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drawings/drawing2.xml" ContentType="application/vnd.openxmlformats-officedocument.drawingml.chartshapes+xml"/>
  <Override PartName="/word/charts/chart5.xml" ContentType="application/vnd.openxmlformats-officedocument.drawingml.chart+xml"/>
  <Override PartName="/word/drawings/drawing3.xml" ContentType="application/vnd.openxmlformats-officedocument.drawingml.chartshapes+xml"/>
  <Override PartName="/word/charts/chart6.xml" ContentType="application/vnd.openxmlformats-officedocument.drawingml.chart+xml"/>
  <Override PartName="/word/drawings/drawing4.xml" ContentType="application/vnd.openxmlformats-officedocument.drawingml.chartshapes+xml"/>
  <Override PartName="/word/charts/chart7.xml" ContentType="application/vnd.openxmlformats-officedocument.drawingml.chart+xml"/>
  <Override PartName="/word/drawings/drawing5.xml" ContentType="application/vnd.openxmlformats-officedocument.drawingml.chartshapes+xml"/>
  <Override PartName="/word/charts/chart8.xml" ContentType="application/vnd.openxmlformats-officedocument.drawingml.chart+xml"/>
  <Override PartName="/word/drawings/drawing6.xml" ContentType="application/vnd.openxmlformats-officedocument.drawingml.chartshapes+xml"/>
  <Override PartName="/word/charts/chart9.xml" ContentType="application/vnd.openxmlformats-officedocument.drawingml.chart+xml"/>
  <Override PartName="/word/drawings/drawing7.xml" ContentType="application/vnd.openxmlformats-officedocument.drawingml.chartshapes+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13.xml" ContentType="application/vnd.openxmlformats-officedocument.drawingml.chart+xml"/>
  <Override PartName="/word/charts/chart1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1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16.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8.xml" ContentType="application/vnd.openxmlformats-officedocument.drawingml.chartshapes+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23.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24.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25.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26.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27.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28.xml" ContentType="application/vnd.openxmlformats-officedocument.drawingml.chart+xml"/>
  <Override PartName="/word/charts/style11.xml" ContentType="application/vnd.ms-office.chartstyle+xml"/>
  <Override PartName="/word/charts/colors11.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aps/>
        </w:rPr>
        <w:id w:val="30091833"/>
        <w:lock w:val="contentLocked"/>
        <w:placeholder>
          <w:docPart w:val="DefaultPlaceholder_22675703"/>
        </w:placeholder>
        <w:group/>
      </w:sdtPr>
      <w:sdtContent>
        <w:p w14:paraId="182CD1A6" w14:textId="77777777" w:rsidR="00A50007" w:rsidRPr="0008176F" w:rsidRDefault="0008176F" w:rsidP="0008176F">
          <w:pPr>
            <w:pStyle w:val="NoSpacing"/>
            <w:jc w:val="center"/>
            <w:rPr>
              <w:caps/>
            </w:rPr>
          </w:pPr>
          <w:r w:rsidRPr="0008176F">
            <w:rPr>
              <w:caps/>
            </w:rPr>
            <w:t>University of Oklahoma</w:t>
          </w:r>
        </w:p>
        <w:p w14:paraId="0A739ADC" w14:textId="77777777" w:rsidR="0008176F" w:rsidRPr="0008176F" w:rsidRDefault="0008176F" w:rsidP="0008176F">
          <w:pPr>
            <w:pStyle w:val="NoSpacing"/>
            <w:jc w:val="center"/>
            <w:rPr>
              <w:caps/>
            </w:rPr>
          </w:pPr>
        </w:p>
        <w:p w14:paraId="10089D53" w14:textId="77777777" w:rsidR="0008176F" w:rsidRPr="0008176F" w:rsidRDefault="0008176F" w:rsidP="0008176F">
          <w:pPr>
            <w:pStyle w:val="NoSpacing"/>
            <w:jc w:val="center"/>
            <w:rPr>
              <w:caps/>
            </w:rPr>
          </w:pPr>
          <w:r w:rsidRPr="0008176F">
            <w:rPr>
              <w:caps/>
            </w:rPr>
            <w:t>Graduate College</w:t>
          </w:r>
        </w:p>
      </w:sdtContent>
    </w:sdt>
    <w:p w14:paraId="358843DB" w14:textId="77777777" w:rsidR="0008176F" w:rsidRPr="0008176F" w:rsidRDefault="0008176F" w:rsidP="0008176F">
      <w:pPr>
        <w:pStyle w:val="NoSpacing"/>
        <w:jc w:val="center"/>
        <w:rPr>
          <w:caps/>
        </w:rPr>
      </w:pPr>
    </w:p>
    <w:p w14:paraId="47A00612" w14:textId="77777777" w:rsidR="0008176F" w:rsidRPr="0008176F" w:rsidRDefault="0008176F" w:rsidP="0008176F">
      <w:pPr>
        <w:pStyle w:val="NoSpacing"/>
        <w:jc w:val="center"/>
        <w:rPr>
          <w:caps/>
        </w:rPr>
      </w:pPr>
    </w:p>
    <w:p w14:paraId="6115AE63" w14:textId="77777777" w:rsidR="0008176F" w:rsidRPr="0008176F" w:rsidRDefault="0008176F" w:rsidP="0008176F">
      <w:pPr>
        <w:pStyle w:val="NoSpacing"/>
        <w:jc w:val="center"/>
        <w:rPr>
          <w:caps/>
        </w:rPr>
      </w:pPr>
    </w:p>
    <w:p w14:paraId="17D0019B" w14:textId="77777777" w:rsidR="0008176F" w:rsidRPr="0008176F" w:rsidRDefault="0008176F" w:rsidP="0008176F">
      <w:pPr>
        <w:pStyle w:val="NoSpacing"/>
        <w:jc w:val="center"/>
        <w:rPr>
          <w:caps/>
        </w:rPr>
      </w:pPr>
    </w:p>
    <w:p w14:paraId="21DA5188" w14:textId="77777777" w:rsidR="0008176F" w:rsidRPr="0008176F" w:rsidRDefault="0008176F" w:rsidP="0008176F">
      <w:pPr>
        <w:pStyle w:val="NoSpacing"/>
        <w:jc w:val="center"/>
        <w:rPr>
          <w:caps/>
        </w:rPr>
      </w:pPr>
    </w:p>
    <w:p w14:paraId="4F76870D" w14:textId="77777777" w:rsidR="0008176F" w:rsidRPr="0008176F" w:rsidRDefault="0008176F" w:rsidP="0008176F">
      <w:pPr>
        <w:pStyle w:val="NoSpacing"/>
        <w:jc w:val="center"/>
        <w:rPr>
          <w:caps/>
        </w:rPr>
      </w:pPr>
    </w:p>
    <w:p w14:paraId="1127E3DA" w14:textId="77777777" w:rsidR="0008176F" w:rsidRPr="0008176F" w:rsidRDefault="0008176F" w:rsidP="0008176F">
      <w:pPr>
        <w:pStyle w:val="NoSpacing"/>
        <w:jc w:val="center"/>
        <w:rPr>
          <w:caps/>
        </w:rPr>
      </w:pPr>
    </w:p>
    <w:bookmarkStart w:id="0" w:name="OLE_LINK1" w:displacedByCustomXml="next"/>
    <w:bookmarkStart w:id="1" w:name="OLE_LINK5" w:displacedByCustomXml="next"/>
    <w:bookmarkStart w:id="2" w:name="OLE_LINK6" w:displacedByCustomXml="next"/>
    <w:sdt>
      <w:sdtPr>
        <w:rPr>
          <w:caps/>
        </w:rPr>
        <w:alias w:val="Click to enter thesis title"/>
        <w:tag w:val="Click to enter thesis title"/>
        <w:id w:val="30091832"/>
        <w:lock w:val="sdtLocked"/>
        <w:placeholder>
          <w:docPart w:val="DefaultPlaceholder_22675703"/>
        </w:placeholder>
      </w:sdtPr>
      <w:sdtContent>
        <w:p w14:paraId="425CEBC6" w14:textId="4E23D2D5" w:rsidR="0008176F" w:rsidRPr="0008176F" w:rsidRDefault="007E266E" w:rsidP="0008176F">
          <w:pPr>
            <w:pStyle w:val="NoSpacing"/>
            <w:spacing w:line="480" w:lineRule="auto"/>
            <w:jc w:val="center"/>
            <w:rPr>
              <w:caps/>
            </w:rPr>
          </w:pPr>
          <w:r>
            <w:rPr>
              <w:caps/>
            </w:rPr>
            <w:t xml:space="preserve">Development of Unconventional reservoirs: Fluid characterization, </w:t>
          </w:r>
          <w:r w:rsidR="00EB572C">
            <w:rPr>
              <w:caps/>
            </w:rPr>
            <w:t>Stimulated Reservoir Volume Determination</w:t>
          </w:r>
          <w:r>
            <w:rPr>
              <w:caps/>
            </w:rPr>
            <w:t xml:space="preserve">, and </w:t>
          </w:r>
          <w:r w:rsidR="00EB572C">
            <w:rPr>
              <w:caps/>
            </w:rPr>
            <w:t>Production Forecasting in th</w:t>
          </w:r>
          <w:r>
            <w:rPr>
              <w:caps/>
            </w:rPr>
            <w:t>e stack</w:t>
          </w:r>
        </w:p>
      </w:sdtContent>
    </w:sdt>
    <w:bookmarkEnd w:id="2"/>
    <w:bookmarkEnd w:id="1"/>
    <w:bookmarkEnd w:id="0"/>
    <w:p w14:paraId="01CDF302" w14:textId="77777777" w:rsidR="0008176F" w:rsidRPr="0008176F" w:rsidRDefault="0008176F" w:rsidP="0008176F">
      <w:pPr>
        <w:pStyle w:val="NoSpacing"/>
        <w:jc w:val="center"/>
        <w:rPr>
          <w:caps/>
        </w:rPr>
      </w:pPr>
    </w:p>
    <w:p w14:paraId="54F052AA" w14:textId="77777777" w:rsidR="0008176F" w:rsidRPr="0008176F" w:rsidRDefault="0008176F" w:rsidP="0008176F">
      <w:pPr>
        <w:pStyle w:val="NoSpacing"/>
        <w:jc w:val="center"/>
        <w:rPr>
          <w:caps/>
        </w:rPr>
      </w:pPr>
    </w:p>
    <w:p w14:paraId="22A033C8" w14:textId="77777777" w:rsidR="0008176F" w:rsidRPr="0008176F" w:rsidRDefault="0008176F" w:rsidP="0008176F">
      <w:pPr>
        <w:pStyle w:val="NoSpacing"/>
        <w:jc w:val="center"/>
        <w:rPr>
          <w:caps/>
        </w:rPr>
      </w:pPr>
    </w:p>
    <w:p w14:paraId="76EF38F9" w14:textId="77777777" w:rsidR="0008176F" w:rsidRPr="0008176F" w:rsidRDefault="0008176F" w:rsidP="0008176F">
      <w:pPr>
        <w:pStyle w:val="NoSpacing"/>
        <w:jc w:val="center"/>
        <w:rPr>
          <w:caps/>
        </w:rPr>
      </w:pPr>
    </w:p>
    <w:p w14:paraId="5269A6EF" w14:textId="77777777" w:rsidR="0008176F" w:rsidRPr="0008176F" w:rsidRDefault="0008176F" w:rsidP="0008176F">
      <w:pPr>
        <w:pStyle w:val="NoSpacing"/>
        <w:jc w:val="center"/>
        <w:rPr>
          <w:caps/>
        </w:rPr>
      </w:pPr>
    </w:p>
    <w:p w14:paraId="3A36100B"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47123B14" w14:textId="77777777" w:rsidR="0008176F" w:rsidRPr="0008176F" w:rsidRDefault="0008176F" w:rsidP="0008176F">
          <w:pPr>
            <w:pStyle w:val="NoSpacing"/>
            <w:jc w:val="center"/>
            <w:rPr>
              <w:caps/>
            </w:rPr>
          </w:pPr>
          <w:r w:rsidRPr="0008176F">
            <w:rPr>
              <w:caps/>
            </w:rPr>
            <w:t>A thesis</w:t>
          </w:r>
        </w:p>
        <w:p w14:paraId="21715A3D" w14:textId="77777777" w:rsidR="0008176F" w:rsidRPr="0008176F" w:rsidRDefault="0008176F" w:rsidP="0008176F">
          <w:pPr>
            <w:pStyle w:val="NoSpacing"/>
            <w:jc w:val="center"/>
            <w:rPr>
              <w:caps/>
            </w:rPr>
          </w:pPr>
        </w:p>
        <w:p w14:paraId="149FA630" w14:textId="77777777" w:rsidR="0008176F" w:rsidRPr="0008176F" w:rsidRDefault="0008176F" w:rsidP="0008176F">
          <w:pPr>
            <w:pStyle w:val="NoSpacing"/>
            <w:jc w:val="center"/>
            <w:rPr>
              <w:caps/>
            </w:rPr>
          </w:pPr>
          <w:r w:rsidRPr="0008176F">
            <w:rPr>
              <w:caps/>
            </w:rPr>
            <w:t>submitted to the Graduate Faculty</w:t>
          </w:r>
        </w:p>
        <w:p w14:paraId="4BB7329D" w14:textId="77777777" w:rsidR="0008176F" w:rsidRDefault="0008176F" w:rsidP="0008176F">
          <w:pPr>
            <w:pStyle w:val="NoSpacing"/>
            <w:jc w:val="center"/>
          </w:pPr>
        </w:p>
        <w:p w14:paraId="4E1D8D32" w14:textId="77777777" w:rsidR="0008176F" w:rsidRDefault="0008176F" w:rsidP="0008176F">
          <w:pPr>
            <w:pStyle w:val="NoSpacing"/>
            <w:jc w:val="center"/>
          </w:pPr>
          <w:r>
            <w:t>in partial fulfillment of the requirements for the</w:t>
          </w:r>
        </w:p>
        <w:p w14:paraId="5EBEA109" w14:textId="77777777" w:rsidR="0008176F" w:rsidRDefault="0008176F" w:rsidP="0008176F">
          <w:pPr>
            <w:pStyle w:val="NoSpacing"/>
            <w:jc w:val="center"/>
          </w:pPr>
        </w:p>
        <w:p w14:paraId="5234C95C" w14:textId="77777777" w:rsidR="0008176F" w:rsidRDefault="0008176F" w:rsidP="0008176F">
          <w:pPr>
            <w:pStyle w:val="NoSpacing"/>
            <w:jc w:val="center"/>
          </w:pPr>
          <w:r>
            <w:t>Degree of</w:t>
          </w:r>
        </w:p>
      </w:sdtContent>
    </w:sdt>
    <w:p w14:paraId="4E1DA843"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Content>
        <w:p w14:paraId="62CCE403" w14:textId="77777777" w:rsidR="00746E16" w:rsidRDefault="007E266E" w:rsidP="00746E16">
          <w:pPr>
            <w:pStyle w:val="NoSpacing"/>
            <w:spacing w:line="480" w:lineRule="auto"/>
            <w:jc w:val="center"/>
            <w:rPr>
              <w:caps/>
            </w:rPr>
          </w:pPr>
          <w:r>
            <w:rPr>
              <w:caps/>
            </w:rPr>
            <w:t>Master of Science</w:t>
          </w:r>
        </w:p>
      </w:sdtContent>
    </w:sdt>
    <w:p w14:paraId="6954207A" w14:textId="77777777" w:rsidR="00730F0A" w:rsidRDefault="00730F0A" w:rsidP="0008176F">
      <w:pPr>
        <w:pStyle w:val="NoSpacing"/>
        <w:jc w:val="center"/>
      </w:pPr>
    </w:p>
    <w:p w14:paraId="5B6EDCE8" w14:textId="77777777" w:rsidR="00730F0A" w:rsidRDefault="00730F0A" w:rsidP="0008176F">
      <w:pPr>
        <w:pStyle w:val="NoSpacing"/>
        <w:jc w:val="center"/>
      </w:pPr>
    </w:p>
    <w:p w14:paraId="471DA266" w14:textId="77777777" w:rsidR="00730F0A" w:rsidRDefault="00730F0A" w:rsidP="0008176F">
      <w:pPr>
        <w:pStyle w:val="NoSpacing"/>
        <w:jc w:val="center"/>
      </w:pPr>
    </w:p>
    <w:p w14:paraId="56EBEF08" w14:textId="77777777" w:rsidR="00730F0A" w:rsidRDefault="00730F0A" w:rsidP="0008176F">
      <w:pPr>
        <w:pStyle w:val="NoSpacing"/>
        <w:jc w:val="center"/>
      </w:pPr>
    </w:p>
    <w:p w14:paraId="343DE6CA" w14:textId="77777777" w:rsidR="00730F0A" w:rsidRDefault="00730F0A" w:rsidP="0008176F">
      <w:pPr>
        <w:pStyle w:val="NoSpacing"/>
        <w:jc w:val="center"/>
      </w:pPr>
    </w:p>
    <w:p w14:paraId="45CBA7E7" w14:textId="77777777" w:rsidR="00730F0A" w:rsidRDefault="00730F0A" w:rsidP="0008176F">
      <w:pPr>
        <w:pStyle w:val="NoSpacing"/>
        <w:jc w:val="center"/>
      </w:pPr>
    </w:p>
    <w:p w14:paraId="30F51E90" w14:textId="77777777" w:rsidR="00730F0A" w:rsidRDefault="00730F0A" w:rsidP="0008176F">
      <w:pPr>
        <w:pStyle w:val="NoSpacing"/>
        <w:jc w:val="center"/>
      </w:pPr>
    </w:p>
    <w:p w14:paraId="46A24564" w14:textId="77777777" w:rsidR="00730F0A" w:rsidRDefault="00730F0A" w:rsidP="0008176F">
      <w:pPr>
        <w:pStyle w:val="NoSpacing"/>
        <w:jc w:val="center"/>
      </w:pPr>
    </w:p>
    <w:p w14:paraId="5A4CE751" w14:textId="77777777" w:rsidR="00730F0A" w:rsidRDefault="00730F0A" w:rsidP="0008176F">
      <w:pPr>
        <w:pStyle w:val="NoSpacing"/>
        <w:jc w:val="center"/>
      </w:pPr>
    </w:p>
    <w:p w14:paraId="5352EE09" w14:textId="77777777" w:rsidR="00730F0A" w:rsidRDefault="00730F0A" w:rsidP="0008176F">
      <w:pPr>
        <w:pStyle w:val="NoSpacing"/>
        <w:jc w:val="center"/>
      </w:pPr>
      <w:r>
        <w:t>By</w:t>
      </w:r>
    </w:p>
    <w:p w14:paraId="2F82A06B"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14:paraId="4150F7D9" w14:textId="5A1CDF73" w:rsidR="00746E16" w:rsidRDefault="007E266E" w:rsidP="00746E16">
          <w:pPr>
            <w:pStyle w:val="NoSpacing"/>
            <w:jc w:val="center"/>
            <w:rPr>
              <w:caps/>
            </w:rPr>
          </w:pPr>
          <w:r>
            <w:rPr>
              <w:caps/>
            </w:rPr>
            <w:t>bradley r</w:t>
          </w:r>
          <w:r w:rsidR="00713220">
            <w:rPr>
              <w:caps/>
            </w:rPr>
            <w:t>.</w:t>
          </w:r>
          <w:r>
            <w:rPr>
              <w:caps/>
            </w:rPr>
            <w:t xml:space="preserve"> cronk</w:t>
          </w:r>
        </w:p>
      </w:sdtContent>
    </w:sdt>
    <w:sdt>
      <w:sdtPr>
        <w:id w:val="30091838"/>
        <w:lock w:val="contentLocked"/>
        <w:placeholder>
          <w:docPart w:val="DefaultPlaceholder_22675703"/>
        </w:placeholder>
        <w:group/>
      </w:sdtPr>
      <w:sdtContent>
        <w:p w14:paraId="5A41048A"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Content>
        <w:p w14:paraId="4CA90BC1" w14:textId="6EA65BF3" w:rsidR="00730F0A" w:rsidRDefault="007E266E" w:rsidP="00330EA9">
          <w:pPr>
            <w:pStyle w:val="NoSpacing"/>
            <w:jc w:val="center"/>
          </w:pPr>
          <w:r>
            <w:t>2018</w:t>
          </w:r>
        </w:p>
      </w:sdtContent>
    </w:sdt>
    <w:p w14:paraId="0C34C2C8" w14:textId="77777777" w:rsidR="00730F0A" w:rsidRDefault="00730F0A" w:rsidP="00730F0A">
      <w:pPr>
        <w:pStyle w:val="NoSpacing"/>
        <w:jc w:val="center"/>
      </w:pPr>
    </w:p>
    <w:p w14:paraId="5F213A10" w14:textId="77777777" w:rsidR="00730F0A" w:rsidRDefault="00730F0A" w:rsidP="00730F0A">
      <w:pPr>
        <w:pStyle w:val="NoSpacing"/>
        <w:jc w:val="center"/>
      </w:pPr>
    </w:p>
    <w:p w14:paraId="18BD55A0" w14:textId="77777777" w:rsidR="006B5C7A" w:rsidRDefault="006B5C7A" w:rsidP="00730F0A">
      <w:pPr>
        <w:pStyle w:val="NoSpacing"/>
        <w:jc w:val="center"/>
      </w:pPr>
    </w:p>
    <w:p w14:paraId="328A9E7D" w14:textId="77777777" w:rsidR="00C378FA" w:rsidRDefault="00C378FA" w:rsidP="00730F0A">
      <w:pPr>
        <w:pStyle w:val="NoSpacing"/>
        <w:jc w:val="center"/>
      </w:pPr>
    </w:p>
    <w:p w14:paraId="0AEEE034"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Content>
        <w:p w14:paraId="091BE69D" w14:textId="43EA4967" w:rsidR="00730F0A" w:rsidRPr="00730F0A" w:rsidRDefault="007E266E" w:rsidP="00730F0A">
          <w:pPr>
            <w:pStyle w:val="NoSpacing"/>
            <w:jc w:val="center"/>
            <w:rPr>
              <w:caps/>
            </w:rPr>
          </w:pPr>
          <w:r>
            <w:rPr>
              <w:caps/>
            </w:rPr>
            <w:t xml:space="preserve">development of unconventional reservoirs: fluid characterization, </w:t>
          </w:r>
          <w:r w:rsidR="0061520A">
            <w:rPr>
              <w:caps/>
            </w:rPr>
            <w:t>Stimulated reservoir volume determination, and production forecasting</w:t>
          </w:r>
          <w:r>
            <w:rPr>
              <w:caps/>
            </w:rPr>
            <w:t xml:space="preserve"> in the stack</w:t>
          </w:r>
        </w:p>
      </w:sdtContent>
    </w:sdt>
    <w:p w14:paraId="0E6ABF99" w14:textId="77777777" w:rsidR="00730F0A" w:rsidRPr="00730F0A" w:rsidRDefault="00730F0A" w:rsidP="00730F0A">
      <w:pPr>
        <w:pStyle w:val="NoSpacing"/>
        <w:jc w:val="center"/>
        <w:rPr>
          <w:caps/>
        </w:rPr>
      </w:pPr>
    </w:p>
    <w:p w14:paraId="30450AA7"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Content>
        <w:p w14:paraId="63B679BD"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Content>
        <w:p w14:paraId="6A693607" w14:textId="77777777" w:rsidR="00746E16" w:rsidRDefault="007E266E" w:rsidP="00746E16">
          <w:pPr>
            <w:pStyle w:val="NoSpacing"/>
            <w:jc w:val="center"/>
            <w:rPr>
              <w:caps/>
            </w:rPr>
          </w:pPr>
          <w:r>
            <w:rPr>
              <w:caps/>
            </w:rPr>
            <w:t>Mewbourne School of Petroleum and Geological Engineering</w:t>
          </w:r>
        </w:p>
      </w:sdtContent>
    </w:sdt>
    <w:p w14:paraId="614A99BC" w14:textId="77777777" w:rsidR="00730F0A" w:rsidRPr="00730F0A" w:rsidRDefault="00730F0A" w:rsidP="00730F0A">
      <w:pPr>
        <w:pStyle w:val="NoSpacing"/>
        <w:jc w:val="center"/>
        <w:rPr>
          <w:caps/>
        </w:rPr>
      </w:pPr>
    </w:p>
    <w:p w14:paraId="05F8B06B" w14:textId="77777777" w:rsidR="00730F0A" w:rsidRPr="00730F0A" w:rsidRDefault="00730F0A" w:rsidP="00730F0A">
      <w:pPr>
        <w:pStyle w:val="NoSpacing"/>
        <w:jc w:val="center"/>
        <w:rPr>
          <w:caps/>
        </w:rPr>
      </w:pPr>
    </w:p>
    <w:p w14:paraId="3094BAA9" w14:textId="77777777" w:rsidR="00730F0A" w:rsidRPr="00730F0A" w:rsidRDefault="00730F0A" w:rsidP="00730F0A">
      <w:pPr>
        <w:pStyle w:val="NoSpacing"/>
        <w:jc w:val="center"/>
        <w:rPr>
          <w:caps/>
        </w:rPr>
      </w:pPr>
    </w:p>
    <w:p w14:paraId="54C9AB4D" w14:textId="77777777" w:rsidR="00730F0A" w:rsidRDefault="00730F0A" w:rsidP="00730F0A">
      <w:pPr>
        <w:pStyle w:val="NoSpacing"/>
        <w:jc w:val="center"/>
        <w:rPr>
          <w:caps/>
        </w:rPr>
      </w:pPr>
    </w:p>
    <w:p w14:paraId="57BD94DE" w14:textId="77777777" w:rsidR="00730F0A" w:rsidRPr="00730F0A" w:rsidRDefault="00730F0A" w:rsidP="00730F0A">
      <w:pPr>
        <w:pStyle w:val="NoSpacing"/>
        <w:jc w:val="center"/>
        <w:rPr>
          <w:caps/>
        </w:rPr>
      </w:pPr>
    </w:p>
    <w:p w14:paraId="1F04F812" w14:textId="77777777" w:rsidR="00730F0A" w:rsidRPr="00730F0A" w:rsidRDefault="00730F0A" w:rsidP="00730F0A">
      <w:pPr>
        <w:pStyle w:val="NoSpacing"/>
        <w:jc w:val="center"/>
        <w:rPr>
          <w:caps/>
        </w:rPr>
      </w:pPr>
    </w:p>
    <w:p w14:paraId="1CAD81D7" w14:textId="77777777" w:rsidR="00730F0A" w:rsidRPr="00730F0A" w:rsidRDefault="00730F0A" w:rsidP="00730F0A">
      <w:pPr>
        <w:pStyle w:val="NoSpacing"/>
        <w:jc w:val="center"/>
        <w:rPr>
          <w:caps/>
        </w:rPr>
      </w:pPr>
    </w:p>
    <w:p w14:paraId="475ACA87"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Content>
        <w:p w14:paraId="01188A71" w14:textId="77777777" w:rsidR="00730F0A" w:rsidRPr="00730F0A" w:rsidRDefault="00730F0A" w:rsidP="00730F0A">
          <w:pPr>
            <w:pStyle w:val="NoSpacing"/>
            <w:jc w:val="center"/>
            <w:rPr>
              <w:caps/>
            </w:rPr>
          </w:pPr>
          <w:r w:rsidRPr="00730F0A">
            <w:rPr>
              <w:caps/>
            </w:rPr>
            <w:t>By</w:t>
          </w:r>
        </w:p>
      </w:sdtContent>
    </w:sdt>
    <w:p w14:paraId="2583CC05" w14:textId="77777777" w:rsidR="00730F0A" w:rsidRDefault="00730F0A" w:rsidP="00730F0A">
      <w:pPr>
        <w:pStyle w:val="NoSpacing"/>
        <w:jc w:val="center"/>
      </w:pPr>
    </w:p>
    <w:p w14:paraId="4C36B3C8" w14:textId="77777777" w:rsidR="00730F0A" w:rsidRDefault="00730F0A" w:rsidP="00730F0A">
      <w:pPr>
        <w:pStyle w:val="NoSpacing"/>
        <w:jc w:val="center"/>
      </w:pPr>
    </w:p>
    <w:p w14:paraId="699BEE6F" w14:textId="77777777" w:rsidR="00730F0A" w:rsidRDefault="00730F0A" w:rsidP="00730F0A">
      <w:pPr>
        <w:pStyle w:val="NoSpacing"/>
        <w:jc w:val="center"/>
      </w:pPr>
    </w:p>
    <w:p w14:paraId="1E171AB4" w14:textId="77777777" w:rsidR="00730F0A" w:rsidRPr="003B763D" w:rsidRDefault="003B763D" w:rsidP="00730F0A">
      <w:pPr>
        <w:pStyle w:val="NoSpacing"/>
        <w:jc w:val="right"/>
      </w:pPr>
      <w:r>
        <w:t>______________________________</w:t>
      </w:r>
    </w:p>
    <w:p w14:paraId="776820F6" w14:textId="77777777" w:rsidR="00730F0A" w:rsidRDefault="000719F0"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7E266E">
            <w:t>Dr.</w:t>
          </w:r>
        </w:sdtContent>
      </w:sdt>
      <w:r w:rsidR="00730F0A">
        <w:t xml:space="preserve"> </w:t>
      </w:r>
      <w:sdt>
        <w:sdtPr>
          <w:alias w:val="Click to enter committee chair name"/>
          <w:tag w:val="committee chair"/>
          <w:id w:val="30091849"/>
          <w:lock w:val="sdtLocked"/>
          <w:placeholder>
            <w:docPart w:val="DefaultPlaceholder_22675703"/>
          </w:placeholder>
        </w:sdtPr>
        <w:sdtContent>
          <w:proofErr w:type="spellStart"/>
          <w:r w:rsidR="007E266E">
            <w:t>Zulfiquar</w:t>
          </w:r>
          <w:proofErr w:type="spellEnd"/>
          <w:r w:rsidR="007E266E">
            <w:t xml:space="preserve"> Reza</w:t>
          </w:r>
        </w:sdtContent>
      </w:sdt>
      <w:r w:rsidR="00730F0A">
        <w:t>, Chair</w:t>
      </w:r>
    </w:p>
    <w:p w14:paraId="70C578B2" w14:textId="77777777" w:rsidR="00730F0A" w:rsidRDefault="00730F0A" w:rsidP="00730F0A">
      <w:pPr>
        <w:pStyle w:val="NoSpacing"/>
        <w:jc w:val="right"/>
      </w:pPr>
    </w:p>
    <w:p w14:paraId="62B44444" w14:textId="77777777" w:rsidR="00730F0A" w:rsidRDefault="00730F0A" w:rsidP="00730F0A">
      <w:pPr>
        <w:pStyle w:val="NoSpacing"/>
        <w:jc w:val="right"/>
      </w:pPr>
    </w:p>
    <w:p w14:paraId="38ABCB6E" w14:textId="77777777" w:rsidR="00730F0A" w:rsidRPr="003B763D" w:rsidRDefault="003B763D" w:rsidP="00730F0A">
      <w:pPr>
        <w:pStyle w:val="NoSpacing"/>
        <w:jc w:val="right"/>
      </w:pPr>
      <w:r>
        <w:t>______________________________</w:t>
      </w:r>
    </w:p>
    <w:p w14:paraId="31A815ED" w14:textId="77777777" w:rsidR="00730F0A" w:rsidRDefault="000719F0"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7E266E">
            <w:t>Dr.</w:t>
          </w:r>
        </w:sdtContent>
      </w:sdt>
      <w:r w:rsidR="00730F0A">
        <w:t xml:space="preserve"> </w:t>
      </w:r>
      <w:sdt>
        <w:sdtPr>
          <w:alias w:val="Click to enter 2nd member name"/>
          <w:tag w:val="2nd member"/>
          <w:id w:val="30091850"/>
          <w:lock w:val="sdtLocked"/>
          <w:placeholder>
            <w:docPart w:val="C062FEE9CF144A928363900CFCE29497"/>
          </w:placeholder>
        </w:sdtPr>
        <w:sdtContent>
          <w:r w:rsidR="007E266E">
            <w:t xml:space="preserve">Matthew </w:t>
          </w:r>
          <w:proofErr w:type="spellStart"/>
          <w:r w:rsidR="007E266E">
            <w:t>Pranter</w:t>
          </w:r>
          <w:proofErr w:type="spellEnd"/>
        </w:sdtContent>
      </w:sdt>
    </w:p>
    <w:p w14:paraId="185DEC35" w14:textId="77777777" w:rsidR="00730F0A" w:rsidRDefault="00730F0A" w:rsidP="00730F0A">
      <w:pPr>
        <w:pStyle w:val="NoSpacing"/>
        <w:jc w:val="right"/>
      </w:pPr>
    </w:p>
    <w:p w14:paraId="663B6F30" w14:textId="77777777" w:rsidR="00730F0A" w:rsidRDefault="00730F0A" w:rsidP="00730F0A">
      <w:pPr>
        <w:pStyle w:val="NoSpacing"/>
        <w:jc w:val="right"/>
      </w:pPr>
    </w:p>
    <w:p w14:paraId="11257EA6" w14:textId="77777777" w:rsidR="00730F0A" w:rsidRPr="003B763D" w:rsidRDefault="003B763D" w:rsidP="00730F0A">
      <w:pPr>
        <w:pStyle w:val="NoSpacing"/>
        <w:jc w:val="right"/>
      </w:pPr>
      <w:r>
        <w:t>______________________________</w:t>
      </w:r>
    </w:p>
    <w:p w14:paraId="66786398" w14:textId="77777777" w:rsidR="00730F0A" w:rsidRDefault="000719F0" w:rsidP="007E266E">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Content>
          <w:r w:rsidR="007E266E">
            <w:t>Dr.</w:t>
          </w:r>
        </w:sdtContent>
      </w:sdt>
      <w:r w:rsidR="00746E16">
        <w:t xml:space="preserve"> </w:t>
      </w:r>
      <w:sdt>
        <w:sdtPr>
          <w:alias w:val="Click to enter 3rd member name"/>
          <w:tag w:val="3rd member"/>
          <w:id w:val="30091852"/>
          <w:lock w:val="sdtLocked"/>
          <w:placeholder>
            <w:docPart w:val="6D39F422706D4B8B985B3284341ED3DD"/>
          </w:placeholder>
        </w:sdtPr>
        <w:sdtContent>
          <w:r w:rsidR="007E266E">
            <w:t xml:space="preserve">Deepak </w:t>
          </w:r>
          <w:proofErr w:type="spellStart"/>
          <w:r w:rsidR="007E266E">
            <w:t>Devegowda</w:t>
          </w:r>
          <w:proofErr w:type="spellEnd"/>
        </w:sdtContent>
      </w:sdt>
      <w:r w:rsidR="00730F0A">
        <w:br w:type="page"/>
      </w:r>
    </w:p>
    <w:p w14:paraId="3391AE63" w14:textId="77777777" w:rsidR="00730F0A" w:rsidRDefault="00730F0A" w:rsidP="00730F0A">
      <w:pPr>
        <w:pStyle w:val="NoSpacing"/>
        <w:jc w:val="center"/>
      </w:pPr>
    </w:p>
    <w:p w14:paraId="76DBE294" w14:textId="77777777" w:rsidR="00730F0A" w:rsidRDefault="00730F0A" w:rsidP="00730F0A">
      <w:pPr>
        <w:pStyle w:val="NoSpacing"/>
        <w:jc w:val="center"/>
      </w:pPr>
    </w:p>
    <w:p w14:paraId="6C904711" w14:textId="77777777" w:rsidR="00730F0A" w:rsidRDefault="00730F0A" w:rsidP="00730F0A">
      <w:pPr>
        <w:pStyle w:val="NoSpacing"/>
        <w:jc w:val="center"/>
      </w:pPr>
    </w:p>
    <w:p w14:paraId="76034864" w14:textId="77777777" w:rsidR="00730F0A" w:rsidRDefault="00730F0A" w:rsidP="00730F0A">
      <w:pPr>
        <w:pStyle w:val="NoSpacing"/>
        <w:jc w:val="center"/>
      </w:pPr>
    </w:p>
    <w:p w14:paraId="76FD0FD9" w14:textId="77777777" w:rsidR="00730F0A" w:rsidRDefault="00730F0A" w:rsidP="00730F0A">
      <w:pPr>
        <w:pStyle w:val="NoSpacing"/>
        <w:jc w:val="center"/>
      </w:pPr>
    </w:p>
    <w:p w14:paraId="6555EAD8" w14:textId="77777777" w:rsidR="00730F0A" w:rsidRDefault="00730F0A" w:rsidP="00730F0A">
      <w:pPr>
        <w:pStyle w:val="NoSpacing"/>
        <w:jc w:val="center"/>
      </w:pPr>
    </w:p>
    <w:p w14:paraId="2C1F59C7" w14:textId="77777777" w:rsidR="00730F0A" w:rsidRDefault="00730F0A" w:rsidP="00730F0A">
      <w:pPr>
        <w:pStyle w:val="NoSpacing"/>
        <w:jc w:val="center"/>
      </w:pPr>
    </w:p>
    <w:p w14:paraId="49C4040E" w14:textId="77777777" w:rsidR="00730F0A" w:rsidRDefault="00730F0A" w:rsidP="00730F0A">
      <w:pPr>
        <w:pStyle w:val="NoSpacing"/>
        <w:jc w:val="center"/>
      </w:pPr>
    </w:p>
    <w:p w14:paraId="7FDC61FA" w14:textId="77777777" w:rsidR="00730F0A" w:rsidRDefault="00730F0A" w:rsidP="00730F0A">
      <w:pPr>
        <w:pStyle w:val="NoSpacing"/>
        <w:jc w:val="center"/>
      </w:pPr>
    </w:p>
    <w:p w14:paraId="44A7AC4E" w14:textId="77777777" w:rsidR="00730F0A" w:rsidRDefault="00730F0A" w:rsidP="00730F0A">
      <w:pPr>
        <w:pStyle w:val="NoSpacing"/>
        <w:jc w:val="center"/>
      </w:pPr>
    </w:p>
    <w:p w14:paraId="6F8A092B" w14:textId="77777777" w:rsidR="00730F0A" w:rsidRDefault="00730F0A" w:rsidP="00730F0A">
      <w:pPr>
        <w:pStyle w:val="NoSpacing"/>
        <w:jc w:val="center"/>
      </w:pPr>
    </w:p>
    <w:p w14:paraId="1D8EB8D9" w14:textId="77777777" w:rsidR="00730F0A" w:rsidRDefault="00730F0A" w:rsidP="00730F0A">
      <w:pPr>
        <w:pStyle w:val="NoSpacing"/>
        <w:jc w:val="center"/>
      </w:pPr>
    </w:p>
    <w:p w14:paraId="07562AFC" w14:textId="77777777" w:rsidR="00730F0A" w:rsidRDefault="00730F0A" w:rsidP="00730F0A">
      <w:pPr>
        <w:pStyle w:val="NoSpacing"/>
        <w:jc w:val="center"/>
      </w:pPr>
    </w:p>
    <w:p w14:paraId="0FBBCA56" w14:textId="77777777" w:rsidR="00730F0A" w:rsidRDefault="00730F0A" w:rsidP="00730F0A">
      <w:pPr>
        <w:pStyle w:val="NoSpacing"/>
        <w:jc w:val="center"/>
      </w:pPr>
    </w:p>
    <w:p w14:paraId="324DEEFA" w14:textId="77777777" w:rsidR="00730F0A" w:rsidRDefault="00730F0A" w:rsidP="00730F0A">
      <w:pPr>
        <w:pStyle w:val="NoSpacing"/>
        <w:jc w:val="center"/>
      </w:pPr>
    </w:p>
    <w:p w14:paraId="72D5CD53" w14:textId="77777777" w:rsidR="00730F0A" w:rsidRDefault="00730F0A" w:rsidP="00730F0A">
      <w:pPr>
        <w:pStyle w:val="NoSpacing"/>
        <w:jc w:val="center"/>
      </w:pPr>
    </w:p>
    <w:p w14:paraId="0F32E78F" w14:textId="77777777" w:rsidR="00730F0A" w:rsidRDefault="00730F0A" w:rsidP="00730F0A">
      <w:pPr>
        <w:pStyle w:val="NoSpacing"/>
        <w:jc w:val="center"/>
      </w:pPr>
    </w:p>
    <w:p w14:paraId="2EEA1CE9" w14:textId="77777777" w:rsidR="00730F0A" w:rsidRDefault="00730F0A" w:rsidP="00730F0A">
      <w:pPr>
        <w:pStyle w:val="NoSpacing"/>
        <w:jc w:val="center"/>
      </w:pPr>
    </w:p>
    <w:p w14:paraId="6663E6D1" w14:textId="77777777" w:rsidR="00730F0A" w:rsidRDefault="00730F0A" w:rsidP="00730F0A">
      <w:pPr>
        <w:pStyle w:val="NoSpacing"/>
        <w:jc w:val="center"/>
      </w:pPr>
    </w:p>
    <w:p w14:paraId="219AC767" w14:textId="77777777" w:rsidR="00730F0A" w:rsidRDefault="00730F0A" w:rsidP="00730F0A">
      <w:pPr>
        <w:pStyle w:val="NoSpacing"/>
        <w:jc w:val="center"/>
      </w:pPr>
    </w:p>
    <w:p w14:paraId="49E08E56" w14:textId="77777777" w:rsidR="00730F0A" w:rsidRDefault="00730F0A" w:rsidP="00730F0A">
      <w:pPr>
        <w:pStyle w:val="NoSpacing"/>
        <w:jc w:val="center"/>
      </w:pPr>
    </w:p>
    <w:p w14:paraId="46C163DD" w14:textId="77777777" w:rsidR="00730F0A" w:rsidRDefault="00730F0A" w:rsidP="00730F0A">
      <w:pPr>
        <w:pStyle w:val="NoSpacing"/>
        <w:jc w:val="center"/>
      </w:pPr>
    </w:p>
    <w:p w14:paraId="04210156" w14:textId="77777777" w:rsidR="00730F0A" w:rsidRDefault="00730F0A" w:rsidP="00730F0A">
      <w:pPr>
        <w:pStyle w:val="NoSpacing"/>
        <w:jc w:val="center"/>
      </w:pPr>
    </w:p>
    <w:p w14:paraId="013CF0E0" w14:textId="77777777" w:rsidR="00730F0A" w:rsidRDefault="00730F0A" w:rsidP="00730F0A">
      <w:pPr>
        <w:pStyle w:val="NoSpacing"/>
        <w:jc w:val="center"/>
      </w:pPr>
    </w:p>
    <w:p w14:paraId="19F1706F" w14:textId="77777777" w:rsidR="00730F0A" w:rsidRDefault="00730F0A" w:rsidP="00730F0A">
      <w:pPr>
        <w:pStyle w:val="NoSpacing"/>
        <w:jc w:val="center"/>
      </w:pPr>
    </w:p>
    <w:p w14:paraId="5E73087F" w14:textId="77777777" w:rsidR="00730F0A" w:rsidRDefault="00730F0A" w:rsidP="00730F0A">
      <w:pPr>
        <w:pStyle w:val="NoSpacing"/>
        <w:jc w:val="center"/>
      </w:pPr>
    </w:p>
    <w:p w14:paraId="7E19E1FD" w14:textId="77777777" w:rsidR="00730F0A" w:rsidRDefault="00730F0A" w:rsidP="00730F0A">
      <w:pPr>
        <w:pStyle w:val="NoSpacing"/>
        <w:jc w:val="center"/>
      </w:pPr>
    </w:p>
    <w:p w14:paraId="41FF9402" w14:textId="77777777" w:rsidR="00730F0A" w:rsidRDefault="00730F0A" w:rsidP="00730F0A">
      <w:pPr>
        <w:pStyle w:val="NoSpacing"/>
        <w:jc w:val="center"/>
      </w:pPr>
    </w:p>
    <w:p w14:paraId="04DDD630" w14:textId="77777777" w:rsidR="00730F0A" w:rsidRDefault="00730F0A" w:rsidP="00730F0A">
      <w:pPr>
        <w:pStyle w:val="NoSpacing"/>
        <w:jc w:val="center"/>
      </w:pPr>
    </w:p>
    <w:p w14:paraId="4D6EB186" w14:textId="77777777" w:rsidR="00730F0A" w:rsidRDefault="00730F0A" w:rsidP="00730F0A">
      <w:pPr>
        <w:pStyle w:val="NoSpacing"/>
        <w:jc w:val="center"/>
      </w:pPr>
    </w:p>
    <w:p w14:paraId="2A9D4376" w14:textId="77777777" w:rsidR="00730F0A" w:rsidRDefault="00730F0A" w:rsidP="00730F0A">
      <w:pPr>
        <w:pStyle w:val="NoSpacing"/>
        <w:jc w:val="center"/>
      </w:pPr>
    </w:p>
    <w:p w14:paraId="6E31E147" w14:textId="77777777" w:rsidR="00730F0A" w:rsidRDefault="00730F0A" w:rsidP="00730F0A">
      <w:pPr>
        <w:pStyle w:val="NoSpacing"/>
        <w:jc w:val="center"/>
      </w:pPr>
    </w:p>
    <w:p w14:paraId="0A9C51B7" w14:textId="77777777" w:rsidR="00730F0A" w:rsidRDefault="00730F0A" w:rsidP="00730F0A">
      <w:pPr>
        <w:pStyle w:val="NoSpacing"/>
        <w:jc w:val="center"/>
      </w:pPr>
    </w:p>
    <w:p w14:paraId="29F782C5" w14:textId="77777777" w:rsidR="00730F0A" w:rsidRDefault="00730F0A" w:rsidP="00730F0A">
      <w:pPr>
        <w:pStyle w:val="NoSpacing"/>
        <w:jc w:val="center"/>
      </w:pPr>
    </w:p>
    <w:p w14:paraId="17607644" w14:textId="77777777" w:rsidR="00730F0A" w:rsidRDefault="00730F0A" w:rsidP="00730F0A">
      <w:pPr>
        <w:pStyle w:val="NoSpacing"/>
        <w:jc w:val="center"/>
      </w:pPr>
    </w:p>
    <w:p w14:paraId="6AA5D91B" w14:textId="77777777" w:rsidR="00730F0A" w:rsidRDefault="00730F0A" w:rsidP="00730F0A">
      <w:pPr>
        <w:pStyle w:val="NoSpacing"/>
        <w:jc w:val="center"/>
      </w:pPr>
    </w:p>
    <w:p w14:paraId="7786C8CE" w14:textId="77777777" w:rsidR="00730F0A" w:rsidRDefault="00730F0A" w:rsidP="00730F0A">
      <w:pPr>
        <w:pStyle w:val="NoSpacing"/>
        <w:jc w:val="center"/>
      </w:pPr>
    </w:p>
    <w:p w14:paraId="08D28B8A" w14:textId="77777777" w:rsidR="00730F0A" w:rsidRDefault="00730F0A" w:rsidP="00730F0A">
      <w:pPr>
        <w:pStyle w:val="NoSpacing"/>
        <w:jc w:val="center"/>
      </w:pPr>
    </w:p>
    <w:p w14:paraId="103FD4A0" w14:textId="77777777" w:rsidR="00730F0A" w:rsidRDefault="00730F0A" w:rsidP="00730F0A">
      <w:pPr>
        <w:pStyle w:val="NoSpacing"/>
        <w:jc w:val="center"/>
      </w:pPr>
    </w:p>
    <w:p w14:paraId="7BCCA708" w14:textId="77777777" w:rsidR="00730F0A" w:rsidRDefault="00730F0A" w:rsidP="00730F0A">
      <w:pPr>
        <w:pStyle w:val="NoSpacing"/>
        <w:jc w:val="center"/>
      </w:pPr>
    </w:p>
    <w:p w14:paraId="7530E4D9" w14:textId="77777777" w:rsidR="00730F0A" w:rsidRDefault="00730F0A" w:rsidP="00730F0A">
      <w:pPr>
        <w:pStyle w:val="NoSpacing"/>
        <w:jc w:val="center"/>
      </w:pPr>
    </w:p>
    <w:p w14:paraId="6FC85E47" w14:textId="77777777" w:rsidR="00730F0A" w:rsidRDefault="00730F0A" w:rsidP="00730F0A">
      <w:pPr>
        <w:pStyle w:val="NoSpacing"/>
        <w:jc w:val="center"/>
      </w:pPr>
    </w:p>
    <w:p w14:paraId="74D5B6F6" w14:textId="5AB1FB5F" w:rsidR="00730F0A" w:rsidRDefault="000719F0"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7E266E">
            <w:rPr>
              <w:caps/>
            </w:rPr>
            <w:t>bradley r</w:t>
          </w:r>
          <w:r w:rsidR="00713220">
            <w:rPr>
              <w:caps/>
            </w:rPr>
            <w:t>.</w:t>
          </w:r>
          <w:r w:rsidR="007E266E">
            <w:rPr>
              <w:caps/>
            </w:rPr>
            <w:t xml:space="preserve"> cronk</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7E266E">
            <w:t>2018</w:t>
          </w:r>
        </w:sdtContent>
      </w:sdt>
    </w:p>
    <w:p w14:paraId="45D8EE3B" w14:textId="77777777" w:rsidR="00730F0A" w:rsidRDefault="00730F0A" w:rsidP="00730F0A">
      <w:pPr>
        <w:pStyle w:val="NoSpacing"/>
        <w:jc w:val="center"/>
      </w:pPr>
      <w:r>
        <w:t>All Rights Reserved.</w:t>
      </w:r>
    </w:p>
    <w:p w14:paraId="1135B9B8" w14:textId="77777777" w:rsidR="008A078D" w:rsidRDefault="006F10CE" w:rsidP="008E1C26">
      <w:r>
        <w:br w:type="page"/>
      </w:r>
    </w:p>
    <w:p w14:paraId="2E3838CF" w14:textId="477C82FA" w:rsidR="008E1C26" w:rsidRDefault="008E1C26" w:rsidP="008E1C26">
      <w:pPr>
        <w:sectPr w:rsidR="008E1C26" w:rsidSect="00C378FA">
          <w:pgSz w:w="12240" w:h="15840" w:code="1"/>
          <w:pgMar w:top="1440" w:right="1440" w:bottom="1440" w:left="2304" w:header="720" w:footer="720" w:gutter="0"/>
          <w:cols w:space="720"/>
          <w:docGrid w:linePitch="360"/>
        </w:sectPr>
      </w:pPr>
    </w:p>
    <w:p w14:paraId="3DE81BD7" w14:textId="77777777" w:rsidR="008E1C26" w:rsidRDefault="00775701" w:rsidP="00FA0AF0">
      <w:pPr>
        <w:pStyle w:val="Heading1"/>
      </w:pPr>
      <w:bookmarkStart w:id="3" w:name="_Toc310579464"/>
      <w:bookmarkStart w:id="4" w:name="_Toc513701552"/>
      <w:r>
        <w:lastRenderedPageBreak/>
        <w:t>Acknowledgements</w:t>
      </w:r>
      <w:bookmarkEnd w:id="3"/>
      <w:bookmarkEnd w:id="4"/>
    </w:p>
    <w:p w14:paraId="2FC0F718" w14:textId="2FAA9F53" w:rsidR="001A7E9A" w:rsidRDefault="001A7E9A" w:rsidP="00377973">
      <w:pPr>
        <w:pStyle w:val="NormalwFirstLine"/>
      </w:pPr>
      <w:r>
        <w:t>I feel incredibly honored to have complete</w:t>
      </w:r>
      <w:r w:rsidR="00657C4B">
        <w:t>d</w:t>
      </w:r>
      <w:r>
        <w:t xml:space="preserve"> my studies at the University of Oklahoma. In my </w:t>
      </w:r>
      <w:r w:rsidR="000719F0">
        <w:t>time</w:t>
      </w:r>
      <w:r>
        <w:t xml:space="preserve"> here, there have been a countless number of people behind any amount of success I have accomplished, and I will take this opportunity to thank </w:t>
      </w:r>
      <w:r w:rsidR="0008267A">
        <w:t xml:space="preserve">a few of </w:t>
      </w:r>
      <w:r>
        <w:t xml:space="preserve">them. First, my most sincere thanks to my advisor, Dr. </w:t>
      </w:r>
      <w:proofErr w:type="spellStart"/>
      <w:r>
        <w:t>Zulfiquar</w:t>
      </w:r>
      <w:proofErr w:type="spellEnd"/>
      <w:r>
        <w:t xml:space="preserve"> Reza. His endless support, advisement, and encouragement throughout my graduate studies has bee</w:t>
      </w:r>
      <w:r w:rsidR="0008267A">
        <w:t>n invaluable. I consider myself blessed</w:t>
      </w:r>
      <w:r>
        <w:t xml:space="preserve"> to have studied with him.</w:t>
      </w:r>
      <w:r w:rsidR="00377973">
        <w:t xml:space="preserve"> Along with Dr. Reza, </w:t>
      </w:r>
      <w:r>
        <w:t xml:space="preserve">I would also like to thank Dr. Matthew </w:t>
      </w:r>
      <w:proofErr w:type="spellStart"/>
      <w:r>
        <w:t>Pranter</w:t>
      </w:r>
      <w:proofErr w:type="spellEnd"/>
      <w:r w:rsidR="00377973">
        <w:t xml:space="preserve"> and Dr. Deepak </w:t>
      </w:r>
      <w:proofErr w:type="spellStart"/>
      <w:r w:rsidR="00377973">
        <w:t>Devegowda</w:t>
      </w:r>
      <w:proofErr w:type="spellEnd"/>
      <w:r w:rsidR="00377973">
        <w:t xml:space="preserve"> for serving on my committee and providing feedback on my work and thesis. </w:t>
      </w:r>
    </w:p>
    <w:p w14:paraId="34B162C4" w14:textId="2C8A2DED" w:rsidR="0008267A" w:rsidRDefault="00377973" w:rsidP="0008267A">
      <w:pPr>
        <w:pStyle w:val="NormalwFirstLine"/>
      </w:pPr>
      <w:r>
        <w:t xml:space="preserve">I would also like to thank my many colleagues and </w:t>
      </w:r>
      <w:r w:rsidR="006F22C3">
        <w:t>collaborators</w:t>
      </w:r>
      <w:r>
        <w:t xml:space="preserve"> who have contributed a great deal to this work. First</w:t>
      </w:r>
      <w:r w:rsidR="006F22C3">
        <w:t xml:space="preserve"> a</w:t>
      </w:r>
      <w:r w:rsidR="001637A2">
        <w:t xml:space="preserve"> tremendous</w:t>
      </w:r>
      <w:r w:rsidR="006F22C3">
        <w:t xml:space="preserve"> thanks</w:t>
      </w:r>
      <w:r>
        <w:t xml:space="preserve"> to Garrett Hickman and </w:t>
      </w:r>
      <w:r w:rsidR="006F22C3">
        <w:t>Joshua Miller, who contributed on the geologic aspects of this work</w:t>
      </w:r>
      <w:r w:rsidR="001637A2">
        <w:t>;</w:t>
      </w:r>
      <w:r w:rsidR="0008267A">
        <w:t xml:space="preserve"> without their contributions, this thesis would not have been possible</w:t>
      </w:r>
      <w:r w:rsidR="006F22C3">
        <w:t xml:space="preserve">. A thanks to </w:t>
      </w:r>
      <w:proofErr w:type="spellStart"/>
      <w:r w:rsidR="006F22C3">
        <w:t>Maulin</w:t>
      </w:r>
      <w:proofErr w:type="spellEnd"/>
      <w:r w:rsidR="006F22C3">
        <w:t xml:space="preserve"> </w:t>
      </w:r>
      <w:proofErr w:type="spellStart"/>
      <w:r w:rsidR="006F22C3">
        <w:t>Gogri</w:t>
      </w:r>
      <w:proofErr w:type="spellEnd"/>
      <w:r w:rsidR="006F22C3">
        <w:t xml:space="preserve"> and Josue Ortiz who have collaborated on </w:t>
      </w:r>
      <w:r w:rsidR="0008267A">
        <w:t xml:space="preserve">some of </w:t>
      </w:r>
      <w:r w:rsidR="006F22C3">
        <w:t xml:space="preserve">the engineering </w:t>
      </w:r>
      <w:r w:rsidR="001637A2">
        <w:t>aspects of</w:t>
      </w:r>
      <w:r w:rsidR="006F22C3">
        <w:t xml:space="preserve"> this thesis. I would also like to thank Dr. Andrew Cullen, </w:t>
      </w:r>
      <w:proofErr w:type="spellStart"/>
      <w:r w:rsidR="006F22C3">
        <w:t>Sumeer</w:t>
      </w:r>
      <w:proofErr w:type="spellEnd"/>
      <w:r w:rsidR="006F22C3">
        <w:t xml:space="preserve"> </w:t>
      </w:r>
      <w:proofErr w:type="spellStart"/>
      <w:r w:rsidR="006F22C3">
        <w:t>Kalra</w:t>
      </w:r>
      <w:proofErr w:type="spellEnd"/>
      <w:r w:rsidR="006F22C3">
        <w:t>, and Warwick Energy</w:t>
      </w:r>
      <w:r w:rsidR="0008267A">
        <w:t xml:space="preserve"> for providing their vast knowledge and industry expertise as well as much of the data necessary to the completion of this work. Throughout this work, I will often use ‘I’, but it should be noted that the bulk of this work was completed in collaborative and integrated manner thanks to the many people listed above.</w:t>
      </w:r>
    </w:p>
    <w:p w14:paraId="17968C4A" w14:textId="1B30217F" w:rsidR="0008267A" w:rsidRDefault="00657C4B" w:rsidP="0008267A">
      <w:pPr>
        <w:pStyle w:val="NormalwFirstLine"/>
      </w:pPr>
      <w:r>
        <w:t xml:space="preserve">Further, I would like to thank my family. My wife, Kari, has tirelessly motivated and supported me, and I’m forever thankful for her. My parents, Trent and Delyn, </w:t>
      </w:r>
      <w:r w:rsidR="001637A2">
        <w:t xml:space="preserve">have gone above and beyond in their support and encouragement of me, and there is no way I could ever thank them enough. I would also like to thank my siblings, Courtney and </w:t>
      </w:r>
      <w:r w:rsidR="001637A2">
        <w:lastRenderedPageBreak/>
        <w:t xml:space="preserve">Caleb, for checking in on me and always being around for dinner or </w:t>
      </w:r>
      <w:r w:rsidR="00643D1B">
        <w:t>to just spend time together</w:t>
      </w:r>
      <w:r w:rsidR="001637A2">
        <w:t>.</w:t>
      </w:r>
    </w:p>
    <w:p w14:paraId="093CE0EC" w14:textId="2EF3138D" w:rsidR="009C4FEF" w:rsidRPr="0078679A" w:rsidRDefault="00775701" w:rsidP="00FF5F7D">
      <w:pPr>
        <w:pStyle w:val="Title"/>
      </w:pPr>
      <w:r>
        <w:br w:type="page"/>
      </w:r>
      <w:r>
        <w:lastRenderedPageBreak/>
        <w:t xml:space="preserve">Table of </w:t>
      </w:r>
      <w:r w:rsidRPr="00775701">
        <w:t>Contents</w:t>
      </w:r>
    </w:p>
    <w:p w14:paraId="0F03F723" w14:textId="0C66FF91" w:rsidR="00332051" w:rsidRDefault="00AA4AED">
      <w:pPr>
        <w:pStyle w:val="TOC1"/>
        <w:rPr>
          <w:rFonts w:eastAsiaTheme="minorEastAsia" w:cstheme="minorBidi"/>
          <w:noProof/>
          <w:lang w:bidi="ar-SA"/>
        </w:rPr>
      </w:pPr>
      <w:r>
        <w:fldChar w:fldCharType="begin"/>
      </w:r>
      <w:r w:rsidR="000F56FF">
        <w:instrText xml:space="preserve"> TOC \o "3-3" \h \z \t "Heading 1,1,Heading 2,2,Chapter,1" </w:instrText>
      </w:r>
      <w:r>
        <w:fldChar w:fldCharType="separate"/>
      </w:r>
      <w:hyperlink w:anchor="_Toc513701552" w:history="1">
        <w:r w:rsidR="00332051" w:rsidRPr="00947C98">
          <w:rPr>
            <w:rStyle w:val="Hyperlink"/>
            <w:noProof/>
          </w:rPr>
          <w:t>Acknowledgements</w:t>
        </w:r>
        <w:r w:rsidR="00332051">
          <w:rPr>
            <w:noProof/>
            <w:webHidden/>
          </w:rPr>
          <w:tab/>
        </w:r>
        <w:r w:rsidR="00332051">
          <w:rPr>
            <w:noProof/>
            <w:webHidden/>
          </w:rPr>
          <w:fldChar w:fldCharType="begin"/>
        </w:r>
        <w:r w:rsidR="00332051">
          <w:rPr>
            <w:noProof/>
            <w:webHidden/>
          </w:rPr>
          <w:instrText xml:space="preserve"> PAGEREF _Toc513701552 \h </w:instrText>
        </w:r>
        <w:r w:rsidR="00332051">
          <w:rPr>
            <w:noProof/>
            <w:webHidden/>
          </w:rPr>
        </w:r>
        <w:r w:rsidR="00332051">
          <w:rPr>
            <w:noProof/>
            <w:webHidden/>
          </w:rPr>
          <w:fldChar w:fldCharType="separate"/>
        </w:r>
        <w:r w:rsidR="00332051">
          <w:rPr>
            <w:noProof/>
            <w:webHidden/>
          </w:rPr>
          <w:t>iv</w:t>
        </w:r>
        <w:r w:rsidR="00332051">
          <w:rPr>
            <w:noProof/>
            <w:webHidden/>
          </w:rPr>
          <w:fldChar w:fldCharType="end"/>
        </w:r>
      </w:hyperlink>
    </w:p>
    <w:p w14:paraId="262CB762" w14:textId="4335E81C" w:rsidR="00332051" w:rsidRDefault="00332051">
      <w:pPr>
        <w:pStyle w:val="TOC1"/>
        <w:rPr>
          <w:rFonts w:eastAsiaTheme="minorEastAsia" w:cstheme="minorBidi"/>
          <w:noProof/>
          <w:lang w:bidi="ar-SA"/>
        </w:rPr>
      </w:pPr>
      <w:hyperlink w:anchor="_Toc513701553" w:history="1">
        <w:r w:rsidRPr="00947C98">
          <w:rPr>
            <w:rStyle w:val="Hyperlink"/>
            <w:noProof/>
          </w:rPr>
          <w:t>List of Tables</w:t>
        </w:r>
        <w:r>
          <w:rPr>
            <w:noProof/>
            <w:webHidden/>
          </w:rPr>
          <w:tab/>
        </w:r>
        <w:r>
          <w:rPr>
            <w:noProof/>
            <w:webHidden/>
          </w:rPr>
          <w:fldChar w:fldCharType="begin"/>
        </w:r>
        <w:r>
          <w:rPr>
            <w:noProof/>
            <w:webHidden/>
          </w:rPr>
          <w:instrText xml:space="preserve"> PAGEREF _Toc513701553 \h </w:instrText>
        </w:r>
        <w:r>
          <w:rPr>
            <w:noProof/>
            <w:webHidden/>
          </w:rPr>
        </w:r>
        <w:r>
          <w:rPr>
            <w:noProof/>
            <w:webHidden/>
          </w:rPr>
          <w:fldChar w:fldCharType="separate"/>
        </w:r>
        <w:r>
          <w:rPr>
            <w:noProof/>
            <w:webHidden/>
          </w:rPr>
          <w:t>viii</w:t>
        </w:r>
        <w:r>
          <w:rPr>
            <w:noProof/>
            <w:webHidden/>
          </w:rPr>
          <w:fldChar w:fldCharType="end"/>
        </w:r>
      </w:hyperlink>
    </w:p>
    <w:p w14:paraId="1C83F0E3" w14:textId="7B404703" w:rsidR="00332051" w:rsidRDefault="00332051">
      <w:pPr>
        <w:pStyle w:val="TOC1"/>
        <w:rPr>
          <w:rFonts w:eastAsiaTheme="minorEastAsia" w:cstheme="minorBidi"/>
          <w:noProof/>
          <w:lang w:bidi="ar-SA"/>
        </w:rPr>
      </w:pPr>
      <w:hyperlink w:anchor="_Toc513701554" w:history="1">
        <w:r w:rsidRPr="00947C98">
          <w:rPr>
            <w:rStyle w:val="Hyperlink"/>
            <w:noProof/>
          </w:rPr>
          <w:t>List of Figures</w:t>
        </w:r>
        <w:r>
          <w:rPr>
            <w:noProof/>
            <w:webHidden/>
          </w:rPr>
          <w:tab/>
        </w:r>
        <w:r>
          <w:rPr>
            <w:noProof/>
            <w:webHidden/>
          </w:rPr>
          <w:fldChar w:fldCharType="begin"/>
        </w:r>
        <w:r>
          <w:rPr>
            <w:noProof/>
            <w:webHidden/>
          </w:rPr>
          <w:instrText xml:space="preserve"> PAGEREF _Toc513701554 \h </w:instrText>
        </w:r>
        <w:r>
          <w:rPr>
            <w:noProof/>
            <w:webHidden/>
          </w:rPr>
        </w:r>
        <w:r>
          <w:rPr>
            <w:noProof/>
            <w:webHidden/>
          </w:rPr>
          <w:fldChar w:fldCharType="separate"/>
        </w:r>
        <w:r>
          <w:rPr>
            <w:noProof/>
            <w:webHidden/>
          </w:rPr>
          <w:t>ix</w:t>
        </w:r>
        <w:r>
          <w:rPr>
            <w:noProof/>
            <w:webHidden/>
          </w:rPr>
          <w:fldChar w:fldCharType="end"/>
        </w:r>
      </w:hyperlink>
    </w:p>
    <w:p w14:paraId="0CBCF67B" w14:textId="29C634AE" w:rsidR="00332051" w:rsidRDefault="00332051">
      <w:pPr>
        <w:pStyle w:val="TOC1"/>
        <w:rPr>
          <w:rFonts w:eastAsiaTheme="minorEastAsia" w:cstheme="minorBidi"/>
          <w:noProof/>
          <w:lang w:bidi="ar-SA"/>
        </w:rPr>
      </w:pPr>
      <w:hyperlink w:anchor="_Toc513701555" w:history="1">
        <w:r w:rsidRPr="00947C98">
          <w:rPr>
            <w:rStyle w:val="Hyperlink"/>
            <w:noProof/>
          </w:rPr>
          <w:t>Abstract</w:t>
        </w:r>
        <w:r>
          <w:rPr>
            <w:noProof/>
            <w:webHidden/>
          </w:rPr>
          <w:tab/>
        </w:r>
        <w:r>
          <w:rPr>
            <w:noProof/>
            <w:webHidden/>
          </w:rPr>
          <w:fldChar w:fldCharType="begin"/>
        </w:r>
        <w:r>
          <w:rPr>
            <w:noProof/>
            <w:webHidden/>
          </w:rPr>
          <w:instrText xml:space="preserve"> PAGEREF _Toc513701555 \h </w:instrText>
        </w:r>
        <w:r>
          <w:rPr>
            <w:noProof/>
            <w:webHidden/>
          </w:rPr>
        </w:r>
        <w:r>
          <w:rPr>
            <w:noProof/>
            <w:webHidden/>
          </w:rPr>
          <w:fldChar w:fldCharType="separate"/>
        </w:r>
        <w:r>
          <w:rPr>
            <w:noProof/>
            <w:webHidden/>
          </w:rPr>
          <w:t>xii</w:t>
        </w:r>
        <w:r>
          <w:rPr>
            <w:noProof/>
            <w:webHidden/>
          </w:rPr>
          <w:fldChar w:fldCharType="end"/>
        </w:r>
      </w:hyperlink>
    </w:p>
    <w:p w14:paraId="48488122" w14:textId="54E2F2D9" w:rsidR="00332051" w:rsidRDefault="00332051">
      <w:pPr>
        <w:pStyle w:val="TOC1"/>
        <w:rPr>
          <w:rFonts w:eastAsiaTheme="minorEastAsia" w:cstheme="minorBidi"/>
          <w:noProof/>
          <w:lang w:bidi="ar-SA"/>
        </w:rPr>
      </w:pPr>
      <w:hyperlink w:anchor="_Toc513701556" w:history="1">
        <w:r w:rsidRPr="00947C98">
          <w:rPr>
            <w:rStyle w:val="Hyperlink"/>
            <w:noProof/>
          </w:rPr>
          <w:t>Chapter 1: Introduction and Motivation</w:t>
        </w:r>
        <w:r>
          <w:rPr>
            <w:noProof/>
            <w:webHidden/>
          </w:rPr>
          <w:tab/>
        </w:r>
        <w:r>
          <w:rPr>
            <w:noProof/>
            <w:webHidden/>
          </w:rPr>
          <w:fldChar w:fldCharType="begin"/>
        </w:r>
        <w:r>
          <w:rPr>
            <w:noProof/>
            <w:webHidden/>
          </w:rPr>
          <w:instrText xml:space="preserve"> PAGEREF _Toc513701556 \h </w:instrText>
        </w:r>
        <w:r>
          <w:rPr>
            <w:noProof/>
            <w:webHidden/>
          </w:rPr>
        </w:r>
        <w:r>
          <w:rPr>
            <w:noProof/>
            <w:webHidden/>
          </w:rPr>
          <w:fldChar w:fldCharType="separate"/>
        </w:r>
        <w:r>
          <w:rPr>
            <w:noProof/>
            <w:webHidden/>
          </w:rPr>
          <w:t>1</w:t>
        </w:r>
        <w:r>
          <w:rPr>
            <w:noProof/>
            <w:webHidden/>
          </w:rPr>
          <w:fldChar w:fldCharType="end"/>
        </w:r>
      </w:hyperlink>
    </w:p>
    <w:p w14:paraId="208ED4E3" w14:textId="5C3EADFE" w:rsidR="00332051" w:rsidRDefault="00332051">
      <w:pPr>
        <w:pStyle w:val="TOC1"/>
        <w:rPr>
          <w:rFonts w:eastAsiaTheme="minorEastAsia" w:cstheme="minorBidi"/>
          <w:noProof/>
          <w:lang w:bidi="ar-SA"/>
        </w:rPr>
      </w:pPr>
      <w:hyperlink w:anchor="_Toc513701557" w:history="1">
        <w:r w:rsidRPr="00947C98">
          <w:rPr>
            <w:rStyle w:val="Hyperlink"/>
            <w:noProof/>
          </w:rPr>
          <w:t>Chapter 2: Review of Relevant Literature</w:t>
        </w:r>
        <w:r>
          <w:rPr>
            <w:noProof/>
            <w:webHidden/>
          </w:rPr>
          <w:tab/>
        </w:r>
        <w:r>
          <w:rPr>
            <w:noProof/>
            <w:webHidden/>
          </w:rPr>
          <w:fldChar w:fldCharType="begin"/>
        </w:r>
        <w:r>
          <w:rPr>
            <w:noProof/>
            <w:webHidden/>
          </w:rPr>
          <w:instrText xml:space="preserve"> PAGEREF _Toc513701557 \h </w:instrText>
        </w:r>
        <w:r>
          <w:rPr>
            <w:noProof/>
            <w:webHidden/>
          </w:rPr>
        </w:r>
        <w:r>
          <w:rPr>
            <w:noProof/>
            <w:webHidden/>
          </w:rPr>
          <w:fldChar w:fldCharType="separate"/>
        </w:r>
        <w:r>
          <w:rPr>
            <w:noProof/>
            <w:webHidden/>
          </w:rPr>
          <w:t>5</w:t>
        </w:r>
        <w:r>
          <w:rPr>
            <w:noProof/>
            <w:webHidden/>
          </w:rPr>
          <w:fldChar w:fldCharType="end"/>
        </w:r>
      </w:hyperlink>
    </w:p>
    <w:p w14:paraId="2289D2A5" w14:textId="2C58193C" w:rsidR="00332051" w:rsidRDefault="00332051">
      <w:pPr>
        <w:pStyle w:val="TOC1"/>
        <w:rPr>
          <w:rFonts w:eastAsiaTheme="minorEastAsia" w:cstheme="minorBidi"/>
          <w:noProof/>
          <w:lang w:bidi="ar-SA"/>
        </w:rPr>
      </w:pPr>
      <w:hyperlink w:anchor="_Toc513701558" w:history="1">
        <w:r w:rsidRPr="00947C98">
          <w:rPr>
            <w:rStyle w:val="Hyperlink"/>
            <w:noProof/>
          </w:rPr>
          <w:t>Chapter 3: Integrated Fluid Characterization</w:t>
        </w:r>
        <w:r>
          <w:rPr>
            <w:noProof/>
            <w:webHidden/>
          </w:rPr>
          <w:tab/>
        </w:r>
        <w:r>
          <w:rPr>
            <w:noProof/>
            <w:webHidden/>
          </w:rPr>
          <w:fldChar w:fldCharType="begin"/>
        </w:r>
        <w:r>
          <w:rPr>
            <w:noProof/>
            <w:webHidden/>
          </w:rPr>
          <w:instrText xml:space="preserve"> PAGEREF _Toc513701558 \h </w:instrText>
        </w:r>
        <w:r>
          <w:rPr>
            <w:noProof/>
            <w:webHidden/>
          </w:rPr>
        </w:r>
        <w:r>
          <w:rPr>
            <w:noProof/>
            <w:webHidden/>
          </w:rPr>
          <w:fldChar w:fldCharType="separate"/>
        </w:r>
        <w:r>
          <w:rPr>
            <w:noProof/>
            <w:webHidden/>
          </w:rPr>
          <w:t>9</w:t>
        </w:r>
        <w:r>
          <w:rPr>
            <w:noProof/>
            <w:webHidden/>
          </w:rPr>
          <w:fldChar w:fldCharType="end"/>
        </w:r>
      </w:hyperlink>
    </w:p>
    <w:p w14:paraId="1C62D70A" w14:textId="169EB70D" w:rsidR="00332051" w:rsidRDefault="00332051">
      <w:pPr>
        <w:pStyle w:val="TOC2"/>
        <w:rPr>
          <w:rFonts w:eastAsiaTheme="minorEastAsia" w:cstheme="minorBidi"/>
          <w:lang w:bidi="ar-SA"/>
        </w:rPr>
      </w:pPr>
      <w:hyperlink w:anchor="_Toc513701559" w:history="1">
        <w:r w:rsidRPr="00947C98">
          <w:rPr>
            <w:rStyle w:val="Hyperlink"/>
          </w:rPr>
          <w:t>3.1 Methodology</w:t>
        </w:r>
        <w:r>
          <w:rPr>
            <w:webHidden/>
          </w:rPr>
          <w:tab/>
        </w:r>
        <w:r>
          <w:rPr>
            <w:webHidden/>
          </w:rPr>
          <w:fldChar w:fldCharType="begin"/>
        </w:r>
        <w:r>
          <w:rPr>
            <w:webHidden/>
          </w:rPr>
          <w:instrText xml:space="preserve"> PAGEREF _Toc513701559 \h </w:instrText>
        </w:r>
        <w:r>
          <w:rPr>
            <w:webHidden/>
          </w:rPr>
        </w:r>
        <w:r>
          <w:rPr>
            <w:webHidden/>
          </w:rPr>
          <w:fldChar w:fldCharType="separate"/>
        </w:r>
        <w:r>
          <w:rPr>
            <w:webHidden/>
          </w:rPr>
          <w:t>9</w:t>
        </w:r>
        <w:r>
          <w:rPr>
            <w:webHidden/>
          </w:rPr>
          <w:fldChar w:fldCharType="end"/>
        </w:r>
      </w:hyperlink>
    </w:p>
    <w:p w14:paraId="16E05EF8" w14:textId="6E692469" w:rsidR="00332051" w:rsidRDefault="00332051">
      <w:pPr>
        <w:pStyle w:val="TOC3"/>
        <w:tabs>
          <w:tab w:val="right" w:leader="dot" w:pos="8486"/>
        </w:tabs>
        <w:rPr>
          <w:rFonts w:eastAsiaTheme="minorEastAsia" w:cstheme="minorBidi"/>
          <w:noProof/>
          <w:lang w:bidi="ar-SA"/>
        </w:rPr>
      </w:pPr>
      <w:hyperlink w:anchor="_Toc513701560" w:history="1">
        <w:r w:rsidRPr="00947C98">
          <w:rPr>
            <w:rStyle w:val="Hyperlink"/>
            <w:noProof/>
          </w:rPr>
          <w:t>3.1.1 Calculation of Bottomhole Pressures</w:t>
        </w:r>
        <w:r>
          <w:rPr>
            <w:noProof/>
            <w:webHidden/>
          </w:rPr>
          <w:tab/>
        </w:r>
        <w:r>
          <w:rPr>
            <w:noProof/>
            <w:webHidden/>
          </w:rPr>
          <w:fldChar w:fldCharType="begin"/>
        </w:r>
        <w:r>
          <w:rPr>
            <w:noProof/>
            <w:webHidden/>
          </w:rPr>
          <w:instrText xml:space="preserve"> PAGEREF _Toc513701560 \h </w:instrText>
        </w:r>
        <w:r>
          <w:rPr>
            <w:noProof/>
            <w:webHidden/>
          </w:rPr>
        </w:r>
        <w:r>
          <w:rPr>
            <w:noProof/>
            <w:webHidden/>
          </w:rPr>
          <w:fldChar w:fldCharType="separate"/>
        </w:r>
        <w:r>
          <w:rPr>
            <w:noProof/>
            <w:webHidden/>
          </w:rPr>
          <w:t>11</w:t>
        </w:r>
        <w:r>
          <w:rPr>
            <w:noProof/>
            <w:webHidden/>
          </w:rPr>
          <w:fldChar w:fldCharType="end"/>
        </w:r>
      </w:hyperlink>
    </w:p>
    <w:p w14:paraId="38A81CBF" w14:textId="6FD1D7E7" w:rsidR="00332051" w:rsidRDefault="00332051">
      <w:pPr>
        <w:pStyle w:val="TOC3"/>
        <w:tabs>
          <w:tab w:val="right" w:leader="dot" w:pos="8486"/>
        </w:tabs>
        <w:rPr>
          <w:rFonts w:eastAsiaTheme="minorEastAsia" w:cstheme="minorBidi"/>
          <w:noProof/>
          <w:lang w:bidi="ar-SA"/>
        </w:rPr>
      </w:pPr>
      <w:hyperlink w:anchor="_Toc513701561" w:history="1">
        <w:r w:rsidRPr="00947C98">
          <w:rPr>
            <w:rStyle w:val="Hyperlink"/>
            <w:noProof/>
          </w:rPr>
          <w:t>3.1.2 Rate Transient Analysis</w:t>
        </w:r>
        <w:r>
          <w:rPr>
            <w:noProof/>
            <w:webHidden/>
          </w:rPr>
          <w:tab/>
        </w:r>
        <w:r>
          <w:rPr>
            <w:noProof/>
            <w:webHidden/>
          </w:rPr>
          <w:fldChar w:fldCharType="begin"/>
        </w:r>
        <w:r>
          <w:rPr>
            <w:noProof/>
            <w:webHidden/>
          </w:rPr>
          <w:instrText xml:space="preserve"> PAGEREF _Toc513701561 \h </w:instrText>
        </w:r>
        <w:r>
          <w:rPr>
            <w:noProof/>
            <w:webHidden/>
          </w:rPr>
        </w:r>
        <w:r>
          <w:rPr>
            <w:noProof/>
            <w:webHidden/>
          </w:rPr>
          <w:fldChar w:fldCharType="separate"/>
        </w:r>
        <w:r>
          <w:rPr>
            <w:noProof/>
            <w:webHidden/>
          </w:rPr>
          <w:t>12</w:t>
        </w:r>
        <w:r>
          <w:rPr>
            <w:noProof/>
            <w:webHidden/>
          </w:rPr>
          <w:fldChar w:fldCharType="end"/>
        </w:r>
      </w:hyperlink>
    </w:p>
    <w:p w14:paraId="24639E42" w14:textId="5AB172A0" w:rsidR="00332051" w:rsidRDefault="00332051">
      <w:pPr>
        <w:pStyle w:val="TOC3"/>
        <w:tabs>
          <w:tab w:val="right" w:leader="dot" w:pos="8486"/>
        </w:tabs>
        <w:rPr>
          <w:rFonts w:eastAsiaTheme="minorEastAsia" w:cstheme="minorBidi"/>
          <w:noProof/>
          <w:lang w:bidi="ar-SA"/>
        </w:rPr>
      </w:pPr>
      <w:hyperlink w:anchor="_Toc513701562" w:history="1">
        <w:r w:rsidRPr="00947C98">
          <w:rPr>
            <w:rStyle w:val="Hyperlink"/>
            <w:noProof/>
          </w:rPr>
          <w:t>3.1.3 History Matching of Initial Producing GOR</w:t>
        </w:r>
        <w:r>
          <w:rPr>
            <w:noProof/>
            <w:webHidden/>
          </w:rPr>
          <w:tab/>
        </w:r>
        <w:r>
          <w:rPr>
            <w:noProof/>
            <w:webHidden/>
          </w:rPr>
          <w:fldChar w:fldCharType="begin"/>
        </w:r>
        <w:r>
          <w:rPr>
            <w:noProof/>
            <w:webHidden/>
          </w:rPr>
          <w:instrText xml:space="preserve"> PAGEREF _Toc513701562 \h </w:instrText>
        </w:r>
        <w:r>
          <w:rPr>
            <w:noProof/>
            <w:webHidden/>
          </w:rPr>
        </w:r>
        <w:r>
          <w:rPr>
            <w:noProof/>
            <w:webHidden/>
          </w:rPr>
          <w:fldChar w:fldCharType="separate"/>
        </w:r>
        <w:r>
          <w:rPr>
            <w:noProof/>
            <w:webHidden/>
          </w:rPr>
          <w:t>14</w:t>
        </w:r>
        <w:r>
          <w:rPr>
            <w:noProof/>
            <w:webHidden/>
          </w:rPr>
          <w:fldChar w:fldCharType="end"/>
        </w:r>
      </w:hyperlink>
    </w:p>
    <w:p w14:paraId="1CBB1FC6" w14:textId="7C8B76F5" w:rsidR="00332051" w:rsidRDefault="00332051">
      <w:pPr>
        <w:pStyle w:val="TOC3"/>
        <w:tabs>
          <w:tab w:val="right" w:leader="dot" w:pos="8486"/>
        </w:tabs>
        <w:rPr>
          <w:rFonts w:eastAsiaTheme="minorEastAsia" w:cstheme="minorBidi"/>
          <w:noProof/>
          <w:lang w:bidi="ar-SA"/>
        </w:rPr>
      </w:pPr>
      <w:hyperlink w:anchor="_Toc513701563" w:history="1">
        <w:r w:rsidRPr="00947C98">
          <w:rPr>
            <w:rStyle w:val="Hyperlink"/>
            <w:noProof/>
          </w:rPr>
          <w:t>3.1.4 Overpressure Hypotheses</w:t>
        </w:r>
        <w:r>
          <w:rPr>
            <w:noProof/>
            <w:webHidden/>
          </w:rPr>
          <w:tab/>
        </w:r>
        <w:r>
          <w:rPr>
            <w:noProof/>
            <w:webHidden/>
          </w:rPr>
          <w:fldChar w:fldCharType="begin"/>
        </w:r>
        <w:r>
          <w:rPr>
            <w:noProof/>
            <w:webHidden/>
          </w:rPr>
          <w:instrText xml:space="preserve"> PAGEREF _Toc513701563 \h </w:instrText>
        </w:r>
        <w:r>
          <w:rPr>
            <w:noProof/>
            <w:webHidden/>
          </w:rPr>
        </w:r>
        <w:r>
          <w:rPr>
            <w:noProof/>
            <w:webHidden/>
          </w:rPr>
          <w:fldChar w:fldCharType="separate"/>
        </w:r>
        <w:r>
          <w:rPr>
            <w:noProof/>
            <w:webHidden/>
          </w:rPr>
          <w:t>15</w:t>
        </w:r>
        <w:r>
          <w:rPr>
            <w:noProof/>
            <w:webHidden/>
          </w:rPr>
          <w:fldChar w:fldCharType="end"/>
        </w:r>
      </w:hyperlink>
    </w:p>
    <w:p w14:paraId="51BEA195" w14:textId="3F9F6805" w:rsidR="00332051" w:rsidRDefault="00332051">
      <w:pPr>
        <w:pStyle w:val="TOC3"/>
        <w:tabs>
          <w:tab w:val="right" w:leader="dot" w:pos="8486"/>
        </w:tabs>
        <w:rPr>
          <w:rFonts w:eastAsiaTheme="minorEastAsia" w:cstheme="minorBidi"/>
          <w:noProof/>
          <w:lang w:bidi="ar-SA"/>
        </w:rPr>
      </w:pPr>
      <w:hyperlink w:anchor="_Toc513701564" w:history="1">
        <w:r w:rsidRPr="00947C98">
          <w:rPr>
            <w:rStyle w:val="Hyperlink"/>
            <w:noProof/>
          </w:rPr>
          <w:t>3.1.5 Uncertainty Characterization</w:t>
        </w:r>
        <w:r>
          <w:rPr>
            <w:noProof/>
            <w:webHidden/>
          </w:rPr>
          <w:tab/>
        </w:r>
        <w:r>
          <w:rPr>
            <w:noProof/>
            <w:webHidden/>
          </w:rPr>
          <w:fldChar w:fldCharType="begin"/>
        </w:r>
        <w:r>
          <w:rPr>
            <w:noProof/>
            <w:webHidden/>
          </w:rPr>
          <w:instrText xml:space="preserve"> PAGEREF _Toc513701564 \h </w:instrText>
        </w:r>
        <w:r>
          <w:rPr>
            <w:noProof/>
            <w:webHidden/>
          </w:rPr>
        </w:r>
        <w:r>
          <w:rPr>
            <w:noProof/>
            <w:webHidden/>
          </w:rPr>
          <w:fldChar w:fldCharType="separate"/>
        </w:r>
        <w:r>
          <w:rPr>
            <w:noProof/>
            <w:webHidden/>
          </w:rPr>
          <w:t>15</w:t>
        </w:r>
        <w:r>
          <w:rPr>
            <w:noProof/>
            <w:webHidden/>
          </w:rPr>
          <w:fldChar w:fldCharType="end"/>
        </w:r>
      </w:hyperlink>
    </w:p>
    <w:p w14:paraId="1949A2E1" w14:textId="49C752D7" w:rsidR="00332051" w:rsidRDefault="00332051">
      <w:pPr>
        <w:pStyle w:val="TOC2"/>
        <w:rPr>
          <w:rFonts w:eastAsiaTheme="minorEastAsia" w:cstheme="minorBidi"/>
          <w:lang w:bidi="ar-SA"/>
        </w:rPr>
      </w:pPr>
      <w:hyperlink w:anchor="_Toc513701565" w:history="1">
        <w:r w:rsidRPr="00947C98">
          <w:rPr>
            <w:rStyle w:val="Hyperlink"/>
          </w:rPr>
          <w:t>3.2 Results</w:t>
        </w:r>
        <w:r>
          <w:rPr>
            <w:webHidden/>
          </w:rPr>
          <w:tab/>
        </w:r>
        <w:r>
          <w:rPr>
            <w:webHidden/>
          </w:rPr>
          <w:fldChar w:fldCharType="begin"/>
        </w:r>
        <w:r>
          <w:rPr>
            <w:webHidden/>
          </w:rPr>
          <w:instrText xml:space="preserve"> PAGEREF _Toc513701565 \h </w:instrText>
        </w:r>
        <w:r>
          <w:rPr>
            <w:webHidden/>
          </w:rPr>
        </w:r>
        <w:r>
          <w:rPr>
            <w:webHidden/>
          </w:rPr>
          <w:fldChar w:fldCharType="separate"/>
        </w:r>
        <w:r>
          <w:rPr>
            <w:webHidden/>
          </w:rPr>
          <w:t>16</w:t>
        </w:r>
        <w:r>
          <w:rPr>
            <w:webHidden/>
          </w:rPr>
          <w:fldChar w:fldCharType="end"/>
        </w:r>
      </w:hyperlink>
    </w:p>
    <w:p w14:paraId="38FA4BBC" w14:textId="0B14F104" w:rsidR="00332051" w:rsidRDefault="00332051">
      <w:pPr>
        <w:pStyle w:val="TOC1"/>
        <w:rPr>
          <w:rFonts w:eastAsiaTheme="minorEastAsia" w:cstheme="minorBidi"/>
          <w:noProof/>
          <w:lang w:bidi="ar-SA"/>
        </w:rPr>
      </w:pPr>
      <w:hyperlink w:anchor="_Toc513701566" w:history="1">
        <w:r w:rsidRPr="00947C98">
          <w:rPr>
            <w:rStyle w:val="Hyperlink"/>
            <w:noProof/>
          </w:rPr>
          <w:t>Chapter 4: Single Well Hydraulic Fracture Modeling</w:t>
        </w:r>
        <w:r>
          <w:rPr>
            <w:noProof/>
            <w:webHidden/>
          </w:rPr>
          <w:tab/>
        </w:r>
        <w:r>
          <w:rPr>
            <w:noProof/>
            <w:webHidden/>
          </w:rPr>
          <w:fldChar w:fldCharType="begin"/>
        </w:r>
        <w:r>
          <w:rPr>
            <w:noProof/>
            <w:webHidden/>
          </w:rPr>
          <w:instrText xml:space="preserve"> PAGEREF _Toc513701566 \h </w:instrText>
        </w:r>
        <w:r>
          <w:rPr>
            <w:noProof/>
            <w:webHidden/>
          </w:rPr>
        </w:r>
        <w:r>
          <w:rPr>
            <w:noProof/>
            <w:webHidden/>
          </w:rPr>
          <w:fldChar w:fldCharType="separate"/>
        </w:r>
        <w:r>
          <w:rPr>
            <w:noProof/>
            <w:webHidden/>
          </w:rPr>
          <w:t>28</w:t>
        </w:r>
        <w:r>
          <w:rPr>
            <w:noProof/>
            <w:webHidden/>
          </w:rPr>
          <w:fldChar w:fldCharType="end"/>
        </w:r>
      </w:hyperlink>
    </w:p>
    <w:p w14:paraId="75383566" w14:textId="66B3C767" w:rsidR="00332051" w:rsidRDefault="00332051">
      <w:pPr>
        <w:pStyle w:val="TOC2"/>
        <w:rPr>
          <w:rFonts w:eastAsiaTheme="minorEastAsia" w:cstheme="minorBidi"/>
          <w:lang w:bidi="ar-SA"/>
        </w:rPr>
      </w:pPr>
      <w:hyperlink w:anchor="_Toc513701567" w:history="1">
        <w:r w:rsidRPr="00947C98">
          <w:rPr>
            <w:rStyle w:val="Hyperlink"/>
          </w:rPr>
          <w:t>4.1 Completion History Matching with Flow Simulator</w:t>
        </w:r>
        <w:r>
          <w:rPr>
            <w:webHidden/>
          </w:rPr>
          <w:tab/>
        </w:r>
        <w:r>
          <w:rPr>
            <w:webHidden/>
          </w:rPr>
          <w:fldChar w:fldCharType="begin"/>
        </w:r>
        <w:r>
          <w:rPr>
            <w:webHidden/>
          </w:rPr>
          <w:instrText xml:space="preserve"> PAGEREF _Toc513701567 \h </w:instrText>
        </w:r>
        <w:r>
          <w:rPr>
            <w:webHidden/>
          </w:rPr>
        </w:r>
        <w:r>
          <w:rPr>
            <w:webHidden/>
          </w:rPr>
          <w:fldChar w:fldCharType="separate"/>
        </w:r>
        <w:r>
          <w:rPr>
            <w:webHidden/>
          </w:rPr>
          <w:t>28</w:t>
        </w:r>
        <w:r>
          <w:rPr>
            <w:webHidden/>
          </w:rPr>
          <w:fldChar w:fldCharType="end"/>
        </w:r>
      </w:hyperlink>
    </w:p>
    <w:p w14:paraId="08657C8D" w14:textId="6C2A6F18" w:rsidR="00332051" w:rsidRDefault="00332051">
      <w:pPr>
        <w:pStyle w:val="TOC3"/>
        <w:tabs>
          <w:tab w:val="right" w:leader="dot" w:pos="8486"/>
        </w:tabs>
        <w:rPr>
          <w:rFonts w:eastAsiaTheme="minorEastAsia" w:cstheme="minorBidi"/>
          <w:noProof/>
          <w:lang w:bidi="ar-SA"/>
        </w:rPr>
      </w:pPr>
      <w:hyperlink w:anchor="_Toc513701568" w:history="1">
        <w:r w:rsidRPr="00947C98">
          <w:rPr>
            <w:rStyle w:val="Hyperlink"/>
            <w:noProof/>
          </w:rPr>
          <w:t>4.1.1 Static Model Preparation</w:t>
        </w:r>
        <w:r>
          <w:rPr>
            <w:noProof/>
            <w:webHidden/>
          </w:rPr>
          <w:tab/>
        </w:r>
        <w:r>
          <w:rPr>
            <w:noProof/>
            <w:webHidden/>
          </w:rPr>
          <w:fldChar w:fldCharType="begin"/>
        </w:r>
        <w:r>
          <w:rPr>
            <w:noProof/>
            <w:webHidden/>
          </w:rPr>
          <w:instrText xml:space="preserve"> PAGEREF _Toc513701568 \h </w:instrText>
        </w:r>
        <w:r>
          <w:rPr>
            <w:noProof/>
            <w:webHidden/>
          </w:rPr>
        </w:r>
        <w:r>
          <w:rPr>
            <w:noProof/>
            <w:webHidden/>
          </w:rPr>
          <w:fldChar w:fldCharType="separate"/>
        </w:r>
        <w:r>
          <w:rPr>
            <w:noProof/>
            <w:webHidden/>
          </w:rPr>
          <w:t>28</w:t>
        </w:r>
        <w:r>
          <w:rPr>
            <w:noProof/>
            <w:webHidden/>
          </w:rPr>
          <w:fldChar w:fldCharType="end"/>
        </w:r>
      </w:hyperlink>
    </w:p>
    <w:p w14:paraId="3867CF51" w14:textId="4A2EAC74" w:rsidR="00332051" w:rsidRDefault="00332051">
      <w:pPr>
        <w:pStyle w:val="TOC3"/>
        <w:tabs>
          <w:tab w:val="right" w:leader="dot" w:pos="8486"/>
        </w:tabs>
        <w:rPr>
          <w:rFonts w:eastAsiaTheme="minorEastAsia" w:cstheme="minorBidi"/>
          <w:noProof/>
          <w:lang w:bidi="ar-SA"/>
        </w:rPr>
      </w:pPr>
      <w:hyperlink w:anchor="_Toc513701569" w:history="1">
        <w:r w:rsidRPr="00947C98">
          <w:rPr>
            <w:rStyle w:val="Hyperlink"/>
            <w:noProof/>
          </w:rPr>
          <w:t>4.1.2 Well Design and Injection History</w:t>
        </w:r>
        <w:r>
          <w:rPr>
            <w:noProof/>
            <w:webHidden/>
          </w:rPr>
          <w:tab/>
        </w:r>
        <w:r>
          <w:rPr>
            <w:noProof/>
            <w:webHidden/>
          </w:rPr>
          <w:fldChar w:fldCharType="begin"/>
        </w:r>
        <w:r>
          <w:rPr>
            <w:noProof/>
            <w:webHidden/>
          </w:rPr>
          <w:instrText xml:space="preserve"> PAGEREF _Toc513701569 \h </w:instrText>
        </w:r>
        <w:r>
          <w:rPr>
            <w:noProof/>
            <w:webHidden/>
          </w:rPr>
        </w:r>
        <w:r>
          <w:rPr>
            <w:noProof/>
            <w:webHidden/>
          </w:rPr>
          <w:fldChar w:fldCharType="separate"/>
        </w:r>
        <w:r>
          <w:rPr>
            <w:noProof/>
            <w:webHidden/>
          </w:rPr>
          <w:t>31</w:t>
        </w:r>
        <w:r>
          <w:rPr>
            <w:noProof/>
            <w:webHidden/>
          </w:rPr>
          <w:fldChar w:fldCharType="end"/>
        </w:r>
      </w:hyperlink>
    </w:p>
    <w:p w14:paraId="018922B5" w14:textId="1F69DA1F" w:rsidR="00332051" w:rsidRDefault="00332051">
      <w:pPr>
        <w:pStyle w:val="TOC3"/>
        <w:tabs>
          <w:tab w:val="right" w:leader="dot" w:pos="8486"/>
        </w:tabs>
        <w:rPr>
          <w:rFonts w:eastAsiaTheme="minorEastAsia" w:cstheme="minorBidi"/>
          <w:noProof/>
          <w:lang w:bidi="ar-SA"/>
        </w:rPr>
      </w:pPr>
      <w:hyperlink w:anchor="_Toc513701570" w:history="1">
        <w:r w:rsidRPr="00947C98">
          <w:rPr>
            <w:rStyle w:val="Hyperlink"/>
            <w:noProof/>
          </w:rPr>
          <w:t>4.1.3 Rock Compaction</w:t>
        </w:r>
        <w:r>
          <w:rPr>
            <w:noProof/>
            <w:webHidden/>
          </w:rPr>
          <w:tab/>
        </w:r>
        <w:r>
          <w:rPr>
            <w:noProof/>
            <w:webHidden/>
          </w:rPr>
          <w:fldChar w:fldCharType="begin"/>
        </w:r>
        <w:r>
          <w:rPr>
            <w:noProof/>
            <w:webHidden/>
          </w:rPr>
          <w:instrText xml:space="preserve"> PAGEREF _Toc513701570 \h </w:instrText>
        </w:r>
        <w:r>
          <w:rPr>
            <w:noProof/>
            <w:webHidden/>
          </w:rPr>
        </w:r>
        <w:r>
          <w:rPr>
            <w:noProof/>
            <w:webHidden/>
          </w:rPr>
          <w:fldChar w:fldCharType="separate"/>
        </w:r>
        <w:r>
          <w:rPr>
            <w:noProof/>
            <w:webHidden/>
          </w:rPr>
          <w:t>32</w:t>
        </w:r>
        <w:r>
          <w:rPr>
            <w:noProof/>
            <w:webHidden/>
          </w:rPr>
          <w:fldChar w:fldCharType="end"/>
        </w:r>
      </w:hyperlink>
    </w:p>
    <w:p w14:paraId="050529C9" w14:textId="42FC116D" w:rsidR="00332051" w:rsidRDefault="00332051">
      <w:pPr>
        <w:pStyle w:val="TOC3"/>
        <w:tabs>
          <w:tab w:val="right" w:leader="dot" w:pos="8486"/>
        </w:tabs>
        <w:rPr>
          <w:rFonts w:eastAsiaTheme="minorEastAsia" w:cstheme="minorBidi"/>
          <w:noProof/>
          <w:lang w:bidi="ar-SA"/>
        </w:rPr>
      </w:pPr>
      <w:hyperlink w:anchor="_Toc513701571" w:history="1">
        <w:r w:rsidRPr="00947C98">
          <w:rPr>
            <w:rStyle w:val="Hyperlink"/>
            <w:noProof/>
          </w:rPr>
          <w:t>4.1.4 Dual Porosity Setup</w:t>
        </w:r>
        <w:r>
          <w:rPr>
            <w:noProof/>
            <w:webHidden/>
          </w:rPr>
          <w:tab/>
        </w:r>
        <w:r>
          <w:rPr>
            <w:noProof/>
            <w:webHidden/>
          </w:rPr>
          <w:fldChar w:fldCharType="begin"/>
        </w:r>
        <w:r>
          <w:rPr>
            <w:noProof/>
            <w:webHidden/>
          </w:rPr>
          <w:instrText xml:space="preserve"> PAGEREF _Toc513701571 \h </w:instrText>
        </w:r>
        <w:r>
          <w:rPr>
            <w:noProof/>
            <w:webHidden/>
          </w:rPr>
        </w:r>
        <w:r>
          <w:rPr>
            <w:noProof/>
            <w:webHidden/>
          </w:rPr>
          <w:fldChar w:fldCharType="separate"/>
        </w:r>
        <w:r>
          <w:rPr>
            <w:noProof/>
            <w:webHidden/>
          </w:rPr>
          <w:t>34</w:t>
        </w:r>
        <w:r>
          <w:rPr>
            <w:noProof/>
            <w:webHidden/>
          </w:rPr>
          <w:fldChar w:fldCharType="end"/>
        </w:r>
      </w:hyperlink>
    </w:p>
    <w:p w14:paraId="3220C80F" w14:textId="4EC1D526" w:rsidR="00332051" w:rsidRDefault="00332051">
      <w:pPr>
        <w:pStyle w:val="TOC3"/>
        <w:tabs>
          <w:tab w:val="right" w:leader="dot" w:pos="8486"/>
        </w:tabs>
        <w:rPr>
          <w:rFonts w:eastAsiaTheme="minorEastAsia" w:cstheme="minorBidi"/>
          <w:noProof/>
          <w:lang w:bidi="ar-SA"/>
        </w:rPr>
      </w:pPr>
      <w:hyperlink w:anchor="_Toc513701572" w:history="1">
        <w:r w:rsidRPr="00947C98">
          <w:rPr>
            <w:rStyle w:val="Hyperlink"/>
            <w:noProof/>
          </w:rPr>
          <w:t>4.1.5 Initial Match with Large Fracture Network</w:t>
        </w:r>
        <w:r>
          <w:rPr>
            <w:noProof/>
            <w:webHidden/>
          </w:rPr>
          <w:tab/>
        </w:r>
        <w:r>
          <w:rPr>
            <w:noProof/>
            <w:webHidden/>
          </w:rPr>
          <w:fldChar w:fldCharType="begin"/>
        </w:r>
        <w:r>
          <w:rPr>
            <w:noProof/>
            <w:webHidden/>
          </w:rPr>
          <w:instrText xml:space="preserve"> PAGEREF _Toc513701572 \h </w:instrText>
        </w:r>
        <w:r>
          <w:rPr>
            <w:noProof/>
            <w:webHidden/>
          </w:rPr>
        </w:r>
        <w:r>
          <w:rPr>
            <w:noProof/>
            <w:webHidden/>
          </w:rPr>
          <w:fldChar w:fldCharType="separate"/>
        </w:r>
        <w:r>
          <w:rPr>
            <w:noProof/>
            <w:webHidden/>
          </w:rPr>
          <w:t>35</w:t>
        </w:r>
        <w:r>
          <w:rPr>
            <w:noProof/>
            <w:webHidden/>
          </w:rPr>
          <w:fldChar w:fldCharType="end"/>
        </w:r>
      </w:hyperlink>
    </w:p>
    <w:p w14:paraId="2EA7A3BA" w14:textId="39AF5ADC" w:rsidR="00332051" w:rsidRDefault="00332051">
      <w:pPr>
        <w:pStyle w:val="TOC3"/>
        <w:tabs>
          <w:tab w:val="right" w:leader="dot" w:pos="8486"/>
        </w:tabs>
        <w:rPr>
          <w:rFonts w:eastAsiaTheme="minorEastAsia" w:cstheme="minorBidi"/>
          <w:noProof/>
          <w:lang w:bidi="ar-SA"/>
        </w:rPr>
      </w:pPr>
      <w:hyperlink w:anchor="_Toc513701573" w:history="1">
        <w:r w:rsidRPr="00947C98">
          <w:rPr>
            <w:rStyle w:val="Hyperlink"/>
            <w:noProof/>
          </w:rPr>
          <w:t>4.1.6 Refined Match with Enhanced Region</w:t>
        </w:r>
        <w:r>
          <w:rPr>
            <w:noProof/>
            <w:webHidden/>
          </w:rPr>
          <w:tab/>
        </w:r>
        <w:r>
          <w:rPr>
            <w:noProof/>
            <w:webHidden/>
          </w:rPr>
          <w:fldChar w:fldCharType="begin"/>
        </w:r>
        <w:r>
          <w:rPr>
            <w:noProof/>
            <w:webHidden/>
          </w:rPr>
          <w:instrText xml:space="preserve"> PAGEREF _Toc513701573 \h </w:instrText>
        </w:r>
        <w:r>
          <w:rPr>
            <w:noProof/>
            <w:webHidden/>
          </w:rPr>
        </w:r>
        <w:r>
          <w:rPr>
            <w:noProof/>
            <w:webHidden/>
          </w:rPr>
          <w:fldChar w:fldCharType="separate"/>
        </w:r>
        <w:r>
          <w:rPr>
            <w:noProof/>
            <w:webHidden/>
          </w:rPr>
          <w:t>39</w:t>
        </w:r>
        <w:r>
          <w:rPr>
            <w:noProof/>
            <w:webHidden/>
          </w:rPr>
          <w:fldChar w:fldCharType="end"/>
        </w:r>
      </w:hyperlink>
    </w:p>
    <w:p w14:paraId="7040DA91" w14:textId="3C198700" w:rsidR="00332051" w:rsidRDefault="00332051">
      <w:pPr>
        <w:pStyle w:val="TOC2"/>
        <w:rPr>
          <w:rFonts w:eastAsiaTheme="minorEastAsia" w:cstheme="minorBidi"/>
          <w:lang w:bidi="ar-SA"/>
        </w:rPr>
      </w:pPr>
      <w:hyperlink w:anchor="_Toc513701574" w:history="1">
        <w:r w:rsidRPr="00947C98">
          <w:rPr>
            <w:rStyle w:val="Hyperlink"/>
          </w:rPr>
          <w:t>4.2 Comparison to Fracture Simulator</w:t>
        </w:r>
        <w:r>
          <w:rPr>
            <w:webHidden/>
          </w:rPr>
          <w:tab/>
        </w:r>
        <w:r>
          <w:rPr>
            <w:webHidden/>
          </w:rPr>
          <w:fldChar w:fldCharType="begin"/>
        </w:r>
        <w:r>
          <w:rPr>
            <w:webHidden/>
          </w:rPr>
          <w:instrText xml:space="preserve"> PAGEREF _Toc513701574 \h </w:instrText>
        </w:r>
        <w:r>
          <w:rPr>
            <w:webHidden/>
          </w:rPr>
        </w:r>
        <w:r>
          <w:rPr>
            <w:webHidden/>
          </w:rPr>
          <w:fldChar w:fldCharType="separate"/>
        </w:r>
        <w:r>
          <w:rPr>
            <w:webHidden/>
          </w:rPr>
          <w:t>41</w:t>
        </w:r>
        <w:r>
          <w:rPr>
            <w:webHidden/>
          </w:rPr>
          <w:fldChar w:fldCharType="end"/>
        </w:r>
      </w:hyperlink>
    </w:p>
    <w:p w14:paraId="030DD385" w14:textId="23B6F041" w:rsidR="00332051" w:rsidRDefault="00332051">
      <w:pPr>
        <w:pStyle w:val="TOC1"/>
        <w:rPr>
          <w:rFonts w:eastAsiaTheme="minorEastAsia" w:cstheme="minorBidi"/>
          <w:noProof/>
          <w:lang w:bidi="ar-SA"/>
        </w:rPr>
      </w:pPr>
      <w:hyperlink w:anchor="_Toc513701575" w:history="1">
        <w:r w:rsidRPr="00947C98">
          <w:rPr>
            <w:rStyle w:val="Hyperlink"/>
            <w:noProof/>
          </w:rPr>
          <w:t>Chapter 5: Fracture Diagnostics Using Modified Hall Method</w:t>
        </w:r>
        <w:r>
          <w:rPr>
            <w:noProof/>
            <w:webHidden/>
          </w:rPr>
          <w:tab/>
        </w:r>
        <w:r>
          <w:rPr>
            <w:noProof/>
            <w:webHidden/>
          </w:rPr>
          <w:fldChar w:fldCharType="begin"/>
        </w:r>
        <w:r>
          <w:rPr>
            <w:noProof/>
            <w:webHidden/>
          </w:rPr>
          <w:instrText xml:space="preserve"> PAGEREF _Toc513701575 \h </w:instrText>
        </w:r>
        <w:r>
          <w:rPr>
            <w:noProof/>
            <w:webHidden/>
          </w:rPr>
        </w:r>
        <w:r>
          <w:rPr>
            <w:noProof/>
            <w:webHidden/>
          </w:rPr>
          <w:fldChar w:fldCharType="separate"/>
        </w:r>
        <w:r>
          <w:rPr>
            <w:noProof/>
            <w:webHidden/>
          </w:rPr>
          <w:t>44</w:t>
        </w:r>
        <w:r>
          <w:rPr>
            <w:noProof/>
            <w:webHidden/>
          </w:rPr>
          <w:fldChar w:fldCharType="end"/>
        </w:r>
      </w:hyperlink>
    </w:p>
    <w:p w14:paraId="4478414D" w14:textId="395DBB88" w:rsidR="00332051" w:rsidRDefault="00332051">
      <w:pPr>
        <w:pStyle w:val="TOC2"/>
        <w:rPr>
          <w:rFonts w:eastAsiaTheme="minorEastAsia" w:cstheme="minorBidi"/>
          <w:lang w:bidi="ar-SA"/>
        </w:rPr>
      </w:pPr>
      <w:hyperlink w:anchor="_Toc513701576" w:history="1">
        <w:r w:rsidRPr="00947C98">
          <w:rPr>
            <w:rStyle w:val="Hyperlink"/>
          </w:rPr>
          <w:t>5.1 Background and Hypothesis</w:t>
        </w:r>
        <w:r>
          <w:rPr>
            <w:webHidden/>
          </w:rPr>
          <w:tab/>
        </w:r>
        <w:r>
          <w:rPr>
            <w:webHidden/>
          </w:rPr>
          <w:fldChar w:fldCharType="begin"/>
        </w:r>
        <w:r>
          <w:rPr>
            <w:webHidden/>
          </w:rPr>
          <w:instrText xml:space="preserve"> PAGEREF _Toc513701576 \h </w:instrText>
        </w:r>
        <w:r>
          <w:rPr>
            <w:webHidden/>
          </w:rPr>
        </w:r>
        <w:r>
          <w:rPr>
            <w:webHidden/>
          </w:rPr>
          <w:fldChar w:fldCharType="separate"/>
        </w:r>
        <w:r>
          <w:rPr>
            <w:webHidden/>
          </w:rPr>
          <w:t>44</w:t>
        </w:r>
        <w:r>
          <w:rPr>
            <w:webHidden/>
          </w:rPr>
          <w:fldChar w:fldCharType="end"/>
        </w:r>
      </w:hyperlink>
    </w:p>
    <w:p w14:paraId="546DF25A" w14:textId="14708584" w:rsidR="00332051" w:rsidRDefault="00332051">
      <w:pPr>
        <w:pStyle w:val="TOC2"/>
        <w:rPr>
          <w:rFonts w:eastAsiaTheme="minorEastAsia" w:cstheme="minorBidi"/>
          <w:lang w:bidi="ar-SA"/>
        </w:rPr>
      </w:pPr>
      <w:hyperlink w:anchor="_Toc513701577" w:history="1">
        <w:r w:rsidRPr="00947C98">
          <w:rPr>
            <w:rStyle w:val="Hyperlink"/>
          </w:rPr>
          <w:t>5.2 Testing Methodology</w:t>
        </w:r>
        <w:r>
          <w:rPr>
            <w:webHidden/>
          </w:rPr>
          <w:tab/>
        </w:r>
        <w:r>
          <w:rPr>
            <w:webHidden/>
          </w:rPr>
          <w:fldChar w:fldCharType="begin"/>
        </w:r>
        <w:r>
          <w:rPr>
            <w:webHidden/>
          </w:rPr>
          <w:instrText xml:space="preserve"> PAGEREF _Toc513701577 \h </w:instrText>
        </w:r>
        <w:r>
          <w:rPr>
            <w:webHidden/>
          </w:rPr>
        </w:r>
        <w:r>
          <w:rPr>
            <w:webHidden/>
          </w:rPr>
          <w:fldChar w:fldCharType="separate"/>
        </w:r>
        <w:r>
          <w:rPr>
            <w:webHidden/>
          </w:rPr>
          <w:t>46</w:t>
        </w:r>
        <w:r>
          <w:rPr>
            <w:webHidden/>
          </w:rPr>
          <w:fldChar w:fldCharType="end"/>
        </w:r>
      </w:hyperlink>
    </w:p>
    <w:p w14:paraId="18F74D33" w14:textId="09E44E72" w:rsidR="00332051" w:rsidRDefault="00332051">
      <w:pPr>
        <w:pStyle w:val="TOC2"/>
        <w:rPr>
          <w:rFonts w:eastAsiaTheme="minorEastAsia" w:cstheme="minorBidi"/>
          <w:lang w:bidi="ar-SA"/>
        </w:rPr>
      </w:pPr>
      <w:hyperlink w:anchor="_Toc513701578" w:history="1">
        <w:r w:rsidRPr="00947C98">
          <w:rPr>
            <w:rStyle w:val="Hyperlink"/>
          </w:rPr>
          <w:t>5.3 Verification of Hypothesis</w:t>
        </w:r>
        <w:r>
          <w:rPr>
            <w:webHidden/>
          </w:rPr>
          <w:tab/>
        </w:r>
        <w:r>
          <w:rPr>
            <w:webHidden/>
          </w:rPr>
          <w:fldChar w:fldCharType="begin"/>
        </w:r>
        <w:r>
          <w:rPr>
            <w:webHidden/>
          </w:rPr>
          <w:instrText xml:space="preserve"> PAGEREF _Toc513701578 \h </w:instrText>
        </w:r>
        <w:r>
          <w:rPr>
            <w:webHidden/>
          </w:rPr>
        </w:r>
        <w:r>
          <w:rPr>
            <w:webHidden/>
          </w:rPr>
          <w:fldChar w:fldCharType="separate"/>
        </w:r>
        <w:r>
          <w:rPr>
            <w:webHidden/>
          </w:rPr>
          <w:t>48</w:t>
        </w:r>
        <w:r>
          <w:rPr>
            <w:webHidden/>
          </w:rPr>
          <w:fldChar w:fldCharType="end"/>
        </w:r>
      </w:hyperlink>
    </w:p>
    <w:p w14:paraId="62596395" w14:textId="4F5429AB" w:rsidR="00332051" w:rsidRDefault="00332051">
      <w:pPr>
        <w:pStyle w:val="TOC2"/>
        <w:rPr>
          <w:rFonts w:eastAsiaTheme="minorEastAsia" w:cstheme="minorBidi"/>
          <w:lang w:bidi="ar-SA"/>
        </w:rPr>
      </w:pPr>
      <w:hyperlink w:anchor="_Toc513701579" w:history="1">
        <w:r w:rsidRPr="00947C98">
          <w:rPr>
            <w:rStyle w:val="Hyperlink"/>
          </w:rPr>
          <w:t>5.4 Sample Well Applications</w:t>
        </w:r>
        <w:r>
          <w:rPr>
            <w:webHidden/>
          </w:rPr>
          <w:tab/>
        </w:r>
        <w:r>
          <w:rPr>
            <w:webHidden/>
          </w:rPr>
          <w:fldChar w:fldCharType="begin"/>
        </w:r>
        <w:r>
          <w:rPr>
            <w:webHidden/>
          </w:rPr>
          <w:instrText xml:space="preserve"> PAGEREF _Toc513701579 \h </w:instrText>
        </w:r>
        <w:r>
          <w:rPr>
            <w:webHidden/>
          </w:rPr>
        </w:r>
        <w:r>
          <w:rPr>
            <w:webHidden/>
          </w:rPr>
          <w:fldChar w:fldCharType="separate"/>
        </w:r>
        <w:r>
          <w:rPr>
            <w:webHidden/>
          </w:rPr>
          <w:t>52</w:t>
        </w:r>
        <w:r>
          <w:rPr>
            <w:webHidden/>
          </w:rPr>
          <w:fldChar w:fldCharType="end"/>
        </w:r>
      </w:hyperlink>
    </w:p>
    <w:p w14:paraId="1A4E44F7" w14:textId="02A5C0F8" w:rsidR="00332051" w:rsidRDefault="00332051">
      <w:pPr>
        <w:pStyle w:val="TOC1"/>
        <w:rPr>
          <w:rFonts w:eastAsiaTheme="minorEastAsia" w:cstheme="minorBidi"/>
          <w:noProof/>
          <w:lang w:bidi="ar-SA"/>
        </w:rPr>
      </w:pPr>
      <w:hyperlink w:anchor="_Toc513701580" w:history="1">
        <w:r w:rsidRPr="00947C98">
          <w:rPr>
            <w:rStyle w:val="Hyperlink"/>
            <w:noProof/>
          </w:rPr>
          <w:t>Chapter 6: Forecasting Recovery from Meramec</w:t>
        </w:r>
        <w:r>
          <w:rPr>
            <w:noProof/>
            <w:webHidden/>
          </w:rPr>
          <w:tab/>
        </w:r>
        <w:r>
          <w:rPr>
            <w:noProof/>
            <w:webHidden/>
          </w:rPr>
          <w:fldChar w:fldCharType="begin"/>
        </w:r>
        <w:r>
          <w:rPr>
            <w:noProof/>
            <w:webHidden/>
          </w:rPr>
          <w:instrText xml:space="preserve"> PAGEREF _Toc513701580 \h </w:instrText>
        </w:r>
        <w:r>
          <w:rPr>
            <w:noProof/>
            <w:webHidden/>
          </w:rPr>
        </w:r>
        <w:r>
          <w:rPr>
            <w:noProof/>
            <w:webHidden/>
          </w:rPr>
          <w:fldChar w:fldCharType="separate"/>
        </w:r>
        <w:r>
          <w:rPr>
            <w:noProof/>
            <w:webHidden/>
          </w:rPr>
          <w:t>55</w:t>
        </w:r>
        <w:r>
          <w:rPr>
            <w:noProof/>
            <w:webHidden/>
          </w:rPr>
          <w:fldChar w:fldCharType="end"/>
        </w:r>
      </w:hyperlink>
    </w:p>
    <w:p w14:paraId="47B8788B" w14:textId="01D61B81" w:rsidR="00332051" w:rsidRDefault="00332051">
      <w:pPr>
        <w:pStyle w:val="TOC2"/>
        <w:rPr>
          <w:rFonts w:eastAsiaTheme="minorEastAsia" w:cstheme="minorBidi"/>
          <w:lang w:bidi="ar-SA"/>
        </w:rPr>
      </w:pPr>
      <w:hyperlink w:anchor="_Toc513701581" w:history="1">
        <w:r w:rsidRPr="00947C98">
          <w:rPr>
            <w:rStyle w:val="Hyperlink"/>
          </w:rPr>
          <w:t>6.1 History Matching Initial Production</w:t>
        </w:r>
        <w:r>
          <w:rPr>
            <w:webHidden/>
          </w:rPr>
          <w:tab/>
        </w:r>
        <w:r>
          <w:rPr>
            <w:webHidden/>
          </w:rPr>
          <w:fldChar w:fldCharType="begin"/>
        </w:r>
        <w:r>
          <w:rPr>
            <w:webHidden/>
          </w:rPr>
          <w:instrText xml:space="preserve"> PAGEREF _Toc513701581 \h </w:instrText>
        </w:r>
        <w:r>
          <w:rPr>
            <w:webHidden/>
          </w:rPr>
        </w:r>
        <w:r>
          <w:rPr>
            <w:webHidden/>
          </w:rPr>
          <w:fldChar w:fldCharType="separate"/>
        </w:r>
        <w:r>
          <w:rPr>
            <w:webHidden/>
          </w:rPr>
          <w:t>55</w:t>
        </w:r>
        <w:r>
          <w:rPr>
            <w:webHidden/>
          </w:rPr>
          <w:fldChar w:fldCharType="end"/>
        </w:r>
      </w:hyperlink>
    </w:p>
    <w:p w14:paraId="0AF54AE9" w14:textId="56B9C46A" w:rsidR="00332051" w:rsidRDefault="00332051">
      <w:pPr>
        <w:pStyle w:val="TOC2"/>
        <w:rPr>
          <w:rFonts w:eastAsiaTheme="minorEastAsia" w:cstheme="minorBidi"/>
          <w:lang w:bidi="ar-SA"/>
        </w:rPr>
      </w:pPr>
      <w:hyperlink w:anchor="_Toc513701582" w:history="1">
        <w:r w:rsidRPr="00947C98">
          <w:rPr>
            <w:rStyle w:val="Hyperlink"/>
          </w:rPr>
          <w:t>6.2 Forecasting Forward from Initial Production</w:t>
        </w:r>
        <w:r>
          <w:rPr>
            <w:webHidden/>
          </w:rPr>
          <w:tab/>
        </w:r>
        <w:r>
          <w:rPr>
            <w:webHidden/>
          </w:rPr>
          <w:fldChar w:fldCharType="begin"/>
        </w:r>
        <w:r>
          <w:rPr>
            <w:webHidden/>
          </w:rPr>
          <w:instrText xml:space="preserve"> PAGEREF _Toc513701582 \h </w:instrText>
        </w:r>
        <w:r>
          <w:rPr>
            <w:webHidden/>
          </w:rPr>
        </w:r>
        <w:r>
          <w:rPr>
            <w:webHidden/>
          </w:rPr>
          <w:fldChar w:fldCharType="separate"/>
        </w:r>
        <w:r>
          <w:rPr>
            <w:webHidden/>
          </w:rPr>
          <w:t>58</w:t>
        </w:r>
        <w:r>
          <w:rPr>
            <w:webHidden/>
          </w:rPr>
          <w:fldChar w:fldCharType="end"/>
        </w:r>
      </w:hyperlink>
    </w:p>
    <w:p w14:paraId="7F477B06" w14:textId="40CAA3A2" w:rsidR="00332051" w:rsidRDefault="00332051">
      <w:pPr>
        <w:pStyle w:val="TOC1"/>
        <w:rPr>
          <w:rFonts w:eastAsiaTheme="minorEastAsia" w:cstheme="minorBidi"/>
          <w:noProof/>
          <w:lang w:bidi="ar-SA"/>
        </w:rPr>
      </w:pPr>
      <w:hyperlink w:anchor="_Toc513701583" w:history="1">
        <w:r w:rsidRPr="00947C98">
          <w:rPr>
            <w:rStyle w:val="Hyperlink"/>
            <w:noProof/>
          </w:rPr>
          <w:t>Chapter 7: Discussion/Limitations</w:t>
        </w:r>
        <w:r>
          <w:rPr>
            <w:noProof/>
            <w:webHidden/>
          </w:rPr>
          <w:tab/>
        </w:r>
        <w:r>
          <w:rPr>
            <w:noProof/>
            <w:webHidden/>
          </w:rPr>
          <w:fldChar w:fldCharType="begin"/>
        </w:r>
        <w:r>
          <w:rPr>
            <w:noProof/>
            <w:webHidden/>
          </w:rPr>
          <w:instrText xml:space="preserve"> PAGEREF _Toc513701583 \h </w:instrText>
        </w:r>
        <w:r>
          <w:rPr>
            <w:noProof/>
            <w:webHidden/>
          </w:rPr>
        </w:r>
        <w:r>
          <w:rPr>
            <w:noProof/>
            <w:webHidden/>
          </w:rPr>
          <w:fldChar w:fldCharType="separate"/>
        </w:r>
        <w:r>
          <w:rPr>
            <w:noProof/>
            <w:webHidden/>
          </w:rPr>
          <w:t>60</w:t>
        </w:r>
        <w:r>
          <w:rPr>
            <w:noProof/>
            <w:webHidden/>
          </w:rPr>
          <w:fldChar w:fldCharType="end"/>
        </w:r>
      </w:hyperlink>
    </w:p>
    <w:p w14:paraId="74477FBA" w14:textId="4F641C37" w:rsidR="00332051" w:rsidRDefault="00332051">
      <w:pPr>
        <w:pStyle w:val="TOC1"/>
        <w:rPr>
          <w:rFonts w:eastAsiaTheme="minorEastAsia" w:cstheme="minorBidi"/>
          <w:noProof/>
          <w:lang w:bidi="ar-SA"/>
        </w:rPr>
      </w:pPr>
      <w:hyperlink w:anchor="_Toc513701584" w:history="1">
        <w:r w:rsidRPr="00947C98">
          <w:rPr>
            <w:rStyle w:val="Hyperlink"/>
            <w:noProof/>
          </w:rPr>
          <w:t>Chapter 8: Conclusion</w:t>
        </w:r>
        <w:r>
          <w:rPr>
            <w:noProof/>
            <w:webHidden/>
          </w:rPr>
          <w:tab/>
        </w:r>
        <w:r>
          <w:rPr>
            <w:noProof/>
            <w:webHidden/>
          </w:rPr>
          <w:fldChar w:fldCharType="begin"/>
        </w:r>
        <w:r>
          <w:rPr>
            <w:noProof/>
            <w:webHidden/>
          </w:rPr>
          <w:instrText xml:space="preserve"> PAGEREF _Toc513701584 \h </w:instrText>
        </w:r>
        <w:r>
          <w:rPr>
            <w:noProof/>
            <w:webHidden/>
          </w:rPr>
        </w:r>
        <w:r>
          <w:rPr>
            <w:noProof/>
            <w:webHidden/>
          </w:rPr>
          <w:fldChar w:fldCharType="separate"/>
        </w:r>
        <w:r>
          <w:rPr>
            <w:noProof/>
            <w:webHidden/>
          </w:rPr>
          <w:t>64</w:t>
        </w:r>
        <w:r>
          <w:rPr>
            <w:noProof/>
            <w:webHidden/>
          </w:rPr>
          <w:fldChar w:fldCharType="end"/>
        </w:r>
      </w:hyperlink>
    </w:p>
    <w:p w14:paraId="75FBE7CC" w14:textId="377BF64D" w:rsidR="00332051" w:rsidRDefault="00332051">
      <w:pPr>
        <w:pStyle w:val="TOC1"/>
        <w:rPr>
          <w:rFonts w:eastAsiaTheme="minorEastAsia" w:cstheme="minorBidi"/>
          <w:noProof/>
          <w:lang w:bidi="ar-SA"/>
        </w:rPr>
      </w:pPr>
      <w:hyperlink w:anchor="_Toc513701585" w:history="1">
        <w:r w:rsidRPr="00947C98">
          <w:rPr>
            <w:rStyle w:val="Hyperlink"/>
            <w:noProof/>
          </w:rPr>
          <w:t>References</w:t>
        </w:r>
        <w:r>
          <w:rPr>
            <w:noProof/>
            <w:webHidden/>
          </w:rPr>
          <w:tab/>
        </w:r>
        <w:r>
          <w:rPr>
            <w:noProof/>
            <w:webHidden/>
          </w:rPr>
          <w:fldChar w:fldCharType="begin"/>
        </w:r>
        <w:r>
          <w:rPr>
            <w:noProof/>
            <w:webHidden/>
          </w:rPr>
          <w:instrText xml:space="preserve"> PAGEREF _Toc513701585 \h </w:instrText>
        </w:r>
        <w:r>
          <w:rPr>
            <w:noProof/>
            <w:webHidden/>
          </w:rPr>
        </w:r>
        <w:r>
          <w:rPr>
            <w:noProof/>
            <w:webHidden/>
          </w:rPr>
          <w:fldChar w:fldCharType="separate"/>
        </w:r>
        <w:r>
          <w:rPr>
            <w:noProof/>
            <w:webHidden/>
          </w:rPr>
          <w:t>66</w:t>
        </w:r>
        <w:r>
          <w:rPr>
            <w:noProof/>
            <w:webHidden/>
          </w:rPr>
          <w:fldChar w:fldCharType="end"/>
        </w:r>
      </w:hyperlink>
    </w:p>
    <w:p w14:paraId="6EDC3E7D" w14:textId="06D75C7E" w:rsidR="00DA1971" w:rsidRDefault="00AA4AED" w:rsidP="00DA1971">
      <w:r>
        <w:fldChar w:fldCharType="end"/>
      </w:r>
      <w:r w:rsidR="00C92079">
        <w:t xml:space="preserve"> </w:t>
      </w:r>
    </w:p>
    <w:p w14:paraId="125646EF" w14:textId="77777777" w:rsidR="00775701" w:rsidRDefault="00DA1971" w:rsidP="00FA0AF0">
      <w:pPr>
        <w:pStyle w:val="Heading1"/>
      </w:pPr>
      <w:r>
        <w:br w:type="page"/>
      </w:r>
      <w:bookmarkStart w:id="5" w:name="_Toc310579465"/>
      <w:bookmarkStart w:id="6" w:name="_Toc513701553"/>
      <w:r>
        <w:lastRenderedPageBreak/>
        <w:t>List of Tables</w:t>
      </w:r>
      <w:bookmarkEnd w:id="5"/>
      <w:bookmarkEnd w:id="6"/>
    </w:p>
    <w:p w14:paraId="0FB6A957" w14:textId="00682080" w:rsidR="00332051" w:rsidRDefault="00AA4AED" w:rsidP="00332051">
      <w:pPr>
        <w:pStyle w:val="TableofFigureshangingindent"/>
        <w:rPr>
          <w:rFonts w:eastAsiaTheme="minorEastAsia" w:cstheme="minorBidi"/>
          <w:lang w:bidi="ar-SA"/>
        </w:rPr>
      </w:pPr>
      <w:r>
        <w:fldChar w:fldCharType="begin"/>
      </w:r>
      <w:r w:rsidR="00E948D0">
        <w:instrText xml:space="preserve"> TOC \h \z \c "Table" </w:instrText>
      </w:r>
      <w:r>
        <w:fldChar w:fldCharType="separate"/>
      </w:r>
      <w:hyperlink w:anchor="_Toc513701586" w:history="1">
        <w:r w:rsidR="00332051" w:rsidRPr="004B671A">
          <w:rPr>
            <w:rStyle w:val="Hyperlink"/>
          </w:rPr>
          <w:t>Table 1–Tabulation of flow regimes for study wells.</w:t>
        </w:r>
        <w:r w:rsidR="00332051">
          <w:rPr>
            <w:webHidden/>
          </w:rPr>
          <w:tab/>
        </w:r>
        <w:r w:rsidR="00332051">
          <w:rPr>
            <w:webHidden/>
          </w:rPr>
          <w:fldChar w:fldCharType="begin"/>
        </w:r>
        <w:r w:rsidR="00332051">
          <w:rPr>
            <w:webHidden/>
          </w:rPr>
          <w:instrText xml:space="preserve"> PAGEREF _Toc513701586 \h </w:instrText>
        </w:r>
        <w:r w:rsidR="00332051">
          <w:rPr>
            <w:webHidden/>
          </w:rPr>
        </w:r>
        <w:r w:rsidR="00332051">
          <w:rPr>
            <w:webHidden/>
          </w:rPr>
          <w:fldChar w:fldCharType="separate"/>
        </w:r>
        <w:r w:rsidR="00332051">
          <w:rPr>
            <w:webHidden/>
          </w:rPr>
          <w:t>13</w:t>
        </w:r>
        <w:r w:rsidR="00332051">
          <w:rPr>
            <w:webHidden/>
          </w:rPr>
          <w:fldChar w:fldCharType="end"/>
        </w:r>
      </w:hyperlink>
    </w:p>
    <w:p w14:paraId="6D8B1FE8" w14:textId="519DB1B9" w:rsidR="00332051" w:rsidRDefault="00332051" w:rsidP="00332051">
      <w:pPr>
        <w:pStyle w:val="TableofFigureshangingindent"/>
        <w:rPr>
          <w:rFonts w:eastAsiaTheme="minorEastAsia" w:cstheme="minorBidi"/>
          <w:lang w:bidi="ar-SA"/>
        </w:rPr>
      </w:pPr>
      <w:hyperlink w:anchor="_Toc513701587" w:history="1">
        <w:r w:rsidRPr="004B671A">
          <w:rPr>
            <w:rStyle w:val="Hyperlink"/>
          </w:rPr>
          <w:t>Table 2– RTA regression parameters and bounds.</w:t>
        </w:r>
        <w:r>
          <w:rPr>
            <w:webHidden/>
          </w:rPr>
          <w:tab/>
        </w:r>
        <w:r>
          <w:rPr>
            <w:webHidden/>
          </w:rPr>
          <w:fldChar w:fldCharType="begin"/>
        </w:r>
        <w:r>
          <w:rPr>
            <w:webHidden/>
          </w:rPr>
          <w:instrText xml:space="preserve"> PAGEREF _Toc513701587 \h </w:instrText>
        </w:r>
        <w:r>
          <w:rPr>
            <w:webHidden/>
          </w:rPr>
        </w:r>
        <w:r>
          <w:rPr>
            <w:webHidden/>
          </w:rPr>
          <w:fldChar w:fldCharType="separate"/>
        </w:r>
        <w:r>
          <w:rPr>
            <w:webHidden/>
          </w:rPr>
          <w:t>14</w:t>
        </w:r>
        <w:r>
          <w:rPr>
            <w:webHidden/>
          </w:rPr>
          <w:fldChar w:fldCharType="end"/>
        </w:r>
      </w:hyperlink>
    </w:p>
    <w:p w14:paraId="0D53F50E" w14:textId="3302DBA4" w:rsidR="00332051" w:rsidRDefault="00332051" w:rsidP="00332051">
      <w:pPr>
        <w:pStyle w:val="TableofFigureshangingindent"/>
        <w:rPr>
          <w:rFonts w:eastAsiaTheme="minorEastAsia" w:cstheme="minorBidi"/>
          <w:lang w:bidi="ar-SA"/>
        </w:rPr>
      </w:pPr>
      <w:hyperlink w:anchor="_Toc513701588" w:history="1">
        <w:r w:rsidRPr="004B671A">
          <w:rPr>
            <w:rStyle w:val="Hyperlink"/>
          </w:rPr>
          <w:t>Table 3–Tabulation of the initial producing GOR history match quality. Colored according to error as follows: green: within 10%; yellow: within 50%; red: greater than 50%</w:t>
        </w:r>
        <w:r>
          <w:rPr>
            <w:webHidden/>
          </w:rPr>
          <w:tab/>
        </w:r>
        <w:r>
          <w:rPr>
            <w:webHidden/>
          </w:rPr>
          <w:fldChar w:fldCharType="begin"/>
        </w:r>
        <w:r>
          <w:rPr>
            <w:webHidden/>
          </w:rPr>
          <w:instrText xml:space="preserve"> PAGEREF _Toc513701588 \h </w:instrText>
        </w:r>
        <w:r>
          <w:rPr>
            <w:webHidden/>
          </w:rPr>
        </w:r>
        <w:r>
          <w:rPr>
            <w:webHidden/>
          </w:rPr>
          <w:fldChar w:fldCharType="separate"/>
        </w:r>
        <w:r>
          <w:rPr>
            <w:webHidden/>
          </w:rPr>
          <w:t>21</w:t>
        </w:r>
        <w:r>
          <w:rPr>
            <w:webHidden/>
          </w:rPr>
          <w:fldChar w:fldCharType="end"/>
        </w:r>
      </w:hyperlink>
    </w:p>
    <w:p w14:paraId="68ECD19B" w14:textId="32D6AF34" w:rsidR="00332051" w:rsidRDefault="00332051" w:rsidP="00332051">
      <w:pPr>
        <w:pStyle w:val="TableofFigureshangingindent"/>
        <w:rPr>
          <w:rFonts w:eastAsiaTheme="minorEastAsia" w:cstheme="minorBidi"/>
          <w:lang w:bidi="ar-SA"/>
        </w:rPr>
      </w:pPr>
      <w:hyperlink w:anchor="_Toc513701589" w:history="1">
        <w:r w:rsidRPr="004B671A">
          <w:rPr>
            <w:rStyle w:val="Hyperlink"/>
          </w:rPr>
          <w:t>Table 4–Tabulation of RTA output parameters. Average value and standard deviation for all cases are reported.</w:t>
        </w:r>
        <w:r>
          <w:rPr>
            <w:webHidden/>
          </w:rPr>
          <w:tab/>
        </w:r>
        <w:r>
          <w:rPr>
            <w:webHidden/>
          </w:rPr>
          <w:fldChar w:fldCharType="begin"/>
        </w:r>
        <w:r>
          <w:rPr>
            <w:webHidden/>
          </w:rPr>
          <w:instrText xml:space="preserve"> PAGEREF _Toc513701589 \h </w:instrText>
        </w:r>
        <w:r>
          <w:rPr>
            <w:webHidden/>
          </w:rPr>
        </w:r>
        <w:r>
          <w:rPr>
            <w:webHidden/>
          </w:rPr>
          <w:fldChar w:fldCharType="separate"/>
        </w:r>
        <w:r>
          <w:rPr>
            <w:webHidden/>
          </w:rPr>
          <w:t>27</w:t>
        </w:r>
        <w:r>
          <w:rPr>
            <w:webHidden/>
          </w:rPr>
          <w:fldChar w:fldCharType="end"/>
        </w:r>
      </w:hyperlink>
    </w:p>
    <w:p w14:paraId="60321800" w14:textId="5E062B17" w:rsidR="00332051" w:rsidRDefault="00332051" w:rsidP="00332051">
      <w:pPr>
        <w:pStyle w:val="TableofFigureshangingindent"/>
        <w:rPr>
          <w:rFonts w:eastAsiaTheme="minorEastAsia" w:cstheme="minorBidi"/>
          <w:lang w:bidi="ar-SA"/>
        </w:rPr>
      </w:pPr>
      <w:hyperlink w:anchor="_Toc513701590" w:history="1">
        <w:r w:rsidRPr="004B671A">
          <w:rPr>
            <w:rStyle w:val="Hyperlink"/>
          </w:rPr>
          <w:t>Table 5–Injection history of completion of Well 07.</w:t>
        </w:r>
        <w:r>
          <w:rPr>
            <w:webHidden/>
          </w:rPr>
          <w:tab/>
        </w:r>
        <w:r>
          <w:rPr>
            <w:webHidden/>
          </w:rPr>
          <w:fldChar w:fldCharType="begin"/>
        </w:r>
        <w:r>
          <w:rPr>
            <w:webHidden/>
          </w:rPr>
          <w:instrText xml:space="preserve"> PAGEREF _Toc513701590 \h </w:instrText>
        </w:r>
        <w:r>
          <w:rPr>
            <w:webHidden/>
          </w:rPr>
        </w:r>
        <w:r>
          <w:rPr>
            <w:webHidden/>
          </w:rPr>
          <w:fldChar w:fldCharType="separate"/>
        </w:r>
        <w:r>
          <w:rPr>
            <w:webHidden/>
          </w:rPr>
          <w:t>32</w:t>
        </w:r>
        <w:r>
          <w:rPr>
            <w:webHidden/>
          </w:rPr>
          <w:fldChar w:fldCharType="end"/>
        </w:r>
      </w:hyperlink>
    </w:p>
    <w:p w14:paraId="7CCF9907" w14:textId="3CF0FB42" w:rsidR="00332051" w:rsidRDefault="00332051" w:rsidP="00332051">
      <w:pPr>
        <w:pStyle w:val="TableofFigureshangingindent"/>
        <w:rPr>
          <w:rFonts w:eastAsiaTheme="minorEastAsia" w:cstheme="minorBidi"/>
          <w:lang w:bidi="ar-SA"/>
        </w:rPr>
      </w:pPr>
      <w:hyperlink w:anchor="_Toc513701591" w:history="1">
        <w:r w:rsidRPr="004B671A">
          <w:rPr>
            <w:rStyle w:val="Hyperlink"/>
          </w:rPr>
          <w:t>Table 6–Tabulation of base case rock compaction parameters.</w:t>
        </w:r>
        <w:r>
          <w:rPr>
            <w:webHidden/>
          </w:rPr>
          <w:tab/>
        </w:r>
        <w:r>
          <w:rPr>
            <w:webHidden/>
          </w:rPr>
          <w:fldChar w:fldCharType="begin"/>
        </w:r>
        <w:r>
          <w:rPr>
            <w:webHidden/>
          </w:rPr>
          <w:instrText xml:space="preserve"> PAGEREF _Toc513701591 \h </w:instrText>
        </w:r>
        <w:r>
          <w:rPr>
            <w:webHidden/>
          </w:rPr>
        </w:r>
        <w:r>
          <w:rPr>
            <w:webHidden/>
          </w:rPr>
          <w:fldChar w:fldCharType="separate"/>
        </w:r>
        <w:r>
          <w:rPr>
            <w:webHidden/>
          </w:rPr>
          <w:t>34</w:t>
        </w:r>
        <w:r>
          <w:rPr>
            <w:webHidden/>
          </w:rPr>
          <w:fldChar w:fldCharType="end"/>
        </w:r>
      </w:hyperlink>
    </w:p>
    <w:p w14:paraId="432EAA5D" w14:textId="0C8E3E34" w:rsidR="00332051" w:rsidRDefault="00332051" w:rsidP="00332051">
      <w:pPr>
        <w:pStyle w:val="TableofFigureshangingindent"/>
        <w:rPr>
          <w:rFonts w:eastAsiaTheme="minorEastAsia" w:cstheme="minorBidi"/>
          <w:lang w:bidi="ar-SA"/>
        </w:rPr>
      </w:pPr>
      <w:hyperlink w:anchor="_Toc513701592" w:history="1">
        <w:r w:rsidRPr="004B671A">
          <w:rPr>
            <w:rStyle w:val="Hyperlink"/>
          </w:rPr>
          <w:t>Table 7–Definitions of parameters used in first experiment.</w:t>
        </w:r>
        <w:r>
          <w:rPr>
            <w:webHidden/>
          </w:rPr>
          <w:tab/>
        </w:r>
        <w:r>
          <w:rPr>
            <w:webHidden/>
          </w:rPr>
          <w:fldChar w:fldCharType="begin"/>
        </w:r>
        <w:r>
          <w:rPr>
            <w:webHidden/>
          </w:rPr>
          <w:instrText xml:space="preserve"> PAGEREF _Toc513701592 \h </w:instrText>
        </w:r>
        <w:r>
          <w:rPr>
            <w:webHidden/>
          </w:rPr>
        </w:r>
        <w:r>
          <w:rPr>
            <w:webHidden/>
          </w:rPr>
          <w:fldChar w:fldCharType="separate"/>
        </w:r>
        <w:r>
          <w:rPr>
            <w:webHidden/>
          </w:rPr>
          <w:t>36</w:t>
        </w:r>
        <w:r>
          <w:rPr>
            <w:webHidden/>
          </w:rPr>
          <w:fldChar w:fldCharType="end"/>
        </w:r>
      </w:hyperlink>
    </w:p>
    <w:p w14:paraId="704A7F55" w14:textId="0ACDFDFA" w:rsidR="00332051" w:rsidRDefault="00332051" w:rsidP="00332051">
      <w:pPr>
        <w:pStyle w:val="TableofFigureshangingindent"/>
        <w:rPr>
          <w:rFonts w:eastAsiaTheme="minorEastAsia" w:cstheme="minorBidi"/>
          <w:lang w:bidi="ar-SA"/>
        </w:rPr>
      </w:pPr>
      <w:hyperlink w:anchor="_Toc513701593" w:history="1">
        <w:r w:rsidRPr="004B671A">
          <w:rPr>
            <w:rStyle w:val="Hyperlink"/>
          </w:rPr>
          <w:t>Table 8–Case parameters for first experiment.</w:t>
        </w:r>
        <w:r>
          <w:rPr>
            <w:webHidden/>
          </w:rPr>
          <w:tab/>
        </w:r>
        <w:r>
          <w:rPr>
            <w:webHidden/>
          </w:rPr>
          <w:fldChar w:fldCharType="begin"/>
        </w:r>
        <w:r>
          <w:rPr>
            <w:webHidden/>
          </w:rPr>
          <w:instrText xml:space="preserve"> PAGEREF _Toc513701593 \h </w:instrText>
        </w:r>
        <w:r>
          <w:rPr>
            <w:webHidden/>
          </w:rPr>
        </w:r>
        <w:r>
          <w:rPr>
            <w:webHidden/>
          </w:rPr>
          <w:fldChar w:fldCharType="separate"/>
        </w:r>
        <w:r>
          <w:rPr>
            <w:webHidden/>
          </w:rPr>
          <w:t>37</w:t>
        </w:r>
        <w:r>
          <w:rPr>
            <w:webHidden/>
          </w:rPr>
          <w:fldChar w:fldCharType="end"/>
        </w:r>
      </w:hyperlink>
    </w:p>
    <w:p w14:paraId="7503E001" w14:textId="1ED6BC2D" w:rsidR="00332051" w:rsidRDefault="00332051" w:rsidP="00332051">
      <w:pPr>
        <w:pStyle w:val="TableofFigureshangingindent"/>
        <w:rPr>
          <w:rFonts w:eastAsiaTheme="minorEastAsia" w:cstheme="minorBidi"/>
          <w:lang w:bidi="ar-SA"/>
        </w:rPr>
      </w:pPr>
      <w:hyperlink w:anchor="_Toc513701594" w:history="1">
        <w:r w:rsidRPr="004B671A">
          <w:rPr>
            <w:rStyle w:val="Hyperlink"/>
          </w:rPr>
          <w:t>Table 9–Case parameters for second experiment.</w:t>
        </w:r>
        <w:r>
          <w:rPr>
            <w:webHidden/>
          </w:rPr>
          <w:tab/>
        </w:r>
        <w:r>
          <w:rPr>
            <w:webHidden/>
          </w:rPr>
          <w:fldChar w:fldCharType="begin"/>
        </w:r>
        <w:r>
          <w:rPr>
            <w:webHidden/>
          </w:rPr>
          <w:instrText xml:space="preserve"> PAGEREF _Toc513701594 \h </w:instrText>
        </w:r>
        <w:r>
          <w:rPr>
            <w:webHidden/>
          </w:rPr>
        </w:r>
        <w:r>
          <w:rPr>
            <w:webHidden/>
          </w:rPr>
          <w:fldChar w:fldCharType="separate"/>
        </w:r>
        <w:r>
          <w:rPr>
            <w:webHidden/>
          </w:rPr>
          <w:t>39</w:t>
        </w:r>
        <w:r>
          <w:rPr>
            <w:webHidden/>
          </w:rPr>
          <w:fldChar w:fldCharType="end"/>
        </w:r>
      </w:hyperlink>
    </w:p>
    <w:p w14:paraId="30B57795" w14:textId="17904DDD" w:rsidR="00332051" w:rsidRDefault="00332051" w:rsidP="00332051">
      <w:pPr>
        <w:pStyle w:val="TableofFigureshangingindent"/>
        <w:rPr>
          <w:rFonts w:eastAsiaTheme="minorEastAsia" w:cstheme="minorBidi"/>
          <w:lang w:bidi="ar-SA"/>
        </w:rPr>
      </w:pPr>
      <w:hyperlink w:anchor="_Toc513701595" w:history="1">
        <w:r w:rsidRPr="004B671A">
          <w:rPr>
            <w:rStyle w:val="Hyperlink"/>
          </w:rPr>
          <w:t>Table 10–Pumping schedule used in fracture simulation.</w:t>
        </w:r>
        <w:r>
          <w:rPr>
            <w:webHidden/>
          </w:rPr>
          <w:tab/>
        </w:r>
        <w:r>
          <w:rPr>
            <w:webHidden/>
          </w:rPr>
          <w:fldChar w:fldCharType="begin"/>
        </w:r>
        <w:r>
          <w:rPr>
            <w:webHidden/>
          </w:rPr>
          <w:instrText xml:space="preserve"> PAGEREF _Toc513701595 \h </w:instrText>
        </w:r>
        <w:r>
          <w:rPr>
            <w:webHidden/>
          </w:rPr>
        </w:r>
        <w:r>
          <w:rPr>
            <w:webHidden/>
          </w:rPr>
          <w:fldChar w:fldCharType="separate"/>
        </w:r>
        <w:r>
          <w:rPr>
            <w:webHidden/>
          </w:rPr>
          <w:t>42</w:t>
        </w:r>
        <w:r>
          <w:rPr>
            <w:webHidden/>
          </w:rPr>
          <w:fldChar w:fldCharType="end"/>
        </w:r>
      </w:hyperlink>
    </w:p>
    <w:p w14:paraId="3CB9544A" w14:textId="4BE62C3E" w:rsidR="00332051" w:rsidRDefault="00332051" w:rsidP="00332051">
      <w:pPr>
        <w:pStyle w:val="TableofFigureshangingindent"/>
        <w:rPr>
          <w:rFonts w:eastAsiaTheme="minorEastAsia" w:cstheme="minorBidi"/>
          <w:lang w:bidi="ar-SA"/>
        </w:rPr>
      </w:pPr>
      <w:hyperlink w:anchor="_Toc513701596" w:history="1">
        <w:r w:rsidRPr="004B671A">
          <w:rPr>
            <w:rStyle w:val="Hyperlink"/>
          </w:rPr>
          <w:t>Table 11–Parameters used in Design of Experiments.</w:t>
        </w:r>
        <w:r>
          <w:rPr>
            <w:webHidden/>
          </w:rPr>
          <w:tab/>
        </w:r>
        <w:r>
          <w:rPr>
            <w:webHidden/>
          </w:rPr>
          <w:fldChar w:fldCharType="begin"/>
        </w:r>
        <w:r>
          <w:rPr>
            <w:webHidden/>
          </w:rPr>
          <w:instrText xml:space="preserve"> PAGEREF _Toc513701596 \h </w:instrText>
        </w:r>
        <w:r>
          <w:rPr>
            <w:webHidden/>
          </w:rPr>
        </w:r>
        <w:r>
          <w:rPr>
            <w:webHidden/>
          </w:rPr>
          <w:fldChar w:fldCharType="separate"/>
        </w:r>
        <w:r>
          <w:rPr>
            <w:webHidden/>
          </w:rPr>
          <w:t>48</w:t>
        </w:r>
        <w:r>
          <w:rPr>
            <w:webHidden/>
          </w:rPr>
          <w:fldChar w:fldCharType="end"/>
        </w:r>
      </w:hyperlink>
    </w:p>
    <w:p w14:paraId="46BA3C73" w14:textId="475E8239" w:rsidR="00DA1971" w:rsidRDefault="00AA4AED" w:rsidP="00A630B9">
      <w:pPr>
        <w:pStyle w:val="Heading1"/>
      </w:pPr>
      <w:r>
        <w:fldChar w:fldCharType="end"/>
      </w:r>
      <w:r w:rsidR="00DA1971">
        <w:br w:type="page"/>
      </w:r>
      <w:bookmarkStart w:id="7" w:name="_Toc310579466"/>
      <w:bookmarkStart w:id="8" w:name="_Toc513701554"/>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Content>
          <w:r w:rsidR="001B12EF">
            <w:t>List of Figures</w:t>
          </w:r>
        </w:sdtContent>
      </w:sdt>
      <w:bookmarkEnd w:id="7"/>
      <w:bookmarkEnd w:id="8"/>
    </w:p>
    <w:p w14:paraId="7157AA0A" w14:textId="08D9D5C7" w:rsidR="00332051" w:rsidRDefault="00AA4AED" w:rsidP="00332051">
      <w:pPr>
        <w:pStyle w:val="TableofFigureshangingindent"/>
        <w:rPr>
          <w:rFonts w:eastAsiaTheme="minorEastAsia" w:cstheme="minorBidi"/>
          <w:lang w:bidi="ar-SA"/>
        </w:rPr>
      </w:pPr>
      <w:r>
        <w:fldChar w:fldCharType="begin"/>
      </w:r>
      <w:r w:rsidR="00BB2DDE">
        <w:instrText xml:space="preserve"> TOC \h \z \c "Figure" </w:instrText>
      </w:r>
      <w:r>
        <w:fldChar w:fldCharType="separate"/>
      </w:r>
      <w:hyperlink w:anchor="_Toc513701597" w:history="1">
        <w:r w:rsidR="00332051" w:rsidRPr="00DD0F04">
          <w:rPr>
            <w:rStyle w:val="Hyperlink"/>
          </w:rPr>
          <w:t>Figure 1–Chronostratigraphy of the Anadarko basin, taken from Abdallah’s (2016) edit of Ball et al. (1991).</w:t>
        </w:r>
        <w:r w:rsidR="00332051">
          <w:rPr>
            <w:webHidden/>
          </w:rPr>
          <w:tab/>
        </w:r>
        <w:r w:rsidR="00332051">
          <w:rPr>
            <w:webHidden/>
          </w:rPr>
          <w:fldChar w:fldCharType="begin"/>
        </w:r>
        <w:r w:rsidR="00332051">
          <w:rPr>
            <w:webHidden/>
          </w:rPr>
          <w:instrText xml:space="preserve"> PAGEREF _Toc513701597 \h </w:instrText>
        </w:r>
        <w:r w:rsidR="00332051">
          <w:rPr>
            <w:webHidden/>
          </w:rPr>
        </w:r>
        <w:r w:rsidR="00332051">
          <w:rPr>
            <w:webHidden/>
          </w:rPr>
          <w:fldChar w:fldCharType="separate"/>
        </w:r>
        <w:r w:rsidR="00332051">
          <w:rPr>
            <w:webHidden/>
          </w:rPr>
          <w:t>2</w:t>
        </w:r>
        <w:r w:rsidR="00332051">
          <w:rPr>
            <w:webHidden/>
          </w:rPr>
          <w:fldChar w:fldCharType="end"/>
        </w:r>
      </w:hyperlink>
    </w:p>
    <w:p w14:paraId="4B234714" w14:textId="6B03F48A" w:rsidR="00332051" w:rsidRDefault="00332051" w:rsidP="00332051">
      <w:pPr>
        <w:pStyle w:val="TableofFigureshangingindent"/>
        <w:rPr>
          <w:rFonts w:eastAsiaTheme="minorEastAsia" w:cstheme="minorBidi"/>
          <w:lang w:bidi="ar-SA"/>
        </w:rPr>
      </w:pPr>
      <w:hyperlink w:anchor="_Toc513701598" w:history="1">
        <w:r w:rsidRPr="00DD0F04">
          <w:rPr>
            <w:rStyle w:val="Hyperlink"/>
          </w:rPr>
          <w:t>Figure 2–Map view of study area with location of wells labeled and overlain on a Meramec structure map.</w:t>
        </w:r>
        <w:r>
          <w:rPr>
            <w:webHidden/>
          </w:rPr>
          <w:tab/>
        </w:r>
        <w:r>
          <w:rPr>
            <w:webHidden/>
          </w:rPr>
          <w:fldChar w:fldCharType="begin"/>
        </w:r>
        <w:r>
          <w:rPr>
            <w:webHidden/>
          </w:rPr>
          <w:instrText xml:space="preserve"> PAGEREF _Toc513701598 \h </w:instrText>
        </w:r>
        <w:r>
          <w:rPr>
            <w:webHidden/>
          </w:rPr>
        </w:r>
        <w:r>
          <w:rPr>
            <w:webHidden/>
          </w:rPr>
          <w:fldChar w:fldCharType="separate"/>
        </w:r>
        <w:r>
          <w:rPr>
            <w:webHidden/>
          </w:rPr>
          <w:t>3</w:t>
        </w:r>
        <w:r>
          <w:rPr>
            <w:webHidden/>
          </w:rPr>
          <w:fldChar w:fldCharType="end"/>
        </w:r>
      </w:hyperlink>
    </w:p>
    <w:p w14:paraId="236AB770" w14:textId="2CA9781B" w:rsidR="00332051" w:rsidRDefault="00332051" w:rsidP="00332051">
      <w:pPr>
        <w:pStyle w:val="TableofFigureshangingindent"/>
        <w:rPr>
          <w:rFonts w:eastAsiaTheme="minorEastAsia" w:cstheme="minorBidi"/>
          <w:lang w:bidi="ar-SA"/>
        </w:rPr>
      </w:pPr>
      <w:hyperlink w:anchor="_Toc513701599" w:history="1">
        <w:r w:rsidRPr="00DD0F04">
          <w:rPr>
            <w:rStyle w:val="Hyperlink"/>
          </w:rPr>
          <w:t>Figure 3–Schematic of workflow presented in this study.</w:t>
        </w:r>
        <w:r>
          <w:rPr>
            <w:webHidden/>
          </w:rPr>
          <w:tab/>
        </w:r>
        <w:r>
          <w:rPr>
            <w:webHidden/>
          </w:rPr>
          <w:fldChar w:fldCharType="begin"/>
        </w:r>
        <w:r>
          <w:rPr>
            <w:webHidden/>
          </w:rPr>
          <w:instrText xml:space="preserve"> PAGEREF _Toc513701599 \h </w:instrText>
        </w:r>
        <w:r>
          <w:rPr>
            <w:webHidden/>
          </w:rPr>
        </w:r>
        <w:r>
          <w:rPr>
            <w:webHidden/>
          </w:rPr>
          <w:fldChar w:fldCharType="separate"/>
        </w:r>
        <w:r>
          <w:rPr>
            <w:webHidden/>
          </w:rPr>
          <w:t>11</w:t>
        </w:r>
        <w:r>
          <w:rPr>
            <w:webHidden/>
          </w:rPr>
          <w:fldChar w:fldCharType="end"/>
        </w:r>
      </w:hyperlink>
    </w:p>
    <w:p w14:paraId="500C101D" w14:textId="4FDFDC99" w:rsidR="00332051" w:rsidRDefault="00332051" w:rsidP="00332051">
      <w:pPr>
        <w:pStyle w:val="TableofFigureshangingindent"/>
        <w:rPr>
          <w:rFonts w:eastAsiaTheme="minorEastAsia" w:cstheme="minorBidi"/>
          <w:lang w:bidi="ar-SA"/>
        </w:rPr>
      </w:pPr>
      <w:hyperlink w:anchor="_Toc513701600" w:history="1">
        <w:r w:rsidRPr="00DD0F04">
          <w:rPr>
            <w:rStyle w:val="Hyperlink"/>
          </w:rPr>
          <w:t>Figure 4–Bottomhole pressures for Well-04. The smooth transition in the unified bottomhole pressures serves as validation for the recombination methodology.</w:t>
        </w:r>
        <w:r>
          <w:rPr>
            <w:webHidden/>
          </w:rPr>
          <w:tab/>
        </w:r>
        <w:r>
          <w:rPr>
            <w:webHidden/>
          </w:rPr>
          <w:fldChar w:fldCharType="begin"/>
        </w:r>
        <w:r>
          <w:rPr>
            <w:webHidden/>
          </w:rPr>
          <w:instrText xml:space="preserve"> PAGEREF _Toc513701600 \h </w:instrText>
        </w:r>
        <w:r>
          <w:rPr>
            <w:webHidden/>
          </w:rPr>
        </w:r>
        <w:r>
          <w:rPr>
            <w:webHidden/>
          </w:rPr>
          <w:fldChar w:fldCharType="separate"/>
        </w:r>
        <w:r>
          <w:rPr>
            <w:webHidden/>
          </w:rPr>
          <w:t>12</w:t>
        </w:r>
        <w:r>
          <w:rPr>
            <w:webHidden/>
          </w:rPr>
          <w:fldChar w:fldCharType="end"/>
        </w:r>
      </w:hyperlink>
    </w:p>
    <w:p w14:paraId="79D30CDC" w14:textId="56D47E6F" w:rsidR="00332051" w:rsidRDefault="00332051" w:rsidP="00332051">
      <w:pPr>
        <w:pStyle w:val="TableofFigureshangingindent"/>
        <w:rPr>
          <w:rFonts w:eastAsiaTheme="minorEastAsia" w:cstheme="minorBidi"/>
          <w:lang w:bidi="ar-SA"/>
        </w:rPr>
      </w:pPr>
      <w:hyperlink w:anchor="_Toc513701601" w:history="1">
        <w:r w:rsidRPr="00DD0F04">
          <w:rPr>
            <w:rStyle w:val="Hyperlink"/>
          </w:rPr>
          <w:t>Figure 5–Sample plot used for interpretation of flow regime. If unit slope is observed, the well is interpreted to be in boundary dominated flow.</w:t>
        </w:r>
        <w:r>
          <w:rPr>
            <w:webHidden/>
          </w:rPr>
          <w:tab/>
        </w:r>
        <w:r>
          <w:rPr>
            <w:webHidden/>
          </w:rPr>
          <w:fldChar w:fldCharType="begin"/>
        </w:r>
        <w:r>
          <w:rPr>
            <w:webHidden/>
          </w:rPr>
          <w:instrText xml:space="preserve"> PAGEREF _Toc513701601 \h </w:instrText>
        </w:r>
        <w:r>
          <w:rPr>
            <w:webHidden/>
          </w:rPr>
        </w:r>
        <w:r>
          <w:rPr>
            <w:webHidden/>
          </w:rPr>
          <w:fldChar w:fldCharType="separate"/>
        </w:r>
        <w:r>
          <w:rPr>
            <w:webHidden/>
          </w:rPr>
          <w:t>13</w:t>
        </w:r>
        <w:r>
          <w:rPr>
            <w:webHidden/>
          </w:rPr>
          <w:fldChar w:fldCharType="end"/>
        </w:r>
      </w:hyperlink>
    </w:p>
    <w:p w14:paraId="30A15C71" w14:textId="208B35BE" w:rsidR="00332051" w:rsidRDefault="00332051" w:rsidP="00332051">
      <w:pPr>
        <w:pStyle w:val="TableofFigureshangingindent"/>
        <w:rPr>
          <w:rFonts w:eastAsiaTheme="minorEastAsia" w:cstheme="minorBidi"/>
          <w:lang w:bidi="ar-SA"/>
        </w:rPr>
      </w:pPr>
      <w:hyperlink w:anchor="_Toc513701602" w:history="1">
        <w:r w:rsidRPr="00DD0F04">
          <w:rPr>
            <w:rStyle w:val="Hyperlink"/>
          </w:rPr>
          <w:t>Figure 6–Location of baffles for case 1-3, (a)-(c) respectively.</w:t>
        </w:r>
        <w:r>
          <w:rPr>
            <w:webHidden/>
          </w:rPr>
          <w:tab/>
        </w:r>
        <w:r>
          <w:rPr>
            <w:webHidden/>
          </w:rPr>
          <w:fldChar w:fldCharType="begin"/>
        </w:r>
        <w:r>
          <w:rPr>
            <w:webHidden/>
          </w:rPr>
          <w:instrText xml:space="preserve"> PAGEREF _Toc513701602 \h </w:instrText>
        </w:r>
        <w:r>
          <w:rPr>
            <w:webHidden/>
          </w:rPr>
        </w:r>
        <w:r>
          <w:rPr>
            <w:webHidden/>
          </w:rPr>
          <w:fldChar w:fldCharType="separate"/>
        </w:r>
        <w:r>
          <w:rPr>
            <w:webHidden/>
          </w:rPr>
          <w:t>17</w:t>
        </w:r>
        <w:r>
          <w:rPr>
            <w:webHidden/>
          </w:rPr>
          <w:fldChar w:fldCharType="end"/>
        </w:r>
      </w:hyperlink>
    </w:p>
    <w:p w14:paraId="39643318" w14:textId="625BDB63" w:rsidR="00332051" w:rsidRDefault="00332051" w:rsidP="00332051">
      <w:pPr>
        <w:pStyle w:val="TableofFigureshangingindent"/>
        <w:rPr>
          <w:rFonts w:eastAsiaTheme="minorEastAsia" w:cstheme="minorBidi"/>
          <w:lang w:bidi="ar-SA"/>
        </w:rPr>
      </w:pPr>
      <w:hyperlink w:anchor="_Toc513701603" w:history="1">
        <w:r w:rsidRPr="00DD0F04">
          <w:rPr>
            <w:rStyle w:val="Hyperlink"/>
          </w:rPr>
          <w:t>Figure 7–Comparison of interpreted initial reservoir pressure and average reported ISIP. Error bars represent the range from the 10</w:t>
        </w:r>
        <w:r w:rsidRPr="00DD0F04">
          <w:rPr>
            <w:rStyle w:val="Hyperlink"/>
            <w:vertAlign w:val="superscript"/>
          </w:rPr>
          <w:t>th</w:t>
        </w:r>
        <w:r w:rsidRPr="00DD0F04">
          <w:rPr>
            <w:rStyle w:val="Hyperlink"/>
          </w:rPr>
          <w:t xml:space="preserve"> to 90</w:t>
        </w:r>
        <w:r w:rsidRPr="00DD0F04">
          <w:rPr>
            <w:rStyle w:val="Hyperlink"/>
            <w:vertAlign w:val="superscript"/>
          </w:rPr>
          <w:t>th</w:t>
        </w:r>
        <w:r w:rsidRPr="00DD0F04">
          <w:rPr>
            <w:rStyle w:val="Hyperlink"/>
          </w:rPr>
          <w:t xml:space="preserve"> percentile of reported ISIP.</w:t>
        </w:r>
        <w:r>
          <w:rPr>
            <w:webHidden/>
          </w:rPr>
          <w:tab/>
        </w:r>
        <w:r>
          <w:rPr>
            <w:webHidden/>
          </w:rPr>
          <w:fldChar w:fldCharType="begin"/>
        </w:r>
        <w:r>
          <w:rPr>
            <w:webHidden/>
          </w:rPr>
          <w:instrText xml:space="preserve"> PAGEREF _Toc513701603 \h </w:instrText>
        </w:r>
        <w:r>
          <w:rPr>
            <w:webHidden/>
          </w:rPr>
        </w:r>
        <w:r>
          <w:rPr>
            <w:webHidden/>
          </w:rPr>
          <w:fldChar w:fldCharType="separate"/>
        </w:r>
        <w:r>
          <w:rPr>
            <w:webHidden/>
          </w:rPr>
          <w:t>18</w:t>
        </w:r>
        <w:r>
          <w:rPr>
            <w:webHidden/>
          </w:rPr>
          <w:fldChar w:fldCharType="end"/>
        </w:r>
      </w:hyperlink>
    </w:p>
    <w:p w14:paraId="5408E39A" w14:textId="5009C5E0" w:rsidR="00332051" w:rsidRDefault="00332051" w:rsidP="00332051">
      <w:pPr>
        <w:pStyle w:val="TableofFigureshangingindent"/>
        <w:rPr>
          <w:rFonts w:eastAsiaTheme="minorEastAsia" w:cstheme="minorBidi"/>
          <w:lang w:bidi="ar-SA"/>
        </w:rPr>
      </w:pPr>
      <w:hyperlink w:anchor="_Toc513701604" w:history="1">
        <w:r w:rsidRPr="00DD0F04">
          <w:rPr>
            <w:rStyle w:val="Hyperlink"/>
          </w:rPr>
          <w:t>Figure 8–Initial reservoir pressures for Case 1-4, (a)-(d) respectively.</w:t>
        </w:r>
        <w:r>
          <w:rPr>
            <w:webHidden/>
          </w:rPr>
          <w:tab/>
        </w:r>
        <w:r>
          <w:rPr>
            <w:webHidden/>
          </w:rPr>
          <w:fldChar w:fldCharType="begin"/>
        </w:r>
        <w:r>
          <w:rPr>
            <w:webHidden/>
          </w:rPr>
          <w:instrText xml:space="preserve"> PAGEREF _Toc513701604 \h </w:instrText>
        </w:r>
        <w:r>
          <w:rPr>
            <w:webHidden/>
          </w:rPr>
        </w:r>
        <w:r>
          <w:rPr>
            <w:webHidden/>
          </w:rPr>
          <w:fldChar w:fldCharType="separate"/>
        </w:r>
        <w:r>
          <w:rPr>
            <w:webHidden/>
          </w:rPr>
          <w:t>19</w:t>
        </w:r>
        <w:r>
          <w:rPr>
            <w:webHidden/>
          </w:rPr>
          <w:fldChar w:fldCharType="end"/>
        </w:r>
      </w:hyperlink>
    </w:p>
    <w:p w14:paraId="74107A83" w14:textId="592EE0BD" w:rsidR="00332051" w:rsidRDefault="00332051" w:rsidP="00332051">
      <w:pPr>
        <w:pStyle w:val="TableofFigureshangingindent"/>
        <w:rPr>
          <w:rFonts w:eastAsiaTheme="minorEastAsia" w:cstheme="minorBidi"/>
          <w:lang w:bidi="ar-SA"/>
        </w:rPr>
      </w:pPr>
      <w:hyperlink w:anchor="_Toc513701605" w:history="1">
        <w:r w:rsidRPr="00DD0F04">
          <w:rPr>
            <w:rStyle w:val="Hyperlink"/>
          </w:rPr>
          <w:t>Figure 9–Fractional molar concentration distribution of (a) methane and (b) the first plus fraction.</w:t>
        </w:r>
        <w:r>
          <w:rPr>
            <w:webHidden/>
          </w:rPr>
          <w:tab/>
        </w:r>
        <w:r>
          <w:rPr>
            <w:webHidden/>
          </w:rPr>
          <w:fldChar w:fldCharType="begin"/>
        </w:r>
        <w:r>
          <w:rPr>
            <w:webHidden/>
          </w:rPr>
          <w:instrText xml:space="preserve"> PAGEREF _Toc513701605 \h </w:instrText>
        </w:r>
        <w:r>
          <w:rPr>
            <w:webHidden/>
          </w:rPr>
        </w:r>
        <w:r>
          <w:rPr>
            <w:webHidden/>
          </w:rPr>
          <w:fldChar w:fldCharType="separate"/>
        </w:r>
        <w:r>
          <w:rPr>
            <w:webHidden/>
          </w:rPr>
          <w:t>20</w:t>
        </w:r>
        <w:r>
          <w:rPr>
            <w:webHidden/>
          </w:rPr>
          <w:fldChar w:fldCharType="end"/>
        </w:r>
      </w:hyperlink>
    </w:p>
    <w:p w14:paraId="3738DF30" w14:textId="64B26C40" w:rsidR="00332051" w:rsidRDefault="00332051" w:rsidP="00332051">
      <w:pPr>
        <w:pStyle w:val="TableofFigureshangingindent"/>
        <w:rPr>
          <w:rFonts w:eastAsiaTheme="minorEastAsia" w:cstheme="minorBidi"/>
          <w:lang w:bidi="ar-SA"/>
        </w:rPr>
      </w:pPr>
      <w:hyperlink w:anchor="_Toc513701606" w:history="1">
        <w:r w:rsidRPr="00DD0F04">
          <w:rPr>
            <w:rStyle w:val="Hyperlink"/>
          </w:rPr>
          <w:t>Figure 10–Comparison of observed and simulated GOR for Well 03 (a), Well 16 (b), and Well 02 (c).</w:t>
        </w:r>
        <w:r>
          <w:rPr>
            <w:webHidden/>
          </w:rPr>
          <w:tab/>
        </w:r>
        <w:r>
          <w:rPr>
            <w:webHidden/>
          </w:rPr>
          <w:fldChar w:fldCharType="begin"/>
        </w:r>
        <w:r>
          <w:rPr>
            <w:webHidden/>
          </w:rPr>
          <w:instrText xml:space="preserve"> PAGEREF _Toc513701606 \h </w:instrText>
        </w:r>
        <w:r>
          <w:rPr>
            <w:webHidden/>
          </w:rPr>
        </w:r>
        <w:r>
          <w:rPr>
            <w:webHidden/>
          </w:rPr>
          <w:fldChar w:fldCharType="separate"/>
        </w:r>
        <w:r>
          <w:rPr>
            <w:webHidden/>
          </w:rPr>
          <w:t>22</w:t>
        </w:r>
        <w:r>
          <w:rPr>
            <w:webHidden/>
          </w:rPr>
          <w:fldChar w:fldCharType="end"/>
        </w:r>
      </w:hyperlink>
    </w:p>
    <w:p w14:paraId="1BD707FC" w14:textId="043D452E" w:rsidR="00332051" w:rsidRDefault="00332051" w:rsidP="00332051">
      <w:pPr>
        <w:pStyle w:val="TableofFigureshangingindent"/>
        <w:rPr>
          <w:rFonts w:eastAsiaTheme="minorEastAsia" w:cstheme="minorBidi"/>
          <w:lang w:bidi="ar-SA"/>
        </w:rPr>
      </w:pPr>
      <w:hyperlink w:anchor="_Toc513701607" w:history="1">
        <w:r w:rsidRPr="00DD0F04">
          <w:rPr>
            <w:rStyle w:val="Hyperlink"/>
          </w:rPr>
          <w:t>Figure 11–Bottomhole flowing pressure and producing GOR for Well 15 (a) and Well 07 (b). The period of constant GOR ends around the time the BHP declines below the predicted bubblepoint.</w:t>
        </w:r>
        <w:r>
          <w:rPr>
            <w:webHidden/>
          </w:rPr>
          <w:tab/>
        </w:r>
        <w:r>
          <w:rPr>
            <w:webHidden/>
          </w:rPr>
          <w:fldChar w:fldCharType="begin"/>
        </w:r>
        <w:r>
          <w:rPr>
            <w:webHidden/>
          </w:rPr>
          <w:instrText xml:space="preserve"> PAGEREF _Toc513701607 \h </w:instrText>
        </w:r>
        <w:r>
          <w:rPr>
            <w:webHidden/>
          </w:rPr>
        </w:r>
        <w:r>
          <w:rPr>
            <w:webHidden/>
          </w:rPr>
          <w:fldChar w:fldCharType="separate"/>
        </w:r>
        <w:r>
          <w:rPr>
            <w:webHidden/>
          </w:rPr>
          <w:t>23</w:t>
        </w:r>
        <w:r>
          <w:rPr>
            <w:webHidden/>
          </w:rPr>
          <w:fldChar w:fldCharType="end"/>
        </w:r>
      </w:hyperlink>
    </w:p>
    <w:p w14:paraId="235A1655" w14:textId="610EAAB1" w:rsidR="00332051" w:rsidRDefault="00332051" w:rsidP="00332051">
      <w:pPr>
        <w:pStyle w:val="TableofFigureshangingindent"/>
        <w:rPr>
          <w:rFonts w:eastAsiaTheme="minorEastAsia" w:cstheme="minorBidi"/>
          <w:lang w:bidi="ar-SA"/>
        </w:rPr>
      </w:pPr>
      <w:hyperlink w:anchor="_Toc513701608" w:history="1">
        <w:r w:rsidRPr="00DD0F04">
          <w:rPr>
            <w:rStyle w:val="Hyperlink"/>
          </w:rPr>
          <w:t>Figure 12–Solution gas-oil ratio (a) and vapor oil-gas ratio (b) for case 1.</w:t>
        </w:r>
        <w:r>
          <w:rPr>
            <w:webHidden/>
          </w:rPr>
          <w:tab/>
        </w:r>
        <w:r>
          <w:rPr>
            <w:webHidden/>
          </w:rPr>
          <w:fldChar w:fldCharType="begin"/>
        </w:r>
        <w:r>
          <w:rPr>
            <w:webHidden/>
          </w:rPr>
          <w:instrText xml:space="preserve"> PAGEREF _Toc513701608 \h </w:instrText>
        </w:r>
        <w:r>
          <w:rPr>
            <w:webHidden/>
          </w:rPr>
        </w:r>
        <w:r>
          <w:rPr>
            <w:webHidden/>
          </w:rPr>
          <w:fldChar w:fldCharType="separate"/>
        </w:r>
        <w:r>
          <w:rPr>
            <w:webHidden/>
          </w:rPr>
          <w:t>24</w:t>
        </w:r>
        <w:r>
          <w:rPr>
            <w:webHidden/>
          </w:rPr>
          <w:fldChar w:fldCharType="end"/>
        </w:r>
      </w:hyperlink>
    </w:p>
    <w:p w14:paraId="52176ECE" w14:textId="34BA2E94" w:rsidR="00332051" w:rsidRDefault="00332051" w:rsidP="00332051">
      <w:pPr>
        <w:pStyle w:val="TableofFigureshangingindent"/>
        <w:rPr>
          <w:rFonts w:eastAsiaTheme="minorEastAsia" w:cstheme="minorBidi"/>
          <w:lang w:bidi="ar-SA"/>
        </w:rPr>
      </w:pPr>
      <w:hyperlink w:anchor="_Toc513701609" w:history="1">
        <w:r w:rsidRPr="00DD0F04">
          <w:rPr>
            <w:rStyle w:val="Hyperlink"/>
          </w:rPr>
          <w:t>Figure 13–</w:t>
        </w:r>
        <w:r w:rsidRPr="00DD0F04">
          <w:rPr>
            <w:rStyle w:val="Hyperlink"/>
            <w:i/>
          </w:rPr>
          <w:t>R</w:t>
        </w:r>
        <w:r w:rsidRPr="00DD0F04">
          <w:rPr>
            <w:rStyle w:val="Hyperlink"/>
            <w:i/>
            <w:vertAlign w:val="subscript"/>
          </w:rPr>
          <w:t>si</w:t>
        </w:r>
        <w:r w:rsidRPr="00DD0F04">
          <w:rPr>
            <w:rStyle w:val="Hyperlink"/>
          </w:rPr>
          <w:t xml:space="preserve"> for cases 1-4, (a)-(d) respectively.</w:t>
        </w:r>
        <w:r>
          <w:rPr>
            <w:webHidden/>
          </w:rPr>
          <w:tab/>
        </w:r>
        <w:r>
          <w:rPr>
            <w:webHidden/>
          </w:rPr>
          <w:fldChar w:fldCharType="begin"/>
        </w:r>
        <w:r>
          <w:rPr>
            <w:webHidden/>
          </w:rPr>
          <w:instrText xml:space="preserve"> PAGEREF _Toc513701609 \h </w:instrText>
        </w:r>
        <w:r>
          <w:rPr>
            <w:webHidden/>
          </w:rPr>
        </w:r>
        <w:r>
          <w:rPr>
            <w:webHidden/>
          </w:rPr>
          <w:fldChar w:fldCharType="separate"/>
        </w:r>
        <w:r>
          <w:rPr>
            <w:webHidden/>
          </w:rPr>
          <w:t>24</w:t>
        </w:r>
        <w:r>
          <w:rPr>
            <w:webHidden/>
          </w:rPr>
          <w:fldChar w:fldCharType="end"/>
        </w:r>
      </w:hyperlink>
    </w:p>
    <w:p w14:paraId="6802A9F4" w14:textId="4F187602" w:rsidR="00332051" w:rsidRDefault="00332051" w:rsidP="00332051">
      <w:pPr>
        <w:pStyle w:val="TableofFigureshangingindent"/>
        <w:rPr>
          <w:rFonts w:eastAsiaTheme="minorEastAsia" w:cstheme="minorBidi"/>
          <w:lang w:bidi="ar-SA"/>
        </w:rPr>
      </w:pPr>
      <w:hyperlink w:anchor="_Toc513701610" w:history="1">
        <w:r w:rsidRPr="00DD0F04">
          <w:rPr>
            <w:rStyle w:val="Hyperlink"/>
          </w:rPr>
          <w:t>Figure 14–Oil formation volume factor (a) and gas formation volume factor (b) for case 1.</w:t>
        </w:r>
        <w:r>
          <w:rPr>
            <w:webHidden/>
          </w:rPr>
          <w:tab/>
        </w:r>
        <w:r>
          <w:rPr>
            <w:webHidden/>
          </w:rPr>
          <w:fldChar w:fldCharType="begin"/>
        </w:r>
        <w:r>
          <w:rPr>
            <w:webHidden/>
          </w:rPr>
          <w:instrText xml:space="preserve"> PAGEREF _Toc513701610 \h </w:instrText>
        </w:r>
        <w:r>
          <w:rPr>
            <w:webHidden/>
          </w:rPr>
        </w:r>
        <w:r>
          <w:rPr>
            <w:webHidden/>
          </w:rPr>
          <w:fldChar w:fldCharType="separate"/>
        </w:r>
        <w:r>
          <w:rPr>
            <w:webHidden/>
          </w:rPr>
          <w:t>24</w:t>
        </w:r>
        <w:r>
          <w:rPr>
            <w:webHidden/>
          </w:rPr>
          <w:fldChar w:fldCharType="end"/>
        </w:r>
      </w:hyperlink>
    </w:p>
    <w:p w14:paraId="493EDCAB" w14:textId="2CC52B63" w:rsidR="00332051" w:rsidRDefault="00332051" w:rsidP="00332051">
      <w:pPr>
        <w:pStyle w:val="TableofFigureshangingindent"/>
        <w:rPr>
          <w:rFonts w:eastAsiaTheme="minorEastAsia" w:cstheme="minorBidi"/>
          <w:lang w:bidi="ar-SA"/>
        </w:rPr>
      </w:pPr>
      <w:hyperlink w:anchor="_Toc513701611" w:history="1">
        <w:r w:rsidRPr="00DD0F04">
          <w:rPr>
            <w:rStyle w:val="Hyperlink"/>
          </w:rPr>
          <w:t>Figure 15–Oil formation volume factors for cases 1-4, (a)-(d) respectively.</w:t>
        </w:r>
        <w:r>
          <w:rPr>
            <w:webHidden/>
          </w:rPr>
          <w:tab/>
        </w:r>
        <w:r>
          <w:rPr>
            <w:webHidden/>
          </w:rPr>
          <w:fldChar w:fldCharType="begin"/>
        </w:r>
        <w:r>
          <w:rPr>
            <w:webHidden/>
          </w:rPr>
          <w:instrText xml:space="preserve"> PAGEREF _Toc513701611 \h </w:instrText>
        </w:r>
        <w:r>
          <w:rPr>
            <w:webHidden/>
          </w:rPr>
        </w:r>
        <w:r>
          <w:rPr>
            <w:webHidden/>
          </w:rPr>
          <w:fldChar w:fldCharType="separate"/>
        </w:r>
        <w:r>
          <w:rPr>
            <w:webHidden/>
          </w:rPr>
          <w:t>25</w:t>
        </w:r>
        <w:r>
          <w:rPr>
            <w:webHidden/>
          </w:rPr>
          <w:fldChar w:fldCharType="end"/>
        </w:r>
      </w:hyperlink>
    </w:p>
    <w:p w14:paraId="0BA45C99" w14:textId="0C06B77D" w:rsidR="00332051" w:rsidRDefault="00332051" w:rsidP="00332051">
      <w:pPr>
        <w:pStyle w:val="TableofFigureshangingindent"/>
        <w:rPr>
          <w:rFonts w:eastAsiaTheme="minorEastAsia" w:cstheme="minorBidi"/>
          <w:lang w:bidi="ar-SA"/>
        </w:rPr>
      </w:pPr>
      <w:hyperlink w:anchor="_Toc513701612" w:history="1">
        <w:r w:rsidRPr="00DD0F04">
          <w:rPr>
            <w:rStyle w:val="Hyperlink"/>
          </w:rPr>
          <w:t>Figure 16 – Sample log-log and Blasingame plots as used in RTA, taken from Well 07.</w:t>
        </w:r>
        <w:r>
          <w:rPr>
            <w:webHidden/>
          </w:rPr>
          <w:tab/>
        </w:r>
        <w:r>
          <w:rPr>
            <w:webHidden/>
          </w:rPr>
          <w:fldChar w:fldCharType="begin"/>
        </w:r>
        <w:r>
          <w:rPr>
            <w:webHidden/>
          </w:rPr>
          <w:instrText xml:space="preserve"> PAGEREF _Toc513701612 \h </w:instrText>
        </w:r>
        <w:r>
          <w:rPr>
            <w:webHidden/>
          </w:rPr>
        </w:r>
        <w:r>
          <w:rPr>
            <w:webHidden/>
          </w:rPr>
          <w:fldChar w:fldCharType="separate"/>
        </w:r>
        <w:r>
          <w:rPr>
            <w:webHidden/>
          </w:rPr>
          <w:t>26</w:t>
        </w:r>
        <w:r>
          <w:rPr>
            <w:webHidden/>
          </w:rPr>
          <w:fldChar w:fldCharType="end"/>
        </w:r>
      </w:hyperlink>
    </w:p>
    <w:p w14:paraId="3B811035" w14:textId="141FCC81" w:rsidR="00332051" w:rsidRDefault="00332051" w:rsidP="00332051">
      <w:pPr>
        <w:pStyle w:val="TableofFigureshangingindent"/>
        <w:rPr>
          <w:rFonts w:eastAsiaTheme="minorEastAsia" w:cstheme="minorBidi"/>
          <w:lang w:bidi="ar-SA"/>
        </w:rPr>
      </w:pPr>
      <w:hyperlink w:anchor="_Toc513701613" w:history="1">
        <w:r w:rsidRPr="00DD0F04">
          <w:rPr>
            <w:rStyle w:val="Hyperlink"/>
          </w:rPr>
          <w:t>Figure 17–Zones of refined model around Well 07.</w:t>
        </w:r>
        <w:r>
          <w:rPr>
            <w:webHidden/>
          </w:rPr>
          <w:tab/>
        </w:r>
        <w:r>
          <w:rPr>
            <w:webHidden/>
          </w:rPr>
          <w:fldChar w:fldCharType="begin"/>
        </w:r>
        <w:r>
          <w:rPr>
            <w:webHidden/>
          </w:rPr>
          <w:instrText xml:space="preserve"> PAGEREF _Toc513701613 \h </w:instrText>
        </w:r>
        <w:r>
          <w:rPr>
            <w:webHidden/>
          </w:rPr>
        </w:r>
        <w:r>
          <w:rPr>
            <w:webHidden/>
          </w:rPr>
          <w:fldChar w:fldCharType="separate"/>
        </w:r>
        <w:r>
          <w:rPr>
            <w:webHidden/>
          </w:rPr>
          <w:t>29</w:t>
        </w:r>
        <w:r>
          <w:rPr>
            <w:webHidden/>
          </w:rPr>
          <w:fldChar w:fldCharType="end"/>
        </w:r>
      </w:hyperlink>
    </w:p>
    <w:p w14:paraId="615784B0" w14:textId="21784910" w:rsidR="00332051" w:rsidRDefault="00332051" w:rsidP="00332051">
      <w:pPr>
        <w:pStyle w:val="TableofFigureshangingindent"/>
        <w:rPr>
          <w:rFonts w:eastAsiaTheme="minorEastAsia" w:cstheme="minorBidi"/>
          <w:lang w:bidi="ar-SA"/>
        </w:rPr>
      </w:pPr>
      <w:hyperlink w:anchor="_Toc513701614" w:history="1">
        <w:r w:rsidRPr="00DD0F04">
          <w:rPr>
            <w:rStyle w:val="Hyperlink"/>
          </w:rPr>
          <w:t>Figure 18–Total porosity model from petrophysical modeling. This model is used in the simulations that follow</w:t>
        </w:r>
        <w:r>
          <w:rPr>
            <w:webHidden/>
          </w:rPr>
          <w:tab/>
        </w:r>
        <w:r>
          <w:rPr>
            <w:webHidden/>
          </w:rPr>
          <w:fldChar w:fldCharType="begin"/>
        </w:r>
        <w:r>
          <w:rPr>
            <w:webHidden/>
          </w:rPr>
          <w:instrText xml:space="preserve"> PAGEREF _Toc513701614 \h </w:instrText>
        </w:r>
        <w:r>
          <w:rPr>
            <w:webHidden/>
          </w:rPr>
        </w:r>
        <w:r>
          <w:rPr>
            <w:webHidden/>
          </w:rPr>
          <w:fldChar w:fldCharType="separate"/>
        </w:r>
        <w:r>
          <w:rPr>
            <w:webHidden/>
          </w:rPr>
          <w:t>30</w:t>
        </w:r>
        <w:r>
          <w:rPr>
            <w:webHidden/>
          </w:rPr>
          <w:fldChar w:fldCharType="end"/>
        </w:r>
      </w:hyperlink>
    </w:p>
    <w:p w14:paraId="758A400E" w14:textId="73BDD9F2" w:rsidR="00332051" w:rsidRDefault="00332051" w:rsidP="00332051">
      <w:pPr>
        <w:pStyle w:val="TableofFigureshangingindent"/>
        <w:rPr>
          <w:rFonts w:eastAsiaTheme="minorEastAsia" w:cstheme="minorBidi"/>
          <w:lang w:bidi="ar-SA"/>
        </w:rPr>
      </w:pPr>
      <w:hyperlink w:anchor="_Toc513701615" w:history="1">
        <w:r w:rsidRPr="00DD0F04">
          <w:rPr>
            <w:rStyle w:val="Hyperlink"/>
          </w:rPr>
          <w:t>Figure 19–Permeability of refined model around Well 07.</w:t>
        </w:r>
        <w:r>
          <w:rPr>
            <w:webHidden/>
          </w:rPr>
          <w:tab/>
        </w:r>
        <w:r>
          <w:rPr>
            <w:webHidden/>
          </w:rPr>
          <w:fldChar w:fldCharType="begin"/>
        </w:r>
        <w:r>
          <w:rPr>
            <w:webHidden/>
          </w:rPr>
          <w:instrText xml:space="preserve"> PAGEREF _Toc513701615 \h </w:instrText>
        </w:r>
        <w:r>
          <w:rPr>
            <w:webHidden/>
          </w:rPr>
        </w:r>
        <w:r>
          <w:rPr>
            <w:webHidden/>
          </w:rPr>
          <w:fldChar w:fldCharType="separate"/>
        </w:r>
        <w:r>
          <w:rPr>
            <w:webHidden/>
          </w:rPr>
          <w:t>30</w:t>
        </w:r>
        <w:r>
          <w:rPr>
            <w:webHidden/>
          </w:rPr>
          <w:fldChar w:fldCharType="end"/>
        </w:r>
      </w:hyperlink>
    </w:p>
    <w:p w14:paraId="53C85D69" w14:textId="61A60D41" w:rsidR="00332051" w:rsidRDefault="00332051" w:rsidP="00332051">
      <w:pPr>
        <w:pStyle w:val="TableofFigureshangingindent"/>
        <w:rPr>
          <w:rFonts w:eastAsiaTheme="minorEastAsia" w:cstheme="minorBidi"/>
          <w:lang w:bidi="ar-SA"/>
        </w:rPr>
      </w:pPr>
      <w:hyperlink w:anchor="_Toc513701616" w:history="1">
        <w:r w:rsidRPr="00DD0F04">
          <w:rPr>
            <w:rStyle w:val="Hyperlink"/>
          </w:rPr>
          <w:t>Figure 20–Core permeability values at two different net effective stresses. A sample best fit according to Eq. 2 is shown for one core.</w:t>
        </w:r>
        <w:r>
          <w:rPr>
            <w:webHidden/>
          </w:rPr>
          <w:tab/>
        </w:r>
        <w:r>
          <w:rPr>
            <w:webHidden/>
          </w:rPr>
          <w:fldChar w:fldCharType="begin"/>
        </w:r>
        <w:r>
          <w:rPr>
            <w:webHidden/>
          </w:rPr>
          <w:instrText xml:space="preserve"> PAGEREF _Toc513701616 \h </w:instrText>
        </w:r>
        <w:r>
          <w:rPr>
            <w:webHidden/>
          </w:rPr>
        </w:r>
        <w:r>
          <w:rPr>
            <w:webHidden/>
          </w:rPr>
          <w:fldChar w:fldCharType="separate"/>
        </w:r>
        <w:r>
          <w:rPr>
            <w:webHidden/>
          </w:rPr>
          <w:t>33</w:t>
        </w:r>
        <w:r>
          <w:rPr>
            <w:webHidden/>
          </w:rPr>
          <w:fldChar w:fldCharType="end"/>
        </w:r>
      </w:hyperlink>
    </w:p>
    <w:p w14:paraId="48B45697" w14:textId="59FB49A9" w:rsidR="00332051" w:rsidRDefault="00332051" w:rsidP="00332051">
      <w:pPr>
        <w:pStyle w:val="TableofFigureshangingindent"/>
        <w:rPr>
          <w:rFonts w:eastAsiaTheme="minorEastAsia" w:cstheme="minorBidi"/>
          <w:lang w:bidi="ar-SA"/>
        </w:rPr>
      </w:pPr>
      <w:hyperlink w:anchor="_Toc513701617" w:history="1">
        <w:r w:rsidRPr="00DD0F04">
          <w:rPr>
            <w:rStyle w:val="Hyperlink"/>
          </w:rPr>
          <w:t>Figure 21–Histogram of calculated m values from core data.</w:t>
        </w:r>
        <w:r>
          <w:rPr>
            <w:webHidden/>
          </w:rPr>
          <w:tab/>
        </w:r>
        <w:r>
          <w:rPr>
            <w:webHidden/>
          </w:rPr>
          <w:fldChar w:fldCharType="begin"/>
        </w:r>
        <w:r>
          <w:rPr>
            <w:webHidden/>
          </w:rPr>
          <w:instrText xml:space="preserve"> PAGEREF _Toc513701617 \h </w:instrText>
        </w:r>
        <w:r>
          <w:rPr>
            <w:webHidden/>
          </w:rPr>
        </w:r>
        <w:r>
          <w:rPr>
            <w:webHidden/>
          </w:rPr>
          <w:fldChar w:fldCharType="separate"/>
        </w:r>
        <w:r>
          <w:rPr>
            <w:webHidden/>
          </w:rPr>
          <w:t>34</w:t>
        </w:r>
        <w:r>
          <w:rPr>
            <w:webHidden/>
          </w:rPr>
          <w:fldChar w:fldCharType="end"/>
        </w:r>
      </w:hyperlink>
    </w:p>
    <w:p w14:paraId="496AC9B4" w14:textId="0205B61C" w:rsidR="00332051" w:rsidRDefault="00332051" w:rsidP="00332051">
      <w:pPr>
        <w:pStyle w:val="TableofFigureshangingindent"/>
        <w:rPr>
          <w:rFonts w:eastAsiaTheme="minorEastAsia" w:cstheme="minorBidi"/>
          <w:lang w:bidi="ar-SA"/>
        </w:rPr>
      </w:pPr>
      <w:hyperlink w:anchor="_Toc513701618" w:history="1">
        <w:r w:rsidRPr="00DD0F04">
          <w:rPr>
            <w:rStyle w:val="Hyperlink"/>
          </w:rPr>
          <w:t>Figure 22–Pareto plot from results of first experiment.</w:t>
        </w:r>
        <w:r>
          <w:rPr>
            <w:webHidden/>
          </w:rPr>
          <w:tab/>
        </w:r>
        <w:r>
          <w:rPr>
            <w:webHidden/>
          </w:rPr>
          <w:fldChar w:fldCharType="begin"/>
        </w:r>
        <w:r>
          <w:rPr>
            <w:webHidden/>
          </w:rPr>
          <w:instrText xml:space="preserve"> PAGEREF _Toc513701618 \h </w:instrText>
        </w:r>
        <w:r>
          <w:rPr>
            <w:webHidden/>
          </w:rPr>
        </w:r>
        <w:r>
          <w:rPr>
            <w:webHidden/>
          </w:rPr>
          <w:fldChar w:fldCharType="separate"/>
        </w:r>
        <w:r>
          <w:rPr>
            <w:webHidden/>
          </w:rPr>
          <w:t>38</w:t>
        </w:r>
        <w:r>
          <w:rPr>
            <w:webHidden/>
          </w:rPr>
          <w:fldChar w:fldCharType="end"/>
        </w:r>
      </w:hyperlink>
    </w:p>
    <w:p w14:paraId="20C8D8FB" w14:textId="42191AE2" w:rsidR="00332051" w:rsidRDefault="00332051" w:rsidP="00332051">
      <w:pPr>
        <w:pStyle w:val="TableofFigureshangingindent"/>
        <w:rPr>
          <w:rFonts w:eastAsiaTheme="minorEastAsia" w:cstheme="minorBidi"/>
          <w:lang w:bidi="ar-SA"/>
        </w:rPr>
      </w:pPr>
      <w:hyperlink w:anchor="_Toc513701619" w:history="1">
        <w:r w:rsidRPr="00DD0F04">
          <w:rPr>
            <w:rStyle w:val="Hyperlink"/>
          </w:rPr>
          <w:t>Figure 23–Visualization of SRV from stress filter, shown at 7.5x vertical exaggeration.</w:t>
        </w:r>
        <w:r>
          <w:rPr>
            <w:webHidden/>
          </w:rPr>
          <w:tab/>
        </w:r>
        <w:r>
          <w:rPr>
            <w:webHidden/>
          </w:rPr>
          <w:fldChar w:fldCharType="begin"/>
        </w:r>
        <w:r>
          <w:rPr>
            <w:webHidden/>
          </w:rPr>
          <w:instrText xml:space="preserve"> PAGEREF _Toc513701619 \h </w:instrText>
        </w:r>
        <w:r>
          <w:rPr>
            <w:webHidden/>
          </w:rPr>
        </w:r>
        <w:r>
          <w:rPr>
            <w:webHidden/>
          </w:rPr>
          <w:fldChar w:fldCharType="separate"/>
        </w:r>
        <w:r>
          <w:rPr>
            <w:webHidden/>
          </w:rPr>
          <w:t>40</w:t>
        </w:r>
        <w:r>
          <w:rPr>
            <w:webHidden/>
          </w:rPr>
          <w:fldChar w:fldCharType="end"/>
        </w:r>
      </w:hyperlink>
    </w:p>
    <w:p w14:paraId="5438DFD0" w14:textId="5D0A8F2C" w:rsidR="00332051" w:rsidRDefault="00332051" w:rsidP="00332051">
      <w:pPr>
        <w:pStyle w:val="TableofFigureshangingindent"/>
        <w:rPr>
          <w:rFonts w:eastAsiaTheme="minorEastAsia" w:cstheme="minorBidi"/>
          <w:lang w:bidi="ar-SA"/>
        </w:rPr>
      </w:pPr>
      <w:hyperlink w:anchor="_Toc513701620" w:history="1">
        <w:r w:rsidRPr="00DD0F04">
          <w:rPr>
            <w:rStyle w:val="Hyperlink"/>
          </w:rPr>
          <w:t>Figure 24–Observed and simulated values for completion of Well 07.</w:t>
        </w:r>
        <w:r>
          <w:rPr>
            <w:webHidden/>
          </w:rPr>
          <w:tab/>
        </w:r>
        <w:r>
          <w:rPr>
            <w:webHidden/>
          </w:rPr>
          <w:fldChar w:fldCharType="begin"/>
        </w:r>
        <w:r>
          <w:rPr>
            <w:webHidden/>
          </w:rPr>
          <w:instrText xml:space="preserve"> PAGEREF _Toc513701620 \h </w:instrText>
        </w:r>
        <w:r>
          <w:rPr>
            <w:webHidden/>
          </w:rPr>
        </w:r>
        <w:r>
          <w:rPr>
            <w:webHidden/>
          </w:rPr>
          <w:fldChar w:fldCharType="separate"/>
        </w:r>
        <w:r>
          <w:rPr>
            <w:webHidden/>
          </w:rPr>
          <w:t>41</w:t>
        </w:r>
        <w:r>
          <w:rPr>
            <w:webHidden/>
          </w:rPr>
          <w:fldChar w:fldCharType="end"/>
        </w:r>
      </w:hyperlink>
    </w:p>
    <w:p w14:paraId="24EF051B" w14:textId="35787832" w:rsidR="00332051" w:rsidRDefault="00332051" w:rsidP="00332051">
      <w:pPr>
        <w:pStyle w:val="TableofFigureshangingindent"/>
        <w:rPr>
          <w:rFonts w:eastAsiaTheme="minorEastAsia" w:cstheme="minorBidi"/>
          <w:lang w:bidi="ar-SA"/>
        </w:rPr>
      </w:pPr>
      <w:hyperlink w:anchor="_Toc513701621" w:history="1">
        <w:r w:rsidRPr="00DD0F04">
          <w:rPr>
            <w:rStyle w:val="Hyperlink"/>
          </w:rPr>
          <w:t>Figure 25–Depiction of resulting fractures from fracture simulator shown at 7.5x vertical exaggeration. Color corresponds to the log of fracture conductivity.</w:t>
        </w:r>
        <w:r>
          <w:rPr>
            <w:webHidden/>
          </w:rPr>
          <w:tab/>
        </w:r>
        <w:r>
          <w:rPr>
            <w:webHidden/>
          </w:rPr>
          <w:fldChar w:fldCharType="begin"/>
        </w:r>
        <w:r>
          <w:rPr>
            <w:webHidden/>
          </w:rPr>
          <w:instrText xml:space="preserve"> PAGEREF _Toc513701621 \h </w:instrText>
        </w:r>
        <w:r>
          <w:rPr>
            <w:webHidden/>
          </w:rPr>
        </w:r>
        <w:r>
          <w:rPr>
            <w:webHidden/>
          </w:rPr>
          <w:fldChar w:fldCharType="separate"/>
        </w:r>
        <w:r>
          <w:rPr>
            <w:webHidden/>
          </w:rPr>
          <w:t>42</w:t>
        </w:r>
        <w:r>
          <w:rPr>
            <w:webHidden/>
          </w:rPr>
          <w:fldChar w:fldCharType="end"/>
        </w:r>
      </w:hyperlink>
    </w:p>
    <w:p w14:paraId="00A3AEC9" w14:textId="2D9FE657" w:rsidR="00332051" w:rsidRDefault="00332051" w:rsidP="00332051">
      <w:pPr>
        <w:pStyle w:val="TableofFigureshangingindent"/>
        <w:rPr>
          <w:rFonts w:eastAsiaTheme="minorEastAsia" w:cstheme="minorBidi"/>
          <w:lang w:bidi="ar-SA"/>
        </w:rPr>
      </w:pPr>
      <w:hyperlink w:anchor="_Toc513701622" w:history="1">
        <w:r w:rsidRPr="00DD0F04">
          <w:rPr>
            <w:rStyle w:val="Hyperlink"/>
          </w:rPr>
          <w:t>Figure 26–Restatement of SRV from flow simulator as shown in Figure 23.</w:t>
        </w:r>
        <w:r>
          <w:rPr>
            <w:webHidden/>
          </w:rPr>
          <w:tab/>
        </w:r>
        <w:r>
          <w:rPr>
            <w:webHidden/>
          </w:rPr>
          <w:fldChar w:fldCharType="begin"/>
        </w:r>
        <w:r>
          <w:rPr>
            <w:webHidden/>
          </w:rPr>
          <w:instrText xml:space="preserve"> PAGEREF _Toc513701622 \h </w:instrText>
        </w:r>
        <w:r>
          <w:rPr>
            <w:webHidden/>
          </w:rPr>
        </w:r>
        <w:r>
          <w:rPr>
            <w:webHidden/>
          </w:rPr>
          <w:fldChar w:fldCharType="separate"/>
        </w:r>
        <w:r>
          <w:rPr>
            <w:webHidden/>
          </w:rPr>
          <w:t>43</w:t>
        </w:r>
        <w:r>
          <w:rPr>
            <w:webHidden/>
          </w:rPr>
          <w:fldChar w:fldCharType="end"/>
        </w:r>
      </w:hyperlink>
    </w:p>
    <w:p w14:paraId="2274FD8F" w14:textId="70674CA3" w:rsidR="00332051" w:rsidRDefault="00332051" w:rsidP="00332051">
      <w:pPr>
        <w:pStyle w:val="TableofFigureshangingindent"/>
        <w:rPr>
          <w:rFonts w:eastAsiaTheme="minorEastAsia" w:cstheme="minorBidi"/>
          <w:lang w:bidi="ar-SA"/>
        </w:rPr>
      </w:pPr>
      <w:hyperlink w:anchor="_Toc513701623" w:history="1">
        <w:r w:rsidRPr="00DD0F04">
          <w:rPr>
            <w:rStyle w:val="Hyperlink"/>
          </w:rPr>
          <w:t>Figure 27–Illustration of Hall plot interpretation (Fekete, 2018).</w:t>
        </w:r>
        <w:r>
          <w:rPr>
            <w:webHidden/>
          </w:rPr>
          <w:tab/>
        </w:r>
        <w:r>
          <w:rPr>
            <w:webHidden/>
          </w:rPr>
          <w:fldChar w:fldCharType="begin"/>
        </w:r>
        <w:r>
          <w:rPr>
            <w:webHidden/>
          </w:rPr>
          <w:instrText xml:space="preserve"> PAGEREF _Toc513701623 \h </w:instrText>
        </w:r>
        <w:r>
          <w:rPr>
            <w:webHidden/>
          </w:rPr>
        </w:r>
        <w:r>
          <w:rPr>
            <w:webHidden/>
          </w:rPr>
          <w:fldChar w:fldCharType="separate"/>
        </w:r>
        <w:r>
          <w:rPr>
            <w:webHidden/>
          </w:rPr>
          <w:t>45</w:t>
        </w:r>
        <w:r>
          <w:rPr>
            <w:webHidden/>
          </w:rPr>
          <w:fldChar w:fldCharType="end"/>
        </w:r>
      </w:hyperlink>
    </w:p>
    <w:p w14:paraId="7D3014B0" w14:textId="5933FA0D" w:rsidR="00332051" w:rsidRDefault="00332051" w:rsidP="00332051">
      <w:pPr>
        <w:pStyle w:val="TableofFigureshangingindent"/>
        <w:rPr>
          <w:rFonts w:eastAsiaTheme="minorEastAsia" w:cstheme="minorBidi"/>
          <w:lang w:bidi="ar-SA"/>
        </w:rPr>
      </w:pPr>
      <w:hyperlink w:anchor="_Toc513701624" w:history="1">
        <w:r w:rsidRPr="00DD0F04">
          <w:rPr>
            <w:rStyle w:val="Hyperlink"/>
          </w:rPr>
          <w:t>Figure 28–Typical pump schedule with phases of stage highlighted: green-treatment, blue-flush, and red-downtime.</w:t>
        </w:r>
        <w:r>
          <w:rPr>
            <w:webHidden/>
          </w:rPr>
          <w:tab/>
        </w:r>
        <w:r>
          <w:rPr>
            <w:webHidden/>
          </w:rPr>
          <w:fldChar w:fldCharType="begin"/>
        </w:r>
        <w:r>
          <w:rPr>
            <w:webHidden/>
          </w:rPr>
          <w:instrText xml:space="preserve"> PAGEREF _Toc513701624 \h </w:instrText>
        </w:r>
        <w:r>
          <w:rPr>
            <w:webHidden/>
          </w:rPr>
        </w:r>
        <w:r>
          <w:rPr>
            <w:webHidden/>
          </w:rPr>
          <w:fldChar w:fldCharType="separate"/>
        </w:r>
        <w:r>
          <w:rPr>
            <w:webHidden/>
          </w:rPr>
          <w:t>47</w:t>
        </w:r>
        <w:r>
          <w:rPr>
            <w:webHidden/>
          </w:rPr>
          <w:fldChar w:fldCharType="end"/>
        </w:r>
      </w:hyperlink>
    </w:p>
    <w:p w14:paraId="3896A30E" w14:textId="3FAF6100" w:rsidR="00332051" w:rsidRDefault="00332051" w:rsidP="00332051">
      <w:pPr>
        <w:pStyle w:val="TableofFigureshangingindent"/>
        <w:rPr>
          <w:rFonts w:eastAsiaTheme="minorEastAsia" w:cstheme="minorBidi"/>
          <w:lang w:bidi="ar-SA"/>
        </w:rPr>
      </w:pPr>
      <w:hyperlink w:anchor="_Toc513701625" w:history="1">
        <w:r w:rsidRPr="00DD0F04">
          <w:rPr>
            <w:rStyle w:val="Hyperlink"/>
          </w:rPr>
          <w:t>Figure 29–Histograms of correlation coefficients for dHI and fracture parameters.</w:t>
        </w:r>
        <w:r>
          <w:rPr>
            <w:webHidden/>
          </w:rPr>
          <w:tab/>
        </w:r>
        <w:r>
          <w:rPr>
            <w:webHidden/>
          </w:rPr>
          <w:fldChar w:fldCharType="begin"/>
        </w:r>
        <w:r>
          <w:rPr>
            <w:webHidden/>
          </w:rPr>
          <w:instrText xml:space="preserve"> PAGEREF _Toc513701625 \h </w:instrText>
        </w:r>
        <w:r>
          <w:rPr>
            <w:webHidden/>
          </w:rPr>
        </w:r>
        <w:r>
          <w:rPr>
            <w:webHidden/>
          </w:rPr>
          <w:fldChar w:fldCharType="separate"/>
        </w:r>
        <w:r>
          <w:rPr>
            <w:webHidden/>
          </w:rPr>
          <w:t>49</w:t>
        </w:r>
        <w:r>
          <w:rPr>
            <w:webHidden/>
          </w:rPr>
          <w:fldChar w:fldCharType="end"/>
        </w:r>
      </w:hyperlink>
    </w:p>
    <w:p w14:paraId="05FA1CBE" w14:textId="1854DA04" w:rsidR="00332051" w:rsidRDefault="00332051" w:rsidP="00332051">
      <w:pPr>
        <w:pStyle w:val="TableofFigureshangingindent"/>
        <w:rPr>
          <w:rFonts w:eastAsiaTheme="minorEastAsia" w:cstheme="minorBidi"/>
          <w:lang w:bidi="ar-SA"/>
        </w:rPr>
      </w:pPr>
      <w:hyperlink w:anchor="_Toc513701626" w:history="1">
        <w:r w:rsidRPr="00DD0F04">
          <w:rPr>
            <w:rStyle w:val="Hyperlink"/>
          </w:rPr>
          <w:t>Figure 30–Cases showing graphical behavior of relationship between integral and total fracture volume. The first graph shows a case where injectivity is improved more in Stage 4 than Stage 3 and results in 21% greater fracture volume. The second graph shows a case where Stage 3 has lower cluster efficiency than Stage 2 and results in 24% greater fracture volume.</w:t>
        </w:r>
        <w:r>
          <w:rPr>
            <w:webHidden/>
          </w:rPr>
          <w:tab/>
        </w:r>
        <w:r>
          <w:rPr>
            <w:webHidden/>
          </w:rPr>
          <w:fldChar w:fldCharType="begin"/>
        </w:r>
        <w:r>
          <w:rPr>
            <w:webHidden/>
          </w:rPr>
          <w:instrText xml:space="preserve"> PAGEREF _Toc513701626 \h </w:instrText>
        </w:r>
        <w:r>
          <w:rPr>
            <w:webHidden/>
          </w:rPr>
        </w:r>
        <w:r>
          <w:rPr>
            <w:webHidden/>
          </w:rPr>
          <w:fldChar w:fldCharType="separate"/>
        </w:r>
        <w:r>
          <w:rPr>
            <w:webHidden/>
          </w:rPr>
          <w:t>50</w:t>
        </w:r>
        <w:r>
          <w:rPr>
            <w:webHidden/>
          </w:rPr>
          <w:fldChar w:fldCharType="end"/>
        </w:r>
      </w:hyperlink>
    </w:p>
    <w:p w14:paraId="672D5187" w14:textId="5D2A488B" w:rsidR="00332051" w:rsidRDefault="00332051" w:rsidP="00332051">
      <w:pPr>
        <w:pStyle w:val="TableofFigureshangingindent"/>
        <w:rPr>
          <w:rFonts w:eastAsiaTheme="minorEastAsia" w:cstheme="minorBidi"/>
          <w:lang w:bidi="ar-SA"/>
        </w:rPr>
      </w:pPr>
      <w:hyperlink w:anchor="_Toc513701627" w:history="1">
        <w:r w:rsidRPr="00DD0F04">
          <w:rPr>
            <w:rStyle w:val="Hyperlink"/>
          </w:rPr>
          <w:t>Figure 31–Case showing relationship between slope and total fracture area.</w:t>
        </w:r>
        <w:r>
          <w:rPr>
            <w:webHidden/>
          </w:rPr>
          <w:tab/>
        </w:r>
        <w:r>
          <w:rPr>
            <w:webHidden/>
          </w:rPr>
          <w:fldChar w:fldCharType="begin"/>
        </w:r>
        <w:r>
          <w:rPr>
            <w:webHidden/>
          </w:rPr>
          <w:instrText xml:space="preserve"> PAGEREF _Toc513701627 \h </w:instrText>
        </w:r>
        <w:r>
          <w:rPr>
            <w:webHidden/>
          </w:rPr>
        </w:r>
        <w:r>
          <w:rPr>
            <w:webHidden/>
          </w:rPr>
          <w:fldChar w:fldCharType="separate"/>
        </w:r>
        <w:r>
          <w:rPr>
            <w:webHidden/>
          </w:rPr>
          <w:t>51</w:t>
        </w:r>
        <w:r>
          <w:rPr>
            <w:webHidden/>
          </w:rPr>
          <w:fldChar w:fldCharType="end"/>
        </w:r>
      </w:hyperlink>
    </w:p>
    <w:p w14:paraId="509DA433" w14:textId="6F3A2AE8" w:rsidR="00332051" w:rsidRDefault="00332051" w:rsidP="00332051">
      <w:pPr>
        <w:pStyle w:val="TableofFigureshangingindent"/>
        <w:rPr>
          <w:rFonts w:eastAsiaTheme="minorEastAsia" w:cstheme="minorBidi"/>
          <w:lang w:bidi="ar-SA"/>
        </w:rPr>
      </w:pPr>
      <w:hyperlink w:anchor="_Toc513701628" w:history="1">
        <w:r w:rsidRPr="00DD0F04">
          <w:rPr>
            <w:rStyle w:val="Hyperlink"/>
          </w:rPr>
          <w:t>Figure 32–Comparison of full stage data (left) and averaged data (right).</w:t>
        </w:r>
        <w:r>
          <w:rPr>
            <w:webHidden/>
          </w:rPr>
          <w:tab/>
        </w:r>
        <w:r>
          <w:rPr>
            <w:webHidden/>
          </w:rPr>
          <w:fldChar w:fldCharType="begin"/>
        </w:r>
        <w:r>
          <w:rPr>
            <w:webHidden/>
          </w:rPr>
          <w:instrText xml:space="preserve"> PAGEREF _Toc513701628 \h </w:instrText>
        </w:r>
        <w:r>
          <w:rPr>
            <w:webHidden/>
          </w:rPr>
        </w:r>
        <w:r>
          <w:rPr>
            <w:webHidden/>
          </w:rPr>
          <w:fldChar w:fldCharType="separate"/>
        </w:r>
        <w:r>
          <w:rPr>
            <w:webHidden/>
          </w:rPr>
          <w:t>52</w:t>
        </w:r>
        <w:r>
          <w:rPr>
            <w:webHidden/>
          </w:rPr>
          <w:fldChar w:fldCharType="end"/>
        </w:r>
      </w:hyperlink>
    </w:p>
    <w:p w14:paraId="4AB1118B" w14:textId="51622BAF" w:rsidR="00332051" w:rsidRDefault="00332051" w:rsidP="00332051">
      <w:pPr>
        <w:pStyle w:val="TableofFigureshangingindent"/>
        <w:rPr>
          <w:rFonts w:eastAsiaTheme="minorEastAsia" w:cstheme="minorBidi"/>
          <w:lang w:bidi="ar-SA"/>
        </w:rPr>
      </w:pPr>
      <w:hyperlink w:anchor="_Toc513701629" w:history="1">
        <w:r w:rsidRPr="00DD0F04">
          <w:rPr>
            <w:rStyle w:val="Hyperlink"/>
          </w:rPr>
          <w:t>Figure 33–Example of stage high grading within a single completion. Stages with decreasing dHI are shaded green indicating improving fracture efficiency.</w:t>
        </w:r>
        <w:r>
          <w:rPr>
            <w:webHidden/>
          </w:rPr>
          <w:tab/>
        </w:r>
        <w:r>
          <w:rPr>
            <w:webHidden/>
          </w:rPr>
          <w:fldChar w:fldCharType="begin"/>
        </w:r>
        <w:r>
          <w:rPr>
            <w:webHidden/>
          </w:rPr>
          <w:instrText xml:space="preserve"> PAGEREF _Toc513701629 \h </w:instrText>
        </w:r>
        <w:r>
          <w:rPr>
            <w:webHidden/>
          </w:rPr>
        </w:r>
        <w:r>
          <w:rPr>
            <w:webHidden/>
          </w:rPr>
          <w:fldChar w:fldCharType="separate"/>
        </w:r>
        <w:r>
          <w:rPr>
            <w:webHidden/>
          </w:rPr>
          <w:t>53</w:t>
        </w:r>
        <w:r>
          <w:rPr>
            <w:webHidden/>
          </w:rPr>
          <w:fldChar w:fldCharType="end"/>
        </w:r>
      </w:hyperlink>
    </w:p>
    <w:p w14:paraId="05FAD33F" w14:textId="705A79D3" w:rsidR="00332051" w:rsidRDefault="00332051" w:rsidP="00332051">
      <w:pPr>
        <w:pStyle w:val="TableofFigureshangingindent"/>
        <w:rPr>
          <w:rFonts w:eastAsiaTheme="minorEastAsia" w:cstheme="minorBidi"/>
          <w:lang w:bidi="ar-SA"/>
        </w:rPr>
      </w:pPr>
      <w:hyperlink w:anchor="_Toc513701630" w:history="1">
        <w:r w:rsidRPr="00DD0F04">
          <w:rPr>
            <w:rStyle w:val="Hyperlink"/>
          </w:rPr>
          <w:t>Figure 34–Example of applying methodology to evaluate completion efficiency across two wells. Integral of Well 07 is less than the integral of Well 01.</w:t>
        </w:r>
        <w:r>
          <w:rPr>
            <w:webHidden/>
          </w:rPr>
          <w:tab/>
        </w:r>
        <w:r>
          <w:rPr>
            <w:webHidden/>
          </w:rPr>
          <w:fldChar w:fldCharType="begin"/>
        </w:r>
        <w:r>
          <w:rPr>
            <w:webHidden/>
          </w:rPr>
          <w:instrText xml:space="preserve"> PAGEREF _Toc513701630 \h </w:instrText>
        </w:r>
        <w:r>
          <w:rPr>
            <w:webHidden/>
          </w:rPr>
        </w:r>
        <w:r>
          <w:rPr>
            <w:webHidden/>
          </w:rPr>
          <w:fldChar w:fldCharType="separate"/>
        </w:r>
        <w:r>
          <w:rPr>
            <w:webHidden/>
          </w:rPr>
          <w:t>54</w:t>
        </w:r>
        <w:r>
          <w:rPr>
            <w:webHidden/>
          </w:rPr>
          <w:fldChar w:fldCharType="end"/>
        </w:r>
      </w:hyperlink>
    </w:p>
    <w:p w14:paraId="0286D1E3" w14:textId="54112B0F" w:rsidR="00332051" w:rsidRDefault="00332051" w:rsidP="00332051">
      <w:pPr>
        <w:pStyle w:val="TableofFigureshangingindent"/>
        <w:rPr>
          <w:rFonts w:eastAsiaTheme="minorEastAsia" w:cstheme="minorBidi"/>
          <w:lang w:bidi="ar-SA"/>
        </w:rPr>
      </w:pPr>
      <w:hyperlink w:anchor="_Toc513701631" w:history="1">
        <w:r w:rsidRPr="00DD0F04">
          <w:rPr>
            <w:rStyle w:val="Hyperlink"/>
          </w:rPr>
          <w:t>Figure 35–History matched liquid rates and bottomhole pressures.</w:t>
        </w:r>
        <w:r>
          <w:rPr>
            <w:webHidden/>
          </w:rPr>
          <w:tab/>
        </w:r>
        <w:r>
          <w:rPr>
            <w:webHidden/>
          </w:rPr>
          <w:fldChar w:fldCharType="begin"/>
        </w:r>
        <w:r>
          <w:rPr>
            <w:webHidden/>
          </w:rPr>
          <w:instrText xml:space="preserve"> PAGEREF _Toc513701631 \h </w:instrText>
        </w:r>
        <w:r>
          <w:rPr>
            <w:webHidden/>
          </w:rPr>
        </w:r>
        <w:r>
          <w:rPr>
            <w:webHidden/>
          </w:rPr>
          <w:fldChar w:fldCharType="separate"/>
        </w:r>
        <w:r>
          <w:rPr>
            <w:webHidden/>
          </w:rPr>
          <w:t>56</w:t>
        </w:r>
        <w:r>
          <w:rPr>
            <w:webHidden/>
          </w:rPr>
          <w:fldChar w:fldCharType="end"/>
        </w:r>
      </w:hyperlink>
    </w:p>
    <w:p w14:paraId="092E9536" w14:textId="219F7DAC" w:rsidR="00332051" w:rsidRDefault="00332051" w:rsidP="00332051">
      <w:pPr>
        <w:pStyle w:val="TableofFigureshangingindent"/>
        <w:rPr>
          <w:rFonts w:eastAsiaTheme="minorEastAsia" w:cstheme="minorBidi"/>
          <w:lang w:bidi="ar-SA"/>
        </w:rPr>
      </w:pPr>
      <w:hyperlink w:anchor="_Toc513701632" w:history="1">
        <w:r w:rsidRPr="00DD0F04">
          <w:rPr>
            <w:rStyle w:val="Hyperlink"/>
          </w:rPr>
          <w:t>Figure 36–GOR behavior from the model and observed data.</w:t>
        </w:r>
        <w:r>
          <w:rPr>
            <w:webHidden/>
          </w:rPr>
          <w:tab/>
        </w:r>
        <w:r>
          <w:rPr>
            <w:webHidden/>
          </w:rPr>
          <w:fldChar w:fldCharType="begin"/>
        </w:r>
        <w:r>
          <w:rPr>
            <w:webHidden/>
          </w:rPr>
          <w:instrText xml:space="preserve"> PAGEREF _Toc513701632 \h </w:instrText>
        </w:r>
        <w:r>
          <w:rPr>
            <w:webHidden/>
          </w:rPr>
        </w:r>
        <w:r>
          <w:rPr>
            <w:webHidden/>
          </w:rPr>
          <w:fldChar w:fldCharType="separate"/>
        </w:r>
        <w:r>
          <w:rPr>
            <w:webHidden/>
          </w:rPr>
          <w:t>57</w:t>
        </w:r>
        <w:r>
          <w:rPr>
            <w:webHidden/>
          </w:rPr>
          <w:fldChar w:fldCharType="end"/>
        </w:r>
      </w:hyperlink>
    </w:p>
    <w:p w14:paraId="5B1EDE62" w14:textId="57D515A7" w:rsidR="00332051" w:rsidRDefault="00332051" w:rsidP="00332051">
      <w:pPr>
        <w:pStyle w:val="TableofFigureshangingindent"/>
        <w:rPr>
          <w:rFonts w:eastAsiaTheme="minorEastAsia" w:cstheme="minorBidi"/>
          <w:lang w:bidi="ar-SA"/>
        </w:rPr>
      </w:pPr>
      <w:hyperlink w:anchor="_Toc513701633" w:history="1">
        <w:r w:rsidRPr="00DD0F04">
          <w:rPr>
            <w:rStyle w:val="Hyperlink"/>
          </w:rPr>
          <w:t>Figure 37–Relative permeability curves in history matched model.</w:t>
        </w:r>
        <w:r>
          <w:rPr>
            <w:webHidden/>
          </w:rPr>
          <w:tab/>
        </w:r>
        <w:r>
          <w:rPr>
            <w:webHidden/>
          </w:rPr>
          <w:fldChar w:fldCharType="begin"/>
        </w:r>
        <w:r>
          <w:rPr>
            <w:webHidden/>
          </w:rPr>
          <w:instrText xml:space="preserve"> PAGEREF _Toc513701633 \h </w:instrText>
        </w:r>
        <w:r>
          <w:rPr>
            <w:webHidden/>
          </w:rPr>
        </w:r>
        <w:r>
          <w:rPr>
            <w:webHidden/>
          </w:rPr>
          <w:fldChar w:fldCharType="separate"/>
        </w:r>
        <w:r>
          <w:rPr>
            <w:webHidden/>
          </w:rPr>
          <w:t>58</w:t>
        </w:r>
        <w:r>
          <w:rPr>
            <w:webHidden/>
          </w:rPr>
          <w:fldChar w:fldCharType="end"/>
        </w:r>
      </w:hyperlink>
    </w:p>
    <w:p w14:paraId="4A46350D" w14:textId="33DCF781" w:rsidR="00332051" w:rsidRDefault="00332051" w:rsidP="00332051">
      <w:pPr>
        <w:pStyle w:val="TableofFigureshangingindent"/>
        <w:rPr>
          <w:rFonts w:eastAsiaTheme="minorEastAsia" w:cstheme="minorBidi"/>
          <w:lang w:bidi="ar-SA"/>
        </w:rPr>
      </w:pPr>
      <w:hyperlink w:anchor="_Toc513701634" w:history="1">
        <w:r w:rsidRPr="00DD0F04">
          <w:rPr>
            <w:rStyle w:val="Hyperlink"/>
          </w:rPr>
          <w:t>Figure 38–Forecasted cumulative production volumes for oil, gas, and water from Well 07.</w:t>
        </w:r>
        <w:r>
          <w:rPr>
            <w:webHidden/>
          </w:rPr>
          <w:tab/>
        </w:r>
        <w:r>
          <w:rPr>
            <w:webHidden/>
          </w:rPr>
          <w:fldChar w:fldCharType="begin"/>
        </w:r>
        <w:r>
          <w:rPr>
            <w:webHidden/>
          </w:rPr>
          <w:instrText xml:space="preserve"> PAGEREF _Toc513701634 \h </w:instrText>
        </w:r>
        <w:r>
          <w:rPr>
            <w:webHidden/>
          </w:rPr>
        </w:r>
        <w:r>
          <w:rPr>
            <w:webHidden/>
          </w:rPr>
          <w:fldChar w:fldCharType="separate"/>
        </w:r>
        <w:r>
          <w:rPr>
            <w:webHidden/>
          </w:rPr>
          <w:t>59</w:t>
        </w:r>
        <w:r>
          <w:rPr>
            <w:webHidden/>
          </w:rPr>
          <w:fldChar w:fldCharType="end"/>
        </w:r>
      </w:hyperlink>
    </w:p>
    <w:p w14:paraId="150945F5" w14:textId="7833ABED" w:rsidR="00EB2DF1" w:rsidRDefault="00AA4AED" w:rsidP="000F4939">
      <w:pPr>
        <w:pStyle w:val="Heading1"/>
      </w:pPr>
      <w:r>
        <w:fldChar w:fldCharType="end"/>
      </w:r>
      <w:r w:rsidR="00DA1971">
        <w:br w:type="page"/>
      </w:r>
      <w:bookmarkStart w:id="9" w:name="_Toc310579467"/>
      <w:bookmarkStart w:id="10" w:name="_Toc513701555"/>
      <w:r w:rsidR="00DA1971">
        <w:lastRenderedPageBreak/>
        <w:t>Abstract</w:t>
      </w:r>
      <w:bookmarkEnd w:id="9"/>
      <w:bookmarkEnd w:id="10"/>
    </w:p>
    <w:p w14:paraId="35FD1E37" w14:textId="372F2836" w:rsidR="00EB2DF1" w:rsidRDefault="00EB2DF1" w:rsidP="002B7245">
      <w:pPr>
        <w:pStyle w:val="NormalwFirstLine"/>
      </w:pPr>
      <w:r>
        <w:t xml:space="preserve">The Mississippian-age Meramec Series is one of the primary producing intervals of the Sooner Trend in the Anadarko Basin of Canadian and Kingfisher (STACK) counties, Oklahoma and is currently among the most sought-after hydrocarbon plays in the US. It is a low permeability and low porosity play; therefore, </w:t>
      </w:r>
      <w:r w:rsidR="00933A7F">
        <w:t xml:space="preserve">an </w:t>
      </w:r>
      <w:r>
        <w:t>understanding</w:t>
      </w:r>
      <w:r w:rsidR="00933A7F">
        <w:t xml:space="preserve"> of</w:t>
      </w:r>
      <w:r>
        <w:t xml:space="preserve"> reservoir limits, fluid </w:t>
      </w:r>
      <w:r w:rsidR="002B7245">
        <w:t xml:space="preserve">and petrophysical </w:t>
      </w:r>
      <w:r>
        <w:t>characterization,</w:t>
      </w:r>
      <w:r w:rsidR="002B7245">
        <w:t xml:space="preserve"> stimulated reservoir volume</w:t>
      </w:r>
      <w:r w:rsidR="00DD48F0">
        <w:t xml:space="preserve"> (SRV)</w:t>
      </w:r>
      <w:r w:rsidR="002B7245">
        <w:t>, and expected recovery</w:t>
      </w:r>
      <w:r>
        <w:t xml:space="preserve"> </w:t>
      </w:r>
      <w:r w:rsidR="00933A7F">
        <w:t>is</w:t>
      </w:r>
      <w:r>
        <w:t xml:space="preserve"> critical to</w:t>
      </w:r>
      <w:r w:rsidR="00401B5F">
        <w:t xml:space="preserve"> the</w:t>
      </w:r>
      <w:r>
        <w:t xml:space="preserve"> development planning of these reservoirs. </w:t>
      </w:r>
      <w:r w:rsidR="00D2324F">
        <w:t>This thesis will integrate many different engineering concepts in order address all of these crucial points of understanding.</w:t>
      </w:r>
    </w:p>
    <w:p w14:paraId="4A7CECBC" w14:textId="3EA395ED" w:rsidR="00EB2DF1" w:rsidRDefault="00EB2DF1" w:rsidP="002B7245">
      <w:pPr>
        <w:pStyle w:val="NormalwFirstLine"/>
      </w:pPr>
      <w:r>
        <w:t xml:space="preserve">In this </w:t>
      </w:r>
      <w:r w:rsidR="002B7245">
        <w:t>thesis</w:t>
      </w:r>
      <w:r>
        <w:t xml:space="preserve">, </w:t>
      </w:r>
      <w:r w:rsidR="00D2324F">
        <w:t xml:space="preserve">first </w:t>
      </w:r>
      <w:r w:rsidR="002B7245">
        <w:t>I</w:t>
      </w:r>
      <w:r>
        <w:t xml:space="preserve"> establish an integrated workflow for multi-component fluid characterization, stimulation</w:t>
      </w:r>
      <w:r w:rsidR="00401B5F">
        <w:t xml:space="preserve"> </w:t>
      </w:r>
      <w:r>
        <w:t>region limits and hydraulic</w:t>
      </w:r>
      <w:r w:rsidR="00401B5F">
        <w:t xml:space="preserve"> </w:t>
      </w:r>
      <w:r>
        <w:t>fracture</w:t>
      </w:r>
      <w:r w:rsidR="00401B5F">
        <w:t xml:space="preserve"> </w:t>
      </w:r>
      <w:r>
        <w:t xml:space="preserve">dimension </w:t>
      </w:r>
      <w:r w:rsidR="004918D0">
        <w:t>estimation and</w:t>
      </w:r>
      <w:r>
        <w:t xml:space="preserve"> apply the workflow to a study area of the Meramec interval in the STACK play of Oklahoma. </w:t>
      </w:r>
      <w:r w:rsidR="00D2324F">
        <w:t xml:space="preserve">Rate </w:t>
      </w:r>
      <w:r>
        <w:t>transient analysis (RTA) is used to characterize porosity, permeability, fracture dimensions and drainage areas. Subsequently, an Equation-of-State (EOS) model is established for the study area spanning the liquids-rich zone to high Gas-Oil Ratio (GOR) region. The EOS model is refined via compositional reservoir simulation by matching initial producing GORs field-wide and imposing compositional variations that would be observed due to thermal maturity. Reservoir parameters are then refined using the enhanced fluid model, and the integrated workflow is repeated until convergence.</w:t>
      </w:r>
    </w:p>
    <w:p w14:paraId="5AB097B1" w14:textId="546A8C7B" w:rsidR="00D2324F" w:rsidRDefault="00D2324F" w:rsidP="00DD48F0">
      <w:pPr>
        <w:pStyle w:val="NormalwFirstLine"/>
      </w:pPr>
      <w:r>
        <w:t>From there, I zoom into a single well and utilize a history matching process with the use of flow simulation to understand the extent of the SRV</w:t>
      </w:r>
      <w:r w:rsidR="00DD48F0">
        <w:t xml:space="preserve">. Within this workflow, a dual porosity model is utilized. Initially, a very large fracture network is created and the </w:t>
      </w:r>
      <w:r w:rsidR="00DD48F0">
        <w:lastRenderedPageBreak/>
        <w:t xml:space="preserve">injection of fracturing fluid is history matched. From the results of stress changes from this history matched model, the SRV is extracted. This region then becomes the only region with enhanced fracture properties, and the model is history matched again. These results generate an understanding of how </w:t>
      </w:r>
      <w:r w:rsidR="0042471B">
        <w:t xml:space="preserve">the SRV is affected by hydraulic fracturing. </w:t>
      </w:r>
    </w:p>
    <w:p w14:paraId="0BA502D6" w14:textId="77903953" w:rsidR="0042471B" w:rsidRDefault="0042471B" w:rsidP="00DD48F0">
      <w:pPr>
        <w:pStyle w:val="NormalwFirstLine"/>
      </w:pPr>
      <w:r>
        <w:t xml:space="preserve">Then I introduce an adaption of the modified Hall Analysis that allows for very quick diagnosis of fracture efficiency. It is found that from certain properties of the introduced </w:t>
      </w:r>
      <w:proofErr w:type="spellStart"/>
      <w:r>
        <w:t>dHI</w:t>
      </w:r>
      <w:proofErr w:type="spellEnd"/>
      <w:r w:rsidR="00DC35F5">
        <w:t xml:space="preserve"> (derivative of the Hall Integral)</w:t>
      </w:r>
      <w:r>
        <w:t xml:space="preserve"> plot, a qualitative understanding of total fracture area and volume can be obtained. I’ll also show a couple sample applications of the methodology go show how it can potentially be used.</w:t>
      </w:r>
    </w:p>
    <w:p w14:paraId="44FC106E" w14:textId="2D810399" w:rsidR="0042471B" w:rsidRDefault="0042471B" w:rsidP="00DD48F0">
      <w:pPr>
        <w:pStyle w:val="NormalwFirstLine"/>
      </w:pPr>
      <w:r>
        <w:t xml:space="preserve">Finally, with the model used to in history matching of </w:t>
      </w:r>
      <w:r w:rsidR="0042316E">
        <w:t>the</w:t>
      </w:r>
      <w:r>
        <w:t xml:space="preserve"> injection of hydraulic fracturing fluid, initial production is history matched. From the results of this history mat</w:t>
      </w:r>
      <w:r w:rsidR="0042316E">
        <w:t>ch, I gain an even better understanding of the enhanced properties of the SRV. This history matched model is then utilized in forecasting efforts in an attempt to understand just how much hydrocarbon can potentially be recovered from the area.</w:t>
      </w:r>
    </w:p>
    <w:p w14:paraId="5D38499E" w14:textId="77777777" w:rsidR="00DD48F0" w:rsidRDefault="00DD48F0">
      <w:pPr>
        <w:spacing w:line="240" w:lineRule="auto"/>
        <w:rPr>
          <w:rFonts w:asciiTheme="majorHAnsi" w:hAnsiTheme="majorHAnsi"/>
          <w:b/>
          <w:bCs/>
          <w:sz w:val="28"/>
          <w:szCs w:val="32"/>
        </w:rPr>
      </w:pPr>
      <w:bookmarkStart w:id="11" w:name="_Toc310579468"/>
      <w:r>
        <w:br w:type="page"/>
      </w:r>
    </w:p>
    <w:p w14:paraId="596A6D1F" w14:textId="77777777" w:rsidR="00017029" w:rsidRDefault="00017029" w:rsidP="00FA0AF0">
      <w:pPr>
        <w:pStyle w:val="Heading1"/>
        <w:sectPr w:rsidR="00017029" w:rsidSect="00017029">
          <w:footerReference w:type="default" r:id="rId8"/>
          <w:pgSz w:w="12240" w:h="15840" w:code="1"/>
          <w:pgMar w:top="1440" w:right="1440" w:bottom="1440" w:left="2304" w:header="720" w:footer="720" w:gutter="0"/>
          <w:pgNumType w:fmt="lowerRoman" w:start="4"/>
          <w:cols w:space="720"/>
          <w:docGrid w:linePitch="360"/>
        </w:sectPr>
      </w:pPr>
    </w:p>
    <w:p w14:paraId="690775DB" w14:textId="16230B05" w:rsidR="00DA1971" w:rsidRPr="000F56FF" w:rsidRDefault="00DA1971" w:rsidP="00FA0AF0">
      <w:pPr>
        <w:pStyle w:val="Heading1"/>
      </w:pPr>
      <w:bookmarkStart w:id="12" w:name="_Toc513701556"/>
      <w:r w:rsidRPr="000F56FF">
        <w:lastRenderedPageBreak/>
        <w:t xml:space="preserve">Chapter </w:t>
      </w:r>
      <w:r w:rsidR="00111915" w:rsidRPr="000F56FF">
        <w:t>1</w:t>
      </w:r>
      <w:r w:rsidR="009245C5" w:rsidRPr="000F56FF">
        <w:t xml:space="preserve">: </w:t>
      </w:r>
      <w:r w:rsidRPr="000F56FF">
        <w:t>Introduction</w:t>
      </w:r>
      <w:bookmarkEnd w:id="11"/>
      <w:r w:rsidR="00FD6D7B">
        <w:t xml:space="preserve"> and Motivation</w:t>
      </w:r>
      <w:bookmarkEnd w:id="12"/>
    </w:p>
    <w:p w14:paraId="10EA3BA3" w14:textId="24BB8C0D" w:rsidR="004502C6" w:rsidRDefault="002D5971" w:rsidP="00F17DFE">
      <w:pPr>
        <w:pStyle w:val="NormalwFirstLine"/>
      </w:pPr>
      <w:r w:rsidRPr="002D5971">
        <w:t>The Mississippian-age Meramec and Osage series and the Devonian age Woodford shale are primary producing intervals of the Sooner Trend in the Anadarko Basin of Canadian and Kingfisher counties (STACK) play in central Oklahoma. Mississippian strata of the Mid-continent in north-central Oklahoma and Kansas are primarily carbonate ramp deposits. (</w:t>
      </w:r>
      <w:proofErr w:type="spellStart"/>
      <w:r w:rsidRPr="002D5971">
        <w:t>Mazzulo</w:t>
      </w:r>
      <w:proofErr w:type="spellEnd"/>
      <w:r w:rsidRPr="002D5971">
        <w:t xml:space="preserve">, 2016) The Meramec and Osage series in central Oklahoma are the </w:t>
      </w:r>
      <w:proofErr w:type="spellStart"/>
      <w:r w:rsidRPr="002D5971">
        <w:t>basinward</w:t>
      </w:r>
      <w:proofErr w:type="spellEnd"/>
      <w:r w:rsidRPr="002D5971">
        <w:t xml:space="preserve"> equivalent of those shelf deposits and are some of the most prolific unconventional hydrocarbon reservoirs in the Mid-continent. </w:t>
      </w:r>
      <w:r w:rsidR="004502C6">
        <w:t xml:space="preserve">Within the last </w:t>
      </w:r>
      <w:r w:rsidR="00FD6D7B">
        <w:t>several years, the STACK has seen rapid development as it has quickly become one of the most prolific tight oil plays in the United States</w:t>
      </w:r>
      <w:r w:rsidR="00C82831">
        <w:t>.</w:t>
      </w:r>
      <w:r w:rsidR="00C82831" w:rsidRPr="00C82831">
        <w:t xml:space="preserve"> </w:t>
      </w:r>
      <w:r w:rsidR="00C82831">
        <w:t>However, at the beginning of this study, very few studies had been published on the play.</w:t>
      </w:r>
      <w:r w:rsidR="00E70B50">
        <w:t xml:space="preserve"> The ultimate goal of this thesis</w:t>
      </w:r>
      <w:r w:rsidR="00D73637">
        <w:t xml:space="preserve"> (alongside partner</w:t>
      </w:r>
      <w:r w:rsidR="00B07D4B">
        <w:t xml:space="preserve"> geologic</w:t>
      </w:r>
      <w:r w:rsidR="00D73637">
        <w:t xml:space="preserve"> studie</w:t>
      </w:r>
      <w:r w:rsidR="00B07D4B">
        <w:t>s and theses</w:t>
      </w:r>
      <w:r w:rsidR="00D73637">
        <w:t>)</w:t>
      </w:r>
      <w:r w:rsidR="00E70B50">
        <w:t xml:space="preserve"> is to </w:t>
      </w:r>
      <w:r w:rsidR="00D73637">
        <w:t>further</w:t>
      </w:r>
      <w:r w:rsidR="00E70B50">
        <w:t xml:space="preserve"> understanding in academia and industry of the play and its</w:t>
      </w:r>
      <w:r w:rsidR="00D73637">
        <w:t xml:space="preserve"> components.</w:t>
      </w:r>
      <w:r w:rsidR="00FD6D7B">
        <w:t xml:space="preserve"> </w:t>
      </w:r>
    </w:p>
    <w:p w14:paraId="2A0532BD" w14:textId="77777777" w:rsidR="00C82831" w:rsidRDefault="007D4A56" w:rsidP="00C82831">
      <w:pPr>
        <w:pStyle w:val="Figure"/>
        <w:keepNext/>
      </w:pPr>
      <w:r>
        <w:rPr>
          <w:noProof/>
        </w:rPr>
        <w:lastRenderedPageBreak/>
        <w:pict w14:anchorId="378F5D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95.05pt;height:369.1pt;mso-width-percent:0;mso-height-percent:0;mso-width-percent:0;mso-height-percent:0">
            <v:imagedata r:id="rId9" o:title=""/>
          </v:shape>
        </w:pict>
      </w:r>
    </w:p>
    <w:p w14:paraId="5D79A1BE" w14:textId="697ECEB8" w:rsidR="0012107F" w:rsidRDefault="00C82831" w:rsidP="00D73637">
      <w:pPr>
        <w:pStyle w:val="Caption"/>
      </w:pPr>
      <w:bookmarkStart w:id="13" w:name="_Ref512293519"/>
      <w:bookmarkStart w:id="14" w:name="_Toc513701597"/>
      <w:r>
        <w:t xml:space="preserve">Figure </w:t>
      </w:r>
      <w:r w:rsidR="000719F0">
        <w:fldChar w:fldCharType="begin"/>
      </w:r>
      <w:r w:rsidR="000719F0">
        <w:instrText xml:space="preserve"> SEQ Figure \* ARABIC </w:instrText>
      </w:r>
      <w:r w:rsidR="000719F0">
        <w:fldChar w:fldCharType="separate"/>
      </w:r>
      <w:r w:rsidR="00780769">
        <w:rPr>
          <w:noProof/>
        </w:rPr>
        <w:t>1</w:t>
      </w:r>
      <w:r w:rsidR="000719F0">
        <w:rPr>
          <w:noProof/>
        </w:rPr>
        <w:fldChar w:fldCharType="end"/>
      </w:r>
      <w:bookmarkEnd w:id="13"/>
      <w:r>
        <w:t>–</w:t>
      </w:r>
      <w:proofErr w:type="spellStart"/>
      <w:r w:rsidR="002F02F0">
        <w:t>Chronostratigraphy</w:t>
      </w:r>
      <w:proofErr w:type="spellEnd"/>
      <w:r w:rsidR="002F02F0">
        <w:t xml:space="preserve"> of the Anadarko basin, taken from Abdallah’s (2016) edit of Ball et al. (1991).</w:t>
      </w:r>
      <w:bookmarkEnd w:id="14"/>
      <w:r w:rsidR="0012107F">
        <w:t xml:space="preserve"> </w:t>
      </w:r>
    </w:p>
    <w:p w14:paraId="6184356A" w14:textId="6C106553" w:rsidR="0012107F" w:rsidRDefault="00D73637" w:rsidP="00C82831">
      <w:pPr>
        <w:pStyle w:val="NormalwFirstLine"/>
      </w:pPr>
      <w:r>
        <w:t>Within this play are several development targets (</w:t>
      </w:r>
      <w:proofErr w:type="spellStart"/>
      <w:r>
        <w:t>chronostratigraphy</w:t>
      </w:r>
      <w:proofErr w:type="spellEnd"/>
      <w:r>
        <w:t xml:space="preserve"> shown in </w:t>
      </w:r>
      <w:r>
        <w:fldChar w:fldCharType="begin"/>
      </w:r>
      <w:r>
        <w:instrText xml:space="preserve"> REF _Ref512293519 \h </w:instrText>
      </w:r>
      <w:r>
        <w:fldChar w:fldCharType="separate"/>
      </w:r>
      <w:r w:rsidR="00780769">
        <w:t xml:space="preserve">Figure </w:t>
      </w:r>
      <w:r w:rsidR="00780769">
        <w:rPr>
          <w:noProof/>
        </w:rPr>
        <w:t>1</w:t>
      </w:r>
      <w:r>
        <w:fldChar w:fldCharType="end"/>
      </w:r>
      <w:r>
        <w:t xml:space="preserve">), but this thesis will focus on the Meramec group. </w:t>
      </w:r>
      <w:r w:rsidR="00C82831">
        <w:t>The dataset used throughout this work consists of 20 wells with daily production data, daily casing and tubing pressures, public completion reports, and some completion volumes. The study area spans 1,000 mi</w:t>
      </w:r>
      <w:r w:rsidR="00C82831" w:rsidRPr="00C82831">
        <w:rPr>
          <w:vertAlign w:val="superscript"/>
        </w:rPr>
        <w:t>2</w:t>
      </w:r>
      <w:r w:rsidR="00C82831">
        <w:t xml:space="preserve"> in Kingfisher, Blaine, and Canadian counties of Oklahoma. </w:t>
      </w:r>
      <w:r w:rsidR="00E70B50">
        <w:t xml:space="preserve">The area around and including the study area has historically been productive, allowing for relatively good control in the creation of geologic models. </w:t>
      </w:r>
      <w:r w:rsidR="00C82831">
        <w:t xml:space="preserve">In this area, the Meramec is dipping from northeast to southwest with a depth ranging from 6,500 to 12,500 ft. Across this range, the reservoir spans fluid types from black oil in the shallowest zones </w:t>
      </w:r>
      <w:r w:rsidR="00C82831">
        <w:lastRenderedPageBreak/>
        <w:t xml:space="preserve">to a condensate gas in the deepest zones studied. </w:t>
      </w:r>
      <w:r w:rsidR="00C82831">
        <w:fldChar w:fldCharType="begin"/>
      </w:r>
      <w:r w:rsidR="00C82831">
        <w:instrText xml:space="preserve"> REF _Ref512292211 \h </w:instrText>
      </w:r>
      <w:r w:rsidR="00C82831">
        <w:fldChar w:fldCharType="separate"/>
      </w:r>
      <w:r w:rsidR="00780769">
        <w:t xml:space="preserve">Figure </w:t>
      </w:r>
      <w:r w:rsidR="00780769">
        <w:rPr>
          <w:noProof/>
        </w:rPr>
        <w:t>2</w:t>
      </w:r>
      <w:r w:rsidR="00C82831">
        <w:fldChar w:fldCharType="end"/>
      </w:r>
      <w:r w:rsidR="00C82831">
        <w:t xml:space="preserve"> shows the location of the wells and the structure of the Meramec within the study area.</w:t>
      </w:r>
    </w:p>
    <w:p w14:paraId="760FEC40" w14:textId="77777777" w:rsidR="002C708F" w:rsidRDefault="002C708F" w:rsidP="002C708F">
      <w:pPr>
        <w:pStyle w:val="Figure"/>
        <w:keepNext/>
      </w:pPr>
      <w:r>
        <w:rPr>
          <w:noProof/>
        </w:rPr>
        <w:drawing>
          <wp:inline distT="0" distB="0" distL="0" distR="0" wp14:anchorId="055D38FA" wp14:editId="645F928E">
            <wp:extent cx="5344174" cy="3243942"/>
            <wp:effectExtent l="0" t="0" r="0" b="762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5129" t="7685" r="4935" b="7884"/>
                    <a:stretch/>
                  </pic:blipFill>
                  <pic:spPr bwMode="auto">
                    <a:xfrm>
                      <a:off x="0" y="0"/>
                      <a:ext cx="5345419" cy="3244698"/>
                    </a:xfrm>
                    <a:prstGeom prst="rect">
                      <a:avLst/>
                    </a:prstGeom>
                    <a:ln>
                      <a:noFill/>
                    </a:ln>
                    <a:extLst>
                      <a:ext uri="{53640926-AAD7-44D8-BBD7-CCE9431645EC}">
                        <a14:shadowObscured xmlns:a14="http://schemas.microsoft.com/office/drawing/2010/main"/>
                      </a:ext>
                    </a:extLst>
                  </pic:spPr>
                </pic:pic>
              </a:graphicData>
            </a:graphic>
          </wp:inline>
        </w:drawing>
      </w:r>
    </w:p>
    <w:p w14:paraId="261814A1" w14:textId="6EE15550" w:rsidR="002C708F" w:rsidRDefault="002C708F" w:rsidP="002C708F">
      <w:pPr>
        <w:pStyle w:val="Caption"/>
      </w:pPr>
      <w:bookmarkStart w:id="15" w:name="_Ref512292211"/>
      <w:bookmarkStart w:id="16" w:name="_Toc513701598"/>
      <w:r>
        <w:t xml:space="preserve">Figure </w:t>
      </w:r>
      <w:r w:rsidR="000719F0">
        <w:fldChar w:fldCharType="begin"/>
      </w:r>
      <w:r w:rsidR="000719F0">
        <w:instrText xml:space="preserve"> SEQ Figure \* ARABIC </w:instrText>
      </w:r>
      <w:r w:rsidR="000719F0">
        <w:fldChar w:fldCharType="separate"/>
      </w:r>
      <w:r w:rsidR="00780769">
        <w:rPr>
          <w:noProof/>
        </w:rPr>
        <w:t>2</w:t>
      </w:r>
      <w:r w:rsidR="000719F0">
        <w:rPr>
          <w:noProof/>
        </w:rPr>
        <w:fldChar w:fldCharType="end"/>
      </w:r>
      <w:bookmarkEnd w:id="15"/>
      <w:r>
        <w:t>–</w:t>
      </w:r>
      <w:r w:rsidRPr="00AF6C29">
        <w:t>Map view of study area with location of wells labeled and overlain on a Meramec structure map.</w:t>
      </w:r>
      <w:bookmarkEnd w:id="16"/>
    </w:p>
    <w:p w14:paraId="30DB5F12" w14:textId="6B6CBA35" w:rsidR="00A6488F" w:rsidRDefault="00D73637" w:rsidP="00434064">
      <w:pPr>
        <w:pStyle w:val="NormalwFirstLine"/>
      </w:pPr>
      <w:r>
        <w:t xml:space="preserve">In Chapter 2 of this thesis, I will review and discuss published literature that relates to the work to follow. </w:t>
      </w:r>
      <w:r w:rsidR="00A6488F">
        <w:t xml:space="preserve">In </w:t>
      </w:r>
      <w:r w:rsidR="00A23A05">
        <w:t xml:space="preserve">Chapter </w:t>
      </w:r>
      <w:r w:rsidR="001A2CEE">
        <w:t>3</w:t>
      </w:r>
      <w:r w:rsidR="00A6488F">
        <w:t xml:space="preserve">, </w:t>
      </w:r>
      <w:r w:rsidR="00A23A05">
        <w:t>I</w:t>
      </w:r>
      <w:r w:rsidR="00A6488F">
        <w:t xml:space="preserve"> present an iterative workflow that allows for </w:t>
      </w:r>
      <w:r w:rsidR="00537482">
        <w:t>simultaneous</w:t>
      </w:r>
      <w:r w:rsidR="00A6488F">
        <w:t xml:space="preserve"> solution of a unified fluid characterization, petrophysical characterization, and fracture parameters. </w:t>
      </w:r>
      <w:r w:rsidR="001A2CEE">
        <w:t xml:space="preserve">The workflow is applied </w:t>
      </w:r>
      <w:r w:rsidR="00A6488F">
        <w:t xml:space="preserve">to </w:t>
      </w:r>
      <w:r>
        <w:t>the study area,</w:t>
      </w:r>
      <w:r w:rsidR="00A6488F">
        <w:t xml:space="preserve"> and</w:t>
      </w:r>
      <w:r w:rsidR="001A2CEE">
        <w:t xml:space="preserve"> I</w:t>
      </w:r>
      <w:r w:rsidR="00A6488F">
        <w:t xml:space="preserve"> provide some additional sources that give some independent validation of the results of the workflow.</w:t>
      </w:r>
      <w:r w:rsidR="001A2CEE">
        <w:t xml:space="preserve"> In Chapter 4, I discuss the modeling of hydrau</w:t>
      </w:r>
      <w:r w:rsidR="00591FBE">
        <w:t>lic fracturing of one wel</w:t>
      </w:r>
      <w:r w:rsidR="00401B5F">
        <w:t>l in the study area. This model</w:t>
      </w:r>
      <w:r w:rsidR="00591FBE">
        <w:t>ing is carried out using two methods (through the use of a flow simulator and using a finite volume fracture simulator) and the results are compared. In Chapter 5, I introduce a quick approach to diagnosing fracture efficiency. The methodology adapts the Modified Hall Analysis often used</w:t>
      </w:r>
      <w:r w:rsidR="00AA32DF">
        <w:t xml:space="preserve"> in injection well diagnostics so that it can be applied </w:t>
      </w:r>
      <w:r w:rsidR="002C0D64">
        <w:t xml:space="preserve">to quickly diagnose key fracture parameters </w:t>
      </w:r>
      <w:r w:rsidR="002C0D64">
        <w:lastRenderedPageBreak/>
        <w:t>qualitatively. I also show a couple sample applications of the methodology. In Chapter 6, I history match production for the well referenced in Chapter 4, and work to forecast recovery from that well, and the Meramec in general.</w:t>
      </w:r>
      <w:r w:rsidR="00A44B0C">
        <w:t xml:space="preserve"> In the final two chapters, I will discuss some of the results and limitations of the results and methods in this thesis and conclude the thesis and make some recommendations for possible future studies extending from this thesis.</w:t>
      </w:r>
    </w:p>
    <w:p w14:paraId="52EDF7C0" w14:textId="77777777" w:rsidR="001E775C" w:rsidRDefault="001E775C">
      <w:pPr>
        <w:spacing w:line="240" w:lineRule="auto"/>
        <w:rPr>
          <w:rFonts w:asciiTheme="majorHAnsi" w:hAnsiTheme="majorHAnsi"/>
          <w:b/>
          <w:bCs/>
          <w:sz w:val="28"/>
          <w:szCs w:val="32"/>
        </w:rPr>
      </w:pPr>
      <w:r>
        <w:br w:type="page"/>
      </w:r>
    </w:p>
    <w:p w14:paraId="2595F3AE" w14:textId="070B2DF0" w:rsidR="00B108FA" w:rsidRDefault="00B108FA" w:rsidP="00FA0AF0">
      <w:pPr>
        <w:pStyle w:val="Heading1"/>
      </w:pPr>
      <w:bookmarkStart w:id="17" w:name="_Toc513701557"/>
      <w:r>
        <w:lastRenderedPageBreak/>
        <w:t xml:space="preserve">Chapter 2: </w:t>
      </w:r>
      <w:r w:rsidR="002621B4">
        <w:t>Review of Relevant Literature</w:t>
      </w:r>
      <w:bookmarkEnd w:id="17"/>
    </w:p>
    <w:p w14:paraId="0C5A4048" w14:textId="0D0ECE80" w:rsidR="00A95F00" w:rsidRDefault="00A95F00" w:rsidP="00A95F00">
      <w:pPr>
        <w:pStyle w:val="NormalwFirstLine"/>
      </w:pPr>
      <w:r>
        <w:t>The Mississippian-age Meramec Series is one of the most productive intervals within the STACK play and has seen rapid development in recent years. It is a mixed carbonate-siliciclastic system with ultra-low permeability and porosity (</w:t>
      </w:r>
      <w:proofErr w:type="spellStart"/>
      <w:r>
        <w:t>Flinton</w:t>
      </w:r>
      <w:proofErr w:type="spellEnd"/>
      <w:r>
        <w:t xml:space="preserve"> 2016). It is overlain by the Chester Formation and lies on the Osage, Kinderhook, and Woodford Formations (Abdallah 2016). The fluid distribution appears to be similar to what would be seen in an unconventional, self-sourcing system, with an oil window up</w:t>
      </w:r>
      <w:r w:rsidR="006A6C73">
        <w:t>-</w:t>
      </w:r>
      <w:r>
        <w:t>dip from the gas window. Initial producing gas-oil ratios can range from below 1.0 MSCF/STB shallow in the basin to well above 1,000 MSCF/STB deeper in the basin. To date, the hydrocarbon is thought to be primarily sourced by the underlying Woodford Formation (</w:t>
      </w:r>
      <w:proofErr w:type="spellStart"/>
      <w:r>
        <w:t>Kornacki</w:t>
      </w:r>
      <w:proofErr w:type="spellEnd"/>
      <w:r>
        <w:t xml:space="preserve"> 2016) with some authors (Abdallah 2016) suggesting a contribution from organic rich zones in the Meramec or additional charging of hydrocarbon (</w:t>
      </w:r>
      <w:proofErr w:type="spellStart"/>
      <w:r>
        <w:t>Kornacki</w:t>
      </w:r>
      <w:proofErr w:type="spellEnd"/>
      <w:r>
        <w:t xml:space="preserve"> 2016).</w:t>
      </w:r>
    </w:p>
    <w:p w14:paraId="0648DFA5" w14:textId="77777777" w:rsidR="00A95F00" w:rsidRDefault="00A95F00" w:rsidP="00A95F00">
      <w:pPr>
        <w:pStyle w:val="NormalwFirstLine"/>
      </w:pPr>
      <w:r>
        <w:t xml:space="preserve">Jones (2014) presented a methodology and field examples for extracting initial reservoir pressure from early-time flowback data. First, flowing </w:t>
      </w:r>
      <w:proofErr w:type="spellStart"/>
      <w:r>
        <w:t>bottomhole</w:t>
      </w:r>
      <w:proofErr w:type="spellEnd"/>
      <w:r>
        <w:t xml:space="preserve"> pressures (</w:t>
      </w:r>
      <w:proofErr w:type="spellStart"/>
      <w:r>
        <w:t>p</w:t>
      </w:r>
      <w:r w:rsidRPr="006A6C73">
        <w:rPr>
          <w:vertAlign w:val="subscript"/>
        </w:rPr>
        <w:t>wf</w:t>
      </w:r>
      <w:proofErr w:type="spellEnd"/>
      <w:r>
        <w:t xml:space="preserve">) were calculated. Then, the effect of charging from the completion was accounted for by selecting the initial reservoir pressure as the </w:t>
      </w:r>
      <w:proofErr w:type="spellStart"/>
      <w:r>
        <w:t>p</w:t>
      </w:r>
      <w:r w:rsidRPr="006A6C73">
        <w:rPr>
          <w:vertAlign w:val="subscript"/>
        </w:rPr>
        <w:t>wf</w:t>
      </w:r>
      <w:proofErr w:type="spellEnd"/>
      <w:r>
        <w:t xml:space="preserve"> where first hydrocarbon production occurs. Jones also observed that this often corresponded with a plateau in </w:t>
      </w:r>
      <w:proofErr w:type="spellStart"/>
      <w:r>
        <w:t>pwf</w:t>
      </w:r>
      <w:proofErr w:type="spellEnd"/>
      <w:r>
        <w:t>. Low productivity, artificial lift, and extended post-stimulation shut-in times were mentioned as potential sources of error in this methodology.</w:t>
      </w:r>
    </w:p>
    <w:p w14:paraId="34B86A6D" w14:textId="77777777" w:rsidR="00A95F00" w:rsidRDefault="00A95F00" w:rsidP="00A95F00">
      <w:pPr>
        <w:pStyle w:val="NormalwFirstLine"/>
      </w:pPr>
      <w:r>
        <w:t xml:space="preserve">Again, using data from the STACK, Jones (2016) used reservoir simulation along with real data to describe four stages of gas-oil ratio (GOR) behavior that can be exhibited by tight oil formations. The four stages described by Jones are an initial </w:t>
      </w:r>
      <w:r>
        <w:lastRenderedPageBreak/>
        <w:t xml:space="preserve">period where GOR is equal to solution GOR, an increase in GOR after </w:t>
      </w:r>
      <w:proofErr w:type="spellStart"/>
      <w:r>
        <w:t>p</w:t>
      </w:r>
      <w:r w:rsidRPr="006A6C73">
        <w:rPr>
          <w:vertAlign w:val="subscript"/>
        </w:rPr>
        <w:t>wf</w:t>
      </w:r>
      <w:proofErr w:type="spellEnd"/>
      <w:r w:rsidRPr="006A6C73">
        <w:rPr>
          <w:vertAlign w:val="subscript"/>
        </w:rPr>
        <w:t xml:space="preserve"> </w:t>
      </w:r>
      <w:r>
        <w:t xml:space="preserve">declines below </w:t>
      </w:r>
      <w:proofErr w:type="spellStart"/>
      <w:r>
        <w:t>bubblepoint</w:t>
      </w:r>
      <w:proofErr w:type="spellEnd"/>
      <w:r>
        <w:t xml:space="preserve"> pressure (</w:t>
      </w:r>
      <w:proofErr w:type="spellStart"/>
      <w:r>
        <w:t>p</w:t>
      </w:r>
      <w:r w:rsidRPr="006A6C73">
        <w:rPr>
          <w:vertAlign w:val="subscript"/>
        </w:rPr>
        <w:t>b</w:t>
      </w:r>
      <w:proofErr w:type="spellEnd"/>
      <w:r>
        <w:t xml:space="preserve">), a transient plateau in GOR during formation linear flow, and an increasing GOR during boundary dominated flow. Jones pointed out that all four stages will not be observed in all wells and there are several factors that will contribute to which stages are observed. Some of these factors are fracture conductivity, irreducible gas saturation, and the rate at which </w:t>
      </w:r>
      <w:proofErr w:type="spellStart"/>
      <w:r>
        <w:t>bottomhole</w:t>
      </w:r>
      <w:proofErr w:type="spellEnd"/>
      <w:r>
        <w:t xml:space="preserve"> pressure declines. The wells in our study exhibit similar behavior as described by Jones, and we have utilized this behavior to aid in our characterization.</w:t>
      </w:r>
    </w:p>
    <w:p w14:paraId="21D794E4" w14:textId="3D44A230" w:rsidR="00A95F00" w:rsidRDefault="00A95F00" w:rsidP="00A95F00">
      <w:pPr>
        <w:pStyle w:val="NormalwFirstLine"/>
      </w:pPr>
      <w:r>
        <w:t>Welker et al. (2016) performed trapped fluid analysis on several wells within the STACK and SCOOP. Their results indicated a decoupled gas and liquid, indicating that the hydrocarbons in the two basins were likely sourced from an oil-prone kerogen and/or had a multi</w:t>
      </w:r>
      <w:r w:rsidR="006A6C73">
        <w:t>-</w:t>
      </w:r>
      <w:r>
        <w:t>charging history. Further, they found results that could indicate generation of hydrocarbons from a single source. A liquids floor was determined to be at roughly 12,000 ft, with some exceptions.</w:t>
      </w:r>
    </w:p>
    <w:p w14:paraId="6677B8A1" w14:textId="15273DDC" w:rsidR="00A95F00" w:rsidRDefault="00A95F00" w:rsidP="00A95F00">
      <w:pPr>
        <w:pStyle w:val="NormalwFirstLine"/>
      </w:pPr>
      <w:proofErr w:type="spellStart"/>
      <w:r>
        <w:t>Karacaer</w:t>
      </w:r>
      <w:proofErr w:type="spellEnd"/>
      <w:r>
        <w:t xml:space="preserve">, Thompson, and </w:t>
      </w:r>
      <w:proofErr w:type="spellStart"/>
      <w:r>
        <w:t>Firincioglu</w:t>
      </w:r>
      <w:proofErr w:type="spellEnd"/>
      <w:r>
        <w:t xml:space="preserve"> (2015) developed an iterative method to determine liquid yields in the Woodford. In their study, first, an EOS was tuned using recombined fluid samples, and constant volume depletion (CVD) experiments were simulated. If these experiments did not match the observed data, the EOS was re-tuned. This EOS was then used to simulate initial producing oil yield. If needed, the recombination ratios were modified and the process is iterated to convergence. The study presented </w:t>
      </w:r>
      <w:r w:rsidR="006A6C73">
        <w:t>in Chapter 3</w:t>
      </w:r>
      <w:r>
        <w:t xml:space="preserve"> uses a methodology similar to the workflow they described.</w:t>
      </w:r>
    </w:p>
    <w:p w14:paraId="16E04B26" w14:textId="6ED2AFA4" w:rsidR="005867D1" w:rsidRDefault="005867D1" w:rsidP="00A95F00">
      <w:pPr>
        <w:pStyle w:val="NormalwFirstLine"/>
      </w:pPr>
      <w:r>
        <w:lastRenderedPageBreak/>
        <w:t>Numerous stud</w:t>
      </w:r>
      <w:r w:rsidR="00845372">
        <w:t xml:space="preserve">ies over the years have found that permeability is exponentially dependent on confining stress. </w:t>
      </w:r>
      <w:bookmarkStart w:id="18" w:name="OLE_LINK19"/>
      <w:bookmarkStart w:id="19" w:name="OLE_LINK20"/>
      <w:r w:rsidR="00845372">
        <w:t>Bhandari et al. (2015)</w:t>
      </w:r>
      <w:bookmarkEnd w:id="18"/>
      <w:bookmarkEnd w:id="19"/>
      <w:r w:rsidR="00845372">
        <w:t xml:space="preserve"> show an exponential relationship between permeability and confining stress in Barnett Shale cores. </w:t>
      </w:r>
      <w:proofErr w:type="spellStart"/>
      <w:r w:rsidR="0015650B">
        <w:t>Katsuki</w:t>
      </w:r>
      <w:proofErr w:type="spellEnd"/>
      <w:r w:rsidR="0015650B">
        <w:t xml:space="preserve"> et al. (2013) found a similar relationship on gas and oil shale. Their results indicate two separate exponential relationships, one above and one below pore collapse stress. </w:t>
      </w:r>
      <w:r w:rsidR="00153414">
        <w:t xml:space="preserve">Akai et al. (2016) show an exponential relationship between permeability and effective confining pressure in Montney tight gas siltstone cores; they use this relationship to evaluate the dependence of gas recovery on this relationship. </w:t>
      </w:r>
    </w:p>
    <w:p w14:paraId="74995C81" w14:textId="44799CDD" w:rsidR="008C721B" w:rsidRDefault="008C721B" w:rsidP="00A95F00">
      <w:pPr>
        <w:pStyle w:val="NormalwFirstLine"/>
      </w:pPr>
      <w:r>
        <w:t xml:space="preserve">Alt II and </w:t>
      </w:r>
      <w:proofErr w:type="spellStart"/>
      <w:r>
        <w:t>Zoback</w:t>
      </w:r>
      <w:proofErr w:type="spellEnd"/>
      <w:r>
        <w:t xml:space="preserve"> (2017) </w:t>
      </w:r>
      <w:r w:rsidR="008F2240">
        <w:t xml:space="preserve">studied the in-situ stresses and faulting in Oklahoma. Their results </w:t>
      </w:r>
      <w:r>
        <w:t>show that in central Oklahoma (particularly in the study area of this thesis) the maximum horizontal stress is roughly N90</w:t>
      </w:r>
      <w:r>
        <w:sym w:font="Symbol" w:char="F0B0"/>
      </w:r>
      <w:r>
        <w:t xml:space="preserve">E. </w:t>
      </w:r>
      <w:r w:rsidR="008F2240">
        <w:t>This becomes especially relevant in Chapter 4 of this thesis, when induced hydraulic fractures are studied.</w:t>
      </w:r>
    </w:p>
    <w:p w14:paraId="01C9BA92" w14:textId="10A77DF3" w:rsidR="0037334D" w:rsidRDefault="0037334D" w:rsidP="00A95F00">
      <w:pPr>
        <w:pStyle w:val="NormalwFirstLine"/>
      </w:pPr>
      <w:r>
        <w:t>In the past several years there have been many</w:t>
      </w:r>
      <w:r w:rsidRPr="0037334D">
        <w:t xml:space="preserve"> publications</w:t>
      </w:r>
      <w:r>
        <w:t xml:space="preserve"> seeking to model hydraulic fracturing using</w:t>
      </w:r>
      <w:r w:rsidRPr="0037334D">
        <w:t xml:space="preserve"> couple</w:t>
      </w:r>
      <w:r>
        <w:t>d</w:t>
      </w:r>
      <w:r w:rsidRPr="0037334D">
        <w:t xml:space="preserve"> geomechanics and fluid-flow simulators. Chin et al. (2000) use coupled simulation as a tool to understand pressure-transient problems in stress sensitive reservoirs. Ji et al. (2009) simulate hydraulic fracturing through coupling a geomechanics finite element model with a fluid flow finite difference model. This is done in an iterative method between the geomechanics grid and the flow </w:t>
      </w:r>
      <w:r w:rsidR="009C289E">
        <w:t>grid, and t</w:t>
      </w:r>
      <w:r w:rsidRPr="0037334D">
        <w:t>heir model is able to model the actual propagation of the fractures. Dean and Schmidt (2008) coupled a simulator that can handle hydraulic fracture growth, multiphase non-Darcy flow, as well as many other complexities and used it to predict hydraulic fracture propagation.</w:t>
      </w:r>
      <w:r>
        <w:t xml:space="preserve"> These publications relate loosely to work in Chapter 4, </w:t>
      </w:r>
      <w:r>
        <w:lastRenderedPageBreak/>
        <w:t>although the work in this thesis uses simpl</w:t>
      </w:r>
      <w:r w:rsidR="009C289E">
        <w:t>ified models and methods compar</w:t>
      </w:r>
      <w:r>
        <w:t>ed to coupled simulation.</w:t>
      </w:r>
    </w:p>
    <w:p w14:paraId="3B842ABC" w14:textId="77777777" w:rsidR="001E775C" w:rsidRDefault="001E775C">
      <w:pPr>
        <w:spacing w:line="240" w:lineRule="auto"/>
        <w:rPr>
          <w:rFonts w:asciiTheme="majorHAnsi" w:hAnsiTheme="majorHAnsi"/>
          <w:b/>
          <w:bCs/>
          <w:sz w:val="28"/>
          <w:szCs w:val="32"/>
        </w:rPr>
      </w:pPr>
      <w:r>
        <w:br w:type="page"/>
      </w:r>
    </w:p>
    <w:p w14:paraId="6D1BD258" w14:textId="0E4656FF" w:rsidR="00501EC2" w:rsidRDefault="00E70109" w:rsidP="00FA0AF0">
      <w:pPr>
        <w:pStyle w:val="Heading1"/>
      </w:pPr>
      <w:bookmarkStart w:id="20" w:name="_Toc513701558"/>
      <w:r>
        <w:lastRenderedPageBreak/>
        <w:t xml:space="preserve">Chapter </w:t>
      </w:r>
      <w:r w:rsidR="00B108FA">
        <w:t>3</w:t>
      </w:r>
      <w:r>
        <w:t>:</w:t>
      </w:r>
      <w:r w:rsidR="00B108FA">
        <w:t xml:space="preserve"> Integrated </w:t>
      </w:r>
      <w:r>
        <w:t>Fluid Characterization</w:t>
      </w:r>
      <w:bookmarkEnd w:id="20"/>
    </w:p>
    <w:p w14:paraId="67301D24" w14:textId="77777777" w:rsidR="00B07D4B" w:rsidRDefault="00B07D4B" w:rsidP="00B07D4B">
      <w:pPr>
        <w:pStyle w:val="NormalwFirstLine"/>
      </w:pPr>
      <w:r>
        <w:t>A complete and accurate fluid characterization is essential to understanding a reservoir and is often one of the first tasks completed by reservoir engineers when entering a new play or embarking on simulation studies. Capturing fluid behavior allows for more accurate prediction of hydrocarbon in place, as it allows for estimation of formation volume factors and solution gas-oil ratios. Traditionally, fluid characterization requires in-depth pressure-volume-temperature (PVT) data and studies, which can be expensive and difficult to acquire. This is especially true for non-operating participants in a play, as they often do not have access to the necessary PVT information to complete fluid characterization using traditional methods. However, often times they do have access to production volumes and pressures. Given enough well control, this study utilizes the available production data to attain a representative Equation-of-State (EOS), as well as petrophysical and completion parameters.</w:t>
      </w:r>
    </w:p>
    <w:p w14:paraId="3E8F7233" w14:textId="4589DA75" w:rsidR="00E70109" w:rsidRPr="00E70109" w:rsidRDefault="00B108FA" w:rsidP="00E70109">
      <w:pPr>
        <w:pStyle w:val="Heading2"/>
      </w:pPr>
      <w:bookmarkStart w:id="21" w:name="_Toc513701559"/>
      <w:r>
        <w:t>3</w:t>
      </w:r>
      <w:r w:rsidR="007E02A1">
        <w:t xml:space="preserve">.1 </w:t>
      </w:r>
      <w:r w:rsidR="00E70109">
        <w:t>Methodology</w:t>
      </w:r>
      <w:bookmarkEnd w:id="21"/>
    </w:p>
    <w:p w14:paraId="5F617320" w14:textId="2C48645A" w:rsidR="00501EC2" w:rsidRDefault="00501EC2" w:rsidP="00434064">
      <w:pPr>
        <w:pStyle w:val="NormalwFirstLine"/>
      </w:pPr>
      <w:r>
        <w:t xml:space="preserve">Two of the procedures most often initially performed when embarking on a reservoir study are fluid characterization and RTA. Both analyses require some high-quality, and often expensive data (i.e. </w:t>
      </w:r>
      <w:proofErr w:type="spellStart"/>
      <w:r>
        <w:t>bottomhole</w:t>
      </w:r>
      <w:proofErr w:type="spellEnd"/>
      <w:r>
        <w:t xml:space="preserve"> pressure measurements, PVT reports). Therefore, performing these analyses in absence of that data requires the engineer to make some sizable assumptions. Further complicating the issue is the interdependence of the parameters used in these two analyses. RTA requires fluid viscosities, </w:t>
      </w:r>
      <w:proofErr w:type="spellStart"/>
      <w:r>
        <w:t>compressibilities</w:t>
      </w:r>
      <w:proofErr w:type="spellEnd"/>
      <w:r>
        <w:t xml:space="preserve">, and formation volume factors, as well as </w:t>
      </w:r>
      <w:proofErr w:type="spellStart"/>
      <w:r>
        <w:t>bottomhole</w:t>
      </w:r>
      <w:proofErr w:type="spellEnd"/>
      <w:r>
        <w:t xml:space="preserve"> pressures. A fluid characterization requires knowledge of the initial reservoir pressure. Thankfully, this study has found that this interdependence can be leveraged to benefit the engineer </w:t>
      </w:r>
      <w:r>
        <w:lastRenderedPageBreak/>
        <w:t xml:space="preserve">through use of the iterative method presented herein. The theory behind the method is that starting with some suitable analog fluid model allows for calculation of </w:t>
      </w:r>
      <w:proofErr w:type="spellStart"/>
      <w:r>
        <w:t>bottomhole</w:t>
      </w:r>
      <w:proofErr w:type="spellEnd"/>
      <w:r>
        <w:t xml:space="preserve"> pressures (given a wellbore schematic). Those calculated pressures can be used in rate transient analysis which will yield an estimation of the initial reservoir pressure for each well in the study. This pressure distribution can then be input into a reservoir simulator and regression of a fluid model can be performed such that initial producing gas-oil ratios are matched. This new fluid model can then be used to improve the calculation of </w:t>
      </w:r>
      <w:proofErr w:type="spellStart"/>
      <w:r>
        <w:t>bottomhole</w:t>
      </w:r>
      <w:proofErr w:type="spellEnd"/>
      <w:r>
        <w:t xml:space="preserve"> pressures. At this point, the process is a closed loop and can be iterated until convergence. </w:t>
      </w:r>
    </w:p>
    <w:p w14:paraId="1E95A06D" w14:textId="4AC17339" w:rsidR="00501EC2" w:rsidRDefault="00501EC2" w:rsidP="000F4939">
      <w:pPr>
        <w:pStyle w:val="NormalwFirstLine"/>
      </w:pPr>
      <w:r>
        <w:t xml:space="preserve">This study presents an iterative method, outlined in </w:t>
      </w:r>
      <w:r w:rsidR="00FF3D30">
        <w:fldChar w:fldCharType="begin"/>
      </w:r>
      <w:r w:rsidR="00FF3D30">
        <w:instrText xml:space="preserve"> REF _Ref509318057 \h </w:instrText>
      </w:r>
      <w:r w:rsidR="00FF3D30">
        <w:fldChar w:fldCharType="separate"/>
      </w:r>
      <w:r w:rsidR="00780769" w:rsidRPr="00AF6C29">
        <w:t xml:space="preserve">Figure </w:t>
      </w:r>
      <w:r w:rsidR="00780769">
        <w:rPr>
          <w:noProof/>
        </w:rPr>
        <w:t>3</w:t>
      </w:r>
      <w:r w:rsidR="00FF3D30">
        <w:fldChar w:fldCharType="end"/>
      </w:r>
      <w:r>
        <w:t xml:space="preserve">, which allows for a full Equation-of-State (EOS) calibration across the field. First, a compositional fluid model is generated using defaults provided in commercial software. Then </w:t>
      </w:r>
      <w:proofErr w:type="spellStart"/>
      <w:r>
        <w:t>bottomhole</w:t>
      </w:r>
      <w:proofErr w:type="spellEnd"/>
      <w:r>
        <w:t xml:space="preserve"> pressures are calculated using this initial fluid model, production data, and simplified wellbore schematics. Initial reservoir pressure distribution is taken from initial pressures interpreted from these calculated </w:t>
      </w:r>
      <w:proofErr w:type="spellStart"/>
      <w:r>
        <w:t>bottomhole</w:t>
      </w:r>
      <w:proofErr w:type="spellEnd"/>
      <w:r>
        <w:t xml:space="preserve"> pressures and RTA. This pressure distribution and the initial EOS are input to a regional-scale reservoir model that consists of a porosity-permeability model for the </w:t>
      </w:r>
      <w:proofErr w:type="spellStart"/>
      <w:r>
        <w:t>Meremec</w:t>
      </w:r>
      <w:proofErr w:type="spellEnd"/>
      <w:r>
        <w:t xml:space="preserve"> zone. The reservoir model is initialized and flow simulation is run for some initial time period, usually one month, to capture the initial producing fluid properties. Initial producing gas-oil ratios are matched through two primary methods: imposing compositional gradients on the model and tuning the EOS parameters. Once a satisfactory match is attained, the new fluid model is used to calculate new </w:t>
      </w:r>
      <w:proofErr w:type="spellStart"/>
      <w:r>
        <w:t>bottomhole</w:t>
      </w:r>
      <w:proofErr w:type="spellEnd"/>
      <w:r>
        <w:t xml:space="preserve"> pressures, and the process is iterated until the fluid model reaches convergence.</w:t>
      </w:r>
    </w:p>
    <w:p w14:paraId="1347FA94" w14:textId="77777777" w:rsidR="00AF6C29" w:rsidRDefault="00437C9D" w:rsidP="00AF6C29">
      <w:pPr>
        <w:pStyle w:val="Caption"/>
      </w:pPr>
      <w:r>
        <w:rPr>
          <w:noProof/>
        </w:rPr>
        <w:lastRenderedPageBreak/>
        <mc:AlternateContent>
          <mc:Choice Requires="wpg">
            <w:drawing>
              <wp:inline distT="0" distB="0" distL="0" distR="0" wp14:anchorId="100E4261" wp14:editId="77815958">
                <wp:extent cx="3044952" cy="2590800"/>
                <wp:effectExtent l="12700" t="12700" r="3175" b="0"/>
                <wp:docPr id="2" name="Group 2"/>
                <wp:cNvGraphicFramePr/>
                <a:graphic xmlns:a="http://schemas.openxmlformats.org/drawingml/2006/main">
                  <a:graphicData uri="http://schemas.microsoft.com/office/word/2010/wordprocessingGroup">
                    <wpg:wgp>
                      <wpg:cNvGrpSpPr/>
                      <wpg:grpSpPr>
                        <a:xfrm>
                          <a:off x="0" y="0"/>
                          <a:ext cx="3044952" cy="2590800"/>
                          <a:chOff x="0" y="0"/>
                          <a:chExt cx="5520017" cy="3879925"/>
                        </a:xfrm>
                      </wpg:grpSpPr>
                      <wps:wsp>
                        <wps:cNvPr id="3" name="Rectangle 3"/>
                        <wps:cNvSpPr/>
                        <wps:spPr>
                          <a:xfrm>
                            <a:off x="1" y="0"/>
                            <a:ext cx="5520016" cy="3126352"/>
                          </a:xfrm>
                          <a:prstGeom prst="rect">
                            <a:avLst/>
                          </a:prstGeom>
                          <a:solidFill>
                            <a:schemeClr val="accent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Rectangle 4"/>
                        <wps:cNvSpPr/>
                        <wps:spPr>
                          <a:xfrm>
                            <a:off x="1790836" y="58090"/>
                            <a:ext cx="2002725" cy="448888"/>
                          </a:xfrm>
                          <a:prstGeom prst="rect">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21E5A4" w14:textId="77777777" w:rsidR="00332051" w:rsidRPr="00A91F81" w:rsidRDefault="00332051" w:rsidP="00437C9D">
                              <w:pPr>
                                <w:pStyle w:val="NormalWeb"/>
                                <w:spacing w:before="0" w:beforeAutospacing="0" w:after="0" w:afterAutospacing="0"/>
                                <w:jc w:val="center"/>
                                <w:rPr>
                                  <w:rFonts w:ascii="Arial" w:hAnsi="Arial" w:cs="Arial"/>
                                  <w:b/>
                                  <w:sz w:val="16"/>
                                  <w:szCs w:val="16"/>
                                </w:rPr>
                              </w:pPr>
                              <w:r w:rsidRPr="00A91F81">
                                <w:rPr>
                                  <w:rFonts w:ascii="Arial" w:hAnsi="Arial" w:cs="Arial"/>
                                  <w:b/>
                                  <w:color w:val="000000" w:themeColor="text1"/>
                                  <w:kern w:val="24"/>
                                  <w:sz w:val="16"/>
                                  <w:szCs w:val="16"/>
                                </w:rPr>
                                <w:t>Production Data</w:t>
                              </w:r>
                            </w:p>
                          </w:txbxContent>
                        </wps:txbx>
                        <wps:bodyPr rtlCol="0" anchor="ctr"/>
                      </wps:wsp>
                      <wps:wsp>
                        <wps:cNvPr id="5" name="Rectangle 5"/>
                        <wps:cNvSpPr/>
                        <wps:spPr>
                          <a:xfrm>
                            <a:off x="1726460" y="770604"/>
                            <a:ext cx="2067098" cy="514490"/>
                          </a:xfrm>
                          <a:prstGeom prst="rect">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A60DAE" w14:textId="77777777" w:rsidR="00332051" w:rsidRPr="00A91F81" w:rsidRDefault="00332051" w:rsidP="00437C9D">
                              <w:pPr>
                                <w:pStyle w:val="NormalWeb"/>
                                <w:spacing w:before="0" w:beforeAutospacing="0" w:after="0" w:afterAutospacing="0"/>
                                <w:jc w:val="center"/>
                                <w:rPr>
                                  <w:rFonts w:ascii="Arial" w:hAnsi="Arial" w:cs="Arial"/>
                                  <w:b/>
                                  <w:sz w:val="16"/>
                                  <w:szCs w:val="16"/>
                                </w:rPr>
                              </w:pPr>
                              <w:r w:rsidRPr="00A91F81">
                                <w:rPr>
                                  <w:rFonts w:ascii="Arial" w:hAnsi="Arial" w:cs="Arial"/>
                                  <w:b/>
                                  <w:color w:val="000000" w:themeColor="text1"/>
                                  <w:kern w:val="24"/>
                                  <w:sz w:val="16"/>
                                  <w:szCs w:val="16"/>
                                </w:rPr>
                                <w:t>BHP Calculation</w:t>
                              </w:r>
                            </w:p>
                          </w:txbxContent>
                        </wps:txbx>
                        <wps:bodyPr rtlCol="0" anchor="ctr"/>
                      </wps:wsp>
                      <wps:wsp>
                        <wps:cNvPr id="6" name="Rectangle 6"/>
                        <wps:cNvSpPr/>
                        <wps:spPr>
                          <a:xfrm>
                            <a:off x="1726460" y="1543356"/>
                            <a:ext cx="2067098" cy="615140"/>
                          </a:xfrm>
                          <a:prstGeom prst="rect">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5A94EC" w14:textId="77777777" w:rsidR="00332051" w:rsidRPr="00A91F81" w:rsidRDefault="00332051" w:rsidP="00437C9D">
                              <w:pPr>
                                <w:pStyle w:val="NormalWeb"/>
                                <w:spacing w:before="0" w:beforeAutospacing="0" w:after="0" w:afterAutospacing="0"/>
                                <w:jc w:val="center"/>
                                <w:rPr>
                                  <w:rFonts w:ascii="Arial" w:hAnsi="Arial" w:cs="Arial"/>
                                  <w:b/>
                                  <w:sz w:val="16"/>
                                  <w:szCs w:val="16"/>
                                </w:rPr>
                              </w:pPr>
                              <w:r w:rsidRPr="00A91F81">
                                <w:rPr>
                                  <w:rFonts w:ascii="Arial" w:hAnsi="Arial" w:cs="Arial"/>
                                  <w:b/>
                                  <w:color w:val="000000" w:themeColor="text1"/>
                                  <w:kern w:val="24"/>
                                  <w:sz w:val="16"/>
                                  <w:szCs w:val="16"/>
                                </w:rPr>
                                <w:t>Rate Transient Analysis (RTA)</w:t>
                              </w:r>
                            </w:p>
                          </w:txbxContent>
                        </wps:txbx>
                        <wps:bodyPr rtlCol="0" anchor="ctr"/>
                      </wps:wsp>
                      <wps:wsp>
                        <wps:cNvPr id="8" name="Rectangle 8"/>
                        <wps:cNvSpPr/>
                        <wps:spPr>
                          <a:xfrm>
                            <a:off x="1726460" y="2429080"/>
                            <a:ext cx="2067098" cy="615140"/>
                          </a:xfrm>
                          <a:prstGeom prst="rect">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0CFBDE" w14:textId="77777777" w:rsidR="00332051" w:rsidRPr="00A91F81" w:rsidRDefault="00332051" w:rsidP="00437C9D">
                              <w:pPr>
                                <w:pStyle w:val="NormalWeb"/>
                                <w:spacing w:before="0" w:beforeAutospacing="0" w:after="0" w:afterAutospacing="0"/>
                                <w:jc w:val="center"/>
                                <w:rPr>
                                  <w:rFonts w:ascii="Arial" w:hAnsi="Arial" w:cs="Arial"/>
                                  <w:b/>
                                  <w:sz w:val="16"/>
                                  <w:szCs w:val="16"/>
                                </w:rPr>
                              </w:pPr>
                              <w:r w:rsidRPr="00A91F81">
                                <w:rPr>
                                  <w:rFonts w:ascii="Arial" w:hAnsi="Arial" w:cs="Arial"/>
                                  <w:b/>
                                  <w:color w:val="000000" w:themeColor="text1"/>
                                  <w:kern w:val="24"/>
                                  <w:sz w:val="16"/>
                                  <w:szCs w:val="16"/>
                                </w:rPr>
                                <w:t>Fluid (EOS) Characterization</w:t>
                              </w:r>
                            </w:p>
                          </w:txbxContent>
                        </wps:txbx>
                        <wps:bodyPr rtlCol="0" anchor="ctr"/>
                      </wps:wsp>
                      <wps:wsp>
                        <wps:cNvPr id="9" name="Rectangle 9"/>
                        <wps:cNvSpPr/>
                        <wps:spPr>
                          <a:xfrm>
                            <a:off x="1736592" y="3331359"/>
                            <a:ext cx="2056896" cy="548566"/>
                          </a:xfrm>
                          <a:prstGeom prst="rect">
                            <a:avLst/>
                          </a:prstGeom>
                          <a:solidFill>
                            <a:srgbClr val="FFFF00"/>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FD46CE" w14:textId="77777777" w:rsidR="00332051" w:rsidRPr="00A91F81" w:rsidRDefault="00332051" w:rsidP="00437C9D">
                              <w:pPr>
                                <w:pStyle w:val="NormalWeb"/>
                                <w:spacing w:before="0" w:beforeAutospacing="0" w:after="0" w:afterAutospacing="0"/>
                                <w:jc w:val="center"/>
                                <w:rPr>
                                  <w:rFonts w:ascii="Arial" w:hAnsi="Arial" w:cs="Arial"/>
                                  <w:b/>
                                  <w:sz w:val="16"/>
                                  <w:szCs w:val="16"/>
                                </w:rPr>
                              </w:pPr>
                              <w:r w:rsidRPr="00A91F81">
                                <w:rPr>
                                  <w:rFonts w:ascii="Arial" w:hAnsi="Arial" w:cs="Arial"/>
                                  <w:b/>
                                  <w:color w:val="000000" w:themeColor="text1"/>
                                  <w:kern w:val="24"/>
                                  <w:sz w:val="16"/>
                                  <w:szCs w:val="16"/>
                                </w:rPr>
                                <w:t>Unified Fluid Characterization</w:t>
                              </w:r>
                            </w:p>
                          </w:txbxContent>
                        </wps:txbx>
                        <wps:bodyPr rtlCol="0" anchor="ctr"/>
                      </wps:wsp>
                      <wps:wsp>
                        <wps:cNvPr id="10" name="Straight Arrow Connector 10"/>
                        <wps:cNvCnPr/>
                        <wps:spPr>
                          <a:xfrm>
                            <a:off x="2760009" y="506978"/>
                            <a:ext cx="0" cy="263626"/>
                          </a:xfrm>
                          <a:prstGeom prst="straightConnector1">
                            <a:avLst/>
                          </a:prstGeom>
                          <a:ln w="28575">
                            <a:solidFill>
                              <a:schemeClr val="tx1"/>
                            </a:solidFill>
                            <a:tailEnd type="triangle" w="med" len="lg"/>
                          </a:ln>
                        </wps:spPr>
                        <wps:style>
                          <a:lnRef idx="1">
                            <a:schemeClr val="accent1"/>
                          </a:lnRef>
                          <a:fillRef idx="0">
                            <a:schemeClr val="accent1"/>
                          </a:fillRef>
                          <a:effectRef idx="0">
                            <a:schemeClr val="accent1"/>
                          </a:effectRef>
                          <a:fontRef idx="minor">
                            <a:schemeClr val="tx1"/>
                          </a:fontRef>
                        </wps:style>
                        <wps:bodyPr/>
                      </wps:wsp>
                      <wps:wsp>
                        <wps:cNvPr id="11" name="Straight Arrow Connector 11"/>
                        <wps:cNvCnPr/>
                        <wps:spPr>
                          <a:xfrm>
                            <a:off x="2760009" y="1285094"/>
                            <a:ext cx="0" cy="258262"/>
                          </a:xfrm>
                          <a:prstGeom prst="straightConnector1">
                            <a:avLst/>
                          </a:prstGeom>
                          <a:ln w="28575">
                            <a:solidFill>
                              <a:schemeClr val="tx1"/>
                            </a:solidFill>
                            <a:tailEnd type="triangle" w="med" len="lg"/>
                          </a:ln>
                        </wps:spPr>
                        <wps:style>
                          <a:lnRef idx="1">
                            <a:schemeClr val="accent1"/>
                          </a:lnRef>
                          <a:fillRef idx="0">
                            <a:schemeClr val="accent1"/>
                          </a:fillRef>
                          <a:effectRef idx="0">
                            <a:schemeClr val="accent1"/>
                          </a:effectRef>
                          <a:fontRef idx="minor">
                            <a:schemeClr val="tx1"/>
                          </a:fontRef>
                        </wps:style>
                        <wps:bodyPr/>
                      </wps:wsp>
                      <wps:wsp>
                        <wps:cNvPr id="12" name="Straight Arrow Connector 12"/>
                        <wps:cNvCnPr/>
                        <wps:spPr>
                          <a:xfrm>
                            <a:off x="2760009" y="2158496"/>
                            <a:ext cx="0" cy="270584"/>
                          </a:xfrm>
                          <a:prstGeom prst="straightConnector1">
                            <a:avLst/>
                          </a:prstGeom>
                          <a:ln w="28575">
                            <a:solidFill>
                              <a:schemeClr val="tx1"/>
                            </a:solidFill>
                            <a:tailEnd type="triangle" w="med" len="lg"/>
                          </a:ln>
                        </wps:spPr>
                        <wps:style>
                          <a:lnRef idx="1">
                            <a:schemeClr val="accent1"/>
                          </a:lnRef>
                          <a:fillRef idx="0">
                            <a:schemeClr val="accent1"/>
                          </a:fillRef>
                          <a:effectRef idx="0">
                            <a:schemeClr val="accent1"/>
                          </a:effectRef>
                          <a:fontRef idx="minor">
                            <a:schemeClr val="tx1"/>
                          </a:fontRef>
                        </wps:style>
                        <wps:bodyPr/>
                      </wps:wsp>
                      <wps:wsp>
                        <wps:cNvPr id="13" name="Straight Arrow Connector 13"/>
                        <wps:cNvCnPr/>
                        <wps:spPr>
                          <a:xfrm>
                            <a:off x="2760009" y="3044220"/>
                            <a:ext cx="0" cy="315731"/>
                          </a:xfrm>
                          <a:prstGeom prst="straightConnector1">
                            <a:avLst/>
                          </a:prstGeom>
                          <a:ln w="28575">
                            <a:solidFill>
                              <a:schemeClr val="tx1"/>
                            </a:solidFill>
                            <a:tailEnd type="triangle" w="med" len="lg"/>
                          </a:ln>
                        </wps:spPr>
                        <wps:style>
                          <a:lnRef idx="1">
                            <a:schemeClr val="accent1"/>
                          </a:lnRef>
                          <a:fillRef idx="0">
                            <a:schemeClr val="accent1"/>
                          </a:fillRef>
                          <a:effectRef idx="0">
                            <a:schemeClr val="accent1"/>
                          </a:effectRef>
                          <a:fontRef idx="minor">
                            <a:schemeClr val="tx1"/>
                          </a:fontRef>
                        </wps:style>
                        <wps:bodyPr/>
                      </wps:wsp>
                      <wps:wsp>
                        <wps:cNvPr id="14" name="Straight Arrow Connector 14"/>
                        <wps:cNvCnPr/>
                        <wps:spPr>
                          <a:xfrm>
                            <a:off x="3793558" y="2736650"/>
                            <a:ext cx="1354100" cy="0"/>
                          </a:xfrm>
                          <a:prstGeom prst="straightConnector1">
                            <a:avLst/>
                          </a:prstGeom>
                          <a:ln w="28575">
                            <a:solidFill>
                              <a:schemeClr val="tx1"/>
                            </a:solidFill>
                            <a:tailEnd type="triangle" w="med" len="lg"/>
                          </a:ln>
                        </wps:spPr>
                        <wps:style>
                          <a:lnRef idx="1">
                            <a:schemeClr val="accent1"/>
                          </a:lnRef>
                          <a:fillRef idx="0">
                            <a:schemeClr val="accent1"/>
                          </a:fillRef>
                          <a:effectRef idx="0">
                            <a:schemeClr val="accent1"/>
                          </a:effectRef>
                          <a:fontRef idx="minor">
                            <a:schemeClr val="tx1"/>
                          </a:fontRef>
                        </wps:style>
                        <wps:bodyPr/>
                      </wps:wsp>
                      <wps:wsp>
                        <wps:cNvPr id="15" name="Straight Arrow Connector 15"/>
                        <wps:cNvCnPr/>
                        <wps:spPr>
                          <a:xfrm>
                            <a:off x="5098464" y="1034647"/>
                            <a:ext cx="0" cy="1701972"/>
                          </a:xfrm>
                          <a:prstGeom prst="straightConnector1">
                            <a:avLst/>
                          </a:prstGeom>
                          <a:ln w="28575">
                            <a:solidFill>
                              <a:schemeClr val="tx1"/>
                            </a:solidFill>
                            <a:headEnd type="triangle"/>
                            <a:tailEnd type="none" w="med" len="lg"/>
                          </a:ln>
                        </wps:spPr>
                        <wps:style>
                          <a:lnRef idx="1">
                            <a:schemeClr val="accent1"/>
                          </a:lnRef>
                          <a:fillRef idx="0">
                            <a:schemeClr val="accent1"/>
                          </a:fillRef>
                          <a:effectRef idx="0">
                            <a:schemeClr val="accent1"/>
                          </a:effectRef>
                          <a:fontRef idx="minor">
                            <a:schemeClr val="tx1"/>
                          </a:fontRef>
                        </wps:style>
                        <wps:bodyPr/>
                      </wps:wsp>
                      <wps:wsp>
                        <wps:cNvPr id="16" name="Straight Arrow Connector 16"/>
                        <wps:cNvCnPr/>
                        <wps:spPr>
                          <a:xfrm flipH="1" flipV="1">
                            <a:off x="3753912" y="1065068"/>
                            <a:ext cx="1326130" cy="9"/>
                          </a:xfrm>
                          <a:prstGeom prst="straightConnector1">
                            <a:avLst/>
                          </a:prstGeom>
                          <a:ln w="28575">
                            <a:solidFill>
                              <a:schemeClr val="tx1"/>
                            </a:solidFill>
                            <a:headEnd type="none"/>
                            <a:tailEnd type="triangle" w="med" len="lg"/>
                          </a:ln>
                        </wps:spPr>
                        <wps:style>
                          <a:lnRef idx="1">
                            <a:schemeClr val="accent1"/>
                          </a:lnRef>
                          <a:fillRef idx="0">
                            <a:schemeClr val="accent1"/>
                          </a:fillRef>
                          <a:effectRef idx="0">
                            <a:schemeClr val="accent1"/>
                          </a:effectRef>
                          <a:fontRef idx="minor">
                            <a:schemeClr val="tx1"/>
                          </a:fontRef>
                        </wps:style>
                        <wps:bodyPr/>
                      </wps:wsp>
                      <wps:wsp>
                        <wps:cNvPr id="17" name="Rectangle 17"/>
                        <wps:cNvSpPr/>
                        <wps:spPr>
                          <a:xfrm>
                            <a:off x="0" y="0"/>
                            <a:ext cx="1725372" cy="684693"/>
                          </a:xfrm>
                          <a:prstGeom prst="rect">
                            <a:avLst/>
                          </a:prstGeom>
                          <a:solidFill>
                            <a:srgbClr val="92D050"/>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1723BF" w14:textId="77777777" w:rsidR="00332051" w:rsidRPr="00A91F81" w:rsidRDefault="00332051" w:rsidP="00437C9D">
                              <w:pPr>
                                <w:pStyle w:val="NormalWeb"/>
                                <w:spacing w:before="0" w:beforeAutospacing="0" w:after="0" w:afterAutospacing="0"/>
                                <w:jc w:val="center"/>
                                <w:rPr>
                                  <w:rFonts w:ascii="Arial" w:hAnsi="Arial" w:cs="Arial"/>
                                  <w:b/>
                                  <w:sz w:val="16"/>
                                  <w:szCs w:val="16"/>
                                </w:rPr>
                              </w:pPr>
                              <w:r w:rsidRPr="00A91F81">
                                <w:rPr>
                                  <w:rFonts w:ascii="Arial" w:hAnsi="Arial" w:cs="Arial"/>
                                  <w:b/>
                                  <w:color w:val="000000" w:themeColor="text1"/>
                                  <w:kern w:val="24"/>
                                  <w:sz w:val="16"/>
                                  <w:szCs w:val="16"/>
                                </w:rPr>
                                <w:t>Iterate until EOS matches GOR</w:t>
                              </w:r>
                            </w:p>
                          </w:txbxContent>
                        </wps:txbx>
                        <wps:bodyPr rtlCol="0" anchor="ctr"/>
                      </wps:wsp>
                    </wpg:wgp>
                  </a:graphicData>
                </a:graphic>
              </wp:inline>
            </w:drawing>
          </mc:Choice>
          <mc:Fallback>
            <w:pict>
              <v:group w14:anchorId="100E4261" id="Group 2" o:spid="_x0000_s1026" style="width:239.75pt;height:204pt;mso-position-horizontal-relative:char;mso-position-vertical-relative:line" coordsize="55200,3879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">
                <v:rect id="Rectangle 3" o:spid="_x0000_s1027" style="position:absolute;width:55200;height:312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" fillcolor="#4f81bd [3204]" strokecolor="black [3213]" strokeweight="2.25pt"/>
                <v:rect id="Rectangle 4" o:spid="_x0000_s1028" style="position:absolute;left:17908;top:580;width:20027;height:448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" fillcolor="white [3212]" strokecolor="black [3213]" strokeweight="2.25pt">
                  <v:textbox>
                    <w:txbxContent>
                      <w:p w14:paraId="2221E5A4" w14:textId="77777777" w:rsidR="00332051" w:rsidRPr="00A91F81" w:rsidRDefault="00332051" w:rsidP="00437C9D">
                        <w:pPr>
                          <w:pStyle w:val="NormalWeb"/>
                          <w:spacing w:before="0" w:beforeAutospacing="0" w:after="0" w:afterAutospacing="0"/>
                          <w:jc w:val="center"/>
                          <w:rPr>
                            <w:rFonts w:ascii="Arial" w:hAnsi="Arial" w:cs="Arial"/>
                            <w:b/>
                            <w:sz w:val="16"/>
                            <w:szCs w:val="16"/>
                          </w:rPr>
                        </w:pPr>
                        <w:r w:rsidRPr="00A91F81">
                          <w:rPr>
                            <w:rFonts w:ascii="Arial" w:hAnsi="Arial" w:cs="Arial"/>
                            <w:b/>
                            <w:color w:val="000000" w:themeColor="text1"/>
                            <w:kern w:val="24"/>
                            <w:sz w:val="16"/>
                            <w:szCs w:val="16"/>
                          </w:rPr>
                          <w:t>Production Data</w:t>
                        </w:r>
                      </w:p>
                    </w:txbxContent>
                  </v:textbox>
                </v:rect>
                <v:rect id="Rectangle 5" o:spid="_x0000_s1029" style="position:absolute;left:17264;top:7706;width:20671;height:514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" fillcolor="white [3212]" strokecolor="black [3213]" strokeweight="2.25pt">
                  <v:textbox>
                    <w:txbxContent>
                      <w:p w14:paraId="2FA60DAE" w14:textId="77777777" w:rsidR="00332051" w:rsidRPr="00A91F81" w:rsidRDefault="00332051" w:rsidP="00437C9D">
                        <w:pPr>
                          <w:pStyle w:val="NormalWeb"/>
                          <w:spacing w:before="0" w:beforeAutospacing="0" w:after="0" w:afterAutospacing="0"/>
                          <w:jc w:val="center"/>
                          <w:rPr>
                            <w:rFonts w:ascii="Arial" w:hAnsi="Arial" w:cs="Arial"/>
                            <w:b/>
                            <w:sz w:val="16"/>
                            <w:szCs w:val="16"/>
                          </w:rPr>
                        </w:pPr>
                        <w:r w:rsidRPr="00A91F81">
                          <w:rPr>
                            <w:rFonts w:ascii="Arial" w:hAnsi="Arial" w:cs="Arial"/>
                            <w:b/>
                            <w:color w:val="000000" w:themeColor="text1"/>
                            <w:kern w:val="24"/>
                            <w:sz w:val="16"/>
                            <w:szCs w:val="16"/>
                          </w:rPr>
                          <w:t>BHP Calculation</w:t>
                        </w:r>
                      </w:p>
                    </w:txbxContent>
                  </v:textbox>
                </v:rect>
                <v:rect id="Rectangle 6" o:spid="_x0000_s1030" style="position:absolute;left:17264;top:15433;width:20671;height:615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" fillcolor="white [3212]" strokecolor="black [3213]" strokeweight="2.25pt">
                  <v:textbox>
                    <w:txbxContent>
                      <w:p w14:paraId="705A94EC" w14:textId="77777777" w:rsidR="00332051" w:rsidRPr="00A91F81" w:rsidRDefault="00332051" w:rsidP="00437C9D">
                        <w:pPr>
                          <w:pStyle w:val="NormalWeb"/>
                          <w:spacing w:before="0" w:beforeAutospacing="0" w:after="0" w:afterAutospacing="0"/>
                          <w:jc w:val="center"/>
                          <w:rPr>
                            <w:rFonts w:ascii="Arial" w:hAnsi="Arial" w:cs="Arial"/>
                            <w:b/>
                            <w:sz w:val="16"/>
                            <w:szCs w:val="16"/>
                          </w:rPr>
                        </w:pPr>
                        <w:r w:rsidRPr="00A91F81">
                          <w:rPr>
                            <w:rFonts w:ascii="Arial" w:hAnsi="Arial" w:cs="Arial"/>
                            <w:b/>
                            <w:color w:val="000000" w:themeColor="text1"/>
                            <w:kern w:val="24"/>
                            <w:sz w:val="16"/>
                            <w:szCs w:val="16"/>
                          </w:rPr>
                          <w:t>Rate Transient Analysis (RTA)</w:t>
                        </w:r>
                      </w:p>
                    </w:txbxContent>
                  </v:textbox>
                </v:rect>
                <v:rect id="Rectangle 8" o:spid="_x0000_s1031" style="position:absolute;left:17264;top:24290;width:20671;height:615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" fillcolor="white [3212]" strokecolor="black [3213]" strokeweight="2.25pt">
                  <v:textbox>
                    <w:txbxContent>
                      <w:p w14:paraId="2A0CFBDE" w14:textId="77777777" w:rsidR="00332051" w:rsidRPr="00A91F81" w:rsidRDefault="00332051" w:rsidP="00437C9D">
                        <w:pPr>
                          <w:pStyle w:val="NormalWeb"/>
                          <w:spacing w:before="0" w:beforeAutospacing="0" w:after="0" w:afterAutospacing="0"/>
                          <w:jc w:val="center"/>
                          <w:rPr>
                            <w:rFonts w:ascii="Arial" w:hAnsi="Arial" w:cs="Arial"/>
                            <w:b/>
                            <w:sz w:val="16"/>
                            <w:szCs w:val="16"/>
                          </w:rPr>
                        </w:pPr>
                        <w:r w:rsidRPr="00A91F81">
                          <w:rPr>
                            <w:rFonts w:ascii="Arial" w:hAnsi="Arial" w:cs="Arial"/>
                            <w:b/>
                            <w:color w:val="000000" w:themeColor="text1"/>
                            <w:kern w:val="24"/>
                            <w:sz w:val="16"/>
                            <w:szCs w:val="16"/>
                          </w:rPr>
                          <w:t>Fluid (EOS) Characterization</w:t>
                        </w:r>
                      </w:p>
                    </w:txbxContent>
                  </v:textbox>
                </v:rect>
                <v:rect id="Rectangle 9" o:spid="_x0000_s1032" style="position:absolute;left:17365;top:33313;width:20569;height:548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" fillcolor="yellow" strokecolor="black [3213]" strokeweight="2.25pt">
                  <v:textbox>
                    <w:txbxContent>
                      <w:p w14:paraId="2EFD46CE" w14:textId="77777777" w:rsidR="00332051" w:rsidRPr="00A91F81" w:rsidRDefault="00332051" w:rsidP="00437C9D">
                        <w:pPr>
                          <w:pStyle w:val="NormalWeb"/>
                          <w:spacing w:before="0" w:beforeAutospacing="0" w:after="0" w:afterAutospacing="0"/>
                          <w:jc w:val="center"/>
                          <w:rPr>
                            <w:rFonts w:ascii="Arial" w:hAnsi="Arial" w:cs="Arial"/>
                            <w:b/>
                            <w:sz w:val="16"/>
                            <w:szCs w:val="16"/>
                          </w:rPr>
                        </w:pPr>
                        <w:r w:rsidRPr="00A91F81">
                          <w:rPr>
                            <w:rFonts w:ascii="Arial" w:hAnsi="Arial" w:cs="Arial"/>
                            <w:b/>
                            <w:color w:val="000000" w:themeColor="text1"/>
                            <w:kern w:val="24"/>
                            <w:sz w:val="16"/>
                            <w:szCs w:val="16"/>
                          </w:rPr>
                          <w:t>Unified Fluid Characterization</w:t>
                        </w:r>
                      </w:p>
                    </w:txbxContent>
                  </v:textbox>
                </v:rect>
                <v:shapetype id="_x0000_t32" coordsize="21600,21600" o:spt="32" o:oned="t" path="m,l21600,21600e" filled="f">
                  <v:path arrowok="t" fillok="f" o:connecttype="none"/>
                  <o:lock v:ext="edit" shapetype="t"/>
                </v:shapetype>
                <v:shape id="Straight Arrow Connector 10" o:spid="_x0000_s1033" type="#_x0000_t32" style="position:absolute;left:27600;top:5069;width:0;height:263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" strokecolor="black [3213]" strokeweight="2.25pt">
                  <v:stroke endarrow="block" endarrowlength="long"/>
                </v:shape>
                <v:shape id="Straight Arrow Connector 11" o:spid="_x0000_s1034" type="#_x0000_t32" style="position:absolute;left:27600;top:12850;width:0;height:2583;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" strokecolor="black [3213]" strokeweight="2.25pt">
                  <v:stroke endarrow="block" endarrowlength="long"/>
                </v:shape>
                <v:shape id="Straight Arrow Connector 12" o:spid="_x0000_s1035" type="#_x0000_t32" style="position:absolute;left:27600;top:21584;width:0;height:270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" strokecolor="black [3213]" strokeweight="2.25pt">
                  <v:stroke endarrow="block" endarrowlength="long"/>
                </v:shape>
                <v:shape id="Straight Arrow Connector 13" o:spid="_x0000_s1036" type="#_x0000_t32" style="position:absolute;left:27600;top:30442;width:0;height:315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" strokecolor="black [3213]" strokeweight="2.25pt">
                  <v:stroke endarrow="block" endarrowlength="long"/>
                </v:shape>
                <v:shape id="Straight Arrow Connector 14" o:spid="_x0000_s1037" type="#_x0000_t32" style="position:absolute;left:37935;top:27366;width:13541;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" strokecolor="black [3213]" strokeweight="2.25pt">
                  <v:stroke endarrow="block" endarrowlength="long"/>
                </v:shape>
                <v:shape id="Straight Arrow Connector 15" o:spid="_x0000_s1038" type="#_x0000_t32" style="position:absolute;left:50984;top:10346;width:0;height:1702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" strokecolor="black [3213]" strokeweight="2.25pt">
                  <v:stroke startarrow="block" endarrowlength="long"/>
                </v:shape>
                <v:shape id="Straight Arrow Connector 16" o:spid="_x0000_s1039" type="#_x0000_t32" style="position:absolute;left:37539;top:10650;width:13261;height:0;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" strokecolor="black [3213]" strokeweight="2.25pt">
                  <v:stroke endarrow="block" endarrowlength="long"/>
                </v:shape>
                <v:rect id="Rectangle 17" o:spid="_x0000_s1040" style="position:absolute;width:17253;height:684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" fillcolor="#92d050" strokecolor="black [3213]" strokeweight="2.25pt">
                  <v:textbox>
                    <w:txbxContent>
                      <w:p w14:paraId="0E1723BF" w14:textId="77777777" w:rsidR="00332051" w:rsidRPr="00A91F81" w:rsidRDefault="00332051" w:rsidP="00437C9D">
                        <w:pPr>
                          <w:pStyle w:val="NormalWeb"/>
                          <w:spacing w:before="0" w:beforeAutospacing="0" w:after="0" w:afterAutospacing="0"/>
                          <w:jc w:val="center"/>
                          <w:rPr>
                            <w:rFonts w:ascii="Arial" w:hAnsi="Arial" w:cs="Arial"/>
                            <w:b/>
                            <w:sz w:val="16"/>
                            <w:szCs w:val="16"/>
                          </w:rPr>
                        </w:pPr>
                        <w:r w:rsidRPr="00A91F81">
                          <w:rPr>
                            <w:rFonts w:ascii="Arial" w:hAnsi="Arial" w:cs="Arial"/>
                            <w:b/>
                            <w:color w:val="000000" w:themeColor="text1"/>
                            <w:kern w:val="24"/>
                            <w:sz w:val="16"/>
                            <w:szCs w:val="16"/>
                          </w:rPr>
                          <w:t>Iterate until EOS matches GOR</w:t>
                        </w:r>
                      </w:p>
                    </w:txbxContent>
                  </v:textbox>
                </v:rect>
                <w10:anchorlock/>
              </v:group>
            </w:pict>
          </mc:Fallback>
        </mc:AlternateContent>
      </w:r>
    </w:p>
    <w:p w14:paraId="4C7B7E7E" w14:textId="395D63EE" w:rsidR="00722E8A" w:rsidRPr="00AF6C29" w:rsidRDefault="00AF6C29" w:rsidP="00AF6C29">
      <w:pPr>
        <w:pStyle w:val="Caption"/>
      </w:pPr>
      <w:bookmarkStart w:id="22" w:name="_Ref509318057"/>
      <w:bookmarkStart w:id="23" w:name="_Toc513701599"/>
      <w:r w:rsidRPr="00AF6C29">
        <w:t xml:space="preserve">Figure </w:t>
      </w:r>
      <w:r w:rsidR="000719F0">
        <w:fldChar w:fldCharType="begin"/>
      </w:r>
      <w:r w:rsidR="000719F0">
        <w:instrText xml:space="preserve"> SEQ Figure \* ARABIC </w:instrText>
      </w:r>
      <w:r w:rsidR="000719F0">
        <w:fldChar w:fldCharType="separate"/>
      </w:r>
      <w:r w:rsidR="00780769">
        <w:rPr>
          <w:noProof/>
        </w:rPr>
        <w:t>3</w:t>
      </w:r>
      <w:r w:rsidR="000719F0">
        <w:rPr>
          <w:noProof/>
        </w:rPr>
        <w:fldChar w:fldCharType="end"/>
      </w:r>
      <w:bookmarkEnd w:id="22"/>
      <w:r w:rsidR="00722E8A" w:rsidRPr="00AF6C29">
        <w:t>–Schematic of workflow presented in this study.</w:t>
      </w:r>
      <w:bookmarkEnd w:id="23"/>
    </w:p>
    <w:p w14:paraId="0F1F7A6E" w14:textId="7D5C3FF2" w:rsidR="00E70109" w:rsidRPr="00E70109" w:rsidRDefault="00B108FA" w:rsidP="00E70109">
      <w:pPr>
        <w:pStyle w:val="Heading3"/>
      </w:pPr>
      <w:bookmarkStart w:id="24" w:name="_Toc513701560"/>
      <w:r>
        <w:t>3</w:t>
      </w:r>
      <w:r w:rsidR="007E02A1">
        <w:t xml:space="preserve">.1.1 </w:t>
      </w:r>
      <w:r w:rsidR="00C9194F" w:rsidRPr="00E70109">
        <w:t>Calc</w:t>
      </w:r>
      <w:r w:rsidR="00E70109" w:rsidRPr="00E70109">
        <w:t xml:space="preserve">ulation of </w:t>
      </w:r>
      <w:proofErr w:type="spellStart"/>
      <w:r w:rsidR="00E70109" w:rsidRPr="00E70109">
        <w:t>Bottomhole</w:t>
      </w:r>
      <w:proofErr w:type="spellEnd"/>
      <w:r w:rsidR="00E70109" w:rsidRPr="00E70109">
        <w:t xml:space="preserve"> Pressures</w:t>
      </w:r>
      <w:bookmarkEnd w:id="24"/>
    </w:p>
    <w:p w14:paraId="08E928E8" w14:textId="26AFCD5B" w:rsidR="00C9194F" w:rsidRDefault="00C9194F" w:rsidP="00434064">
      <w:pPr>
        <w:pStyle w:val="NormalwFirstLine"/>
      </w:pPr>
      <w:proofErr w:type="spellStart"/>
      <w:r>
        <w:t>Bottomhole</w:t>
      </w:r>
      <w:proofErr w:type="spellEnd"/>
      <w:r>
        <w:t xml:space="preserve"> pressures are calculated using derived vertical flow performance (VFP) tables, production rates, and </w:t>
      </w:r>
      <w:proofErr w:type="spellStart"/>
      <w:r>
        <w:t>tubinghead</w:t>
      </w:r>
      <w:proofErr w:type="spellEnd"/>
      <w:r>
        <w:t xml:space="preserve"> pressures. A simple L-shaped wellbore is used as input. The dimensions are taken from public completion reports available through Oklahoma Corporation Commission (2017). Reported true vertical depth (TVD) is used as the depth of the lateral section of the </w:t>
      </w:r>
      <w:r w:rsidR="00BF24F3">
        <w:t>wellbore and</w:t>
      </w:r>
      <w:r>
        <w:t xml:space="preserve"> reported perforation length is used as the lateral length of the wellbore. Casing dimensions are taken from the report and tubing dimensions are assumed based on the casing size (i.e. tubing size is constrained to sizes that could physically fit inside the given casing). Tubing is assumed to only be present in the vertical section of the wellbore. The temperature function used throughout the model is also used as an input and is derived from well log </w:t>
      </w:r>
      <w:proofErr w:type="spellStart"/>
      <w:r>
        <w:t>bottomhole</w:t>
      </w:r>
      <w:proofErr w:type="spellEnd"/>
      <w:r>
        <w:t xml:space="preserve"> temperatures in the area. Further, flow simulation is run to obtain the initial molar composition of the fluid, and this, along with the current EOS is used to develop the VFP tables. </w:t>
      </w:r>
    </w:p>
    <w:p w14:paraId="0BC02200" w14:textId="0E9A4822" w:rsidR="00722E8A" w:rsidRDefault="00C9194F" w:rsidP="00434064">
      <w:pPr>
        <w:pStyle w:val="NormalwFirstLine"/>
      </w:pPr>
      <w:r>
        <w:lastRenderedPageBreak/>
        <w:t xml:space="preserve">Several wells in the dataset do not report tubing pressures for some time after initial flowback. For the purposes of this study, it is assumed that when there is no reported tubing pressure, tubing has not been installed. This is found to be a probable assumption, as evidenced by </w:t>
      </w:r>
      <w:r w:rsidR="00FF3D30">
        <w:fldChar w:fldCharType="begin"/>
      </w:r>
      <w:r w:rsidR="00FF3D30">
        <w:instrText xml:space="preserve"> REF _Ref509318097 \h </w:instrText>
      </w:r>
      <w:r w:rsidR="00FF3D30">
        <w:fldChar w:fldCharType="separate"/>
      </w:r>
      <w:r w:rsidR="00780769" w:rsidRPr="00AF6C29">
        <w:t xml:space="preserve">Figure </w:t>
      </w:r>
      <w:r w:rsidR="00780769">
        <w:rPr>
          <w:noProof/>
        </w:rPr>
        <w:t>4</w:t>
      </w:r>
      <w:r w:rsidR="00FF3D30">
        <w:fldChar w:fldCharType="end"/>
      </w:r>
      <w:r>
        <w:t xml:space="preserve">. In this example, the assumption of flow up casing for initial time appears to hold true, as this assumption yields a smooth trend in the flowing </w:t>
      </w:r>
      <w:proofErr w:type="spellStart"/>
      <w:r>
        <w:t>bottomhole</w:t>
      </w:r>
      <w:proofErr w:type="spellEnd"/>
      <w:r>
        <w:t xml:space="preserve"> pressure once the calculated pressures from both wellbore schematics are combined.</w:t>
      </w:r>
    </w:p>
    <w:p w14:paraId="6697C102" w14:textId="77777777" w:rsidR="00AF6C29" w:rsidRDefault="00437C9D" w:rsidP="00AF6C29">
      <w:pPr>
        <w:pStyle w:val="Figure"/>
      </w:pPr>
      <w:r>
        <w:rPr>
          <w:noProof/>
        </w:rPr>
        <w:drawing>
          <wp:inline distT="0" distB="0" distL="0" distR="0" wp14:anchorId="128839CD" wp14:editId="2304927E">
            <wp:extent cx="3657600" cy="2743200"/>
            <wp:effectExtent l="12700" t="1270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F5E9E9A" w14:textId="523F9EAF" w:rsidR="003B6695" w:rsidRPr="00AF6C29" w:rsidRDefault="00AF6C29" w:rsidP="00AF6C29">
      <w:pPr>
        <w:pStyle w:val="Caption"/>
      </w:pPr>
      <w:bookmarkStart w:id="25" w:name="_Ref509318097"/>
      <w:bookmarkStart w:id="26" w:name="_Toc513701600"/>
      <w:r w:rsidRPr="00AF6C29">
        <w:t xml:space="preserve">Figure </w:t>
      </w:r>
      <w:r w:rsidR="000719F0">
        <w:fldChar w:fldCharType="begin"/>
      </w:r>
      <w:r w:rsidR="000719F0">
        <w:instrText xml:space="preserve"> SEQ Figure \* ARABIC </w:instrText>
      </w:r>
      <w:r w:rsidR="000719F0">
        <w:fldChar w:fldCharType="separate"/>
      </w:r>
      <w:r w:rsidR="00780769">
        <w:rPr>
          <w:noProof/>
        </w:rPr>
        <w:t>4</w:t>
      </w:r>
      <w:r w:rsidR="000719F0">
        <w:rPr>
          <w:noProof/>
        </w:rPr>
        <w:fldChar w:fldCharType="end"/>
      </w:r>
      <w:bookmarkEnd w:id="25"/>
      <w:r w:rsidR="003B6695" w:rsidRPr="00AF6C29">
        <w:t>–</w:t>
      </w:r>
      <w:proofErr w:type="spellStart"/>
      <w:r w:rsidR="003B6695" w:rsidRPr="00AF6C29">
        <w:t>Bottomhole</w:t>
      </w:r>
      <w:proofErr w:type="spellEnd"/>
      <w:r w:rsidR="003B6695" w:rsidRPr="00AF6C29">
        <w:t xml:space="preserve"> pressures for Well-04. The smooth transition in the unified </w:t>
      </w:r>
      <w:proofErr w:type="spellStart"/>
      <w:r w:rsidR="003B6695" w:rsidRPr="00AF6C29">
        <w:t>bottomhole</w:t>
      </w:r>
      <w:proofErr w:type="spellEnd"/>
      <w:r w:rsidR="003B6695" w:rsidRPr="00AF6C29">
        <w:t xml:space="preserve"> pressures serves as validation for the recombination methodology.</w:t>
      </w:r>
      <w:bookmarkEnd w:id="26"/>
    </w:p>
    <w:p w14:paraId="40F9D2D5" w14:textId="5680AA51" w:rsidR="00E70109" w:rsidRDefault="00B108FA" w:rsidP="00E70109">
      <w:pPr>
        <w:pStyle w:val="Heading3"/>
      </w:pPr>
      <w:bookmarkStart w:id="27" w:name="_Toc513701561"/>
      <w:r>
        <w:t>3</w:t>
      </w:r>
      <w:r w:rsidR="007E02A1">
        <w:t xml:space="preserve">.1.2 </w:t>
      </w:r>
      <w:r w:rsidR="00E70109">
        <w:t>Rate Transient Analysis</w:t>
      </w:r>
      <w:bookmarkEnd w:id="27"/>
    </w:p>
    <w:p w14:paraId="46DE8194" w14:textId="42A3A220" w:rsidR="0075364A" w:rsidRDefault="003B6695" w:rsidP="00434064">
      <w:pPr>
        <w:pStyle w:val="NormalwFirstLine"/>
      </w:pPr>
      <w:r>
        <w:t xml:space="preserve">RTA is carried out using a commercial software. For all wells, a fractured horizontal well model with a rectangular boundary is used. From analysis of rate-material balance time plots (sample plot provided in </w:t>
      </w:r>
      <w:r w:rsidR="00FF3D30">
        <w:fldChar w:fldCharType="begin"/>
      </w:r>
      <w:r w:rsidR="00FF3D30">
        <w:instrText xml:space="preserve"> REF _Ref509318108 \h </w:instrText>
      </w:r>
      <w:r w:rsidR="00FF3D30">
        <w:fldChar w:fldCharType="separate"/>
      </w:r>
      <w:r w:rsidR="00780769" w:rsidRPr="00AF6C29">
        <w:t xml:space="preserve">Figure </w:t>
      </w:r>
      <w:r w:rsidR="00780769">
        <w:rPr>
          <w:noProof/>
        </w:rPr>
        <w:t>5</w:t>
      </w:r>
      <w:r w:rsidR="00FF3D30">
        <w:fldChar w:fldCharType="end"/>
      </w:r>
      <w:r>
        <w:t xml:space="preserve">), it is found that roughly half the wells in the study have attained boundary dominated flow, as tabulated in </w:t>
      </w:r>
      <w:r w:rsidR="00897B21">
        <w:fldChar w:fldCharType="begin"/>
      </w:r>
      <w:r w:rsidR="00897B21">
        <w:instrText xml:space="preserve"> REF _Ref513159530 \h </w:instrText>
      </w:r>
      <w:r w:rsidR="00897B21">
        <w:fldChar w:fldCharType="separate"/>
      </w:r>
      <w:r w:rsidR="00780769" w:rsidRPr="007054AC">
        <w:t xml:space="preserve">Table </w:t>
      </w:r>
      <w:r w:rsidR="00780769">
        <w:rPr>
          <w:noProof/>
        </w:rPr>
        <w:t>1</w:t>
      </w:r>
      <w:r w:rsidR="00897B21">
        <w:fldChar w:fldCharType="end"/>
      </w:r>
      <w:r>
        <w:t xml:space="preserve">. Two reservoir models are utilized in RTA. The first is a homogeneous model. Despite several wells having exited transient flow, much of their production history </w:t>
      </w:r>
      <w:r>
        <w:lastRenderedPageBreak/>
        <w:t>comes from the transient state; therefore, the second reservoir model utilized is a dual-porosity transient slab model. As discussed later, this permits estimation of uncertainty.</w:t>
      </w:r>
    </w:p>
    <w:p w14:paraId="62B27FA5" w14:textId="77777777" w:rsidR="00AF6C29" w:rsidRDefault="00AF6C29" w:rsidP="00AF6C29">
      <w:pPr>
        <w:pStyle w:val="Figure"/>
      </w:pPr>
      <w:r>
        <w:rPr>
          <w:noProof/>
        </w:rPr>
        <w:drawing>
          <wp:inline distT="0" distB="0" distL="0" distR="0" wp14:anchorId="34740041" wp14:editId="4B81519A">
            <wp:extent cx="4114800" cy="2286000"/>
            <wp:effectExtent l="12700" t="12700" r="0" b="0"/>
            <wp:docPr id="21" name="Chart 21">
              <a:extLst xmlns:a="http://schemas.openxmlformats.org/drawingml/2006/main">
                <a:ext uri="{FF2B5EF4-FFF2-40B4-BE49-F238E27FC236}">
                  <a16:creationId xmlns:a16="http://schemas.microsoft.com/office/drawing/2014/main" id="{8C9A3F80-153C-4792-8FAD-9D7F077C8F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6726C00" w14:textId="25D07EB1" w:rsidR="007054AC" w:rsidRDefault="00AF6C29" w:rsidP="00AF6C29">
      <w:pPr>
        <w:pStyle w:val="Caption"/>
      </w:pPr>
      <w:bookmarkStart w:id="28" w:name="_Ref509318108"/>
      <w:bookmarkStart w:id="29" w:name="_Toc513701601"/>
      <w:r w:rsidRPr="00AF6C29">
        <w:t xml:space="preserve">Figure </w:t>
      </w:r>
      <w:r w:rsidR="000719F0">
        <w:fldChar w:fldCharType="begin"/>
      </w:r>
      <w:r w:rsidR="000719F0">
        <w:instrText xml:space="preserve"> SEQ Figure \* ARABIC </w:instrText>
      </w:r>
      <w:r w:rsidR="000719F0">
        <w:fldChar w:fldCharType="separate"/>
      </w:r>
      <w:r w:rsidR="00780769">
        <w:rPr>
          <w:noProof/>
        </w:rPr>
        <w:t>5</w:t>
      </w:r>
      <w:r w:rsidR="000719F0">
        <w:rPr>
          <w:noProof/>
        </w:rPr>
        <w:fldChar w:fldCharType="end"/>
      </w:r>
      <w:bookmarkEnd w:id="28"/>
      <w:r w:rsidR="006315C8" w:rsidRPr="00AF6C29">
        <w:t>–Sample plot used for interpretation of flow regime. If unit slope is observed, the well is interpreted to be in boundary dominated flow.</w:t>
      </w:r>
      <w:bookmarkEnd w:id="29"/>
    </w:p>
    <w:tbl>
      <w:tblPr>
        <w:tblW w:w="5760" w:type="dxa"/>
        <w:jc w:val="center"/>
        <w:tblLayout w:type="fixed"/>
        <w:tblLook w:val="04A0" w:firstRow="1" w:lastRow="0" w:firstColumn="1" w:lastColumn="0" w:noHBand="0" w:noVBand="1"/>
      </w:tblPr>
      <w:tblGrid>
        <w:gridCol w:w="1296"/>
        <w:gridCol w:w="1584"/>
        <w:gridCol w:w="1296"/>
        <w:gridCol w:w="1584"/>
      </w:tblGrid>
      <w:tr w:rsidR="005A6B6C" w:rsidRPr="005A6B6C" w14:paraId="49D2DCFC" w14:textId="77777777" w:rsidTr="005A6B6C">
        <w:trPr>
          <w:trHeight w:val="347"/>
          <w:jc w:val="center"/>
        </w:trPr>
        <w:tc>
          <w:tcPr>
            <w:tcW w:w="1296" w:type="dxa"/>
            <w:tcBorders>
              <w:bottom w:val="single" w:sz="12" w:space="0" w:color="auto"/>
            </w:tcBorders>
            <w:shd w:val="clear" w:color="auto" w:fill="auto"/>
            <w:noWrap/>
            <w:vAlign w:val="center"/>
            <w:hideMark/>
          </w:tcPr>
          <w:p w14:paraId="2C35B1DB" w14:textId="77777777" w:rsidR="006315C8" w:rsidRPr="005A6B6C" w:rsidRDefault="006315C8" w:rsidP="005A6B6C">
            <w:pPr>
              <w:spacing w:line="240" w:lineRule="auto"/>
              <w:jc w:val="center"/>
              <w:rPr>
                <w:rFonts w:cstheme="minorHAnsi"/>
                <w:b/>
                <w:color w:val="000000"/>
              </w:rPr>
            </w:pPr>
            <w:r w:rsidRPr="005A6B6C">
              <w:rPr>
                <w:rFonts w:cstheme="minorHAnsi"/>
                <w:b/>
                <w:color w:val="000000"/>
              </w:rPr>
              <w:t>Well</w:t>
            </w:r>
          </w:p>
        </w:tc>
        <w:tc>
          <w:tcPr>
            <w:tcW w:w="1584" w:type="dxa"/>
            <w:tcBorders>
              <w:bottom w:val="single" w:sz="12" w:space="0" w:color="auto"/>
              <w:right w:val="single" w:sz="12" w:space="0" w:color="auto"/>
            </w:tcBorders>
            <w:shd w:val="clear" w:color="auto" w:fill="auto"/>
            <w:noWrap/>
            <w:vAlign w:val="center"/>
            <w:hideMark/>
          </w:tcPr>
          <w:p w14:paraId="22F4D7A8" w14:textId="77777777" w:rsidR="006315C8" w:rsidRPr="005A6B6C" w:rsidRDefault="006315C8" w:rsidP="005A6B6C">
            <w:pPr>
              <w:spacing w:line="240" w:lineRule="auto"/>
              <w:jc w:val="center"/>
              <w:rPr>
                <w:rFonts w:cstheme="minorHAnsi"/>
                <w:b/>
                <w:color w:val="000000"/>
              </w:rPr>
            </w:pPr>
            <w:r w:rsidRPr="005A6B6C">
              <w:rPr>
                <w:rFonts w:cstheme="minorHAnsi"/>
                <w:b/>
                <w:color w:val="000000"/>
              </w:rPr>
              <w:t>Flow Regime</w:t>
            </w:r>
          </w:p>
        </w:tc>
        <w:tc>
          <w:tcPr>
            <w:tcW w:w="1296" w:type="dxa"/>
            <w:tcBorders>
              <w:left w:val="single" w:sz="12" w:space="0" w:color="auto"/>
              <w:bottom w:val="single" w:sz="12" w:space="0" w:color="auto"/>
            </w:tcBorders>
            <w:vAlign w:val="center"/>
          </w:tcPr>
          <w:p w14:paraId="26020B3E" w14:textId="77777777" w:rsidR="006315C8" w:rsidRPr="005A6B6C" w:rsidRDefault="006315C8" w:rsidP="005A6B6C">
            <w:pPr>
              <w:spacing w:line="240" w:lineRule="auto"/>
              <w:jc w:val="center"/>
              <w:rPr>
                <w:rFonts w:cstheme="minorHAnsi"/>
                <w:b/>
                <w:color w:val="000000"/>
              </w:rPr>
            </w:pPr>
            <w:r w:rsidRPr="005A6B6C">
              <w:rPr>
                <w:rFonts w:cstheme="minorHAnsi"/>
                <w:b/>
                <w:color w:val="000000"/>
              </w:rPr>
              <w:t>Well</w:t>
            </w:r>
          </w:p>
        </w:tc>
        <w:tc>
          <w:tcPr>
            <w:tcW w:w="1584" w:type="dxa"/>
            <w:tcBorders>
              <w:bottom w:val="single" w:sz="12" w:space="0" w:color="auto"/>
            </w:tcBorders>
            <w:vAlign w:val="center"/>
          </w:tcPr>
          <w:p w14:paraId="377620BE" w14:textId="77777777" w:rsidR="006315C8" w:rsidRPr="005A6B6C" w:rsidRDefault="006315C8" w:rsidP="005A6B6C">
            <w:pPr>
              <w:spacing w:line="240" w:lineRule="auto"/>
              <w:jc w:val="center"/>
              <w:rPr>
                <w:rFonts w:cstheme="minorHAnsi"/>
                <w:b/>
                <w:color w:val="000000"/>
              </w:rPr>
            </w:pPr>
            <w:r w:rsidRPr="005A6B6C">
              <w:rPr>
                <w:rFonts w:cstheme="minorHAnsi"/>
                <w:b/>
                <w:color w:val="000000"/>
              </w:rPr>
              <w:t>Flow Regime</w:t>
            </w:r>
          </w:p>
        </w:tc>
      </w:tr>
      <w:tr w:rsidR="005A6B6C" w:rsidRPr="005A6B6C" w14:paraId="3A92C6EC" w14:textId="77777777" w:rsidTr="005A6B6C">
        <w:trPr>
          <w:trHeight w:val="347"/>
          <w:jc w:val="center"/>
        </w:trPr>
        <w:tc>
          <w:tcPr>
            <w:tcW w:w="1296" w:type="dxa"/>
            <w:tcBorders>
              <w:top w:val="single" w:sz="12" w:space="0" w:color="auto"/>
            </w:tcBorders>
            <w:shd w:val="clear" w:color="auto" w:fill="auto"/>
            <w:noWrap/>
            <w:vAlign w:val="center"/>
            <w:hideMark/>
          </w:tcPr>
          <w:p w14:paraId="39747FB9" w14:textId="77777777" w:rsidR="006315C8" w:rsidRPr="005A6B6C" w:rsidRDefault="006315C8" w:rsidP="005A6B6C">
            <w:pPr>
              <w:spacing w:line="240" w:lineRule="auto"/>
              <w:jc w:val="center"/>
              <w:rPr>
                <w:rFonts w:cstheme="minorHAnsi"/>
                <w:color w:val="000000"/>
              </w:rPr>
            </w:pPr>
            <w:r w:rsidRPr="005A6B6C">
              <w:rPr>
                <w:rFonts w:cstheme="minorHAnsi"/>
                <w:color w:val="000000"/>
              </w:rPr>
              <w:t>Well-01</w:t>
            </w:r>
          </w:p>
        </w:tc>
        <w:tc>
          <w:tcPr>
            <w:tcW w:w="1584" w:type="dxa"/>
            <w:tcBorders>
              <w:top w:val="single" w:sz="12" w:space="0" w:color="auto"/>
              <w:right w:val="single" w:sz="12" w:space="0" w:color="auto"/>
            </w:tcBorders>
            <w:shd w:val="clear" w:color="auto" w:fill="auto"/>
            <w:noWrap/>
            <w:vAlign w:val="center"/>
            <w:hideMark/>
          </w:tcPr>
          <w:p w14:paraId="45549D52" w14:textId="77777777" w:rsidR="006315C8" w:rsidRPr="005A6B6C" w:rsidRDefault="006315C8" w:rsidP="005A6B6C">
            <w:pPr>
              <w:spacing w:line="240" w:lineRule="auto"/>
              <w:jc w:val="center"/>
              <w:rPr>
                <w:rFonts w:cstheme="minorHAnsi"/>
                <w:color w:val="000000"/>
              </w:rPr>
            </w:pPr>
            <w:r w:rsidRPr="005A6B6C">
              <w:rPr>
                <w:rFonts w:cstheme="minorHAnsi"/>
                <w:color w:val="000000"/>
              </w:rPr>
              <w:t>BDF</w:t>
            </w:r>
          </w:p>
        </w:tc>
        <w:tc>
          <w:tcPr>
            <w:tcW w:w="1296" w:type="dxa"/>
            <w:tcBorders>
              <w:top w:val="single" w:sz="12" w:space="0" w:color="auto"/>
              <w:left w:val="single" w:sz="12" w:space="0" w:color="auto"/>
            </w:tcBorders>
            <w:vAlign w:val="center"/>
          </w:tcPr>
          <w:p w14:paraId="5A2426B5" w14:textId="77777777" w:rsidR="006315C8" w:rsidRPr="005A6B6C" w:rsidRDefault="006315C8" w:rsidP="005A6B6C">
            <w:pPr>
              <w:spacing w:line="240" w:lineRule="auto"/>
              <w:jc w:val="center"/>
              <w:rPr>
                <w:rFonts w:cstheme="minorHAnsi"/>
                <w:color w:val="000000"/>
              </w:rPr>
            </w:pPr>
            <w:r w:rsidRPr="005A6B6C">
              <w:rPr>
                <w:rFonts w:cstheme="minorHAnsi"/>
                <w:color w:val="000000"/>
              </w:rPr>
              <w:t>Well-11</w:t>
            </w:r>
          </w:p>
        </w:tc>
        <w:tc>
          <w:tcPr>
            <w:tcW w:w="1584" w:type="dxa"/>
            <w:tcBorders>
              <w:top w:val="single" w:sz="12" w:space="0" w:color="auto"/>
            </w:tcBorders>
            <w:vAlign w:val="center"/>
          </w:tcPr>
          <w:p w14:paraId="37EDD861" w14:textId="77777777" w:rsidR="006315C8" w:rsidRPr="005A6B6C" w:rsidRDefault="006315C8" w:rsidP="005A6B6C">
            <w:pPr>
              <w:spacing w:line="240" w:lineRule="auto"/>
              <w:jc w:val="center"/>
              <w:rPr>
                <w:rFonts w:cstheme="minorHAnsi"/>
                <w:color w:val="000000"/>
              </w:rPr>
            </w:pPr>
            <w:r w:rsidRPr="005A6B6C">
              <w:rPr>
                <w:rFonts w:cstheme="minorHAnsi"/>
                <w:color w:val="000000"/>
              </w:rPr>
              <w:t>BDF</w:t>
            </w:r>
          </w:p>
        </w:tc>
      </w:tr>
      <w:tr w:rsidR="005A6B6C" w:rsidRPr="005A6B6C" w14:paraId="585728B0" w14:textId="77777777" w:rsidTr="005A6B6C">
        <w:trPr>
          <w:trHeight w:val="347"/>
          <w:jc w:val="center"/>
        </w:trPr>
        <w:tc>
          <w:tcPr>
            <w:tcW w:w="1296" w:type="dxa"/>
            <w:shd w:val="clear" w:color="auto" w:fill="auto"/>
            <w:noWrap/>
            <w:vAlign w:val="center"/>
            <w:hideMark/>
          </w:tcPr>
          <w:p w14:paraId="2BE622BA" w14:textId="77777777" w:rsidR="006315C8" w:rsidRPr="005A6B6C" w:rsidRDefault="006315C8" w:rsidP="005A6B6C">
            <w:pPr>
              <w:spacing w:line="240" w:lineRule="auto"/>
              <w:jc w:val="center"/>
              <w:rPr>
                <w:rFonts w:cstheme="minorHAnsi"/>
                <w:color w:val="000000"/>
              </w:rPr>
            </w:pPr>
            <w:r w:rsidRPr="005A6B6C">
              <w:rPr>
                <w:rFonts w:cstheme="minorHAnsi"/>
                <w:color w:val="000000"/>
              </w:rPr>
              <w:t>Well-02</w:t>
            </w:r>
          </w:p>
        </w:tc>
        <w:tc>
          <w:tcPr>
            <w:tcW w:w="1584" w:type="dxa"/>
            <w:tcBorders>
              <w:right w:val="single" w:sz="12" w:space="0" w:color="auto"/>
            </w:tcBorders>
            <w:shd w:val="clear" w:color="auto" w:fill="auto"/>
            <w:noWrap/>
            <w:vAlign w:val="center"/>
            <w:hideMark/>
          </w:tcPr>
          <w:p w14:paraId="36CF0EFD" w14:textId="77777777" w:rsidR="006315C8" w:rsidRPr="005A6B6C" w:rsidRDefault="006315C8" w:rsidP="005A6B6C">
            <w:pPr>
              <w:spacing w:line="240" w:lineRule="auto"/>
              <w:jc w:val="center"/>
              <w:rPr>
                <w:rFonts w:cstheme="minorHAnsi"/>
                <w:color w:val="000000"/>
              </w:rPr>
            </w:pPr>
            <w:r w:rsidRPr="005A6B6C">
              <w:rPr>
                <w:rFonts w:cstheme="minorHAnsi"/>
                <w:color w:val="000000"/>
              </w:rPr>
              <w:t>BDF</w:t>
            </w:r>
          </w:p>
        </w:tc>
        <w:tc>
          <w:tcPr>
            <w:tcW w:w="1296" w:type="dxa"/>
            <w:tcBorders>
              <w:left w:val="single" w:sz="12" w:space="0" w:color="auto"/>
            </w:tcBorders>
            <w:vAlign w:val="center"/>
          </w:tcPr>
          <w:p w14:paraId="407EDC72" w14:textId="77777777" w:rsidR="006315C8" w:rsidRPr="005A6B6C" w:rsidRDefault="006315C8" w:rsidP="005A6B6C">
            <w:pPr>
              <w:spacing w:line="240" w:lineRule="auto"/>
              <w:jc w:val="center"/>
              <w:rPr>
                <w:rFonts w:cstheme="minorHAnsi"/>
                <w:color w:val="000000"/>
              </w:rPr>
            </w:pPr>
            <w:r w:rsidRPr="005A6B6C">
              <w:rPr>
                <w:rFonts w:cstheme="minorHAnsi"/>
                <w:color w:val="000000"/>
              </w:rPr>
              <w:t>Well-12</w:t>
            </w:r>
          </w:p>
        </w:tc>
        <w:tc>
          <w:tcPr>
            <w:tcW w:w="1584" w:type="dxa"/>
            <w:vAlign w:val="center"/>
          </w:tcPr>
          <w:p w14:paraId="5DDBE7C4" w14:textId="77777777" w:rsidR="006315C8" w:rsidRPr="005A6B6C" w:rsidRDefault="006315C8" w:rsidP="005A6B6C">
            <w:pPr>
              <w:spacing w:line="240" w:lineRule="auto"/>
              <w:jc w:val="center"/>
              <w:rPr>
                <w:rFonts w:cstheme="minorHAnsi"/>
                <w:color w:val="000000"/>
              </w:rPr>
            </w:pPr>
            <w:r w:rsidRPr="005A6B6C">
              <w:rPr>
                <w:rFonts w:cstheme="minorHAnsi"/>
                <w:color w:val="000000"/>
              </w:rPr>
              <w:t>Linear</w:t>
            </w:r>
          </w:p>
        </w:tc>
      </w:tr>
      <w:tr w:rsidR="005A6B6C" w:rsidRPr="005A6B6C" w14:paraId="77BE9B62" w14:textId="77777777" w:rsidTr="005A6B6C">
        <w:trPr>
          <w:trHeight w:val="347"/>
          <w:jc w:val="center"/>
        </w:trPr>
        <w:tc>
          <w:tcPr>
            <w:tcW w:w="1296" w:type="dxa"/>
            <w:shd w:val="clear" w:color="auto" w:fill="auto"/>
            <w:noWrap/>
            <w:vAlign w:val="center"/>
            <w:hideMark/>
          </w:tcPr>
          <w:p w14:paraId="22C0C3A7" w14:textId="77777777" w:rsidR="006315C8" w:rsidRPr="005A6B6C" w:rsidRDefault="006315C8" w:rsidP="005A6B6C">
            <w:pPr>
              <w:spacing w:line="240" w:lineRule="auto"/>
              <w:jc w:val="center"/>
              <w:rPr>
                <w:rFonts w:cstheme="minorHAnsi"/>
                <w:color w:val="000000"/>
              </w:rPr>
            </w:pPr>
            <w:r w:rsidRPr="005A6B6C">
              <w:rPr>
                <w:rFonts w:cstheme="minorHAnsi"/>
                <w:color w:val="000000"/>
              </w:rPr>
              <w:t>Well-03</w:t>
            </w:r>
          </w:p>
        </w:tc>
        <w:tc>
          <w:tcPr>
            <w:tcW w:w="1584" w:type="dxa"/>
            <w:tcBorders>
              <w:right w:val="single" w:sz="12" w:space="0" w:color="auto"/>
            </w:tcBorders>
            <w:shd w:val="clear" w:color="auto" w:fill="auto"/>
            <w:noWrap/>
            <w:vAlign w:val="center"/>
            <w:hideMark/>
          </w:tcPr>
          <w:p w14:paraId="581E9DBB" w14:textId="77777777" w:rsidR="006315C8" w:rsidRPr="005A6B6C" w:rsidRDefault="006315C8" w:rsidP="005A6B6C">
            <w:pPr>
              <w:spacing w:line="240" w:lineRule="auto"/>
              <w:jc w:val="center"/>
              <w:rPr>
                <w:rFonts w:cstheme="minorHAnsi"/>
                <w:color w:val="000000"/>
              </w:rPr>
            </w:pPr>
            <w:r w:rsidRPr="005A6B6C">
              <w:rPr>
                <w:rFonts w:cstheme="minorHAnsi"/>
                <w:color w:val="000000"/>
              </w:rPr>
              <w:t>BDF</w:t>
            </w:r>
          </w:p>
        </w:tc>
        <w:tc>
          <w:tcPr>
            <w:tcW w:w="1296" w:type="dxa"/>
            <w:tcBorders>
              <w:left w:val="single" w:sz="12" w:space="0" w:color="auto"/>
            </w:tcBorders>
            <w:vAlign w:val="center"/>
          </w:tcPr>
          <w:p w14:paraId="2995F463" w14:textId="77777777" w:rsidR="006315C8" w:rsidRPr="005A6B6C" w:rsidRDefault="006315C8" w:rsidP="005A6B6C">
            <w:pPr>
              <w:spacing w:line="240" w:lineRule="auto"/>
              <w:jc w:val="center"/>
              <w:rPr>
                <w:rFonts w:cstheme="minorHAnsi"/>
                <w:color w:val="000000"/>
              </w:rPr>
            </w:pPr>
            <w:r w:rsidRPr="005A6B6C">
              <w:rPr>
                <w:rFonts w:cstheme="minorHAnsi"/>
                <w:color w:val="000000"/>
              </w:rPr>
              <w:t>Well-13</w:t>
            </w:r>
          </w:p>
        </w:tc>
        <w:tc>
          <w:tcPr>
            <w:tcW w:w="1584" w:type="dxa"/>
            <w:vAlign w:val="center"/>
          </w:tcPr>
          <w:p w14:paraId="78CD518E" w14:textId="77777777" w:rsidR="006315C8" w:rsidRPr="005A6B6C" w:rsidRDefault="006315C8" w:rsidP="005A6B6C">
            <w:pPr>
              <w:spacing w:line="240" w:lineRule="auto"/>
              <w:jc w:val="center"/>
              <w:rPr>
                <w:rFonts w:cstheme="minorHAnsi"/>
                <w:color w:val="000000"/>
              </w:rPr>
            </w:pPr>
            <w:r w:rsidRPr="005A6B6C">
              <w:rPr>
                <w:rFonts w:cstheme="minorHAnsi"/>
                <w:color w:val="000000"/>
              </w:rPr>
              <w:t>BDF</w:t>
            </w:r>
          </w:p>
        </w:tc>
      </w:tr>
      <w:tr w:rsidR="005A6B6C" w:rsidRPr="005A6B6C" w14:paraId="14E122AD" w14:textId="77777777" w:rsidTr="005A6B6C">
        <w:trPr>
          <w:trHeight w:val="347"/>
          <w:jc w:val="center"/>
        </w:trPr>
        <w:tc>
          <w:tcPr>
            <w:tcW w:w="1296" w:type="dxa"/>
            <w:shd w:val="clear" w:color="auto" w:fill="auto"/>
            <w:noWrap/>
            <w:vAlign w:val="center"/>
            <w:hideMark/>
          </w:tcPr>
          <w:p w14:paraId="665C06E5" w14:textId="77777777" w:rsidR="006315C8" w:rsidRPr="005A6B6C" w:rsidRDefault="006315C8" w:rsidP="005A6B6C">
            <w:pPr>
              <w:spacing w:line="240" w:lineRule="auto"/>
              <w:jc w:val="center"/>
              <w:rPr>
                <w:rFonts w:cstheme="minorHAnsi"/>
                <w:color w:val="000000"/>
              </w:rPr>
            </w:pPr>
            <w:r w:rsidRPr="005A6B6C">
              <w:rPr>
                <w:rFonts w:cstheme="minorHAnsi"/>
                <w:color w:val="000000"/>
              </w:rPr>
              <w:t>Well-04</w:t>
            </w:r>
          </w:p>
        </w:tc>
        <w:tc>
          <w:tcPr>
            <w:tcW w:w="1584" w:type="dxa"/>
            <w:tcBorders>
              <w:right w:val="single" w:sz="12" w:space="0" w:color="auto"/>
            </w:tcBorders>
            <w:shd w:val="clear" w:color="auto" w:fill="auto"/>
            <w:noWrap/>
            <w:vAlign w:val="center"/>
            <w:hideMark/>
          </w:tcPr>
          <w:p w14:paraId="7381689D" w14:textId="77777777" w:rsidR="006315C8" w:rsidRPr="005A6B6C" w:rsidRDefault="006315C8" w:rsidP="005A6B6C">
            <w:pPr>
              <w:spacing w:line="240" w:lineRule="auto"/>
              <w:jc w:val="center"/>
              <w:rPr>
                <w:rFonts w:cstheme="minorHAnsi"/>
                <w:color w:val="000000"/>
              </w:rPr>
            </w:pPr>
            <w:r w:rsidRPr="005A6B6C">
              <w:rPr>
                <w:rFonts w:cstheme="minorHAnsi"/>
                <w:color w:val="000000"/>
              </w:rPr>
              <w:t>Linear</w:t>
            </w:r>
          </w:p>
        </w:tc>
        <w:tc>
          <w:tcPr>
            <w:tcW w:w="1296" w:type="dxa"/>
            <w:tcBorders>
              <w:left w:val="single" w:sz="12" w:space="0" w:color="auto"/>
            </w:tcBorders>
            <w:vAlign w:val="center"/>
          </w:tcPr>
          <w:p w14:paraId="46973EAE" w14:textId="77777777" w:rsidR="006315C8" w:rsidRPr="005A6B6C" w:rsidRDefault="006315C8" w:rsidP="005A6B6C">
            <w:pPr>
              <w:spacing w:line="240" w:lineRule="auto"/>
              <w:jc w:val="center"/>
              <w:rPr>
                <w:rFonts w:cstheme="minorHAnsi"/>
                <w:color w:val="000000"/>
              </w:rPr>
            </w:pPr>
            <w:r w:rsidRPr="005A6B6C">
              <w:rPr>
                <w:rFonts w:cstheme="minorHAnsi"/>
                <w:color w:val="000000"/>
              </w:rPr>
              <w:t>Well-14</w:t>
            </w:r>
          </w:p>
        </w:tc>
        <w:tc>
          <w:tcPr>
            <w:tcW w:w="1584" w:type="dxa"/>
            <w:vAlign w:val="center"/>
          </w:tcPr>
          <w:p w14:paraId="334C6590" w14:textId="77777777" w:rsidR="006315C8" w:rsidRPr="005A6B6C" w:rsidRDefault="006315C8" w:rsidP="005A6B6C">
            <w:pPr>
              <w:spacing w:line="240" w:lineRule="auto"/>
              <w:jc w:val="center"/>
              <w:rPr>
                <w:rFonts w:cstheme="minorHAnsi"/>
                <w:color w:val="000000"/>
              </w:rPr>
            </w:pPr>
            <w:r w:rsidRPr="005A6B6C">
              <w:rPr>
                <w:rFonts w:cstheme="minorHAnsi"/>
                <w:color w:val="000000"/>
              </w:rPr>
              <w:t>Linear</w:t>
            </w:r>
          </w:p>
        </w:tc>
      </w:tr>
      <w:tr w:rsidR="005A6B6C" w:rsidRPr="005A6B6C" w14:paraId="62EEB8B6" w14:textId="77777777" w:rsidTr="005A6B6C">
        <w:trPr>
          <w:trHeight w:val="347"/>
          <w:jc w:val="center"/>
        </w:trPr>
        <w:tc>
          <w:tcPr>
            <w:tcW w:w="1296" w:type="dxa"/>
            <w:shd w:val="clear" w:color="auto" w:fill="auto"/>
            <w:noWrap/>
            <w:vAlign w:val="center"/>
            <w:hideMark/>
          </w:tcPr>
          <w:p w14:paraId="1BFC06C4" w14:textId="77777777" w:rsidR="006315C8" w:rsidRPr="005A6B6C" w:rsidRDefault="006315C8" w:rsidP="005A6B6C">
            <w:pPr>
              <w:spacing w:line="240" w:lineRule="auto"/>
              <w:jc w:val="center"/>
              <w:rPr>
                <w:rFonts w:cstheme="minorHAnsi"/>
                <w:color w:val="000000"/>
              </w:rPr>
            </w:pPr>
            <w:r w:rsidRPr="005A6B6C">
              <w:rPr>
                <w:rFonts w:cstheme="minorHAnsi"/>
                <w:color w:val="000000"/>
              </w:rPr>
              <w:t>Well-05</w:t>
            </w:r>
          </w:p>
        </w:tc>
        <w:tc>
          <w:tcPr>
            <w:tcW w:w="1584" w:type="dxa"/>
            <w:tcBorders>
              <w:right w:val="single" w:sz="12" w:space="0" w:color="auto"/>
            </w:tcBorders>
            <w:shd w:val="clear" w:color="auto" w:fill="auto"/>
            <w:noWrap/>
            <w:vAlign w:val="center"/>
            <w:hideMark/>
          </w:tcPr>
          <w:p w14:paraId="2E9C3E5C" w14:textId="77777777" w:rsidR="006315C8" w:rsidRPr="005A6B6C" w:rsidRDefault="006315C8" w:rsidP="005A6B6C">
            <w:pPr>
              <w:spacing w:line="240" w:lineRule="auto"/>
              <w:jc w:val="center"/>
              <w:rPr>
                <w:rFonts w:cstheme="minorHAnsi"/>
                <w:color w:val="000000"/>
              </w:rPr>
            </w:pPr>
            <w:r w:rsidRPr="005A6B6C">
              <w:rPr>
                <w:rFonts w:cstheme="minorHAnsi"/>
                <w:color w:val="000000"/>
              </w:rPr>
              <w:t>Linear</w:t>
            </w:r>
          </w:p>
        </w:tc>
        <w:tc>
          <w:tcPr>
            <w:tcW w:w="1296" w:type="dxa"/>
            <w:tcBorders>
              <w:left w:val="single" w:sz="12" w:space="0" w:color="auto"/>
            </w:tcBorders>
            <w:vAlign w:val="center"/>
          </w:tcPr>
          <w:p w14:paraId="3B1108E4" w14:textId="77777777" w:rsidR="006315C8" w:rsidRPr="005A6B6C" w:rsidRDefault="006315C8" w:rsidP="005A6B6C">
            <w:pPr>
              <w:spacing w:line="240" w:lineRule="auto"/>
              <w:jc w:val="center"/>
              <w:rPr>
                <w:rFonts w:cstheme="minorHAnsi"/>
                <w:color w:val="000000"/>
              </w:rPr>
            </w:pPr>
            <w:r w:rsidRPr="005A6B6C">
              <w:rPr>
                <w:rFonts w:cstheme="minorHAnsi"/>
                <w:color w:val="000000"/>
              </w:rPr>
              <w:t>Well-15</w:t>
            </w:r>
          </w:p>
        </w:tc>
        <w:tc>
          <w:tcPr>
            <w:tcW w:w="1584" w:type="dxa"/>
            <w:vAlign w:val="center"/>
          </w:tcPr>
          <w:p w14:paraId="178EF8E2" w14:textId="77777777" w:rsidR="006315C8" w:rsidRPr="005A6B6C" w:rsidRDefault="006315C8" w:rsidP="005A6B6C">
            <w:pPr>
              <w:spacing w:line="240" w:lineRule="auto"/>
              <w:jc w:val="center"/>
              <w:rPr>
                <w:rFonts w:cstheme="minorHAnsi"/>
                <w:color w:val="000000"/>
              </w:rPr>
            </w:pPr>
            <w:r w:rsidRPr="005A6B6C">
              <w:rPr>
                <w:rFonts w:cstheme="minorHAnsi"/>
                <w:color w:val="000000"/>
              </w:rPr>
              <w:t>BDF</w:t>
            </w:r>
          </w:p>
        </w:tc>
      </w:tr>
      <w:tr w:rsidR="005A6B6C" w:rsidRPr="005A6B6C" w14:paraId="1E66D804" w14:textId="77777777" w:rsidTr="005A6B6C">
        <w:trPr>
          <w:trHeight w:val="347"/>
          <w:jc w:val="center"/>
        </w:trPr>
        <w:tc>
          <w:tcPr>
            <w:tcW w:w="1296" w:type="dxa"/>
            <w:shd w:val="clear" w:color="auto" w:fill="auto"/>
            <w:noWrap/>
            <w:vAlign w:val="center"/>
            <w:hideMark/>
          </w:tcPr>
          <w:p w14:paraId="7B310A4F" w14:textId="77777777" w:rsidR="006315C8" w:rsidRPr="005A6B6C" w:rsidRDefault="006315C8" w:rsidP="005A6B6C">
            <w:pPr>
              <w:spacing w:line="240" w:lineRule="auto"/>
              <w:jc w:val="center"/>
              <w:rPr>
                <w:rFonts w:cstheme="minorHAnsi"/>
                <w:color w:val="000000"/>
              </w:rPr>
            </w:pPr>
            <w:r w:rsidRPr="005A6B6C">
              <w:rPr>
                <w:rFonts w:cstheme="minorHAnsi"/>
                <w:color w:val="000000"/>
              </w:rPr>
              <w:t>Well-06</w:t>
            </w:r>
          </w:p>
        </w:tc>
        <w:tc>
          <w:tcPr>
            <w:tcW w:w="1584" w:type="dxa"/>
            <w:tcBorders>
              <w:right w:val="single" w:sz="12" w:space="0" w:color="auto"/>
            </w:tcBorders>
            <w:shd w:val="clear" w:color="auto" w:fill="auto"/>
            <w:noWrap/>
            <w:vAlign w:val="center"/>
            <w:hideMark/>
          </w:tcPr>
          <w:p w14:paraId="236583FE" w14:textId="77777777" w:rsidR="006315C8" w:rsidRPr="005A6B6C" w:rsidRDefault="006315C8" w:rsidP="005A6B6C">
            <w:pPr>
              <w:spacing w:line="240" w:lineRule="auto"/>
              <w:jc w:val="center"/>
              <w:rPr>
                <w:rFonts w:cstheme="minorHAnsi"/>
                <w:color w:val="000000"/>
              </w:rPr>
            </w:pPr>
            <w:r w:rsidRPr="005A6B6C">
              <w:rPr>
                <w:rFonts w:cstheme="minorHAnsi"/>
                <w:color w:val="000000"/>
              </w:rPr>
              <w:t>Linear</w:t>
            </w:r>
          </w:p>
        </w:tc>
        <w:tc>
          <w:tcPr>
            <w:tcW w:w="1296" w:type="dxa"/>
            <w:tcBorders>
              <w:left w:val="single" w:sz="12" w:space="0" w:color="auto"/>
            </w:tcBorders>
            <w:vAlign w:val="center"/>
          </w:tcPr>
          <w:p w14:paraId="08857487" w14:textId="77777777" w:rsidR="006315C8" w:rsidRPr="005A6B6C" w:rsidRDefault="006315C8" w:rsidP="005A6B6C">
            <w:pPr>
              <w:spacing w:line="240" w:lineRule="auto"/>
              <w:jc w:val="center"/>
              <w:rPr>
                <w:rFonts w:cstheme="minorHAnsi"/>
                <w:color w:val="000000"/>
              </w:rPr>
            </w:pPr>
            <w:r w:rsidRPr="005A6B6C">
              <w:rPr>
                <w:rFonts w:cstheme="minorHAnsi"/>
                <w:color w:val="000000"/>
              </w:rPr>
              <w:t>Well-16</w:t>
            </w:r>
          </w:p>
        </w:tc>
        <w:tc>
          <w:tcPr>
            <w:tcW w:w="1584" w:type="dxa"/>
            <w:vAlign w:val="center"/>
          </w:tcPr>
          <w:p w14:paraId="02D41CF0" w14:textId="77777777" w:rsidR="006315C8" w:rsidRPr="005A6B6C" w:rsidRDefault="006315C8" w:rsidP="005A6B6C">
            <w:pPr>
              <w:spacing w:line="240" w:lineRule="auto"/>
              <w:jc w:val="center"/>
              <w:rPr>
                <w:rFonts w:cstheme="minorHAnsi"/>
                <w:color w:val="000000"/>
              </w:rPr>
            </w:pPr>
            <w:r w:rsidRPr="005A6B6C">
              <w:rPr>
                <w:rFonts w:cstheme="minorHAnsi"/>
                <w:color w:val="000000"/>
              </w:rPr>
              <w:t>BDF</w:t>
            </w:r>
          </w:p>
        </w:tc>
      </w:tr>
      <w:tr w:rsidR="005A6B6C" w:rsidRPr="005A6B6C" w14:paraId="25766AF4" w14:textId="77777777" w:rsidTr="005A6B6C">
        <w:trPr>
          <w:trHeight w:val="347"/>
          <w:jc w:val="center"/>
        </w:trPr>
        <w:tc>
          <w:tcPr>
            <w:tcW w:w="1296" w:type="dxa"/>
            <w:shd w:val="clear" w:color="auto" w:fill="auto"/>
            <w:noWrap/>
            <w:vAlign w:val="center"/>
            <w:hideMark/>
          </w:tcPr>
          <w:p w14:paraId="6A79C71A" w14:textId="77777777" w:rsidR="006315C8" w:rsidRPr="005A6B6C" w:rsidRDefault="006315C8" w:rsidP="005A6B6C">
            <w:pPr>
              <w:spacing w:line="240" w:lineRule="auto"/>
              <w:jc w:val="center"/>
              <w:rPr>
                <w:rFonts w:cstheme="minorHAnsi"/>
                <w:color w:val="000000"/>
              </w:rPr>
            </w:pPr>
            <w:r w:rsidRPr="005A6B6C">
              <w:rPr>
                <w:rFonts w:cstheme="minorHAnsi"/>
                <w:color w:val="000000"/>
              </w:rPr>
              <w:t>Well-07</w:t>
            </w:r>
          </w:p>
        </w:tc>
        <w:tc>
          <w:tcPr>
            <w:tcW w:w="1584" w:type="dxa"/>
            <w:tcBorders>
              <w:right w:val="single" w:sz="12" w:space="0" w:color="auto"/>
            </w:tcBorders>
            <w:shd w:val="clear" w:color="auto" w:fill="auto"/>
            <w:noWrap/>
            <w:vAlign w:val="center"/>
            <w:hideMark/>
          </w:tcPr>
          <w:p w14:paraId="5CD82362" w14:textId="77777777" w:rsidR="006315C8" w:rsidRPr="005A6B6C" w:rsidRDefault="006315C8" w:rsidP="005A6B6C">
            <w:pPr>
              <w:spacing w:line="240" w:lineRule="auto"/>
              <w:jc w:val="center"/>
              <w:rPr>
                <w:rFonts w:cstheme="minorHAnsi"/>
                <w:color w:val="000000"/>
              </w:rPr>
            </w:pPr>
            <w:r w:rsidRPr="005A6B6C">
              <w:rPr>
                <w:rFonts w:cstheme="minorHAnsi"/>
                <w:color w:val="000000"/>
              </w:rPr>
              <w:t>Linear</w:t>
            </w:r>
          </w:p>
        </w:tc>
        <w:tc>
          <w:tcPr>
            <w:tcW w:w="1296" w:type="dxa"/>
            <w:tcBorders>
              <w:left w:val="single" w:sz="12" w:space="0" w:color="auto"/>
            </w:tcBorders>
            <w:vAlign w:val="center"/>
          </w:tcPr>
          <w:p w14:paraId="6AD258DD" w14:textId="77777777" w:rsidR="006315C8" w:rsidRPr="005A6B6C" w:rsidRDefault="006315C8" w:rsidP="005A6B6C">
            <w:pPr>
              <w:spacing w:line="240" w:lineRule="auto"/>
              <w:jc w:val="center"/>
              <w:rPr>
                <w:rFonts w:cstheme="minorHAnsi"/>
                <w:color w:val="000000"/>
              </w:rPr>
            </w:pPr>
            <w:r w:rsidRPr="005A6B6C">
              <w:rPr>
                <w:rFonts w:cstheme="minorHAnsi"/>
                <w:color w:val="000000"/>
              </w:rPr>
              <w:t>Well-17</w:t>
            </w:r>
          </w:p>
        </w:tc>
        <w:tc>
          <w:tcPr>
            <w:tcW w:w="1584" w:type="dxa"/>
            <w:vAlign w:val="center"/>
          </w:tcPr>
          <w:p w14:paraId="22A81691" w14:textId="77777777" w:rsidR="006315C8" w:rsidRPr="005A6B6C" w:rsidRDefault="006315C8" w:rsidP="005A6B6C">
            <w:pPr>
              <w:spacing w:line="240" w:lineRule="auto"/>
              <w:jc w:val="center"/>
              <w:rPr>
                <w:rFonts w:cstheme="minorHAnsi"/>
                <w:color w:val="000000"/>
              </w:rPr>
            </w:pPr>
            <w:r w:rsidRPr="005A6B6C">
              <w:rPr>
                <w:rFonts w:cstheme="minorHAnsi"/>
                <w:color w:val="000000"/>
              </w:rPr>
              <w:t>BDF</w:t>
            </w:r>
          </w:p>
        </w:tc>
      </w:tr>
      <w:tr w:rsidR="005A6B6C" w:rsidRPr="005A6B6C" w14:paraId="66888A9B" w14:textId="77777777" w:rsidTr="005A6B6C">
        <w:trPr>
          <w:trHeight w:val="347"/>
          <w:jc w:val="center"/>
        </w:trPr>
        <w:tc>
          <w:tcPr>
            <w:tcW w:w="1296" w:type="dxa"/>
            <w:shd w:val="clear" w:color="auto" w:fill="auto"/>
            <w:noWrap/>
            <w:vAlign w:val="center"/>
            <w:hideMark/>
          </w:tcPr>
          <w:p w14:paraId="4AF1E7E9" w14:textId="77777777" w:rsidR="006315C8" w:rsidRPr="005A6B6C" w:rsidRDefault="006315C8" w:rsidP="005A6B6C">
            <w:pPr>
              <w:spacing w:line="240" w:lineRule="auto"/>
              <w:jc w:val="center"/>
              <w:rPr>
                <w:rFonts w:cstheme="minorHAnsi"/>
                <w:color w:val="000000"/>
              </w:rPr>
            </w:pPr>
            <w:r w:rsidRPr="005A6B6C">
              <w:rPr>
                <w:rFonts w:cstheme="minorHAnsi"/>
                <w:color w:val="000000"/>
              </w:rPr>
              <w:t>Well-08</w:t>
            </w:r>
          </w:p>
        </w:tc>
        <w:tc>
          <w:tcPr>
            <w:tcW w:w="1584" w:type="dxa"/>
            <w:tcBorders>
              <w:right w:val="single" w:sz="12" w:space="0" w:color="auto"/>
            </w:tcBorders>
            <w:shd w:val="clear" w:color="auto" w:fill="auto"/>
            <w:noWrap/>
            <w:vAlign w:val="center"/>
            <w:hideMark/>
          </w:tcPr>
          <w:p w14:paraId="3D5AA43F" w14:textId="77777777" w:rsidR="006315C8" w:rsidRPr="005A6B6C" w:rsidRDefault="006315C8" w:rsidP="005A6B6C">
            <w:pPr>
              <w:spacing w:line="240" w:lineRule="auto"/>
              <w:jc w:val="center"/>
              <w:rPr>
                <w:rFonts w:cstheme="minorHAnsi"/>
                <w:color w:val="000000"/>
              </w:rPr>
            </w:pPr>
            <w:r w:rsidRPr="005A6B6C">
              <w:rPr>
                <w:rFonts w:cstheme="minorHAnsi"/>
                <w:color w:val="000000"/>
              </w:rPr>
              <w:t>BDF</w:t>
            </w:r>
          </w:p>
        </w:tc>
        <w:tc>
          <w:tcPr>
            <w:tcW w:w="1296" w:type="dxa"/>
            <w:tcBorders>
              <w:left w:val="single" w:sz="12" w:space="0" w:color="auto"/>
            </w:tcBorders>
            <w:vAlign w:val="center"/>
          </w:tcPr>
          <w:p w14:paraId="595BCD1E" w14:textId="77777777" w:rsidR="006315C8" w:rsidRPr="005A6B6C" w:rsidRDefault="006315C8" w:rsidP="005A6B6C">
            <w:pPr>
              <w:spacing w:line="240" w:lineRule="auto"/>
              <w:jc w:val="center"/>
              <w:rPr>
                <w:rFonts w:cstheme="minorHAnsi"/>
                <w:color w:val="000000"/>
              </w:rPr>
            </w:pPr>
            <w:r w:rsidRPr="005A6B6C">
              <w:rPr>
                <w:rFonts w:cstheme="minorHAnsi"/>
                <w:color w:val="000000"/>
              </w:rPr>
              <w:t>Well-18</w:t>
            </w:r>
          </w:p>
        </w:tc>
        <w:tc>
          <w:tcPr>
            <w:tcW w:w="1584" w:type="dxa"/>
            <w:vAlign w:val="center"/>
          </w:tcPr>
          <w:p w14:paraId="31D8D5A3" w14:textId="77777777" w:rsidR="006315C8" w:rsidRPr="005A6B6C" w:rsidRDefault="006315C8" w:rsidP="005A6B6C">
            <w:pPr>
              <w:spacing w:line="240" w:lineRule="auto"/>
              <w:jc w:val="center"/>
              <w:rPr>
                <w:rFonts w:cstheme="minorHAnsi"/>
                <w:color w:val="000000"/>
              </w:rPr>
            </w:pPr>
            <w:r w:rsidRPr="005A6B6C">
              <w:rPr>
                <w:rFonts w:cstheme="minorHAnsi"/>
                <w:color w:val="000000"/>
              </w:rPr>
              <w:t>Linear</w:t>
            </w:r>
          </w:p>
        </w:tc>
      </w:tr>
      <w:tr w:rsidR="005A6B6C" w:rsidRPr="005A6B6C" w14:paraId="47D11BBC" w14:textId="77777777" w:rsidTr="005A6B6C">
        <w:trPr>
          <w:trHeight w:val="347"/>
          <w:jc w:val="center"/>
        </w:trPr>
        <w:tc>
          <w:tcPr>
            <w:tcW w:w="1296" w:type="dxa"/>
            <w:shd w:val="clear" w:color="auto" w:fill="auto"/>
            <w:noWrap/>
            <w:vAlign w:val="center"/>
            <w:hideMark/>
          </w:tcPr>
          <w:p w14:paraId="1F3A4596" w14:textId="77777777" w:rsidR="006315C8" w:rsidRPr="005A6B6C" w:rsidRDefault="006315C8" w:rsidP="005A6B6C">
            <w:pPr>
              <w:spacing w:line="240" w:lineRule="auto"/>
              <w:jc w:val="center"/>
              <w:rPr>
                <w:rFonts w:cstheme="minorHAnsi"/>
                <w:color w:val="000000"/>
              </w:rPr>
            </w:pPr>
            <w:r w:rsidRPr="005A6B6C">
              <w:rPr>
                <w:rFonts w:cstheme="minorHAnsi"/>
                <w:color w:val="000000"/>
              </w:rPr>
              <w:t>Well-09</w:t>
            </w:r>
          </w:p>
        </w:tc>
        <w:tc>
          <w:tcPr>
            <w:tcW w:w="1584" w:type="dxa"/>
            <w:tcBorders>
              <w:right w:val="single" w:sz="12" w:space="0" w:color="auto"/>
            </w:tcBorders>
            <w:shd w:val="clear" w:color="auto" w:fill="auto"/>
            <w:noWrap/>
            <w:vAlign w:val="center"/>
            <w:hideMark/>
          </w:tcPr>
          <w:p w14:paraId="198C46D7" w14:textId="77777777" w:rsidR="006315C8" w:rsidRPr="005A6B6C" w:rsidRDefault="006315C8" w:rsidP="005A6B6C">
            <w:pPr>
              <w:spacing w:line="240" w:lineRule="auto"/>
              <w:jc w:val="center"/>
              <w:rPr>
                <w:rFonts w:cstheme="minorHAnsi"/>
                <w:color w:val="000000"/>
              </w:rPr>
            </w:pPr>
            <w:r w:rsidRPr="005A6B6C">
              <w:rPr>
                <w:rFonts w:cstheme="minorHAnsi"/>
                <w:color w:val="000000"/>
              </w:rPr>
              <w:t>Linear</w:t>
            </w:r>
          </w:p>
        </w:tc>
        <w:tc>
          <w:tcPr>
            <w:tcW w:w="1296" w:type="dxa"/>
            <w:tcBorders>
              <w:left w:val="single" w:sz="12" w:space="0" w:color="auto"/>
            </w:tcBorders>
            <w:vAlign w:val="center"/>
          </w:tcPr>
          <w:p w14:paraId="35865430" w14:textId="77777777" w:rsidR="006315C8" w:rsidRPr="005A6B6C" w:rsidRDefault="006315C8" w:rsidP="005A6B6C">
            <w:pPr>
              <w:spacing w:line="240" w:lineRule="auto"/>
              <w:jc w:val="center"/>
              <w:rPr>
                <w:rFonts w:cstheme="minorHAnsi"/>
                <w:color w:val="000000"/>
              </w:rPr>
            </w:pPr>
            <w:r w:rsidRPr="005A6B6C">
              <w:rPr>
                <w:rFonts w:cstheme="minorHAnsi"/>
                <w:color w:val="000000"/>
              </w:rPr>
              <w:t>Well-19</w:t>
            </w:r>
          </w:p>
        </w:tc>
        <w:tc>
          <w:tcPr>
            <w:tcW w:w="1584" w:type="dxa"/>
            <w:vAlign w:val="center"/>
          </w:tcPr>
          <w:p w14:paraId="7D58841C" w14:textId="77777777" w:rsidR="006315C8" w:rsidRPr="005A6B6C" w:rsidRDefault="006315C8" w:rsidP="005A6B6C">
            <w:pPr>
              <w:spacing w:line="240" w:lineRule="auto"/>
              <w:jc w:val="center"/>
              <w:rPr>
                <w:rFonts w:cstheme="minorHAnsi"/>
                <w:color w:val="000000"/>
              </w:rPr>
            </w:pPr>
            <w:r w:rsidRPr="005A6B6C">
              <w:rPr>
                <w:rFonts w:cstheme="minorHAnsi"/>
                <w:color w:val="000000"/>
              </w:rPr>
              <w:t>Linear</w:t>
            </w:r>
          </w:p>
        </w:tc>
      </w:tr>
      <w:tr w:rsidR="005A6B6C" w:rsidRPr="005A6B6C" w14:paraId="45559668" w14:textId="77777777" w:rsidTr="005A6B6C">
        <w:trPr>
          <w:trHeight w:val="347"/>
          <w:jc w:val="center"/>
        </w:trPr>
        <w:tc>
          <w:tcPr>
            <w:tcW w:w="1296" w:type="dxa"/>
            <w:tcBorders>
              <w:bottom w:val="single" w:sz="12" w:space="0" w:color="auto"/>
            </w:tcBorders>
            <w:shd w:val="clear" w:color="auto" w:fill="auto"/>
            <w:noWrap/>
            <w:vAlign w:val="center"/>
            <w:hideMark/>
          </w:tcPr>
          <w:p w14:paraId="3C21D4FD" w14:textId="77777777" w:rsidR="006315C8" w:rsidRPr="005A6B6C" w:rsidRDefault="006315C8" w:rsidP="005A6B6C">
            <w:pPr>
              <w:spacing w:line="240" w:lineRule="auto"/>
              <w:jc w:val="center"/>
              <w:rPr>
                <w:rFonts w:cstheme="minorHAnsi"/>
                <w:color w:val="000000"/>
              </w:rPr>
            </w:pPr>
            <w:r w:rsidRPr="005A6B6C">
              <w:rPr>
                <w:rFonts w:cstheme="minorHAnsi"/>
                <w:color w:val="000000"/>
              </w:rPr>
              <w:t>Well-10</w:t>
            </w:r>
          </w:p>
        </w:tc>
        <w:tc>
          <w:tcPr>
            <w:tcW w:w="1584" w:type="dxa"/>
            <w:tcBorders>
              <w:bottom w:val="single" w:sz="12" w:space="0" w:color="auto"/>
              <w:right w:val="single" w:sz="12" w:space="0" w:color="auto"/>
            </w:tcBorders>
            <w:shd w:val="clear" w:color="auto" w:fill="auto"/>
            <w:noWrap/>
            <w:vAlign w:val="center"/>
            <w:hideMark/>
          </w:tcPr>
          <w:p w14:paraId="78F4B1A4" w14:textId="77777777" w:rsidR="006315C8" w:rsidRPr="005A6B6C" w:rsidRDefault="006315C8" w:rsidP="005A6B6C">
            <w:pPr>
              <w:spacing w:line="240" w:lineRule="auto"/>
              <w:jc w:val="center"/>
              <w:rPr>
                <w:rFonts w:cstheme="minorHAnsi"/>
                <w:color w:val="000000"/>
              </w:rPr>
            </w:pPr>
            <w:r w:rsidRPr="005A6B6C">
              <w:rPr>
                <w:rFonts w:cstheme="minorHAnsi"/>
                <w:color w:val="000000"/>
              </w:rPr>
              <w:t>Linear</w:t>
            </w:r>
          </w:p>
        </w:tc>
        <w:tc>
          <w:tcPr>
            <w:tcW w:w="1296" w:type="dxa"/>
            <w:tcBorders>
              <w:left w:val="single" w:sz="12" w:space="0" w:color="auto"/>
              <w:bottom w:val="single" w:sz="12" w:space="0" w:color="auto"/>
            </w:tcBorders>
            <w:vAlign w:val="center"/>
          </w:tcPr>
          <w:p w14:paraId="5E4FE892" w14:textId="77777777" w:rsidR="006315C8" w:rsidRPr="005A6B6C" w:rsidRDefault="006315C8" w:rsidP="005A6B6C">
            <w:pPr>
              <w:spacing w:line="240" w:lineRule="auto"/>
              <w:jc w:val="center"/>
              <w:rPr>
                <w:rFonts w:cstheme="minorHAnsi"/>
                <w:color w:val="000000"/>
              </w:rPr>
            </w:pPr>
            <w:r w:rsidRPr="005A6B6C">
              <w:rPr>
                <w:rFonts w:cstheme="minorHAnsi"/>
                <w:color w:val="000000"/>
              </w:rPr>
              <w:t>Well-20</w:t>
            </w:r>
          </w:p>
        </w:tc>
        <w:tc>
          <w:tcPr>
            <w:tcW w:w="1584" w:type="dxa"/>
            <w:tcBorders>
              <w:bottom w:val="single" w:sz="12" w:space="0" w:color="auto"/>
            </w:tcBorders>
            <w:vAlign w:val="center"/>
          </w:tcPr>
          <w:p w14:paraId="3A9A1CF4" w14:textId="77777777" w:rsidR="006315C8" w:rsidRPr="005A6B6C" w:rsidRDefault="006315C8" w:rsidP="005A6B6C">
            <w:pPr>
              <w:spacing w:line="240" w:lineRule="auto"/>
              <w:jc w:val="center"/>
              <w:rPr>
                <w:rFonts w:cstheme="minorHAnsi"/>
                <w:color w:val="000000"/>
              </w:rPr>
            </w:pPr>
            <w:r w:rsidRPr="005A6B6C">
              <w:rPr>
                <w:rFonts w:cstheme="minorHAnsi"/>
                <w:color w:val="000000"/>
              </w:rPr>
              <w:t>Linear</w:t>
            </w:r>
          </w:p>
        </w:tc>
      </w:tr>
    </w:tbl>
    <w:p w14:paraId="567DF3CC" w14:textId="6A055BA9" w:rsidR="006315C8" w:rsidRPr="007054AC" w:rsidRDefault="007054AC" w:rsidP="007054AC">
      <w:pPr>
        <w:pStyle w:val="Caption"/>
      </w:pPr>
      <w:bookmarkStart w:id="30" w:name="_Ref513159530"/>
      <w:bookmarkStart w:id="31" w:name="_Toc513701586"/>
      <w:r w:rsidRPr="007054AC">
        <w:t xml:space="preserve">Table </w:t>
      </w:r>
      <w:r w:rsidR="000719F0">
        <w:fldChar w:fldCharType="begin"/>
      </w:r>
      <w:r w:rsidR="000719F0">
        <w:instrText xml:space="preserve"> SEQ Table \* ARABIC </w:instrText>
      </w:r>
      <w:r w:rsidR="000719F0">
        <w:fldChar w:fldCharType="separate"/>
      </w:r>
      <w:r w:rsidR="00780769">
        <w:rPr>
          <w:noProof/>
        </w:rPr>
        <w:t>1</w:t>
      </w:r>
      <w:r w:rsidR="000719F0">
        <w:rPr>
          <w:noProof/>
        </w:rPr>
        <w:fldChar w:fldCharType="end"/>
      </w:r>
      <w:bookmarkEnd w:id="30"/>
      <w:r w:rsidRPr="007054AC">
        <w:t>–Tabulation of flow regimes for study wells.</w:t>
      </w:r>
      <w:bookmarkEnd w:id="31"/>
    </w:p>
    <w:p w14:paraId="38FECEBF" w14:textId="77777777" w:rsidR="006315C8" w:rsidRPr="00BC02B7" w:rsidRDefault="006315C8" w:rsidP="00434064">
      <w:pPr>
        <w:pStyle w:val="NormalwFirstLine"/>
      </w:pPr>
      <w:r>
        <w:t xml:space="preserve">Calculated </w:t>
      </w:r>
      <w:proofErr w:type="spellStart"/>
      <w:r>
        <w:t>bottomhole</w:t>
      </w:r>
      <w:proofErr w:type="spellEnd"/>
      <w:r>
        <w:t xml:space="preserve"> flowing pressures are used as the pressure input to RTA. Downhole liquid rates are calculated using </w:t>
      </w:r>
      <w:r>
        <w:rPr>
          <w:b/>
        </w:rPr>
        <w:t>Eq. 1</w:t>
      </w:r>
      <w:r>
        <w:t xml:space="preserve"> and used as the rate input; this equation is modified from that presented by </w:t>
      </w:r>
      <w:proofErr w:type="spellStart"/>
      <w:r>
        <w:t>Uzun</w:t>
      </w:r>
      <w:proofErr w:type="spellEnd"/>
      <w:r>
        <w:t xml:space="preserve"> et al. (2016). Implicit in this methodology is the assumption that no free gas is produced from the reservoir (all produced gas comes out of solution in the wellbore). Further, the permeability </w:t>
      </w:r>
      <w:r>
        <w:lastRenderedPageBreak/>
        <w:t>determined by RTA will be a sum of the effective oil and effective water permeability values rather than a true permeability.</w:t>
      </w:r>
    </w:p>
    <w:p w14:paraId="224E55F9" w14:textId="1129845A" w:rsidR="006315C8" w:rsidRDefault="000719F0" w:rsidP="008223F8">
      <w:pPr>
        <w:pStyle w:val="Equation"/>
      </w:pPr>
      <m:oMath>
        <m:sSub>
          <m:sSubPr>
            <m:ctrlPr>
              <w:rPr>
                <w:rFonts w:ascii="Cambria Math" w:hAnsi="Cambria Math"/>
              </w:rPr>
            </m:ctrlPr>
          </m:sSubPr>
          <m:e>
            <m:r>
              <w:rPr>
                <w:rFonts w:ascii="Cambria Math" w:hAnsi="Cambria Math"/>
              </w:rPr>
              <m:t>q</m:t>
            </m:r>
          </m:e>
          <m:sub>
            <m:r>
              <w:rPr>
                <w:rFonts w:ascii="Cambria Math" w:hAnsi="Cambria Math"/>
              </w:rPr>
              <m:t>l</m:t>
            </m:r>
          </m:sub>
        </m:sSub>
        <m:r>
          <m:rPr>
            <m:sty m:val="p"/>
          </m:rPr>
          <w:rPr>
            <w:rFonts w:ascii="Cambria Math" w:hAnsi="Cambria Math"/>
          </w:rPr>
          <m:t>=</m:t>
        </m:r>
        <w:bookmarkStart w:id="32" w:name="OLE_LINK11"/>
        <w:bookmarkStart w:id="33" w:name="OLE_LINK12"/>
        <w:bookmarkStart w:id="34" w:name="OLE_LINK13"/>
        <m:sSub>
          <m:sSubPr>
            <m:ctrlPr>
              <w:rPr>
                <w:rFonts w:ascii="Cambria Math" w:hAnsi="Cambria Math"/>
              </w:rPr>
            </m:ctrlPr>
          </m:sSubPr>
          <m:e>
            <m:r>
              <w:rPr>
                <w:rFonts w:ascii="Cambria Math" w:hAnsi="Cambria Math"/>
              </w:rPr>
              <m:t>q</m:t>
            </m:r>
          </m:e>
          <m:sub>
            <m:r>
              <w:rPr>
                <w:rFonts w:ascii="Cambria Math" w:hAnsi="Cambria Math"/>
              </w:rPr>
              <m:t>o</m:t>
            </m:r>
            <m:r>
              <m:rPr>
                <m:sty m:val="p"/>
              </m:rPr>
              <w:rPr>
                <w:rFonts w:ascii="Cambria Math" w:hAnsi="Cambria Math"/>
              </w:rPr>
              <m:t>_</m:t>
            </m:r>
            <m:r>
              <w:rPr>
                <w:rFonts w:ascii="Cambria Math" w:hAnsi="Cambria Math"/>
              </w:rPr>
              <m:t>surf</m:t>
            </m:r>
          </m:sub>
        </m:sSub>
        <w:bookmarkEnd w:id="32"/>
        <w:bookmarkEnd w:id="33"/>
        <w:bookmarkEnd w:id="34"/>
        <m:r>
          <m:rPr>
            <m:sty m:val="p"/>
          </m:rPr>
          <w:rPr>
            <w:rFonts w:ascii="Cambria Math" w:hAnsi="Cambria Math"/>
          </w:rPr>
          <m:t>∙</m:t>
        </m:r>
        <w:bookmarkStart w:id="35" w:name="OLE_LINK2"/>
        <w:bookmarkStart w:id="36" w:name="OLE_LINK3"/>
        <m:sSub>
          <m:sSubPr>
            <m:ctrlPr>
              <w:rPr>
                <w:rFonts w:ascii="Cambria Math" w:hAnsi="Cambria Math"/>
              </w:rPr>
            </m:ctrlPr>
          </m:sSubPr>
          <m:e>
            <w:bookmarkStart w:id="37" w:name="OLE_LINK22"/>
            <w:bookmarkStart w:id="38" w:name="OLE_LINK23"/>
            <w:bookmarkStart w:id="39" w:name="OLE_LINK24"/>
            <m:r>
              <w:rPr>
                <w:rFonts w:ascii="Cambria Math" w:hAnsi="Cambria Math"/>
              </w:rPr>
              <m:t>B</m:t>
            </m:r>
            <w:bookmarkEnd w:id="37"/>
            <w:bookmarkEnd w:id="38"/>
            <w:bookmarkEnd w:id="39"/>
          </m:e>
          <m:sub>
            <m:r>
              <w:rPr>
                <w:rFonts w:ascii="Cambria Math" w:hAnsi="Cambria Math"/>
              </w:rPr>
              <m:t>o</m:t>
            </m:r>
          </m:sub>
        </m:sSub>
        <w:bookmarkEnd w:id="35"/>
        <w:bookmarkEnd w:id="36"/>
        <m:r>
          <m:rPr>
            <m:sty m:val="p"/>
          </m:rPr>
          <w:rPr>
            <w:rFonts w:ascii="Cambria Math" w:hAnsi="Cambria Math"/>
          </w:rPr>
          <m:t>+</m:t>
        </m:r>
        <m:sSub>
          <m:sSubPr>
            <m:ctrlPr>
              <w:rPr>
                <w:rFonts w:ascii="Cambria Math" w:hAnsi="Cambria Math"/>
              </w:rPr>
            </m:ctrlPr>
          </m:sSubPr>
          <m:e>
            <m:r>
              <w:rPr>
                <w:rFonts w:ascii="Cambria Math" w:hAnsi="Cambria Math"/>
              </w:rPr>
              <m:t>q</m:t>
            </m:r>
          </m:e>
          <m:sub>
            <m:sSub>
              <m:sSubPr>
                <m:ctrlPr>
                  <w:rPr>
                    <w:rFonts w:ascii="Cambria Math" w:hAnsi="Cambria Math"/>
                  </w:rPr>
                </m:ctrlPr>
              </m:sSubPr>
              <m:e>
                <m:r>
                  <w:rPr>
                    <w:rFonts w:ascii="Cambria Math" w:hAnsi="Cambria Math"/>
                  </w:rPr>
                  <m:t>w</m:t>
                </m:r>
              </m:e>
              <m:sub>
                <m:r>
                  <w:rPr>
                    <w:rFonts w:ascii="Cambria Math" w:hAnsi="Cambria Math"/>
                  </w:rPr>
                  <m:t>surf</m:t>
                </m:r>
              </m:sub>
            </m:sSub>
          </m:sub>
        </m:sSub>
        <m:r>
          <m:rPr>
            <m:sty m:val="p"/>
          </m:rP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w</m:t>
            </m:r>
          </m:sub>
        </m:sSub>
      </m:oMath>
      <w:r w:rsidR="00E70109">
        <w:t xml:space="preserve"> ,</w:t>
      </w:r>
      <w:r w:rsidR="008223F8">
        <w:t>...............................................................................</w:t>
      </w:r>
      <w:r w:rsidR="006315C8">
        <w:t xml:space="preserve"> (1)</w:t>
      </w:r>
    </w:p>
    <w:p w14:paraId="3244EA1B" w14:textId="77777777" w:rsidR="006315C8" w:rsidRPr="006B0B83" w:rsidRDefault="006315C8" w:rsidP="00E70109">
      <w:pPr>
        <w:pStyle w:val="NormalwFirstLine"/>
      </w:pPr>
      <w:r>
        <w:t xml:space="preserve">Due to the large number of unknown parameters, several reservoir parameters are used as regression variables. Bounds are placed on </w:t>
      </w:r>
      <w:r w:rsidRPr="00897B21">
        <w:t>these parameters using general knowledge of operator design and formation reservoir properties. Table 2 outlines</w:t>
      </w:r>
      <w:r w:rsidRPr="00CB579E">
        <w:t xml:space="preserve"> the regression parameters, as well </w:t>
      </w:r>
      <w:r>
        <w:t>as their upper and lower bounds</w:t>
      </w:r>
      <w:r w:rsidRPr="00CB579E">
        <w:t>.</w:t>
      </w:r>
      <w:r>
        <w:t xml:space="preserve"> For some wells, the number of stages used in hydraulic fracturing is known. </w:t>
      </w:r>
      <w:proofErr w:type="spellStart"/>
      <w:r>
        <w:t>Senters</w:t>
      </w:r>
      <w:proofErr w:type="spellEnd"/>
      <w:r>
        <w:t xml:space="preserve"> et al. (2016) found that operators have trouble isolating stages in the STACK, so where stage information is available, it is used as an upper bound and the number of fractures is still included as a regression parameter. </w:t>
      </w:r>
    </w:p>
    <w:tbl>
      <w:tblPr>
        <w:tblW w:w="6206" w:type="dxa"/>
        <w:jc w:val="center"/>
        <w:tblLayout w:type="fixed"/>
        <w:tblLook w:val="04A0" w:firstRow="1" w:lastRow="0" w:firstColumn="1" w:lastColumn="0" w:noHBand="0" w:noVBand="1"/>
      </w:tblPr>
      <w:tblGrid>
        <w:gridCol w:w="2772"/>
        <w:gridCol w:w="1949"/>
        <w:gridCol w:w="1485"/>
      </w:tblGrid>
      <w:tr w:rsidR="00C43C68" w:rsidRPr="00D20944" w14:paraId="29696B48" w14:textId="77777777" w:rsidTr="00C43C68">
        <w:trPr>
          <w:trHeight w:val="300"/>
          <w:jc w:val="center"/>
        </w:trPr>
        <w:tc>
          <w:tcPr>
            <w:tcW w:w="2772" w:type="dxa"/>
            <w:tcBorders>
              <w:bottom w:val="single" w:sz="12" w:space="0" w:color="auto"/>
            </w:tcBorders>
            <w:shd w:val="clear" w:color="auto" w:fill="auto"/>
            <w:noWrap/>
            <w:vAlign w:val="center"/>
            <w:hideMark/>
          </w:tcPr>
          <w:p w14:paraId="18D5CD93" w14:textId="77777777" w:rsidR="006315C8" w:rsidRPr="00D20944" w:rsidRDefault="006315C8" w:rsidP="00C43C68">
            <w:pPr>
              <w:spacing w:line="240" w:lineRule="auto"/>
              <w:jc w:val="center"/>
              <w:rPr>
                <w:rFonts w:cstheme="minorHAnsi"/>
                <w:b/>
              </w:rPr>
            </w:pPr>
          </w:p>
        </w:tc>
        <w:tc>
          <w:tcPr>
            <w:tcW w:w="1949" w:type="dxa"/>
            <w:tcBorders>
              <w:bottom w:val="single" w:sz="12" w:space="0" w:color="auto"/>
            </w:tcBorders>
            <w:shd w:val="clear" w:color="auto" w:fill="auto"/>
            <w:noWrap/>
            <w:vAlign w:val="center"/>
            <w:hideMark/>
          </w:tcPr>
          <w:p w14:paraId="5D3C49FB" w14:textId="77777777" w:rsidR="006315C8" w:rsidRPr="00D20944" w:rsidRDefault="006315C8" w:rsidP="00C43C68">
            <w:pPr>
              <w:spacing w:line="240" w:lineRule="auto"/>
              <w:jc w:val="center"/>
              <w:rPr>
                <w:rFonts w:cstheme="minorHAnsi"/>
                <w:b/>
                <w:color w:val="000000"/>
              </w:rPr>
            </w:pPr>
            <w:r w:rsidRPr="00D20944">
              <w:rPr>
                <w:rFonts w:cstheme="minorHAnsi"/>
                <w:b/>
                <w:color w:val="000000"/>
              </w:rPr>
              <w:t>Minimum</w:t>
            </w:r>
          </w:p>
        </w:tc>
        <w:tc>
          <w:tcPr>
            <w:tcW w:w="1485" w:type="dxa"/>
            <w:tcBorders>
              <w:bottom w:val="single" w:sz="12" w:space="0" w:color="auto"/>
            </w:tcBorders>
            <w:shd w:val="clear" w:color="auto" w:fill="auto"/>
            <w:noWrap/>
            <w:vAlign w:val="center"/>
            <w:hideMark/>
          </w:tcPr>
          <w:p w14:paraId="6CEF0A42" w14:textId="77777777" w:rsidR="006315C8" w:rsidRPr="00D20944" w:rsidRDefault="006315C8" w:rsidP="00C43C68">
            <w:pPr>
              <w:spacing w:line="240" w:lineRule="auto"/>
              <w:jc w:val="center"/>
              <w:rPr>
                <w:rFonts w:cstheme="minorHAnsi"/>
                <w:b/>
                <w:color w:val="000000"/>
              </w:rPr>
            </w:pPr>
            <w:r w:rsidRPr="00D20944">
              <w:rPr>
                <w:rFonts w:cstheme="minorHAnsi"/>
                <w:b/>
                <w:color w:val="000000"/>
              </w:rPr>
              <w:t>Maximum</w:t>
            </w:r>
          </w:p>
        </w:tc>
      </w:tr>
      <w:tr w:rsidR="00C43C68" w:rsidRPr="00C43C68" w14:paraId="45A956C8" w14:textId="77777777" w:rsidTr="00C43C68">
        <w:trPr>
          <w:trHeight w:val="300"/>
          <w:jc w:val="center"/>
        </w:trPr>
        <w:tc>
          <w:tcPr>
            <w:tcW w:w="2772" w:type="dxa"/>
            <w:shd w:val="clear" w:color="auto" w:fill="auto"/>
            <w:noWrap/>
            <w:vAlign w:val="center"/>
            <w:hideMark/>
          </w:tcPr>
          <w:p w14:paraId="4C4572CF" w14:textId="77777777" w:rsidR="006315C8" w:rsidRPr="00C43C68" w:rsidRDefault="006315C8" w:rsidP="00C43C68">
            <w:pPr>
              <w:spacing w:line="240" w:lineRule="auto"/>
              <w:rPr>
                <w:rFonts w:cstheme="minorHAnsi"/>
                <w:color w:val="000000"/>
              </w:rPr>
            </w:pPr>
            <w:r w:rsidRPr="00C43C68">
              <w:rPr>
                <w:rFonts w:cstheme="minorHAnsi"/>
                <w:color w:val="000000"/>
              </w:rPr>
              <w:t>Number of Fractures</w:t>
            </w:r>
          </w:p>
        </w:tc>
        <w:tc>
          <w:tcPr>
            <w:tcW w:w="1949" w:type="dxa"/>
            <w:shd w:val="clear" w:color="auto" w:fill="auto"/>
            <w:noWrap/>
            <w:vAlign w:val="center"/>
            <w:hideMark/>
          </w:tcPr>
          <w:p w14:paraId="1F525E3F" w14:textId="77777777" w:rsidR="006315C8" w:rsidRPr="00C43C68" w:rsidRDefault="006315C8" w:rsidP="00C43C68">
            <w:pPr>
              <w:spacing w:line="240" w:lineRule="auto"/>
              <w:jc w:val="center"/>
              <w:rPr>
                <w:rFonts w:cstheme="minorHAnsi"/>
                <w:color w:val="000000"/>
              </w:rPr>
            </w:pPr>
            <w:r w:rsidRPr="00C43C68">
              <w:rPr>
                <w:rFonts w:cstheme="minorHAnsi"/>
                <w:color w:val="000000"/>
              </w:rPr>
              <w:t>15</w:t>
            </w:r>
          </w:p>
        </w:tc>
        <w:tc>
          <w:tcPr>
            <w:tcW w:w="1485" w:type="dxa"/>
            <w:shd w:val="clear" w:color="auto" w:fill="auto"/>
            <w:noWrap/>
            <w:vAlign w:val="center"/>
            <w:hideMark/>
          </w:tcPr>
          <w:p w14:paraId="35F651B5" w14:textId="77777777" w:rsidR="006315C8" w:rsidRPr="00C43C68" w:rsidRDefault="006315C8" w:rsidP="00C43C68">
            <w:pPr>
              <w:spacing w:line="240" w:lineRule="auto"/>
              <w:jc w:val="center"/>
              <w:rPr>
                <w:rFonts w:cstheme="minorHAnsi"/>
                <w:color w:val="000000"/>
              </w:rPr>
            </w:pPr>
            <w:r w:rsidRPr="00C43C68">
              <w:rPr>
                <w:rFonts w:cstheme="minorHAnsi"/>
                <w:color w:val="000000"/>
              </w:rPr>
              <w:t>60</w:t>
            </w:r>
            <w:r w:rsidRPr="00C43C68">
              <w:rPr>
                <w:rFonts w:cstheme="minorHAnsi"/>
                <w:color w:val="000000"/>
                <w:vertAlign w:val="superscript"/>
              </w:rPr>
              <w:t>1</w:t>
            </w:r>
          </w:p>
        </w:tc>
      </w:tr>
      <w:tr w:rsidR="00C43C68" w:rsidRPr="00C43C68" w14:paraId="1056B5F0" w14:textId="77777777" w:rsidTr="00C43C68">
        <w:trPr>
          <w:trHeight w:val="300"/>
          <w:jc w:val="center"/>
        </w:trPr>
        <w:tc>
          <w:tcPr>
            <w:tcW w:w="2772" w:type="dxa"/>
            <w:shd w:val="clear" w:color="auto" w:fill="auto"/>
            <w:noWrap/>
            <w:vAlign w:val="center"/>
            <w:hideMark/>
          </w:tcPr>
          <w:p w14:paraId="0C73222F" w14:textId="77777777" w:rsidR="006315C8" w:rsidRPr="00C43C68" w:rsidRDefault="006315C8" w:rsidP="00C43C68">
            <w:pPr>
              <w:spacing w:line="240" w:lineRule="auto"/>
              <w:rPr>
                <w:rFonts w:cstheme="minorHAnsi"/>
                <w:color w:val="000000"/>
              </w:rPr>
            </w:pPr>
            <w:r w:rsidRPr="00C43C68">
              <w:rPr>
                <w:rFonts w:cstheme="minorHAnsi"/>
                <w:color w:val="000000"/>
              </w:rPr>
              <w:t>Fracture Half-length, ft</w:t>
            </w:r>
          </w:p>
        </w:tc>
        <w:tc>
          <w:tcPr>
            <w:tcW w:w="1949" w:type="dxa"/>
            <w:shd w:val="clear" w:color="auto" w:fill="auto"/>
            <w:noWrap/>
            <w:vAlign w:val="center"/>
            <w:hideMark/>
          </w:tcPr>
          <w:p w14:paraId="37F30B4A" w14:textId="77777777" w:rsidR="006315C8" w:rsidRPr="00C43C68" w:rsidRDefault="006315C8" w:rsidP="00C43C68">
            <w:pPr>
              <w:spacing w:line="240" w:lineRule="auto"/>
              <w:jc w:val="center"/>
              <w:rPr>
                <w:rFonts w:cstheme="minorHAnsi"/>
                <w:color w:val="000000"/>
              </w:rPr>
            </w:pPr>
            <w:r w:rsidRPr="00C43C68">
              <w:rPr>
                <w:rFonts w:cstheme="minorHAnsi"/>
                <w:color w:val="000000"/>
              </w:rPr>
              <w:t>50</w:t>
            </w:r>
          </w:p>
        </w:tc>
        <w:tc>
          <w:tcPr>
            <w:tcW w:w="1485" w:type="dxa"/>
            <w:shd w:val="clear" w:color="auto" w:fill="auto"/>
            <w:noWrap/>
            <w:vAlign w:val="center"/>
            <w:hideMark/>
          </w:tcPr>
          <w:p w14:paraId="0204E1CA" w14:textId="77777777" w:rsidR="006315C8" w:rsidRPr="00C43C68" w:rsidRDefault="006315C8" w:rsidP="00C43C68">
            <w:pPr>
              <w:spacing w:line="240" w:lineRule="auto"/>
              <w:jc w:val="center"/>
              <w:rPr>
                <w:rFonts w:cstheme="minorHAnsi"/>
                <w:color w:val="000000"/>
              </w:rPr>
            </w:pPr>
            <w:r w:rsidRPr="00C43C68">
              <w:rPr>
                <w:rFonts w:cstheme="minorHAnsi"/>
                <w:color w:val="000000"/>
              </w:rPr>
              <w:t>800</w:t>
            </w:r>
          </w:p>
        </w:tc>
      </w:tr>
      <w:tr w:rsidR="00C43C68" w:rsidRPr="00C43C68" w14:paraId="68DC1F1C" w14:textId="77777777" w:rsidTr="00C43C68">
        <w:trPr>
          <w:trHeight w:val="300"/>
          <w:jc w:val="center"/>
        </w:trPr>
        <w:tc>
          <w:tcPr>
            <w:tcW w:w="2772" w:type="dxa"/>
            <w:shd w:val="clear" w:color="auto" w:fill="auto"/>
            <w:noWrap/>
            <w:vAlign w:val="center"/>
            <w:hideMark/>
          </w:tcPr>
          <w:p w14:paraId="698E6A77" w14:textId="77777777" w:rsidR="006315C8" w:rsidRPr="00C43C68" w:rsidRDefault="006315C8" w:rsidP="00C43C68">
            <w:pPr>
              <w:spacing w:line="240" w:lineRule="auto"/>
              <w:rPr>
                <w:rFonts w:cstheme="minorHAnsi"/>
                <w:color w:val="000000"/>
              </w:rPr>
            </w:pPr>
            <w:r w:rsidRPr="00C43C68">
              <w:rPr>
                <w:rFonts w:cstheme="minorHAnsi"/>
                <w:color w:val="000000"/>
              </w:rPr>
              <w:t>Fracture Height, ft</w:t>
            </w:r>
          </w:p>
        </w:tc>
        <w:tc>
          <w:tcPr>
            <w:tcW w:w="1949" w:type="dxa"/>
            <w:shd w:val="clear" w:color="auto" w:fill="auto"/>
            <w:noWrap/>
            <w:vAlign w:val="center"/>
            <w:hideMark/>
          </w:tcPr>
          <w:p w14:paraId="17974381" w14:textId="77777777" w:rsidR="006315C8" w:rsidRPr="00C43C68" w:rsidRDefault="006315C8" w:rsidP="00C43C68">
            <w:pPr>
              <w:spacing w:line="240" w:lineRule="auto"/>
              <w:jc w:val="center"/>
              <w:rPr>
                <w:rFonts w:cstheme="minorHAnsi"/>
                <w:color w:val="000000"/>
              </w:rPr>
            </w:pPr>
            <w:r w:rsidRPr="00C43C68">
              <w:rPr>
                <w:rFonts w:cstheme="minorHAnsi"/>
                <w:color w:val="000000"/>
              </w:rPr>
              <w:t>30</w:t>
            </w:r>
          </w:p>
        </w:tc>
        <w:tc>
          <w:tcPr>
            <w:tcW w:w="1485" w:type="dxa"/>
            <w:shd w:val="clear" w:color="auto" w:fill="auto"/>
            <w:noWrap/>
            <w:vAlign w:val="center"/>
            <w:hideMark/>
          </w:tcPr>
          <w:p w14:paraId="21057166" w14:textId="77777777" w:rsidR="006315C8" w:rsidRPr="00C43C68" w:rsidRDefault="006315C8" w:rsidP="00C43C68">
            <w:pPr>
              <w:spacing w:line="240" w:lineRule="auto"/>
              <w:jc w:val="center"/>
              <w:rPr>
                <w:rFonts w:cstheme="minorHAnsi"/>
                <w:color w:val="000000"/>
              </w:rPr>
            </w:pPr>
            <w:r w:rsidRPr="00C43C68">
              <w:rPr>
                <w:rFonts w:cstheme="minorHAnsi"/>
                <w:color w:val="000000"/>
              </w:rPr>
              <w:t>300</w:t>
            </w:r>
          </w:p>
        </w:tc>
      </w:tr>
      <w:tr w:rsidR="00C43C68" w:rsidRPr="00C43C68" w14:paraId="6DC018FF" w14:textId="77777777" w:rsidTr="00C43C68">
        <w:trPr>
          <w:trHeight w:val="300"/>
          <w:jc w:val="center"/>
        </w:trPr>
        <w:tc>
          <w:tcPr>
            <w:tcW w:w="2772" w:type="dxa"/>
            <w:shd w:val="clear" w:color="auto" w:fill="auto"/>
            <w:noWrap/>
            <w:vAlign w:val="center"/>
            <w:hideMark/>
          </w:tcPr>
          <w:p w14:paraId="5FA252D5" w14:textId="77777777" w:rsidR="006315C8" w:rsidRPr="00C43C68" w:rsidRDefault="006315C8" w:rsidP="00C43C68">
            <w:pPr>
              <w:spacing w:line="240" w:lineRule="auto"/>
              <w:rPr>
                <w:rFonts w:cstheme="minorHAnsi"/>
                <w:color w:val="000000"/>
              </w:rPr>
            </w:pPr>
            <w:r w:rsidRPr="00C43C68">
              <w:rPr>
                <w:rFonts w:cstheme="minorHAnsi"/>
                <w:color w:val="000000"/>
              </w:rPr>
              <w:t>Permeability, md</w:t>
            </w:r>
          </w:p>
        </w:tc>
        <w:tc>
          <w:tcPr>
            <w:tcW w:w="1949" w:type="dxa"/>
            <w:shd w:val="clear" w:color="auto" w:fill="auto"/>
            <w:noWrap/>
            <w:vAlign w:val="center"/>
            <w:hideMark/>
          </w:tcPr>
          <w:p w14:paraId="7150912A" w14:textId="77777777" w:rsidR="006315C8" w:rsidRPr="00C43C68" w:rsidRDefault="006315C8" w:rsidP="00C43C68">
            <w:pPr>
              <w:spacing w:line="240" w:lineRule="auto"/>
              <w:jc w:val="center"/>
              <w:rPr>
                <w:rFonts w:cstheme="minorHAnsi"/>
                <w:color w:val="000000"/>
              </w:rPr>
            </w:pPr>
            <w:r w:rsidRPr="00C43C68">
              <w:rPr>
                <w:rFonts w:cstheme="minorHAnsi"/>
                <w:color w:val="000000"/>
              </w:rPr>
              <w:t>-</w:t>
            </w:r>
          </w:p>
        </w:tc>
        <w:tc>
          <w:tcPr>
            <w:tcW w:w="1485" w:type="dxa"/>
            <w:shd w:val="clear" w:color="auto" w:fill="auto"/>
            <w:noWrap/>
            <w:vAlign w:val="center"/>
            <w:hideMark/>
          </w:tcPr>
          <w:p w14:paraId="3ADDE5A7" w14:textId="77777777" w:rsidR="006315C8" w:rsidRPr="00C43C68" w:rsidRDefault="006315C8" w:rsidP="00C43C68">
            <w:pPr>
              <w:spacing w:line="240" w:lineRule="auto"/>
              <w:jc w:val="center"/>
              <w:rPr>
                <w:rFonts w:cstheme="minorHAnsi"/>
                <w:color w:val="000000"/>
              </w:rPr>
            </w:pPr>
            <w:r w:rsidRPr="00C43C68">
              <w:rPr>
                <w:rFonts w:cstheme="minorHAnsi"/>
                <w:color w:val="000000"/>
              </w:rPr>
              <w:t>-</w:t>
            </w:r>
          </w:p>
        </w:tc>
      </w:tr>
      <w:tr w:rsidR="00C43C68" w:rsidRPr="00C43C68" w14:paraId="15D1BC76" w14:textId="77777777" w:rsidTr="00C43C68">
        <w:trPr>
          <w:trHeight w:val="300"/>
          <w:jc w:val="center"/>
        </w:trPr>
        <w:tc>
          <w:tcPr>
            <w:tcW w:w="2772" w:type="dxa"/>
            <w:shd w:val="clear" w:color="auto" w:fill="auto"/>
            <w:noWrap/>
            <w:vAlign w:val="center"/>
            <w:hideMark/>
          </w:tcPr>
          <w:p w14:paraId="7D8BECF6" w14:textId="77777777" w:rsidR="006315C8" w:rsidRPr="00C43C68" w:rsidRDefault="006315C8" w:rsidP="00C43C68">
            <w:pPr>
              <w:spacing w:line="240" w:lineRule="auto"/>
              <w:rPr>
                <w:rFonts w:cstheme="minorHAnsi"/>
                <w:color w:val="000000"/>
              </w:rPr>
            </w:pPr>
            <w:r w:rsidRPr="00C43C68">
              <w:rPr>
                <w:rFonts w:cstheme="minorHAnsi"/>
                <w:color w:val="000000"/>
              </w:rPr>
              <w:t>Zone Thickness, ft</w:t>
            </w:r>
          </w:p>
        </w:tc>
        <w:tc>
          <w:tcPr>
            <w:tcW w:w="1949" w:type="dxa"/>
            <w:shd w:val="clear" w:color="auto" w:fill="auto"/>
            <w:noWrap/>
            <w:vAlign w:val="center"/>
            <w:hideMark/>
          </w:tcPr>
          <w:p w14:paraId="7C0EA328" w14:textId="77777777" w:rsidR="006315C8" w:rsidRPr="00C43C68" w:rsidRDefault="006315C8" w:rsidP="00C43C68">
            <w:pPr>
              <w:spacing w:line="240" w:lineRule="auto"/>
              <w:jc w:val="center"/>
              <w:rPr>
                <w:rFonts w:cstheme="minorHAnsi"/>
                <w:color w:val="000000"/>
              </w:rPr>
            </w:pPr>
            <w:r w:rsidRPr="00C43C68">
              <w:rPr>
                <w:rFonts w:cstheme="minorHAnsi"/>
                <w:color w:val="000000"/>
              </w:rPr>
              <w:t>60</w:t>
            </w:r>
          </w:p>
        </w:tc>
        <w:tc>
          <w:tcPr>
            <w:tcW w:w="1485" w:type="dxa"/>
            <w:shd w:val="clear" w:color="auto" w:fill="auto"/>
            <w:noWrap/>
            <w:vAlign w:val="center"/>
            <w:hideMark/>
          </w:tcPr>
          <w:p w14:paraId="5896373B" w14:textId="77777777" w:rsidR="006315C8" w:rsidRPr="00C43C68" w:rsidRDefault="006315C8" w:rsidP="00C43C68">
            <w:pPr>
              <w:spacing w:line="240" w:lineRule="auto"/>
              <w:jc w:val="center"/>
              <w:rPr>
                <w:rFonts w:cstheme="minorHAnsi"/>
                <w:color w:val="000000"/>
              </w:rPr>
            </w:pPr>
            <w:r w:rsidRPr="00C43C68">
              <w:rPr>
                <w:rFonts w:cstheme="minorHAnsi"/>
                <w:color w:val="000000"/>
              </w:rPr>
              <w:t>300</w:t>
            </w:r>
          </w:p>
        </w:tc>
      </w:tr>
      <w:tr w:rsidR="00C43C68" w:rsidRPr="00C43C68" w14:paraId="2047D58D" w14:textId="77777777" w:rsidTr="00C43C68">
        <w:trPr>
          <w:trHeight w:val="300"/>
          <w:jc w:val="center"/>
        </w:trPr>
        <w:tc>
          <w:tcPr>
            <w:tcW w:w="2772" w:type="dxa"/>
            <w:shd w:val="clear" w:color="auto" w:fill="auto"/>
            <w:noWrap/>
            <w:vAlign w:val="center"/>
            <w:hideMark/>
          </w:tcPr>
          <w:p w14:paraId="2A37AF2B" w14:textId="77777777" w:rsidR="006315C8" w:rsidRPr="00C43C68" w:rsidRDefault="006315C8" w:rsidP="00C43C68">
            <w:pPr>
              <w:spacing w:line="240" w:lineRule="auto"/>
              <w:rPr>
                <w:rFonts w:cstheme="minorHAnsi"/>
                <w:color w:val="000000"/>
              </w:rPr>
            </w:pPr>
            <w:r w:rsidRPr="00C43C68">
              <w:rPr>
                <w:rFonts w:cstheme="minorHAnsi"/>
                <w:color w:val="000000"/>
              </w:rPr>
              <w:t>Porosity, %</w:t>
            </w:r>
          </w:p>
        </w:tc>
        <w:tc>
          <w:tcPr>
            <w:tcW w:w="1949" w:type="dxa"/>
            <w:shd w:val="clear" w:color="auto" w:fill="auto"/>
            <w:noWrap/>
            <w:vAlign w:val="center"/>
            <w:hideMark/>
          </w:tcPr>
          <w:p w14:paraId="3547D638" w14:textId="77777777" w:rsidR="006315C8" w:rsidRPr="00C43C68" w:rsidRDefault="006315C8" w:rsidP="00C43C68">
            <w:pPr>
              <w:spacing w:line="240" w:lineRule="auto"/>
              <w:jc w:val="center"/>
              <w:rPr>
                <w:rFonts w:cstheme="minorHAnsi"/>
                <w:color w:val="000000"/>
              </w:rPr>
            </w:pPr>
            <w:r w:rsidRPr="00C43C68">
              <w:rPr>
                <w:rFonts w:cstheme="minorHAnsi"/>
                <w:color w:val="000000"/>
              </w:rPr>
              <w:t>4</w:t>
            </w:r>
          </w:p>
        </w:tc>
        <w:tc>
          <w:tcPr>
            <w:tcW w:w="1485" w:type="dxa"/>
            <w:shd w:val="clear" w:color="auto" w:fill="auto"/>
            <w:noWrap/>
            <w:vAlign w:val="center"/>
            <w:hideMark/>
          </w:tcPr>
          <w:p w14:paraId="1FF1F4C4" w14:textId="77777777" w:rsidR="006315C8" w:rsidRPr="00C43C68" w:rsidRDefault="006315C8" w:rsidP="00C43C68">
            <w:pPr>
              <w:spacing w:line="240" w:lineRule="auto"/>
              <w:jc w:val="center"/>
              <w:rPr>
                <w:rFonts w:cstheme="minorHAnsi"/>
                <w:color w:val="000000"/>
              </w:rPr>
            </w:pPr>
            <w:r w:rsidRPr="00C43C68">
              <w:rPr>
                <w:rFonts w:cstheme="minorHAnsi"/>
                <w:color w:val="000000"/>
              </w:rPr>
              <w:t>8</w:t>
            </w:r>
          </w:p>
        </w:tc>
      </w:tr>
      <w:tr w:rsidR="00C43C68" w:rsidRPr="00C43C68" w14:paraId="7CFDF0A5" w14:textId="77777777" w:rsidTr="00C43C68">
        <w:trPr>
          <w:trHeight w:val="300"/>
          <w:jc w:val="center"/>
        </w:trPr>
        <w:tc>
          <w:tcPr>
            <w:tcW w:w="2772" w:type="dxa"/>
            <w:shd w:val="clear" w:color="auto" w:fill="auto"/>
            <w:noWrap/>
            <w:vAlign w:val="center"/>
            <w:hideMark/>
          </w:tcPr>
          <w:p w14:paraId="7ED84D99" w14:textId="77777777" w:rsidR="006315C8" w:rsidRPr="00C43C68" w:rsidRDefault="006315C8" w:rsidP="00C43C68">
            <w:pPr>
              <w:spacing w:line="240" w:lineRule="auto"/>
              <w:rPr>
                <w:rFonts w:cstheme="minorHAnsi"/>
                <w:color w:val="000000"/>
              </w:rPr>
            </w:pPr>
            <w:proofErr w:type="spellStart"/>
            <w:r w:rsidRPr="00C43C68">
              <w:rPr>
                <w:rFonts w:cstheme="minorHAnsi"/>
                <w:color w:val="000000"/>
              </w:rPr>
              <w:t>k</w:t>
            </w:r>
            <w:r w:rsidRPr="00376EEF">
              <w:rPr>
                <w:rFonts w:cstheme="minorHAnsi"/>
                <w:color w:val="000000"/>
                <w:vertAlign w:val="subscript"/>
              </w:rPr>
              <w:t>z</w:t>
            </w:r>
            <w:proofErr w:type="spellEnd"/>
            <w:r w:rsidRPr="00C43C68">
              <w:rPr>
                <w:rFonts w:cstheme="minorHAnsi"/>
                <w:color w:val="000000"/>
              </w:rPr>
              <w:t>/</w:t>
            </w:r>
            <w:proofErr w:type="spellStart"/>
            <w:r w:rsidRPr="00C43C68">
              <w:rPr>
                <w:rFonts w:cstheme="minorHAnsi"/>
                <w:color w:val="000000"/>
              </w:rPr>
              <w:t>k</w:t>
            </w:r>
            <w:r w:rsidRPr="00376EEF">
              <w:rPr>
                <w:rFonts w:cstheme="minorHAnsi"/>
                <w:color w:val="000000"/>
                <w:vertAlign w:val="subscript"/>
              </w:rPr>
              <w:t>r</w:t>
            </w:r>
            <w:proofErr w:type="spellEnd"/>
          </w:p>
        </w:tc>
        <w:tc>
          <w:tcPr>
            <w:tcW w:w="1949" w:type="dxa"/>
            <w:shd w:val="clear" w:color="auto" w:fill="auto"/>
            <w:noWrap/>
            <w:vAlign w:val="center"/>
            <w:hideMark/>
          </w:tcPr>
          <w:p w14:paraId="4B25DC72" w14:textId="77777777" w:rsidR="006315C8" w:rsidRPr="00C43C68" w:rsidRDefault="006315C8" w:rsidP="00C43C68">
            <w:pPr>
              <w:spacing w:line="240" w:lineRule="auto"/>
              <w:jc w:val="center"/>
              <w:rPr>
                <w:rFonts w:cstheme="minorHAnsi"/>
                <w:color w:val="000000"/>
              </w:rPr>
            </w:pPr>
            <w:r w:rsidRPr="00C43C68">
              <w:rPr>
                <w:rFonts w:cstheme="minorHAnsi"/>
                <w:color w:val="000000"/>
              </w:rPr>
              <w:t>-</w:t>
            </w:r>
          </w:p>
        </w:tc>
        <w:tc>
          <w:tcPr>
            <w:tcW w:w="1485" w:type="dxa"/>
            <w:shd w:val="clear" w:color="auto" w:fill="auto"/>
            <w:noWrap/>
            <w:vAlign w:val="center"/>
            <w:hideMark/>
          </w:tcPr>
          <w:p w14:paraId="0686D09E" w14:textId="77777777" w:rsidR="006315C8" w:rsidRPr="00C43C68" w:rsidRDefault="006315C8" w:rsidP="00C43C68">
            <w:pPr>
              <w:spacing w:line="240" w:lineRule="auto"/>
              <w:jc w:val="center"/>
              <w:rPr>
                <w:rFonts w:cstheme="minorHAnsi"/>
                <w:color w:val="000000"/>
              </w:rPr>
            </w:pPr>
            <w:r w:rsidRPr="00C43C68">
              <w:rPr>
                <w:rFonts w:cstheme="minorHAnsi"/>
                <w:color w:val="000000"/>
              </w:rPr>
              <w:t>1</w:t>
            </w:r>
          </w:p>
        </w:tc>
      </w:tr>
      <w:tr w:rsidR="00C43C68" w:rsidRPr="00C43C68" w14:paraId="3DF3F95B" w14:textId="77777777" w:rsidTr="00C43C68">
        <w:trPr>
          <w:trHeight w:val="300"/>
          <w:jc w:val="center"/>
        </w:trPr>
        <w:tc>
          <w:tcPr>
            <w:tcW w:w="2772" w:type="dxa"/>
            <w:shd w:val="clear" w:color="auto" w:fill="auto"/>
            <w:noWrap/>
            <w:vAlign w:val="center"/>
            <w:hideMark/>
          </w:tcPr>
          <w:p w14:paraId="3505F370" w14:textId="77777777" w:rsidR="006315C8" w:rsidRPr="00C43C68" w:rsidRDefault="006315C8" w:rsidP="00C43C68">
            <w:pPr>
              <w:spacing w:line="240" w:lineRule="auto"/>
              <w:rPr>
                <w:rFonts w:cstheme="minorHAnsi"/>
                <w:color w:val="000000"/>
              </w:rPr>
            </w:pPr>
            <w:r w:rsidRPr="00C43C68">
              <w:rPr>
                <w:rFonts w:cstheme="minorHAnsi"/>
                <w:color w:val="000000"/>
              </w:rPr>
              <w:t>South Boundary, ft</w:t>
            </w:r>
          </w:p>
        </w:tc>
        <w:tc>
          <w:tcPr>
            <w:tcW w:w="1949" w:type="dxa"/>
            <w:shd w:val="clear" w:color="auto" w:fill="auto"/>
            <w:noWrap/>
            <w:vAlign w:val="center"/>
            <w:hideMark/>
          </w:tcPr>
          <w:p w14:paraId="4058CF27" w14:textId="77777777" w:rsidR="006315C8" w:rsidRPr="00C43C68" w:rsidRDefault="006315C8" w:rsidP="00C43C68">
            <w:pPr>
              <w:spacing w:line="240" w:lineRule="auto"/>
              <w:jc w:val="center"/>
              <w:rPr>
                <w:rFonts w:cstheme="minorHAnsi"/>
                <w:color w:val="000000"/>
              </w:rPr>
            </w:pPr>
            <w:proofErr w:type="spellStart"/>
            <w:r w:rsidRPr="00C43C68">
              <w:rPr>
                <w:rFonts w:cstheme="minorHAnsi"/>
                <w:color w:val="000000"/>
              </w:rPr>
              <w:t>x</w:t>
            </w:r>
            <w:r w:rsidRPr="00376EEF">
              <w:rPr>
                <w:rFonts w:cstheme="minorHAnsi"/>
                <w:color w:val="000000"/>
                <w:vertAlign w:val="subscript"/>
              </w:rPr>
              <w:t>f</w:t>
            </w:r>
            <w:proofErr w:type="spellEnd"/>
          </w:p>
        </w:tc>
        <w:tc>
          <w:tcPr>
            <w:tcW w:w="1485" w:type="dxa"/>
            <w:shd w:val="clear" w:color="auto" w:fill="auto"/>
            <w:noWrap/>
            <w:vAlign w:val="center"/>
            <w:hideMark/>
          </w:tcPr>
          <w:p w14:paraId="2A0FDF3D" w14:textId="77777777" w:rsidR="006315C8" w:rsidRPr="00C43C68" w:rsidRDefault="006315C8" w:rsidP="00C43C68">
            <w:pPr>
              <w:spacing w:line="240" w:lineRule="auto"/>
              <w:jc w:val="center"/>
              <w:rPr>
                <w:rFonts w:cstheme="minorHAnsi"/>
                <w:color w:val="000000"/>
              </w:rPr>
            </w:pPr>
            <w:r w:rsidRPr="00C43C68">
              <w:rPr>
                <w:rFonts w:cstheme="minorHAnsi"/>
                <w:color w:val="000000"/>
              </w:rPr>
              <w:t>800</w:t>
            </w:r>
          </w:p>
        </w:tc>
      </w:tr>
      <w:tr w:rsidR="00C43C68" w:rsidRPr="00C43C68" w14:paraId="5CDA5035" w14:textId="77777777" w:rsidTr="00C43C68">
        <w:trPr>
          <w:trHeight w:val="300"/>
          <w:jc w:val="center"/>
        </w:trPr>
        <w:tc>
          <w:tcPr>
            <w:tcW w:w="2772" w:type="dxa"/>
            <w:shd w:val="clear" w:color="auto" w:fill="auto"/>
            <w:noWrap/>
            <w:vAlign w:val="center"/>
            <w:hideMark/>
          </w:tcPr>
          <w:p w14:paraId="53B1FBDD" w14:textId="77777777" w:rsidR="006315C8" w:rsidRPr="00C43C68" w:rsidRDefault="006315C8" w:rsidP="00C43C68">
            <w:pPr>
              <w:spacing w:line="240" w:lineRule="auto"/>
              <w:rPr>
                <w:rFonts w:cstheme="minorHAnsi"/>
                <w:color w:val="000000"/>
              </w:rPr>
            </w:pPr>
            <w:r w:rsidRPr="00C43C68">
              <w:rPr>
                <w:rFonts w:cstheme="minorHAnsi"/>
                <w:color w:val="000000"/>
              </w:rPr>
              <w:t>East Boundary, ft</w:t>
            </w:r>
          </w:p>
        </w:tc>
        <w:tc>
          <w:tcPr>
            <w:tcW w:w="1949" w:type="dxa"/>
            <w:shd w:val="clear" w:color="auto" w:fill="auto"/>
            <w:noWrap/>
            <w:vAlign w:val="center"/>
            <w:hideMark/>
          </w:tcPr>
          <w:p w14:paraId="6E182506" w14:textId="77777777" w:rsidR="006315C8" w:rsidRPr="00C43C68" w:rsidRDefault="006315C8" w:rsidP="00C43C68">
            <w:pPr>
              <w:spacing w:line="240" w:lineRule="auto"/>
              <w:jc w:val="center"/>
              <w:rPr>
                <w:rFonts w:cstheme="minorHAnsi"/>
                <w:color w:val="000000"/>
              </w:rPr>
            </w:pPr>
            <w:r w:rsidRPr="00C43C68">
              <w:rPr>
                <w:rFonts w:cstheme="minorHAnsi"/>
                <w:color w:val="000000"/>
              </w:rPr>
              <w:t>1/2 of well length</w:t>
            </w:r>
          </w:p>
        </w:tc>
        <w:tc>
          <w:tcPr>
            <w:tcW w:w="1485" w:type="dxa"/>
            <w:shd w:val="clear" w:color="auto" w:fill="auto"/>
            <w:noWrap/>
            <w:vAlign w:val="center"/>
            <w:hideMark/>
          </w:tcPr>
          <w:p w14:paraId="2F514BEB" w14:textId="77777777" w:rsidR="006315C8" w:rsidRPr="00C43C68" w:rsidRDefault="006315C8" w:rsidP="00C43C68">
            <w:pPr>
              <w:spacing w:line="240" w:lineRule="auto"/>
              <w:jc w:val="center"/>
              <w:rPr>
                <w:rFonts w:cstheme="minorHAnsi"/>
                <w:color w:val="000000"/>
              </w:rPr>
            </w:pPr>
            <w:r w:rsidRPr="00C43C68">
              <w:rPr>
                <w:rFonts w:cstheme="minorHAnsi"/>
                <w:color w:val="000000"/>
              </w:rPr>
              <w:t>6,000</w:t>
            </w:r>
          </w:p>
        </w:tc>
      </w:tr>
      <w:tr w:rsidR="00C43C68" w:rsidRPr="00C43C68" w14:paraId="769584C8" w14:textId="77777777" w:rsidTr="00C43C68">
        <w:trPr>
          <w:trHeight w:val="300"/>
          <w:jc w:val="center"/>
        </w:trPr>
        <w:tc>
          <w:tcPr>
            <w:tcW w:w="2772" w:type="dxa"/>
            <w:shd w:val="clear" w:color="auto" w:fill="auto"/>
            <w:noWrap/>
            <w:vAlign w:val="center"/>
            <w:hideMark/>
          </w:tcPr>
          <w:p w14:paraId="3E43F94A" w14:textId="77777777" w:rsidR="006315C8" w:rsidRPr="00C43C68" w:rsidRDefault="006315C8" w:rsidP="00C43C68">
            <w:pPr>
              <w:spacing w:line="240" w:lineRule="auto"/>
              <w:rPr>
                <w:rFonts w:cstheme="minorHAnsi"/>
                <w:color w:val="000000"/>
              </w:rPr>
            </w:pPr>
            <w:r w:rsidRPr="00C43C68">
              <w:rPr>
                <w:rFonts w:cstheme="minorHAnsi"/>
                <w:color w:val="000000"/>
              </w:rPr>
              <w:t>North Boundary, ft</w:t>
            </w:r>
          </w:p>
        </w:tc>
        <w:tc>
          <w:tcPr>
            <w:tcW w:w="1949" w:type="dxa"/>
            <w:shd w:val="clear" w:color="auto" w:fill="auto"/>
            <w:noWrap/>
            <w:vAlign w:val="center"/>
            <w:hideMark/>
          </w:tcPr>
          <w:p w14:paraId="50BF6546" w14:textId="77777777" w:rsidR="006315C8" w:rsidRPr="00C43C68" w:rsidRDefault="006315C8" w:rsidP="00C43C68">
            <w:pPr>
              <w:spacing w:line="240" w:lineRule="auto"/>
              <w:jc w:val="center"/>
              <w:rPr>
                <w:rFonts w:cstheme="minorHAnsi"/>
                <w:color w:val="000000"/>
              </w:rPr>
            </w:pPr>
            <w:proofErr w:type="spellStart"/>
            <w:r w:rsidRPr="00C43C68">
              <w:rPr>
                <w:rFonts w:cstheme="minorHAnsi"/>
                <w:color w:val="000000"/>
              </w:rPr>
              <w:t>x</w:t>
            </w:r>
            <w:r w:rsidRPr="00376EEF">
              <w:rPr>
                <w:rFonts w:cstheme="minorHAnsi"/>
                <w:color w:val="000000"/>
                <w:vertAlign w:val="subscript"/>
              </w:rPr>
              <w:t>f</w:t>
            </w:r>
            <w:proofErr w:type="spellEnd"/>
          </w:p>
        </w:tc>
        <w:tc>
          <w:tcPr>
            <w:tcW w:w="1485" w:type="dxa"/>
            <w:shd w:val="clear" w:color="auto" w:fill="auto"/>
            <w:noWrap/>
            <w:vAlign w:val="center"/>
            <w:hideMark/>
          </w:tcPr>
          <w:p w14:paraId="599CFCA7" w14:textId="77777777" w:rsidR="006315C8" w:rsidRPr="00C43C68" w:rsidRDefault="006315C8" w:rsidP="00C43C68">
            <w:pPr>
              <w:spacing w:line="240" w:lineRule="auto"/>
              <w:jc w:val="center"/>
              <w:rPr>
                <w:rFonts w:cstheme="minorHAnsi"/>
                <w:color w:val="000000"/>
              </w:rPr>
            </w:pPr>
            <w:r w:rsidRPr="00C43C68">
              <w:rPr>
                <w:rFonts w:cstheme="minorHAnsi"/>
                <w:color w:val="000000"/>
              </w:rPr>
              <w:t>800</w:t>
            </w:r>
          </w:p>
        </w:tc>
      </w:tr>
      <w:tr w:rsidR="00C43C68" w:rsidRPr="00C43C68" w14:paraId="50579A2A" w14:textId="77777777" w:rsidTr="00C43C68">
        <w:trPr>
          <w:trHeight w:val="300"/>
          <w:jc w:val="center"/>
        </w:trPr>
        <w:tc>
          <w:tcPr>
            <w:tcW w:w="2772" w:type="dxa"/>
            <w:shd w:val="clear" w:color="auto" w:fill="auto"/>
            <w:noWrap/>
            <w:vAlign w:val="center"/>
            <w:hideMark/>
          </w:tcPr>
          <w:p w14:paraId="6113DEFF" w14:textId="77777777" w:rsidR="006315C8" w:rsidRPr="00C43C68" w:rsidRDefault="006315C8" w:rsidP="00C43C68">
            <w:pPr>
              <w:spacing w:line="240" w:lineRule="auto"/>
              <w:rPr>
                <w:rFonts w:cstheme="minorHAnsi"/>
                <w:color w:val="000000"/>
              </w:rPr>
            </w:pPr>
            <w:r w:rsidRPr="00C43C68">
              <w:rPr>
                <w:rFonts w:cstheme="minorHAnsi"/>
                <w:color w:val="000000"/>
              </w:rPr>
              <w:t>West Boundary, ft</w:t>
            </w:r>
          </w:p>
        </w:tc>
        <w:tc>
          <w:tcPr>
            <w:tcW w:w="1949" w:type="dxa"/>
            <w:shd w:val="clear" w:color="auto" w:fill="auto"/>
            <w:noWrap/>
            <w:vAlign w:val="center"/>
            <w:hideMark/>
          </w:tcPr>
          <w:p w14:paraId="525EBDAB" w14:textId="77777777" w:rsidR="006315C8" w:rsidRPr="00C43C68" w:rsidRDefault="006315C8" w:rsidP="00C43C68">
            <w:pPr>
              <w:spacing w:line="240" w:lineRule="auto"/>
              <w:jc w:val="center"/>
              <w:rPr>
                <w:rFonts w:cstheme="minorHAnsi"/>
                <w:color w:val="000000"/>
              </w:rPr>
            </w:pPr>
            <w:r w:rsidRPr="00C43C68">
              <w:rPr>
                <w:rFonts w:cstheme="minorHAnsi"/>
                <w:color w:val="000000"/>
              </w:rPr>
              <w:t>1/2 of well length</w:t>
            </w:r>
          </w:p>
        </w:tc>
        <w:tc>
          <w:tcPr>
            <w:tcW w:w="1485" w:type="dxa"/>
            <w:shd w:val="clear" w:color="auto" w:fill="auto"/>
            <w:noWrap/>
            <w:vAlign w:val="center"/>
            <w:hideMark/>
          </w:tcPr>
          <w:p w14:paraId="179F2B94" w14:textId="77777777" w:rsidR="006315C8" w:rsidRPr="00C43C68" w:rsidRDefault="006315C8" w:rsidP="00C43C68">
            <w:pPr>
              <w:spacing w:line="240" w:lineRule="auto"/>
              <w:jc w:val="center"/>
              <w:rPr>
                <w:rFonts w:cstheme="minorHAnsi"/>
                <w:color w:val="000000"/>
              </w:rPr>
            </w:pPr>
            <w:r w:rsidRPr="00C43C68">
              <w:rPr>
                <w:rFonts w:cstheme="minorHAnsi"/>
                <w:color w:val="000000"/>
              </w:rPr>
              <w:t>6,000</w:t>
            </w:r>
          </w:p>
        </w:tc>
      </w:tr>
      <w:tr w:rsidR="00C43C68" w:rsidRPr="00C43C68" w14:paraId="58800923" w14:textId="77777777" w:rsidTr="00C43C68">
        <w:trPr>
          <w:trHeight w:val="300"/>
          <w:jc w:val="center"/>
        </w:trPr>
        <w:tc>
          <w:tcPr>
            <w:tcW w:w="2772" w:type="dxa"/>
            <w:tcBorders>
              <w:bottom w:val="single" w:sz="12" w:space="0" w:color="auto"/>
            </w:tcBorders>
            <w:shd w:val="clear" w:color="auto" w:fill="auto"/>
            <w:noWrap/>
            <w:vAlign w:val="center"/>
            <w:hideMark/>
          </w:tcPr>
          <w:p w14:paraId="4BC22F73" w14:textId="77777777" w:rsidR="006315C8" w:rsidRPr="00C43C68" w:rsidRDefault="006315C8" w:rsidP="00C43C68">
            <w:pPr>
              <w:spacing w:line="240" w:lineRule="auto"/>
              <w:rPr>
                <w:rFonts w:cstheme="minorHAnsi"/>
                <w:color w:val="000000"/>
              </w:rPr>
            </w:pPr>
            <w:r w:rsidRPr="00C43C68">
              <w:rPr>
                <w:rFonts w:cstheme="minorHAnsi"/>
                <w:color w:val="000000"/>
              </w:rPr>
              <w:t>Drainage Area, acres</w:t>
            </w:r>
          </w:p>
        </w:tc>
        <w:tc>
          <w:tcPr>
            <w:tcW w:w="1949" w:type="dxa"/>
            <w:tcBorders>
              <w:bottom w:val="single" w:sz="12" w:space="0" w:color="auto"/>
            </w:tcBorders>
            <w:shd w:val="clear" w:color="auto" w:fill="auto"/>
            <w:noWrap/>
            <w:vAlign w:val="center"/>
            <w:hideMark/>
          </w:tcPr>
          <w:p w14:paraId="73A321B8" w14:textId="77777777" w:rsidR="006315C8" w:rsidRPr="00C43C68" w:rsidRDefault="006315C8" w:rsidP="00C43C68">
            <w:pPr>
              <w:spacing w:line="240" w:lineRule="auto"/>
              <w:jc w:val="center"/>
              <w:rPr>
                <w:rFonts w:cstheme="minorHAnsi"/>
                <w:color w:val="000000"/>
              </w:rPr>
            </w:pPr>
            <w:r w:rsidRPr="00C43C68">
              <w:rPr>
                <w:rFonts w:cstheme="minorHAnsi"/>
                <w:color w:val="000000"/>
              </w:rPr>
              <w:t>-</w:t>
            </w:r>
          </w:p>
        </w:tc>
        <w:tc>
          <w:tcPr>
            <w:tcW w:w="1485" w:type="dxa"/>
            <w:tcBorders>
              <w:bottom w:val="single" w:sz="12" w:space="0" w:color="auto"/>
            </w:tcBorders>
            <w:shd w:val="clear" w:color="auto" w:fill="auto"/>
            <w:noWrap/>
            <w:vAlign w:val="center"/>
            <w:hideMark/>
          </w:tcPr>
          <w:p w14:paraId="545192F8" w14:textId="77777777" w:rsidR="006315C8" w:rsidRPr="00C43C68" w:rsidRDefault="006315C8" w:rsidP="00C43C68">
            <w:pPr>
              <w:spacing w:line="240" w:lineRule="auto"/>
              <w:jc w:val="center"/>
              <w:rPr>
                <w:rFonts w:cstheme="minorHAnsi"/>
                <w:color w:val="000000"/>
              </w:rPr>
            </w:pPr>
            <w:r w:rsidRPr="00C43C68">
              <w:rPr>
                <w:rFonts w:cstheme="minorHAnsi"/>
                <w:color w:val="000000"/>
              </w:rPr>
              <w:t>440</w:t>
            </w:r>
          </w:p>
        </w:tc>
      </w:tr>
      <w:tr w:rsidR="00C43C68" w:rsidRPr="00C43C68" w14:paraId="5BA50034" w14:textId="77777777" w:rsidTr="00EB22F9">
        <w:trPr>
          <w:trHeight w:val="300"/>
          <w:jc w:val="center"/>
        </w:trPr>
        <w:tc>
          <w:tcPr>
            <w:tcW w:w="6206" w:type="dxa"/>
            <w:gridSpan w:val="3"/>
            <w:tcBorders>
              <w:top w:val="single" w:sz="12" w:space="0" w:color="auto"/>
              <w:bottom w:val="single" w:sz="12" w:space="0" w:color="auto"/>
            </w:tcBorders>
            <w:shd w:val="clear" w:color="auto" w:fill="auto"/>
            <w:noWrap/>
            <w:vAlign w:val="center"/>
          </w:tcPr>
          <w:p w14:paraId="78792C4A" w14:textId="65882C43" w:rsidR="00C43C68" w:rsidRPr="00C43C68" w:rsidRDefault="00C43C68" w:rsidP="00C43C68">
            <w:pPr>
              <w:spacing w:line="240" w:lineRule="auto"/>
              <w:rPr>
                <w:rFonts w:cstheme="minorHAnsi"/>
                <w:color w:val="000000"/>
                <w:sz w:val="20"/>
              </w:rPr>
            </w:pPr>
            <w:r w:rsidRPr="00C43C68">
              <w:rPr>
                <w:rFonts w:cstheme="minorHAnsi"/>
                <w:color w:val="000000"/>
                <w:sz w:val="20"/>
              </w:rPr>
              <w:t>1 – Unless design is known.</w:t>
            </w:r>
          </w:p>
        </w:tc>
      </w:tr>
    </w:tbl>
    <w:p w14:paraId="191B93E4" w14:textId="026346D9" w:rsidR="007054AC" w:rsidRPr="007054AC" w:rsidRDefault="00AF6C29" w:rsidP="007054AC">
      <w:pPr>
        <w:pStyle w:val="Caption"/>
      </w:pPr>
      <w:bookmarkStart w:id="40" w:name="_Toc513701587"/>
      <w:r>
        <w:t>T</w:t>
      </w:r>
      <w:r w:rsidR="007054AC" w:rsidRPr="007054AC">
        <w:t xml:space="preserve">able </w:t>
      </w:r>
      <w:r w:rsidR="000719F0">
        <w:fldChar w:fldCharType="begin"/>
      </w:r>
      <w:r w:rsidR="000719F0">
        <w:instrText xml:space="preserve"> SEQ Table \* ARABIC </w:instrText>
      </w:r>
      <w:r w:rsidR="000719F0">
        <w:fldChar w:fldCharType="separate"/>
      </w:r>
      <w:r w:rsidR="00780769">
        <w:rPr>
          <w:noProof/>
        </w:rPr>
        <w:t>2</w:t>
      </w:r>
      <w:r w:rsidR="000719F0">
        <w:rPr>
          <w:noProof/>
        </w:rPr>
        <w:fldChar w:fldCharType="end"/>
      </w:r>
      <w:r w:rsidR="007054AC" w:rsidRPr="007054AC">
        <w:t>– RTA regression parameters and bounds.</w:t>
      </w:r>
      <w:bookmarkEnd w:id="40"/>
    </w:p>
    <w:p w14:paraId="6A4003BD" w14:textId="65F5D43F" w:rsidR="00E70109" w:rsidRPr="00E70109" w:rsidRDefault="00B108FA" w:rsidP="00E70109">
      <w:pPr>
        <w:pStyle w:val="Heading3"/>
      </w:pPr>
      <w:bookmarkStart w:id="41" w:name="_Toc513701562"/>
      <w:r>
        <w:t>3</w:t>
      </w:r>
      <w:r w:rsidR="007E02A1">
        <w:t xml:space="preserve">.1.3 </w:t>
      </w:r>
      <w:r w:rsidR="00590240" w:rsidRPr="00E70109">
        <w:t>History Matching of Initial Producing GOR</w:t>
      </w:r>
      <w:bookmarkEnd w:id="41"/>
    </w:p>
    <w:p w14:paraId="7DC99A77" w14:textId="34DC6093" w:rsidR="00590240" w:rsidRDefault="00590240" w:rsidP="00E70109">
      <w:pPr>
        <w:pStyle w:val="NormalwFirstLine"/>
      </w:pPr>
      <w:r>
        <w:t xml:space="preserve">The primary method used to match initial producing GOR is incorporation of compositional gradients on the fluid model. We have utilized a composition presented by Whitson (2012) as an initial starting point. Another option for history matching </w:t>
      </w:r>
      <w:r>
        <w:lastRenderedPageBreak/>
        <w:t>initial fluid properties would be to create different fluid models at different depths in the reservoir. As previously mentioned, it is believed that the oil in the region has a similar source. That being the case, the fluid should have similar Equation-of-State (EOS) properties, which would imply that observed differences in fluid behavior can be attributed to compositional gradients. Matching the fluid properties through use of compositional gradients has the unique advantage of allowing the same EOS to characterize the entire region. To further tune the fluid model in later iterations, the EOS parameters, primarily critical temperatures and pressures of plus fraction components, can be used as regression parameters to attain a better match to initial fluid behavior. We have used the EOS developed by Peng and Robinson (1976), but in practice any valid EOS could be utilized in the workflow.</w:t>
      </w:r>
    </w:p>
    <w:p w14:paraId="2AD5DA35" w14:textId="7ABC109B" w:rsidR="00E70109" w:rsidRDefault="00B108FA" w:rsidP="00E70109">
      <w:pPr>
        <w:pStyle w:val="Heading3"/>
      </w:pPr>
      <w:bookmarkStart w:id="42" w:name="_Toc513701563"/>
      <w:r>
        <w:t>3</w:t>
      </w:r>
      <w:r w:rsidR="007E02A1">
        <w:t xml:space="preserve">.1.4 </w:t>
      </w:r>
      <w:r w:rsidR="00E70109">
        <w:t>Overpressure Hypotheses</w:t>
      </w:r>
      <w:bookmarkEnd w:id="42"/>
    </w:p>
    <w:p w14:paraId="3A37D296" w14:textId="6920DBAC" w:rsidR="00590240" w:rsidRDefault="00590240" w:rsidP="00E70109">
      <w:pPr>
        <w:pStyle w:val="NormalwFirstLine"/>
      </w:pPr>
      <w:r>
        <w:t>Early in the implementation of the workflow, it was found that the pressure gradients within the study area are too high to be described by a model of a single hydraulically connected reservoir in thermodynamic equilibrium. We present some hypotheses that can match this pressure distribution, one where the reservoir is modeled using a single connected reservoir that is not in equilibrium, and three hypotheses where the reservoir is compartmentalized by baffles.</w:t>
      </w:r>
    </w:p>
    <w:p w14:paraId="256132A3" w14:textId="7E74E8B7" w:rsidR="00E70109" w:rsidRDefault="00B108FA" w:rsidP="00E70109">
      <w:pPr>
        <w:pStyle w:val="Heading3"/>
      </w:pPr>
      <w:bookmarkStart w:id="43" w:name="_Toc513701564"/>
      <w:r>
        <w:t>3</w:t>
      </w:r>
      <w:r w:rsidR="007E02A1">
        <w:t xml:space="preserve">.1.5 </w:t>
      </w:r>
      <w:r w:rsidR="00590240">
        <w:t>Uncertainty</w:t>
      </w:r>
      <w:r w:rsidR="007E02A1">
        <w:t xml:space="preserve"> Characterization</w:t>
      </w:r>
      <w:bookmarkEnd w:id="43"/>
    </w:p>
    <w:p w14:paraId="0A9698CA" w14:textId="1CE060B9" w:rsidR="00590240" w:rsidRDefault="00590240" w:rsidP="00E70109">
      <w:pPr>
        <w:pStyle w:val="NormalwFirstLine"/>
      </w:pPr>
      <w:r>
        <w:t xml:space="preserve">The development of different hypotheses allows for a suite of values to be calculated. Further, different reservoir models are used in RTA to generate more possible results. Having these different results allows for an understanding of the uncertainty of the completed workflow. </w:t>
      </w:r>
    </w:p>
    <w:p w14:paraId="4E703E1F" w14:textId="27752BFB" w:rsidR="00590240" w:rsidRPr="001A47F1" w:rsidRDefault="00B108FA" w:rsidP="001A47F1">
      <w:pPr>
        <w:pStyle w:val="Heading2"/>
      </w:pPr>
      <w:bookmarkStart w:id="44" w:name="_Toc505256604"/>
      <w:bookmarkStart w:id="45" w:name="_Toc513701565"/>
      <w:r>
        <w:lastRenderedPageBreak/>
        <w:t>3</w:t>
      </w:r>
      <w:r w:rsidR="007E02A1">
        <w:t xml:space="preserve">.2 </w:t>
      </w:r>
      <w:r w:rsidR="00590240" w:rsidRPr="001A47F1">
        <w:t>Results</w:t>
      </w:r>
      <w:bookmarkEnd w:id="44"/>
      <w:bookmarkEnd w:id="45"/>
    </w:p>
    <w:p w14:paraId="430C02B4" w14:textId="3AB938BB" w:rsidR="00590240" w:rsidRDefault="00590240" w:rsidP="00E70109">
      <w:pPr>
        <w:pStyle w:val="NormalwFirstLine"/>
      </w:pPr>
      <w:r>
        <w:t xml:space="preserve">In this section, </w:t>
      </w:r>
      <w:r w:rsidR="00A0217D">
        <w:t>I</w:t>
      </w:r>
      <w:r>
        <w:t xml:space="preserve"> present some of the key outputs of the workflow. After presenting results, </w:t>
      </w:r>
      <w:r w:rsidR="00A0217D">
        <w:t>I</w:t>
      </w:r>
      <w:r>
        <w:t xml:space="preserve"> seek to provide independent validation of the values resulting from the workflow. This exercise serves to not only validate the results we are presenting, but to give credence to the workflow itself. </w:t>
      </w:r>
    </w:p>
    <w:p w14:paraId="136E473B" w14:textId="20C4EA6E" w:rsidR="003B6695" w:rsidRDefault="00590240" w:rsidP="00E70109">
      <w:pPr>
        <w:pStyle w:val="NormalwFirstLine"/>
      </w:pPr>
      <w:r>
        <w:t>As mentioned previously, it was found within the interval, there are pressure gradients that cannot be explained by a single reservoir model in thermodynamic equilibrium. In order to honor the observed initial pressures, we investigated four different hypotheses that can match the observed pressures. The models are as follows (</w:t>
      </w:r>
      <w:r w:rsidR="000F3C7B">
        <w:fldChar w:fldCharType="begin"/>
      </w:r>
      <w:r w:rsidR="000F3C7B">
        <w:instrText xml:space="preserve"> REF _Ref513159163 \h </w:instrText>
      </w:r>
      <w:r w:rsidR="000F3C7B">
        <w:fldChar w:fldCharType="separate"/>
      </w:r>
      <w:r w:rsidR="00780769">
        <w:t xml:space="preserve">Figure </w:t>
      </w:r>
      <w:r w:rsidR="00780769">
        <w:rPr>
          <w:noProof/>
        </w:rPr>
        <w:t>6</w:t>
      </w:r>
      <w:r w:rsidR="000F3C7B">
        <w:fldChar w:fldCharType="end"/>
      </w:r>
      <w:r w:rsidR="000F3C7B">
        <w:t xml:space="preserve"> </w:t>
      </w:r>
      <w:r>
        <w:t>illustrates cases 1-3):</w:t>
      </w:r>
    </w:p>
    <w:p w14:paraId="379CFE51" w14:textId="77777777" w:rsidR="00590240" w:rsidRDefault="00590240" w:rsidP="00E70109">
      <w:pPr>
        <w:pStyle w:val="NormalwFirstLine"/>
        <w:numPr>
          <w:ilvl w:val="0"/>
          <w:numId w:val="24"/>
        </w:numPr>
      </w:pPr>
      <w:r>
        <w:t>A reservoir with baffles separated by 1,000 feet vertically.</w:t>
      </w:r>
    </w:p>
    <w:p w14:paraId="1CD53BC6" w14:textId="77777777" w:rsidR="00590240" w:rsidRDefault="00590240" w:rsidP="00E70109">
      <w:pPr>
        <w:pStyle w:val="NormalwFirstLine"/>
        <w:numPr>
          <w:ilvl w:val="0"/>
          <w:numId w:val="24"/>
        </w:numPr>
      </w:pPr>
      <w:r>
        <w:t xml:space="preserve">A reservoir with baffles oriented with suspected </w:t>
      </w:r>
      <w:proofErr w:type="spellStart"/>
      <w:r>
        <w:t>clinoforms</w:t>
      </w:r>
      <w:proofErr w:type="spellEnd"/>
      <w:r>
        <w:t>.</w:t>
      </w:r>
    </w:p>
    <w:p w14:paraId="3B62E64F" w14:textId="77777777" w:rsidR="00590240" w:rsidRDefault="00590240" w:rsidP="00E70109">
      <w:pPr>
        <w:pStyle w:val="NormalwFirstLine"/>
        <w:numPr>
          <w:ilvl w:val="0"/>
          <w:numId w:val="24"/>
        </w:numPr>
      </w:pPr>
      <w:r>
        <w:t>A reservoir with baffles separated by 500 feet vertically.</w:t>
      </w:r>
    </w:p>
    <w:p w14:paraId="5C2A3432" w14:textId="4DB4FAFE" w:rsidR="00590240" w:rsidRDefault="00590240" w:rsidP="00E70109">
      <w:pPr>
        <w:pStyle w:val="NormalwFirstLine"/>
        <w:numPr>
          <w:ilvl w:val="0"/>
          <w:numId w:val="24"/>
        </w:numPr>
      </w:pPr>
      <w:r>
        <w:t xml:space="preserve">A reservoir that is not in thermodynamic equilibrium (saturations, pressures, and temperatures are </w:t>
      </w:r>
      <w:r w:rsidR="00376EEF">
        <w:t>explicitly</w:t>
      </w:r>
      <w:r>
        <w:t xml:space="preserve"> defined).</w:t>
      </w:r>
    </w:p>
    <w:p w14:paraId="3F9D7EE2" w14:textId="77777777" w:rsidR="00FF3D30" w:rsidRDefault="002F7039" w:rsidP="00FF3D30">
      <w:pPr>
        <w:pStyle w:val="Figure"/>
        <w:keepNext/>
      </w:pPr>
      <w:r>
        <w:rPr>
          <w:noProof/>
        </w:rPr>
        <w:lastRenderedPageBreak/>
        <mc:AlternateContent>
          <mc:Choice Requires="wps">
            <w:drawing>
              <wp:anchor distT="0" distB="0" distL="114300" distR="114300" simplePos="0" relativeHeight="251661312" behindDoc="0" locked="0" layoutInCell="1" allowOverlap="1" wp14:anchorId="4C2C7450" wp14:editId="7BBDE76D">
                <wp:simplePos x="0" y="0"/>
                <wp:positionH relativeFrom="column">
                  <wp:posOffset>4044415</wp:posOffset>
                </wp:positionH>
                <wp:positionV relativeFrom="paragraph">
                  <wp:posOffset>5552774</wp:posOffset>
                </wp:positionV>
                <wp:extent cx="228600" cy="227965"/>
                <wp:effectExtent l="0" t="0" r="19050" b="19685"/>
                <wp:wrapNone/>
                <wp:docPr id="31" name="Text Box 1"/>
                <wp:cNvGraphicFramePr/>
                <a:graphic xmlns:a="http://schemas.openxmlformats.org/drawingml/2006/main">
                  <a:graphicData uri="http://schemas.microsoft.com/office/word/2010/wordprocessingShape">
                    <wps:wsp>
                      <wps:cNvSpPr txBox="1"/>
                      <wps:spPr>
                        <a:xfrm>
                          <a:off x="0" y="0"/>
                          <a:ext cx="228600" cy="227965"/>
                        </a:xfrm>
                        <a:prstGeom prst="rect">
                          <a:avLst/>
                        </a:prstGeom>
                        <a:ln w="6350">
                          <a:solidFill>
                            <a:schemeClr val="tx1"/>
                          </a:solidFill>
                        </a:ln>
                      </wps:spPr>
                      <wps:txbx>
                        <w:txbxContent>
                          <w:p w14:paraId="305C6C67" w14:textId="77777777" w:rsidR="00332051" w:rsidRDefault="00332051" w:rsidP="00590240">
                            <w:pPr>
                              <w:pStyle w:val="NormalWeb"/>
                              <w:spacing w:before="0" w:beforeAutospacing="0" w:after="0" w:afterAutospacing="0"/>
                            </w:pPr>
                            <w:r>
                              <w:rPr>
                                <w:rFonts w:ascii="Arial" w:eastAsia="Arial" w:hAnsi="Arial" w:cs="Arial"/>
                                <w:b/>
                                <w:bCs/>
                                <w:sz w:val="16"/>
                                <w:szCs w:val="16"/>
                              </w:rPr>
                              <w:t>c</w:t>
                            </w:r>
                          </w:p>
                        </w:txbxContent>
                      </wps:txbx>
                      <wps:bodyPr wrap="square" rtlCol="0"/>
                    </wps:wsp>
                  </a:graphicData>
                </a:graphic>
              </wp:anchor>
            </w:drawing>
          </mc:Choice>
          <mc:Fallback>
            <w:pict>
              <v:shapetype w14:anchorId="4C2C7450" id="_x0000_t202" coordsize="21600,21600" o:spt="202" path="m,l,21600r21600,l21600,xe">
                <v:stroke joinstyle="miter"/>
                <v:path gradientshapeok="t" o:connecttype="rect"/>
              </v:shapetype>
              <v:shape id="Text Box 1" o:spid="_x0000_s1041" type="#_x0000_t202" style="position:absolute;left:0;text-align:left;margin-left:318.45pt;margin-top:437.25pt;width:18pt;height:17.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" filled="f" strokecolor="black [3213]" strokeweight=".5pt">
                <v:textbox>
                  <w:txbxContent>
                    <w:p w14:paraId="305C6C67" w14:textId="77777777" w:rsidR="00332051" w:rsidRDefault="00332051" w:rsidP="00590240">
                      <w:pPr>
                        <w:pStyle w:val="NormalWeb"/>
                        <w:spacing w:before="0" w:beforeAutospacing="0" w:after="0" w:afterAutospacing="0"/>
                      </w:pPr>
                      <w:r>
                        <w:rPr>
                          <w:rFonts w:ascii="Arial" w:eastAsia="Arial" w:hAnsi="Arial" w:cs="Arial"/>
                          <w:b/>
                          <w:bCs/>
                          <w:sz w:val="16"/>
                          <w:szCs w:val="16"/>
                        </w:rPr>
                        <w:t>c</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5186CA71" wp14:editId="6A9B3004">
                <wp:simplePos x="0" y="0"/>
                <wp:positionH relativeFrom="column">
                  <wp:posOffset>4038734</wp:posOffset>
                </wp:positionH>
                <wp:positionV relativeFrom="paragraph">
                  <wp:posOffset>3621740</wp:posOffset>
                </wp:positionV>
                <wp:extent cx="228600" cy="227965"/>
                <wp:effectExtent l="0" t="0" r="19050" b="19685"/>
                <wp:wrapNone/>
                <wp:docPr id="30" name="Text Box 1"/>
                <wp:cNvGraphicFramePr/>
                <a:graphic xmlns:a="http://schemas.openxmlformats.org/drawingml/2006/main">
                  <a:graphicData uri="http://schemas.microsoft.com/office/word/2010/wordprocessingShape">
                    <wps:wsp>
                      <wps:cNvSpPr txBox="1"/>
                      <wps:spPr>
                        <a:xfrm>
                          <a:off x="0" y="0"/>
                          <a:ext cx="228600" cy="227965"/>
                        </a:xfrm>
                        <a:prstGeom prst="rect">
                          <a:avLst/>
                        </a:prstGeom>
                        <a:ln w="6350">
                          <a:solidFill>
                            <a:schemeClr val="tx1"/>
                          </a:solidFill>
                        </a:ln>
                      </wps:spPr>
                      <wps:txbx>
                        <w:txbxContent>
                          <w:p w14:paraId="6C7229D3" w14:textId="77777777" w:rsidR="00332051" w:rsidRDefault="00332051" w:rsidP="00590240">
                            <w:pPr>
                              <w:pStyle w:val="NormalWeb"/>
                              <w:spacing w:before="0" w:beforeAutospacing="0" w:after="0" w:afterAutospacing="0"/>
                            </w:pPr>
                            <w:r>
                              <w:rPr>
                                <w:rFonts w:ascii="Arial" w:eastAsia="Arial" w:hAnsi="Arial" w:cs="Arial"/>
                                <w:b/>
                                <w:bCs/>
                                <w:sz w:val="16"/>
                                <w:szCs w:val="16"/>
                              </w:rPr>
                              <w:t>b</w:t>
                            </w:r>
                          </w:p>
                        </w:txbxContent>
                      </wps:txbx>
                      <wps:bodyPr wrap="square" rtlCol="0"/>
                    </wps:wsp>
                  </a:graphicData>
                </a:graphic>
              </wp:anchor>
            </w:drawing>
          </mc:Choice>
          <mc:Fallback>
            <w:pict>
              <v:shape w14:anchorId="5186CA71" id="_x0000_s1042" type="#_x0000_t202" style="position:absolute;left:0;text-align:left;margin-left:318pt;margin-top:285.2pt;width:18pt;height:17.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" filled="f" strokecolor="black [3213]" strokeweight=".5pt">
                <v:textbox>
                  <w:txbxContent>
                    <w:p w14:paraId="6C7229D3" w14:textId="77777777" w:rsidR="00332051" w:rsidRDefault="00332051" w:rsidP="00590240">
                      <w:pPr>
                        <w:pStyle w:val="NormalWeb"/>
                        <w:spacing w:before="0" w:beforeAutospacing="0" w:after="0" w:afterAutospacing="0"/>
                      </w:pPr>
                      <w:r>
                        <w:rPr>
                          <w:rFonts w:ascii="Arial" w:eastAsia="Arial" w:hAnsi="Arial" w:cs="Arial"/>
                          <w:b/>
                          <w:bCs/>
                          <w:sz w:val="16"/>
                          <w:szCs w:val="16"/>
                        </w:rPr>
                        <w:t>b</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B45AE69" wp14:editId="736B2A4C">
                <wp:simplePos x="0" y="0"/>
                <wp:positionH relativeFrom="column">
                  <wp:posOffset>4046320</wp:posOffset>
                </wp:positionH>
                <wp:positionV relativeFrom="paragraph">
                  <wp:posOffset>1683351</wp:posOffset>
                </wp:positionV>
                <wp:extent cx="228600" cy="227965"/>
                <wp:effectExtent l="0" t="0" r="19050" b="19685"/>
                <wp:wrapNone/>
                <wp:docPr id="28" name="Text Box 1"/>
                <wp:cNvGraphicFramePr/>
                <a:graphic xmlns:a="http://schemas.openxmlformats.org/drawingml/2006/main">
                  <a:graphicData uri="http://schemas.microsoft.com/office/word/2010/wordprocessingShape">
                    <wps:wsp>
                      <wps:cNvSpPr txBox="1"/>
                      <wps:spPr>
                        <a:xfrm>
                          <a:off x="0" y="0"/>
                          <a:ext cx="228600" cy="227965"/>
                        </a:xfrm>
                        <a:prstGeom prst="rect">
                          <a:avLst/>
                        </a:prstGeom>
                        <a:ln w="6350">
                          <a:solidFill>
                            <a:schemeClr val="tx1"/>
                          </a:solidFill>
                        </a:ln>
                      </wps:spPr>
                      <wps:txbx>
                        <w:txbxContent>
                          <w:p w14:paraId="1A2F2ED0" w14:textId="77777777" w:rsidR="00332051" w:rsidRDefault="00332051" w:rsidP="00590240">
                            <w:pPr>
                              <w:pStyle w:val="NormalWeb"/>
                              <w:spacing w:before="0" w:beforeAutospacing="0" w:after="0" w:afterAutospacing="0"/>
                            </w:pPr>
                            <w:r>
                              <w:rPr>
                                <w:rFonts w:ascii="Arial" w:eastAsia="Arial" w:hAnsi="Arial" w:cs="Arial"/>
                                <w:b/>
                                <w:bCs/>
                                <w:sz w:val="16"/>
                                <w:szCs w:val="16"/>
                              </w:rPr>
                              <w:t>a</w:t>
                            </w:r>
                          </w:p>
                        </w:txbxContent>
                      </wps:txbx>
                      <wps:bodyPr wrap="square" rtlCol="0"/>
                    </wps:wsp>
                  </a:graphicData>
                </a:graphic>
              </wp:anchor>
            </w:drawing>
          </mc:Choice>
          <mc:Fallback>
            <w:pict>
              <v:shape w14:anchorId="1B45AE69" id="_x0000_s1043" type="#_x0000_t202" style="position:absolute;left:0;text-align:left;margin-left:318.6pt;margin-top:132.55pt;width:18pt;height:17.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" filled="f" strokecolor="black [3213]" strokeweight=".5pt">
                <v:textbox>
                  <w:txbxContent>
                    <w:p w14:paraId="1A2F2ED0" w14:textId="77777777" w:rsidR="00332051" w:rsidRDefault="00332051" w:rsidP="00590240">
                      <w:pPr>
                        <w:pStyle w:val="NormalWeb"/>
                        <w:spacing w:before="0" w:beforeAutospacing="0" w:after="0" w:afterAutospacing="0"/>
                      </w:pPr>
                      <w:r>
                        <w:rPr>
                          <w:rFonts w:ascii="Arial" w:eastAsia="Arial" w:hAnsi="Arial" w:cs="Arial"/>
                          <w:b/>
                          <w:bCs/>
                          <w:sz w:val="16"/>
                          <w:szCs w:val="16"/>
                        </w:rPr>
                        <w:t>a</w:t>
                      </w:r>
                    </w:p>
                  </w:txbxContent>
                </v:textbox>
              </v:shape>
            </w:pict>
          </mc:Fallback>
        </mc:AlternateContent>
      </w:r>
      <w:r w:rsidR="00590240">
        <w:rPr>
          <w:noProof/>
        </w:rPr>
        <w:drawing>
          <wp:inline distT="0" distB="0" distL="0" distR="0" wp14:anchorId="5B46A91D" wp14:editId="40D29474">
            <wp:extent cx="3200400" cy="1936723"/>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5192" t="8031" r="5192" b="8096"/>
                    <a:stretch/>
                  </pic:blipFill>
                  <pic:spPr bwMode="auto">
                    <a:xfrm>
                      <a:off x="0" y="0"/>
                      <a:ext cx="3200400" cy="1936723"/>
                    </a:xfrm>
                    <a:prstGeom prst="rect">
                      <a:avLst/>
                    </a:prstGeom>
                    <a:ln>
                      <a:noFill/>
                    </a:ln>
                    <a:extLst>
                      <a:ext uri="{53640926-AAD7-44D8-BBD7-CCE9431645EC}">
                        <a14:shadowObscured xmlns:a14="http://schemas.microsoft.com/office/drawing/2010/main"/>
                      </a:ext>
                    </a:extLst>
                  </pic:spPr>
                </pic:pic>
              </a:graphicData>
            </a:graphic>
          </wp:inline>
        </w:drawing>
      </w:r>
      <w:r w:rsidR="00590240">
        <w:rPr>
          <w:noProof/>
        </w:rPr>
        <w:drawing>
          <wp:inline distT="0" distB="0" distL="0" distR="0" wp14:anchorId="6995F497" wp14:editId="38D52584">
            <wp:extent cx="3200400" cy="1936723"/>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5192" t="8031" r="5192" b="8096"/>
                    <a:stretch/>
                  </pic:blipFill>
                  <pic:spPr bwMode="auto">
                    <a:xfrm>
                      <a:off x="0" y="0"/>
                      <a:ext cx="3200400" cy="1936723"/>
                    </a:xfrm>
                    <a:prstGeom prst="rect">
                      <a:avLst/>
                    </a:prstGeom>
                    <a:ln>
                      <a:noFill/>
                    </a:ln>
                    <a:extLst>
                      <a:ext uri="{53640926-AAD7-44D8-BBD7-CCE9431645EC}">
                        <a14:shadowObscured xmlns:a14="http://schemas.microsoft.com/office/drawing/2010/main"/>
                      </a:ext>
                    </a:extLst>
                  </pic:spPr>
                </pic:pic>
              </a:graphicData>
            </a:graphic>
          </wp:inline>
        </w:drawing>
      </w:r>
      <w:r w:rsidR="00590240">
        <w:rPr>
          <w:noProof/>
        </w:rPr>
        <w:drawing>
          <wp:inline distT="0" distB="0" distL="0" distR="0" wp14:anchorId="640CF891" wp14:editId="60A8B4AE">
            <wp:extent cx="3200400" cy="1936723"/>
            <wp:effectExtent l="0" t="0" r="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5192" t="8031" r="5192" b="8096"/>
                    <a:stretch/>
                  </pic:blipFill>
                  <pic:spPr bwMode="auto">
                    <a:xfrm>
                      <a:off x="0" y="0"/>
                      <a:ext cx="3200400" cy="1936723"/>
                    </a:xfrm>
                    <a:prstGeom prst="rect">
                      <a:avLst/>
                    </a:prstGeom>
                    <a:ln>
                      <a:noFill/>
                    </a:ln>
                    <a:extLst>
                      <a:ext uri="{53640926-AAD7-44D8-BBD7-CCE9431645EC}">
                        <a14:shadowObscured xmlns:a14="http://schemas.microsoft.com/office/drawing/2010/main"/>
                      </a:ext>
                    </a:extLst>
                  </pic:spPr>
                </pic:pic>
              </a:graphicData>
            </a:graphic>
          </wp:inline>
        </w:drawing>
      </w:r>
    </w:p>
    <w:p w14:paraId="6C051DAA" w14:textId="0A60EB4E" w:rsidR="00C25B79" w:rsidRPr="006B5591" w:rsidRDefault="00FF3D30" w:rsidP="00FF3D30">
      <w:pPr>
        <w:pStyle w:val="Caption"/>
      </w:pPr>
      <w:bookmarkStart w:id="46" w:name="_Ref513159163"/>
      <w:bookmarkStart w:id="47" w:name="_Toc513701602"/>
      <w:r>
        <w:t xml:space="preserve">Figure </w:t>
      </w:r>
      <w:r w:rsidR="000719F0">
        <w:fldChar w:fldCharType="begin"/>
      </w:r>
      <w:r w:rsidR="000719F0">
        <w:instrText xml:space="preserve"> SEQ Figure \* ARABIC </w:instrText>
      </w:r>
      <w:r w:rsidR="000719F0">
        <w:fldChar w:fldCharType="separate"/>
      </w:r>
      <w:r w:rsidR="00780769">
        <w:rPr>
          <w:noProof/>
        </w:rPr>
        <w:t>6</w:t>
      </w:r>
      <w:r w:rsidR="000719F0">
        <w:rPr>
          <w:noProof/>
        </w:rPr>
        <w:fldChar w:fldCharType="end"/>
      </w:r>
      <w:bookmarkEnd w:id="46"/>
      <w:r w:rsidRPr="00D33D38">
        <w:t>–Location of baffles for case 1-3, (a)-(c) respectively.</w:t>
      </w:r>
      <w:bookmarkEnd w:id="47"/>
    </w:p>
    <w:p w14:paraId="4302B621" w14:textId="436FBF2D" w:rsidR="0075364A" w:rsidRDefault="00C25B79" w:rsidP="00E70109">
      <w:pPr>
        <w:pStyle w:val="NormalwFirstLine"/>
      </w:pPr>
      <w:r>
        <w:t xml:space="preserve">Within each iteration, initial reservoir pressures are interpreted from either RTA or extrapolation of </w:t>
      </w:r>
      <w:proofErr w:type="spellStart"/>
      <w:r>
        <w:t>bottomhole</w:t>
      </w:r>
      <w:proofErr w:type="spellEnd"/>
      <w:r>
        <w:t xml:space="preserve"> pressures (Jones 2014). </w:t>
      </w:r>
      <w:r w:rsidR="00FF3D30">
        <w:fldChar w:fldCharType="begin"/>
      </w:r>
      <w:r w:rsidR="00FF3D30">
        <w:instrText xml:space="preserve"> REF _Ref509318143 \h </w:instrText>
      </w:r>
      <w:r w:rsidR="00FF3D30">
        <w:fldChar w:fldCharType="separate"/>
      </w:r>
      <w:r w:rsidR="00780769">
        <w:t xml:space="preserve">Figure </w:t>
      </w:r>
      <w:r w:rsidR="00780769">
        <w:rPr>
          <w:noProof/>
        </w:rPr>
        <w:t>7</w:t>
      </w:r>
      <w:r w:rsidR="00FF3D30">
        <w:fldChar w:fldCharType="end"/>
      </w:r>
      <w:proofErr w:type="gramStart"/>
      <w:r>
        <w:t>a shows</w:t>
      </w:r>
      <w:proofErr w:type="gramEnd"/>
      <w:r>
        <w:t xml:space="preserve"> a plot of initial reservoir pressure, as found from this study, versus TVD. Also shown are the average and range of initial shut-in pressures (ISIP) taken from completion reports. While ISIP will be impacted by more than simply the reservoir pressure, the similarity in trends between the observed initial pressure and ISIP gives some validation to the observed </w:t>
      </w:r>
      <w:r>
        <w:lastRenderedPageBreak/>
        <w:t xml:space="preserve">pressures. </w:t>
      </w:r>
      <w:r w:rsidR="00FF3D30">
        <w:fldChar w:fldCharType="begin"/>
      </w:r>
      <w:r w:rsidR="00FF3D30">
        <w:instrText xml:space="preserve"> REF _Ref509318143 \h </w:instrText>
      </w:r>
      <w:r w:rsidR="00FF3D30">
        <w:fldChar w:fldCharType="separate"/>
      </w:r>
      <w:r w:rsidR="00780769">
        <w:t xml:space="preserve">Figure </w:t>
      </w:r>
      <w:r w:rsidR="00780769">
        <w:rPr>
          <w:noProof/>
        </w:rPr>
        <w:t>7</w:t>
      </w:r>
      <w:r w:rsidR="00FF3D30">
        <w:fldChar w:fldCharType="end"/>
      </w:r>
      <w:r>
        <w:t xml:space="preserve">b is a </w:t>
      </w:r>
      <w:proofErr w:type="spellStart"/>
      <w:r>
        <w:t>crossplot</w:t>
      </w:r>
      <w:proofErr w:type="spellEnd"/>
      <w:r>
        <w:t xml:space="preserve"> of initial reservoir pressure and ISIP, again showing a relationship between the values. The relationship found between initial pressure and depth was used to initialize the different models. Initial pressure for the different hypotheses is shown in</w:t>
      </w:r>
      <w:r w:rsidR="00FF3D30">
        <w:t xml:space="preserve"> </w:t>
      </w:r>
      <w:r w:rsidR="00FF3D30">
        <w:fldChar w:fldCharType="begin"/>
      </w:r>
      <w:r w:rsidR="00FF3D30">
        <w:instrText xml:space="preserve"> REF _Ref509318162 \h </w:instrText>
      </w:r>
      <w:r w:rsidR="00FF3D30">
        <w:fldChar w:fldCharType="separate"/>
      </w:r>
      <w:r w:rsidR="00780769">
        <w:t xml:space="preserve">Figure </w:t>
      </w:r>
      <w:r w:rsidR="00780769">
        <w:rPr>
          <w:noProof/>
        </w:rPr>
        <w:t>8</w:t>
      </w:r>
      <w:r w:rsidR="00FF3D30">
        <w:fldChar w:fldCharType="end"/>
      </w:r>
      <w:r>
        <w:t>.</w:t>
      </w:r>
    </w:p>
    <w:p w14:paraId="23E58C8C" w14:textId="77777777" w:rsidR="00C23266" w:rsidRDefault="00C23266" w:rsidP="00C23266">
      <w:pPr>
        <w:pStyle w:val="Figure"/>
      </w:pPr>
      <w:r>
        <w:rPr>
          <w:noProof/>
        </w:rPr>
        <w:drawing>
          <wp:inline distT="0" distB="0" distL="0" distR="0" wp14:anchorId="48F29327" wp14:editId="53C20FBA">
            <wp:extent cx="4114800" cy="2743200"/>
            <wp:effectExtent l="12700" t="1270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noProof/>
        </w:rPr>
        <w:drawing>
          <wp:inline distT="0" distB="0" distL="0" distR="0" wp14:anchorId="3F96C68A" wp14:editId="1E9497D3">
            <wp:extent cx="4114800" cy="2743200"/>
            <wp:effectExtent l="12700" t="12700" r="0" b="0"/>
            <wp:docPr id="23" name="Chart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84D931B" w14:textId="3E04D1B8" w:rsidR="00C23266" w:rsidRDefault="00C23266" w:rsidP="006B5591">
      <w:pPr>
        <w:pStyle w:val="Caption"/>
      </w:pPr>
      <w:r w:rsidRPr="001706BC">
        <w:t xml:space="preserve"> </w:t>
      </w:r>
      <w:bookmarkStart w:id="48" w:name="_Ref509318143"/>
      <w:bookmarkStart w:id="49" w:name="_Toc513701603"/>
      <w:r w:rsidR="007E02A1">
        <w:t>Figure</w:t>
      </w:r>
      <w:r>
        <w:t xml:space="preserve"> </w:t>
      </w:r>
      <w:r w:rsidR="000719F0">
        <w:fldChar w:fldCharType="begin"/>
      </w:r>
      <w:r w:rsidR="000719F0">
        <w:instrText xml:space="preserve"> SEQ Figure \* ARABIC </w:instrText>
      </w:r>
      <w:r w:rsidR="000719F0">
        <w:fldChar w:fldCharType="separate"/>
      </w:r>
      <w:r w:rsidR="00780769">
        <w:rPr>
          <w:noProof/>
        </w:rPr>
        <w:t>7</w:t>
      </w:r>
      <w:r w:rsidR="000719F0">
        <w:rPr>
          <w:noProof/>
        </w:rPr>
        <w:fldChar w:fldCharType="end"/>
      </w:r>
      <w:bookmarkEnd w:id="48"/>
      <w:r>
        <w:t>–Comparison of interpreted initial reservoir pressure and average reported ISIP. Error bars represent the range from the 10</w:t>
      </w:r>
      <w:r w:rsidRPr="00952CEF">
        <w:rPr>
          <w:vertAlign w:val="superscript"/>
        </w:rPr>
        <w:t>th</w:t>
      </w:r>
      <w:r>
        <w:t xml:space="preserve"> to 90</w:t>
      </w:r>
      <w:r w:rsidRPr="00952CEF">
        <w:rPr>
          <w:vertAlign w:val="superscript"/>
        </w:rPr>
        <w:t>th</w:t>
      </w:r>
      <w:r>
        <w:t xml:space="preserve"> percentile of reported ISIP.</w:t>
      </w:r>
      <w:bookmarkEnd w:id="49"/>
    </w:p>
    <w:p w14:paraId="1311334A" w14:textId="77777777" w:rsidR="00C23266" w:rsidRPr="00882CFC" w:rsidRDefault="00C23266" w:rsidP="006B5591">
      <w:pPr>
        <w:pStyle w:val="Caption"/>
      </w:pPr>
    </w:p>
    <w:p w14:paraId="15E949CB" w14:textId="61E250D3" w:rsidR="00C23266" w:rsidRDefault="00C36E0C" w:rsidP="00C23266">
      <w:pPr>
        <w:pStyle w:val="Figure"/>
      </w:pPr>
      <w:r w:rsidRPr="00745E0C">
        <w:rPr>
          <w:noProof/>
        </w:rPr>
        <w:lastRenderedPageBreak/>
        <mc:AlternateContent>
          <mc:Choice Requires="wps">
            <w:drawing>
              <wp:anchor distT="0" distB="0" distL="114300" distR="114300" simplePos="0" relativeHeight="251665408" behindDoc="0" locked="0" layoutInCell="1" allowOverlap="1" wp14:anchorId="6CF39FB1" wp14:editId="35ED3223">
                <wp:simplePos x="0" y="0"/>
                <wp:positionH relativeFrom="column">
                  <wp:posOffset>14505</wp:posOffset>
                </wp:positionH>
                <wp:positionV relativeFrom="paragraph">
                  <wp:posOffset>3018121</wp:posOffset>
                </wp:positionV>
                <wp:extent cx="228600" cy="227965"/>
                <wp:effectExtent l="0" t="0" r="19050" b="19685"/>
                <wp:wrapNone/>
                <wp:docPr id="43" name="Text Box 1"/>
                <wp:cNvGraphicFramePr/>
                <a:graphic xmlns:a="http://schemas.openxmlformats.org/drawingml/2006/main">
                  <a:graphicData uri="http://schemas.microsoft.com/office/word/2010/wordprocessingShape">
                    <wps:wsp>
                      <wps:cNvSpPr txBox="1"/>
                      <wps:spPr>
                        <a:xfrm>
                          <a:off x="0" y="0"/>
                          <a:ext cx="228600" cy="227965"/>
                        </a:xfrm>
                        <a:prstGeom prst="rect">
                          <a:avLst/>
                        </a:prstGeom>
                        <a:ln w="6350">
                          <a:solidFill>
                            <a:schemeClr val="tx1"/>
                          </a:solidFill>
                        </a:ln>
                      </wps:spPr>
                      <wps:txbx>
                        <w:txbxContent>
                          <w:p w14:paraId="6E2B415D" w14:textId="77777777" w:rsidR="00332051" w:rsidRDefault="00332051" w:rsidP="00C23266">
                            <w:r>
                              <w:rPr>
                                <w:rFonts w:ascii="Arial" w:eastAsia="Arial" w:hAnsi="Arial" w:cs="Arial"/>
                                <w:b/>
                                <w:bCs/>
                                <w:sz w:val="16"/>
                                <w:szCs w:val="16"/>
                              </w:rPr>
                              <w:t>c</w:t>
                            </w:r>
                          </w:p>
                        </w:txbxContent>
                      </wps:txbx>
                      <wps:bodyPr wrap="square" rtlCol="0"/>
                    </wps:wsp>
                  </a:graphicData>
                </a:graphic>
                <wp14:sizeRelH relativeFrom="margin">
                  <wp14:pctWidth>0</wp14:pctWidth>
                </wp14:sizeRelH>
                <wp14:sizeRelV relativeFrom="margin">
                  <wp14:pctHeight>0</wp14:pctHeight>
                </wp14:sizeRelV>
              </wp:anchor>
            </w:drawing>
          </mc:Choice>
          <mc:Fallback>
            <w:pict>
              <v:shape w14:anchorId="6CF39FB1" id="_x0000_s1044" type="#_x0000_t202" style="position:absolute;left:0;text-align:left;margin-left:1.15pt;margin-top:237.65pt;width:18pt;height:17.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" filled="f" strokecolor="black [3213]" strokeweight=".5pt">
                <v:textbox>
                  <w:txbxContent>
                    <w:p w14:paraId="6E2B415D" w14:textId="77777777" w:rsidR="00332051" w:rsidRDefault="00332051" w:rsidP="00C23266">
                      <w:r>
                        <w:rPr>
                          <w:rFonts w:ascii="Arial" w:eastAsia="Arial" w:hAnsi="Arial" w:cs="Arial"/>
                          <w:b/>
                          <w:bCs/>
                          <w:sz w:val="16"/>
                          <w:szCs w:val="16"/>
                        </w:rPr>
                        <w:t>c</w:t>
                      </w:r>
                    </w:p>
                  </w:txbxContent>
                </v:textbox>
              </v:shape>
            </w:pict>
          </mc:Fallback>
        </mc:AlternateContent>
      </w:r>
      <w:r w:rsidRPr="00745E0C">
        <w:rPr>
          <w:noProof/>
        </w:rPr>
        <mc:AlternateContent>
          <mc:Choice Requires="wps">
            <w:drawing>
              <wp:anchor distT="0" distB="0" distL="114300" distR="114300" simplePos="0" relativeHeight="251666432" behindDoc="0" locked="0" layoutInCell="1" allowOverlap="1" wp14:anchorId="6752EAA1" wp14:editId="29159398">
                <wp:simplePos x="0" y="0"/>
                <wp:positionH relativeFrom="margin">
                  <wp:posOffset>2750185</wp:posOffset>
                </wp:positionH>
                <wp:positionV relativeFrom="paragraph">
                  <wp:posOffset>3002280</wp:posOffset>
                </wp:positionV>
                <wp:extent cx="228600" cy="227965"/>
                <wp:effectExtent l="0" t="0" r="19050" b="19685"/>
                <wp:wrapNone/>
                <wp:docPr id="48" name="Text Box 1"/>
                <wp:cNvGraphicFramePr/>
                <a:graphic xmlns:a="http://schemas.openxmlformats.org/drawingml/2006/main">
                  <a:graphicData uri="http://schemas.microsoft.com/office/word/2010/wordprocessingShape">
                    <wps:wsp>
                      <wps:cNvSpPr txBox="1"/>
                      <wps:spPr>
                        <a:xfrm>
                          <a:off x="0" y="0"/>
                          <a:ext cx="228600" cy="227965"/>
                        </a:xfrm>
                        <a:prstGeom prst="rect">
                          <a:avLst/>
                        </a:prstGeom>
                        <a:ln w="6350">
                          <a:solidFill>
                            <a:schemeClr val="tx1"/>
                          </a:solidFill>
                        </a:ln>
                      </wps:spPr>
                      <wps:txbx>
                        <w:txbxContent>
                          <w:p w14:paraId="4405DD57" w14:textId="77777777" w:rsidR="00332051" w:rsidRDefault="00332051" w:rsidP="00C23266">
                            <w:pPr>
                              <w:pStyle w:val="NormalWeb"/>
                              <w:spacing w:before="0" w:beforeAutospacing="0" w:after="0" w:afterAutospacing="0"/>
                            </w:pPr>
                            <w:r>
                              <w:rPr>
                                <w:rFonts w:ascii="Arial" w:eastAsia="Arial" w:hAnsi="Arial" w:cs="Arial"/>
                                <w:b/>
                                <w:bCs/>
                                <w:sz w:val="16"/>
                                <w:szCs w:val="16"/>
                              </w:rPr>
                              <w:t>d</w:t>
                            </w:r>
                          </w:p>
                        </w:txbxContent>
                      </wps:txbx>
                      <wps:bodyPr wrap="square" rtlCol="0"/>
                    </wps:wsp>
                  </a:graphicData>
                </a:graphic>
                <wp14:sizeRelH relativeFrom="margin">
                  <wp14:pctWidth>0</wp14:pctWidth>
                </wp14:sizeRelH>
                <wp14:sizeRelV relativeFrom="margin">
                  <wp14:pctHeight>0</wp14:pctHeight>
                </wp14:sizeRelV>
              </wp:anchor>
            </w:drawing>
          </mc:Choice>
          <mc:Fallback>
            <w:pict>
              <v:shape w14:anchorId="6752EAA1" id="_x0000_s1045" type="#_x0000_t202" style="position:absolute;left:0;text-align:left;margin-left:216.55pt;margin-top:236.4pt;width:18pt;height:17.9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" filled="f" strokecolor="black [3213]" strokeweight=".5pt">
                <v:textbox>
                  <w:txbxContent>
                    <w:p w14:paraId="4405DD57" w14:textId="77777777" w:rsidR="00332051" w:rsidRDefault="00332051" w:rsidP="00C23266">
                      <w:pPr>
                        <w:pStyle w:val="NormalWeb"/>
                        <w:spacing w:before="0" w:beforeAutospacing="0" w:after="0" w:afterAutospacing="0"/>
                      </w:pPr>
                      <w:r>
                        <w:rPr>
                          <w:rFonts w:ascii="Arial" w:eastAsia="Arial" w:hAnsi="Arial" w:cs="Arial"/>
                          <w:b/>
                          <w:bCs/>
                          <w:sz w:val="16"/>
                          <w:szCs w:val="16"/>
                        </w:rPr>
                        <w:t>d</w:t>
                      </w:r>
                    </w:p>
                  </w:txbxContent>
                </v:textbox>
                <w10:wrap anchorx="margin"/>
              </v:shape>
            </w:pict>
          </mc:Fallback>
        </mc:AlternateContent>
      </w:r>
      <w:r w:rsidRPr="00745E0C">
        <w:rPr>
          <w:noProof/>
        </w:rPr>
        <mc:AlternateContent>
          <mc:Choice Requires="wps">
            <w:drawing>
              <wp:anchor distT="0" distB="0" distL="114300" distR="114300" simplePos="0" relativeHeight="251664384" behindDoc="0" locked="0" layoutInCell="1" allowOverlap="1" wp14:anchorId="62C1E5B4" wp14:editId="7363226B">
                <wp:simplePos x="0" y="0"/>
                <wp:positionH relativeFrom="margin">
                  <wp:posOffset>2740025</wp:posOffset>
                </wp:positionH>
                <wp:positionV relativeFrom="paragraph">
                  <wp:posOffset>1356360</wp:posOffset>
                </wp:positionV>
                <wp:extent cx="228600" cy="227965"/>
                <wp:effectExtent l="0" t="0" r="19050" b="19685"/>
                <wp:wrapNone/>
                <wp:docPr id="41" name="Text Box 1"/>
                <wp:cNvGraphicFramePr/>
                <a:graphic xmlns:a="http://schemas.openxmlformats.org/drawingml/2006/main">
                  <a:graphicData uri="http://schemas.microsoft.com/office/word/2010/wordprocessingShape">
                    <wps:wsp>
                      <wps:cNvSpPr txBox="1"/>
                      <wps:spPr>
                        <a:xfrm>
                          <a:off x="0" y="0"/>
                          <a:ext cx="228600" cy="227965"/>
                        </a:xfrm>
                        <a:prstGeom prst="rect">
                          <a:avLst/>
                        </a:prstGeom>
                        <a:ln w="6350">
                          <a:solidFill>
                            <a:schemeClr val="tx1"/>
                          </a:solidFill>
                        </a:ln>
                      </wps:spPr>
                      <wps:txbx>
                        <w:txbxContent>
                          <w:p w14:paraId="6D2B69DD" w14:textId="77777777" w:rsidR="00332051" w:rsidRDefault="00332051" w:rsidP="00C23266">
                            <w:r>
                              <w:rPr>
                                <w:rFonts w:ascii="Arial" w:eastAsia="Arial" w:hAnsi="Arial" w:cs="Arial"/>
                                <w:b/>
                                <w:bCs/>
                                <w:sz w:val="16"/>
                                <w:szCs w:val="16"/>
                              </w:rPr>
                              <w:t>b</w:t>
                            </w:r>
                          </w:p>
                        </w:txbxContent>
                      </wps:txbx>
                      <wps:bodyPr wrap="square" rtlCol="0"/>
                    </wps:wsp>
                  </a:graphicData>
                </a:graphic>
                <wp14:sizeRelH relativeFrom="margin">
                  <wp14:pctWidth>0</wp14:pctWidth>
                </wp14:sizeRelH>
                <wp14:sizeRelV relativeFrom="margin">
                  <wp14:pctHeight>0</wp14:pctHeight>
                </wp14:sizeRelV>
              </wp:anchor>
            </w:drawing>
          </mc:Choice>
          <mc:Fallback>
            <w:pict>
              <v:shape w14:anchorId="62C1E5B4" id="_x0000_s1046" type="#_x0000_t202" style="position:absolute;left:0;text-align:left;margin-left:215.75pt;margin-top:106.8pt;width:18pt;height:17.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" filled="f" strokecolor="black [3213]" strokeweight=".5pt">
                <v:textbox>
                  <w:txbxContent>
                    <w:p w14:paraId="6D2B69DD" w14:textId="77777777" w:rsidR="00332051" w:rsidRDefault="00332051" w:rsidP="00C23266">
                      <w:r>
                        <w:rPr>
                          <w:rFonts w:ascii="Arial" w:eastAsia="Arial" w:hAnsi="Arial" w:cs="Arial"/>
                          <w:b/>
                          <w:bCs/>
                          <w:sz w:val="16"/>
                          <w:szCs w:val="16"/>
                        </w:rPr>
                        <w:t>b</w:t>
                      </w:r>
                    </w:p>
                  </w:txbxContent>
                </v:textbox>
                <w10:wrap anchorx="margin"/>
              </v:shape>
            </w:pict>
          </mc:Fallback>
        </mc:AlternateContent>
      </w:r>
      <w:r w:rsidRPr="00745E0C">
        <w:rPr>
          <w:noProof/>
        </w:rPr>
        <mc:AlternateContent>
          <mc:Choice Requires="wps">
            <w:drawing>
              <wp:anchor distT="0" distB="0" distL="114300" distR="114300" simplePos="0" relativeHeight="251663360" behindDoc="0" locked="0" layoutInCell="1" allowOverlap="1" wp14:anchorId="5A1424C5" wp14:editId="3D2C676B">
                <wp:simplePos x="0" y="0"/>
                <wp:positionH relativeFrom="column">
                  <wp:posOffset>23996</wp:posOffset>
                </wp:positionH>
                <wp:positionV relativeFrom="paragraph">
                  <wp:posOffset>1368058</wp:posOffset>
                </wp:positionV>
                <wp:extent cx="228600" cy="227965"/>
                <wp:effectExtent l="0" t="0" r="19050" b="19685"/>
                <wp:wrapNone/>
                <wp:docPr id="32" name="Text Box 1"/>
                <wp:cNvGraphicFramePr/>
                <a:graphic xmlns:a="http://schemas.openxmlformats.org/drawingml/2006/main">
                  <a:graphicData uri="http://schemas.microsoft.com/office/word/2010/wordprocessingShape">
                    <wps:wsp>
                      <wps:cNvSpPr txBox="1"/>
                      <wps:spPr>
                        <a:xfrm>
                          <a:off x="0" y="0"/>
                          <a:ext cx="228600" cy="227965"/>
                        </a:xfrm>
                        <a:prstGeom prst="rect">
                          <a:avLst/>
                        </a:prstGeom>
                        <a:ln w="6350">
                          <a:solidFill>
                            <a:schemeClr val="tx1"/>
                          </a:solidFill>
                        </a:ln>
                      </wps:spPr>
                      <wps:txbx>
                        <w:txbxContent>
                          <w:p w14:paraId="5FDEC973" w14:textId="77777777" w:rsidR="00332051" w:rsidRDefault="00332051" w:rsidP="00C23266">
                            <w:r>
                              <w:rPr>
                                <w:rFonts w:ascii="Arial" w:eastAsia="Arial" w:hAnsi="Arial" w:cs="Arial"/>
                                <w:b/>
                                <w:bCs/>
                                <w:sz w:val="16"/>
                                <w:szCs w:val="16"/>
                              </w:rPr>
                              <w:t>a</w:t>
                            </w:r>
                          </w:p>
                        </w:txbxContent>
                      </wps:txbx>
                      <wps:bodyPr wrap="square" rtlCol="0"/>
                    </wps:wsp>
                  </a:graphicData>
                </a:graphic>
              </wp:anchor>
            </w:drawing>
          </mc:Choice>
          <mc:Fallback>
            <w:pict>
              <v:shape w14:anchorId="5A1424C5" id="_x0000_s1047" type="#_x0000_t202" style="position:absolute;left:0;text-align:left;margin-left:1.9pt;margin-top:107.7pt;width:18pt;height:17.9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" filled="f" strokecolor="black [3213]" strokeweight=".5pt">
                <v:textbox>
                  <w:txbxContent>
                    <w:p w14:paraId="5FDEC973" w14:textId="77777777" w:rsidR="00332051" w:rsidRDefault="00332051" w:rsidP="00C23266">
                      <w:r>
                        <w:rPr>
                          <w:rFonts w:ascii="Arial" w:eastAsia="Arial" w:hAnsi="Arial" w:cs="Arial"/>
                          <w:b/>
                          <w:bCs/>
                          <w:sz w:val="16"/>
                          <w:szCs w:val="16"/>
                        </w:rPr>
                        <w:t>a</w:t>
                      </w:r>
                    </w:p>
                  </w:txbxContent>
                </v:textbox>
              </v:shape>
            </w:pict>
          </mc:Fallback>
        </mc:AlternateContent>
      </w:r>
      <w:r w:rsidR="00C23266">
        <w:rPr>
          <w:noProof/>
        </w:rPr>
        <w:drawing>
          <wp:inline distT="0" distB="0" distL="0" distR="0" wp14:anchorId="3BBC6363" wp14:editId="6B885A25">
            <wp:extent cx="2697480" cy="1636659"/>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5271" t="7930" r="5271" b="8123"/>
                    <a:stretch/>
                  </pic:blipFill>
                  <pic:spPr bwMode="auto">
                    <a:xfrm>
                      <a:off x="0" y="0"/>
                      <a:ext cx="2697480" cy="1636659"/>
                    </a:xfrm>
                    <a:prstGeom prst="rect">
                      <a:avLst/>
                    </a:prstGeom>
                    <a:ln>
                      <a:noFill/>
                    </a:ln>
                    <a:extLst>
                      <a:ext uri="{53640926-AAD7-44D8-BBD7-CCE9431645EC}">
                        <a14:shadowObscured xmlns:a14="http://schemas.microsoft.com/office/drawing/2010/main"/>
                      </a:ext>
                    </a:extLst>
                  </pic:spPr>
                </pic:pic>
              </a:graphicData>
            </a:graphic>
          </wp:inline>
        </w:drawing>
      </w:r>
      <w:r w:rsidR="00C23266">
        <w:rPr>
          <w:noProof/>
        </w:rPr>
        <w:drawing>
          <wp:inline distT="0" distB="0" distL="0" distR="0" wp14:anchorId="6A741026" wp14:editId="68F73B52">
            <wp:extent cx="2697480" cy="1632441"/>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5271" t="8153" r="5271" b="8119"/>
                    <a:stretch/>
                  </pic:blipFill>
                  <pic:spPr bwMode="auto">
                    <a:xfrm>
                      <a:off x="0" y="0"/>
                      <a:ext cx="2697480" cy="1632441"/>
                    </a:xfrm>
                    <a:prstGeom prst="rect">
                      <a:avLst/>
                    </a:prstGeom>
                    <a:ln>
                      <a:noFill/>
                    </a:ln>
                    <a:extLst>
                      <a:ext uri="{53640926-AAD7-44D8-BBD7-CCE9431645EC}">
                        <a14:shadowObscured xmlns:a14="http://schemas.microsoft.com/office/drawing/2010/main"/>
                      </a:ext>
                    </a:extLst>
                  </pic:spPr>
                </pic:pic>
              </a:graphicData>
            </a:graphic>
          </wp:inline>
        </w:drawing>
      </w:r>
      <w:r w:rsidR="00C23266">
        <w:rPr>
          <w:noProof/>
        </w:rPr>
        <w:drawing>
          <wp:inline distT="0" distB="0" distL="0" distR="0" wp14:anchorId="6C933421" wp14:editId="6FAB989F">
            <wp:extent cx="2697480" cy="1632224"/>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5271" t="8152" r="5271" b="8129"/>
                    <a:stretch/>
                  </pic:blipFill>
                  <pic:spPr bwMode="auto">
                    <a:xfrm>
                      <a:off x="0" y="0"/>
                      <a:ext cx="2697480" cy="1632224"/>
                    </a:xfrm>
                    <a:prstGeom prst="rect">
                      <a:avLst/>
                    </a:prstGeom>
                    <a:ln>
                      <a:noFill/>
                    </a:ln>
                    <a:extLst>
                      <a:ext uri="{53640926-AAD7-44D8-BBD7-CCE9431645EC}">
                        <a14:shadowObscured xmlns:a14="http://schemas.microsoft.com/office/drawing/2010/main"/>
                      </a:ext>
                    </a:extLst>
                  </pic:spPr>
                </pic:pic>
              </a:graphicData>
            </a:graphic>
          </wp:inline>
        </w:drawing>
      </w:r>
      <w:r w:rsidR="00C23266">
        <w:rPr>
          <w:noProof/>
        </w:rPr>
        <w:drawing>
          <wp:inline distT="0" distB="0" distL="0" distR="0" wp14:anchorId="5049B7DE" wp14:editId="250AF1D1">
            <wp:extent cx="2697480" cy="1636327"/>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5272" t="8366" r="5538" b="7958"/>
                    <a:stretch/>
                  </pic:blipFill>
                  <pic:spPr bwMode="auto">
                    <a:xfrm>
                      <a:off x="0" y="0"/>
                      <a:ext cx="2697480" cy="1636327"/>
                    </a:xfrm>
                    <a:prstGeom prst="rect">
                      <a:avLst/>
                    </a:prstGeom>
                    <a:ln>
                      <a:noFill/>
                    </a:ln>
                    <a:extLst>
                      <a:ext uri="{53640926-AAD7-44D8-BBD7-CCE9431645EC}">
                        <a14:shadowObscured xmlns:a14="http://schemas.microsoft.com/office/drawing/2010/main"/>
                      </a:ext>
                    </a:extLst>
                  </pic:spPr>
                </pic:pic>
              </a:graphicData>
            </a:graphic>
          </wp:inline>
        </w:drawing>
      </w:r>
    </w:p>
    <w:p w14:paraId="31C0B528" w14:textId="0EE9469F" w:rsidR="00C23266" w:rsidRDefault="007E02A1" w:rsidP="006B5591">
      <w:pPr>
        <w:pStyle w:val="Caption"/>
      </w:pPr>
      <w:bookmarkStart w:id="50" w:name="_Ref509318162"/>
      <w:bookmarkStart w:id="51" w:name="_Toc513701604"/>
      <w:r>
        <w:t>Figure</w:t>
      </w:r>
      <w:r w:rsidR="00C23266">
        <w:t xml:space="preserve"> </w:t>
      </w:r>
      <w:r w:rsidR="000719F0">
        <w:fldChar w:fldCharType="begin"/>
      </w:r>
      <w:r w:rsidR="000719F0">
        <w:instrText xml:space="preserve"> SEQ Figure \* ARABIC </w:instrText>
      </w:r>
      <w:r w:rsidR="000719F0">
        <w:fldChar w:fldCharType="separate"/>
      </w:r>
      <w:r w:rsidR="00780769">
        <w:rPr>
          <w:noProof/>
        </w:rPr>
        <w:t>8</w:t>
      </w:r>
      <w:r w:rsidR="000719F0">
        <w:rPr>
          <w:noProof/>
        </w:rPr>
        <w:fldChar w:fldCharType="end"/>
      </w:r>
      <w:bookmarkEnd w:id="50"/>
      <w:r w:rsidR="00C23266">
        <w:t>–Initial reservoir pressures for Case 1-4, (a)-(d) respectively.</w:t>
      </w:r>
      <w:bookmarkEnd w:id="51"/>
    </w:p>
    <w:p w14:paraId="3E3EE6AD" w14:textId="7C3430DD" w:rsidR="00C23266" w:rsidRDefault="00C23266" w:rsidP="00E70109">
      <w:pPr>
        <w:pStyle w:val="NormalwFirstLine"/>
      </w:pPr>
      <w:r w:rsidRPr="00C23266">
        <w:t xml:space="preserve">Arguably, the most valuable result of this workflow is a fluid characterization that can be applied to the entire region. As previously mentioned, the objective function used to tune the fluid model is based on the mismatch in initial producing gas-oil ratio. Compositional gradients were used as the primary tuning parameter. The resulting distribution of methane and the first plus fraction are shown in </w:t>
      </w:r>
      <w:r w:rsidR="00FF3D30">
        <w:fldChar w:fldCharType="begin"/>
      </w:r>
      <w:r w:rsidR="00FF3D30">
        <w:instrText xml:space="preserve"> REF _Ref509318186 \h </w:instrText>
      </w:r>
      <w:r w:rsidR="00FF3D30">
        <w:fldChar w:fldCharType="separate"/>
      </w:r>
      <w:r w:rsidR="00780769">
        <w:t xml:space="preserve">Figure </w:t>
      </w:r>
      <w:r w:rsidR="00780769">
        <w:rPr>
          <w:noProof/>
        </w:rPr>
        <w:t>9</w:t>
      </w:r>
      <w:r w:rsidR="00FF3D30">
        <w:fldChar w:fldCharType="end"/>
      </w:r>
      <w:r w:rsidR="00FF3D30">
        <w:t xml:space="preserve"> </w:t>
      </w:r>
      <w:r w:rsidRPr="00C23266">
        <w:t>and are found to correspond well with the results presented by Welker et al. (2016). That study also found a relatively smooth increase in methane composition with depth and a decrease in heptane with depth within the study area. (As all four cases use the same compositional gradients, the distributions are practically identical; therefore, only the gradients from Case 1 are shown herein.)</w:t>
      </w:r>
    </w:p>
    <w:p w14:paraId="0DCB0609" w14:textId="4ACF38E5" w:rsidR="005F064A" w:rsidRDefault="00961FA0" w:rsidP="005F064A">
      <w:pPr>
        <w:pStyle w:val="Figure"/>
      </w:pPr>
      <w:r w:rsidRPr="00745E0C">
        <w:rPr>
          <w:noProof/>
        </w:rPr>
        <w:lastRenderedPageBreak/>
        <mc:AlternateContent>
          <mc:Choice Requires="wps">
            <w:drawing>
              <wp:anchor distT="0" distB="0" distL="114300" distR="114300" simplePos="0" relativeHeight="251669504" behindDoc="0" locked="0" layoutInCell="1" allowOverlap="1" wp14:anchorId="0C385A81" wp14:editId="2B87582E">
                <wp:simplePos x="0" y="0"/>
                <wp:positionH relativeFrom="margin">
                  <wp:posOffset>2712720</wp:posOffset>
                </wp:positionH>
                <wp:positionV relativeFrom="paragraph">
                  <wp:posOffset>1393858</wp:posOffset>
                </wp:positionV>
                <wp:extent cx="228600" cy="227965"/>
                <wp:effectExtent l="0" t="0" r="0" b="635"/>
                <wp:wrapNone/>
                <wp:docPr id="56" name="Text Box 1"/>
                <wp:cNvGraphicFramePr/>
                <a:graphic xmlns:a="http://schemas.openxmlformats.org/drawingml/2006/main">
                  <a:graphicData uri="http://schemas.microsoft.com/office/word/2010/wordprocessingShape">
                    <wps:wsp>
                      <wps:cNvSpPr txBox="1"/>
                      <wps:spPr>
                        <a:xfrm>
                          <a:off x="0" y="0"/>
                          <a:ext cx="228600" cy="227965"/>
                        </a:xfrm>
                        <a:prstGeom prst="rect">
                          <a:avLst/>
                        </a:prstGeom>
                        <a:ln w="6350">
                          <a:solidFill>
                            <a:schemeClr val="tx1"/>
                          </a:solidFill>
                        </a:ln>
                      </wps:spPr>
                      <wps:txbx>
                        <w:txbxContent>
                          <w:p w14:paraId="06CCE31A" w14:textId="77777777" w:rsidR="00332051" w:rsidRDefault="00332051" w:rsidP="005F064A">
                            <w:r>
                              <w:rPr>
                                <w:rFonts w:ascii="Arial" w:eastAsia="Arial" w:hAnsi="Arial" w:cs="Arial"/>
                                <w:b/>
                                <w:bCs/>
                                <w:sz w:val="16"/>
                                <w:szCs w:val="16"/>
                              </w:rPr>
                              <w:t>b</w:t>
                            </w:r>
                          </w:p>
                        </w:txbxContent>
                      </wps:txbx>
                      <wps:bodyPr wrap="square" rtlCol="0"/>
                    </wps:wsp>
                  </a:graphicData>
                </a:graphic>
              </wp:anchor>
            </w:drawing>
          </mc:Choice>
          <mc:Fallback>
            <w:pict>
              <v:shape w14:anchorId="0C385A81" id="_x0000_s1048" type="#_x0000_t202" style="position:absolute;left:0;text-align:left;margin-left:213.6pt;margin-top:109.75pt;width:18pt;height:17.95pt;z-index:2516695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" filled="f" strokecolor="black [3213]" strokeweight=".5pt">
                <v:textbox>
                  <w:txbxContent>
                    <w:p w14:paraId="06CCE31A" w14:textId="77777777" w:rsidR="00332051" w:rsidRDefault="00332051" w:rsidP="005F064A">
                      <w:r>
                        <w:rPr>
                          <w:rFonts w:ascii="Arial" w:eastAsia="Arial" w:hAnsi="Arial" w:cs="Arial"/>
                          <w:b/>
                          <w:bCs/>
                          <w:sz w:val="16"/>
                          <w:szCs w:val="16"/>
                        </w:rPr>
                        <w:t>b</w:t>
                      </w:r>
                    </w:p>
                  </w:txbxContent>
                </v:textbox>
                <w10:wrap anchorx="margin"/>
              </v:shape>
            </w:pict>
          </mc:Fallback>
        </mc:AlternateContent>
      </w:r>
      <w:r w:rsidRPr="00745E0C">
        <w:rPr>
          <w:noProof/>
        </w:rPr>
        <mc:AlternateContent>
          <mc:Choice Requires="wps">
            <w:drawing>
              <wp:anchor distT="0" distB="0" distL="114300" distR="114300" simplePos="0" relativeHeight="251668480" behindDoc="0" locked="0" layoutInCell="1" allowOverlap="1" wp14:anchorId="0F13737D" wp14:editId="2AC880F2">
                <wp:simplePos x="0" y="0"/>
                <wp:positionH relativeFrom="column">
                  <wp:posOffset>12600</wp:posOffset>
                </wp:positionH>
                <wp:positionV relativeFrom="paragraph">
                  <wp:posOffset>1382562</wp:posOffset>
                </wp:positionV>
                <wp:extent cx="228600" cy="227965"/>
                <wp:effectExtent l="0" t="0" r="19050" b="19685"/>
                <wp:wrapNone/>
                <wp:docPr id="49" name="Text Box 1"/>
                <wp:cNvGraphicFramePr/>
                <a:graphic xmlns:a="http://schemas.openxmlformats.org/drawingml/2006/main">
                  <a:graphicData uri="http://schemas.microsoft.com/office/word/2010/wordprocessingShape">
                    <wps:wsp>
                      <wps:cNvSpPr txBox="1"/>
                      <wps:spPr>
                        <a:xfrm>
                          <a:off x="0" y="0"/>
                          <a:ext cx="228600" cy="227965"/>
                        </a:xfrm>
                        <a:prstGeom prst="rect">
                          <a:avLst/>
                        </a:prstGeom>
                        <a:ln w="6350">
                          <a:solidFill>
                            <a:schemeClr val="tx1"/>
                          </a:solidFill>
                        </a:ln>
                      </wps:spPr>
                      <wps:txbx>
                        <w:txbxContent>
                          <w:p w14:paraId="5CFAB0E4" w14:textId="77777777" w:rsidR="00332051" w:rsidRDefault="00332051" w:rsidP="005F064A">
                            <w:r>
                              <w:rPr>
                                <w:rFonts w:ascii="Arial" w:eastAsia="Arial" w:hAnsi="Arial" w:cs="Arial"/>
                                <w:b/>
                                <w:bCs/>
                                <w:sz w:val="16"/>
                                <w:szCs w:val="16"/>
                              </w:rPr>
                              <w:t>a</w:t>
                            </w:r>
                          </w:p>
                        </w:txbxContent>
                      </wps:txbx>
                      <wps:bodyPr wrap="square" rtlCol="0"/>
                    </wps:wsp>
                  </a:graphicData>
                </a:graphic>
              </wp:anchor>
            </w:drawing>
          </mc:Choice>
          <mc:Fallback>
            <w:pict>
              <v:shape w14:anchorId="0F13737D" id="_x0000_s1049" type="#_x0000_t202" style="position:absolute;left:0;text-align:left;margin-left:1pt;margin-top:108.85pt;width:18pt;height:17.9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" filled="f" strokecolor="black [3213]" strokeweight=".5pt">
                <v:textbox>
                  <w:txbxContent>
                    <w:p w14:paraId="5CFAB0E4" w14:textId="77777777" w:rsidR="00332051" w:rsidRDefault="00332051" w:rsidP="005F064A">
                      <w:r>
                        <w:rPr>
                          <w:rFonts w:ascii="Arial" w:eastAsia="Arial" w:hAnsi="Arial" w:cs="Arial"/>
                          <w:b/>
                          <w:bCs/>
                          <w:sz w:val="16"/>
                          <w:szCs w:val="16"/>
                        </w:rPr>
                        <w:t>a</w:t>
                      </w:r>
                    </w:p>
                  </w:txbxContent>
                </v:textbox>
              </v:shape>
            </w:pict>
          </mc:Fallback>
        </mc:AlternateContent>
      </w:r>
      <w:r w:rsidR="005F064A">
        <w:rPr>
          <w:noProof/>
        </w:rPr>
        <w:drawing>
          <wp:inline distT="0" distB="0" distL="0" distR="0" wp14:anchorId="1FEECD92" wp14:editId="597A5BF5">
            <wp:extent cx="2697480" cy="1632441"/>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5271" t="8153" r="5271" b="8119"/>
                    <a:stretch/>
                  </pic:blipFill>
                  <pic:spPr bwMode="auto">
                    <a:xfrm>
                      <a:off x="0" y="0"/>
                      <a:ext cx="2697480" cy="1632441"/>
                    </a:xfrm>
                    <a:prstGeom prst="rect">
                      <a:avLst/>
                    </a:prstGeom>
                    <a:ln>
                      <a:noFill/>
                    </a:ln>
                    <a:extLst>
                      <a:ext uri="{53640926-AAD7-44D8-BBD7-CCE9431645EC}">
                        <a14:shadowObscured xmlns:a14="http://schemas.microsoft.com/office/drawing/2010/main"/>
                      </a:ext>
                    </a:extLst>
                  </pic:spPr>
                </pic:pic>
              </a:graphicData>
            </a:graphic>
          </wp:inline>
        </w:drawing>
      </w:r>
      <w:r w:rsidR="005F064A">
        <w:rPr>
          <w:noProof/>
        </w:rPr>
        <w:drawing>
          <wp:inline distT="0" distB="0" distL="0" distR="0" wp14:anchorId="6BB9D009" wp14:editId="1D9FCBD7">
            <wp:extent cx="2697480" cy="163074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5414" t="8152" r="5271" b="8340"/>
                    <a:stretch/>
                  </pic:blipFill>
                  <pic:spPr bwMode="auto">
                    <a:xfrm>
                      <a:off x="0" y="0"/>
                      <a:ext cx="2697480" cy="1630742"/>
                    </a:xfrm>
                    <a:prstGeom prst="rect">
                      <a:avLst/>
                    </a:prstGeom>
                    <a:ln>
                      <a:noFill/>
                    </a:ln>
                    <a:extLst>
                      <a:ext uri="{53640926-AAD7-44D8-BBD7-CCE9431645EC}">
                        <a14:shadowObscured xmlns:a14="http://schemas.microsoft.com/office/drawing/2010/main"/>
                      </a:ext>
                    </a:extLst>
                  </pic:spPr>
                </pic:pic>
              </a:graphicData>
            </a:graphic>
          </wp:inline>
        </w:drawing>
      </w:r>
    </w:p>
    <w:p w14:paraId="40B34622" w14:textId="22C997EA" w:rsidR="005F064A" w:rsidRDefault="007E02A1" w:rsidP="006B5591">
      <w:pPr>
        <w:pStyle w:val="Caption"/>
      </w:pPr>
      <w:bookmarkStart w:id="52" w:name="_Ref509318186"/>
      <w:bookmarkStart w:id="53" w:name="_Toc513701605"/>
      <w:r>
        <w:t>Figure</w:t>
      </w:r>
      <w:r w:rsidR="005F064A">
        <w:t xml:space="preserve"> </w:t>
      </w:r>
      <w:r w:rsidR="000719F0">
        <w:fldChar w:fldCharType="begin"/>
      </w:r>
      <w:r w:rsidR="000719F0">
        <w:instrText xml:space="preserve"> SEQ Figure \* ARABIC </w:instrText>
      </w:r>
      <w:r w:rsidR="000719F0">
        <w:fldChar w:fldCharType="separate"/>
      </w:r>
      <w:r w:rsidR="00780769">
        <w:rPr>
          <w:noProof/>
        </w:rPr>
        <w:t>9</w:t>
      </w:r>
      <w:r w:rsidR="000719F0">
        <w:rPr>
          <w:noProof/>
        </w:rPr>
        <w:fldChar w:fldCharType="end"/>
      </w:r>
      <w:bookmarkEnd w:id="52"/>
      <w:r w:rsidR="005F064A">
        <w:t xml:space="preserve">–Fractional molar concentration distribution of (a) methane and (b) </w:t>
      </w:r>
      <w:r w:rsidR="005F064A">
        <w:rPr>
          <w:noProof/>
        </w:rPr>
        <w:t>the first plus fraction.</w:t>
      </w:r>
      <w:bookmarkEnd w:id="53"/>
    </w:p>
    <w:p w14:paraId="1FBA4F48" w14:textId="39C78A9B" w:rsidR="005F064A" w:rsidRPr="003D1D9C" w:rsidRDefault="005F064A" w:rsidP="00242CE5">
      <w:pPr>
        <w:pStyle w:val="NormalwFirstLine"/>
      </w:pPr>
      <w:r>
        <w:t xml:space="preserve">As the objective of the EOS tuning was to match the initial producing GOR, it is critical to evaluate the quality of the match. </w:t>
      </w:r>
      <w:r w:rsidRPr="000F3C7B">
        <w:t>Table 3 gives</w:t>
      </w:r>
      <w:r>
        <w:t xml:space="preserve"> the results of the GOR match and is classified into three groups based on match quality. It should be noted that simulated GOR values do not vary much from case to case despite differences in initial pressure regimes. This similarity is due to two factors: compositional gradients are the same for each case and in all cases the reservoir is initially above saturation pressure. If the reservoir was initially below saturation pressure, different compositional gradients would need to be imposed on each case to achieve a match. The initial producing GOR for three wells, one of each match quality, is shown in </w:t>
      </w:r>
      <w:r w:rsidR="00FF3D30">
        <w:rPr>
          <w:b/>
        </w:rPr>
        <w:fldChar w:fldCharType="begin"/>
      </w:r>
      <w:r w:rsidR="00FF3D30">
        <w:instrText xml:space="preserve"> REF _Ref509318454 \h </w:instrText>
      </w:r>
      <w:r w:rsidR="00FF3D30">
        <w:rPr>
          <w:b/>
        </w:rPr>
      </w:r>
      <w:r w:rsidR="00FF3D30">
        <w:rPr>
          <w:b/>
        </w:rPr>
        <w:fldChar w:fldCharType="separate"/>
      </w:r>
      <w:r w:rsidR="00780769">
        <w:t xml:space="preserve">Figure </w:t>
      </w:r>
      <w:r w:rsidR="00780769">
        <w:rPr>
          <w:noProof/>
        </w:rPr>
        <w:t>10</w:t>
      </w:r>
      <w:r w:rsidR="00FF3D30">
        <w:rPr>
          <w:b/>
        </w:rPr>
        <w:fldChar w:fldCharType="end"/>
      </w:r>
      <w:r>
        <w:t xml:space="preserve">. </w:t>
      </w:r>
      <w:r w:rsidRPr="007751A6">
        <w:t xml:space="preserve">Well-03, shown in </w:t>
      </w:r>
      <w:bookmarkStart w:id="54" w:name="OLE_LINK4"/>
      <w:r w:rsidR="00FF3D30" w:rsidRPr="007751A6">
        <w:fldChar w:fldCharType="begin"/>
      </w:r>
      <w:r w:rsidR="00FF3D30" w:rsidRPr="007751A6">
        <w:instrText xml:space="preserve"> REF _Ref509318454 \h </w:instrText>
      </w:r>
      <w:r w:rsidR="007751A6" w:rsidRPr="007751A6">
        <w:instrText xml:space="preserve"> \* MERGEFORMAT </w:instrText>
      </w:r>
      <w:r w:rsidR="00FF3D30" w:rsidRPr="007751A6">
        <w:fldChar w:fldCharType="separate"/>
      </w:r>
      <w:r w:rsidR="00780769" w:rsidRPr="007751A6">
        <w:t xml:space="preserve">Figure </w:t>
      </w:r>
      <w:r w:rsidR="00780769" w:rsidRPr="007751A6">
        <w:rPr>
          <w:noProof/>
        </w:rPr>
        <w:t>10</w:t>
      </w:r>
      <w:r w:rsidR="00FF3D30" w:rsidRPr="007751A6">
        <w:fldChar w:fldCharType="end"/>
      </w:r>
      <w:r w:rsidRPr="007751A6">
        <w:t>a</w:t>
      </w:r>
      <w:bookmarkEnd w:id="54"/>
      <w:r w:rsidRPr="007751A6">
        <w:t xml:space="preserve">, shows a good quality match and Well-16, shown in </w:t>
      </w:r>
      <w:r w:rsidR="00FF3D30" w:rsidRPr="007751A6">
        <w:fldChar w:fldCharType="begin"/>
      </w:r>
      <w:r w:rsidR="00FF3D30" w:rsidRPr="007751A6">
        <w:instrText xml:space="preserve"> REF _Ref509318454 \h </w:instrText>
      </w:r>
      <w:r w:rsidR="007751A6" w:rsidRPr="007751A6">
        <w:instrText xml:space="preserve"> \* MERGEFORMAT </w:instrText>
      </w:r>
      <w:r w:rsidR="00FF3D30" w:rsidRPr="007751A6">
        <w:fldChar w:fldCharType="separate"/>
      </w:r>
      <w:r w:rsidR="00780769" w:rsidRPr="007751A6">
        <w:t xml:space="preserve">Figure </w:t>
      </w:r>
      <w:r w:rsidR="00780769" w:rsidRPr="007751A6">
        <w:rPr>
          <w:noProof/>
        </w:rPr>
        <w:t>10</w:t>
      </w:r>
      <w:r w:rsidR="00FF3D30" w:rsidRPr="007751A6">
        <w:fldChar w:fldCharType="end"/>
      </w:r>
      <w:r w:rsidRPr="007751A6">
        <w:t xml:space="preserve">b, shows a decent match. Well-02, shown in </w:t>
      </w:r>
      <w:r w:rsidR="00FF3D30" w:rsidRPr="007751A6">
        <w:fldChar w:fldCharType="begin"/>
      </w:r>
      <w:r w:rsidR="00FF3D30" w:rsidRPr="007751A6">
        <w:instrText xml:space="preserve"> REF _Ref509318454 \h </w:instrText>
      </w:r>
      <w:r w:rsidR="007751A6" w:rsidRPr="007751A6">
        <w:instrText xml:space="preserve"> \* MERGEFORMAT </w:instrText>
      </w:r>
      <w:r w:rsidR="00FF3D30" w:rsidRPr="007751A6">
        <w:fldChar w:fldCharType="separate"/>
      </w:r>
      <w:r w:rsidR="00780769" w:rsidRPr="007751A6">
        <w:t xml:space="preserve">Figure </w:t>
      </w:r>
      <w:r w:rsidR="00780769" w:rsidRPr="007751A6">
        <w:rPr>
          <w:noProof/>
        </w:rPr>
        <w:t>10</w:t>
      </w:r>
      <w:r w:rsidR="00FF3D30" w:rsidRPr="007751A6">
        <w:fldChar w:fldCharType="end"/>
      </w:r>
      <w:r w:rsidRPr="007751A6">
        <w:t>c, shows a poor match. Well-02 was initially</w:t>
      </w:r>
      <w:r>
        <w:t xml:space="preserve"> produced using a pump, not free flowing, and this could contribute to producing GOR behavior being different than what the model predicts.</w:t>
      </w:r>
    </w:p>
    <w:p w14:paraId="0EF55515" w14:textId="77777777" w:rsidR="00242CE5" w:rsidRDefault="00242CE5">
      <w:r>
        <w:br w:type="page"/>
      </w:r>
    </w:p>
    <w:tbl>
      <w:tblPr>
        <w:tblW w:w="7380" w:type="dxa"/>
        <w:jc w:val="center"/>
        <w:tblLayout w:type="fixed"/>
        <w:tblLook w:val="04A0" w:firstRow="1" w:lastRow="0" w:firstColumn="1" w:lastColumn="0" w:noHBand="0" w:noVBand="1"/>
      </w:tblPr>
      <w:tblGrid>
        <w:gridCol w:w="1170"/>
        <w:gridCol w:w="1440"/>
        <w:gridCol w:w="1590"/>
        <w:gridCol w:w="1590"/>
        <w:gridCol w:w="1590"/>
      </w:tblGrid>
      <w:tr w:rsidR="00FA0AF0" w:rsidRPr="00FA0AF0" w14:paraId="6DDA0646" w14:textId="77777777" w:rsidTr="00FA0AF0">
        <w:trPr>
          <w:cantSplit/>
          <w:trHeight w:val="220"/>
          <w:jc w:val="center"/>
        </w:trPr>
        <w:tc>
          <w:tcPr>
            <w:tcW w:w="1170" w:type="dxa"/>
            <w:tcBorders>
              <w:top w:val="nil"/>
              <w:left w:val="nil"/>
              <w:bottom w:val="single" w:sz="4" w:space="0" w:color="auto"/>
              <w:right w:val="single" w:sz="4" w:space="0" w:color="auto"/>
            </w:tcBorders>
            <w:shd w:val="clear" w:color="auto" w:fill="auto"/>
            <w:noWrap/>
            <w:vAlign w:val="center"/>
            <w:hideMark/>
          </w:tcPr>
          <w:p w14:paraId="7E3C8F37" w14:textId="24DEB5E8" w:rsidR="005F064A" w:rsidRPr="00FA0AF0" w:rsidRDefault="005F064A" w:rsidP="00FA0AF0">
            <w:pPr>
              <w:spacing w:line="240" w:lineRule="auto"/>
              <w:jc w:val="center"/>
              <w:rPr>
                <w:rFonts w:cstheme="minorHAnsi"/>
                <w:b/>
                <w:color w:val="000000"/>
              </w:rPr>
            </w:pPr>
            <w:r w:rsidRPr="00FA0AF0">
              <w:rPr>
                <w:rFonts w:cstheme="minorHAnsi"/>
                <w:b/>
                <w:color w:val="000000"/>
              </w:rPr>
              <w:lastRenderedPageBreak/>
              <w:t>Well</w:t>
            </w:r>
          </w:p>
        </w:tc>
        <w:tc>
          <w:tcPr>
            <w:tcW w:w="1440" w:type="dxa"/>
            <w:tcBorders>
              <w:top w:val="nil"/>
              <w:left w:val="single" w:sz="4" w:space="0" w:color="auto"/>
              <w:bottom w:val="single" w:sz="4" w:space="0" w:color="auto"/>
              <w:right w:val="single" w:sz="4" w:space="0" w:color="auto"/>
            </w:tcBorders>
            <w:vAlign w:val="center"/>
          </w:tcPr>
          <w:p w14:paraId="744F3826" w14:textId="77777777" w:rsidR="005F064A" w:rsidRPr="00FA0AF0" w:rsidRDefault="005F064A" w:rsidP="00FA0AF0">
            <w:pPr>
              <w:spacing w:line="240" w:lineRule="auto"/>
              <w:jc w:val="center"/>
              <w:rPr>
                <w:rFonts w:cstheme="minorHAnsi"/>
                <w:b/>
                <w:color w:val="000000"/>
              </w:rPr>
            </w:pPr>
            <w:r w:rsidRPr="00FA0AF0">
              <w:rPr>
                <w:rFonts w:cstheme="minorHAnsi"/>
                <w:b/>
                <w:color w:val="000000"/>
              </w:rPr>
              <w:t>Observed GOR, MSCF/STB</w:t>
            </w:r>
          </w:p>
        </w:tc>
        <w:tc>
          <w:tcPr>
            <w:tcW w:w="1590" w:type="dxa"/>
            <w:tcBorders>
              <w:top w:val="nil"/>
              <w:left w:val="single" w:sz="4" w:space="0" w:color="auto"/>
              <w:bottom w:val="single" w:sz="4" w:space="0" w:color="auto"/>
              <w:right w:val="nil"/>
            </w:tcBorders>
            <w:shd w:val="clear" w:color="auto" w:fill="auto"/>
            <w:noWrap/>
            <w:vAlign w:val="center"/>
            <w:hideMark/>
          </w:tcPr>
          <w:p w14:paraId="1E29FDB9" w14:textId="77777777" w:rsidR="005F064A" w:rsidRPr="00FA0AF0" w:rsidRDefault="005F064A" w:rsidP="00FA0AF0">
            <w:pPr>
              <w:spacing w:line="240" w:lineRule="auto"/>
              <w:jc w:val="center"/>
              <w:rPr>
                <w:rFonts w:cstheme="minorHAnsi"/>
                <w:b/>
                <w:color w:val="000000"/>
              </w:rPr>
            </w:pPr>
            <w:r w:rsidRPr="00FA0AF0">
              <w:rPr>
                <w:rFonts w:cstheme="minorHAnsi"/>
                <w:b/>
                <w:color w:val="000000"/>
              </w:rPr>
              <w:t>Baffle Case 1 Simulated GOR, MSCF/STB</w:t>
            </w:r>
          </w:p>
        </w:tc>
        <w:tc>
          <w:tcPr>
            <w:tcW w:w="1590" w:type="dxa"/>
            <w:tcBorders>
              <w:top w:val="nil"/>
              <w:left w:val="nil"/>
              <w:bottom w:val="single" w:sz="4" w:space="0" w:color="auto"/>
              <w:right w:val="nil"/>
            </w:tcBorders>
            <w:shd w:val="clear" w:color="auto" w:fill="auto"/>
            <w:noWrap/>
            <w:vAlign w:val="center"/>
            <w:hideMark/>
          </w:tcPr>
          <w:p w14:paraId="4BF755AF" w14:textId="77777777" w:rsidR="005F064A" w:rsidRPr="00FA0AF0" w:rsidRDefault="005F064A" w:rsidP="00FA0AF0">
            <w:pPr>
              <w:spacing w:line="240" w:lineRule="auto"/>
              <w:jc w:val="center"/>
              <w:rPr>
                <w:rFonts w:cstheme="minorHAnsi"/>
                <w:b/>
                <w:color w:val="000000"/>
              </w:rPr>
            </w:pPr>
            <w:r w:rsidRPr="00FA0AF0">
              <w:rPr>
                <w:rFonts w:cstheme="minorHAnsi"/>
                <w:b/>
                <w:color w:val="000000"/>
              </w:rPr>
              <w:t>Baffle Case 2 Simulated GOR, MSCF/STB</w:t>
            </w:r>
          </w:p>
        </w:tc>
        <w:tc>
          <w:tcPr>
            <w:tcW w:w="1590" w:type="dxa"/>
            <w:tcBorders>
              <w:top w:val="nil"/>
              <w:left w:val="nil"/>
              <w:bottom w:val="single" w:sz="4" w:space="0" w:color="auto"/>
              <w:right w:val="nil"/>
            </w:tcBorders>
            <w:shd w:val="clear" w:color="auto" w:fill="auto"/>
            <w:noWrap/>
            <w:vAlign w:val="center"/>
            <w:hideMark/>
          </w:tcPr>
          <w:p w14:paraId="6A9EEC3E" w14:textId="77777777" w:rsidR="005F064A" w:rsidRPr="00FA0AF0" w:rsidRDefault="005F064A" w:rsidP="00FA0AF0">
            <w:pPr>
              <w:spacing w:line="240" w:lineRule="auto"/>
              <w:jc w:val="center"/>
              <w:rPr>
                <w:rFonts w:cstheme="minorHAnsi"/>
                <w:b/>
                <w:color w:val="000000"/>
              </w:rPr>
            </w:pPr>
            <w:r w:rsidRPr="00FA0AF0">
              <w:rPr>
                <w:rFonts w:cstheme="minorHAnsi"/>
                <w:b/>
                <w:color w:val="000000"/>
              </w:rPr>
              <w:t>Baffle Case 3 Simulated GOR, MSCF/STB</w:t>
            </w:r>
          </w:p>
        </w:tc>
      </w:tr>
      <w:tr w:rsidR="00FA0AF0" w:rsidRPr="00FA0AF0" w14:paraId="5FBA5DDA" w14:textId="77777777" w:rsidTr="00FA0AF0">
        <w:trPr>
          <w:cantSplit/>
          <w:trHeight w:val="220"/>
          <w:jc w:val="center"/>
        </w:trPr>
        <w:tc>
          <w:tcPr>
            <w:tcW w:w="1170" w:type="dxa"/>
            <w:tcBorders>
              <w:top w:val="single" w:sz="4" w:space="0" w:color="auto"/>
              <w:left w:val="nil"/>
              <w:bottom w:val="nil"/>
              <w:right w:val="single" w:sz="4" w:space="0" w:color="auto"/>
            </w:tcBorders>
            <w:shd w:val="clear" w:color="auto" w:fill="auto"/>
            <w:noWrap/>
            <w:vAlign w:val="center"/>
            <w:hideMark/>
          </w:tcPr>
          <w:p w14:paraId="602FA004" w14:textId="77777777" w:rsidR="005F064A" w:rsidRPr="00FA0AF0" w:rsidRDefault="005F064A" w:rsidP="00FA0AF0">
            <w:pPr>
              <w:spacing w:line="240" w:lineRule="auto"/>
              <w:jc w:val="center"/>
              <w:rPr>
                <w:rFonts w:cstheme="minorHAnsi"/>
                <w:color w:val="000000"/>
              </w:rPr>
            </w:pPr>
            <w:r w:rsidRPr="00FA0AF0">
              <w:rPr>
                <w:rFonts w:cstheme="minorHAnsi"/>
                <w:color w:val="000000"/>
              </w:rPr>
              <w:t>01</w:t>
            </w:r>
          </w:p>
        </w:tc>
        <w:tc>
          <w:tcPr>
            <w:tcW w:w="1440" w:type="dxa"/>
            <w:tcBorders>
              <w:top w:val="single" w:sz="4" w:space="0" w:color="auto"/>
              <w:left w:val="single" w:sz="4" w:space="0" w:color="auto"/>
              <w:bottom w:val="nil"/>
              <w:right w:val="single" w:sz="4" w:space="0" w:color="auto"/>
            </w:tcBorders>
            <w:vAlign w:val="center"/>
          </w:tcPr>
          <w:p w14:paraId="1E1AAB92" w14:textId="77777777" w:rsidR="005F064A" w:rsidRPr="00FA0AF0" w:rsidRDefault="005F064A" w:rsidP="00FA0AF0">
            <w:pPr>
              <w:spacing w:line="240" w:lineRule="auto"/>
              <w:jc w:val="center"/>
              <w:rPr>
                <w:rFonts w:cstheme="minorHAnsi"/>
                <w:color w:val="000000"/>
              </w:rPr>
            </w:pPr>
            <w:r w:rsidRPr="00FA0AF0">
              <w:rPr>
                <w:rFonts w:cstheme="minorHAnsi"/>
                <w:color w:val="000000"/>
              </w:rPr>
              <w:t>1.1</w:t>
            </w:r>
          </w:p>
        </w:tc>
        <w:tc>
          <w:tcPr>
            <w:tcW w:w="1590" w:type="dxa"/>
            <w:tcBorders>
              <w:top w:val="nil"/>
              <w:left w:val="nil"/>
              <w:bottom w:val="nil"/>
              <w:right w:val="nil"/>
            </w:tcBorders>
            <w:shd w:val="clear" w:color="000000" w:fill="FFFF00"/>
            <w:noWrap/>
            <w:vAlign w:val="center"/>
            <w:hideMark/>
          </w:tcPr>
          <w:p w14:paraId="0034CC05" w14:textId="77777777" w:rsidR="005F064A" w:rsidRPr="00FA0AF0" w:rsidRDefault="005F064A" w:rsidP="00FA0AF0">
            <w:pPr>
              <w:spacing w:line="240" w:lineRule="auto"/>
              <w:jc w:val="center"/>
              <w:rPr>
                <w:rFonts w:cstheme="minorHAnsi"/>
              </w:rPr>
            </w:pPr>
            <w:r w:rsidRPr="00FA0AF0">
              <w:rPr>
                <w:rFonts w:cstheme="minorHAnsi"/>
              </w:rPr>
              <w:t>0.9</w:t>
            </w:r>
          </w:p>
        </w:tc>
        <w:tc>
          <w:tcPr>
            <w:tcW w:w="1590" w:type="dxa"/>
            <w:tcBorders>
              <w:top w:val="nil"/>
              <w:left w:val="nil"/>
              <w:bottom w:val="nil"/>
              <w:right w:val="nil"/>
            </w:tcBorders>
            <w:shd w:val="clear" w:color="000000" w:fill="FFFF00"/>
            <w:noWrap/>
            <w:vAlign w:val="center"/>
            <w:hideMark/>
          </w:tcPr>
          <w:p w14:paraId="04839657" w14:textId="77777777" w:rsidR="005F064A" w:rsidRPr="00FA0AF0" w:rsidRDefault="005F064A" w:rsidP="00FA0AF0">
            <w:pPr>
              <w:spacing w:line="240" w:lineRule="auto"/>
              <w:jc w:val="center"/>
              <w:rPr>
                <w:rFonts w:cstheme="minorHAnsi"/>
              </w:rPr>
            </w:pPr>
            <w:r w:rsidRPr="00FA0AF0">
              <w:rPr>
                <w:rFonts w:cstheme="minorHAnsi"/>
              </w:rPr>
              <w:t>1.0</w:t>
            </w:r>
          </w:p>
        </w:tc>
        <w:tc>
          <w:tcPr>
            <w:tcW w:w="1590" w:type="dxa"/>
            <w:tcBorders>
              <w:top w:val="nil"/>
              <w:left w:val="nil"/>
              <w:bottom w:val="nil"/>
              <w:right w:val="nil"/>
            </w:tcBorders>
            <w:shd w:val="clear" w:color="000000" w:fill="FFFF00"/>
            <w:noWrap/>
            <w:vAlign w:val="center"/>
            <w:hideMark/>
          </w:tcPr>
          <w:p w14:paraId="472B35C3" w14:textId="77777777" w:rsidR="005F064A" w:rsidRPr="00FA0AF0" w:rsidRDefault="005F064A" w:rsidP="00FA0AF0">
            <w:pPr>
              <w:spacing w:line="240" w:lineRule="auto"/>
              <w:jc w:val="center"/>
              <w:rPr>
                <w:rFonts w:cstheme="minorHAnsi"/>
              </w:rPr>
            </w:pPr>
            <w:r w:rsidRPr="00FA0AF0">
              <w:rPr>
                <w:rFonts w:cstheme="minorHAnsi"/>
              </w:rPr>
              <w:t>1.0</w:t>
            </w:r>
          </w:p>
        </w:tc>
      </w:tr>
      <w:tr w:rsidR="00FA0AF0" w:rsidRPr="00FA0AF0" w14:paraId="4607827D" w14:textId="77777777" w:rsidTr="00FA0AF0">
        <w:trPr>
          <w:cantSplit/>
          <w:trHeight w:val="220"/>
          <w:jc w:val="center"/>
        </w:trPr>
        <w:tc>
          <w:tcPr>
            <w:tcW w:w="1170" w:type="dxa"/>
            <w:tcBorders>
              <w:top w:val="nil"/>
              <w:left w:val="nil"/>
              <w:bottom w:val="nil"/>
              <w:right w:val="single" w:sz="4" w:space="0" w:color="auto"/>
            </w:tcBorders>
            <w:shd w:val="clear" w:color="auto" w:fill="auto"/>
            <w:noWrap/>
            <w:vAlign w:val="center"/>
            <w:hideMark/>
          </w:tcPr>
          <w:p w14:paraId="0BAF705B" w14:textId="77777777" w:rsidR="005F064A" w:rsidRPr="00FA0AF0" w:rsidRDefault="005F064A" w:rsidP="00FA0AF0">
            <w:pPr>
              <w:spacing w:line="240" w:lineRule="auto"/>
              <w:jc w:val="center"/>
              <w:rPr>
                <w:rFonts w:cstheme="minorHAnsi"/>
                <w:color w:val="000000"/>
              </w:rPr>
            </w:pPr>
            <w:r w:rsidRPr="00FA0AF0">
              <w:rPr>
                <w:rFonts w:cstheme="minorHAnsi"/>
                <w:color w:val="000000"/>
              </w:rPr>
              <w:t>02</w:t>
            </w:r>
          </w:p>
        </w:tc>
        <w:tc>
          <w:tcPr>
            <w:tcW w:w="1440" w:type="dxa"/>
            <w:tcBorders>
              <w:top w:val="nil"/>
              <w:left w:val="single" w:sz="4" w:space="0" w:color="auto"/>
              <w:bottom w:val="nil"/>
              <w:right w:val="single" w:sz="4" w:space="0" w:color="auto"/>
            </w:tcBorders>
            <w:vAlign w:val="center"/>
          </w:tcPr>
          <w:p w14:paraId="647605B5" w14:textId="77777777" w:rsidR="005F064A" w:rsidRPr="00FA0AF0" w:rsidRDefault="005F064A" w:rsidP="00FA0AF0">
            <w:pPr>
              <w:spacing w:line="240" w:lineRule="auto"/>
              <w:jc w:val="center"/>
              <w:rPr>
                <w:rFonts w:cstheme="minorHAnsi"/>
                <w:color w:val="000000"/>
              </w:rPr>
            </w:pPr>
            <w:r w:rsidRPr="00FA0AF0">
              <w:rPr>
                <w:rFonts w:cstheme="minorHAnsi"/>
                <w:color w:val="000000"/>
              </w:rPr>
              <w:t>0.6</w:t>
            </w:r>
          </w:p>
        </w:tc>
        <w:tc>
          <w:tcPr>
            <w:tcW w:w="1590" w:type="dxa"/>
            <w:tcBorders>
              <w:top w:val="nil"/>
              <w:left w:val="nil"/>
              <w:bottom w:val="nil"/>
              <w:right w:val="nil"/>
            </w:tcBorders>
            <w:shd w:val="clear" w:color="000000" w:fill="FF3A26"/>
            <w:noWrap/>
            <w:vAlign w:val="center"/>
            <w:hideMark/>
          </w:tcPr>
          <w:p w14:paraId="1EC5E8DE" w14:textId="77777777" w:rsidR="005F064A" w:rsidRPr="00FA0AF0" w:rsidRDefault="005F064A" w:rsidP="00FA0AF0">
            <w:pPr>
              <w:spacing w:line="240" w:lineRule="auto"/>
              <w:jc w:val="center"/>
              <w:rPr>
                <w:rFonts w:cstheme="minorHAnsi"/>
              </w:rPr>
            </w:pPr>
            <w:r w:rsidRPr="00FA0AF0">
              <w:rPr>
                <w:rFonts w:cstheme="minorHAnsi"/>
              </w:rPr>
              <w:t>1.3</w:t>
            </w:r>
          </w:p>
        </w:tc>
        <w:tc>
          <w:tcPr>
            <w:tcW w:w="1590" w:type="dxa"/>
            <w:tcBorders>
              <w:top w:val="nil"/>
              <w:left w:val="nil"/>
              <w:bottom w:val="nil"/>
              <w:right w:val="nil"/>
            </w:tcBorders>
            <w:shd w:val="clear" w:color="000000" w:fill="FF3A26"/>
            <w:noWrap/>
            <w:vAlign w:val="center"/>
            <w:hideMark/>
          </w:tcPr>
          <w:p w14:paraId="298346A5" w14:textId="77777777" w:rsidR="005F064A" w:rsidRPr="00FA0AF0" w:rsidRDefault="005F064A" w:rsidP="00FA0AF0">
            <w:pPr>
              <w:spacing w:line="240" w:lineRule="auto"/>
              <w:jc w:val="center"/>
              <w:rPr>
                <w:rFonts w:cstheme="minorHAnsi"/>
              </w:rPr>
            </w:pPr>
            <w:r w:rsidRPr="00FA0AF0">
              <w:rPr>
                <w:rFonts w:cstheme="minorHAnsi"/>
              </w:rPr>
              <w:t>1.3</w:t>
            </w:r>
          </w:p>
        </w:tc>
        <w:tc>
          <w:tcPr>
            <w:tcW w:w="1590" w:type="dxa"/>
            <w:tcBorders>
              <w:top w:val="nil"/>
              <w:left w:val="nil"/>
              <w:bottom w:val="nil"/>
              <w:right w:val="nil"/>
            </w:tcBorders>
            <w:shd w:val="clear" w:color="000000" w:fill="FF3A26"/>
            <w:noWrap/>
            <w:vAlign w:val="center"/>
            <w:hideMark/>
          </w:tcPr>
          <w:p w14:paraId="2C39F20C" w14:textId="77777777" w:rsidR="005F064A" w:rsidRPr="00FA0AF0" w:rsidRDefault="005F064A" w:rsidP="00FA0AF0">
            <w:pPr>
              <w:spacing w:line="240" w:lineRule="auto"/>
              <w:jc w:val="center"/>
              <w:rPr>
                <w:rFonts w:cstheme="minorHAnsi"/>
              </w:rPr>
            </w:pPr>
            <w:r w:rsidRPr="00FA0AF0">
              <w:rPr>
                <w:rFonts w:cstheme="minorHAnsi"/>
              </w:rPr>
              <w:t>1.3</w:t>
            </w:r>
          </w:p>
        </w:tc>
      </w:tr>
      <w:tr w:rsidR="00FA0AF0" w:rsidRPr="00FA0AF0" w14:paraId="3A6330F7" w14:textId="77777777" w:rsidTr="00FA0AF0">
        <w:trPr>
          <w:cantSplit/>
          <w:trHeight w:val="220"/>
          <w:jc w:val="center"/>
        </w:trPr>
        <w:tc>
          <w:tcPr>
            <w:tcW w:w="1170" w:type="dxa"/>
            <w:tcBorders>
              <w:top w:val="nil"/>
              <w:left w:val="nil"/>
              <w:bottom w:val="nil"/>
              <w:right w:val="single" w:sz="4" w:space="0" w:color="auto"/>
            </w:tcBorders>
            <w:shd w:val="clear" w:color="auto" w:fill="auto"/>
            <w:noWrap/>
            <w:vAlign w:val="center"/>
            <w:hideMark/>
          </w:tcPr>
          <w:p w14:paraId="2925BDDE" w14:textId="77777777" w:rsidR="005F064A" w:rsidRPr="00FA0AF0" w:rsidRDefault="005F064A" w:rsidP="00FA0AF0">
            <w:pPr>
              <w:spacing w:line="240" w:lineRule="auto"/>
              <w:jc w:val="center"/>
              <w:rPr>
                <w:rFonts w:cstheme="minorHAnsi"/>
                <w:color w:val="000000"/>
              </w:rPr>
            </w:pPr>
            <w:r w:rsidRPr="00FA0AF0">
              <w:rPr>
                <w:rFonts w:cstheme="minorHAnsi"/>
                <w:color w:val="000000"/>
              </w:rPr>
              <w:t>03</w:t>
            </w:r>
          </w:p>
        </w:tc>
        <w:tc>
          <w:tcPr>
            <w:tcW w:w="1440" w:type="dxa"/>
            <w:tcBorders>
              <w:top w:val="nil"/>
              <w:left w:val="single" w:sz="4" w:space="0" w:color="auto"/>
              <w:bottom w:val="nil"/>
              <w:right w:val="single" w:sz="4" w:space="0" w:color="auto"/>
            </w:tcBorders>
            <w:vAlign w:val="center"/>
          </w:tcPr>
          <w:p w14:paraId="27F1B9ED" w14:textId="77777777" w:rsidR="005F064A" w:rsidRPr="00FA0AF0" w:rsidRDefault="005F064A" w:rsidP="00FA0AF0">
            <w:pPr>
              <w:spacing w:line="240" w:lineRule="auto"/>
              <w:jc w:val="center"/>
              <w:rPr>
                <w:rFonts w:cstheme="minorHAnsi"/>
                <w:color w:val="000000"/>
              </w:rPr>
            </w:pPr>
            <w:r w:rsidRPr="00FA0AF0">
              <w:rPr>
                <w:rFonts w:cstheme="minorHAnsi"/>
                <w:color w:val="000000"/>
              </w:rPr>
              <w:t>1.8</w:t>
            </w:r>
          </w:p>
        </w:tc>
        <w:tc>
          <w:tcPr>
            <w:tcW w:w="1590" w:type="dxa"/>
            <w:tcBorders>
              <w:top w:val="nil"/>
              <w:left w:val="nil"/>
              <w:bottom w:val="nil"/>
              <w:right w:val="nil"/>
            </w:tcBorders>
            <w:shd w:val="clear" w:color="000000" w:fill="00B050"/>
            <w:noWrap/>
            <w:vAlign w:val="center"/>
            <w:hideMark/>
          </w:tcPr>
          <w:p w14:paraId="7F768F7D" w14:textId="77777777" w:rsidR="005F064A" w:rsidRPr="00FA0AF0" w:rsidRDefault="005F064A" w:rsidP="00FA0AF0">
            <w:pPr>
              <w:spacing w:line="240" w:lineRule="auto"/>
              <w:jc w:val="center"/>
              <w:rPr>
                <w:rFonts w:cstheme="minorHAnsi"/>
              </w:rPr>
            </w:pPr>
            <w:r w:rsidRPr="00FA0AF0">
              <w:rPr>
                <w:rFonts w:cstheme="minorHAnsi"/>
              </w:rPr>
              <w:t>1.7</w:t>
            </w:r>
          </w:p>
        </w:tc>
        <w:tc>
          <w:tcPr>
            <w:tcW w:w="1590" w:type="dxa"/>
            <w:tcBorders>
              <w:top w:val="nil"/>
              <w:left w:val="nil"/>
              <w:bottom w:val="nil"/>
              <w:right w:val="nil"/>
            </w:tcBorders>
            <w:shd w:val="clear" w:color="000000" w:fill="00B050"/>
            <w:noWrap/>
            <w:vAlign w:val="center"/>
            <w:hideMark/>
          </w:tcPr>
          <w:p w14:paraId="026B98D0" w14:textId="77777777" w:rsidR="005F064A" w:rsidRPr="00FA0AF0" w:rsidRDefault="005F064A" w:rsidP="00FA0AF0">
            <w:pPr>
              <w:spacing w:line="240" w:lineRule="auto"/>
              <w:jc w:val="center"/>
              <w:rPr>
                <w:rFonts w:cstheme="minorHAnsi"/>
              </w:rPr>
            </w:pPr>
            <w:r w:rsidRPr="00FA0AF0">
              <w:rPr>
                <w:rFonts w:cstheme="minorHAnsi"/>
              </w:rPr>
              <w:t>1.7</w:t>
            </w:r>
          </w:p>
        </w:tc>
        <w:tc>
          <w:tcPr>
            <w:tcW w:w="1590" w:type="dxa"/>
            <w:tcBorders>
              <w:top w:val="nil"/>
              <w:left w:val="nil"/>
              <w:bottom w:val="nil"/>
              <w:right w:val="nil"/>
            </w:tcBorders>
            <w:shd w:val="clear" w:color="000000" w:fill="00B050"/>
            <w:noWrap/>
            <w:vAlign w:val="center"/>
            <w:hideMark/>
          </w:tcPr>
          <w:p w14:paraId="74D21457" w14:textId="77777777" w:rsidR="005F064A" w:rsidRPr="00FA0AF0" w:rsidRDefault="005F064A" w:rsidP="00FA0AF0">
            <w:pPr>
              <w:spacing w:line="240" w:lineRule="auto"/>
              <w:jc w:val="center"/>
              <w:rPr>
                <w:rFonts w:cstheme="minorHAnsi"/>
              </w:rPr>
            </w:pPr>
            <w:r w:rsidRPr="00FA0AF0">
              <w:rPr>
                <w:rFonts w:cstheme="minorHAnsi"/>
              </w:rPr>
              <w:t>1.7</w:t>
            </w:r>
          </w:p>
        </w:tc>
      </w:tr>
      <w:tr w:rsidR="00FA0AF0" w:rsidRPr="00FA0AF0" w14:paraId="701C552D" w14:textId="77777777" w:rsidTr="00FA0AF0">
        <w:trPr>
          <w:cantSplit/>
          <w:trHeight w:val="220"/>
          <w:jc w:val="center"/>
        </w:trPr>
        <w:tc>
          <w:tcPr>
            <w:tcW w:w="1170" w:type="dxa"/>
            <w:tcBorders>
              <w:top w:val="nil"/>
              <w:left w:val="nil"/>
              <w:bottom w:val="nil"/>
              <w:right w:val="single" w:sz="4" w:space="0" w:color="auto"/>
            </w:tcBorders>
            <w:shd w:val="clear" w:color="auto" w:fill="auto"/>
            <w:noWrap/>
            <w:vAlign w:val="center"/>
            <w:hideMark/>
          </w:tcPr>
          <w:p w14:paraId="0A5A38BE" w14:textId="77777777" w:rsidR="005F064A" w:rsidRPr="00FA0AF0" w:rsidRDefault="005F064A" w:rsidP="00FA0AF0">
            <w:pPr>
              <w:spacing w:line="240" w:lineRule="auto"/>
              <w:jc w:val="center"/>
              <w:rPr>
                <w:rFonts w:cstheme="minorHAnsi"/>
                <w:color w:val="000000"/>
              </w:rPr>
            </w:pPr>
            <w:r w:rsidRPr="00FA0AF0">
              <w:rPr>
                <w:rFonts w:cstheme="minorHAnsi"/>
                <w:color w:val="000000"/>
              </w:rPr>
              <w:t>04</w:t>
            </w:r>
          </w:p>
        </w:tc>
        <w:tc>
          <w:tcPr>
            <w:tcW w:w="1440" w:type="dxa"/>
            <w:tcBorders>
              <w:top w:val="nil"/>
              <w:left w:val="single" w:sz="4" w:space="0" w:color="auto"/>
              <w:bottom w:val="nil"/>
              <w:right w:val="single" w:sz="4" w:space="0" w:color="auto"/>
            </w:tcBorders>
            <w:vAlign w:val="center"/>
          </w:tcPr>
          <w:p w14:paraId="423F8FAA" w14:textId="77777777" w:rsidR="005F064A" w:rsidRPr="00FA0AF0" w:rsidRDefault="005F064A" w:rsidP="00FA0AF0">
            <w:pPr>
              <w:spacing w:line="240" w:lineRule="auto"/>
              <w:jc w:val="center"/>
              <w:rPr>
                <w:rFonts w:cstheme="minorHAnsi"/>
                <w:color w:val="000000"/>
              </w:rPr>
            </w:pPr>
            <w:r w:rsidRPr="00FA0AF0">
              <w:rPr>
                <w:rFonts w:cstheme="minorHAnsi"/>
                <w:color w:val="000000"/>
              </w:rPr>
              <w:t>2.5</w:t>
            </w:r>
          </w:p>
        </w:tc>
        <w:tc>
          <w:tcPr>
            <w:tcW w:w="1590" w:type="dxa"/>
            <w:tcBorders>
              <w:top w:val="nil"/>
              <w:left w:val="nil"/>
              <w:bottom w:val="nil"/>
              <w:right w:val="nil"/>
            </w:tcBorders>
            <w:shd w:val="clear" w:color="000000" w:fill="FFFF00"/>
            <w:noWrap/>
            <w:vAlign w:val="center"/>
            <w:hideMark/>
          </w:tcPr>
          <w:p w14:paraId="1B7740E8" w14:textId="77777777" w:rsidR="005F064A" w:rsidRPr="00FA0AF0" w:rsidRDefault="005F064A" w:rsidP="00FA0AF0">
            <w:pPr>
              <w:spacing w:line="240" w:lineRule="auto"/>
              <w:jc w:val="center"/>
              <w:rPr>
                <w:rFonts w:cstheme="minorHAnsi"/>
              </w:rPr>
            </w:pPr>
            <w:r w:rsidRPr="00FA0AF0">
              <w:rPr>
                <w:rFonts w:cstheme="minorHAnsi"/>
              </w:rPr>
              <w:t>2.8</w:t>
            </w:r>
          </w:p>
        </w:tc>
        <w:tc>
          <w:tcPr>
            <w:tcW w:w="1590" w:type="dxa"/>
            <w:tcBorders>
              <w:top w:val="nil"/>
              <w:left w:val="nil"/>
              <w:bottom w:val="nil"/>
              <w:right w:val="nil"/>
            </w:tcBorders>
            <w:shd w:val="clear" w:color="000000" w:fill="FFFF00"/>
            <w:noWrap/>
            <w:vAlign w:val="center"/>
            <w:hideMark/>
          </w:tcPr>
          <w:p w14:paraId="4901B715" w14:textId="77777777" w:rsidR="005F064A" w:rsidRPr="00FA0AF0" w:rsidRDefault="005F064A" w:rsidP="00FA0AF0">
            <w:pPr>
              <w:spacing w:line="240" w:lineRule="auto"/>
              <w:jc w:val="center"/>
              <w:rPr>
                <w:rFonts w:cstheme="minorHAnsi"/>
              </w:rPr>
            </w:pPr>
            <w:r w:rsidRPr="00FA0AF0">
              <w:rPr>
                <w:rFonts w:cstheme="minorHAnsi"/>
              </w:rPr>
              <w:t>2.8</w:t>
            </w:r>
          </w:p>
        </w:tc>
        <w:tc>
          <w:tcPr>
            <w:tcW w:w="1590" w:type="dxa"/>
            <w:tcBorders>
              <w:top w:val="nil"/>
              <w:left w:val="nil"/>
              <w:bottom w:val="nil"/>
              <w:right w:val="nil"/>
            </w:tcBorders>
            <w:shd w:val="clear" w:color="000000" w:fill="FFFF00"/>
            <w:noWrap/>
            <w:vAlign w:val="center"/>
            <w:hideMark/>
          </w:tcPr>
          <w:p w14:paraId="61D98050" w14:textId="77777777" w:rsidR="005F064A" w:rsidRPr="00FA0AF0" w:rsidRDefault="005F064A" w:rsidP="00FA0AF0">
            <w:pPr>
              <w:spacing w:line="240" w:lineRule="auto"/>
              <w:jc w:val="center"/>
              <w:rPr>
                <w:rFonts w:cstheme="minorHAnsi"/>
              </w:rPr>
            </w:pPr>
            <w:r w:rsidRPr="00FA0AF0">
              <w:rPr>
                <w:rFonts w:cstheme="minorHAnsi"/>
              </w:rPr>
              <w:t>2.8</w:t>
            </w:r>
          </w:p>
        </w:tc>
      </w:tr>
      <w:tr w:rsidR="00FA0AF0" w:rsidRPr="00FA0AF0" w14:paraId="56F9C89F" w14:textId="77777777" w:rsidTr="00FA0AF0">
        <w:trPr>
          <w:cantSplit/>
          <w:trHeight w:val="220"/>
          <w:jc w:val="center"/>
        </w:trPr>
        <w:tc>
          <w:tcPr>
            <w:tcW w:w="1170" w:type="dxa"/>
            <w:tcBorders>
              <w:top w:val="nil"/>
              <w:left w:val="nil"/>
              <w:bottom w:val="nil"/>
              <w:right w:val="single" w:sz="4" w:space="0" w:color="auto"/>
            </w:tcBorders>
            <w:shd w:val="clear" w:color="auto" w:fill="auto"/>
            <w:noWrap/>
            <w:vAlign w:val="center"/>
            <w:hideMark/>
          </w:tcPr>
          <w:p w14:paraId="09FC9091" w14:textId="77777777" w:rsidR="005F064A" w:rsidRPr="00FA0AF0" w:rsidRDefault="005F064A" w:rsidP="00FA0AF0">
            <w:pPr>
              <w:spacing w:line="240" w:lineRule="auto"/>
              <w:jc w:val="center"/>
              <w:rPr>
                <w:rFonts w:cstheme="minorHAnsi"/>
                <w:color w:val="000000"/>
              </w:rPr>
            </w:pPr>
            <w:r w:rsidRPr="00FA0AF0">
              <w:rPr>
                <w:rFonts w:cstheme="minorHAnsi"/>
                <w:color w:val="000000"/>
              </w:rPr>
              <w:t>05</w:t>
            </w:r>
          </w:p>
        </w:tc>
        <w:tc>
          <w:tcPr>
            <w:tcW w:w="1440" w:type="dxa"/>
            <w:tcBorders>
              <w:top w:val="nil"/>
              <w:left w:val="single" w:sz="4" w:space="0" w:color="auto"/>
              <w:bottom w:val="nil"/>
              <w:right w:val="single" w:sz="4" w:space="0" w:color="auto"/>
            </w:tcBorders>
            <w:vAlign w:val="center"/>
          </w:tcPr>
          <w:p w14:paraId="3942CFD6" w14:textId="77777777" w:rsidR="005F064A" w:rsidRPr="00FA0AF0" w:rsidRDefault="005F064A" w:rsidP="00FA0AF0">
            <w:pPr>
              <w:spacing w:line="240" w:lineRule="auto"/>
              <w:jc w:val="center"/>
              <w:rPr>
                <w:rFonts w:cstheme="minorHAnsi"/>
                <w:color w:val="000000"/>
              </w:rPr>
            </w:pPr>
            <w:r w:rsidRPr="00FA0AF0">
              <w:rPr>
                <w:rFonts w:cstheme="minorHAnsi"/>
                <w:color w:val="000000"/>
              </w:rPr>
              <w:t>1.3</w:t>
            </w:r>
          </w:p>
        </w:tc>
        <w:tc>
          <w:tcPr>
            <w:tcW w:w="1590" w:type="dxa"/>
            <w:tcBorders>
              <w:top w:val="nil"/>
              <w:left w:val="nil"/>
              <w:bottom w:val="nil"/>
              <w:right w:val="nil"/>
            </w:tcBorders>
            <w:shd w:val="clear" w:color="000000" w:fill="FFFF00"/>
            <w:noWrap/>
            <w:vAlign w:val="center"/>
            <w:hideMark/>
          </w:tcPr>
          <w:p w14:paraId="532C1151" w14:textId="77777777" w:rsidR="005F064A" w:rsidRPr="00FA0AF0" w:rsidRDefault="005F064A" w:rsidP="00FA0AF0">
            <w:pPr>
              <w:spacing w:line="240" w:lineRule="auto"/>
              <w:jc w:val="center"/>
              <w:rPr>
                <w:rFonts w:cstheme="minorHAnsi"/>
              </w:rPr>
            </w:pPr>
            <w:r w:rsidRPr="00FA0AF0">
              <w:rPr>
                <w:rFonts w:cstheme="minorHAnsi"/>
              </w:rPr>
              <w:t>0.9</w:t>
            </w:r>
          </w:p>
        </w:tc>
        <w:tc>
          <w:tcPr>
            <w:tcW w:w="1590" w:type="dxa"/>
            <w:tcBorders>
              <w:top w:val="nil"/>
              <w:left w:val="nil"/>
              <w:bottom w:val="nil"/>
              <w:right w:val="nil"/>
            </w:tcBorders>
            <w:shd w:val="clear" w:color="000000" w:fill="FFFF00"/>
            <w:noWrap/>
            <w:vAlign w:val="center"/>
            <w:hideMark/>
          </w:tcPr>
          <w:p w14:paraId="5CA142B1" w14:textId="77777777" w:rsidR="005F064A" w:rsidRPr="00FA0AF0" w:rsidRDefault="005F064A" w:rsidP="00FA0AF0">
            <w:pPr>
              <w:spacing w:line="240" w:lineRule="auto"/>
              <w:jc w:val="center"/>
              <w:rPr>
                <w:rFonts w:cstheme="minorHAnsi"/>
              </w:rPr>
            </w:pPr>
            <w:r w:rsidRPr="00FA0AF0">
              <w:rPr>
                <w:rFonts w:cstheme="minorHAnsi"/>
              </w:rPr>
              <w:t>0.9</w:t>
            </w:r>
          </w:p>
        </w:tc>
        <w:tc>
          <w:tcPr>
            <w:tcW w:w="1590" w:type="dxa"/>
            <w:tcBorders>
              <w:top w:val="nil"/>
              <w:left w:val="nil"/>
              <w:bottom w:val="nil"/>
              <w:right w:val="nil"/>
            </w:tcBorders>
            <w:shd w:val="clear" w:color="000000" w:fill="FFFF00"/>
            <w:noWrap/>
            <w:vAlign w:val="center"/>
            <w:hideMark/>
          </w:tcPr>
          <w:p w14:paraId="31885A37" w14:textId="77777777" w:rsidR="005F064A" w:rsidRPr="00FA0AF0" w:rsidRDefault="005F064A" w:rsidP="00FA0AF0">
            <w:pPr>
              <w:spacing w:line="240" w:lineRule="auto"/>
              <w:jc w:val="center"/>
              <w:rPr>
                <w:rFonts w:cstheme="minorHAnsi"/>
              </w:rPr>
            </w:pPr>
            <w:r w:rsidRPr="00FA0AF0">
              <w:rPr>
                <w:rFonts w:cstheme="minorHAnsi"/>
              </w:rPr>
              <w:t>0.9</w:t>
            </w:r>
          </w:p>
        </w:tc>
      </w:tr>
      <w:tr w:rsidR="00FA0AF0" w:rsidRPr="00FA0AF0" w14:paraId="1F005B49" w14:textId="77777777" w:rsidTr="00FA0AF0">
        <w:trPr>
          <w:cantSplit/>
          <w:trHeight w:val="220"/>
          <w:jc w:val="center"/>
        </w:trPr>
        <w:tc>
          <w:tcPr>
            <w:tcW w:w="1170" w:type="dxa"/>
            <w:tcBorders>
              <w:top w:val="nil"/>
              <w:left w:val="nil"/>
              <w:bottom w:val="nil"/>
              <w:right w:val="single" w:sz="4" w:space="0" w:color="auto"/>
            </w:tcBorders>
            <w:shd w:val="clear" w:color="auto" w:fill="auto"/>
            <w:noWrap/>
            <w:vAlign w:val="center"/>
            <w:hideMark/>
          </w:tcPr>
          <w:p w14:paraId="47925108" w14:textId="77777777" w:rsidR="005F064A" w:rsidRPr="00FA0AF0" w:rsidRDefault="005F064A" w:rsidP="00FA0AF0">
            <w:pPr>
              <w:spacing w:line="240" w:lineRule="auto"/>
              <w:jc w:val="center"/>
              <w:rPr>
                <w:rFonts w:cstheme="minorHAnsi"/>
                <w:color w:val="000000"/>
              </w:rPr>
            </w:pPr>
            <w:r w:rsidRPr="00FA0AF0">
              <w:rPr>
                <w:rFonts w:cstheme="minorHAnsi"/>
                <w:color w:val="000000"/>
              </w:rPr>
              <w:t>06</w:t>
            </w:r>
          </w:p>
        </w:tc>
        <w:tc>
          <w:tcPr>
            <w:tcW w:w="1440" w:type="dxa"/>
            <w:tcBorders>
              <w:top w:val="nil"/>
              <w:left w:val="single" w:sz="4" w:space="0" w:color="auto"/>
              <w:bottom w:val="nil"/>
              <w:right w:val="single" w:sz="4" w:space="0" w:color="auto"/>
            </w:tcBorders>
            <w:vAlign w:val="center"/>
          </w:tcPr>
          <w:p w14:paraId="533B6E81" w14:textId="77777777" w:rsidR="005F064A" w:rsidRPr="00FA0AF0" w:rsidRDefault="005F064A" w:rsidP="00FA0AF0">
            <w:pPr>
              <w:spacing w:line="240" w:lineRule="auto"/>
              <w:jc w:val="center"/>
              <w:rPr>
                <w:rFonts w:cstheme="minorHAnsi"/>
                <w:color w:val="000000"/>
              </w:rPr>
            </w:pPr>
            <w:r w:rsidRPr="00FA0AF0">
              <w:rPr>
                <w:rFonts w:cstheme="minorHAnsi"/>
                <w:color w:val="000000"/>
              </w:rPr>
              <w:t>2.8</w:t>
            </w:r>
          </w:p>
        </w:tc>
        <w:tc>
          <w:tcPr>
            <w:tcW w:w="1590" w:type="dxa"/>
            <w:tcBorders>
              <w:top w:val="nil"/>
              <w:left w:val="nil"/>
              <w:bottom w:val="nil"/>
              <w:right w:val="nil"/>
            </w:tcBorders>
            <w:shd w:val="clear" w:color="000000" w:fill="FFFF00"/>
            <w:noWrap/>
            <w:vAlign w:val="center"/>
            <w:hideMark/>
          </w:tcPr>
          <w:p w14:paraId="2A0B3976" w14:textId="77777777" w:rsidR="005F064A" w:rsidRPr="00FA0AF0" w:rsidRDefault="005F064A" w:rsidP="00FA0AF0">
            <w:pPr>
              <w:spacing w:line="240" w:lineRule="auto"/>
              <w:jc w:val="center"/>
              <w:rPr>
                <w:rFonts w:cstheme="minorHAnsi"/>
              </w:rPr>
            </w:pPr>
            <w:r w:rsidRPr="00FA0AF0">
              <w:rPr>
                <w:rFonts w:cstheme="minorHAnsi"/>
              </w:rPr>
              <w:t>2.1</w:t>
            </w:r>
          </w:p>
        </w:tc>
        <w:tc>
          <w:tcPr>
            <w:tcW w:w="1590" w:type="dxa"/>
            <w:tcBorders>
              <w:top w:val="nil"/>
              <w:left w:val="nil"/>
              <w:bottom w:val="nil"/>
              <w:right w:val="nil"/>
            </w:tcBorders>
            <w:shd w:val="clear" w:color="000000" w:fill="FFFF00"/>
            <w:noWrap/>
            <w:vAlign w:val="center"/>
            <w:hideMark/>
          </w:tcPr>
          <w:p w14:paraId="0BA81B3E" w14:textId="77777777" w:rsidR="005F064A" w:rsidRPr="00FA0AF0" w:rsidRDefault="005F064A" w:rsidP="00FA0AF0">
            <w:pPr>
              <w:spacing w:line="240" w:lineRule="auto"/>
              <w:jc w:val="center"/>
              <w:rPr>
                <w:rFonts w:cstheme="minorHAnsi"/>
              </w:rPr>
            </w:pPr>
            <w:r w:rsidRPr="00FA0AF0">
              <w:rPr>
                <w:rFonts w:cstheme="minorHAnsi"/>
              </w:rPr>
              <w:t>2.1</w:t>
            </w:r>
          </w:p>
        </w:tc>
        <w:tc>
          <w:tcPr>
            <w:tcW w:w="1590" w:type="dxa"/>
            <w:tcBorders>
              <w:top w:val="nil"/>
              <w:left w:val="nil"/>
              <w:bottom w:val="nil"/>
              <w:right w:val="nil"/>
            </w:tcBorders>
            <w:shd w:val="clear" w:color="000000" w:fill="FFFF00"/>
            <w:noWrap/>
            <w:vAlign w:val="center"/>
            <w:hideMark/>
          </w:tcPr>
          <w:p w14:paraId="4B29D5EA" w14:textId="77777777" w:rsidR="005F064A" w:rsidRPr="00FA0AF0" w:rsidRDefault="005F064A" w:rsidP="00FA0AF0">
            <w:pPr>
              <w:spacing w:line="240" w:lineRule="auto"/>
              <w:jc w:val="center"/>
              <w:rPr>
                <w:rFonts w:cstheme="minorHAnsi"/>
              </w:rPr>
            </w:pPr>
            <w:r w:rsidRPr="00FA0AF0">
              <w:rPr>
                <w:rFonts w:cstheme="minorHAnsi"/>
              </w:rPr>
              <w:t>2.1</w:t>
            </w:r>
          </w:p>
        </w:tc>
      </w:tr>
      <w:tr w:rsidR="00FA0AF0" w:rsidRPr="00FA0AF0" w14:paraId="407D1A59" w14:textId="77777777" w:rsidTr="00FA0AF0">
        <w:trPr>
          <w:cantSplit/>
          <w:trHeight w:val="220"/>
          <w:jc w:val="center"/>
        </w:trPr>
        <w:tc>
          <w:tcPr>
            <w:tcW w:w="1170" w:type="dxa"/>
            <w:tcBorders>
              <w:top w:val="nil"/>
              <w:left w:val="nil"/>
              <w:bottom w:val="nil"/>
              <w:right w:val="single" w:sz="4" w:space="0" w:color="auto"/>
            </w:tcBorders>
            <w:shd w:val="clear" w:color="auto" w:fill="auto"/>
            <w:noWrap/>
            <w:vAlign w:val="center"/>
            <w:hideMark/>
          </w:tcPr>
          <w:p w14:paraId="6BBABADC" w14:textId="77777777" w:rsidR="005F064A" w:rsidRPr="00FA0AF0" w:rsidRDefault="005F064A" w:rsidP="00FA0AF0">
            <w:pPr>
              <w:spacing w:line="240" w:lineRule="auto"/>
              <w:jc w:val="center"/>
              <w:rPr>
                <w:rFonts w:cstheme="minorHAnsi"/>
                <w:color w:val="000000"/>
              </w:rPr>
            </w:pPr>
            <w:r w:rsidRPr="00FA0AF0">
              <w:rPr>
                <w:rFonts w:cstheme="minorHAnsi"/>
                <w:color w:val="000000"/>
              </w:rPr>
              <w:t>07</w:t>
            </w:r>
          </w:p>
        </w:tc>
        <w:tc>
          <w:tcPr>
            <w:tcW w:w="1440" w:type="dxa"/>
            <w:tcBorders>
              <w:top w:val="nil"/>
              <w:left w:val="single" w:sz="4" w:space="0" w:color="auto"/>
              <w:bottom w:val="nil"/>
              <w:right w:val="single" w:sz="4" w:space="0" w:color="auto"/>
            </w:tcBorders>
            <w:vAlign w:val="center"/>
          </w:tcPr>
          <w:p w14:paraId="759F84BA" w14:textId="77777777" w:rsidR="005F064A" w:rsidRPr="00FA0AF0" w:rsidRDefault="005F064A" w:rsidP="00FA0AF0">
            <w:pPr>
              <w:spacing w:line="240" w:lineRule="auto"/>
              <w:jc w:val="center"/>
              <w:rPr>
                <w:rFonts w:cstheme="minorHAnsi"/>
                <w:color w:val="000000"/>
              </w:rPr>
            </w:pPr>
            <w:r w:rsidRPr="00FA0AF0">
              <w:rPr>
                <w:rFonts w:cstheme="minorHAnsi"/>
                <w:color w:val="000000"/>
              </w:rPr>
              <w:t>1.1</w:t>
            </w:r>
          </w:p>
        </w:tc>
        <w:tc>
          <w:tcPr>
            <w:tcW w:w="1590" w:type="dxa"/>
            <w:tcBorders>
              <w:top w:val="nil"/>
              <w:left w:val="nil"/>
              <w:bottom w:val="nil"/>
              <w:right w:val="nil"/>
            </w:tcBorders>
            <w:shd w:val="clear" w:color="000000" w:fill="00B050"/>
            <w:noWrap/>
            <w:vAlign w:val="center"/>
            <w:hideMark/>
          </w:tcPr>
          <w:p w14:paraId="03B3C8B0" w14:textId="77777777" w:rsidR="005F064A" w:rsidRPr="00FA0AF0" w:rsidRDefault="005F064A" w:rsidP="00FA0AF0">
            <w:pPr>
              <w:spacing w:line="240" w:lineRule="auto"/>
              <w:jc w:val="center"/>
              <w:rPr>
                <w:rFonts w:cstheme="minorHAnsi"/>
              </w:rPr>
            </w:pPr>
            <w:r w:rsidRPr="00FA0AF0">
              <w:rPr>
                <w:rFonts w:cstheme="minorHAnsi"/>
              </w:rPr>
              <w:t>1.2</w:t>
            </w:r>
          </w:p>
        </w:tc>
        <w:tc>
          <w:tcPr>
            <w:tcW w:w="1590" w:type="dxa"/>
            <w:tcBorders>
              <w:top w:val="nil"/>
              <w:left w:val="nil"/>
              <w:bottom w:val="nil"/>
              <w:right w:val="nil"/>
            </w:tcBorders>
            <w:shd w:val="clear" w:color="000000" w:fill="00B050"/>
            <w:noWrap/>
            <w:vAlign w:val="center"/>
            <w:hideMark/>
          </w:tcPr>
          <w:p w14:paraId="2326B7D2" w14:textId="77777777" w:rsidR="005F064A" w:rsidRPr="00FA0AF0" w:rsidRDefault="005F064A" w:rsidP="00FA0AF0">
            <w:pPr>
              <w:spacing w:line="240" w:lineRule="auto"/>
              <w:jc w:val="center"/>
              <w:rPr>
                <w:rFonts w:cstheme="minorHAnsi"/>
              </w:rPr>
            </w:pPr>
            <w:r w:rsidRPr="00FA0AF0">
              <w:rPr>
                <w:rFonts w:cstheme="minorHAnsi"/>
              </w:rPr>
              <w:t>1.2</w:t>
            </w:r>
          </w:p>
        </w:tc>
        <w:tc>
          <w:tcPr>
            <w:tcW w:w="1590" w:type="dxa"/>
            <w:tcBorders>
              <w:top w:val="nil"/>
              <w:left w:val="nil"/>
              <w:bottom w:val="nil"/>
              <w:right w:val="nil"/>
            </w:tcBorders>
            <w:shd w:val="clear" w:color="000000" w:fill="FFFF00"/>
            <w:noWrap/>
            <w:vAlign w:val="center"/>
            <w:hideMark/>
          </w:tcPr>
          <w:p w14:paraId="1F66A964" w14:textId="77777777" w:rsidR="005F064A" w:rsidRPr="00FA0AF0" w:rsidRDefault="005F064A" w:rsidP="00FA0AF0">
            <w:pPr>
              <w:spacing w:line="240" w:lineRule="auto"/>
              <w:jc w:val="center"/>
              <w:rPr>
                <w:rFonts w:cstheme="minorHAnsi"/>
              </w:rPr>
            </w:pPr>
            <w:r w:rsidRPr="00FA0AF0">
              <w:rPr>
                <w:rFonts w:cstheme="minorHAnsi"/>
              </w:rPr>
              <w:t>1.4</w:t>
            </w:r>
          </w:p>
        </w:tc>
      </w:tr>
      <w:tr w:rsidR="00FA0AF0" w:rsidRPr="00FA0AF0" w14:paraId="23F6FBCB" w14:textId="77777777" w:rsidTr="00FA0AF0">
        <w:trPr>
          <w:cantSplit/>
          <w:trHeight w:val="220"/>
          <w:jc w:val="center"/>
        </w:trPr>
        <w:tc>
          <w:tcPr>
            <w:tcW w:w="1170" w:type="dxa"/>
            <w:tcBorders>
              <w:top w:val="nil"/>
              <w:left w:val="nil"/>
              <w:bottom w:val="nil"/>
              <w:right w:val="single" w:sz="4" w:space="0" w:color="auto"/>
            </w:tcBorders>
            <w:shd w:val="clear" w:color="auto" w:fill="auto"/>
            <w:noWrap/>
            <w:vAlign w:val="center"/>
            <w:hideMark/>
          </w:tcPr>
          <w:p w14:paraId="1A68AAF1" w14:textId="77777777" w:rsidR="005F064A" w:rsidRPr="00FA0AF0" w:rsidRDefault="005F064A" w:rsidP="00FA0AF0">
            <w:pPr>
              <w:spacing w:line="240" w:lineRule="auto"/>
              <w:jc w:val="center"/>
              <w:rPr>
                <w:rFonts w:cstheme="minorHAnsi"/>
                <w:color w:val="000000"/>
              </w:rPr>
            </w:pPr>
            <w:r w:rsidRPr="00FA0AF0">
              <w:rPr>
                <w:rFonts w:cstheme="minorHAnsi"/>
                <w:color w:val="000000"/>
              </w:rPr>
              <w:t>08</w:t>
            </w:r>
          </w:p>
        </w:tc>
        <w:tc>
          <w:tcPr>
            <w:tcW w:w="1440" w:type="dxa"/>
            <w:tcBorders>
              <w:top w:val="nil"/>
              <w:left w:val="single" w:sz="4" w:space="0" w:color="auto"/>
              <w:bottom w:val="nil"/>
              <w:right w:val="single" w:sz="4" w:space="0" w:color="auto"/>
            </w:tcBorders>
            <w:vAlign w:val="center"/>
          </w:tcPr>
          <w:p w14:paraId="3C729487" w14:textId="77777777" w:rsidR="005F064A" w:rsidRPr="00FA0AF0" w:rsidRDefault="005F064A" w:rsidP="00FA0AF0">
            <w:pPr>
              <w:spacing w:line="240" w:lineRule="auto"/>
              <w:jc w:val="center"/>
              <w:rPr>
                <w:rFonts w:cstheme="minorHAnsi"/>
                <w:color w:val="000000"/>
              </w:rPr>
            </w:pPr>
            <w:r w:rsidRPr="00FA0AF0">
              <w:rPr>
                <w:rFonts w:cstheme="minorHAnsi"/>
                <w:color w:val="000000"/>
              </w:rPr>
              <w:t>2.7</w:t>
            </w:r>
          </w:p>
        </w:tc>
        <w:tc>
          <w:tcPr>
            <w:tcW w:w="1590" w:type="dxa"/>
            <w:tcBorders>
              <w:top w:val="nil"/>
              <w:left w:val="nil"/>
              <w:bottom w:val="nil"/>
              <w:right w:val="nil"/>
            </w:tcBorders>
            <w:shd w:val="clear" w:color="000000" w:fill="FFFF00"/>
            <w:noWrap/>
            <w:vAlign w:val="center"/>
            <w:hideMark/>
          </w:tcPr>
          <w:p w14:paraId="12B8C2A2" w14:textId="77777777" w:rsidR="005F064A" w:rsidRPr="00FA0AF0" w:rsidRDefault="005F064A" w:rsidP="00FA0AF0">
            <w:pPr>
              <w:spacing w:line="240" w:lineRule="auto"/>
              <w:jc w:val="center"/>
              <w:rPr>
                <w:rFonts w:cstheme="minorHAnsi"/>
              </w:rPr>
            </w:pPr>
            <w:r w:rsidRPr="00FA0AF0">
              <w:rPr>
                <w:rFonts w:cstheme="minorHAnsi"/>
              </w:rPr>
              <w:t>2.3</w:t>
            </w:r>
          </w:p>
        </w:tc>
        <w:tc>
          <w:tcPr>
            <w:tcW w:w="1590" w:type="dxa"/>
            <w:tcBorders>
              <w:top w:val="nil"/>
              <w:left w:val="nil"/>
              <w:bottom w:val="nil"/>
              <w:right w:val="nil"/>
            </w:tcBorders>
            <w:shd w:val="clear" w:color="000000" w:fill="FFFF00"/>
            <w:noWrap/>
            <w:vAlign w:val="center"/>
            <w:hideMark/>
          </w:tcPr>
          <w:p w14:paraId="550F6E2F" w14:textId="77777777" w:rsidR="005F064A" w:rsidRPr="00FA0AF0" w:rsidRDefault="005F064A" w:rsidP="00FA0AF0">
            <w:pPr>
              <w:spacing w:line="240" w:lineRule="auto"/>
              <w:jc w:val="center"/>
              <w:rPr>
                <w:rFonts w:cstheme="minorHAnsi"/>
              </w:rPr>
            </w:pPr>
            <w:r w:rsidRPr="00FA0AF0">
              <w:rPr>
                <w:rFonts w:cstheme="minorHAnsi"/>
              </w:rPr>
              <w:t>2.3</w:t>
            </w:r>
          </w:p>
        </w:tc>
        <w:tc>
          <w:tcPr>
            <w:tcW w:w="1590" w:type="dxa"/>
            <w:tcBorders>
              <w:top w:val="nil"/>
              <w:left w:val="nil"/>
              <w:bottom w:val="nil"/>
              <w:right w:val="nil"/>
            </w:tcBorders>
            <w:shd w:val="clear" w:color="000000" w:fill="FFFF00"/>
            <w:noWrap/>
            <w:vAlign w:val="center"/>
            <w:hideMark/>
          </w:tcPr>
          <w:p w14:paraId="4C02D6CB" w14:textId="77777777" w:rsidR="005F064A" w:rsidRPr="00FA0AF0" w:rsidRDefault="005F064A" w:rsidP="00FA0AF0">
            <w:pPr>
              <w:spacing w:line="240" w:lineRule="auto"/>
              <w:jc w:val="center"/>
              <w:rPr>
                <w:rFonts w:cstheme="minorHAnsi"/>
              </w:rPr>
            </w:pPr>
            <w:r w:rsidRPr="00FA0AF0">
              <w:rPr>
                <w:rFonts w:cstheme="minorHAnsi"/>
              </w:rPr>
              <w:t>2.3</w:t>
            </w:r>
          </w:p>
        </w:tc>
      </w:tr>
      <w:tr w:rsidR="00FA0AF0" w:rsidRPr="00FA0AF0" w14:paraId="465C31FB" w14:textId="77777777" w:rsidTr="00FA0AF0">
        <w:trPr>
          <w:cantSplit/>
          <w:trHeight w:val="220"/>
          <w:jc w:val="center"/>
        </w:trPr>
        <w:tc>
          <w:tcPr>
            <w:tcW w:w="1170" w:type="dxa"/>
            <w:tcBorders>
              <w:top w:val="nil"/>
              <w:left w:val="nil"/>
              <w:bottom w:val="nil"/>
              <w:right w:val="single" w:sz="4" w:space="0" w:color="auto"/>
            </w:tcBorders>
            <w:shd w:val="clear" w:color="auto" w:fill="auto"/>
            <w:noWrap/>
            <w:vAlign w:val="center"/>
            <w:hideMark/>
          </w:tcPr>
          <w:p w14:paraId="5526709D" w14:textId="77777777" w:rsidR="005F064A" w:rsidRPr="00FA0AF0" w:rsidRDefault="005F064A" w:rsidP="00FA0AF0">
            <w:pPr>
              <w:spacing w:line="240" w:lineRule="auto"/>
              <w:jc w:val="center"/>
              <w:rPr>
                <w:rFonts w:cstheme="minorHAnsi"/>
                <w:color w:val="000000"/>
              </w:rPr>
            </w:pPr>
            <w:r w:rsidRPr="00FA0AF0">
              <w:rPr>
                <w:rFonts w:cstheme="minorHAnsi"/>
                <w:color w:val="000000"/>
              </w:rPr>
              <w:t>09</w:t>
            </w:r>
          </w:p>
        </w:tc>
        <w:tc>
          <w:tcPr>
            <w:tcW w:w="1440" w:type="dxa"/>
            <w:tcBorders>
              <w:top w:val="nil"/>
              <w:left w:val="single" w:sz="4" w:space="0" w:color="auto"/>
              <w:bottom w:val="nil"/>
              <w:right w:val="single" w:sz="4" w:space="0" w:color="auto"/>
            </w:tcBorders>
            <w:vAlign w:val="center"/>
          </w:tcPr>
          <w:p w14:paraId="3EBB1705" w14:textId="77777777" w:rsidR="005F064A" w:rsidRPr="00FA0AF0" w:rsidRDefault="005F064A" w:rsidP="00FA0AF0">
            <w:pPr>
              <w:spacing w:line="240" w:lineRule="auto"/>
              <w:jc w:val="center"/>
              <w:rPr>
                <w:rFonts w:cstheme="minorHAnsi"/>
                <w:color w:val="000000"/>
              </w:rPr>
            </w:pPr>
            <w:r w:rsidRPr="00FA0AF0">
              <w:rPr>
                <w:rFonts w:cstheme="minorHAnsi"/>
                <w:color w:val="000000"/>
              </w:rPr>
              <w:t>1.9</w:t>
            </w:r>
          </w:p>
        </w:tc>
        <w:tc>
          <w:tcPr>
            <w:tcW w:w="1590" w:type="dxa"/>
            <w:tcBorders>
              <w:top w:val="nil"/>
              <w:left w:val="nil"/>
              <w:bottom w:val="nil"/>
              <w:right w:val="nil"/>
            </w:tcBorders>
            <w:shd w:val="clear" w:color="000000" w:fill="FFFF00"/>
            <w:noWrap/>
            <w:vAlign w:val="center"/>
            <w:hideMark/>
          </w:tcPr>
          <w:p w14:paraId="2A6EE872" w14:textId="77777777" w:rsidR="005F064A" w:rsidRPr="00FA0AF0" w:rsidRDefault="005F064A" w:rsidP="00FA0AF0">
            <w:pPr>
              <w:spacing w:line="240" w:lineRule="auto"/>
              <w:jc w:val="center"/>
              <w:rPr>
                <w:rFonts w:cstheme="minorHAnsi"/>
              </w:rPr>
            </w:pPr>
            <w:r w:rsidRPr="00FA0AF0">
              <w:rPr>
                <w:rFonts w:cstheme="minorHAnsi"/>
              </w:rPr>
              <w:t>2.2</w:t>
            </w:r>
          </w:p>
        </w:tc>
        <w:tc>
          <w:tcPr>
            <w:tcW w:w="1590" w:type="dxa"/>
            <w:tcBorders>
              <w:top w:val="nil"/>
              <w:left w:val="nil"/>
              <w:bottom w:val="nil"/>
              <w:right w:val="nil"/>
            </w:tcBorders>
            <w:shd w:val="clear" w:color="000000" w:fill="FFFF00"/>
            <w:noWrap/>
            <w:vAlign w:val="center"/>
            <w:hideMark/>
          </w:tcPr>
          <w:p w14:paraId="7BD817C8" w14:textId="77777777" w:rsidR="005F064A" w:rsidRPr="00FA0AF0" w:rsidRDefault="005F064A" w:rsidP="00FA0AF0">
            <w:pPr>
              <w:spacing w:line="240" w:lineRule="auto"/>
              <w:jc w:val="center"/>
              <w:rPr>
                <w:rFonts w:cstheme="minorHAnsi"/>
              </w:rPr>
            </w:pPr>
            <w:r w:rsidRPr="00FA0AF0">
              <w:rPr>
                <w:rFonts w:cstheme="minorHAnsi"/>
              </w:rPr>
              <w:t>2.2</w:t>
            </w:r>
          </w:p>
        </w:tc>
        <w:tc>
          <w:tcPr>
            <w:tcW w:w="1590" w:type="dxa"/>
            <w:tcBorders>
              <w:top w:val="nil"/>
              <w:left w:val="nil"/>
              <w:bottom w:val="nil"/>
              <w:right w:val="nil"/>
            </w:tcBorders>
            <w:shd w:val="clear" w:color="000000" w:fill="FFFF00"/>
            <w:noWrap/>
            <w:vAlign w:val="center"/>
            <w:hideMark/>
          </w:tcPr>
          <w:p w14:paraId="2C15409B" w14:textId="77777777" w:rsidR="005F064A" w:rsidRPr="00FA0AF0" w:rsidRDefault="005F064A" w:rsidP="00FA0AF0">
            <w:pPr>
              <w:spacing w:line="240" w:lineRule="auto"/>
              <w:jc w:val="center"/>
              <w:rPr>
                <w:rFonts w:cstheme="minorHAnsi"/>
              </w:rPr>
            </w:pPr>
            <w:r w:rsidRPr="00FA0AF0">
              <w:rPr>
                <w:rFonts w:cstheme="minorHAnsi"/>
              </w:rPr>
              <w:t>2.2</w:t>
            </w:r>
          </w:p>
        </w:tc>
      </w:tr>
      <w:tr w:rsidR="00FA0AF0" w:rsidRPr="00FA0AF0" w14:paraId="51FDD986" w14:textId="77777777" w:rsidTr="00FA0AF0">
        <w:trPr>
          <w:cantSplit/>
          <w:trHeight w:val="220"/>
          <w:jc w:val="center"/>
        </w:trPr>
        <w:tc>
          <w:tcPr>
            <w:tcW w:w="1170" w:type="dxa"/>
            <w:tcBorders>
              <w:top w:val="nil"/>
              <w:left w:val="nil"/>
              <w:bottom w:val="nil"/>
              <w:right w:val="single" w:sz="4" w:space="0" w:color="auto"/>
            </w:tcBorders>
            <w:shd w:val="clear" w:color="auto" w:fill="auto"/>
            <w:noWrap/>
            <w:vAlign w:val="center"/>
            <w:hideMark/>
          </w:tcPr>
          <w:p w14:paraId="59F64273" w14:textId="77777777" w:rsidR="005F064A" w:rsidRPr="00FA0AF0" w:rsidRDefault="005F064A" w:rsidP="00FA0AF0">
            <w:pPr>
              <w:spacing w:line="240" w:lineRule="auto"/>
              <w:jc w:val="center"/>
              <w:rPr>
                <w:rFonts w:cstheme="minorHAnsi"/>
                <w:color w:val="000000"/>
              </w:rPr>
            </w:pPr>
            <w:r w:rsidRPr="00FA0AF0">
              <w:rPr>
                <w:rFonts w:cstheme="minorHAnsi"/>
                <w:color w:val="000000"/>
              </w:rPr>
              <w:t>10</w:t>
            </w:r>
          </w:p>
        </w:tc>
        <w:tc>
          <w:tcPr>
            <w:tcW w:w="1440" w:type="dxa"/>
            <w:tcBorders>
              <w:top w:val="nil"/>
              <w:left w:val="single" w:sz="4" w:space="0" w:color="auto"/>
              <w:bottom w:val="nil"/>
              <w:right w:val="single" w:sz="4" w:space="0" w:color="auto"/>
            </w:tcBorders>
            <w:vAlign w:val="center"/>
          </w:tcPr>
          <w:p w14:paraId="57600E91" w14:textId="77777777" w:rsidR="005F064A" w:rsidRPr="00FA0AF0" w:rsidRDefault="005F064A" w:rsidP="00FA0AF0">
            <w:pPr>
              <w:spacing w:line="240" w:lineRule="auto"/>
              <w:jc w:val="center"/>
              <w:rPr>
                <w:rFonts w:cstheme="minorHAnsi"/>
                <w:color w:val="000000"/>
              </w:rPr>
            </w:pPr>
            <w:r w:rsidRPr="00FA0AF0">
              <w:rPr>
                <w:rFonts w:cstheme="minorHAnsi"/>
                <w:color w:val="000000"/>
              </w:rPr>
              <w:t>6.1</w:t>
            </w:r>
          </w:p>
        </w:tc>
        <w:tc>
          <w:tcPr>
            <w:tcW w:w="1590" w:type="dxa"/>
            <w:tcBorders>
              <w:top w:val="nil"/>
              <w:left w:val="nil"/>
              <w:bottom w:val="nil"/>
              <w:right w:val="nil"/>
            </w:tcBorders>
            <w:shd w:val="clear" w:color="000000" w:fill="FFFF00"/>
            <w:noWrap/>
            <w:vAlign w:val="center"/>
            <w:hideMark/>
          </w:tcPr>
          <w:p w14:paraId="1B1BB3E2" w14:textId="77777777" w:rsidR="005F064A" w:rsidRPr="00FA0AF0" w:rsidRDefault="005F064A" w:rsidP="00FA0AF0">
            <w:pPr>
              <w:spacing w:line="240" w:lineRule="auto"/>
              <w:jc w:val="center"/>
              <w:rPr>
                <w:rFonts w:cstheme="minorHAnsi"/>
              </w:rPr>
            </w:pPr>
            <w:r w:rsidRPr="00FA0AF0">
              <w:rPr>
                <w:rFonts w:cstheme="minorHAnsi"/>
              </w:rPr>
              <w:t>4.3</w:t>
            </w:r>
          </w:p>
        </w:tc>
        <w:tc>
          <w:tcPr>
            <w:tcW w:w="1590" w:type="dxa"/>
            <w:tcBorders>
              <w:top w:val="nil"/>
              <w:left w:val="nil"/>
              <w:bottom w:val="nil"/>
              <w:right w:val="nil"/>
            </w:tcBorders>
            <w:shd w:val="clear" w:color="000000" w:fill="FFFF00"/>
            <w:noWrap/>
            <w:vAlign w:val="center"/>
            <w:hideMark/>
          </w:tcPr>
          <w:p w14:paraId="10D0AB76" w14:textId="77777777" w:rsidR="005F064A" w:rsidRPr="00FA0AF0" w:rsidRDefault="005F064A" w:rsidP="00FA0AF0">
            <w:pPr>
              <w:spacing w:line="240" w:lineRule="auto"/>
              <w:jc w:val="center"/>
              <w:rPr>
                <w:rFonts w:cstheme="minorHAnsi"/>
              </w:rPr>
            </w:pPr>
            <w:r w:rsidRPr="00FA0AF0">
              <w:rPr>
                <w:rFonts w:cstheme="minorHAnsi"/>
              </w:rPr>
              <w:t>4.3</w:t>
            </w:r>
          </w:p>
        </w:tc>
        <w:tc>
          <w:tcPr>
            <w:tcW w:w="1590" w:type="dxa"/>
            <w:tcBorders>
              <w:top w:val="nil"/>
              <w:left w:val="nil"/>
              <w:bottom w:val="nil"/>
              <w:right w:val="nil"/>
            </w:tcBorders>
            <w:shd w:val="clear" w:color="000000" w:fill="FFFF00"/>
            <w:noWrap/>
            <w:vAlign w:val="center"/>
            <w:hideMark/>
          </w:tcPr>
          <w:p w14:paraId="304E96D9" w14:textId="77777777" w:rsidR="005F064A" w:rsidRPr="00FA0AF0" w:rsidRDefault="005F064A" w:rsidP="00FA0AF0">
            <w:pPr>
              <w:spacing w:line="240" w:lineRule="auto"/>
              <w:jc w:val="center"/>
              <w:rPr>
                <w:rFonts w:cstheme="minorHAnsi"/>
              </w:rPr>
            </w:pPr>
            <w:r w:rsidRPr="00FA0AF0">
              <w:rPr>
                <w:rFonts w:cstheme="minorHAnsi"/>
              </w:rPr>
              <w:t>4.3</w:t>
            </w:r>
          </w:p>
        </w:tc>
      </w:tr>
      <w:tr w:rsidR="00FA0AF0" w:rsidRPr="00FA0AF0" w14:paraId="74DDCE8D" w14:textId="77777777" w:rsidTr="00FA0AF0">
        <w:trPr>
          <w:cantSplit/>
          <w:trHeight w:val="220"/>
          <w:jc w:val="center"/>
        </w:trPr>
        <w:tc>
          <w:tcPr>
            <w:tcW w:w="1170" w:type="dxa"/>
            <w:tcBorders>
              <w:top w:val="nil"/>
              <w:left w:val="nil"/>
              <w:bottom w:val="nil"/>
              <w:right w:val="single" w:sz="4" w:space="0" w:color="auto"/>
            </w:tcBorders>
            <w:shd w:val="clear" w:color="auto" w:fill="auto"/>
            <w:noWrap/>
            <w:vAlign w:val="center"/>
            <w:hideMark/>
          </w:tcPr>
          <w:p w14:paraId="128EC997" w14:textId="77777777" w:rsidR="005F064A" w:rsidRPr="00FA0AF0" w:rsidRDefault="005F064A" w:rsidP="00FA0AF0">
            <w:pPr>
              <w:spacing w:line="240" w:lineRule="auto"/>
              <w:jc w:val="center"/>
              <w:rPr>
                <w:rFonts w:cstheme="minorHAnsi"/>
                <w:color w:val="000000"/>
              </w:rPr>
            </w:pPr>
            <w:r w:rsidRPr="00FA0AF0">
              <w:rPr>
                <w:rFonts w:cstheme="minorHAnsi"/>
                <w:color w:val="000000"/>
              </w:rPr>
              <w:t>11</w:t>
            </w:r>
          </w:p>
        </w:tc>
        <w:tc>
          <w:tcPr>
            <w:tcW w:w="1440" w:type="dxa"/>
            <w:tcBorders>
              <w:top w:val="nil"/>
              <w:left w:val="single" w:sz="4" w:space="0" w:color="auto"/>
              <w:bottom w:val="nil"/>
              <w:right w:val="single" w:sz="4" w:space="0" w:color="auto"/>
            </w:tcBorders>
            <w:vAlign w:val="center"/>
          </w:tcPr>
          <w:p w14:paraId="0AD86C84" w14:textId="77777777" w:rsidR="005F064A" w:rsidRPr="00FA0AF0" w:rsidRDefault="005F064A" w:rsidP="00FA0AF0">
            <w:pPr>
              <w:spacing w:line="240" w:lineRule="auto"/>
              <w:jc w:val="center"/>
              <w:rPr>
                <w:rFonts w:cstheme="minorHAnsi"/>
                <w:color w:val="000000"/>
              </w:rPr>
            </w:pPr>
            <w:r w:rsidRPr="00FA0AF0">
              <w:rPr>
                <w:rFonts w:cstheme="minorHAnsi"/>
                <w:color w:val="000000"/>
              </w:rPr>
              <w:t>1.4</w:t>
            </w:r>
          </w:p>
        </w:tc>
        <w:tc>
          <w:tcPr>
            <w:tcW w:w="1590" w:type="dxa"/>
            <w:tcBorders>
              <w:top w:val="nil"/>
              <w:left w:val="nil"/>
              <w:bottom w:val="nil"/>
              <w:right w:val="nil"/>
            </w:tcBorders>
            <w:shd w:val="clear" w:color="000000" w:fill="FFFF00"/>
            <w:noWrap/>
            <w:vAlign w:val="center"/>
            <w:hideMark/>
          </w:tcPr>
          <w:p w14:paraId="2BC7C272" w14:textId="77777777" w:rsidR="005F064A" w:rsidRPr="00FA0AF0" w:rsidRDefault="005F064A" w:rsidP="00FA0AF0">
            <w:pPr>
              <w:spacing w:line="240" w:lineRule="auto"/>
              <w:jc w:val="center"/>
              <w:rPr>
                <w:rFonts w:cstheme="minorHAnsi"/>
              </w:rPr>
            </w:pPr>
            <w:r w:rsidRPr="00FA0AF0">
              <w:rPr>
                <w:rFonts w:cstheme="minorHAnsi"/>
              </w:rPr>
              <w:t>0.9</w:t>
            </w:r>
          </w:p>
        </w:tc>
        <w:tc>
          <w:tcPr>
            <w:tcW w:w="1590" w:type="dxa"/>
            <w:tcBorders>
              <w:top w:val="nil"/>
              <w:left w:val="nil"/>
              <w:bottom w:val="nil"/>
              <w:right w:val="nil"/>
            </w:tcBorders>
            <w:shd w:val="clear" w:color="000000" w:fill="FFFF00"/>
            <w:noWrap/>
            <w:vAlign w:val="center"/>
            <w:hideMark/>
          </w:tcPr>
          <w:p w14:paraId="297B55A0" w14:textId="77777777" w:rsidR="005F064A" w:rsidRPr="00FA0AF0" w:rsidRDefault="005F064A" w:rsidP="00FA0AF0">
            <w:pPr>
              <w:spacing w:line="240" w:lineRule="auto"/>
              <w:jc w:val="center"/>
              <w:rPr>
                <w:rFonts w:cstheme="minorHAnsi"/>
              </w:rPr>
            </w:pPr>
            <w:r w:rsidRPr="00FA0AF0">
              <w:rPr>
                <w:rFonts w:cstheme="minorHAnsi"/>
              </w:rPr>
              <w:t>0.9</w:t>
            </w:r>
          </w:p>
        </w:tc>
        <w:tc>
          <w:tcPr>
            <w:tcW w:w="1590" w:type="dxa"/>
            <w:tcBorders>
              <w:top w:val="nil"/>
              <w:left w:val="nil"/>
              <w:bottom w:val="nil"/>
              <w:right w:val="nil"/>
            </w:tcBorders>
            <w:shd w:val="clear" w:color="000000" w:fill="FFFF00"/>
            <w:noWrap/>
            <w:vAlign w:val="center"/>
            <w:hideMark/>
          </w:tcPr>
          <w:p w14:paraId="7B90962A" w14:textId="77777777" w:rsidR="005F064A" w:rsidRPr="00FA0AF0" w:rsidRDefault="005F064A" w:rsidP="00FA0AF0">
            <w:pPr>
              <w:spacing w:line="240" w:lineRule="auto"/>
              <w:jc w:val="center"/>
              <w:rPr>
                <w:rFonts w:cstheme="minorHAnsi"/>
              </w:rPr>
            </w:pPr>
            <w:r w:rsidRPr="00FA0AF0">
              <w:rPr>
                <w:rFonts w:cstheme="minorHAnsi"/>
              </w:rPr>
              <w:t>0.9</w:t>
            </w:r>
          </w:p>
        </w:tc>
      </w:tr>
      <w:tr w:rsidR="00FA0AF0" w:rsidRPr="00FA0AF0" w14:paraId="7F5009D2" w14:textId="77777777" w:rsidTr="00FA0AF0">
        <w:trPr>
          <w:cantSplit/>
          <w:trHeight w:val="220"/>
          <w:jc w:val="center"/>
        </w:trPr>
        <w:tc>
          <w:tcPr>
            <w:tcW w:w="1170" w:type="dxa"/>
            <w:tcBorders>
              <w:top w:val="nil"/>
              <w:left w:val="nil"/>
              <w:bottom w:val="nil"/>
              <w:right w:val="single" w:sz="4" w:space="0" w:color="auto"/>
            </w:tcBorders>
            <w:shd w:val="clear" w:color="auto" w:fill="auto"/>
            <w:noWrap/>
            <w:vAlign w:val="center"/>
            <w:hideMark/>
          </w:tcPr>
          <w:p w14:paraId="7C49FCD1" w14:textId="77777777" w:rsidR="005F064A" w:rsidRPr="00FA0AF0" w:rsidRDefault="005F064A" w:rsidP="00FA0AF0">
            <w:pPr>
              <w:spacing w:line="240" w:lineRule="auto"/>
              <w:jc w:val="center"/>
              <w:rPr>
                <w:rFonts w:cstheme="minorHAnsi"/>
                <w:color w:val="000000"/>
              </w:rPr>
            </w:pPr>
            <w:r w:rsidRPr="00FA0AF0">
              <w:rPr>
                <w:rFonts w:cstheme="minorHAnsi"/>
                <w:color w:val="000000"/>
              </w:rPr>
              <w:t>12</w:t>
            </w:r>
          </w:p>
        </w:tc>
        <w:tc>
          <w:tcPr>
            <w:tcW w:w="1440" w:type="dxa"/>
            <w:tcBorders>
              <w:top w:val="nil"/>
              <w:left w:val="single" w:sz="4" w:space="0" w:color="auto"/>
              <w:bottom w:val="nil"/>
              <w:right w:val="single" w:sz="4" w:space="0" w:color="auto"/>
            </w:tcBorders>
            <w:vAlign w:val="center"/>
          </w:tcPr>
          <w:p w14:paraId="3D74D909" w14:textId="77777777" w:rsidR="005F064A" w:rsidRPr="00FA0AF0" w:rsidRDefault="005F064A" w:rsidP="00FA0AF0">
            <w:pPr>
              <w:spacing w:line="240" w:lineRule="auto"/>
              <w:jc w:val="center"/>
              <w:rPr>
                <w:rFonts w:cstheme="minorHAnsi"/>
                <w:color w:val="000000"/>
              </w:rPr>
            </w:pPr>
            <w:r w:rsidRPr="00FA0AF0">
              <w:rPr>
                <w:rFonts w:cstheme="minorHAnsi"/>
                <w:color w:val="000000"/>
              </w:rPr>
              <w:t>2.1</w:t>
            </w:r>
          </w:p>
        </w:tc>
        <w:tc>
          <w:tcPr>
            <w:tcW w:w="1590" w:type="dxa"/>
            <w:tcBorders>
              <w:top w:val="nil"/>
              <w:left w:val="nil"/>
              <w:bottom w:val="nil"/>
              <w:right w:val="nil"/>
            </w:tcBorders>
            <w:shd w:val="clear" w:color="000000" w:fill="FFFF00"/>
            <w:noWrap/>
            <w:vAlign w:val="center"/>
            <w:hideMark/>
          </w:tcPr>
          <w:p w14:paraId="46B6F287" w14:textId="77777777" w:rsidR="005F064A" w:rsidRPr="00FA0AF0" w:rsidRDefault="005F064A" w:rsidP="00FA0AF0">
            <w:pPr>
              <w:spacing w:line="240" w:lineRule="auto"/>
              <w:jc w:val="center"/>
              <w:rPr>
                <w:rFonts w:cstheme="minorHAnsi"/>
              </w:rPr>
            </w:pPr>
            <w:r w:rsidRPr="00FA0AF0">
              <w:rPr>
                <w:rFonts w:cstheme="minorHAnsi"/>
              </w:rPr>
              <w:t>1.7</w:t>
            </w:r>
          </w:p>
        </w:tc>
        <w:tc>
          <w:tcPr>
            <w:tcW w:w="1590" w:type="dxa"/>
            <w:tcBorders>
              <w:top w:val="nil"/>
              <w:left w:val="nil"/>
              <w:bottom w:val="nil"/>
              <w:right w:val="nil"/>
            </w:tcBorders>
            <w:shd w:val="clear" w:color="000000" w:fill="FFFF00"/>
            <w:noWrap/>
            <w:vAlign w:val="center"/>
            <w:hideMark/>
          </w:tcPr>
          <w:p w14:paraId="73831116" w14:textId="77777777" w:rsidR="005F064A" w:rsidRPr="00FA0AF0" w:rsidRDefault="005F064A" w:rsidP="00FA0AF0">
            <w:pPr>
              <w:spacing w:line="240" w:lineRule="auto"/>
              <w:jc w:val="center"/>
              <w:rPr>
                <w:rFonts w:cstheme="minorHAnsi"/>
              </w:rPr>
            </w:pPr>
            <w:r w:rsidRPr="00FA0AF0">
              <w:rPr>
                <w:rFonts w:cstheme="minorHAnsi"/>
              </w:rPr>
              <w:t>1.7</w:t>
            </w:r>
          </w:p>
        </w:tc>
        <w:tc>
          <w:tcPr>
            <w:tcW w:w="1590" w:type="dxa"/>
            <w:tcBorders>
              <w:top w:val="nil"/>
              <w:left w:val="nil"/>
              <w:bottom w:val="nil"/>
              <w:right w:val="nil"/>
            </w:tcBorders>
            <w:shd w:val="clear" w:color="000000" w:fill="FFFF00"/>
            <w:noWrap/>
            <w:vAlign w:val="center"/>
            <w:hideMark/>
          </w:tcPr>
          <w:p w14:paraId="0633765A" w14:textId="77777777" w:rsidR="005F064A" w:rsidRPr="00FA0AF0" w:rsidRDefault="005F064A" w:rsidP="00FA0AF0">
            <w:pPr>
              <w:spacing w:line="240" w:lineRule="auto"/>
              <w:jc w:val="center"/>
              <w:rPr>
                <w:rFonts w:cstheme="minorHAnsi"/>
              </w:rPr>
            </w:pPr>
            <w:r w:rsidRPr="00FA0AF0">
              <w:rPr>
                <w:rFonts w:cstheme="minorHAnsi"/>
              </w:rPr>
              <w:t>1.7</w:t>
            </w:r>
          </w:p>
        </w:tc>
      </w:tr>
      <w:tr w:rsidR="00FA0AF0" w:rsidRPr="00FA0AF0" w14:paraId="3050A196" w14:textId="77777777" w:rsidTr="00FA0AF0">
        <w:trPr>
          <w:cantSplit/>
          <w:trHeight w:val="220"/>
          <w:jc w:val="center"/>
        </w:trPr>
        <w:tc>
          <w:tcPr>
            <w:tcW w:w="1170" w:type="dxa"/>
            <w:tcBorders>
              <w:top w:val="nil"/>
              <w:left w:val="nil"/>
              <w:bottom w:val="nil"/>
              <w:right w:val="single" w:sz="4" w:space="0" w:color="auto"/>
            </w:tcBorders>
            <w:shd w:val="clear" w:color="auto" w:fill="auto"/>
            <w:noWrap/>
            <w:vAlign w:val="center"/>
            <w:hideMark/>
          </w:tcPr>
          <w:p w14:paraId="3C95C728" w14:textId="77777777" w:rsidR="005F064A" w:rsidRPr="00FA0AF0" w:rsidRDefault="005F064A" w:rsidP="00FA0AF0">
            <w:pPr>
              <w:spacing w:line="240" w:lineRule="auto"/>
              <w:jc w:val="center"/>
              <w:rPr>
                <w:rFonts w:cstheme="minorHAnsi"/>
                <w:color w:val="000000"/>
              </w:rPr>
            </w:pPr>
            <w:r w:rsidRPr="00FA0AF0">
              <w:rPr>
                <w:rFonts w:cstheme="minorHAnsi"/>
                <w:color w:val="000000"/>
              </w:rPr>
              <w:t>13</w:t>
            </w:r>
          </w:p>
        </w:tc>
        <w:tc>
          <w:tcPr>
            <w:tcW w:w="1440" w:type="dxa"/>
            <w:tcBorders>
              <w:top w:val="nil"/>
              <w:left w:val="single" w:sz="4" w:space="0" w:color="auto"/>
              <w:bottom w:val="nil"/>
              <w:right w:val="single" w:sz="4" w:space="0" w:color="auto"/>
            </w:tcBorders>
            <w:vAlign w:val="center"/>
          </w:tcPr>
          <w:p w14:paraId="59062BC3" w14:textId="77777777" w:rsidR="005F064A" w:rsidRPr="00FA0AF0" w:rsidRDefault="005F064A" w:rsidP="00FA0AF0">
            <w:pPr>
              <w:spacing w:line="240" w:lineRule="auto"/>
              <w:jc w:val="center"/>
              <w:rPr>
                <w:rFonts w:cstheme="minorHAnsi"/>
                <w:color w:val="000000"/>
              </w:rPr>
            </w:pPr>
            <w:r w:rsidRPr="00FA0AF0">
              <w:rPr>
                <w:rFonts w:cstheme="minorHAnsi"/>
                <w:color w:val="000000"/>
              </w:rPr>
              <w:t>1.2</w:t>
            </w:r>
          </w:p>
        </w:tc>
        <w:tc>
          <w:tcPr>
            <w:tcW w:w="1590" w:type="dxa"/>
            <w:tcBorders>
              <w:top w:val="nil"/>
              <w:left w:val="nil"/>
              <w:bottom w:val="nil"/>
              <w:right w:val="nil"/>
            </w:tcBorders>
            <w:shd w:val="clear" w:color="000000" w:fill="00B050"/>
            <w:noWrap/>
            <w:vAlign w:val="center"/>
            <w:hideMark/>
          </w:tcPr>
          <w:p w14:paraId="5CC9B6B3" w14:textId="77777777" w:rsidR="005F064A" w:rsidRPr="00FA0AF0" w:rsidRDefault="005F064A" w:rsidP="00FA0AF0">
            <w:pPr>
              <w:spacing w:line="240" w:lineRule="auto"/>
              <w:jc w:val="center"/>
              <w:rPr>
                <w:rFonts w:cstheme="minorHAnsi"/>
              </w:rPr>
            </w:pPr>
            <w:r w:rsidRPr="00FA0AF0">
              <w:rPr>
                <w:rFonts w:cstheme="minorHAnsi"/>
              </w:rPr>
              <w:t>1.2</w:t>
            </w:r>
          </w:p>
        </w:tc>
        <w:tc>
          <w:tcPr>
            <w:tcW w:w="1590" w:type="dxa"/>
            <w:tcBorders>
              <w:top w:val="nil"/>
              <w:left w:val="nil"/>
              <w:bottom w:val="nil"/>
              <w:right w:val="nil"/>
            </w:tcBorders>
            <w:shd w:val="clear" w:color="000000" w:fill="00B050"/>
            <w:noWrap/>
            <w:vAlign w:val="center"/>
            <w:hideMark/>
          </w:tcPr>
          <w:p w14:paraId="4172C938" w14:textId="77777777" w:rsidR="005F064A" w:rsidRPr="00FA0AF0" w:rsidRDefault="005F064A" w:rsidP="00FA0AF0">
            <w:pPr>
              <w:spacing w:line="240" w:lineRule="auto"/>
              <w:jc w:val="center"/>
              <w:rPr>
                <w:rFonts w:cstheme="minorHAnsi"/>
              </w:rPr>
            </w:pPr>
            <w:r w:rsidRPr="00FA0AF0">
              <w:rPr>
                <w:rFonts w:cstheme="minorHAnsi"/>
              </w:rPr>
              <w:t>1.2</w:t>
            </w:r>
          </w:p>
        </w:tc>
        <w:tc>
          <w:tcPr>
            <w:tcW w:w="1590" w:type="dxa"/>
            <w:tcBorders>
              <w:top w:val="nil"/>
              <w:left w:val="nil"/>
              <w:bottom w:val="nil"/>
              <w:right w:val="nil"/>
            </w:tcBorders>
            <w:shd w:val="clear" w:color="000000" w:fill="00B050"/>
            <w:noWrap/>
            <w:vAlign w:val="center"/>
            <w:hideMark/>
          </w:tcPr>
          <w:p w14:paraId="6B9E3B2A" w14:textId="77777777" w:rsidR="005F064A" w:rsidRPr="00FA0AF0" w:rsidRDefault="005F064A" w:rsidP="00FA0AF0">
            <w:pPr>
              <w:spacing w:line="240" w:lineRule="auto"/>
              <w:jc w:val="center"/>
              <w:rPr>
                <w:rFonts w:cstheme="minorHAnsi"/>
              </w:rPr>
            </w:pPr>
            <w:r w:rsidRPr="00FA0AF0">
              <w:rPr>
                <w:rFonts w:cstheme="minorHAnsi"/>
              </w:rPr>
              <w:t>1.2</w:t>
            </w:r>
          </w:p>
        </w:tc>
      </w:tr>
      <w:tr w:rsidR="00FA0AF0" w:rsidRPr="00FA0AF0" w14:paraId="0C002D66" w14:textId="77777777" w:rsidTr="00FA0AF0">
        <w:trPr>
          <w:cantSplit/>
          <w:trHeight w:val="220"/>
          <w:jc w:val="center"/>
        </w:trPr>
        <w:tc>
          <w:tcPr>
            <w:tcW w:w="1170" w:type="dxa"/>
            <w:tcBorders>
              <w:top w:val="nil"/>
              <w:left w:val="nil"/>
              <w:bottom w:val="nil"/>
              <w:right w:val="single" w:sz="4" w:space="0" w:color="auto"/>
            </w:tcBorders>
            <w:shd w:val="clear" w:color="auto" w:fill="auto"/>
            <w:noWrap/>
            <w:vAlign w:val="center"/>
            <w:hideMark/>
          </w:tcPr>
          <w:p w14:paraId="2053BD8D" w14:textId="77777777" w:rsidR="005F064A" w:rsidRPr="00FA0AF0" w:rsidRDefault="005F064A" w:rsidP="00FA0AF0">
            <w:pPr>
              <w:spacing w:line="240" w:lineRule="auto"/>
              <w:jc w:val="center"/>
              <w:rPr>
                <w:rFonts w:cstheme="minorHAnsi"/>
                <w:color w:val="000000"/>
              </w:rPr>
            </w:pPr>
            <w:r w:rsidRPr="00FA0AF0">
              <w:rPr>
                <w:rFonts w:cstheme="minorHAnsi"/>
                <w:color w:val="000000"/>
              </w:rPr>
              <w:t>14</w:t>
            </w:r>
          </w:p>
        </w:tc>
        <w:tc>
          <w:tcPr>
            <w:tcW w:w="1440" w:type="dxa"/>
            <w:tcBorders>
              <w:top w:val="nil"/>
              <w:left w:val="single" w:sz="4" w:space="0" w:color="auto"/>
              <w:bottom w:val="nil"/>
              <w:right w:val="single" w:sz="4" w:space="0" w:color="auto"/>
            </w:tcBorders>
            <w:vAlign w:val="center"/>
          </w:tcPr>
          <w:p w14:paraId="479B9DB1" w14:textId="77777777" w:rsidR="005F064A" w:rsidRPr="00FA0AF0" w:rsidRDefault="005F064A" w:rsidP="00FA0AF0">
            <w:pPr>
              <w:spacing w:line="240" w:lineRule="auto"/>
              <w:jc w:val="center"/>
              <w:rPr>
                <w:rFonts w:cstheme="minorHAnsi"/>
                <w:color w:val="000000"/>
              </w:rPr>
            </w:pPr>
            <w:r w:rsidRPr="00FA0AF0">
              <w:rPr>
                <w:rFonts w:cstheme="minorHAnsi"/>
                <w:color w:val="000000"/>
              </w:rPr>
              <w:t>2.0</w:t>
            </w:r>
          </w:p>
        </w:tc>
        <w:tc>
          <w:tcPr>
            <w:tcW w:w="1590" w:type="dxa"/>
            <w:tcBorders>
              <w:top w:val="nil"/>
              <w:left w:val="nil"/>
              <w:bottom w:val="nil"/>
              <w:right w:val="nil"/>
            </w:tcBorders>
            <w:shd w:val="clear" w:color="000000" w:fill="FFFF00"/>
            <w:noWrap/>
            <w:vAlign w:val="center"/>
            <w:hideMark/>
          </w:tcPr>
          <w:p w14:paraId="37FD767A" w14:textId="77777777" w:rsidR="005F064A" w:rsidRPr="00FA0AF0" w:rsidRDefault="005F064A" w:rsidP="00FA0AF0">
            <w:pPr>
              <w:spacing w:line="240" w:lineRule="auto"/>
              <w:jc w:val="center"/>
              <w:rPr>
                <w:rFonts w:cstheme="minorHAnsi"/>
              </w:rPr>
            </w:pPr>
            <w:r w:rsidRPr="00FA0AF0">
              <w:rPr>
                <w:rFonts w:cstheme="minorHAnsi"/>
              </w:rPr>
              <w:t>1.7</w:t>
            </w:r>
          </w:p>
        </w:tc>
        <w:tc>
          <w:tcPr>
            <w:tcW w:w="1590" w:type="dxa"/>
            <w:tcBorders>
              <w:top w:val="nil"/>
              <w:left w:val="nil"/>
              <w:bottom w:val="nil"/>
              <w:right w:val="nil"/>
            </w:tcBorders>
            <w:shd w:val="clear" w:color="000000" w:fill="FFFF00"/>
            <w:noWrap/>
            <w:vAlign w:val="center"/>
            <w:hideMark/>
          </w:tcPr>
          <w:p w14:paraId="11B704BC" w14:textId="77777777" w:rsidR="005F064A" w:rsidRPr="00FA0AF0" w:rsidRDefault="005F064A" w:rsidP="00FA0AF0">
            <w:pPr>
              <w:spacing w:line="240" w:lineRule="auto"/>
              <w:jc w:val="center"/>
              <w:rPr>
                <w:rFonts w:cstheme="minorHAnsi"/>
              </w:rPr>
            </w:pPr>
            <w:r w:rsidRPr="00FA0AF0">
              <w:rPr>
                <w:rFonts w:cstheme="minorHAnsi"/>
              </w:rPr>
              <w:t>1.7</w:t>
            </w:r>
          </w:p>
        </w:tc>
        <w:tc>
          <w:tcPr>
            <w:tcW w:w="1590" w:type="dxa"/>
            <w:tcBorders>
              <w:top w:val="nil"/>
              <w:left w:val="nil"/>
              <w:bottom w:val="nil"/>
              <w:right w:val="nil"/>
            </w:tcBorders>
            <w:shd w:val="clear" w:color="000000" w:fill="FFFF00"/>
            <w:noWrap/>
            <w:vAlign w:val="center"/>
            <w:hideMark/>
          </w:tcPr>
          <w:p w14:paraId="353D4EAE" w14:textId="77777777" w:rsidR="005F064A" w:rsidRPr="00FA0AF0" w:rsidRDefault="005F064A" w:rsidP="00FA0AF0">
            <w:pPr>
              <w:spacing w:line="240" w:lineRule="auto"/>
              <w:jc w:val="center"/>
              <w:rPr>
                <w:rFonts w:cstheme="minorHAnsi"/>
              </w:rPr>
            </w:pPr>
            <w:r w:rsidRPr="00FA0AF0">
              <w:rPr>
                <w:rFonts w:cstheme="minorHAnsi"/>
              </w:rPr>
              <w:t>1.6</w:t>
            </w:r>
          </w:p>
        </w:tc>
      </w:tr>
      <w:tr w:rsidR="00FA0AF0" w:rsidRPr="00FA0AF0" w14:paraId="4DADF79E" w14:textId="77777777" w:rsidTr="00FA0AF0">
        <w:trPr>
          <w:cantSplit/>
          <w:trHeight w:val="220"/>
          <w:jc w:val="center"/>
        </w:trPr>
        <w:tc>
          <w:tcPr>
            <w:tcW w:w="1170" w:type="dxa"/>
            <w:tcBorders>
              <w:top w:val="nil"/>
              <w:left w:val="nil"/>
              <w:bottom w:val="nil"/>
              <w:right w:val="single" w:sz="4" w:space="0" w:color="auto"/>
            </w:tcBorders>
            <w:shd w:val="clear" w:color="auto" w:fill="auto"/>
            <w:noWrap/>
            <w:vAlign w:val="center"/>
            <w:hideMark/>
          </w:tcPr>
          <w:p w14:paraId="7DDA60C4" w14:textId="77777777" w:rsidR="005F064A" w:rsidRPr="00FA0AF0" w:rsidRDefault="005F064A" w:rsidP="00FA0AF0">
            <w:pPr>
              <w:spacing w:line="240" w:lineRule="auto"/>
              <w:jc w:val="center"/>
              <w:rPr>
                <w:rFonts w:cstheme="minorHAnsi"/>
                <w:color w:val="000000"/>
              </w:rPr>
            </w:pPr>
            <w:r w:rsidRPr="00FA0AF0">
              <w:rPr>
                <w:rFonts w:cstheme="minorHAnsi"/>
                <w:color w:val="000000"/>
              </w:rPr>
              <w:t>15</w:t>
            </w:r>
          </w:p>
        </w:tc>
        <w:tc>
          <w:tcPr>
            <w:tcW w:w="1440" w:type="dxa"/>
            <w:tcBorders>
              <w:top w:val="nil"/>
              <w:left w:val="single" w:sz="4" w:space="0" w:color="auto"/>
              <w:bottom w:val="nil"/>
              <w:right w:val="single" w:sz="4" w:space="0" w:color="auto"/>
            </w:tcBorders>
            <w:vAlign w:val="center"/>
          </w:tcPr>
          <w:p w14:paraId="3DBF40AE" w14:textId="77777777" w:rsidR="005F064A" w:rsidRPr="00FA0AF0" w:rsidRDefault="005F064A" w:rsidP="00FA0AF0">
            <w:pPr>
              <w:spacing w:line="240" w:lineRule="auto"/>
              <w:jc w:val="center"/>
              <w:rPr>
                <w:rFonts w:cstheme="minorHAnsi"/>
                <w:color w:val="000000"/>
              </w:rPr>
            </w:pPr>
            <w:r w:rsidRPr="00FA0AF0">
              <w:rPr>
                <w:rFonts w:cstheme="minorHAnsi"/>
                <w:color w:val="000000"/>
              </w:rPr>
              <w:t>1.1</w:t>
            </w:r>
          </w:p>
        </w:tc>
        <w:tc>
          <w:tcPr>
            <w:tcW w:w="1590" w:type="dxa"/>
            <w:tcBorders>
              <w:top w:val="nil"/>
              <w:left w:val="nil"/>
              <w:bottom w:val="nil"/>
              <w:right w:val="nil"/>
            </w:tcBorders>
            <w:shd w:val="clear" w:color="000000" w:fill="FFFF00"/>
            <w:noWrap/>
            <w:vAlign w:val="center"/>
            <w:hideMark/>
          </w:tcPr>
          <w:p w14:paraId="6D212841" w14:textId="77777777" w:rsidR="005F064A" w:rsidRPr="00FA0AF0" w:rsidRDefault="005F064A" w:rsidP="00FA0AF0">
            <w:pPr>
              <w:spacing w:line="240" w:lineRule="auto"/>
              <w:jc w:val="center"/>
              <w:rPr>
                <w:rFonts w:cstheme="minorHAnsi"/>
              </w:rPr>
            </w:pPr>
            <w:r w:rsidRPr="00FA0AF0">
              <w:rPr>
                <w:rFonts w:cstheme="minorHAnsi"/>
              </w:rPr>
              <w:t>1.6</w:t>
            </w:r>
          </w:p>
        </w:tc>
        <w:tc>
          <w:tcPr>
            <w:tcW w:w="1590" w:type="dxa"/>
            <w:tcBorders>
              <w:top w:val="nil"/>
              <w:left w:val="nil"/>
              <w:bottom w:val="nil"/>
              <w:right w:val="nil"/>
            </w:tcBorders>
            <w:shd w:val="clear" w:color="000000" w:fill="FFFF00"/>
            <w:noWrap/>
            <w:vAlign w:val="center"/>
            <w:hideMark/>
          </w:tcPr>
          <w:p w14:paraId="2C1225AC" w14:textId="77777777" w:rsidR="005F064A" w:rsidRPr="00FA0AF0" w:rsidRDefault="005F064A" w:rsidP="00FA0AF0">
            <w:pPr>
              <w:spacing w:line="240" w:lineRule="auto"/>
              <w:jc w:val="center"/>
              <w:rPr>
                <w:rFonts w:cstheme="minorHAnsi"/>
              </w:rPr>
            </w:pPr>
            <w:r w:rsidRPr="00FA0AF0">
              <w:rPr>
                <w:rFonts w:cstheme="minorHAnsi"/>
              </w:rPr>
              <w:t>1.6</w:t>
            </w:r>
          </w:p>
        </w:tc>
        <w:tc>
          <w:tcPr>
            <w:tcW w:w="1590" w:type="dxa"/>
            <w:tcBorders>
              <w:top w:val="nil"/>
              <w:left w:val="nil"/>
              <w:bottom w:val="nil"/>
              <w:right w:val="nil"/>
            </w:tcBorders>
            <w:shd w:val="clear" w:color="000000" w:fill="FFFF00"/>
            <w:noWrap/>
            <w:vAlign w:val="center"/>
            <w:hideMark/>
          </w:tcPr>
          <w:p w14:paraId="4F3C0C3A" w14:textId="77777777" w:rsidR="005F064A" w:rsidRPr="00FA0AF0" w:rsidRDefault="005F064A" w:rsidP="00FA0AF0">
            <w:pPr>
              <w:spacing w:line="240" w:lineRule="auto"/>
              <w:jc w:val="center"/>
              <w:rPr>
                <w:rFonts w:cstheme="minorHAnsi"/>
              </w:rPr>
            </w:pPr>
            <w:r w:rsidRPr="00FA0AF0">
              <w:rPr>
                <w:rFonts w:cstheme="minorHAnsi"/>
              </w:rPr>
              <w:t>1.6</w:t>
            </w:r>
          </w:p>
        </w:tc>
      </w:tr>
      <w:tr w:rsidR="00FA0AF0" w:rsidRPr="00FA0AF0" w14:paraId="678C4784" w14:textId="77777777" w:rsidTr="00FA0AF0">
        <w:trPr>
          <w:cantSplit/>
          <w:trHeight w:val="220"/>
          <w:jc w:val="center"/>
        </w:trPr>
        <w:tc>
          <w:tcPr>
            <w:tcW w:w="1170" w:type="dxa"/>
            <w:tcBorders>
              <w:top w:val="nil"/>
              <w:left w:val="nil"/>
              <w:bottom w:val="nil"/>
              <w:right w:val="single" w:sz="4" w:space="0" w:color="auto"/>
            </w:tcBorders>
            <w:shd w:val="clear" w:color="auto" w:fill="auto"/>
            <w:noWrap/>
            <w:vAlign w:val="center"/>
            <w:hideMark/>
          </w:tcPr>
          <w:p w14:paraId="26014D7B" w14:textId="77777777" w:rsidR="005F064A" w:rsidRPr="00FA0AF0" w:rsidRDefault="005F064A" w:rsidP="00FA0AF0">
            <w:pPr>
              <w:spacing w:line="240" w:lineRule="auto"/>
              <w:jc w:val="center"/>
              <w:rPr>
                <w:rFonts w:cstheme="minorHAnsi"/>
                <w:color w:val="000000"/>
              </w:rPr>
            </w:pPr>
            <w:r w:rsidRPr="00FA0AF0">
              <w:rPr>
                <w:rFonts w:cstheme="minorHAnsi"/>
                <w:color w:val="000000"/>
              </w:rPr>
              <w:t>16</w:t>
            </w:r>
          </w:p>
        </w:tc>
        <w:tc>
          <w:tcPr>
            <w:tcW w:w="1440" w:type="dxa"/>
            <w:tcBorders>
              <w:top w:val="nil"/>
              <w:left w:val="single" w:sz="4" w:space="0" w:color="auto"/>
              <w:bottom w:val="nil"/>
              <w:right w:val="single" w:sz="4" w:space="0" w:color="auto"/>
            </w:tcBorders>
            <w:vAlign w:val="center"/>
          </w:tcPr>
          <w:p w14:paraId="1B061C70" w14:textId="77777777" w:rsidR="005F064A" w:rsidRPr="00FA0AF0" w:rsidRDefault="005F064A" w:rsidP="00FA0AF0">
            <w:pPr>
              <w:spacing w:line="240" w:lineRule="auto"/>
              <w:jc w:val="center"/>
              <w:rPr>
                <w:rFonts w:cstheme="minorHAnsi"/>
                <w:color w:val="000000"/>
              </w:rPr>
            </w:pPr>
            <w:r w:rsidRPr="00FA0AF0">
              <w:rPr>
                <w:rFonts w:cstheme="minorHAnsi"/>
                <w:color w:val="000000"/>
              </w:rPr>
              <w:t>0.9</w:t>
            </w:r>
          </w:p>
        </w:tc>
        <w:tc>
          <w:tcPr>
            <w:tcW w:w="1590" w:type="dxa"/>
            <w:tcBorders>
              <w:top w:val="nil"/>
              <w:left w:val="nil"/>
              <w:bottom w:val="nil"/>
              <w:right w:val="nil"/>
            </w:tcBorders>
            <w:shd w:val="clear" w:color="000000" w:fill="FFFF00"/>
            <w:noWrap/>
            <w:vAlign w:val="center"/>
            <w:hideMark/>
          </w:tcPr>
          <w:p w14:paraId="547DA35E" w14:textId="77777777" w:rsidR="005F064A" w:rsidRPr="00FA0AF0" w:rsidRDefault="005F064A" w:rsidP="00FA0AF0">
            <w:pPr>
              <w:spacing w:line="240" w:lineRule="auto"/>
              <w:jc w:val="center"/>
              <w:rPr>
                <w:rFonts w:cstheme="minorHAnsi"/>
              </w:rPr>
            </w:pPr>
            <w:r w:rsidRPr="00FA0AF0">
              <w:rPr>
                <w:rFonts w:cstheme="minorHAnsi"/>
              </w:rPr>
              <w:t>1.0</w:t>
            </w:r>
          </w:p>
        </w:tc>
        <w:tc>
          <w:tcPr>
            <w:tcW w:w="1590" w:type="dxa"/>
            <w:tcBorders>
              <w:top w:val="nil"/>
              <w:left w:val="nil"/>
              <w:bottom w:val="nil"/>
              <w:right w:val="nil"/>
            </w:tcBorders>
            <w:shd w:val="clear" w:color="000000" w:fill="FFFF00"/>
            <w:noWrap/>
            <w:vAlign w:val="center"/>
            <w:hideMark/>
          </w:tcPr>
          <w:p w14:paraId="72F12D34" w14:textId="77777777" w:rsidR="005F064A" w:rsidRPr="00FA0AF0" w:rsidRDefault="005F064A" w:rsidP="00FA0AF0">
            <w:pPr>
              <w:spacing w:line="240" w:lineRule="auto"/>
              <w:jc w:val="center"/>
              <w:rPr>
                <w:rFonts w:cstheme="minorHAnsi"/>
              </w:rPr>
            </w:pPr>
            <w:r w:rsidRPr="00FA0AF0">
              <w:rPr>
                <w:rFonts w:cstheme="minorHAnsi"/>
              </w:rPr>
              <w:t>1.0</w:t>
            </w:r>
          </w:p>
        </w:tc>
        <w:tc>
          <w:tcPr>
            <w:tcW w:w="1590" w:type="dxa"/>
            <w:tcBorders>
              <w:top w:val="nil"/>
              <w:left w:val="nil"/>
              <w:bottom w:val="nil"/>
              <w:right w:val="nil"/>
            </w:tcBorders>
            <w:shd w:val="clear" w:color="000000" w:fill="FFFF00"/>
            <w:noWrap/>
            <w:vAlign w:val="center"/>
            <w:hideMark/>
          </w:tcPr>
          <w:p w14:paraId="29601EDA" w14:textId="77777777" w:rsidR="005F064A" w:rsidRPr="00FA0AF0" w:rsidRDefault="005F064A" w:rsidP="00FA0AF0">
            <w:pPr>
              <w:spacing w:line="240" w:lineRule="auto"/>
              <w:jc w:val="center"/>
              <w:rPr>
                <w:rFonts w:cstheme="minorHAnsi"/>
              </w:rPr>
            </w:pPr>
            <w:r w:rsidRPr="00FA0AF0">
              <w:rPr>
                <w:rFonts w:cstheme="minorHAnsi"/>
              </w:rPr>
              <w:t>1.0</w:t>
            </w:r>
          </w:p>
        </w:tc>
      </w:tr>
      <w:tr w:rsidR="00FA0AF0" w:rsidRPr="00FA0AF0" w14:paraId="42C202E9" w14:textId="77777777" w:rsidTr="00FA0AF0">
        <w:trPr>
          <w:cantSplit/>
          <w:trHeight w:val="220"/>
          <w:jc w:val="center"/>
        </w:trPr>
        <w:tc>
          <w:tcPr>
            <w:tcW w:w="1170" w:type="dxa"/>
            <w:tcBorders>
              <w:top w:val="nil"/>
              <w:left w:val="nil"/>
              <w:bottom w:val="nil"/>
              <w:right w:val="single" w:sz="4" w:space="0" w:color="auto"/>
            </w:tcBorders>
            <w:shd w:val="clear" w:color="auto" w:fill="auto"/>
            <w:noWrap/>
            <w:vAlign w:val="center"/>
            <w:hideMark/>
          </w:tcPr>
          <w:p w14:paraId="0BA0873F" w14:textId="77777777" w:rsidR="005F064A" w:rsidRPr="00FA0AF0" w:rsidRDefault="005F064A" w:rsidP="00FA0AF0">
            <w:pPr>
              <w:spacing w:line="240" w:lineRule="auto"/>
              <w:jc w:val="center"/>
              <w:rPr>
                <w:rFonts w:cstheme="minorHAnsi"/>
                <w:color w:val="000000"/>
              </w:rPr>
            </w:pPr>
            <w:r w:rsidRPr="00FA0AF0">
              <w:rPr>
                <w:rFonts w:cstheme="minorHAnsi"/>
                <w:color w:val="000000"/>
              </w:rPr>
              <w:t>17</w:t>
            </w:r>
          </w:p>
        </w:tc>
        <w:tc>
          <w:tcPr>
            <w:tcW w:w="1440" w:type="dxa"/>
            <w:tcBorders>
              <w:top w:val="nil"/>
              <w:left w:val="single" w:sz="4" w:space="0" w:color="auto"/>
              <w:bottom w:val="nil"/>
              <w:right w:val="single" w:sz="4" w:space="0" w:color="auto"/>
            </w:tcBorders>
            <w:vAlign w:val="center"/>
          </w:tcPr>
          <w:p w14:paraId="28712BC5" w14:textId="77777777" w:rsidR="005F064A" w:rsidRPr="00FA0AF0" w:rsidRDefault="005F064A" w:rsidP="00FA0AF0">
            <w:pPr>
              <w:spacing w:line="240" w:lineRule="auto"/>
              <w:jc w:val="center"/>
              <w:rPr>
                <w:rFonts w:cstheme="minorHAnsi"/>
                <w:color w:val="000000"/>
              </w:rPr>
            </w:pPr>
            <w:r w:rsidRPr="00FA0AF0">
              <w:rPr>
                <w:rFonts w:cstheme="minorHAnsi"/>
                <w:color w:val="000000"/>
              </w:rPr>
              <w:t>0.9</w:t>
            </w:r>
          </w:p>
        </w:tc>
        <w:tc>
          <w:tcPr>
            <w:tcW w:w="1590" w:type="dxa"/>
            <w:tcBorders>
              <w:top w:val="nil"/>
              <w:left w:val="nil"/>
              <w:bottom w:val="nil"/>
              <w:right w:val="nil"/>
            </w:tcBorders>
            <w:shd w:val="clear" w:color="000000" w:fill="00B050"/>
            <w:noWrap/>
            <w:vAlign w:val="center"/>
            <w:hideMark/>
          </w:tcPr>
          <w:p w14:paraId="18A8DAAB" w14:textId="77777777" w:rsidR="005F064A" w:rsidRPr="00FA0AF0" w:rsidRDefault="005F064A" w:rsidP="00FA0AF0">
            <w:pPr>
              <w:spacing w:line="240" w:lineRule="auto"/>
              <w:jc w:val="center"/>
              <w:rPr>
                <w:rFonts w:cstheme="minorHAnsi"/>
              </w:rPr>
            </w:pPr>
            <w:r w:rsidRPr="00FA0AF0">
              <w:rPr>
                <w:rFonts w:cstheme="minorHAnsi"/>
              </w:rPr>
              <w:t>0.9</w:t>
            </w:r>
          </w:p>
        </w:tc>
        <w:tc>
          <w:tcPr>
            <w:tcW w:w="1590" w:type="dxa"/>
            <w:tcBorders>
              <w:top w:val="nil"/>
              <w:left w:val="nil"/>
              <w:bottom w:val="nil"/>
              <w:right w:val="nil"/>
            </w:tcBorders>
            <w:shd w:val="clear" w:color="000000" w:fill="00B050"/>
            <w:noWrap/>
            <w:vAlign w:val="center"/>
            <w:hideMark/>
          </w:tcPr>
          <w:p w14:paraId="20D98B25" w14:textId="77777777" w:rsidR="005F064A" w:rsidRPr="00FA0AF0" w:rsidRDefault="005F064A" w:rsidP="00FA0AF0">
            <w:pPr>
              <w:spacing w:line="240" w:lineRule="auto"/>
              <w:jc w:val="center"/>
              <w:rPr>
                <w:rFonts w:cstheme="minorHAnsi"/>
              </w:rPr>
            </w:pPr>
            <w:r w:rsidRPr="00FA0AF0">
              <w:rPr>
                <w:rFonts w:cstheme="minorHAnsi"/>
              </w:rPr>
              <w:t>0.9</w:t>
            </w:r>
          </w:p>
        </w:tc>
        <w:tc>
          <w:tcPr>
            <w:tcW w:w="1590" w:type="dxa"/>
            <w:tcBorders>
              <w:top w:val="nil"/>
              <w:left w:val="nil"/>
              <w:bottom w:val="nil"/>
              <w:right w:val="nil"/>
            </w:tcBorders>
            <w:shd w:val="clear" w:color="000000" w:fill="00B050"/>
            <w:noWrap/>
            <w:vAlign w:val="center"/>
            <w:hideMark/>
          </w:tcPr>
          <w:p w14:paraId="54BBC6AF" w14:textId="77777777" w:rsidR="005F064A" w:rsidRPr="00FA0AF0" w:rsidRDefault="005F064A" w:rsidP="00FA0AF0">
            <w:pPr>
              <w:spacing w:line="240" w:lineRule="auto"/>
              <w:jc w:val="center"/>
              <w:rPr>
                <w:rFonts w:cstheme="minorHAnsi"/>
              </w:rPr>
            </w:pPr>
            <w:r w:rsidRPr="00FA0AF0">
              <w:rPr>
                <w:rFonts w:cstheme="minorHAnsi"/>
              </w:rPr>
              <w:t>0.9</w:t>
            </w:r>
          </w:p>
        </w:tc>
      </w:tr>
      <w:tr w:rsidR="00FA0AF0" w:rsidRPr="00FA0AF0" w14:paraId="239C4EB0" w14:textId="77777777" w:rsidTr="00FA0AF0">
        <w:trPr>
          <w:cantSplit/>
          <w:trHeight w:val="220"/>
          <w:jc w:val="center"/>
        </w:trPr>
        <w:tc>
          <w:tcPr>
            <w:tcW w:w="1170" w:type="dxa"/>
            <w:tcBorders>
              <w:top w:val="nil"/>
              <w:left w:val="nil"/>
              <w:right w:val="single" w:sz="4" w:space="0" w:color="auto"/>
            </w:tcBorders>
            <w:shd w:val="clear" w:color="auto" w:fill="auto"/>
            <w:noWrap/>
            <w:vAlign w:val="center"/>
            <w:hideMark/>
          </w:tcPr>
          <w:p w14:paraId="27F68E98" w14:textId="77777777" w:rsidR="005F064A" w:rsidRPr="00FA0AF0" w:rsidRDefault="005F064A" w:rsidP="00FA0AF0">
            <w:pPr>
              <w:spacing w:line="240" w:lineRule="auto"/>
              <w:jc w:val="center"/>
              <w:rPr>
                <w:rFonts w:cstheme="minorHAnsi"/>
                <w:color w:val="000000"/>
              </w:rPr>
            </w:pPr>
            <w:r w:rsidRPr="00FA0AF0">
              <w:rPr>
                <w:rFonts w:cstheme="minorHAnsi"/>
                <w:color w:val="000000"/>
              </w:rPr>
              <w:t>18</w:t>
            </w:r>
          </w:p>
        </w:tc>
        <w:tc>
          <w:tcPr>
            <w:tcW w:w="1440" w:type="dxa"/>
            <w:tcBorders>
              <w:top w:val="nil"/>
              <w:left w:val="single" w:sz="4" w:space="0" w:color="auto"/>
              <w:right w:val="single" w:sz="4" w:space="0" w:color="auto"/>
            </w:tcBorders>
            <w:vAlign w:val="center"/>
          </w:tcPr>
          <w:p w14:paraId="38C930EA" w14:textId="77777777" w:rsidR="005F064A" w:rsidRPr="00FA0AF0" w:rsidRDefault="005F064A" w:rsidP="00FA0AF0">
            <w:pPr>
              <w:spacing w:line="240" w:lineRule="auto"/>
              <w:jc w:val="center"/>
              <w:rPr>
                <w:rFonts w:cstheme="minorHAnsi"/>
                <w:color w:val="000000"/>
              </w:rPr>
            </w:pPr>
            <w:r w:rsidRPr="00FA0AF0">
              <w:rPr>
                <w:rFonts w:cstheme="minorHAnsi"/>
                <w:color w:val="000000"/>
              </w:rPr>
              <w:t>2.6</w:t>
            </w:r>
          </w:p>
        </w:tc>
        <w:tc>
          <w:tcPr>
            <w:tcW w:w="1590" w:type="dxa"/>
            <w:tcBorders>
              <w:top w:val="nil"/>
              <w:left w:val="nil"/>
              <w:right w:val="nil"/>
            </w:tcBorders>
            <w:shd w:val="clear" w:color="000000" w:fill="FFFF00"/>
            <w:noWrap/>
            <w:vAlign w:val="center"/>
            <w:hideMark/>
          </w:tcPr>
          <w:p w14:paraId="196656BA" w14:textId="77777777" w:rsidR="005F064A" w:rsidRPr="00FA0AF0" w:rsidRDefault="005F064A" w:rsidP="00FA0AF0">
            <w:pPr>
              <w:spacing w:line="240" w:lineRule="auto"/>
              <w:jc w:val="center"/>
              <w:rPr>
                <w:rFonts w:cstheme="minorHAnsi"/>
              </w:rPr>
            </w:pPr>
            <w:r w:rsidRPr="00FA0AF0">
              <w:rPr>
                <w:rFonts w:cstheme="minorHAnsi"/>
              </w:rPr>
              <w:t>2.0</w:t>
            </w:r>
          </w:p>
        </w:tc>
        <w:tc>
          <w:tcPr>
            <w:tcW w:w="1590" w:type="dxa"/>
            <w:tcBorders>
              <w:top w:val="nil"/>
              <w:left w:val="nil"/>
              <w:right w:val="nil"/>
            </w:tcBorders>
            <w:shd w:val="clear" w:color="000000" w:fill="FFFF00"/>
            <w:noWrap/>
            <w:vAlign w:val="center"/>
            <w:hideMark/>
          </w:tcPr>
          <w:p w14:paraId="0619EF9F" w14:textId="77777777" w:rsidR="005F064A" w:rsidRPr="00FA0AF0" w:rsidRDefault="005F064A" w:rsidP="00FA0AF0">
            <w:pPr>
              <w:spacing w:line="240" w:lineRule="auto"/>
              <w:jc w:val="center"/>
              <w:rPr>
                <w:rFonts w:cstheme="minorHAnsi"/>
              </w:rPr>
            </w:pPr>
            <w:r w:rsidRPr="00FA0AF0">
              <w:rPr>
                <w:rFonts w:cstheme="minorHAnsi"/>
              </w:rPr>
              <w:t>2.0</w:t>
            </w:r>
          </w:p>
        </w:tc>
        <w:tc>
          <w:tcPr>
            <w:tcW w:w="1590" w:type="dxa"/>
            <w:tcBorders>
              <w:top w:val="nil"/>
              <w:left w:val="nil"/>
              <w:right w:val="nil"/>
            </w:tcBorders>
            <w:shd w:val="clear" w:color="000000" w:fill="FFFF00"/>
            <w:noWrap/>
            <w:vAlign w:val="center"/>
            <w:hideMark/>
          </w:tcPr>
          <w:p w14:paraId="2C0A5645" w14:textId="77777777" w:rsidR="005F064A" w:rsidRPr="00FA0AF0" w:rsidRDefault="005F064A" w:rsidP="00FA0AF0">
            <w:pPr>
              <w:spacing w:line="240" w:lineRule="auto"/>
              <w:jc w:val="center"/>
              <w:rPr>
                <w:rFonts w:cstheme="minorHAnsi"/>
              </w:rPr>
            </w:pPr>
            <w:r w:rsidRPr="00FA0AF0">
              <w:rPr>
                <w:rFonts w:cstheme="minorHAnsi"/>
              </w:rPr>
              <w:t>2.0</w:t>
            </w:r>
          </w:p>
        </w:tc>
      </w:tr>
      <w:tr w:rsidR="00FA0AF0" w:rsidRPr="00FA0AF0" w14:paraId="01E67A5C" w14:textId="77777777" w:rsidTr="00FA0AF0">
        <w:trPr>
          <w:cantSplit/>
          <w:trHeight w:val="220"/>
          <w:jc w:val="center"/>
        </w:trPr>
        <w:tc>
          <w:tcPr>
            <w:tcW w:w="1170" w:type="dxa"/>
            <w:tcBorders>
              <w:top w:val="nil"/>
              <w:left w:val="nil"/>
              <w:bottom w:val="nil"/>
              <w:right w:val="single" w:sz="4" w:space="0" w:color="auto"/>
            </w:tcBorders>
            <w:shd w:val="clear" w:color="auto" w:fill="auto"/>
            <w:noWrap/>
            <w:vAlign w:val="center"/>
            <w:hideMark/>
          </w:tcPr>
          <w:p w14:paraId="3E838390" w14:textId="77777777" w:rsidR="005F064A" w:rsidRPr="00FA0AF0" w:rsidRDefault="005F064A" w:rsidP="00FA0AF0">
            <w:pPr>
              <w:spacing w:line="240" w:lineRule="auto"/>
              <w:jc w:val="center"/>
              <w:rPr>
                <w:rFonts w:cstheme="minorHAnsi"/>
                <w:color w:val="000000"/>
              </w:rPr>
            </w:pPr>
            <w:r w:rsidRPr="00FA0AF0">
              <w:rPr>
                <w:rFonts w:cstheme="minorHAnsi"/>
                <w:color w:val="000000"/>
              </w:rPr>
              <w:t>19</w:t>
            </w:r>
          </w:p>
        </w:tc>
        <w:tc>
          <w:tcPr>
            <w:tcW w:w="1440" w:type="dxa"/>
            <w:tcBorders>
              <w:top w:val="nil"/>
              <w:left w:val="single" w:sz="4" w:space="0" w:color="auto"/>
              <w:bottom w:val="nil"/>
              <w:right w:val="single" w:sz="4" w:space="0" w:color="auto"/>
            </w:tcBorders>
            <w:vAlign w:val="center"/>
          </w:tcPr>
          <w:p w14:paraId="565B0C0B" w14:textId="77777777" w:rsidR="005F064A" w:rsidRPr="00FA0AF0" w:rsidRDefault="005F064A" w:rsidP="00FA0AF0">
            <w:pPr>
              <w:spacing w:line="240" w:lineRule="auto"/>
              <w:jc w:val="center"/>
              <w:rPr>
                <w:rFonts w:cstheme="minorHAnsi"/>
                <w:color w:val="000000"/>
              </w:rPr>
            </w:pPr>
            <w:r w:rsidRPr="00FA0AF0">
              <w:rPr>
                <w:rFonts w:cstheme="minorHAnsi"/>
                <w:color w:val="000000"/>
              </w:rPr>
              <w:t>3.3</w:t>
            </w:r>
          </w:p>
        </w:tc>
        <w:tc>
          <w:tcPr>
            <w:tcW w:w="1590" w:type="dxa"/>
            <w:tcBorders>
              <w:top w:val="nil"/>
              <w:left w:val="single" w:sz="4" w:space="0" w:color="auto"/>
              <w:bottom w:val="nil"/>
            </w:tcBorders>
            <w:shd w:val="clear" w:color="000000" w:fill="FF3A26"/>
            <w:noWrap/>
            <w:vAlign w:val="center"/>
            <w:hideMark/>
          </w:tcPr>
          <w:p w14:paraId="7DE9EEF0" w14:textId="77777777" w:rsidR="005F064A" w:rsidRPr="00FA0AF0" w:rsidRDefault="005F064A" w:rsidP="00FA0AF0">
            <w:pPr>
              <w:spacing w:line="240" w:lineRule="auto"/>
              <w:jc w:val="center"/>
              <w:rPr>
                <w:rFonts w:cstheme="minorHAnsi"/>
              </w:rPr>
            </w:pPr>
            <w:r w:rsidRPr="00FA0AF0">
              <w:rPr>
                <w:rFonts w:cstheme="minorHAnsi"/>
              </w:rPr>
              <w:t>1.5</w:t>
            </w:r>
          </w:p>
        </w:tc>
        <w:tc>
          <w:tcPr>
            <w:tcW w:w="1590" w:type="dxa"/>
            <w:tcBorders>
              <w:top w:val="nil"/>
              <w:bottom w:val="nil"/>
            </w:tcBorders>
            <w:shd w:val="clear" w:color="000000" w:fill="FF3A26"/>
            <w:noWrap/>
            <w:vAlign w:val="center"/>
            <w:hideMark/>
          </w:tcPr>
          <w:p w14:paraId="12807170" w14:textId="77777777" w:rsidR="005F064A" w:rsidRPr="00FA0AF0" w:rsidRDefault="005F064A" w:rsidP="00FA0AF0">
            <w:pPr>
              <w:spacing w:line="240" w:lineRule="auto"/>
              <w:jc w:val="center"/>
              <w:rPr>
                <w:rFonts w:cstheme="minorHAnsi"/>
              </w:rPr>
            </w:pPr>
            <w:r w:rsidRPr="00FA0AF0">
              <w:rPr>
                <w:rFonts w:cstheme="minorHAnsi"/>
              </w:rPr>
              <w:t>1.5</w:t>
            </w:r>
          </w:p>
        </w:tc>
        <w:tc>
          <w:tcPr>
            <w:tcW w:w="1590" w:type="dxa"/>
            <w:tcBorders>
              <w:top w:val="nil"/>
              <w:bottom w:val="nil"/>
              <w:right w:val="nil"/>
            </w:tcBorders>
            <w:shd w:val="clear" w:color="000000" w:fill="FF3A26"/>
            <w:noWrap/>
            <w:vAlign w:val="center"/>
            <w:hideMark/>
          </w:tcPr>
          <w:p w14:paraId="648CA017" w14:textId="77777777" w:rsidR="005F064A" w:rsidRPr="00FA0AF0" w:rsidRDefault="005F064A" w:rsidP="00FA0AF0">
            <w:pPr>
              <w:spacing w:line="240" w:lineRule="auto"/>
              <w:jc w:val="center"/>
              <w:rPr>
                <w:rFonts w:cstheme="minorHAnsi"/>
              </w:rPr>
            </w:pPr>
            <w:r w:rsidRPr="00FA0AF0">
              <w:rPr>
                <w:rFonts w:cstheme="minorHAnsi"/>
              </w:rPr>
              <w:t>1.5</w:t>
            </w:r>
          </w:p>
        </w:tc>
      </w:tr>
      <w:tr w:rsidR="00FA0AF0" w:rsidRPr="00FA0AF0" w14:paraId="12BB2E36" w14:textId="77777777" w:rsidTr="00FA0AF0">
        <w:trPr>
          <w:cantSplit/>
          <w:trHeight w:val="220"/>
          <w:jc w:val="center"/>
        </w:trPr>
        <w:tc>
          <w:tcPr>
            <w:tcW w:w="1170" w:type="dxa"/>
            <w:tcBorders>
              <w:top w:val="nil"/>
              <w:left w:val="nil"/>
              <w:bottom w:val="single" w:sz="4" w:space="0" w:color="auto"/>
              <w:right w:val="single" w:sz="4" w:space="0" w:color="auto"/>
            </w:tcBorders>
            <w:shd w:val="clear" w:color="auto" w:fill="auto"/>
            <w:noWrap/>
            <w:vAlign w:val="center"/>
            <w:hideMark/>
          </w:tcPr>
          <w:p w14:paraId="01F0D366" w14:textId="77777777" w:rsidR="005F064A" w:rsidRPr="00FA0AF0" w:rsidRDefault="005F064A" w:rsidP="00FA0AF0">
            <w:pPr>
              <w:spacing w:line="240" w:lineRule="auto"/>
              <w:jc w:val="center"/>
              <w:rPr>
                <w:rFonts w:cstheme="minorHAnsi"/>
                <w:color w:val="000000"/>
              </w:rPr>
            </w:pPr>
            <w:r w:rsidRPr="00FA0AF0">
              <w:rPr>
                <w:rFonts w:cstheme="minorHAnsi"/>
                <w:color w:val="000000"/>
              </w:rPr>
              <w:t>20</w:t>
            </w:r>
          </w:p>
        </w:tc>
        <w:tc>
          <w:tcPr>
            <w:tcW w:w="1440" w:type="dxa"/>
            <w:tcBorders>
              <w:top w:val="nil"/>
              <w:left w:val="single" w:sz="4" w:space="0" w:color="auto"/>
              <w:bottom w:val="single" w:sz="4" w:space="0" w:color="auto"/>
              <w:right w:val="single" w:sz="4" w:space="0" w:color="auto"/>
            </w:tcBorders>
            <w:vAlign w:val="center"/>
          </w:tcPr>
          <w:p w14:paraId="0EEA9779" w14:textId="77777777" w:rsidR="005F064A" w:rsidRPr="00FA0AF0" w:rsidRDefault="005F064A" w:rsidP="00FA0AF0">
            <w:pPr>
              <w:spacing w:line="240" w:lineRule="auto"/>
              <w:jc w:val="center"/>
              <w:rPr>
                <w:rFonts w:cstheme="minorHAnsi"/>
                <w:color w:val="000000"/>
              </w:rPr>
            </w:pPr>
            <w:r w:rsidRPr="00FA0AF0">
              <w:rPr>
                <w:rFonts w:cstheme="minorHAnsi"/>
                <w:color w:val="000000"/>
              </w:rPr>
              <w:t>1,300</w:t>
            </w:r>
          </w:p>
        </w:tc>
        <w:tc>
          <w:tcPr>
            <w:tcW w:w="1590" w:type="dxa"/>
            <w:tcBorders>
              <w:top w:val="nil"/>
              <w:left w:val="single" w:sz="4" w:space="0" w:color="auto"/>
              <w:bottom w:val="single" w:sz="4" w:space="0" w:color="auto"/>
            </w:tcBorders>
            <w:shd w:val="clear" w:color="000000" w:fill="00B050"/>
            <w:noWrap/>
            <w:vAlign w:val="center"/>
            <w:hideMark/>
          </w:tcPr>
          <w:p w14:paraId="58C1B5E6" w14:textId="77777777" w:rsidR="005F064A" w:rsidRPr="00FA0AF0" w:rsidRDefault="005F064A" w:rsidP="00FA0AF0">
            <w:pPr>
              <w:spacing w:line="240" w:lineRule="auto"/>
              <w:jc w:val="center"/>
              <w:rPr>
                <w:rFonts w:cstheme="minorHAnsi"/>
              </w:rPr>
            </w:pPr>
            <w:r w:rsidRPr="00FA0AF0">
              <w:rPr>
                <w:rFonts w:cstheme="minorHAnsi"/>
              </w:rPr>
              <w:t>1,400</w:t>
            </w:r>
          </w:p>
        </w:tc>
        <w:tc>
          <w:tcPr>
            <w:tcW w:w="1590" w:type="dxa"/>
            <w:tcBorders>
              <w:top w:val="nil"/>
              <w:bottom w:val="single" w:sz="4" w:space="0" w:color="auto"/>
            </w:tcBorders>
            <w:shd w:val="clear" w:color="000000" w:fill="00B050"/>
            <w:noWrap/>
            <w:vAlign w:val="center"/>
            <w:hideMark/>
          </w:tcPr>
          <w:p w14:paraId="1A6C0C92" w14:textId="77777777" w:rsidR="005F064A" w:rsidRPr="00FA0AF0" w:rsidRDefault="005F064A" w:rsidP="00FA0AF0">
            <w:pPr>
              <w:spacing w:line="240" w:lineRule="auto"/>
              <w:jc w:val="center"/>
              <w:rPr>
                <w:rFonts w:cstheme="minorHAnsi"/>
              </w:rPr>
            </w:pPr>
            <w:r w:rsidRPr="00FA0AF0">
              <w:rPr>
                <w:rFonts w:cstheme="minorHAnsi"/>
              </w:rPr>
              <w:t>1,400</w:t>
            </w:r>
          </w:p>
        </w:tc>
        <w:tc>
          <w:tcPr>
            <w:tcW w:w="1590" w:type="dxa"/>
            <w:tcBorders>
              <w:top w:val="nil"/>
              <w:bottom w:val="single" w:sz="4" w:space="0" w:color="auto"/>
              <w:right w:val="nil"/>
            </w:tcBorders>
            <w:shd w:val="clear" w:color="000000" w:fill="00B050"/>
            <w:noWrap/>
            <w:vAlign w:val="center"/>
            <w:hideMark/>
          </w:tcPr>
          <w:p w14:paraId="3E2B0066" w14:textId="77777777" w:rsidR="005F064A" w:rsidRPr="00FA0AF0" w:rsidRDefault="005F064A" w:rsidP="00FA0AF0">
            <w:pPr>
              <w:spacing w:line="240" w:lineRule="auto"/>
              <w:jc w:val="center"/>
              <w:rPr>
                <w:rFonts w:cstheme="minorHAnsi"/>
              </w:rPr>
            </w:pPr>
            <w:r w:rsidRPr="00FA0AF0">
              <w:rPr>
                <w:rFonts w:cstheme="minorHAnsi"/>
              </w:rPr>
              <w:t>1,400</w:t>
            </w:r>
          </w:p>
        </w:tc>
      </w:tr>
    </w:tbl>
    <w:p w14:paraId="57DA20B0" w14:textId="6D813566" w:rsidR="005F064A" w:rsidRDefault="007054AC" w:rsidP="007054AC">
      <w:pPr>
        <w:pStyle w:val="Caption"/>
      </w:pPr>
      <w:bookmarkStart w:id="55" w:name="_Toc513701588"/>
      <w:r>
        <w:t xml:space="preserve">Table </w:t>
      </w:r>
      <w:r w:rsidR="000719F0">
        <w:fldChar w:fldCharType="begin"/>
      </w:r>
      <w:r w:rsidR="000719F0">
        <w:instrText xml:space="preserve"> SEQ Table \* ARABIC </w:instrText>
      </w:r>
      <w:r w:rsidR="000719F0">
        <w:fldChar w:fldCharType="separate"/>
      </w:r>
      <w:r w:rsidR="00780769">
        <w:rPr>
          <w:noProof/>
        </w:rPr>
        <w:t>3</w:t>
      </w:r>
      <w:r w:rsidR="000719F0">
        <w:rPr>
          <w:noProof/>
        </w:rPr>
        <w:fldChar w:fldCharType="end"/>
      </w:r>
      <w:r w:rsidRPr="00A46F00">
        <w:t>–Tabulation of the initial producing GOR history match quality. Colored according to error as follows: green: within 10%; yellow: within 50%; red: greater than 50%</w:t>
      </w:r>
      <w:bookmarkEnd w:id="55"/>
    </w:p>
    <w:p w14:paraId="6624F75F" w14:textId="77777777" w:rsidR="005F064A" w:rsidRDefault="005F064A" w:rsidP="005F064A">
      <w:pPr>
        <w:pStyle w:val="Figure"/>
        <w:keepNext/>
      </w:pPr>
      <w:r>
        <w:rPr>
          <w:noProof/>
        </w:rPr>
        <w:lastRenderedPageBreak/>
        <w:drawing>
          <wp:inline distT="0" distB="0" distL="0" distR="0" wp14:anchorId="0313E350" wp14:editId="0E098790">
            <wp:extent cx="4114800" cy="1828800"/>
            <wp:effectExtent l="12700" t="12700" r="0" b="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Pr>
          <w:noProof/>
        </w:rPr>
        <w:drawing>
          <wp:inline distT="0" distB="0" distL="0" distR="0" wp14:anchorId="134E0C3C" wp14:editId="1649F060">
            <wp:extent cx="4114800" cy="1828800"/>
            <wp:effectExtent l="12700" t="12700" r="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Pr>
          <w:noProof/>
        </w:rPr>
        <w:drawing>
          <wp:inline distT="0" distB="0" distL="0" distR="0" wp14:anchorId="640ED75C" wp14:editId="4CA817AA">
            <wp:extent cx="4114800" cy="1828800"/>
            <wp:effectExtent l="12700" t="12700" r="0" b="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332E5E2" w14:textId="4975D7D8" w:rsidR="005F064A" w:rsidRDefault="007E02A1" w:rsidP="006B5591">
      <w:pPr>
        <w:pStyle w:val="Caption"/>
      </w:pPr>
      <w:bookmarkStart w:id="56" w:name="_Ref509318454"/>
      <w:bookmarkStart w:id="57" w:name="_Toc513701606"/>
      <w:r>
        <w:t>Figure</w:t>
      </w:r>
      <w:r w:rsidR="005F064A">
        <w:t xml:space="preserve"> </w:t>
      </w:r>
      <w:r w:rsidR="000719F0">
        <w:fldChar w:fldCharType="begin"/>
      </w:r>
      <w:r w:rsidR="000719F0">
        <w:instrText xml:space="preserve"> SEQ Figure \* ARABIC </w:instrText>
      </w:r>
      <w:r w:rsidR="000719F0">
        <w:fldChar w:fldCharType="separate"/>
      </w:r>
      <w:r w:rsidR="00780769">
        <w:rPr>
          <w:noProof/>
        </w:rPr>
        <w:t>10</w:t>
      </w:r>
      <w:r w:rsidR="000719F0">
        <w:rPr>
          <w:noProof/>
        </w:rPr>
        <w:fldChar w:fldCharType="end"/>
      </w:r>
      <w:bookmarkEnd w:id="56"/>
      <w:r w:rsidR="005F064A">
        <w:t>–Comparison of observed and simulated GOR for Well 03 (a), Well 16 (b), and Well 02 (c).</w:t>
      </w:r>
      <w:bookmarkEnd w:id="57"/>
    </w:p>
    <w:p w14:paraId="42A9D7EF" w14:textId="77C73849" w:rsidR="005F064A" w:rsidRDefault="005F064A" w:rsidP="00E70109">
      <w:pPr>
        <w:pStyle w:val="NormalwFirstLine"/>
      </w:pPr>
      <w:r>
        <w:t xml:space="preserve">To further test the validity of the fluid model, </w:t>
      </w:r>
      <w:r w:rsidR="003A5F5F">
        <w:t>I</w:t>
      </w:r>
      <w:r>
        <w:t xml:space="preserve"> qualitatively look at the evolution of GOR with respect to the </w:t>
      </w:r>
      <w:proofErr w:type="spellStart"/>
      <w:r>
        <w:t>bottomhole</w:t>
      </w:r>
      <w:proofErr w:type="spellEnd"/>
      <w:r>
        <w:t xml:space="preserve"> flowing pressure. </w:t>
      </w:r>
      <w:r w:rsidR="00FF3D30">
        <w:rPr>
          <w:b/>
        </w:rPr>
        <w:fldChar w:fldCharType="begin"/>
      </w:r>
      <w:r w:rsidR="00FF3D30">
        <w:instrText xml:space="preserve"> REF _Ref509318514 \h </w:instrText>
      </w:r>
      <w:r w:rsidR="00FF3D30">
        <w:rPr>
          <w:b/>
        </w:rPr>
      </w:r>
      <w:r w:rsidR="00FF3D30">
        <w:rPr>
          <w:b/>
        </w:rPr>
        <w:fldChar w:fldCharType="separate"/>
      </w:r>
      <w:r w:rsidR="00780769">
        <w:t xml:space="preserve">Figure </w:t>
      </w:r>
      <w:r w:rsidR="00780769">
        <w:rPr>
          <w:noProof/>
        </w:rPr>
        <w:t>11</w:t>
      </w:r>
      <w:r w:rsidR="00FF3D30">
        <w:rPr>
          <w:b/>
        </w:rPr>
        <w:fldChar w:fldCharType="end"/>
      </w:r>
      <w:r>
        <w:t xml:space="preserve"> shows </w:t>
      </w:r>
      <w:proofErr w:type="spellStart"/>
      <w:r w:rsidRPr="001D2741">
        <w:rPr>
          <w:i/>
        </w:rPr>
        <w:t>p</w:t>
      </w:r>
      <w:r w:rsidRPr="001D2741">
        <w:rPr>
          <w:i/>
          <w:vertAlign w:val="subscript"/>
        </w:rPr>
        <w:t>wf</w:t>
      </w:r>
      <w:proofErr w:type="spellEnd"/>
      <w:r>
        <w:t xml:space="preserve"> and GOR relationships with time for two wells. The plots also indicate the predicted saturation pressure from the fluid model. In both cases, GOR remains relatively steady until BHP declines below the predicted saturation pressure, as would be expected, giving further credibility to the fluid model.</w:t>
      </w:r>
    </w:p>
    <w:p w14:paraId="08CDB495" w14:textId="77777777" w:rsidR="005F064A" w:rsidRDefault="005F064A" w:rsidP="005F064A">
      <w:pPr>
        <w:pStyle w:val="Figure"/>
        <w:keepNext/>
      </w:pPr>
      <w:r>
        <w:rPr>
          <w:noProof/>
        </w:rPr>
        <w:lastRenderedPageBreak/>
        <w:drawing>
          <wp:inline distT="0" distB="0" distL="0" distR="0" wp14:anchorId="5929360A" wp14:editId="495DFC27">
            <wp:extent cx="4572000" cy="2286000"/>
            <wp:effectExtent l="12700" t="12700" r="0" b="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Pr>
          <w:noProof/>
        </w:rPr>
        <w:drawing>
          <wp:inline distT="0" distB="0" distL="0" distR="0" wp14:anchorId="4B70CFD9" wp14:editId="4EC04CF2">
            <wp:extent cx="4572000" cy="2286000"/>
            <wp:effectExtent l="12700" t="12700" r="0" b="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69579EA" w14:textId="74FC32E3" w:rsidR="005F064A" w:rsidRDefault="007E02A1" w:rsidP="006B5591">
      <w:pPr>
        <w:pStyle w:val="Caption"/>
      </w:pPr>
      <w:bookmarkStart w:id="58" w:name="_Ref509318514"/>
      <w:bookmarkStart w:id="59" w:name="_Toc513701607"/>
      <w:r>
        <w:t>Figure</w:t>
      </w:r>
      <w:r w:rsidR="005F064A">
        <w:t xml:space="preserve"> </w:t>
      </w:r>
      <w:r w:rsidR="000719F0">
        <w:fldChar w:fldCharType="begin"/>
      </w:r>
      <w:r w:rsidR="000719F0">
        <w:instrText xml:space="preserve"> SEQ Figure \* ARABIC </w:instrText>
      </w:r>
      <w:r w:rsidR="000719F0">
        <w:fldChar w:fldCharType="separate"/>
      </w:r>
      <w:r w:rsidR="00780769">
        <w:rPr>
          <w:noProof/>
        </w:rPr>
        <w:t>11</w:t>
      </w:r>
      <w:r w:rsidR="000719F0">
        <w:rPr>
          <w:noProof/>
        </w:rPr>
        <w:fldChar w:fldCharType="end"/>
      </w:r>
      <w:bookmarkEnd w:id="58"/>
      <w:r w:rsidR="005F064A">
        <w:t>–</w:t>
      </w:r>
      <w:proofErr w:type="spellStart"/>
      <w:r w:rsidR="005F064A">
        <w:t>Bottomhole</w:t>
      </w:r>
      <w:proofErr w:type="spellEnd"/>
      <w:r w:rsidR="005F064A">
        <w:t xml:space="preserve"> flowing pressure and producing GOR for Well 15 (a) and Well 07 (b). The period of constant GOR ends around the time the BHP declines below the predicted </w:t>
      </w:r>
      <w:proofErr w:type="spellStart"/>
      <w:r w:rsidR="005F064A">
        <w:t>bubblepoint</w:t>
      </w:r>
      <w:proofErr w:type="spellEnd"/>
      <w:r w:rsidR="005F064A">
        <w:t>.</w:t>
      </w:r>
      <w:bookmarkEnd w:id="59"/>
    </w:p>
    <w:p w14:paraId="3F72F248" w14:textId="7E0AD008" w:rsidR="005F064A" w:rsidRDefault="005F064A" w:rsidP="00E70109">
      <w:pPr>
        <w:pStyle w:val="NormalwFirstLine"/>
      </w:pPr>
      <w:r>
        <w:t xml:space="preserve">Thus far, </w:t>
      </w:r>
      <w:r w:rsidR="003A5F5F">
        <w:t>I</w:t>
      </w:r>
      <w:r>
        <w:t xml:space="preserve"> have sought to provide some validation of the fluid model. Only once the model can be proven to be a plausible representation of the reservoir should it be extrapolated across the region. Now that this has been done, we can extract important fluid properties and their distribution throughout the region: initial solution gas-oil ratio (</w:t>
      </w:r>
      <w:proofErr w:type="spellStart"/>
      <w:r w:rsidRPr="001D2741">
        <w:rPr>
          <w:i/>
        </w:rPr>
        <w:t>R</w:t>
      </w:r>
      <w:r w:rsidRPr="001D2741">
        <w:rPr>
          <w:i/>
          <w:vertAlign w:val="subscript"/>
        </w:rPr>
        <w:t>si</w:t>
      </w:r>
      <w:proofErr w:type="spellEnd"/>
      <w:r>
        <w:t>), initial vapor oil-gas ratio (</w:t>
      </w:r>
      <w:proofErr w:type="spellStart"/>
      <w:r w:rsidRPr="001D2741">
        <w:rPr>
          <w:i/>
        </w:rPr>
        <w:t>R</w:t>
      </w:r>
      <w:r>
        <w:rPr>
          <w:i/>
          <w:vertAlign w:val="subscript"/>
        </w:rPr>
        <w:t>v</w:t>
      </w:r>
      <w:r w:rsidRPr="001D2741">
        <w:rPr>
          <w:i/>
          <w:vertAlign w:val="subscript"/>
        </w:rPr>
        <w:t>i</w:t>
      </w:r>
      <w:proofErr w:type="spellEnd"/>
      <w:r>
        <w:t>), oil formation volume factor (</w:t>
      </w:r>
      <w:r w:rsidRPr="001D2741">
        <w:rPr>
          <w:i/>
        </w:rPr>
        <w:t>B</w:t>
      </w:r>
      <w:r w:rsidRPr="001D2741">
        <w:rPr>
          <w:i/>
          <w:vertAlign w:val="subscript"/>
        </w:rPr>
        <w:t>o</w:t>
      </w:r>
      <w:r>
        <w:t>), gas formation volume factor (</w:t>
      </w:r>
      <w:proofErr w:type="spellStart"/>
      <w:r w:rsidRPr="001D2741">
        <w:rPr>
          <w:i/>
        </w:rPr>
        <w:t>B</w:t>
      </w:r>
      <w:r>
        <w:rPr>
          <w:i/>
          <w:vertAlign w:val="subscript"/>
        </w:rPr>
        <w:t>g</w:t>
      </w:r>
      <w:proofErr w:type="spellEnd"/>
      <w:r>
        <w:t>), oil viscosity (</w:t>
      </w:r>
      <w:r w:rsidRPr="001D2741">
        <w:rPr>
          <w:i/>
        </w:rPr>
        <w:t>µ</w:t>
      </w:r>
      <w:r w:rsidRPr="001D2741">
        <w:rPr>
          <w:i/>
          <w:vertAlign w:val="subscript"/>
        </w:rPr>
        <w:t>o</w:t>
      </w:r>
      <w:r>
        <w:t>), and saturation pressure (</w:t>
      </w:r>
      <w:proofErr w:type="spellStart"/>
      <w:r w:rsidRPr="001D2741">
        <w:rPr>
          <w:i/>
        </w:rPr>
        <w:t>p</w:t>
      </w:r>
      <w:r w:rsidRPr="001D2741">
        <w:rPr>
          <w:i/>
          <w:vertAlign w:val="subscript"/>
        </w:rPr>
        <w:t>sat</w:t>
      </w:r>
      <w:proofErr w:type="spellEnd"/>
      <w:r>
        <w:t xml:space="preserve">). For sake of </w:t>
      </w:r>
      <w:r w:rsidR="003A5F5F">
        <w:t>conciseness</w:t>
      </w:r>
      <w:r>
        <w:t xml:space="preserve">, </w:t>
      </w:r>
      <w:r w:rsidR="003A5F5F">
        <w:t>I</w:t>
      </w:r>
      <w:r>
        <w:t xml:space="preserve"> only present </w:t>
      </w:r>
      <w:proofErr w:type="spellStart"/>
      <w:r w:rsidRPr="001D2741">
        <w:rPr>
          <w:i/>
        </w:rPr>
        <w:t>R</w:t>
      </w:r>
      <w:r w:rsidRPr="001D2741">
        <w:rPr>
          <w:i/>
          <w:vertAlign w:val="subscript"/>
        </w:rPr>
        <w:t>si</w:t>
      </w:r>
      <w:proofErr w:type="spellEnd"/>
      <w:r>
        <w:t xml:space="preserve"> and </w:t>
      </w:r>
      <w:r w:rsidRPr="001D2741">
        <w:rPr>
          <w:i/>
        </w:rPr>
        <w:t>B</w:t>
      </w:r>
      <w:r w:rsidRPr="001D2741">
        <w:rPr>
          <w:i/>
          <w:vertAlign w:val="subscript"/>
        </w:rPr>
        <w:t>o</w:t>
      </w:r>
      <w:r>
        <w:t xml:space="preserve"> for all cases, </w:t>
      </w:r>
      <w:r w:rsidRPr="000F3C7B">
        <w:t xml:space="preserve">in </w:t>
      </w:r>
      <w:r w:rsidR="00FF3D30" w:rsidRPr="000F3C7B">
        <w:fldChar w:fldCharType="begin"/>
      </w:r>
      <w:r w:rsidR="00FF3D30" w:rsidRPr="000F3C7B">
        <w:instrText xml:space="preserve"> REF _Ref509318535 \h </w:instrText>
      </w:r>
      <w:r w:rsidR="000D44F3" w:rsidRPr="000F3C7B">
        <w:instrText xml:space="preserve"> \* MERGEFORMAT </w:instrText>
      </w:r>
      <w:r w:rsidR="00FF3D30" w:rsidRPr="000F3C7B">
        <w:fldChar w:fldCharType="separate"/>
      </w:r>
      <w:r w:rsidR="00780769">
        <w:t xml:space="preserve">Figure </w:t>
      </w:r>
      <w:r w:rsidR="00780769">
        <w:rPr>
          <w:noProof/>
        </w:rPr>
        <w:t>13</w:t>
      </w:r>
      <w:r w:rsidR="00FF3D30" w:rsidRPr="000F3C7B">
        <w:fldChar w:fldCharType="end"/>
      </w:r>
      <w:r w:rsidRPr="000F3C7B">
        <w:t xml:space="preserve"> &amp; 1</w:t>
      </w:r>
      <w:r w:rsidR="000D44F3" w:rsidRPr="000F3C7B">
        <w:t>5</w:t>
      </w:r>
      <w:r w:rsidRPr="000F3C7B">
        <w:t xml:space="preserve"> respectively</w:t>
      </w:r>
      <w:r>
        <w:t xml:space="preserve">, </w:t>
      </w:r>
      <w:r w:rsidRPr="000F3C7B">
        <w:t xml:space="preserve">while </w:t>
      </w:r>
      <w:r w:rsidR="00FF3D30" w:rsidRPr="000F3C7B">
        <w:fldChar w:fldCharType="begin"/>
      </w:r>
      <w:r w:rsidR="00FF3D30" w:rsidRPr="000F3C7B">
        <w:instrText xml:space="preserve"> REF _Ref509318558 \h </w:instrText>
      </w:r>
      <w:r w:rsidR="000D44F3" w:rsidRPr="000F3C7B">
        <w:instrText xml:space="preserve"> \* MERGEFORMAT </w:instrText>
      </w:r>
      <w:r w:rsidR="00FF3D30" w:rsidRPr="000F3C7B">
        <w:fldChar w:fldCharType="separate"/>
      </w:r>
      <w:r w:rsidR="00780769">
        <w:t xml:space="preserve">Figure </w:t>
      </w:r>
      <w:r w:rsidR="00780769">
        <w:rPr>
          <w:noProof/>
        </w:rPr>
        <w:t>12</w:t>
      </w:r>
      <w:r w:rsidR="00FF3D30" w:rsidRPr="000F3C7B">
        <w:fldChar w:fldCharType="end"/>
      </w:r>
      <w:r w:rsidRPr="000F3C7B">
        <w:t xml:space="preserve"> &amp; </w:t>
      </w:r>
      <w:r w:rsidR="000D44F3" w:rsidRPr="000F3C7B">
        <w:t>14</w:t>
      </w:r>
      <w:r w:rsidRPr="000F3C7B">
        <w:t xml:space="preserve"> presents</w:t>
      </w:r>
      <w:r>
        <w:t xml:space="preserve"> </w:t>
      </w:r>
      <w:proofErr w:type="spellStart"/>
      <w:r w:rsidRPr="001D2741">
        <w:rPr>
          <w:i/>
        </w:rPr>
        <w:t>R</w:t>
      </w:r>
      <w:r>
        <w:rPr>
          <w:i/>
          <w:vertAlign w:val="subscript"/>
        </w:rPr>
        <w:t>v</w:t>
      </w:r>
      <w:r w:rsidRPr="001D2741">
        <w:rPr>
          <w:i/>
          <w:vertAlign w:val="subscript"/>
        </w:rPr>
        <w:t>i</w:t>
      </w:r>
      <w:proofErr w:type="spellEnd"/>
      <w:r>
        <w:t xml:space="preserve"> and </w:t>
      </w:r>
      <w:proofErr w:type="spellStart"/>
      <w:r w:rsidRPr="001D2741">
        <w:rPr>
          <w:i/>
        </w:rPr>
        <w:t>B</w:t>
      </w:r>
      <w:r>
        <w:rPr>
          <w:i/>
          <w:vertAlign w:val="subscript"/>
        </w:rPr>
        <w:t>g</w:t>
      </w:r>
      <w:proofErr w:type="spellEnd"/>
      <w:r>
        <w:t xml:space="preserve"> alongside their respective oil properties.</w:t>
      </w:r>
    </w:p>
    <w:p w14:paraId="37C579B1" w14:textId="3AC8AFD9" w:rsidR="005F064A" w:rsidRDefault="00FA0AF0" w:rsidP="005F064A">
      <w:pPr>
        <w:pStyle w:val="Figure"/>
        <w:keepNext/>
      </w:pPr>
      <w:r w:rsidRPr="008B33BF">
        <w:rPr>
          <w:noProof/>
        </w:rPr>
        <w:lastRenderedPageBreak/>
        <mc:AlternateContent>
          <mc:Choice Requires="wps">
            <w:drawing>
              <wp:anchor distT="0" distB="0" distL="114300" distR="114300" simplePos="0" relativeHeight="251679744" behindDoc="0" locked="0" layoutInCell="1" allowOverlap="1" wp14:anchorId="2E682939" wp14:editId="6A3E1BCC">
                <wp:simplePos x="0" y="0"/>
                <wp:positionH relativeFrom="margin">
                  <wp:posOffset>2739457</wp:posOffset>
                </wp:positionH>
                <wp:positionV relativeFrom="paragraph">
                  <wp:posOffset>1393725</wp:posOffset>
                </wp:positionV>
                <wp:extent cx="228600" cy="227965"/>
                <wp:effectExtent l="0" t="0" r="19050" b="19685"/>
                <wp:wrapNone/>
                <wp:docPr id="77" name="Text Box 1"/>
                <wp:cNvGraphicFramePr/>
                <a:graphic xmlns:a="http://schemas.openxmlformats.org/drawingml/2006/main">
                  <a:graphicData uri="http://schemas.microsoft.com/office/word/2010/wordprocessingShape">
                    <wps:wsp>
                      <wps:cNvSpPr txBox="1"/>
                      <wps:spPr>
                        <a:xfrm>
                          <a:off x="0" y="0"/>
                          <a:ext cx="228600" cy="227965"/>
                        </a:xfrm>
                        <a:prstGeom prst="rect">
                          <a:avLst/>
                        </a:prstGeom>
                        <a:ln w="6350">
                          <a:solidFill>
                            <a:schemeClr val="tx1"/>
                          </a:solidFill>
                        </a:ln>
                      </wps:spPr>
                      <wps:txbx>
                        <w:txbxContent>
                          <w:p w14:paraId="5AB9943D" w14:textId="77777777" w:rsidR="00332051" w:rsidRDefault="00332051" w:rsidP="005F064A">
                            <w:r>
                              <w:rPr>
                                <w:rFonts w:ascii="Arial" w:eastAsia="Arial" w:hAnsi="Arial" w:cs="Arial"/>
                                <w:b/>
                                <w:bCs/>
                                <w:sz w:val="16"/>
                                <w:szCs w:val="16"/>
                              </w:rPr>
                              <w:t>b</w:t>
                            </w:r>
                          </w:p>
                        </w:txbxContent>
                      </wps:txbx>
                      <wps:bodyPr wrap="square" rtlCol="0"/>
                    </wps:wsp>
                  </a:graphicData>
                </a:graphic>
              </wp:anchor>
            </w:drawing>
          </mc:Choice>
          <mc:Fallback>
            <w:pict>
              <v:shape w14:anchorId="2E682939" id="_x0000_s1050" type="#_x0000_t202" style="position:absolute;left:0;text-align:left;margin-left:215.7pt;margin-top:109.75pt;width:18pt;height:17.95pt;z-index:2516797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" filled="f" strokecolor="black [3213]" strokeweight=".5pt">
                <v:textbox>
                  <w:txbxContent>
                    <w:p w14:paraId="5AB9943D" w14:textId="77777777" w:rsidR="00332051" w:rsidRDefault="00332051" w:rsidP="005F064A">
                      <w:r>
                        <w:rPr>
                          <w:rFonts w:ascii="Arial" w:eastAsia="Arial" w:hAnsi="Arial" w:cs="Arial"/>
                          <w:b/>
                          <w:bCs/>
                          <w:sz w:val="16"/>
                          <w:szCs w:val="16"/>
                        </w:rPr>
                        <w:t>b</w:t>
                      </w:r>
                    </w:p>
                  </w:txbxContent>
                </v:textbox>
                <w10:wrap anchorx="margin"/>
              </v:shape>
            </w:pict>
          </mc:Fallback>
        </mc:AlternateContent>
      </w:r>
      <w:r w:rsidRPr="004E766F">
        <w:rPr>
          <w:noProof/>
        </w:rPr>
        <mc:AlternateContent>
          <mc:Choice Requires="wps">
            <w:drawing>
              <wp:anchor distT="0" distB="0" distL="114300" distR="114300" simplePos="0" relativeHeight="251680768" behindDoc="0" locked="0" layoutInCell="1" allowOverlap="1" wp14:anchorId="60115AAB" wp14:editId="1E1CD35F">
                <wp:simplePos x="0" y="0"/>
                <wp:positionH relativeFrom="column">
                  <wp:posOffset>7620</wp:posOffset>
                </wp:positionH>
                <wp:positionV relativeFrom="paragraph">
                  <wp:posOffset>6889115</wp:posOffset>
                </wp:positionV>
                <wp:extent cx="228600" cy="227965"/>
                <wp:effectExtent l="0" t="0" r="19050" b="19685"/>
                <wp:wrapNone/>
                <wp:docPr id="86" name="Text Box 1"/>
                <wp:cNvGraphicFramePr/>
                <a:graphic xmlns:a="http://schemas.openxmlformats.org/drawingml/2006/main">
                  <a:graphicData uri="http://schemas.microsoft.com/office/word/2010/wordprocessingShape">
                    <wps:wsp>
                      <wps:cNvSpPr txBox="1"/>
                      <wps:spPr>
                        <a:xfrm>
                          <a:off x="0" y="0"/>
                          <a:ext cx="228600" cy="227965"/>
                        </a:xfrm>
                        <a:prstGeom prst="rect">
                          <a:avLst/>
                        </a:prstGeom>
                        <a:ln w="6350">
                          <a:solidFill>
                            <a:schemeClr val="tx1"/>
                          </a:solidFill>
                        </a:ln>
                      </wps:spPr>
                      <wps:txbx>
                        <w:txbxContent>
                          <w:p w14:paraId="024EE636" w14:textId="77777777" w:rsidR="00332051" w:rsidRDefault="00332051" w:rsidP="005F064A">
                            <w:r>
                              <w:rPr>
                                <w:rFonts w:ascii="Arial" w:eastAsia="Arial" w:hAnsi="Arial" w:cs="Arial"/>
                                <w:b/>
                                <w:bCs/>
                                <w:sz w:val="16"/>
                                <w:szCs w:val="16"/>
                              </w:rPr>
                              <w:t>a</w:t>
                            </w:r>
                          </w:p>
                        </w:txbxContent>
                      </wps:txbx>
                      <wps:bodyPr wrap="square" rtlCol="0"/>
                    </wps:wsp>
                  </a:graphicData>
                </a:graphic>
              </wp:anchor>
            </w:drawing>
          </mc:Choice>
          <mc:Fallback>
            <w:pict>
              <v:shape w14:anchorId="60115AAB" id="_x0000_s1051" type="#_x0000_t202" style="position:absolute;left:0;text-align:left;margin-left:.6pt;margin-top:542.45pt;width:18pt;height:17.9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" filled="f" strokecolor="black [3213]" strokeweight=".5pt">
                <v:textbox>
                  <w:txbxContent>
                    <w:p w14:paraId="024EE636" w14:textId="77777777" w:rsidR="00332051" w:rsidRDefault="00332051" w:rsidP="005F064A">
                      <w:r>
                        <w:rPr>
                          <w:rFonts w:ascii="Arial" w:eastAsia="Arial" w:hAnsi="Arial" w:cs="Arial"/>
                          <w:b/>
                          <w:bCs/>
                          <w:sz w:val="16"/>
                          <w:szCs w:val="16"/>
                        </w:rPr>
                        <w:t>a</w:t>
                      </w:r>
                    </w:p>
                  </w:txbxContent>
                </v:textbox>
              </v:shape>
            </w:pict>
          </mc:Fallback>
        </mc:AlternateContent>
      </w:r>
      <w:r w:rsidRPr="008B33BF">
        <w:rPr>
          <w:noProof/>
        </w:rPr>
        <mc:AlternateContent>
          <mc:Choice Requires="wps">
            <w:drawing>
              <wp:anchor distT="0" distB="0" distL="114300" distR="114300" simplePos="0" relativeHeight="251678720" behindDoc="0" locked="0" layoutInCell="1" allowOverlap="1" wp14:anchorId="0A901FC3" wp14:editId="41EE2338">
                <wp:simplePos x="0" y="0"/>
                <wp:positionH relativeFrom="column">
                  <wp:posOffset>15741</wp:posOffset>
                </wp:positionH>
                <wp:positionV relativeFrom="paragraph">
                  <wp:posOffset>1369294</wp:posOffset>
                </wp:positionV>
                <wp:extent cx="228600" cy="227965"/>
                <wp:effectExtent l="0" t="0" r="19050" b="19685"/>
                <wp:wrapNone/>
                <wp:docPr id="76" name="Text Box 1"/>
                <wp:cNvGraphicFramePr/>
                <a:graphic xmlns:a="http://schemas.openxmlformats.org/drawingml/2006/main">
                  <a:graphicData uri="http://schemas.microsoft.com/office/word/2010/wordprocessingShape">
                    <wps:wsp>
                      <wps:cNvSpPr txBox="1"/>
                      <wps:spPr>
                        <a:xfrm>
                          <a:off x="0" y="0"/>
                          <a:ext cx="228600" cy="227965"/>
                        </a:xfrm>
                        <a:prstGeom prst="rect">
                          <a:avLst/>
                        </a:prstGeom>
                        <a:ln w="6350">
                          <a:solidFill>
                            <a:schemeClr val="tx1"/>
                          </a:solidFill>
                        </a:ln>
                      </wps:spPr>
                      <wps:txbx>
                        <w:txbxContent>
                          <w:p w14:paraId="63BC5D5F" w14:textId="77777777" w:rsidR="00332051" w:rsidRDefault="00332051" w:rsidP="005F064A">
                            <w:r>
                              <w:rPr>
                                <w:rFonts w:ascii="Arial" w:eastAsia="Arial" w:hAnsi="Arial" w:cs="Arial"/>
                                <w:b/>
                                <w:bCs/>
                                <w:sz w:val="16"/>
                                <w:szCs w:val="16"/>
                              </w:rPr>
                              <w:t>a</w:t>
                            </w:r>
                          </w:p>
                        </w:txbxContent>
                      </wps:txbx>
                      <wps:bodyPr wrap="square" rtlCol="0"/>
                    </wps:wsp>
                  </a:graphicData>
                </a:graphic>
              </wp:anchor>
            </w:drawing>
          </mc:Choice>
          <mc:Fallback>
            <w:pict>
              <v:shape w14:anchorId="0A901FC3" id="_x0000_s1052" type="#_x0000_t202" style="position:absolute;left:0;text-align:left;margin-left:1.25pt;margin-top:107.8pt;width:18pt;height:17.9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" filled="f" strokecolor="black [3213]" strokeweight=".5pt">
                <v:textbox>
                  <w:txbxContent>
                    <w:p w14:paraId="63BC5D5F" w14:textId="77777777" w:rsidR="00332051" w:rsidRDefault="00332051" w:rsidP="005F064A">
                      <w:r>
                        <w:rPr>
                          <w:rFonts w:ascii="Arial" w:eastAsia="Arial" w:hAnsi="Arial" w:cs="Arial"/>
                          <w:b/>
                          <w:bCs/>
                          <w:sz w:val="16"/>
                          <w:szCs w:val="16"/>
                        </w:rPr>
                        <w:t>a</w:t>
                      </w:r>
                    </w:p>
                  </w:txbxContent>
                </v:textbox>
              </v:shape>
            </w:pict>
          </mc:Fallback>
        </mc:AlternateContent>
      </w:r>
      <w:r w:rsidR="005F064A">
        <w:rPr>
          <w:noProof/>
        </w:rPr>
        <w:drawing>
          <wp:inline distT="0" distB="0" distL="0" distR="0" wp14:anchorId="04479509" wp14:editId="67C9F0E9">
            <wp:extent cx="2697480" cy="1626744"/>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5467" t="8454" r="5342" b="8363"/>
                    <a:stretch/>
                  </pic:blipFill>
                  <pic:spPr bwMode="auto">
                    <a:xfrm>
                      <a:off x="0" y="0"/>
                      <a:ext cx="2697480" cy="1626744"/>
                    </a:xfrm>
                    <a:prstGeom prst="rect">
                      <a:avLst/>
                    </a:prstGeom>
                    <a:ln>
                      <a:noFill/>
                    </a:ln>
                    <a:extLst>
                      <a:ext uri="{53640926-AAD7-44D8-BBD7-CCE9431645EC}">
                        <a14:shadowObscured xmlns:a14="http://schemas.microsoft.com/office/drawing/2010/main"/>
                      </a:ext>
                    </a:extLst>
                  </pic:spPr>
                </pic:pic>
              </a:graphicData>
            </a:graphic>
          </wp:inline>
        </w:drawing>
      </w:r>
      <w:r w:rsidR="005F064A">
        <w:rPr>
          <w:noProof/>
        </w:rPr>
        <w:drawing>
          <wp:inline distT="0" distB="0" distL="0" distR="0" wp14:anchorId="63B41BE7" wp14:editId="492C051E">
            <wp:extent cx="2697480" cy="1622992"/>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5465" t="8453" r="5342" b="8556"/>
                    <a:stretch/>
                  </pic:blipFill>
                  <pic:spPr bwMode="auto">
                    <a:xfrm>
                      <a:off x="0" y="0"/>
                      <a:ext cx="2697480" cy="1622992"/>
                    </a:xfrm>
                    <a:prstGeom prst="rect">
                      <a:avLst/>
                    </a:prstGeom>
                    <a:ln>
                      <a:noFill/>
                    </a:ln>
                    <a:extLst>
                      <a:ext uri="{53640926-AAD7-44D8-BBD7-CCE9431645EC}">
                        <a14:shadowObscured xmlns:a14="http://schemas.microsoft.com/office/drawing/2010/main"/>
                      </a:ext>
                    </a:extLst>
                  </pic:spPr>
                </pic:pic>
              </a:graphicData>
            </a:graphic>
          </wp:inline>
        </w:drawing>
      </w:r>
    </w:p>
    <w:p w14:paraId="2DDA445B" w14:textId="0F460664" w:rsidR="005F064A" w:rsidRDefault="007E02A1" w:rsidP="006B5591">
      <w:pPr>
        <w:pStyle w:val="Caption"/>
      </w:pPr>
      <w:bookmarkStart w:id="60" w:name="_Ref509318558"/>
      <w:bookmarkStart w:id="61" w:name="_Toc513701608"/>
      <w:r>
        <w:t>Figure</w:t>
      </w:r>
      <w:r w:rsidR="005F064A">
        <w:t xml:space="preserve"> </w:t>
      </w:r>
      <w:r w:rsidR="000719F0">
        <w:fldChar w:fldCharType="begin"/>
      </w:r>
      <w:r w:rsidR="000719F0">
        <w:instrText xml:space="preserve"> SEQ Figure \* ARABIC </w:instrText>
      </w:r>
      <w:r w:rsidR="000719F0">
        <w:fldChar w:fldCharType="separate"/>
      </w:r>
      <w:r w:rsidR="00780769">
        <w:rPr>
          <w:noProof/>
        </w:rPr>
        <w:t>12</w:t>
      </w:r>
      <w:r w:rsidR="000719F0">
        <w:rPr>
          <w:noProof/>
        </w:rPr>
        <w:fldChar w:fldCharType="end"/>
      </w:r>
      <w:bookmarkEnd w:id="60"/>
      <w:r w:rsidR="005F064A">
        <w:t>–Solution gas-oil ratio (a) and vapor oil-gas ratio (b) for case 1.</w:t>
      </w:r>
      <w:bookmarkEnd w:id="61"/>
    </w:p>
    <w:p w14:paraId="297D34B8" w14:textId="47B9E760" w:rsidR="005F064A" w:rsidRDefault="00FA0AF0" w:rsidP="005F064A">
      <w:pPr>
        <w:pStyle w:val="Figure"/>
      </w:pPr>
      <w:r w:rsidRPr="00745E0C">
        <w:rPr>
          <w:noProof/>
        </w:rPr>
        <mc:AlternateContent>
          <mc:Choice Requires="wps">
            <w:drawing>
              <wp:anchor distT="0" distB="0" distL="114300" distR="114300" simplePos="0" relativeHeight="251672576" behindDoc="0" locked="0" layoutInCell="1" allowOverlap="1" wp14:anchorId="3A18F173" wp14:editId="1D5E6DC1">
                <wp:simplePos x="0" y="0"/>
                <wp:positionH relativeFrom="column">
                  <wp:posOffset>-8255</wp:posOffset>
                </wp:positionH>
                <wp:positionV relativeFrom="paragraph">
                  <wp:posOffset>2981960</wp:posOffset>
                </wp:positionV>
                <wp:extent cx="228600" cy="227965"/>
                <wp:effectExtent l="0" t="0" r="0" b="635"/>
                <wp:wrapNone/>
                <wp:docPr id="61" name="Text Box 1"/>
                <wp:cNvGraphicFramePr/>
                <a:graphic xmlns:a="http://schemas.openxmlformats.org/drawingml/2006/main">
                  <a:graphicData uri="http://schemas.microsoft.com/office/word/2010/wordprocessingShape">
                    <wps:wsp>
                      <wps:cNvSpPr txBox="1"/>
                      <wps:spPr>
                        <a:xfrm>
                          <a:off x="0" y="0"/>
                          <a:ext cx="228600" cy="227965"/>
                        </a:xfrm>
                        <a:prstGeom prst="rect">
                          <a:avLst/>
                        </a:prstGeom>
                        <a:ln w="6350">
                          <a:solidFill>
                            <a:schemeClr val="tx1"/>
                          </a:solidFill>
                        </a:ln>
                      </wps:spPr>
                      <wps:txbx>
                        <w:txbxContent>
                          <w:p w14:paraId="6BA1E9E0" w14:textId="77777777" w:rsidR="00332051" w:rsidRDefault="00332051" w:rsidP="005F064A">
                            <w:r>
                              <w:rPr>
                                <w:rFonts w:ascii="Arial" w:eastAsia="Arial" w:hAnsi="Arial" w:cs="Arial"/>
                                <w:b/>
                                <w:bCs/>
                                <w:sz w:val="16"/>
                                <w:szCs w:val="16"/>
                              </w:rPr>
                              <w:t>c</w:t>
                            </w:r>
                          </w:p>
                        </w:txbxContent>
                      </wps:txbx>
                      <wps:bodyPr wrap="square" rtlCol="0"/>
                    </wps:wsp>
                  </a:graphicData>
                </a:graphic>
              </wp:anchor>
            </w:drawing>
          </mc:Choice>
          <mc:Fallback>
            <w:pict>
              <v:shape w14:anchorId="3A18F173" id="_x0000_s1053" type="#_x0000_t202" style="position:absolute;left:0;text-align:left;margin-left:-.65pt;margin-top:234.8pt;width:18pt;height:17.9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" filled="f" strokecolor="black [3213]" strokeweight=".5pt">
                <v:textbox>
                  <w:txbxContent>
                    <w:p w14:paraId="6BA1E9E0" w14:textId="77777777" w:rsidR="00332051" w:rsidRDefault="00332051" w:rsidP="005F064A">
                      <w:r>
                        <w:rPr>
                          <w:rFonts w:ascii="Arial" w:eastAsia="Arial" w:hAnsi="Arial" w:cs="Arial"/>
                          <w:b/>
                          <w:bCs/>
                          <w:sz w:val="16"/>
                          <w:szCs w:val="16"/>
                        </w:rPr>
                        <w:t>c</w:t>
                      </w:r>
                    </w:p>
                  </w:txbxContent>
                </v:textbox>
              </v:shape>
            </w:pict>
          </mc:Fallback>
        </mc:AlternateContent>
      </w:r>
      <w:r w:rsidRPr="00745E0C">
        <w:rPr>
          <w:noProof/>
        </w:rPr>
        <mc:AlternateContent>
          <mc:Choice Requires="wps">
            <w:drawing>
              <wp:anchor distT="0" distB="0" distL="114300" distR="114300" simplePos="0" relativeHeight="251673600" behindDoc="0" locked="0" layoutInCell="1" allowOverlap="1" wp14:anchorId="3F3D00E7" wp14:editId="050EA1B6">
                <wp:simplePos x="0" y="0"/>
                <wp:positionH relativeFrom="margin">
                  <wp:posOffset>2739390</wp:posOffset>
                </wp:positionH>
                <wp:positionV relativeFrom="paragraph">
                  <wp:posOffset>3014312</wp:posOffset>
                </wp:positionV>
                <wp:extent cx="228600" cy="227965"/>
                <wp:effectExtent l="0" t="0" r="0" b="635"/>
                <wp:wrapNone/>
                <wp:docPr id="62" name="Text Box 1"/>
                <wp:cNvGraphicFramePr/>
                <a:graphic xmlns:a="http://schemas.openxmlformats.org/drawingml/2006/main">
                  <a:graphicData uri="http://schemas.microsoft.com/office/word/2010/wordprocessingShape">
                    <wps:wsp>
                      <wps:cNvSpPr txBox="1"/>
                      <wps:spPr>
                        <a:xfrm>
                          <a:off x="0" y="0"/>
                          <a:ext cx="228600" cy="227965"/>
                        </a:xfrm>
                        <a:prstGeom prst="rect">
                          <a:avLst/>
                        </a:prstGeom>
                        <a:ln w="6350">
                          <a:solidFill>
                            <a:schemeClr val="tx1"/>
                          </a:solidFill>
                        </a:ln>
                      </wps:spPr>
                      <wps:txbx>
                        <w:txbxContent>
                          <w:p w14:paraId="471A591D" w14:textId="77777777" w:rsidR="00332051" w:rsidRDefault="00332051" w:rsidP="005F064A">
                            <w:r>
                              <w:rPr>
                                <w:rFonts w:ascii="Arial" w:eastAsia="Arial" w:hAnsi="Arial" w:cs="Arial"/>
                                <w:b/>
                                <w:bCs/>
                                <w:sz w:val="16"/>
                                <w:szCs w:val="16"/>
                              </w:rPr>
                              <w:t>d</w:t>
                            </w:r>
                          </w:p>
                        </w:txbxContent>
                      </wps:txbx>
                      <wps:bodyPr wrap="square" rtlCol="0"/>
                    </wps:wsp>
                  </a:graphicData>
                </a:graphic>
              </wp:anchor>
            </w:drawing>
          </mc:Choice>
          <mc:Fallback>
            <w:pict>
              <v:shape w14:anchorId="3F3D00E7" id="_x0000_s1054" type="#_x0000_t202" style="position:absolute;left:0;text-align:left;margin-left:215.7pt;margin-top:237.35pt;width:18pt;height:17.95pt;z-index:2516736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" filled="f" strokecolor="black [3213]" strokeweight=".5pt">
                <v:textbox>
                  <w:txbxContent>
                    <w:p w14:paraId="471A591D" w14:textId="77777777" w:rsidR="00332051" w:rsidRDefault="00332051" w:rsidP="005F064A">
                      <w:r>
                        <w:rPr>
                          <w:rFonts w:ascii="Arial" w:eastAsia="Arial" w:hAnsi="Arial" w:cs="Arial"/>
                          <w:b/>
                          <w:bCs/>
                          <w:sz w:val="16"/>
                          <w:szCs w:val="16"/>
                        </w:rPr>
                        <w:t>d</w:t>
                      </w:r>
                    </w:p>
                  </w:txbxContent>
                </v:textbox>
                <w10:wrap anchorx="margin"/>
              </v:shape>
            </w:pict>
          </mc:Fallback>
        </mc:AlternateContent>
      </w:r>
      <w:r w:rsidRPr="00745E0C">
        <w:rPr>
          <w:noProof/>
        </w:rPr>
        <mc:AlternateContent>
          <mc:Choice Requires="wps">
            <w:drawing>
              <wp:anchor distT="0" distB="0" distL="114300" distR="114300" simplePos="0" relativeHeight="251671552" behindDoc="0" locked="0" layoutInCell="1" allowOverlap="1" wp14:anchorId="597981D0" wp14:editId="496B6F09">
                <wp:simplePos x="0" y="0"/>
                <wp:positionH relativeFrom="margin">
                  <wp:posOffset>2748347</wp:posOffset>
                </wp:positionH>
                <wp:positionV relativeFrom="paragraph">
                  <wp:posOffset>1393725</wp:posOffset>
                </wp:positionV>
                <wp:extent cx="228600" cy="227965"/>
                <wp:effectExtent l="0" t="0" r="19050" b="19685"/>
                <wp:wrapNone/>
                <wp:docPr id="60" name="Text Box 1"/>
                <wp:cNvGraphicFramePr/>
                <a:graphic xmlns:a="http://schemas.openxmlformats.org/drawingml/2006/main">
                  <a:graphicData uri="http://schemas.microsoft.com/office/word/2010/wordprocessingShape">
                    <wps:wsp>
                      <wps:cNvSpPr txBox="1"/>
                      <wps:spPr>
                        <a:xfrm>
                          <a:off x="0" y="0"/>
                          <a:ext cx="228600" cy="227965"/>
                        </a:xfrm>
                        <a:prstGeom prst="rect">
                          <a:avLst/>
                        </a:prstGeom>
                        <a:ln w="6350">
                          <a:solidFill>
                            <a:schemeClr val="tx1"/>
                          </a:solidFill>
                        </a:ln>
                      </wps:spPr>
                      <wps:txbx>
                        <w:txbxContent>
                          <w:p w14:paraId="02A11F84" w14:textId="77777777" w:rsidR="00332051" w:rsidRDefault="00332051" w:rsidP="005F064A">
                            <w:r>
                              <w:rPr>
                                <w:rFonts w:ascii="Arial" w:eastAsia="Arial" w:hAnsi="Arial" w:cs="Arial"/>
                                <w:b/>
                                <w:bCs/>
                                <w:sz w:val="16"/>
                                <w:szCs w:val="16"/>
                              </w:rPr>
                              <w:t>b</w:t>
                            </w:r>
                          </w:p>
                        </w:txbxContent>
                      </wps:txbx>
                      <wps:bodyPr wrap="square" rtlCol="0"/>
                    </wps:wsp>
                  </a:graphicData>
                </a:graphic>
              </wp:anchor>
            </w:drawing>
          </mc:Choice>
          <mc:Fallback>
            <w:pict>
              <v:shape w14:anchorId="597981D0" id="_x0000_s1055" type="#_x0000_t202" style="position:absolute;left:0;text-align:left;margin-left:216.4pt;margin-top:109.75pt;width:18pt;height:17.95pt;z-index:2516715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" filled="f" strokecolor="black [3213]" strokeweight=".5pt">
                <v:textbox>
                  <w:txbxContent>
                    <w:p w14:paraId="02A11F84" w14:textId="77777777" w:rsidR="00332051" w:rsidRDefault="00332051" w:rsidP="005F064A">
                      <w:r>
                        <w:rPr>
                          <w:rFonts w:ascii="Arial" w:eastAsia="Arial" w:hAnsi="Arial" w:cs="Arial"/>
                          <w:b/>
                          <w:bCs/>
                          <w:sz w:val="16"/>
                          <w:szCs w:val="16"/>
                        </w:rPr>
                        <w:t>b</w:t>
                      </w:r>
                    </w:p>
                  </w:txbxContent>
                </v:textbox>
                <w10:wrap anchorx="margin"/>
              </v:shape>
            </w:pict>
          </mc:Fallback>
        </mc:AlternateContent>
      </w:r>
      <w:r w:rsidR="005F064A" w:rsidRPr="00745E0C">
        <w:rPr>
          <w:noProof/>
        </w:rPr>
        <mc:AlternateContent>
          <mc:Choice Requires="wps">
            <w:drawing>
              <wp:anchor distT="0" distB="0" distL="114300" distR="114300" simplePos="0" relativeHeight="251670528" behindDoc="0" locked="0" layoutInCell="1" allowOverlap="1" wp14:anchorId="71161C59" wp14:editId="398F8FDA">
                <wp:simplePos x="0" y="0"/>
                <wp:positionH relativeFrom="column">
                  <wp:posOffset>24631</wp:posOffset>
                </wp:positionH>
                <wp:positionV relativeFrom="paragraph">
                  <wp:posOffset>1369294</wp:posOffset>
                </wp:positionV>
                <wp:extent cx="228600" cy="227965"/>
                <wp:effectExtent l="0" t="0" r="19050" b="19685"/>
                <wp:wrapNone/>
                <wp:docPr id="59" name="Text Box 1"/>
                <wp:cNvGraphicFramePr/>
                <a:graphic xmlns:a="http://schemas.openxmlformats.org/drawingml/2006/main">
                  <a:graphicData uri="http://schemas.microsoft.com/office/word/2010/wordprocessingShape">
                    <wps:wsp>
                      <wps:cNvSpPr txBox="1"/>
                      <wps:spPr>
                        <a:xfrm>
                          <a:off x="0" y="0"/>
                          <a:ext cx="228600" cy="227965"/>
                        </a:xfrm>
                        <a:prstGeom prst="rect">
                          <a:avLst/>
                        </a:prstGeom>
                        <a:ln w="6350">
                          <a:solidFill>
                            <a:schemeClr val="tx1"/>
                          </a:solidFill>
                        </a:ln>
                      </wps:spPr>
                      <wps:txbx>
                        <w:txbxContent>
                          <w:p w14:paraId="3ED12E31" w14:textId="77777777" w:rsidR="00332051" w:rsidRDefault="00332051" w:rsidP="005F064A">
                            <w:r>
                              <w:rPr>
                                <w:rFonts w:ascii="Arial" w:eastAsia="Arial" w:hAnsi="Arial" w:cs="Arial"/>
                                <w:b/>
                                <w:bCs/>
                                <w:sz w:val="16"/>
                                <w:szCs w:val="16"/>
                              </w:rPr>
                              <w:t>a</w:t>
                            </w:r>
                          </w:p>
                        </w:txbxContent>
                      </wps:txbx>
                      <wps:bodyPr wrap="square" rtlCol="0"/>
                    </wps:wsp>
                  </a:graphicData>
                </a:graphic>
              </wp:anchor>
            </w:drawing>
          </mc:Choice>
          <mc:Fallback>
            <w:pict>
              <v:shape w14:anchorId="71161C59" id="_x0000_s1056" type="#_x0000_t202" style="position:absolute;left:0;text-align:left;margin-left:1.95pt;margin-top:107.8pt;width:18pt;height:17.9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" filled="f" strokecolor="black [3213]" strokeweight=".5pt">
                <v:textbox>
                  <w:txbxContent>
                    <w:p w14:paraId="3ED12E31" w14:textId="77777777" w:rsidR="00332051" w:rsidRDefault="00332051" w:rsidP="005F064A">
                      <w:r>
                        <w:rPr>
                          <w:rFonts w:ascii="Arial" w:eastAsia="Arial" w:hAnsi="Arial" w:cs="Arial"/>
                          <w:b/>
                          <w:bCs/>
                          <w:sz w:val="16"/>
                          <w:szCs w:val="16"/>
                        </w:rPr>
                        <w:t>a</w:t>
                      </w:r>
                    </w:p>
                  </w:txbxContent>
                </v:textbox>
              </v:shape>
            </w:pict>
          </mc:Fallback>
        </mc:AlternateContent>
      </w:r>
      <w:r w:rsidR="005F064A">
        <w:rPr>
          <w:noProof/>
        </w:rPr>
        <w:drawing>
          <wp:inline distT="0" distB="0" distL="0" distR="0" wp14:anchorId="37645A3C" wp14:editId="538E6108">
            <wp:extent cx="2697480" cy="1626754"/>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5466" t="8453" r="5341" b="8363"/>
                    <a:stretch/>
                  </pic:blipFill>
                  <pic:spPr bwMode="auto">
                    <a:xfrm>
                      <a:off x="0" y="0"/>
                      <a:ext cx="2697480" cy="1626754"/>
                    </a:xfrm>
                    <a:prstGeom prst="rect">
                      <a:avLst/>
                    </a:prstGeom>
                    <a:ln>
                      <a:noFill/>
                    </a:ln>
                    <a:extLst>
                      <a:ext uri="{53640926-AAD7-44D8-BBD7-CCE9431645EC}">
                        <a14:shadowObscured xmlns:a14="http://schemas.microsoft.com/office/drawing/2010/main"/>
                      </a:ext>
                    </a:extLst>
                  </pic:spPr>
                </pic:pic>
              </a:graphicData>
            </a:graphic>
          </wp:inline>
        </w:drawing>
      </w:r>
      <w:r w:rsidR="005F064A">
        <w:rPr>
          <w:noProof/>
        </w:rPr>
        <w:drawing>
          <wp:inline distT="0" distB="0" distL="0" distR="0" wp14:anchorId="69B10A18" wp14:editId="182D4AA6">
            <wp:extent cx="2697480" cy="1628233"/>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5342" t="8262" r="5342" b="8363"/>
                    <a:stretch/>
                  </pic:blipFill>
                  <pic:spPr bwMode="auto">
                    <a:xfrm>
                      <a:off x="0" y="0"/>
                      <a:ext cx="2697480" cy="1628233"/>
                    </a:xfrm>
                    <a:prstGeom prst="rect">
                      <a:avLst/>
                    </a:prstGeom>
                    <a:ln>
                      <a:noFill/>
                    </a:ln>
                    <a:extLst>
                      <a:ext uri="{53640926-AAD7-44D8-BBD7-CCE9431645EC}">
                        <a14:shadowObscured xmlns:a14="http://schemas.microsoft.com/office/drawing/2010/main"/>
                      </a:ext>
                    </a:extLst>
                  </pic:spPr>
                </pic:pic>
              </a:graphicData>
            </a:graphic>
          </wp:inline>
        </w:drawing>
      </w:r>
      <w:r w:rsidR="005F064A">
        <w:rPr>
          <w:noProof/>
        </w:rPr>
        <w:drawing>
          <wp:inline distT="0" distB="0" distL="0" distR="0" wp14:anchorId="083F3A0E" wp14:editId="1C957482">
            <wp:extent cx="2697480" cy="1624481"/>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5342" t="8454" r="5342" b="8363"/>
                    <a:stretch/>
                  </pic:blipFill>
                  <pic:spPr bwMode="auto">
                    <a:xfrm>
                      <a:off x="0" y="0"/>
                      <a:ext cx="2697480" cy="1624481"/>
                    </a:xfrm>
                    <a:prstGeom prst="rect">
                      <a:avLst/>
                    </a:prstGeom>
                    <a:ln>
                      <a:noFill/>
                    </a:ln>
                    <a:extLst>
                      <a:ext uri="{53640926-AAD7-44D8-BBD7-CCE9431645EC}">
                        <a14:shadowObscured xmlns:a14="http://schemas.microsoft.com/office/drawing/2010/main"/>
                      </a:ext>
                    </a:extLst>
                  </pic:spPr>
                </pic:pic>
              </a:graphicData>
            </a:graphic>
          </wp:inline>
        </w:drawing>
      </w:r>
      <w:r w:rsidR="005F064A">
        <w:rPr>
          <w:noProof/>
        </w:rPr>
        <w:drawing>
          <wp:inline distT="0" distB="0" distL="0" distR="0" wp14:anchorId="0F7A8967" wp14:editId="2CA36D87">
            <wp:extent cx="2697480" cy="1628797"/>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5343" t="8261" r="5363" b="8356"/>
                    <a:stretch/>
                  </pic:blipFill>
                  <pic:spPr bwMode="auto">
                    <a:xfrm>
                      <a:off x="0" y="0"/>
                      <a:ext cx="2697480" cy="1628797"/>
                    </a:xfrm>
                    <a:prstGeom prst="rect">
                      <a:avLst/>
                    </a:prstGeom>
                    <a:ln>
                      <a:noFill/>
                    </a:ln>
                    <a:extLst>
                      <a:ext uri="{53640926-AAD7-44D8-BBD7-CCE9431645EC}">
                        <a14:shadowObscured xmlns:a14="http://schemas.microsoft.com/office/drawing/2010/main"/>
                      </a:ext>
                    </a:extLst>
                  </pic:spPr>
                </pic:pic>
              </a:graphicData>
            </a:graphic>
          </wp:inline>
        </w:drawing>
      </w:r>
    </w:p>
    <w:p w14:paraId="435C52A2" w14:textId="1FD072E5" w:rsidR="005F064A" w:rsidRDefault="007E02A1" w:rsidP="006B5591">
      <w:pPr>
        <w:pStyle w:val="Caption"/>
      </w:pPr>
      <w:bookmarkStart w:id="62" w:name="_Ref509318535"/>
      <w:bookmarkStart w:id="63" w:name="_Toc513701609"/>
      <w:r>
        <w:t>Figure</w:t>
      </w:r>
      <w:r w:rsidR="005F064A">
        <w:t xml:space="preserve"> </w:t>
      </w:r>
      <w:r w:rsidR="000719F0">
        <w:fldChar w:fldCharType="begin"/>
      </w:r>
      <w:r w:rsidR="000719F0">
        <w:instrText xml:space="preserve"> SEQ Figure \* ARABIC </w:instrText>
      </w:r>
      <w:r w:rsidR="000719F0">
        <w:fldChar w:fldCharType="separate"/>
      </w:r>
      <w:r w:rsidR="00780769">
        <w:rPr>
          <w:noProof/>
        </w:rPr>
        <w:t>13</w:t>
      </w:r>
      <w:r w:rsidR="000719F0">
        <w:rPr>
          <w:noProof/>
        </w:rPr>
        <w:fldChar w:fldCharType="end"/>
      </w:r>
      <w:bookmarkEnd w:id="62"/>
      <w:r w:rsidR="005F064A">
        <w:t>–</w:t>
      </w:r>
      <w:proofErr w:type="spellStart"/>
      <w:r w:rsidR="005F064A" w:rsidRPr="001D2741">
        <w:rPr>
          <w:i/>
        </w:rPr>
        <w:t>R</w:t>
      </w:r>
      <w:r w:rsidR="005F064A" w:rsidRPr="001D2741">
        <w:rPr>
          <w:i/>
          <w:vertAlign w:val="subscript"/>
        </w:rPr>
        <w:t>si</w:t>
      </w:r>
      <w:proofErr w:type="spellEnd"/>
      <w:r w:rsidR="005F064A">
        <w:t xml:space="preserve"> for cases 1-4, (a)-(d) respectively.</w:t>
      </w:r>
      <w:bookmarkEnd w:id="63"/>
    </w:p>
    <w:p w14:paraId="47DAD7E2" w14:textId="1E775E61" w:rsidR="005F064A" w:rsidRDefault="005F064A" w:rsidP="005F064A">
      <w:pPr>
        <w:pStyle w:val="Figure"/>
        <w:keepNext/>
      </w:pPr>
      <w:r w:rsidRPr="004E766F">
        <w:rPr>
          <w:noProof/>
        </w:rPr>
        <mc:AlternateContent>
          <mc:Choice Requires="wps">
            <w:drawing>
              <wp:anchor distT="0" distB="0" distL="114300" distR="114300" simplePos="0" relativeHeight="251681792" behindDoc="0" locked="0" layoutInCell="1" allowOverlap="1" wp14:anchorId="75E81835" wp14:editId="791131E9">
                <wp:simplePos x="0" y="0"/>
                <wp:positionH relativeFrom="margin">
                  <wp:posOffset>2731202</wp:posOffset>
                </wp:positionH>
                <wp:positionV relativeFrom="paragraph">
                  <wp:posOffset>1375945</wp:posOffset>
                </wp:positionV>
                <wp:extent cx="228600" cy="227965"/>
                <wp:effectExtent l="0" t="0" r="19050" b="19685"/>
                <wp:wrapNone/>
                <wp:docPr id="87" name="Text Box 1"/>
                <wp:cNvGraphicFramePr/>
                <a:graphic xmlns:a="http://schemas.openxmlformats.org/drawingml/2006/main">
                  <a:graphicData uri="http://schemas.microsoft.com/office/word/2010/wordprocessingShape">
                    <wps:wsp>
                      <wps:cNvSpPr txBox="1"/>
                      <wps:spPr>
                        <a:xfrm>
                          <a:off x="0" y="0"/>
                          <a:ext cx="228600" cy="227965"/>
                        </a:xfrm>
                        <a:prstGeom prst="rect">
                          <a:avLst/>
                        </a:prstGeom>
                        <a:ln w="6350">
                          <a:solidFill>
                            <a:schemeClr val="tx1"/>
                          </a:solidFill>
                        </a:ln>
                      </wps:spPr>
                      <wps:txbx>
                        <w:txbxContent>
                          <w:p w14:paraId="2F24FD47" w14:textId="77777777" w:rsidR="00332051" w:rsidRDefault="00332051" w:rsidP="005F064A">
                            <w:r>
                              <w:rPr>
                                <w:rFonts w:ascii="Arial" w:eastAsia="Arial" w:hAnsi="Arial" w:cs="Arial"/>
                                <w:b/>
                                <w:bCs/>
                                <w:sz w:val="16"/>
                                <w:szCs w:val="16"/>
                              </w:rPr>
                              <w:t>b</w:t>
                            </w:r>
                          </w:p>
                        </w:txbxContent>
                      </wps:txbx>
                      <wps:bodyPr wrap="square" rtlCol="0"/>
                    </wps:wsp>
                  </a:graphicData>
                </a:graphic>
              </wp:anchor>
            </w:drawing>
          </mc:Choice>
          <mc:Fallback>
            <w:pict>
              <v:shape w14:anchorId="75E81835" id="_x0000_s1057" type="#_x0000_t202" style="position:absolute;left:0;text-align:left;margin-left:215.05pt;margin-top:108.35pt;width:18pt;height:17.95pt;z-index:2516817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" filled="f" strokecolor="black [3213]" strokeweight=".5pt">
                <v:textbox>
                  <w:txbxContent>
                    <w:p w14:paraId="2F24FD47" w14:textId="77777777" w:rsidR="00332051" w:rsidRDefault="00332051" w:rsidP="005F064A">
                      <w:r>
                        <w:rPr>
                          <w:rFonts w:ascii="Arial" w:eastAsia="Arial" w:hAnsi="Arial" w:cs="Arial"/>
                          <w:b/>
                          <w:bCs/>
                          <w:sz w:val="16"/>
                          <w:szCs w:val="16"/>
                        </w:rPr>
                        <w:t>b</w:t>
                      </w:r>
                    </w:p>
                  </w:txbxContent>
                </v:textbox>
                <w10:wrap anchorx="margin"/>
              </v:shape>
            </w:pict>
          </mc:Fallback>
        </mc:AlternateContent>
      </w:r>
      <w:r>
        <w:rPr>
          <w:noProof/>
        </w:rPr>
        <w:drawing>
          <wp:inline distT="0" distB="0" distL="0" distR="0" wp14:anchorId="10DFF1CB" wp14:editId="358E55DA">
            <wp:extent cx="2697480" cy="1628438"/>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5343" t="8262" r="5353" b="8363"/>
                    <a:stretch/>
                  </pic:blipFill>
                  <pic:spPr bwMode="auto">
                    <a:xfrm>
                      <a:off x="0" y="0"/>
                      <a:ext cx="2697480" cy="1628438"/>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4B33186" wp14:editId="49EB2C87">
            <wp:extent cx="2697480" cy="1628238"/>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5342" t="8453" r="5342" b="8171"/>
                    <a:stretch/>
                  </pic:blipFill>
                  <pic:spPr bwMode="auto">
                    <a:xfrm>
                      <a:off x="0" y="0"/>
                      <a:ext cx="2697480" cy="1628238"/>
                    </a:xfrm>
                    <a:prstGeom prst="rect">
                      <a:avLst/>
                    </a:prstGeom>
                    <a:ln>
                      <a:noFill/>
                    </a:ln>
                    <a:extLst>
                      <a:ext uri="{53640926-AAD7-44D8-BBD7-CCE9431645EC}">
                        <a14:shadowObscured xmlns:a14="http://schemas.microsoft.com/office/drawing/2010/main"/>
                      </a:ext>
                    </a:extLst>
                  </pic:spPr>
                </pic:pic>
              </a:graphicData>
            </a:graphic>
          </wp:inline>
        </w:drawing>
      </w:r>
    </w:p>
    <w:p w14:paraId="3198DA6F" w14:textId="5A356983" w:rsidR="005F064A" w:rsidRDefault="007E02A1" w:rsidP="006B5591">
      <w:pPr>
        <w:pStyle w:val="Caption"/>
      </w:pPr>
      <w:bookmarkStart w:id="64" w:name="_Toc513701610"/>
      <w:r>
        <w:t>Figure</w:t>
      </w:r>
      <w:r w:rsidR="005F064A">
        <w:t xml:space="preserve"> </w:t>
      </w:r>
      <w:r w:rsidR="000719F0">
        <w:fldChar w:fldCharType="begin"/>
      </w:r>
      <w:r w:rsidR="000719F0">
        <w:instrText xml:space="preserve"> SEQ Figure \* ARABIC </w:instrText>
      </w:r>
      <w:r w:rsidR="000719F0">
        <w:fldChar w:fldCharType="separate"/>
      </w:r>
      <w:r w:rsidR="00780769">
        <w:rPr>
          <w:noProof/>
        </w:rPr>
        <w:t>14</w:t>
      </w:r>
      <w:r w:rsidR="000719F0">
        <w:rPr>
          <w:noProof/>
        </w:rPr>
        <w:fldChar w:fldCharType="end"/>
      </w:r>
      <w:r w:rsidR="005F064A">
        <w:t>–Oil formation volume factor (a) and gas formation volume factor (b) for case 1.</w:t>
      </w:r>
      <w:bookmarkEnd w:id="64"/>
    </w:p>
    <w:p w14:paraId="5000AC4A" w14:textId="2E8E23AE" w:rsidR="005F064A" w:rsidRDefault="006B5591" w:rsidP="005F064A">
      <w:pPr>
        <w:pStyle w:val="Figure"/>
      </w:pPr>
      <w:r w:rsidRPr="00745E0C">
        <w:rPr>
          <w:noProof/>
        </w:rPr>
        <w:lastRenderedPageBreak/>
        <mc:AlternateContent>
          <mc:Choice Requires="wps">
            <w:drawing>
              <wp:anchor distT="0" distB="0" distL="114300" distR="114300" simplePos="0" relativeHeight="251675648" behindDoc="0" locked="0" layoutInCell="1" allowOverlap="1" wp14:anchorId="301A6C05" wp14:editId="50474CD2">
                <wp:simplePos x="0" y="0"/>
                <wp:positionH relativeFrom="margin">
                  <wp:posOffset>2729834</wp:posOffset>
                </wp:positionH>
                <wp:positionV relativeFrom="paragraph">
                  <wp:posOffset>1369138</wp:posOffset>
                </wp:positionV>
                <wp:extent cx="228600" cy="227965"/>
                <wp:effectExtent l="0" t="0" r="19050" b="19685"/>
                <wp:wrapNone/>
                <wp:docPr id="64" name="Text Box 1"/>
                <wp:cNvGraphicFramePr/>
                <a:graphic xmlns:a="http://schemas.openxmlformats.org/drawingml/2006/main">
                  <a:graphicData uri="http://schemas.microsoft.com/office/word/2010/wordprocessingShape">
                    <wps:wsp>
                      <wps:cNvSpPr txBox="1"/>
                      <wps:spPr>
                        <a:xfrm>
                          <a:off x="0" y="0"/>
                          <a:ext cx="228600" cy="227965"/>
                        </a:xfrm>
                        <a:prstGeom prst="rect">
                          <a:avLst/>
                        </a:prstGeom>
                        <a:ln w="6350">
                          <a:solidFill>
                            <a:schemeClr val="tx1"/>
                          </a:solidFill>
                        </a:ln>
                      </wps:spPr>
                      <wps:txbx>
                        <w:txbxContent>
                          <w:p w14:paraId="0B3B6134" w14:textId="77777777" w:rsidR="00332051" w:rsidRDefault="00332051" w:rsidP="005F064A">
                            <w:r>
                              <w:rPr>
                                <w:rFonts w:ascii="Arial" w:eastAsia="Arial" w:hAnsi="Arial" w:cs="Arial"/>
                                <w:b/>
                                <w:bCs/>
                                <w:sz w:val="16"/>
                                <w:szCs w:val="16"/>
                              </w:rPr>
                              <w:t>b</w:t>
                            </w:r>
                          </w:p>
                        </w:txbxContent>
                      </wps:txbx>
                      <wps:bodyPr wrap="square" rtlCol="0"/>
                    </wps:wsp>
                  </a:graphicData>
                </a:graphic>
              </wp:anchor>
            </w:drawing>
          </mc:Choice>
          <mc:Fallback>
            <w:pict>
              <v:shape w14:anchorId="301A6C05" id="_x0000_s1058" type="#_x0000_t202" style="position:absolute;left:0;text-align:left;margin-left:214.95pt;margin-top:107.8pt;width:18pt;height:17.95pt;z-index:2516756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" filled="f" strokecolor="black [3213]" strokeweight=".5pt">
                <v:textbox>
                  <w:txbxContent>
                    <w:p w14:paraId="0B3B6134" w14:textId="77777777" w:rsidR="00332051" w:rsidRDefault="00332051" w:rsidP="005F064A">
                      <w:r>
                        <w:rPr>
                          <w:rFonts w:ascii="Arial" w:eastAsia="Arial" w:hAnsi="Arial" w:cs="Arial"/>
                          <w:b/>
                          <w:bCs/>
                          <w:sz w:val="16"/>
                          <w:szCs w:val="16"/>
                        </w:rPr>
                        <w:t>b</w:t>
                      </w:r>
                    </w:p>
                  </w:txbxContent>
                </v:textbox>
                <w10:wrap anchorx="margin"/>
              </v:shape>
            </w:pict>
          </mc:Fallback>
        </mc:AlternateContent>
      </w:r>
      <w:r w:rsidRPr="00745E0C">
        <w:rPr>
          <w:noProof/>
        </w:rPr>
        <mc:AlternateContent>
          <mc:Choice Requires="wps">
            <w:drawing>
              <wp:anchor distT="0" distB="0" distL="114300" distR="114300" simplePos="0" relativeHeight="251677696" behindDoc="0" locked="0" layoutInCell="1" allowOverlap="1" wp14:anchorId="4D175217" wp14:editId="0FE4C9B4">
                <wp:simplePos x="0" y="0"/>
                <wp:positionH relativeFrom="margin">
                  <wp:posOffset>2732575</wp:posOffset>
                </wp:positionH>
                <wp:positionV relativeFrom="paragraph">
                  <wp:posOffset>3014268</wp:posOffset>
                </wp:positionV>
                <wp:extent cx="228600" cy="227965"/>
                <wp:effectExtent l="0" t="0" r="19050" b="19685"/>
                <wp:wrapNone/>
                <wp:docPr id="66" name="Text Box 1"/>
                <wp:cNvGraphicFramePr/>
                <a:graphic xmlns:a="http://schemas.openxmlformats.org/drawingml/2006/main">
                  <a:graphicData uri="http://schemas.microsoft.com/office/word/2010/wordprocessingShape">
                    <wps:wsp>
                      <wps:cNvSpPr txBox="1"/>
                      <wps:spPr>
                        <a:xfrm>
                          <a:off x="0" y="0"/>
                          <a:ext cx="228600" cy="227965"/>
                        </a:xfrm>
                        <a:prstGeom prst="rect">
                          <a:avLst/>
                        </a:prstGeom>
                        <a:ln w="6350">
                          <a:solidFill>
                            <a:schemeClr val="tx1"/>
                          </a:solidFill>
                        </a:ln>
                      </wps:spPr>
                      <wps:txbx>
                        <w:txbxContent>
                          <w:p w14:paraId="383F3B3C" w14:textId="77777777" w:rsidR="00332051" w:rsidRDefault="00332051" w:rsidP="005F064A">
                            <w:r>
                              <w:rPr>
                                <w:rFonts w:ascii="Arial" w:eastAsia="Arial" w:hAnsi="Arial" w:cs="Arial"/>
                                <w:b/>
                                <w:bCs/>
                                <w:sz w:val="16"/>
                                <w:szCs w:val="16"/>
                              </w:rPr>
                              <w:t>d</w:t>
                            </w:r>
                          </w:p>
                        </w:txbxContent>
                      </wps:txbx>
                      <wps:bodyPr wrap="square" rtlCol="0"/>
                    </wps:wsp>
                  </a:graphicData>
                </a:graphic>
              </wp:anchor>
            </w:drawing>
          </mc:Choice>
          <mc:Fallback>
            <w:pict>
              <v:shape w14:anchorId="4D175217" id="_x0000_s1059" type="#_x0000_t202" style="position:absolute;left:0;text-align:left;margin-left:215.15pt;margin-top:237.35pt;width:18pt;height:17.95pt;z-index:2516776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" filled="f" strokecolor="black [3213]" strokeweight=".5pt">
                <v:textbox>
                  <w:txbxContent>
                    <w:p w14:paraId="383F3B3C" w14:textId="77777777" w:rsidR="00332051" w:rsidRDefault="00332051" w:rsidP="005F064A">
                      <w:r>
                        <w:rPr>
                          <w:rFonts w:ascii="Arial" w:eastAsia="Arial" w:hAnsi="Arial" w:cs="Arial"/>
                          <w:b/>
                          <w:bCs/>
                          <w:sz w:val="16"/>
                          <w:szCs w:val="16"/>
                        </w:rPr>
                        <w:t>d</w:t>
                      </w:r>
                    </w:p>
                  </w:txbxContent>
                </v:textbox>
                <w10:wrap anchorx="margin"/>
              </v:shape>
            </w:pict>
          </mc:Fallback>
        </mc:AlternateContent>
      </w:r>
      <w:r w:rsidRPr="00745E0C">
        <w:rPr>
          <w:noProof/>
        </w:rPr>
        <mc:AlternateContent>
          <mc:Choice Requires="wps">
            <w:drawing>
              <wp:anchor distT="0" distB="0" distL="114300" distR="114300" simplePos="0" relativeHeight="251676672" behindDoc="0" locked="0" layoutInCell="1" allowOverlap="1" wp14:anchorId="4C6FF4E9" wp14:editId="608FE172">
                <wp:simplePos x="0" y="0"/>
                <wp:positionH relativeFrom="column">
                  <wp:posOffset>-28560</wp:posOffset>
                </wp:positionH>
                <wp:positionV relativeFrom="paragraph">
                  <wp:posOffset>2984422</wp:posOffset>
                </wp:positionV>
                <wp:extent cx="228600" cy="227965"/>
                <wp:effectExtent l="0" t="0" r="19050" b="19685"/>
                <wp:wrapNone/>
                <wp:docPr id="65" name="Text Box 1"/>
                <wp:cNvGraphicFramePr/>
                <a:graphic xmlns:a="http://schemas.openxmlformats.org/drawingml/2006/main">
                  <a:graphicData uri="http://schemas.microsoft.com/office/word/2010/wordprocessingShape">
                    <wps:wsp>
                      <wps:cNvSpPr txBox="1"/>
                      <wps:spPr>
                        <a:xfrm>
                          <a:off x="0" y="0"/>
                          <a:ext cx="228600" cy="227965"/>
                        </a:xfrm>
                        <a:prstGeom prst="rect">
                          <a:avLst/>
                        </a:prstGeom>
                        <a:ln w="6350">
                          <a:solidFill>
                            <a:schemeClr val="tx1"/>
                          </a:solidFill>
                        </a:ln>
                      </wps:spPr>
                      <wps:txbx>
                        <w:txbxContent>
                          <w:p w14:paraId="04E146CA" w14:textId="77777777" w:rsidR="00332051" w:rsidRDefault="00332051" w:rsidP="005F064A">
                            <w:r>
                              <w:rPr>
                                <w:rFonts w:ascii="Arial" w:eastAsia="Arial" w:hAnsi="Arial" w:cs="Arial"/>
                                <w:b/>
                                <w:bCs/>
                                <w:sz w:val="16"/>
                                <w:szCs w:val="16"/>
                              </w:rPr>
                              <w:t>c</w:t>
                            </w:r>
                          </w:p>
                        </w:txbxContent>
                      </wps:txbx>
                      <wps:bodyPr wrap="square" rtlCol="0"/>
                    </wps:wsp>
                  </a:graphicData>
                </a:graphic>
              </wp:anchor>
            </w:drawing>
          </mc:Choice>
          <mc:Fallback>
            <w:pict>
              <v:shape w14:anchorId="4C6FF4E9" id="_x0000_s1060" type="#_x0000_t202" style="position:absolute;left:0;text-align:left;margin-left:-2.25pt;margin-top:235pt;width:18pt;height:17.9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" filled="f" strokecolor="black [3213]" strokeweight=".5pt">
                <v:textbox>
                  <w:txbxContent>
                    <w:p w14:paraId="04E146CA" w14:textId="77777777" w:rsidR="00332051" w:rsidRDefault="00332051" w:rsidP="005F064A">
                      <w:r>
                        <w:rPr>
                          <w:rFonts w:ascii="Arial" w:eastAsia="Arial" w:hAnsi="Arial" w:cs="Arial"/>
                          <w:b/>
                          <w:bCs/>
                          <w:sz w:val="16"/>
                          <w:szCs w:val="16"/>
                        </w:rPr>
                        <w:t>c</w:t>
                      </w:r>
                    </w:p>
                  </w:txbxContent>
                </v:textbox>
              </v:shape>
            </w:pict>
          </mc:Fallback>
        </mc:AlternateContent>
      </w:r>
      <w:r w:rsidRPr="00745E0C">
        <w:rPr>
          <w:noProof/>
        </w:rPr>
        <mc:AlternateContent>
          <mc:Choice Requires="wps">
            <w:drawing>
              <wp:anchor distT="0" distB="0" distL="114300" distR="114300" simplePos="0" relativeHeight="251674624" behindDoc="0" locked="0" layoutInCell="1" allowOverlap="1" wp14:anchorId="25FE9B55" wp14:editId="7A9C486F">
                <wp:simplePos x="0" y="0"/>
                <wp:positionH relativeFrom="column">
                  <wp:posOffset>15535</wp:posOffset>
                </wp:positionH>
                <wp:positionV relativeFrom="paragraph">
                  <wp:posOffset>1358730</wp:posOffset>
                </wp:positionV>
                <wp:extent cx="228600" cy="227965"/>
                <wp:effectExtent l="0" t="0" r="19050" b="19685"/>
                <wp:wrapNone/>
                <wp:docPr id="63" name="Text Box 1"/>
                <wp:cNvGraphicFramePr/>
                <a:graphic xmlns:a="http://schemas.openxmlformats.org/drawingml/2006/main">
                  <a:graphicData uri="http://schemas.microsoft.com/office/word/2010/wordprocessingShape">
                    <wps:wsp>
                      <wps:cNvSpPr txBox="1"/>
                      <wps:spPr>
                        <a:xfrm>
                          <a:off x="0" y="0"/>
                          <a:ext cx="228600" cy="227965"/>
                        </a:xfrm>
                        <a:prstGeom prst="rect">
                          <a:avLst/>
                        </a:prstGeom>
                        <a:ln w="6350">
                          <a:solidFill>
                            <a:schemeClr val="tx1"/>
                          </a:solidFill>
                        </a:ln>
                      </wps:spPr>
                      <wps:txbx>
                        <w:txbxContent>
                          <w:p w14:paraId="33440B17" w14:textId="77777777" w:rsidR="00332051" w:rsidRDefault="00332051" w:rsidP="005F064A">
                            <w:r>
                              <w:rPr>
                                <w:rFonts w:ascii="Arial" w:eastAsia="Arial" w:hAnsi="Arial" w:cs="Arial"/>
                                <w:b/>
                                <w:bCs/>
                                <w:sz w:val="16"/>
                                <w:szCs w:val="16"/>
                              </w:rPr>
                              <w:t>a</w:t>
                            </w:r>
                          </w:p>
                        </w:txbxContent>
                      </wps:txbx>
                      <wps:bodyPr wrap="square" rtlCol="0"/>
                    </wps:wsp>
                  </a:graphicData>
                </a:graphic>
              </wp:anchor>
            </w:drawing>
          </mc:Choice>
          <mc:Fallback>
            <w:pict>
              <v:shape w14:anchorId="25FE9B55" id="_x0000_s1061" type="#_x0000_t202" style="position:absolute;left:0;text-align:left;margin-left:1.2pt;margin-top:107pt;width:18pt;height:17.9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" filled="f" strokecolor="black [3213]" strokeweight=".5pt">
                <v:textbox>
                  <w:txbxContent>
                    <w:p w14:paraId="33440B17" w14:textId="77777777" w:rsidR="00332051" w:rsidRDefault="00332051" w:rsidP="005F064A">
                      <w:r>
                        <w:rPr>
                          <w:rFonts w:ascii="Arial" w:eastAsia="Arial" w:hAnsi="Arial" w:cs="Arial"/>
                          <w:b/>
                          <w:bCs/>
                          <w:sz w:val="16"/>
                          <w:szCs w:val="16"/>
                        </w:rPr>
                        <w:t>a</w:t>
                      </w:r>
                    </w:p>
                  </w:txbxContent>
                </v:textbox>
              </v:shape>
            </w:pict>
          </mc:Fallback>
        </mc:AlternateContent>
      </w:r>
      <w:r w:rsidR="005F064A">
        <w:rPr>
          <w:noProof/>
        </w:rPr>
        <w:drawing>
          <wp:inline distT="0" distB="0" distL="0" distR="0" wp14:anchorId="4AE46E05" wp14:editId="7EE2A2AF">
            <wp:extent cx="2697480" cy="1634263"/>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5465" t="8261" r="5342" b="8171"/>
                    <a:stretch/>
                  </pic:blipFill>
                  <pic:spPr bwMode="auto">
                    <a:xfrm>
                      <a:off x="0" y="0"/>
                      <a:ext cx="2697480" cy="1634263"/>
                    </a:xfrm>
                    <a:prstGeom prst="rect">
                      <a:avLst/>
                    </a:prstGeom>
                    <a:ln>
                      <a:noFill/>
                    </a:ln>
                    <a:extLst>
                      <a:ext uri="{53640926-AAD7-44D8-BBD7-CCE9431645EC}">
                        <a14:shadowObscured xmlns:a14="http://schemas.microsoft.com/office/drawing/2010/main"/>
                      </a:ext>
                    </a:extLst>
                  </pic:spPr>
                </pic:pic>
              </a:graphicData>
            </a:graphic>
          </wp:inline>
        </w:drawing>
      </w:r>
      <w:r w:rsidR="005F064A">
        <w:rPr>
          <w:noProof/>
        </w:rPr>
        <w:drawing>
          <wp:inline distT="0" distB="0" distL="0" distR="0" wp14:anchorId="7B98CC74" wp14:editId="0F5BEB82">
            <wp:extent cx="2697480" cy="1630511"/>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5466" t="8454" r="5341" b="8170"/>
                    <a:stretch/>
                  </pic:blipFill>
                  <pic:spPr bwMode="auto">
                    <a:xfrm>
                      <a:off x="0" y="0"/>
                      <a:ext cx="2697480" cy="1630511"/>
                    </a:xfrm>
                    <a:prstGeom prst="rect">
                      <a:avLst/>
                    </a:prstGeom>
                    <a:ln>
                      <a:noFill/>
                    </a:ln>
                    <a:extLst>
                      <a:ext uri="{53640926-AAD7-44D8-BBD7-CCE9431645EC}">
                        <a14:shadowObscured xmlns:a14="http://schemas.microsoft.com/office/drawing/2010/main"/>
                      </a:ext>
                    </a:extLst>
                  </pic:spPr>
                </pic:pic>
              </a:graphicData>
            </a:graphic>
          </wp:inline>
        </w:drawing>
      </w:r>
      <w:r w:rsidR="005F064A">
        <w:rPr>
          <w:noProof/>
        </w:rPr>
        <w:drawing>
          <wp:inline distT="0" distB="0" distL="0" distR="0" wp14:anchorId="058E845B" wp14:editId="6702BEDA">
            <wp:extent cx="2697480" cy="1629841"/>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5342" t="8261" r="5224" b="8171"/>
                    <a:stretch/>
                  </pic:blipFill>
                  <pic:spPr bwMode="auto">
                    <a:xfrm>
                      <a:off x="0" y="0"/>
                      <a:ext cx="2697480" cy="1629841"/>
                    </a:xfrm>
                    <a:prstGeom prst="rect">
                      <a:avLst/>
                    </a:prstGeom>
                    <a:ln>
                      <a:noFill/>
                    </a:ln>
                    <a:extLst>
                      <a:ext uri="{53640926-AAD7-44D8-BBD7-CCE9431645EC}">
                        <a14:shadowObscured xmlns:a14="http://schemas.microsoft.com/office/drawing/2010/main"/>
                      </a:ext>
                    </a:extLst>
                  </pic:spPr>
                </pic:pic>
              </a:graphicData>
            </a:graphic>
          </wp:inline>
        </w:drawing>
      </w:r>
      <w:r w:rsidR="005F064A">
        <w:rPr>
          <w:noProof/>
        </w:rPr>
        <w:drawing>
          <wp:inline distT="0" distB="0" distL="0" distR="0" wp14:anchorId="6EFB027B" wp14:editId="6B9966B1">
            <wp:extent cx="2697480" cy="1625977"/>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5342" t="8434" r="5217" b="8383"/>
                    <a:stretch/>
                  </pic:blipFill>
                  <pic:spPr bwMode="auto">
                    <a:xfrm>
                      <a:off x="0" y="0"/>
                      <a:ext cx="2697480" cy="1625977"/>
                    </a:xfrm>
                    <a:prstGeom prst="rect">
                      <a:avLst/>
                    </a:prstGeom>
                    <a:ln>
                      <a:noFill/>
                    </a:ln>
                    <a:extLst>
                      <a:ext uri="{53640926-AAD7-44D8-BBD7-CCE9431645EC}">
                        <a14:shadowObscured xmlns:a14="http://schemas.microsoft.com/office/drawing/2010/main"/>
                      </a:ext>
                    </a:extLst>
                  </pic:spPr>
                </pic:pic>
              </a:graphicData>
            </a:graphic>
          </wp:inline>
        </w:drawing>
      </w:r>
    </w:p>
    <w:p w14:paraId="44DE762A" w14:textId="01CFE7AB" w:rsidR="005F064A" w:rsidRDefault="007E02A1" w:rsidP="006B5591">
      <w:pPr>
        <w:pStyle w:val="Caption"/>
      </w:pPr>
      <w:bookmarkStart w:id="65" w:name="_Toc513701611"/>
      <w:r>
        <w:t>Figure</w:t>
      </w:r>
      <w:r w:rsidR="005F064A">
        <w:t xml:space="preserve"> </w:t>
      </w:r>
      <w:r w:rsidR="000719F0">
        <w:fldChar w:fldCharType="begin"/>
      </w:r>
      <w:r w:rsidR="000719F0">
        <w:instrText xml:space="preserve"> SEQ Figure \* ARABIC </w:instrText>
      </w:r>
      <w:r w:rsidR="000719F0">
        <w:fldChar w:fldCharType="separate"/>
      </w:r>
      <w:r w:rsidR="00780769">
        <w:rPr>
          <w:noProof/>
        </w:rPr>
        <w:t>15</w:t>
      </w:r>
      <w:r w:rsidR="000719F0">
        <w:rPr>
          <w:noProof/>
        </w:rPr>
        <w:fldChar w:fldCharType="end"/>
      </w:r>
      <w:r w:rsidR="005F064A">
        <w:t>–Oil formation volume factors for cases 1-4, (a)-(d) respectively.</w:t>
      </w:r>
      <w:bookmarkEnd w:id="65"/>
    </w:p>
    <w:p w14:paraId="2567F696" w14:textId="742B00EF" w:rsidR="005F064A" w:rsidRDefault="005F064A" w:rsidP="00E70109">
      <w:pPr>
        <w:pStyle w:val="NormalwFirstLine"/>
      </w:pPr>
      <w:r>
        <w:t>In addition to the regional fluid characterization, the workflow yields information about the petrophysics and completions of the wells through RTA. Of the twenty wells in the study, six had quality enough pressure data to perform RTA. The analysis was completed with commercial software by using regression to match rate-time and pressure-time plots, as well as matching the log-log and Blasingame plots common to RTA (Palacio 1993 &amp; Agarwal 1998). Sample log-log and Blasingame plots for Well-07 are given in</w:t>
      </w:r>
      <w:r w:rsidR="000D44F3">
        <w:rPr>
          <w:b/>
        </w:rPr>
        <w:t xml:space="preserve"> </w:t>
      </w:r>
      <w:r w:rsidR="000D44F3">
        <w:rPr>
          <w:b/>
        </w:rPr>
        <w:fldChar w:fldCharType="begin"/>
      </w:r>
      <w:r w:rsidR="000D44F3">
        <w:rPr>
          <w:b/>
        </w:rPr>
        <w:instrText xml:space="preserve"> REF _Ref512377230 \h </w:instrText>
      </w:r>
      <w:r w:rsidR="000D44F3">
        <w:rPr>
          <w:b/>
        </w:rPr>
      </w:r>
      <w:r w:rsidR="000D44F3">
        <w:rPr>
          <w:b/>
        </w:rPr>
        <w:fldChar w:fldCharType="separate"/>
      </w:r>
      <w:r w:rsidR="00780769">
        <w:t xml:space="preserve">Figure </w:t>
      </w:r>
      <w:r w:rsidR="00780769">
        <w:rPr>
          <w:noProof/>
        </w:rPr>
        <w:t>16</w:t>
      </w:r>
      <w:r w:rsidR="000D44F3">
        <w:rPr>
          <w:b/>
        </w:rPr>
        <w:fldChar w:fldCharType="end"/>
      </w:r>
      <w:r>
        <w:t>.</w:t>
      </w:r>
    </w:p>
    <w:p w14:paraId="206B9D5B" w14:textId="77777777" w:rsidR="005F064A" w:rsidRDefault="005F064A" w:rsidP="005F064A">
      <w:pPr>
        <w:pStyle w:val="Figure"/>
        <w:keepNext/>
      </w:pPr>
      <w:r>
        <w:rPr>
          <w:noProof/>
        </w:rPr>
        <w:lastRenderedPageBreak/>
        <w:drawing>
          <wp:inline distT="0" distB="0" distL="0" distR="0" wp14:anchorId="0D352F90" wp14:editId="23CB4D91">
            <wp:extent cx="3657600" cy="2743200"/>
            <wp:effectExtent l="12700" t="12700" r="0" b="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Pr>
          <w:noProof/>
        </w:rPr>
        <w:drawing>
          <wp:inline distT="0" distB="0" distL="0" distR="0" wp14:anchorId="4238D690" wp14:editId="6C537ADB">
            <wp:extent cx="3657600" cy="2743200"/>
            <wp:effectExtent l="12700" t="12700" r="0" b="0"/>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B805CC3" w14:textId="7A151D6F" w:rsidR="005F064A" w:rsidRDefault="005F064A" w:rsidP="006B5591">
      <w:pPr>
        <w:pStyle w:val="Caption"/>
      </w:pPr>
      <w:bookmarkStart w:id="66" w:name="_Ref512377230"/>
      <w:bookmarkStart w:id="67" w:name="_Toc513701612"/>
      <w:r>
        <w:t xml:space="preserve">Figure </w:t>
      </w:r>
      <w:r w:rsidR="000719F0">
        <w:fldChar w:fldCharType="begin"/>
      </w:r>
      <w:r w:rsidR="000719F0">
        <w:instrText xml:space="preserve"> SEQ Figure \* ARABIC </w:instrText>
      </w:r>
      <w:r w:rsidR="000719F0">
        <w:fldChar w:fldCharType="separate"/>
      </w:r>
      <w:r w:rsidR="00780769">
        <w:rPr>
          <w:noProof/>
        </w:rPr>
        <w:t>16</w:t>
      </w:r>
      <w:r w:rsidR="000719F0">
        <w:rPr>
          <w:noProof/>
        </w:rPr>
        <w:fldChar w:fldCharType="end"/>
      </w:r>
      <w:bookmarkEnd w:id="66"/>
      <w:r w:rsidR="005E34C6">
        <w:t xml:space="preserve"> – </w:t>
      </w:r>
      <w:r>
        <w:t>Sample log-log and Blasingame plots as used in RTA, taken from Well 07.</w:t>
      </w:r>
      <w:bookmarkEnd w:id="67"/>
    </w:p>
    <w:p w14:paraId="66738139" w14:textId="6DB4FF6D" w:rsidR="005F064A" w:rsidRPr="001751B8" w:rsidRDefault="005F064A" w:rsidP="00E70109">
      <w:pPr>
        <w:pStyle w:val="NormalwFirstLine"/>
      </w:pPr>
      <w:r>
        <w:t xml:space="preserve"> The relevant results from RTA are shown in </w:t>
      </w:r>
      <w:r w:rsidR="00FF3D30">
        <w:rPr>
          <w:b/>
        </w:rPr>
        <w:fldChar w:fldCharType="begin"/>
      </w:r>
      <w:r w:rsidR="00FF3D30">
        <w:instrText xml:space="preserve"> REF _Ref509317945 \h </w:instrText>
      </w:r>
      <w:r w:rsidR="00FF3D30">
        <w:rPr>
          <w:b/>
        </w:rPr>
      </w:r>
      <w:r w:rsidR="00FF3D30">
        <w:rPr>
          <w:b/>
        </w:rPr>
        <w:fldChar w:fldCharType="separate"/>
      </w:r>
      <w:r w:rsidR="00780769">
        <w:t xml:space="preserve">Table </w:t>
      </w:r>
      <w:r w:rsidR="00780769">
        <w:rPr>
          <w:noProof/>
        </w:rPr>
        <w:t>4</w:t>
      </w:r>
      <w:r w:rsidR="00FF3D30">
        <w:rPr>
          <w:b/>
        </w:rPr>
        <w:fldChar w:fldCharType="end"/>
      </w:r>
      <w:r>
        <w:t xml:space="preserve">. (Skin values are not reported as they were all found to be at or near zero.) As mentioned in the methodology section, there were many unknown parameters that were used as regression variables when doing the RTA. Through pursuing four hypotheses and using two different reservoir models in RTA, we are afforded a range of values for each of those unknown parameters which allows for an estimation of the uncertainty in the results, as shown in </w:t>
      </w:r>
      <w:r w:rsidR="00FF3D30">
        <w:lastRenderedPageBreak/>
        <w:fldChar w:fldCharType="begin"/>
      </w:r>
      <w:r w:rsidR="00FF3D30">
        <w:instrText xml:space="preserve"> REF _Ref509317945 \h </w:instrText>
      </w:r>
      <w:r w:rsidR="00FF3D30">
        <w:fldChar w:fldCharType="separate"/>
      </w:r>
      <w:r w:rsidR="00780769">
        <w:t xml:space="preserve">Table </w:t>
      </w:r>
      <w:r w:rsidR="00780769">
        <w:rPr>
          <w:noProof/>
        </w:rPr>
        <w:t>4</w:t>
      </w:r>
      <w:r w:rsidR="00FF3D30">
        <w:fldChar w:fldCharType="end"/>
      </w:r>
      <w:r>
        <w:t>. It should be noted that although some values show no uncertainty, this should not be taken as a claim that the value is inherently correct; zero standard deviation simply means that the different models did not result in a different value for that variable.</w:t>
      </w:r>
    </w:p>
    <w:tbl>
      <w:tblPr>
        <w:tblW w:w="8478" w:type="dxa"/>
        <w:tblLayout w:type="fixed"/>
        <w:tblLook w:val="04A0" w:firstRow="1" w:lastRow="0" w:firstColumn="1" w:lastColumn="0" w:noHBand="0" w:noVBand="1"/>
      </w:tblPr>
      <w:tblGrid>
        <w:gridCol w:w="1998"/>
        <w:gridCol w:w="1080"/>
        <w:gridCol w:w="1080"/>
        <w:gridCol w:w="1080"/>
        <w:gridCol w:w="1080"/>
        <w:gridCol w:w="1080"/>
        <w:gridCol w:w="1080"/>
      </w:tblGrid>
      <w:tr w:rsidR="00FA0AF0" w:rsidRPr="005A6B6C" w14:paraId="70CB07E2" w14:textId="77777777" w:rsidTr="00FA0AF0">
        <w:trPr>
          <w:cantSplit/>
          <w:trHeight w:val="552"/>
        </w:trPr>
        <w:tc>
          <w:tcPr>
            <w:tcW w:w="1998" w:type="dxa"/>
            <w:tcBorders>
              <w:bottom w:val="single" w:sz="4" w:space="0" w:color="auto"/>
              <w:right w:val="single" w:sz="4" w:space="0" w:color="auto"/>
            </w:tcBorders>
            <w:shd w:val="clear" w:color="auto" w:fill="auto"/>
            <w:noWrap/>
            <w:vAlign w:val="center"/>
            <w:hideMark/>
          </w:tcPr>
          <w:p w14:paraId="7831667C" w14:textId="77777777" w:rsidR="005F064A" w:rsidRPr="005A6B6C" w:rsidRDefault="005F064A" w:rsidP="00FA0AF0">
            <w:pPr>
              <w:spacing w:line="240" w:lineRule="auto"/>
              <w:jc w:val="center"/>
              <w:rPr>
                <w:rFonts w:cstheme="minorHAnsi"/>
                <w:sz w:val="20"/>
                <w:szCs w:val="20"/>
              </w:rPr>
            </w:pPr>
            <w:bookmarkStart w:id="68" w:name="_Hlk510700345"/>
          </w:p>
        </w:tc>
        <w:tc>
          <w:tcPr>
            <w:tcW w:w="1080" w:type="dxa"/>
            <w:tcBorders>
              <w:left w:val="single" w:sz="4" w:space="0" w:color="auto"/>
              <w:bottom w:val="single" w:sz="4" w:space="0" w:color="auto"/>
            </w:tcBorders>
            <w:shd w:val="clear" w:color="auto" w:fill="auto"/>
            <w:noWrap/>
            <w:vAlign w:val="center"/>
            <w:hideMark/>
          </w:tcPr>
          <w:p w14:paraId="1A3589C7" w14:textId="77777777" w:rsidR="005F064A" w:rsidRPr="005A6B6C" w:rsidRDefault="005F064A" w:rsidP="00FA0AF0">
            <w:pPr>
              <w:spacing w:line="240" w:lineRule="auto"/>
              <w:jc w:val="center"/>
              <w:rPr>
                <w:rFonts w:cstheme="minorHAnsi"/>
                <w:b/>
                <w:color w:val="000000"/>
                <w:sz w:val="20"/>
                <w:szCs w:val="20"/>
              </w:rPr>
            </w:pPr>
            <w:r w:rsidRPr="005A6B6C">
              <w:rPr>
                <w:rFonts w:cstheme="minorHAnsi"/>
                <w:b/>
                <w:color w:val="000000"/>
                <w:sz w:val="20"/>
                <w:szCs w:val="20"/>
              </w:rPr>
              <w:t>Well 01</w:t>
            </w:r>
          </w:p>
        </w:tc>
        <w:tc>
          <w:tcPr>
            <w:tcW w:w="1080" w:type="dxa"/>
            <w:tcBorders>
              <w:bottom w:val="single" w:sz="4" w:space="0" w:color="auto"/>
            </w:tcBorders>
            <w:shd w:val="clear" w:color="auto" w:fill="auto"/>
            <w:noWrap/>
            <w:vAlign w:val="center"/>
            <w:hideMark/>
          </w:tcPr>
          <w:p w14:paraId="12F34BF8" w14:textId="77777777" w:rsidR="005F064A" w:rsidRPr="005A6B6C" w:rsidRDefault="005F064A" w:rsidP="00FA0AF0">
            <w:pPr>
              <w:spacing w:line="240" w:lineRule="auto"/>
              <w:jc w:val="center"/>
              <w:rPr>
                <w:rFonts w:cstheme="minorHAnsi"/>
                <w:b/>
                <w:color w:val="000000"/>
                <w:sz w:val="20"/>
                <w:szCs w:val="20"/>
              </w:rPr>
            </w:pPr>
            <w:r w:rsidRPr="005A6B6C">
              <w:rPr>
                <w:rFonts w:cstheme="minorHAnsi"/>
                <w:b/>
                <w:color w:val="000000"/>
                <w:sz w:val="20"/>
                <w:szCs w:val="20"/>
              </w:rPr>
              <w:t>Well 03</w:t>
            </w:r>
          </w:p>
        </w:tc>
        <w:tc>
          <w:tcPr>
            <w:tcW w:w="1080" w:type="dxa"/>
            <w:tcBorders>
              <w:bottom w:val="single" w:sz="4" w:space="0" w:color="auto"/>
            </w:tcBorders>
            <w:shd w:val="clear" w:color="auto" w:fill="auto"/>
            <w:noWrap/>
            <w:vAlign w:val="center"/>
            <w:hideMark/>
          </w:tcPr>
          <w:p w14:paraId="1AB6372C" w14:textId="77777777" w:rsidR="005F064A" w:rsidRPr="005A6B6C" w:rsidRDefault="005F064A" w:rsidP="00FA0AF0">
            <w:pPr>
              <w:spacing w:line="240" w:lineRule="auto"/>
              <w:jc w:val="center"/>
              <w:rPr>
                <w:rFonts w:cstheme="minorHAnsi"/>
                <w:b/>
                <w:color w:val="000000"/>
                <w:sz w:val="20"/>
                <w:szCs w:val="20"/>
              </w:rPr>
            </w:pPr>
            <w:r w:rsidRPr="005A6B6C">
              <w:rPr>
                <w:rFonts w:cstheme="minorHAnsi"/>
                <w:b/>
                <w:color w:val="000000"/>
                <w:sz w:val="20"/>
                <w:szCs w:val="20"/>
              </w:rPr>
              <w:t>Well 07</w:t>
            </w:r>
          </w:p>
        </w:tc>
        <w:tc>
          <w:tcPr>
            <w:tcW w:w="1080" w:type="dxa"/>
            <w:tcBorders>
              <w:bottom w:val="single" w:sz="4" w:space="0" w:color="auto"/>
            </w:tcBorders>
            <w:shd w:val="clear" w:color="auto" w:fill="auto"/>
            <w:noWrap/>
            <w:vAlign w:val="center"/>
            <w:hideMark/>
          </w:tcPr>
          <w:p w14:paraId="5B6F50CD" w14:textId="77777777" w:rsidR="005F064A" w:rsidRPr="005A6B6C" w:rsidRDefault="005F064A" w:rsidP="00FA0AF0">
            <w:pPr>
              <w:spacing w:line="240" w:lineRule="auto"/>
              <w:jc w:val="center"/>
              <w:rPr>
                <w:rFonts w:cstheme="minorHAnsi"/>
                <w:b/>
                <w:color w:val="000000"/>
                <w:sz w:val="20"/>
                <w:szCs w:val="20"/>
              </w:rPr>
            </w:pPr>
            <w:r w:rsidRPr="005A6B6C">
              <w:rPr>
                <w:rFonts w:cstheme="minorHAnsi"/>
                <w:b/>
                <w:color w:val="000000"/>
                <w:sz w:val="20"/>
                <w:szCs w:val="20"/>
              </w:rPr>
              <w:t>Well 10</w:t>
            </w:r>
          </w:p>
        </w:tc>
        <w:tc>
          <w:tcPr>
            <w:tcW w:w="1080" w:type="dxa"/>
            <w:tcBorders>
              <w:bottom w:val="single" w:sz="4" w:space="0" w:color="auto"/>
            </w:tcBorders>
            <w:shd w:val="clear" w:color="auto" w:fill="auto"/>
            <w:noWrap/>
            <w:vAlign w:val="center"/>
            <w:hideMark/>
          </w:tcPr>
          <w:p w14:paraId="587B9CB1" w14:textId="77777777" w:rsidR="005F064A" w:rsidRPr="005A6B6C" w:rsidRDefault="005F064A" w:rsidP="00FA0AF0">
            <w:pPr>
              <w:spacing w:line="240" w:lineRule="auto"/>
              <w:jc w:val="center"/>
              <w:rPr>
                <w:rFonts w:cstheme="minorHAnsi"/>
                <w:b/>
                <w:color w:val="000000"/>
                <w:sz w:val="20"/>
                <w:szCs w:val="20"/>
              </w:rPr>
            </w:pPr>
            <w:r w:rsidRPr="005A6B6C">
              <w:rPr>
                <w:rFonts w:cstheme="minorHAnsi"/>
                <w:b/>
                <w:color w:val="000000"/>
                <w:sz w:val="20"/>
                <w:szCs w:val="20"/>
              </w:rPr>
              <w:t>Well 15</w:t>
            </w:r>
          </w:p>
        </w:tc>
        <w:tc>
          <w:tcPr>
            <w:tcW w:w="1080" w:type="dxa"/>
            <w:tcBorders>
              <w:bottom w:val="single" w:sz="4" w:space="0" w:color="auto"/>
            </w:tcBorders>
            <w:shd w:val="clear" w:color="auto" w:fill="auto"/>
            <w:noWrap/>
            <w:vAlign w:val="center"/>
            <w:hideMark/>
          </w:tcPr>
          <w:p w14:paraId="19371270" w14:textId="77777777" w:rsidR="005F064A" w:rsidRPr="005A6B6C" w:rsidRDefault="005F064A" w:rsidP="00FA0AF0">
            <w:pPr>
              <w:spacing w:line="240" w:lineRule="auto"/>
              <w:jc w:val="center"/>
              <w:rPr>
                <w:rFonts w:cstheme="minorHAnsi"/>
                <w:b/>
                <w:color w:val="000000"/>
                <w:sz w:val="20"/>
                <w:szCs w:val="20"/>
              </w:rPr>
            </w:pPr>
            <w:r w:rsidRPr="005A6B6C">
              <w:rPr>
                <w:rFonts w:cstheme="minorHAnsi"/>
                <w:b/>
                <w:color w:val="000000"/>
                <w:sz w:val="20"/>
                <w:szCs w:val="20"/>
              </w:rPr>
              <w:t>Well 16</w:t>
            </w:r>
          </w:p>
        </w:tc>
      </w:tr>
      <w:tr w:rsidR="00FA0AF0" w:rsidRPr="005A6B6C" w14:paraId="1440CA8C" w14:textId="77777777" w:rsidTr="00FA0AF0">
        <w:trPr>
          <w:cantSplit/>
          <w:trHeight w:val="552"/>
        </w:trPr>
        <w:tc>
          <w:tcPr>
            <w:tcW w:w="1998" w:type="dxa"/>
            <w:tcBorders>
              <w:top w:val="single" w:sz="4" w:space="0" w:color="auto"/>
              <w:right w:val="single" w:sz="4" w:space="0" w:color="auto"/>
            </w:tcBorders>
            <w:shd w:val="clear" w:color="auto" w:fill="auto"/>
            <w:noWrap/>
            <w:vAlign w:val="center"/>
            <w:hideMark/>
          </w:tcPr>
          <w:p w14:paraId="37FA67F5" w14:textId="77777777" w:rsidR="005F064A" w:rsidRPr="005A6B6C" w:rsidRDefault="005F064A" w:rsidP="00FA0AF0">
            <w:pPr>
              <w:spacing w:line="240" w:lineRule="auto"/>
              <w:jc w:val="center"/>
              <w:rPr>
                <w:rFonts w:cstheme="minorHAnsi"/>
                <w:b/>
                <w:color w:val="000000"/>
                <w:sz w:val="20"/>
                <w:szCs w:val="20"/>
              </w:rPr>
            </w:pPr>
            <w:r w:rsidRPr="005A6B6C">
              <w:rPr>
                <w:rFonts w:cstheme="minorHAnsi"/>
                <w:b/>
                <w:color w:val="000000"/>
                <w:sz w:val="20"/>
                <w:szCs w:val="20"/>
              </w:rPr>
              <w:t>Permeability, µd</w:t>
            </w:r>
          </w:p>
        </w:tc>
        <w:tc>
          <w:tcPr>
            <w:tcW w:w="1080" w:type="dxa"/>
            <w:tcBorders>
              <w:top w:val="single" w:sz="4" w:space="0" w:color="auto"/>
              <w:left w:val="single" w:sz="4" w:space="0" w:color="auto"/>
            </w:tcBorders>
            <w:shd w:val="clear" w:color="auto" w:fill="auto"/>
            <w:noWrap/>
            <w:vAlign w:val="center"/>
            <w:hideMark/>
          </w:tcPr>
          <w:p w14:paraId="1C72E96A" w14:textId="77777777" w:rsidR="005F064A" w:rsidRPr="005A6B6C" w:rsidRDefault="005F064A" w:rsidP="00FA0AF0">
            <w:pPr>
              <w:spacing w:line="240" w:lineRule="auto"/>
              <w:jc w:val="center"/>
              <w:rPr>
                <w:rFonts w:cstheme="minorHAnsi"/>
                <w:color w:val="000000"/>
                <w:sz w:val="20"/>
                <w:szCs w:val="20"/>
              </w:rPr>
            </w:pPr>
            <w:r w:rsidRPr="005A6B6C">
              <w:rPr>
                <w:rFonts w:cstheme="minorHAnsi"/>
                <w:sz w:val="20"/>
                <w:szCs w:val="20"/>
              </w:rPr>
              <w:t>3 ± 2</w:t>
            </w:r>
          </w:p>
        </w:tc>
        <w:tc>
          <w:tcPr>
            <w:tcW w:w="1080" w:type="dxa"/>
            <w:tcBorders>
              <w:top w:val="single" w:sz="4" w:space="0" w:color="auto"/>
            </w:tcBorders>
            <w:shd w:val="clear" w:color="auto" w:fill="auto"/>
            <w:noWrap/>
            <w:vAlign w:val="center"/>
            <w:hideMark/>
          </w:tcPr>
          <w:p w14:paraId="7F713EF4" w14:textId="77777777" w:rsidR="005F064A" w:rsidRPr="005A6B6C" w:rsidRDefault="005F064A" w:rsidP="00FA0AF0">
            <w:pPr>
              <w:spacing w:line="240" w:lineRule="auto"/>
              <w:jc w:val="center"/>
              <w:rPr>
                <w:rFonts w:cstheme="minorHAnsi"/>
                <w:color w:val="000000"/>
                <w:sz w:val="20"/>
                <w:szCs w:val="20"/>
              </w:rPr>
            </w:pPr>
            <w:r w:rsidRPr="005A6B6C">
              <w:rPr>
                <w:rFonts w:cstheme="minorHAnsi"/>
                <w:sz w:val="20"/>
                <w:szCs w:val="20"/>
              </w:rPr>
              <w:t>2 ± 0.5</w:t>
            </w:r>
          </w:p>
        </w:tc>
        <w:tc>
          <w:tcPr>
            <w:tcW w:w="1080" w:type="dxa"/>
            <w:tcBorders>
              <w:top w:val="single" w:sz="4" w:space="0" w:color="auto"/>
            </w:tcBorders>
            <w:shd w:val="clear" w:color="auto" w:fill="auto"/>
            <w:noWrap/>
            <w:vAlign w:val="center"/>
            <w:hideMark/>
          </w:tcPr>
          <w:p w14:paraId="3689005E" w14:textId="77777777" w:rsidR="005F064A" w:rsidRPr="005A6B6C" w:rsidRDefault="005F064A" w:rsidP="00FA0AF0">
            <w:pPr>
              <w:spacing w:line="240" w:lineRule="auto"/>
              <w:jc w:val="center"/>
              <w:rPr>
                <w:rFonts w:cstheme="minorHAnsi"/>
                <w:color w:val="000000"/>
                <w:sz w:val="20"/>
                <w:szCs w:val="20"/>
              </w:rPr>
            </w:pPr>
            <w:r w:rsidRPr="005A6B6C">
              <w:rPr>
                <w:rFonts w:cstheme="minorHAnsi"/>
                <w:sz w:val="20"/>
                <w:szCs w:val="20"/>
              </w:rPr>
              <w:t>3 ± 0.5</w:t>
            </w:r>
          </w:p>
        </w:tc>
        <w:tc>
          <w:tcPr>
            <w:tcW w:w="1080" w:type="dxa"/>
            <w:tcBorders>
              <w:top w:val="single" w:sz="4" w:space="0" w:color="auto"/>
            </w:tcBorders>
            <w:shd w:val="clear" w:color="auto" w:fill="auto"/>
            <w:noWrap/>
            <w:vAlign w:val="center"/>
            <w:hideMark/>
          </w:tcPr>
          <w:p w14:paraId="40DFD503" w14:textId="77777777" w:rsidR="005F064A" w:rsidRPr="005A6B6C" w:rsidRDefault="005F064A" w:rsidP="00FA0AF0">
            <w:pPr>
              <w:spacing w:line="240" w:lineRule="auto"/>
              <w:jc w:val="center"/>
              <w:rPr>
                <w:rFonts w:cstheme="minorHAnsi"/>
                <w:color w:val="000000"/>
                <w:sz w:val="20"/>
                <w:szCs w:val="20"/>
              </w:rPr>
            </w:pPr>
            <w:r w:rsidRPr="005A6B6C">
              <w:rPr>
                <w:rFonts w:cstheme="minorHAnsi"/>
                <w:sz w:val="20"/>
                <w:szCs w:val="20"/>
              </w:rPr>
              <w:t>30 ± 7</w:t>
            </w:r>
          </w:p>
        </w:tc>
        <w:tc>
          <w:tcPr>
            <w:tcW w:w="1080" w:type="dxa"/>
            <w:tcBorders>
              <w:top w:val="single" w:sz="4" w:space="0" w:color="auto"/>
            </w:tcBorders>
            <w:shd w:val="clear" w:color="auto" w:fill="auto"/>
            <w:noWrap/>
            <w:vAlign w:val="center"/>
            <w:hideMark/>
          </w:tcPr>
          <w:p w14:paraId="65FBBD23" w14:textId="77777777" w:rsidR="005F064A" w:rsidRPr="005A6B6C" w:rsidRDefault="005F064A" w:rsidP="00FA0AF0">
            <w:pPr>
              <w:spacing w:line="240" w:lineRule="auto"/>
              <w:jc w:val="center"/>
              <w:rPr>
                <w:rFonts w:cstheme="minorHAnsi"/>
                <w:color w:val="000000"/>
                <w:sz w:val="20"/>
                <w:szCs w:val="20"/>
              </w:rPr>
            </w:pPr>
            <w:r w:rsidRPr="005A6B6C">
              <w:rPr>
                <w:rFonts w:cstheme="minorHAnsi"/>
                <w:sz w:val="20"/>
                <w:szCs w:val="20"/>
              </w:rPr>
              <w:t>3 ± 2</w:t>
            </w:r>
          </w:p>
        </w:tc>
        <w:tc>
          <w:tcPr>
            <w:tcW w:w="1080" w:type="dxa"/>
            <w:tcBorders>
              <w:top w:val="single" w:sz="4" w:space="0" w:color="auto"/>
            </w:tcBorders>
            <w:shd w:val="clear" w:color="auto" w:fill="auto"/>
            <w:noWrap/>
            <w:vAlign w:val="center"/>
            <w:hideMark/>
          </w:tcPr>
          <w:p w14:paraId="0593DAE2" w14:textId="77777777" w:rsidR="005F064A" w:rsidRPr="005A6B6C" w:rsidRDefault="005F064A" w:rsidP="00FA0AF0">
            <w:pPr>
              <w:spacing w:line="240" w:lineRule="auto"/>
              <w:jc w:val="center"/>
              <w:rPr>
                <w:rFonts w:cstheme="minorHAnsi"/>
                <w:color w:val="000000"/>
                <w:sz w:val="20"/>
                <w:szCs w:val="20"/>
              </w:rPr>
            </w:pPr>
            <w:r w:rsidRPr="005A6B6C">
              <w:rPr>
                <w:rFonts w:cstheme="minorHAnsi"/>
                <w:sz w:val="20"/>
                <w:szCs w:val="20"/>
              </w:rPr>
              <w:t>1 ± 0.5</w:t>
            </w:r>
          </w:p>
        </w:tc>
      </w:tr>
      <w:tr w:rsidR="00FA0AF0" w:rsidRPr="005A6B6C" w14:paraId="1AA1D705" w14:textId="77777777" w:rsidTr="00FA0AF0">
        <w:trPr>
          <w:cantSplit/>
          <w:trHeight w:val="552"/>
        </w:trPr>
        <w:tc>
          <w:tcPr>
            <w:tcW w:w="1998" w:type="dxa"/>
            <w:tcBorders>
              <w:right w:val="single" w:sz="4" w:space="0" w:color="auto"/>
            </w:tcBorders>
            <w:shd w:val="clear" w:color="auto" w:fill="auto"/>
            <w:noWrap/>
            <w:vAlign w:val="center"/>
            <w:hideMark/>
          </w:tcPr>
          <w:p w14:paraId="14A72A6A" w14:textId="77777777" w:rsidR="005F064A" w:rsidRPr="005A6B6C" w:rsidRDefault="005F064A" w:rsidP="00FA0AF0">
            <w:pPr>
              <w:spacing w:line="240" w:lineRule="auto"/>
              <w:jc w:val="center"/>
              <w:rPr>
                <w:rFonts w:cstheme="minorHAnsi"/>
                <w:b/>
                <w:color w:val="000000"/>
                <w:sz w:val="20"/>
                <w:szCs w:val="20"/>
              </w:rPr>
            </w:pPr>
            <w:r w:rsidRPr="005A6B6C">
              <w:rPr>
                <w:rFonts w:cstheme="minorHAnsi"/>
                <w:b/>
                <w:color w:val="000000"/>
                <w:sz w:val="20"/>
                <w:szCs w:val="20"/>
              </w:rPr>
              <w:t>Thickness, ft</w:t>
            </w:r>
          </w:p>
        </w:tc>
        <w:tc>
          <w:tcPr>
            <w:tcW w:w="1080" w:type="dxa"/>
            <w:tcBorders>
              <w:left w:val="single" w:sz="4" w:space="0" w:color="auto"/>
            </w:tcBorders>
            <w:shd w:val="clear" w:color="auto" w:fill="auto"/>
            <w:noWrap/>
            <w:vAlign w:val="center"/>
            <w:hideMark/>
          </w:tcPr>
          <w:p w14:paraId="6C12D7E8" w14:textId="77777777" w:rsidR="005F064A" w:rsidRPr="005A6B6C" w:rsidRDefault="005F064A" w:rsidP="00FA0AF0">
            <w:pPr>
              <w:spacing w:line="240" w:lineRule="auto"/>
              <w:jc w:val="center"/>
              <w:rPr>
                <w:rFonts w:cstheme="minorHAnsi"/>
                <w:color w:val="000000"/>
                <w:sz w:val="20"/>
                <w:szCs w:val="20"/>
              </w:rPr>
            </w:pPr>
            <w:r w:rsidRPr="005A6B6C">
              <w:rPr>
                <w:rFonts w:cstheme="minorHAnsi"/>
                <w:sz w:val="20"/>
                <w:szCs w:val="20"/>
              </w:rPr>
              <w:t>300 ± 0</w:t>
            </w:r>
          </w:p>
        </w:tc>
        <w:tc>
          <w:tcPr>
            <w:tcW w:w="1080" w:type="dxa"/>
            <w:shd w:val="clear" w:color="auto" w:fill="auto"/>
            <w:noWrap/>
            <w:vAlign w:val="center"/>
            <w:hideMark/>
          </w:tcPr>
          <w:p w14:paraId="29F1D05A" w14:textId="77777777" w:rsidR="005F064A" w:rsidRPr="005A6B6C" w:rsidRDefault="005F064A" w:rsidP="00FA0AF0">
            <w:pPr>
              <w:spacing w:line="240" w:lineRule="auto"/>
              <w:jc w:val="center"/>
              <w:rPr>
                <w:rFonts w:cstheme="minorHAnsi"/>
                <w:color w:val="000000"/>
                <w:sz w:val="20"/>
                <w:szCs w:val="20"/>
              </w:rPr>
            </w:pPr>
            <w:r w:rsidRPr="005A6B6C">
              <w:rPr>
                <w:rFonts w:cstheme="minorHAnsi"/>
                <w:sz w:val="20"/>
                <w:szCs w:val="20"/>
              </w:rPr>
              <w:t>200 ± 0</w:t>
            </w:r>
          </w:p>
        </w:tc>
        <w:tc>
          <w:tcPr>
            <w:tcW w:w="1080" w:type="dxa"/>
            <w:shd w:val="clear" w:color="auto" w:fill="auto"/>
            <w:noWrap/>
            <w:vAlign w:val="center"/>
            <w:hideMark/>
          </w:tcPr>
          <w:p w14:paraId="3CD2C3EB" w14:textId="77777777" w:rsidR="005F064A" w:rsidRPr="005A6B6C" w:rsidRDefault="005F064A" w:rsidP="00FA0AF0">
            <w:pPr>
              <w:spacing w:line="240" w:lineRule="auto"/>
              <w:jc w:val="center"/>
              <w:rPr>
                <w:rFonts w:cstheme="minorHAnsi"/>
                <w:color w:val="000000"/>
                <w:sz w:val="20"/>
                <w:szCs w:val="20"/>
              </w:rPr>
            </w:pPr>
            <w:r w:rsidRPr="005A6B6C">
              <w:rPr>
                <w:rFonts w:cstheme="minorHAnsi"/>
                <w:sz w:val="20"/>
                <w:szCs w:val="20"/>
              </w:rPr>
              <w:t>230 ± 1</w:t>
            </w:r>
          </w:p>
        </w:tc>
        <w:tc>
          <w:tcPr>
            <w:tcW w:w="1080" w:type="dxa"/>
            <w:shd w:val="clear" w:color="auto" w:fill="auto"/>
            <w:noWrap/>
            <w:vAlign w:val="center"/>
            <w:hideMark/>
          </w:tcPr>
          <w:p w14:paraId="7CB2E330" w14:textId="77777777" w:rsidR="005F064A" w:rsidRPr="005A6B6C" w:rsidRDefault="005F064A" w:rsidP="00FA0AF0">
            <w:pPr>
              <w:spacing w:line="240" w:lineRule="auto"/>
              <w:jc w:val="center"/>
              <w:rPr>
                <w:rFonts w:cstheme="minorHAnsi"/>
                <w:color w:val="000000"/>
                <w:sz w:val="20"/>
                <w:szCs w:val="20"/>
              </w:rPr>
            </w:pPr>
            <w:r w:rsidRPr="005A6B6C">
              <w:rPr>
                <w:rFonts w:cstheme="minorHAnsi"/>
                <w:sz w:val="20"/>
                <w:szCs w:val="20"/>
              </w:rPr>
              <w:t>207 ± 2</w:t>
            </w:r>
          </w:p>
        </w:tc>
        <w:tc>
          <w:tcPr>
            <w:tcW w:w="1080" w:type="dxa"/>
            <w:shd w:val="clear" w:color="auto" w:fill="auto"/>
            <w:noWrap/>
            <w:vAlign w:val="center"/>
            <w:hideMark/>
          </w:tcPr>
          <w:p w14:paraId="75C299F3" w14:textId="77777777" w:rsidR="005F064A" w:rsidRPr="005A6B6C" w:rsidRDefault="005F064A" w:rsidP="00FA0AF0">
            <w:pPr>
              <w:spacing w:line="240" w:lineRule="auto"/>
              <w:jc w:val="center"/>
              <w:rPr>
                <w:rFonts w:cstheme="minorHAnsi"/>
                <w:color w:val="000000"/>
                <w:sz w:val="20"/>
                <w:szCs w:val="20"/>
              </w:rPr>
            </w:pPr>
            <w:r w:rsidRPr="005A6B6C">
              <w:rPr>
                <w:rFonts w:cstheme="minorHAnsi"/>
                <w:sz w:val="20"/>
                <w:szCs w:val="20"/>
              </w:rPr>
              <w:t>300 ± 0</w:t>
            </w:r>
          </w:p>
        </w:tc>
        <w:tc>
          <w:tcPr>
            <w:tcW w:w="1080" w:type="dxa"/>
            <w:shd w:val="clear" w:color="auto" w:fill="auto"/>
            <w:noWrap/>
            <w:vAlign w:val="center"/>
            <w:hideMark/>
          </w:tcPr>
          <w:p w14:paraId="459906AC" w14:textId="77777777" w:rsidR="005F064A" w:rsidRPr="005A6B6C" w:rsidRDefault="005F064A" w:rsidP="00FA0AF0">
            <w:pPr>
              <w:spacing w:line="240" w:lineRule="auto"/>
              <w:jc w:val="center"/>
              <w:rPr>
                <w:rFonts w:cstheme="minorHAnsi"/>
                <w:color w:val="000000"/>
                <w:sz w:val="20"/>
                <w:szCs w:val="20"/>
              </w:rPr>
            </w:pPr>
            <w:r w:rsidRPr="005A6B6C">
              <w:rPr>
                <w:rFonts w:cstheme="minorHAnsi"/>
                <w:sz w:val="20"/>
                <w:szCs w:val="20"/>
              </w:rPr>
              <w:t>275 ± 20</w:t>
            </w:r>
          </w:p>
        </w:tc>
      </w:tr>
      <w:tr w:rsidR="00FA0AF0" w:rsidRPr="005A6B6C" w14:paraId="05D98F0C" w14:textId="77777777" w:rsidTr="00FA0AF0">
        <w:trPr>
          <w:cantSplit/>
          <w:trHeight w:val="552"/>
        </w:trPr>
        <w:tc>
          <w:tcPr>
            <w:tcW w:w="1998" w:type="dxa"/>
            <w:tcBorders>
              <w:right w:val="single" w:sz="4" w:space="0" w:color="auto"/>
            </w:tcBorders>
            <w:shd w:val="clear" w:color="auto" w:fill="auto"/>
            <w:noWrap/>
            <w:vAlign w:val="center"/>
            <w:hideMark/>
          </w:tcPr>
          <w:p w14:paraId="4DC288D2" w14:textId="77777777" w:rsidR="005F064A" w:rsidRPr="005A6B6C" w:rsidRDefault="005F064A" w:rsidP="00FA0AF0">
            <w:pPr>
              <w:spacing w:line="240" w:lineRule="auto"/>
              <w:jc w:val="center"/>
              <w:rPr>
                <w:rFonts w:cstheme="minorHAnsi"/>
                <w:b/>
                <w:color w:val="000000"/>
                <w:sz w:val="20"/>
                <w:szCs w:val="20"/>
              </w:rPr>
            </w:pPr>
            <w:r w:rsidRPr="005A6B6C">
              <w:rPr>
                <w:rFonts w:cstheme="minorHAnsi"/>
                <w:b/>
                <w:color w:val="000000"/>
                <w:sz w:val="20"/>
                <w:szCs w:val="20"/>
              </w:rPr>
              <w:t>Porosity, %</w:t>
            </w:r>
          </w:p>
        </w:tc>
        <w:tc>
          <w:tcPr>
            <w:tcW w:w="1080" w:type="dxa"/>
            <w:tcBorders>
              <w:left w:val="single" w:sz="4" w:space="0" w:color="auto"/>
            </w:tcBorders>
            <w:shd w:val="clear" w:color="auto" w:fill="auto"/>
            <w:noWrap/>
            <w:vAlign w:val="center"/>
            <w:hideMark/>
          </w:tcPr>
          <w:p w14:paraId="3B07CE5C" w14:textId="77777777" w:rsidR="005F064A" w:rsidRPr="005A6B6C" w:rsidRDefault="005F064A" w:rsidP="00FA0AF0">
            <w:pPr>
              <w:spacing w:line="240" w:lineRule="auto"/>
              <w:jc w:val="center"/>
              <w:rPr>
                <w:rFonts w:cstheme="minorHAnsi"/>
                <w:color w:val="000000"/>
                <w:sz w:val="20"/>
                <w:szCs w:val="20"/>
              </w:rPr>
            </w:pPr>
            <w:r w:rsidRPr="005A6B6C">
              <w:rPr>
                <w:rFonts w:cstheme="minorHAnsi"/>
                <w:sz w:val="20"/>
                <w:szCs w:val="20"/>
              </w:rPr>
              <w:t>8 ± 0.5</w:t>
            </w:r>
          </w:p>
        </w:tc>
        <w:tc>
          <w:tcPr>
            <w:tcW w:w="1080" w:type="dxa"/>
            <w:shd w:val="clear" w:color="auto" w:fill="auto"/>
            <w:noWrap/>
            <w:vAlign w:val="center"/>
            <w:hideMark/>
          </w:tcPr>
          <w:p w14:paraId="358472BE" w14:textId="77777777" w:rsidR="005F064A" w:rsidRPr="005A6B6C" w:rsidRDefault="005F064A" w:rsidP="00FA0AF0">
            <w:pPr>
              <w:spacing w:line="240" w:lineRule="auto"/>
              <w:jc w:val="center"/>
              <w:rPr>
                <w:rFonts w:cstheme="minorHAnsi"/>
                <w:color w:val="000000"/>
                <w:sz w:val="20"/>
                <w:szCs w:val="20"/>
              </w:rPr>
            </w:pPr>
            <w:r w:rsidRPr="005A6B6C">
              <w:rPr>
                <w:rFonts w:cstheme="minorHAnsi"/>
                <w:sz w:val="20"/>
                <w:szCs w:val="20"/>
              </w:rPr>
              <w:t>6 ± 1</w:t>
            </w:r>
          </w:p>
        </w:tc>
        <w:tc>
          <w:tcPr>
            <w:tcW w:w="1080" w:type="dxa"/>
            <w:shd w:val="clear" w:color="auto" w:fill="auto"/>
            <w:noWrap/>
            <w:vAlign w:val="center"/>
            <w:hideMark/>
          </w:tcPr>
          <w:p w14:paraId="3532BC44" w14:textId="77777777" w:rsidR="005F064A" w:rsidRPr="005A6B6C" w:rsidRDefault="005F064A" w:rsidP="00FA0AF0">
            <w:pPr>
              <w:spacing w:line="240" w:lineRule="auto"/>
              <w:jc w:val="center"/>
              <w:rPr>
                <w:rFonts w:cstheme="minorHAnsi"/>
                <w:color w:val="000000"/>
                <w:sz w:val="20"/>
                <w:szCs w:val="20"/>
              </w:rPr>
            </w:pPr>
            <w:r w:rsidRPr="005A6B6C">
              <w:rPr>
                <w:rFonts w:cstheme="minorHAnsi"/>
                <w:sz w:val="20"/>
                <w:szCs w:val="20"/>
              </w:rPr>
              <w:t>8 ± 0.5</w:t>
            </w:r>
          </w:p>
        </w:tc>
        <w:tc>
          <w:tcPr>
            <w:tcW w:w="1080" w:type="dxa"/>
            <w:shd w:val="clear" w:color="auto" w:fill="auto"/>
            <w:noWrap/>
            <w:vAlign w:val="center"/>
            <w:hideMark/>
          </w:tcPr>
          <w:p w14:paraId="766D3CFD" w14:textId="77777777" w:rsidR="005F064A" w:rsidRPr="005A6B6C" w:rsidRDefault="005F064A" w:rsidP="00FA0AF0">
            <w:pPr>
              <w:spacing w:line="240" w:lineRule="auto"/>
              <w:jc w:val="center"/>
              <w:rPr>
                <w:rFonts w:cstheme="minorHAnsi"/>
                <w:color w:val="000000"/>
                <w:sz w:val="20"/>
                <w:szCs w:val="20"/>
              </w:rPr>
            </w:pPr>
            <w:r w:rsidRPr="005A6B6C">
              <w:rPr>
                <w:rFonts w:cstheme="minorHAnsi"/>
                <w:sz w:val="20"/>
                <w:szCs w:val="20"/>
              </w:rPr>
              <w:t>7 ± 0.5</w:t>
            </w:r>
          </w:p>
        </w:tc>
        <w:tc>
          <w:tcPr>
            <w:tcW w:w="1080" w:type="dxa"/>
            <w:shd w:val="clear" w:color="auto" w:fill="auto"/>
            <w:noWrap/>
            <w:vAlign w:val="center"/>
            <w:hideMark/>
          </w:tcPr>
          <w:p w14:paraId="57C9B044" w14:textId="77777777" w:rsidR="005F064A" w:rsidRPr="005A6B6C" w:rsidRDefault="005F064A" w:rsidP="00FA0AF0">
            <w:pPr>
              <w:spacing w:line="240" w:lineRule="auto"/>
              <w:jc w:val="center"/>
              <w:rPr>
                <w:rFonts w:cstheme="minorHAnsi"/>
                <w:color w:val="000000"/>
                <w:sz w:val="20"/>
                <w:szCs w:val="20"/>
              </w:rPr>
            </w:pPr>
            <w:r w:rsidRPr="005A6B6C">
              <w:rPr>
                <w:rFonts w:cstheme="minorHAnsi"/>
                <w:sz w:val="20"/>
                <w:szCs w:val="20"/>
              </w:rPr>
              <w:t>8 ± 0</w:t>
            </w:r>
          </w:p>
        </w:tc>
        <w:tc>
          <w:tcPr>
            <w:tcW w:w="1080" w:type="dxa"/>
            <w:shd w:val="clear" w:color="auto" w:fill="auto"/>
            <w:noWrap/>
            <w:vAlign w:val="center"/>
            <w:hideMark/>
          </w:tcPr>
          <w:p w14:paraId="6F7C125E" w14:textId="77777777" w:rsidR="005F064A" w:rsidRPr="005A6B6C" w:rsidRDefault="005F064A" w:rsidP="00FA0AF0">
            <w:pPr>
              <w:spacing w:line="240" w:lineRule="auto"/>
              <w:jc w:val="center"/>
              <w:rPr>
                <w:rFonts w:cstheme="minorHAnsi"/>
                <w:color w:val="000000"/>
                <w:sz w:val="20"/>
                <w:szCs w:val="20"/>
              </w:rPr>
            </w:pPr>
            <w:r w:rsidRPr="005A6B6C">
              <w:rPr>
                <w:rFonts w:cstheme="minorHAnsi"/>
                <w:sz w:val="20"/>
                <w:szCs w:val="20"/>
              </w:rPr>
              <w:t>8 ± 0.5</w:t>
            </w:r>
          </w:p>
        </w:tc>
      </w:tr>
      <w:tr w:rsidR="00FA0AF0" w:rsidRPr="005A6B6C" w14:paraId="6B4C093E" w14:textId="77777777" w:rsidTr="00FA0AF0">
        <w:trPr>
          <w:cantSplit/>
          <w:trHeight w:val="552"/>
        </w:trPr>
        <w:tc>
          <w:tcPr>
            <w:tcW w:w="1998" w:type="dxa"/>
            <w:tcBorders>
              <w:right w:val="single" w:sz="4" w:space="0" w:color="auto"/>
            </w:tcBorders>
            <w:shd w:val="clear" w:color="auto" w:fill="auto"/>
            <w:noWrap/>
            <w:vAlign w:val="center"/>
            <w:hideMark/>
          </w:tcPr>
          <w:p w14:paraId="06516C3F" w14:textId="77777777" w:rsidR="005F064A" w:rsidRPr="005A6B6C" w:rsidRDefault="005F064A" w:rsidP="00FA0AF0">
            <w:pPr>
              <w:spacing w:line="240" w:lineRule="auto"/>
              <w:jc w:val="center"/>
              <w:rPr>
                <w:rFonts w:cstheme="minorHAnsi"/>
                <w:b/>
                <w:color w:val="000000"/>
                <w:sz w:val="20"/>
                <w:szCs w:val="20"/>
              </w:rPr>
            </w:pPr>
            <w:r w:rsidRPr="005A6B6C">
              <w:rPr>
                <w:rFonts w:cstheme="minorHAnsi"/>
                <w:b/>
                <w:color w:val="000000"/>
                <w:sz w:val="20"/>
                <w:szCs w:val="20"/>
              </w:rPr>
              <w:t>Drainage Area, acres</w:t>
            </w:r>
          </w:p>
        </w:tc>
        <w:tc>
          <w:tcPr>
            <w:tcW w:w="1080" w:type="dxa"/>
            <w:tcBorders>
              <w:left w:val="single" w:sz="4" w:space="0" w:color="auto"/>
            </w:tcBorders>
            <w:shd w:val="clear" w:color="auto" w:fill="auto"/>
            <w:noWrap/>
            <w:vAlign w:val="center"/>
            <w:hideMark/>
          </w:tcPr>
          <w:p w14:paraId="7CB258CB" w14:textId="77777777" w:rsidR="005F064A" w:rsidRPr="005A6B6C" w:rsidRDefault="005F064A" w:rsidP="00FA0AF0">
            <w:pPr>
              <w:spacing w:line="240" w:lineRule="auto"/>
              <w:jc w:val="center"/>
              <w:rPr>
                <w:rFonts w:cstheme="minorHAnsi"/>
                <w:color w:val="000000"/>
                <w:sz w:val="20"/>
                <w:szCs w:val="20"/>
              </w:rPr>
            </w:pPr>
            <w:r w:rsidRPr="005A6B6C">
              <w:rPr>
                <w:rFonts w:cstheme="minorHAnsi"/>
                <w:sz w:val="20"/>
                <w:szCs w:val="20"/>
              </w:rPr>
              <w:t>380 ± 50</w:t>
            </w:r>
          </w:p>
        </w:tc>
        <w:tc>
          <w:tcPr>
            <w:tcW w:w="1080" w:type="dxa"/>
            <w:shd w:val="clear" w:color="auto" w:fill="auto"/>
            <w:noWrap/>
            <w:vAlign w:val="center"/>
            <w:hideMark/>
          </w:tcPr>
          <w:p w14:paraId="61054E84" w14:textId="77777777" w:rsidR="005F064A" w:rsidRPr="005A6B6C" w:rsidRDefault="005F064A" w:rsidP="00FA0AF0">
            <w:pPr>
              <w:spacing w:line="240" w:lineRule="auto"/>
              <w:jc w:val="center"/>
              <w:rPr>
                <w:rFonts w:cstheme="minorHAnsi"/>
                <w:color w:val="000000"/>
                <w:sz w:val="20"/>
                <w:szCs w:val="20"/>
              </w:rPr>
            </w:pPr>
            <w:r w:rsidRPr="005A6B6C">
              <w:rPr>
                <w:rFonts w:cstheme="minorHAnsi"/>
                <w:sz w:val="20"/>
                <w:szCs w:val="20"/>
              </w:rPr>
              <w:t>390 ± 150</w:t>
            </w:r>
          </w:p>
        </w:tc>
        <w:tc>
          <w:tcPr>
            <w:tcW w:w="1080" w:type="dxa"/>
            <w:shd w:val="clear" w:color="auto" w:fill="auto"/>
            <w:noWrap/>
            <w:vAlign w:val="center"/>
            <w:hideMark/>
          </w:tcPr>
          <w:p w14:paraId="23A21803" w14:textId="77777777" w:rsidR="005F064A" w:rsidRPr="005A6B6C" w:rsidRDefault="005F064A" w:rsidP="00FA0AF0">
            <w:pPr>
              <w:spacing w:line="240" w:lineRule="auto"/>
              <w:jc w:val="center"/>
              <w:rPr>
                <w:rFonts w:cstheme="minorHAnsi"/>
                <w:color w:val="000000"/>
                <w:sz w:val="20"/>
                <w:szCs w:val="20"/>
              </w:rPr>
            </w:pPr>
            <w:r w:rsidRPr="005A6B6C">
              <w:rPr>
                <w:rFonts w:cstheme="minorHAnsi"/>
                <w:sz w:val="20"/>
                <w:szCs w:val="20"/>
              </w:rPr>
              <w:t>390 ± 70</w:t>
            </w:r>
          </w:p>
        </w:tc>
        <w:tc>
          <w:tcPr>
            <w:tcW w:w="1080" w:type="dxa"/>
            <w:shd w:val="clear" w:color="auto" w:fill="auto"/>
            <w:noWrap/>
            <w:vAlign w:val="center"/>
            <w:hideMark/>
          </w:tcPr>
          <w:p w14:paraId="1C8000CF" w14:textId="77777777" w:rsidR="005F064A" w:rsidRPr="005A6B6C" w:rsidRDefault="005F064A" w:rsidP="00FA0AF0">
            <w:pPr>
              <w:spacing w:line="240" w:lineRule="auto"/>
              <w:jc w:val="center"/>
              <w:rPr>
                <w:rFonts w:cstheme="minorHAnsi"/>
                <w:color w:val="000000"/>
                <w:sz w:val="20"/>
                <w:szCs w:val="20"/>
              </w:rPr>
            </w:pPr>
            <w:r w:rsidRPr="005A6B6C">
              <w:rPr>
                <w:rFonts w:cstheme="minorHAnsi"/>
                <w:sz w:val="20"/>
                <w:szCs w:val="20"/>
              </w:rPr>
              <w:t>315 ± 110</w:t>
            </w:r>
          </w:p>
        </w:tc>
        <w:tc>
          <w:tcPr>
            <w:tcW w:w="1080" w:type="dxa"/>
            <w:shd w:val="clear" w:color="auto" w:fill="auto"/>
            <w:noWrap/>
            <w:vAlign w:val="center"/>
            <w:hideMark/>
          </w:tcPr>
          <w:p w14:paraId="75ABD73E" w14:textId="77777777" w:rsidR="005F064A" w:rsidRPr="005A6B6C" w:rsidRDefault="005F064A" w:rsidP="00FA0AF0">
            <w:pPr>
              <w:spacing w:line="240" w:lineRule="auto"/>
              <w:jc w:val="center"/>
              <w:rPr>
                <w:rFonts w:cstheme="minorHAnsi"/>
                <w:color w:val="000000"/>
                <w:sz w:val="20"/>
                <w:szCs w:val="20"/>
              </w:rPr>
            </w:pPr>
            <w:r w:rsidRPr="005A6B6C">
              <w:rPr>
                <w:rFonts w:cstheme="minorHAnsi"/>
                <w:sz w:val="20"/>
                <w:szCs w:val="20"/>
              </w:rPr>
              <w:t>505 ± 95</w:t>
            </w:r>
          </w:p>
        </w:tc>
        <w:tc>
          <w:tcPr>
            <w:tcW w:w="1080" w:type="dxa"/>
            <w:shd w:val="clear" w:color="auto" w:fill="auto"/>
            <w:noWrap/>
            <w:vAlign w:val="center"/>
            <w:hideMark/>
          </w:tcPr>
          <w:p w14:paraId="5C6D61C1" w14:textId="77777777" w:rsidR="005F064A" w:rsidRPr="005A6B6C" w:rsidRDefault="005F064A" w:rsidP="00FA0AF0">
            <w:pPr>
              <w:spacing w:line="240" w:lineRule="auto"/>
              <w:jc w:val="center"/>
              <w:rPr>
                <w:rFonts w:cstheme="minorHAnsi"/>
                <w:color w:val="000000"/>
                <w:sz w:val="20"/>
                <w:szCs w:val="20"/>
              </w:rPr>
            </w:pPr>
            <w:r w:rsidRPr="005A6B6C">
              <w:rPr>
                <w:rFonts w:cstheme="minorHAnsi"/>
                <w:sz w:val="20"/>
                <w:szCs w:val="20"/>
              </w:rPr>
              <w:t>350 ± 45</w:t>
            </w:r>
          </w:p>
        </w:tc>
      </w:tr>
      <w:tr w:rsidR="00FA0AF0" w:rsidRPr="005A6B6C" w14:paraId="12CF6735" w14:textId="77777777" w:rsidTr="00FA0AF0">
        <w:trPr>
          <w:cantSplit/>
          <w:trHeight w:val="552"/>
        </w:trPr>
        <w:tc>
          <w:tcPr>
            <w:tcW w:w="1998" w:type="dxa"/>
            <w:tcBorders>
              <w:right w:val="single" w:sz="4" w:space="0" w:color="auto"/>
            </w:tcBorders>
            <w:shd w:val="clear" w:color="auto" w:fill="auto"/>
            <w:noWrap/>
            <w:vAlign w:val="center"/>
            <w:hideMark/>
          </w:tcPr>
          <w:p w14:paraId="5F0B9173" w14:textId="77777777" w:rsidR="005F064A" w:rsidRPr="005A6B6C" w:rsidRDefault="005F064A" w:rsidP="00FA0AF0">
            <w:pPr>
              <w:spacing w:line="240" w:lineRule="auto"/>
              <w:jc w:val="center"/>
              <w:rPr>
                <w:rFonts w:cstheme="minorHAnsi"/>
                <w:b/>
                <w:color w:val="000000"/>
                <w:sz w:val="20"/>
                <w:szCs w:val="20"/>
              </w:rPr>
            </w:pPr>
            <w:r w:rsidRPr="005A6B6C">
              <w:rPr>
                <w:rFonts w:cstheme="minorHAnsi"/>
                <w:b/>
                <w:color w:val="000000"/>
                <w:sz w:val="20"/>
                <w:szCs w:val="20"/>
              </w:rPr>
              <w:t>Fractures</w:t>
            </w:r>
          </w:p>
        </w:tc>
        <w:tc>
          <w:tcPr>
            <w:tcW w:w="1080" w:type="dxa"/>
            <w:tcBorders>
              <w:left w:val="single" w:sz="4" w:space="0" w:color="auto"/>
            </w:tcBorders>
            <w:shd w:val="clear" w:color="auto" w:fill="auto"/>
            <w:noWrap/>
            <w:vAlign w:val="center"/>
            <w:hideMark/>
          </w:tcPr>
          <w:p w14:paraId="59D7C16B" w14:textId="77777777" w:rsidR="005F064A" w:rsidRPr="005A6B6C" w:rsidRDefault="005F064A" w:rsidP="00FA0AF0">
            <w:pPr>
              <w:spacing w:line="240" w:lineRule="auto"/>
              <w:jc w:val="center"/>
              <w:rPr>
                <w:rFonts w:cstheme="minorHAnsi"/>
                <w:color w:val="000000"/>
                <w:sz w:val="20"/>
                <w:szCs w:val="20"/>
              </w:rPr>
            </w:pPr>
            <w:r w:rsidRPr="005A6B6C">
              <w:rPr>
                <w:rFonts w:cstheme="minorHAnsi"/>
                <w:sz w:val="20"/>
                <w:szCs w:val="20"/>
              </w:rPr>
              <w:t>22 ± 3</w:t>
            </w:r>
          </w:p>
        </w:tc>
        <w:tc>
          <w:tcPr>
            <w:tcW w:w="1080" w:type="dxa"/>
            <w:shd w:val="clear" w:color="auto" w:fill="auto"/>
            <w:noWrap/>
            <w:vAlign w:val="center"/>
            <w:hideMark/>
          </w:tcPr>
          <w:p w14:paraId="4523FB24" w14:textId="77777777" w:rsidR="005F064A" w:rsidRPr="005A6B6C" w:rsidRDefault="005F064A" w:rsidP="00FA0AF0">
            <w:pPr>
              <w:spacing w:line="240" w:lineRule="auto"/>
              <w:jc w:val="center"/>
              <w:rPr>
                <w:rFonts w:cstheme="minorHAnsi"/>
                <w:color w:val="000000"/>
                <w:sz w:val="20"/>
                <w:szCs w:val="20"/>
              </w:rPr>
            </w:pPr>
            <w:r w:rsidRPr="005A6B6C">
              <w:rPr>
                <w:rFonts w:cstheme="minorHAnsi"/>
                <w:sz w:val="20"/>
                <w:szCs w:val="20"/>
              </w:rPr>
              <w:t>23 ± 1</w:t>
            </w:r>
          </w:p>
        </w:tc>
        <w:tc>
          <w:tcPr>
            <w:tcW w:w="1080" w:type="dxa"/>
            <w:shd w:val="clear" w:color="auto" w:fill="auto"/>
            <w:noWrap/>
            <w:vAlign w:val="center"/>
            <w:hideMark/>
          </w:tcPr>
          <w:p w14:paraId="106662AE" w14:textId="77777777" w:rsidR="005F064A" w:rsidRPr="005A6B6C" w:rsidRDefault="005F064A" w:rsidP="00FA0AF0">
            <w:pPr>
              <w:spacing w:line="240" w:lineRule="auto"/>
              <w:jc w:val="center"/>
              <w:rPr>
                <w:rFonts w:cstheme="minorHAnsi"/>
                <w:color w:val="000000"/>
                <w:sz w:val="20"/>
                <w:szCs w:val="20"/>
              </w:rPr>
            </w:pPr>
            <w:r w:rsidRPr="005A6B6C">
              <w:rPr>
                <w:rFonts w:cstheme="minorHAnsi"/>
                <w:sz w:val="20"/>
                <w:szCs w:val="20"/>
              </w:rPr>
              <w:t>40 ± 15</w:t>
            </w:r>
          </w:p>
        </w:tc>
        <w:tc>
          <w:tcPr>
            <w:tcW w:w="1080" w:type="dxa"/>
            <w:shd w:val="clear" w:color="auto" w:fill="auto"/>
            <w:noWrap/>
            <w:vAlign w:val="center"/>
            <w:hideMark/>
          </w:tcPr>
          <w:p w14:paraId="42E47571" w14:textId="77777777" w:rsidR="005F064A" w:rsidRPr="005A6B6C" w:rsidRDefault="005F064A" w:rsidP="00FA0AF0">
            <w:pPr>
              <w:spacing w:line="240" w:lineRule="auto"/>
              <w:jc w:val="center"/>
              <w:rPr>
                <w:rFonts w:cstheme="minorHAnsi"/>
                <w:color w:val="000000"/>
                <w:sz w:val="20"/>
                <w:szCs w:val="20"/>
              </w:rPr>
            </w:pPr>
            <w:r w:rsidRPr="005A6B6C">
              <w:rPr>
                <w:rFonts w:cstheme="minorHAnsi"/>
                <w:sz w:val="20"/>
                <w:szCs w:val="20"/>
              </w:rPr>
              <w:t>20 ± 10</w:t>
            </w:r>
          </w:p>
        </w:tc>
        <w:tc>
          <w:tcPr>
            <w:tcW w:w="1080" w:type="dxa"/>
            <w:shd w:val="clear" w:color="auto" w:fill="auto"/>
            <w:noWrap/>
            <w:vAlign w:val="center"/>
            <w:hideMark/>
          </w:tcPr>
          <w:p w14:paraId="517A4DC9" w14:textId="77777777" w:rsidR="005F064A" w:rsidRPr="005A6B6C" w:rsidRDefault="005F064A" w:rsidP="00FA0AF0">
            <w:pPr>
              <w:spacing w:line="240" w:lineRule="auto"/>
              <w:jc w:val="center"/>
              <w:rPr>
                <w:rFonts w:cstheme="minorHAnsi"/>
                <w:color w:val="000000"/>
                <w:sz w:val="20"/>
                <w:szCs w:val="20"/>
              </w:rPr>
            </w:pPr>
            <w:r w:rsidRPr="005A6B6C">
              <w:rPr>
                <w:rFonts w:cstheme="minorHAnsi"/>
                <w:sz w:val="20"/>
                <w:szCs w:val="20"/>
              </w:rPr>
              <w:t>25 ± 5</w:t>
            </w:r>
          </w:p>
        </w:tc>
        <w:tc>
          <w:tcPr>
            <w:tcW w:w="1080" w:type="dxa"/>
            <w:shd w:val="clear" w:color="auto" w:fill="auto"/>
            <w:noWrap/>
            <w:vAlign w:val="center"/>
            <w:hideMark/>
          </w:tcPr>
          <w:p w14:paraId="5C06FAC6" w14:textId="77777777" w:rsidR="005F064A" w:rsidRPr="005A6B6C" w:rsidRDefault="005F064A" w:rsidP="00FA0AF0">
            <w:pPr>
              <w:spacing w:line="240" w:lineRule="auto"/>
              <w:jc w:val="center"/>
              <w:rPr>
                <w:rFonts w:cstheme="minorHAnsi"/>
                <w:color w:val="000000"/>
                <w:sz w:val="20"/>
                <w:szCs w:val="20"/>
              </w:rPr>
            </w:pPr>
            <w:r w:rsidRPr="005A6B6C">
              <w:rPr>
                <w:rFonts w:cstheme="minorHAnsi"/>
                <w:sz w:val="20"/>
                <w:szCs w:val="20"/>
              </w:rPr>
              <w:t>27 ± 2</w:t>
            </w:r>
          </w:p>
        </w:tc>
      </w:tr>
      <w:tr w:rsidR="00FA0AF0" w:rsidRPr="005A6B6C" w14:paraId="310969E0" w14:textId="77777777" w:rsidTr="00FA0AF0">
        <w:trPr>
          <w:cantSplit/>
          <w:trHeight w:val="552"/>
        </w:trPr>
        <w:tc>
          <w:tcPr>
            <w:tcW w:w="1998" w:type="dxa"/>
            <w:tcBorders>
              <w:right w:val="single" w:sz="4" w:space="0" w:color="auto"/>
            </w:tcBorders>
            <w:shd w:val="clear" w:color="auto" w:fill="auto"/>
            <w:noWrap/>
            <w:vAlign w:val="center"/>
            <w:hideMark/>
          </w:tcPr>
          <w:p w14:paraId="39B71799" w14:textId="77777777" w:rsidR="005F064A" w:rsidRPr="005A6B6C" w:rsidRDefault="005F064A" w:rsidP="00FA0AF0">
            <w:pPr>
              <w:spacing w:line="240" w:lineRule="auto"/>
              <w:jc w:val="center"/>
              <w:rPr>
                <w:rFonts w:cstheme="minorHAnsi"/>
                <w:b/>
                <w:color w:val="000000"/>
                <w:sz w:val="20"/>
                <w:szCs w:val="20"/>
              </w:rPr>
            </w:pPr>
            <w:r w:rsidRPr="005A6B6C">
              <w:rPr>
                <w:rFonts w:cstheme="minorHAnsi"/>
                <w:b/>
                <w:color w:val="000000"/>
                <w:sz w:val="20"/>
                <w:szCs w:val="20"/>
              </w:rPr>
              <w:t>Fracture half length, ft</w:t>
            </w:r>
          </w:p>
        </w:tc>
        <w:tc>
          <w:tcPr>
            <w:tcW w:w="1080" w:type="dxa"/>
            <w:tcBorders>
              <w:left w:val="single" w:sz="4" w:space="0" w:color="auto"/>
            </w:tcBorders>
            <w:shd w:val="clear" w:color="auto" w:fill="auto"/>
            <w:noWrap/>
            <w:vAlign w:val="center"/>
            <w:hideMark/>
          </w:tcPr>
          <w:p w14:paraId="40111D07" w14:textId="77777777" w:rsidR="005F064A" w:rsidRPr="005A6B6C" w:rsidRDefault="005F064A" w:rsidP="00FA0AF0">
            <w:pPr>
              <w:spacing w:line="240" w:lineRule="auto"/>
              <w:jc w:val="center"/>
              <w:rPr>
                <w:rFonts w:cstheme="minorHAnsi"/>
                <w:color w:val="000000"/>
                <w:sz w:val="20"/>
                <w:szCs w:val="20"/>
              </w:rPr>
            </w:pPr>
            <w:r w:rsidRPr="005A6B6C">
              <w:rPr>
                <w:rFonts w:cstheme="minorHAnsi"/>
                <w:sz w:val="20"/>
                <w:szCs w:val="20"/>
              </w:rPr>
              <w:t>690 ± 80</w:t>
            </w:r>
          </w:p>
        </w:tc>
        <w:tc>
          <w:tcPr>
            <w:tcW w:w="1080" w:type="dxa"/>
            <w:shd w:val="clear" w:color="auto" w:fill="auto"/>
            <w:noWrap/>
            <w:vAlign w:val="center"/>
            <w:hideMark/>
          </w:tcPr>
          <w:p w14:paraId="6B936437" w14:textId="77777777" w:rsidR="005F064A" w:rsidRPr="005A6B6C" w:rsidRDefault="005F064A" w:rsidP="00FA0AF0">
            <w:pPr>
              <w:spacing w:line="240" w:lineRule="auto"/>
              <w:jc w:val="center"/>
              <w:rPr>
                <w:rFonts w:cstheme="minorHAnsi"/>
                <w:color w:val="000000"/>
                <w:sz w:val="20"/>
                <w:szCs w:val="20"/>
              </w:rPr>
            </w:pPr>
            <w:r w:rsidRPr="005A6B6C">
              <w:rPr>
                <w:rFonts w:cstheme="minorHAnsi"/>
                <w:sz w:val="20"/>
                <w:szCs w:val="20"/>
              </w:rPr>
              <w:t>730 ± 40</w:t>
            </w:r>
          </w:p>
        </w:tc>
        <w:tc>
          <w:tcPr>
            <w:tcW w:w="1080" w:type="dxa"/>
            <w:shd w:val="clear" w:color="auto" w:fill="auto"/>
            <w:noWrap/>
            <w:vAlign w:val="center"/>
            <w:hideMark/>
          </w:tcPr>
          <w:p w14:paraId="1078878C" w14:textId="77777777" w:rsidR="005F064A" w:rsidRPr="005A6B6C" w:rsidRDefault="005F064A" w:rsidP="00FA0AF0">
            <w:pPr>
              <w:spacing w:line="240" w:lineRule="auto"/>
              <w:jc w:val="center"/>
              <w:rPr>
                <w:rFonts w:cstheme="minorHAnsi"/>
                <w:color w:val="000000"/>
                <w:sz w:val="20"/>
                <w:szCs w:val="20"/>
              </w:rPr>
            </w:pPr>
            <w:r w:rsidRPr="005A6B6C">
              <w:rPr>
                <w:rFonts w:cstheme="minorHAnsi"/>
                <w:sz w:val="20"/>
                <w:szCs w:val="20"/>
              </w:rPr>
              <w:t>740 ± 100</w:t>
            </w:r>
          </w:p>
        </w:tc>
        <w:tc>
          <w:tcPr>
            <w:tcW w:w="1080" w:type="dxa"/>
            <w:shd w:val="clear" w:color="auto" w:fill="auto"/>
            <w:noWrap/>
            <w:vAlign w:val="center"/>
            <w:hideMark/>
          </w:tcPr>
          <w:p w14:paraId="7AF4B92F" w14:textId="77777777" w:rsidR="005F064A" w:rsidRPr="005A6B6C" w:rsidRDefault="005F064A" w:rsidP="00FA0AF0">
            <w:pPr>
              <w:spacing w:line="240" w:lineRule="auto"/>
              <w:jc w:val="center"/>
              <w:rPr>
                <w:rFonts w:cstheme="minorHAnsi"/>
                <w:color w:val="000000"/>
                <w:sz w:val="20"/>
                <w:szCs w:val="20"/>
              </w:rPr>
            </w:pPr>
            <w:r w:rsidRPr="005A6B6C">
              <w:rPr>
                <w:rFonts w:cstheme="minorHAnsi"/>
                <w:sz w:val="20"/>
                <w:szCs w:val="20"/>
              </w:rPr>
              <w:t>540 ± 250</w:t>
            </w:r>
          </w:p>
        </w:tc>
        <w:tc>
          <w:tcPr>
            <w:tcW w:w="1080" w:type="dxa"/>
            <w:shd w:val="clear" w:color="auto" w:fill="auto"/>
            <w:noWrap/>
            <w:vAlign w:val="center"/>
            <w:hideMark/>
          </w:tcPr>
          <w:p w14:paraId="19712A2D" w14:textId="77777777" w:rsidR="005F064A" w:rsidRPr="005A6B6C" w:rsidRDefault="005F064A" w:rsidP="00FA0AF0">
            <w:pPr>
              <w:spacing w:line="240" w:lineRule="auto"/>
              <w:jc w:val="center"/>
              <w:rPr>
                <w:rFonts w:cstheme="minorHAnsi"/>
                <w:color w:val="000000"/>
                <w:sz w:val="20"/>
                <w:szCs w:val="20"/>
              </w:rPr>
            </w:pPr>
            <w:r w:rsidRPr="005A6B6C">
              <w:rPr>
                <w:rFonts w:cstheme="minorHAnsi"/>
                <w:sz w:val="20"/>
                <w:szCs w:val="20"/>
              </w:rPr>
              <w:t>900 ± 160</w:t>
            </w:r>
          </w:p>
        </w:tc>
        <w:tc>
          <w:tcPr>
            <w:tcW w:w="1080" w:type="dxa"/>
            <w:shd w:val="clear" w:color="auto" w:fill="auto"/>
            <w:noWrap/>
            <w:vAlign w:val="center"/>
            <w:hideMark/>
          </w:tcPr>
          <w:p w14:paraId="256BBB9E" w14:textId="77777777" w:rsidR="005F064A" w:rsidRPr="005A6B6C" w:rsidRDefault="005F064A" w:rsidP="00FA0AF0">
            <w:pPr>
              <w:spacing w:line="240" w:lineRule="auto"/>
              <w:jc w:val="center"/>
              <w:rPr>
                <w:rFonts w:cstheme="minorHAnsi"/>
                <w:color w:val="000000"/>
                <w:sz w:val="20"/>
                <w:szCs w:val="20"/>
              </w:rPr>
            </w:pPr>
            <w:r w:rsidRPr="005A6B6C">
              <w:rPr>
                <w:rFonts w:cstheme="minorHAnsi"/>
                <w:sz w:val="20"/>
                <w:szCs w:val="20"/>
              </w:rPr>
              <w:t>640 ± 110</w:t>
            </w:r>
          </w:p>
        </w:tc>
      </w:tr>
      <w:tr w:rsidR="00FA0AF0" w:rsidRPr="005A6B6C" w14:paraId="0B167C26" w14:textId="77777777" w:rsidTr="00FA0AF0">
        <w:trPr>
          <w:cantSplit/>
          <w:trHeight w:val="552"/>
        </w:trPr>
        <w:tc>
          <w:tcPr>
            <w:tcW w:w="1998" w:type="dxa"/>
            <w:tcBorders>
              <w:right w:val="single" w:sz="4" w:space="0" w:color="auto"/>
            </w:tcBorders>
            <w:shd w:val="clear" w:color="auto" w:fill="auto"/>
            <w:noWrap/>
            <w:vAlign w:val="center"/>
            <w:hideMark/>
          </w:tcPr>
          <w:p w14:paraId="512F892C" w14:textId="77777777" w:rsidR="005F064A" w:rsidRPr="005A6B6C" w:rsidRDefault="005F064A" w:rsidP="00FA0AF0">
            <w:pPr>
              <w:spacing w:line="240" w:lineRule="auto"/>
              <w:jc w:val="center"/>
              <w:rPr>
                <w:rFonts w:cstheme="minorHAnsi"/>
                <w:b/>
                <w:color w:val="000000"/>
                <w:sz w:val="20"/>
                <w:szCs w:val="20"/>
              </w:rPr>
            </w:pPr>
            <w:r w:rsidRPr="005A6B6C">
              <w:rPr>
                <w:rFonts w:cstheme="minorHAnsi"/>
                <w:b/>
                <w:color w:val="000000"/>
                <w:sz w:val="20"/>
                <w:szCs w:val="20"/>
              </w:rPr>
              <w:t>Fracture height, ft</w:t>
            </w:r>
          </w:p>
        </w:tc>
        <w:tc>
          <w:tcPr>
            <w:tcW w:w="1080" w:type="dxa"/>
            <w:tcBorders>
              <w:left w:val="single" w:sz="4" w:space="0" w:color="auto"/>
            </w:tcBorders>
            <w:shd w:val="clear" w:color="auto" w:fill="auto"/>
            <w:noWrap/>
            <w:vAlign w:val="center"/>
            <w:hideMark/>
          </w:tcPr>
          <w:p w14:paraId="27AE2BD0" w14:textId="77777777" w:rsidR="005F064A" w:rsidRPr="005A6B6C" w:rsidRDefault="005F064A" w:rsidP="00FA0AF0">
            <w:pPr>
              <w:spacing w:line="240" w:lineRule="auto"/>
              <w:jc w:val="center"/>
              <w:rPr>
                <w:rFonts w:cstheme="minorHAnsi"/>
                <w:color w:val="000000"/>
                <w:sz w:val="20"/>
                <w:szCs w:val="20"/>
              </w:rPr>
            </w:pPr>
            <w:r w:rsidRPr="005A6B6C">
              <w:rPr>
                <w:rFonts w:cstheme="minorHAnsi"/>
                <w:sz w:val="20"/>
                <w:szCs w:val="20"/>
              </w:rPr>
              <w:t>300 ± 0</w:t>
            </w:r>
          </w:p>
        </w:tc>
        <w:tc>
          <w:tcPr>
            <w:tcW w:w="1080" w:type="dxa"/>
            <w:shd w:val="clear" w:color="auto" w:fill="auto"/>
            <w:noWrap/>
            <w:vAlign w:val="center"/>
            <w:hideMark/>
          </w:tcPr>
          <w:p w14:paraId="5FD38155" w14:textId="77777777" w:rsidR="005F064A" w:rsidRPr="005A6B6C" w:rsidRDefault="005F064A" w:rsidP="00FA0AF0">
            <w:pPr>
              <w:spacing w:line="240" w:lineRule="auto"/>
              <w:jc w:val="center"/>
              <w:rPr>
                <w:rFonts w:cstheme="minorHAnsi"/>
                <w:color w:val="000000"/>
                <w:sz w:val="20"/>
                <w:szCs w:val="20"/>
              </w:rPr>
            </w:pPr>
            <w:r w:rsidRPr="005A6B6C">
              <w:rPr>
                <w:rFonts w:cstheme="minorHAnsi"/>
                <w:sz w:val="20"/>
                <w:szCs w:val="20"/>
              </w:rPr>
              <w:t>200 ± 0</w:t>
            </w:r>
          </w:p>
        </w:tc>
        <w:tc>
          <w:tcPr>
            <w:tcW w:w="1080" w:type="dxa"/>
            <w:shd w:val="clear" w:color="auto" w:fill="auto"/>
            <w:noWrap/>
            <w:vAlign w:val="center"/>
            <w:hideMark/>
          </w:tcPr>
          <w:p w14:paraId="5015919D" w14:textId="77777777" w:rsidR="005F064A" w:rsidRPr="005A6B6C" w:rsidRDefault="005F064A" w:rsidP="00FA0AF0">
            <w:pPr>
              <w:spacing w:line="240" w:lineRule="auto"/>
              <w:jc w:val="center"/>
              <w:rPr>
                <w:rFonts w:cstheme="minorHAnsi"/>
                <w:color w:val="000000"/>
                <w:sz w:val="20"/>
                <w:szCs w:val="20"/>
              </w:rPr>
            </w:pPr>
            <w:r w:rsidRPr="005A6B6C">
              <w:rPr>
                <w:rFonts w:cstheme="minorHAnsi"/>
                <w:sz w:val="20"/>
                <w:szCs w:val="20"/>
              </w:rPr>
              <w:t>232 ± 4</w:t>
            </w:r>
          </w:p>
        </w:tc>
        <w:tc>
          <w:tcPr>
            <w:tcW w:w="1080" w:type="dxa"/>
            <w:shd w:val="clear" w:color="auto" w:fill="auto"/>
            <w:noWrap/>
            <w:vAlign w:val="center"/>
            <w:hideMark/>
          </w:tcPr>
          <w:p w14:paraId="668017EA" w14:textId="77777777" w:rsidR="005F064A" w:rsidRPr="005A6B6C" w:rsidRDefault="005F064A" w:rsidP="00FA0AF0">
            <w:pPr>
              <w:spacing w:line="240" w:lineRule="auto"/>
              <w:jc w:val="center"/>
              <w:rPr>
                <w:rFonts w:cstheme="minorHAnsi"/>
                <w:color w:val="000000"/>
                <w:sz w:val="20"/>
                <w:szCs w:val="20"/>
              </w:rPr>
            </w:pPr>
            <w:r w:rsidRPr="005A6B6C">
              <w:rPr>
                <w:rFonts w:cstheme="minorHAnsi"/>
                <w:sz w:val="20"/>
                <w:szCs w:val="20"/>
              </w:rPr>
              <w:t>203 ± 3</w:t>
            </w:r>
          </w:p>
        </w:tc>
        <w:tc>
          <w:tcPr>
            <w:tcW w:w="1080" w:type="dxa"/>
            <w:shd w:val="clear" w:color="auto" w:fill="auto"/>
            <w:noWrap/>
            <w:vAlign w:val="center"/>
            <w:hideMark/>
          </w:tcPr>
          <w:p w14:paraId="5B224AB7" w14:textId="77777777" w:rsidR="005F064A" w:rsidRPr="005A6B6C" w:rsidRDefault="005F064A" w:rsidP="00FA0AF0">
            <w:pPr>
              <w:spacing w:line="240" w:lineRule="auto"/>
              <w:jc w:val="center"/>
              <w:rPr>
                <w:rFonts w:cstheme="minorHAnsi"/>
                <w:color w:val="000000"/>
                <w:sz w:val="20"/>
                <w:szCs w:val="20"/>
              </w:rPr>
            </w:pPr>
            <w:r w:rsidRPr="005A6B6C">
              <w:rPr>
                <w:rFonts w:cstheme="minorHAnsi"/>
                <w:sz w:val="20"/>
                <w:szCs w:val="20"/>
              </w:rPr>
              <w:t>300 ± 0</w:t>
            </w:r>
          </w:p>
        </w:tc>
        <w:tc>
          <w:tcPr>
            <w:tcW w:w="1080" w:type="dxa"/>
            <w:shd w:val="clear" w:color="auto" w:fill="auto"/>
            <w:noWrap/>
            <w:vAlign w:val="center"/>
            <w:hideMark/>
          </w:tcPr>
          <w:p w14:paraId="4D993F19" w14:textId="77777777" w:rsidR="005F064A" w:rsidRPr="005A6B6C" w:rsidRDefault="005F064A" w:rsidP="00FA0AF0">
            <w:pPr>
              <w:spacing w:line="240" w:lineRule="auto"/>
              <w:jc w:val="center"/>
              <w:rPr>
                <w:rFonts w:cstheme="minorHAnsi"/>
                <w:color w:val="000000"/>
                <w:sz w:val="20"/>
                <w:szCs w:val="20"/>
              </w:rPr>
            </w:pPr>
            <w:r w:rsidRPr="005A6B6C">
              <w:rPr>
                <w:rFonts w:cstheme="minorHAnsi"/>
                <w:sz w:val="20"/>
                <w:szCs w:val="20"/>
              </w:rPr>
              <w:t>267 ± 26</w:t>
            </w:r>
          </w:p>
        </w:tc>
      </w:tr>
      <w:tr w:rsidR="00FA0AF0" w:rsidRPr="005A6B6C" w14:paraId="58815C9C" w14:textId="77777777" w:rsidTr="00FA0AF0">
        <w:trPr>
          <w:cantSplit/>
          <w:trHeight w:val="552"/>
        </w:trPr>
        <w:tc>
          <w:tcPr>
            <w:tcW w:w="1998" w:type="dxa"/>
            <w:tcBorders>
              <w:right w:val="single" w:sz="4" w:space="0" w:color="auto"/>
            </w:tcBorders>
            <w:shd w:val="clear" w:color="auto" w:fill="auto"/>
            <w:noWrap/>
            <w:vAlign w:val="center"/>
            <w:hideMark/>
          </w:tcPr>
          <w:p w14:paraId="78A57E04" w14:textId="77777777" w:rsidR="005F064A" w:rsidRPr="005A6B6C" w:rsidRDefault="005F064A" w:rsidP="00FA0AF0">
            <w:pPr>
              <w:spacing w:line="240" w:lineRule="auto"/>
              <w:jc w:val="center"/>
              <w:rPr>
                <w:rFonts w:cstheme="minorHAnsi"/>
                <w:b/>
                <w:color w:val="000000"/>
                <w:sz w:val="20"/>
                <w:szCs w:val="20"/>
              </w:rPr>
            </w:pPr>
            <w:proofErr w:type="gramStart"/>
            <w:r w:rsidRPr="005A6B6C">
              <w:rPr>
                <w:rFonts w:cstheme="minorHAnsi"/>
                <w:b/>
                <w:color w:val="000000"/>
                <w:sz w:val="20"/>
                <w:szCs w:val="20"/>
              </w:rPr>
              <w:t>Log(</w:t>
            </w:r>
            <w:proofErr w:type="gramEnd"/>
            <w:r w:rsidRPr="005A6B6C">
              <w:rPr>
                <w:rFonts w:cstheme="minorHAnsi"/>
                <w:b/>
                <w:color w:val="000000"/>
                <w:sz w:val="20"/>
                <w:szCs w:val="20"/>
              </w:rPr>
              <w:t>Fracture Conductivity), log(</w:t>
            </w:r>
            <w:proofErr w:type="spellStart"/>
            <w:r w:rsidRPr="005A6B6C">
              <w:rPr>
                <w:rFonts w:cstheme="minorHAnsi"/>
                <w:b/>
                <w:color w:val="000000"/>
                <w:sz w:val="20"/>
                <w:szCs w:val="20"/>
              </w:rPr>
              <w:t>md·ft</w:t>
            </w:r>
            <w:proofErr w:type="spellEnd"/>
            <w:r w:rsidRPr="005A6B6C">
              <w:rPr>
                <w:rFonts w:cstheme="minorHAnsi"/>
                <w:b/>
                <w:color w:val="000000"/>
                <w:sz w:val="20"/>
                <w:szCs w:val="20"/>
              </w:rPr>
              <w:t>)</w:t>
            </w:r>
          </w:p>
        </w:tc>
        <w:tc>
          <w:tcPr>
            <w:tcW w:w="1080" w:type="dxa"/>
            <w:tcBorders>
              <w:left w:val="single" w:sz="4" w:space="0" w:color="auto"/>
            </w:tcBorders>
            <w:shd w:val="clear" w:color="auto" w:fill="auto"/>
            <w:noWrap/>
            <w:vAlign w:val="center"/>
            <w:hideMark/>
          </w:tcPr>
          <w:p w14:paraId="7FE052D7" w14:textId="77777777" w:rsidR="005F064A" w:rsidRPr="005A6B6C" w:rsidRDefault="005F064A" w:rsidP="00FA0AF0">
            <w:pPr>
              <w:spacing w:line="240" w:lineRule="auto"/>
              <w:jc w:val="center"/>
              <w:rPr>
                <w:rFonts w:cstheme="minorHAnsi"/>
                <w:sz w:val="20"/>
                <w:szCs w:val="20"/>
              </w:rPr>
            </w:pPr>
            <w:r w:rsidRPr="005A6B6C">
              <w:rPr>
                <w:rFonts w:cstheme="minorHAnsi"/>
                <w:sz w:val="20"/>
                <w:szCs w:val="20"/>
              </w:rPr>
              <w:t>5 ± 1</w:t>
            </w:r>
          </w:p>
        </w:tc>
        <w:tc>
          <w:tcPr>
            <w:tcW w:w="1080" w:type="dxa"/>
            <w:shd w:val="clear" w:color="auto" w:fill="auto"/>
            <w:noWrap/>
            <w:vAlign w:val="center"/>
            <w:hideMark/>
          </w:tcPr>
          <w:p w14:paraId="5BD6F7D1" w14:textId="77777777" w:rsidR="005F064A" w:rsidRPr="005A6B6C" w:rsidRDefault="005F064A" w:rsidP="00FA0AF0">
            <w:pPr>
              <w:spacing w:line="240" w:lineRule="auto"/>
              <w:jc w:val="center"/>
              <w:rPr>
                <w:rFonts w:cstheme="minorHAnsi"/>
                <w:sz w:val="20"/>
                <w:szCs w:val="20"/>
              </w:rPr>
            </w:pPr>
            <w:r w:rsidRPr="005A6B6C">
              <w:rPr>
                <w:rFonts w:cstheme="minorHAnsi"/>
                <w:sz w:val="20"/>
                <w:szCs w:val="20"/>
              </w:rPr>
              <w:t>7 ± 0</w:t>
            </w:r>
          </w:p>
        </w:tc>
        <w:tc>
          <w:tcPr>
            <w:tcW w:w="1080" w:type="dxa"/>
            <w:shd w:val="clear" w:color="auto" w:fill="auto"/>
            <w:noWrap/>
            <w:vAlign w:val="center"/>
            <w:hideMark/>
          </w:tcPr>
          <w:p w14:paraId="60EDF48D" w14:textId="77777777" w:rsidR="005F064A" w:rsidRPr="005A6B6C" w:rsidRDefault="005F064A" w:rsidP="00FA0AF0">
            <w:pPr>
              <w:spacing w:line="240" w:lineRule="auto"/>
              <w:jc w:val="center"/>
              <w:rPr>
                <w:rFonts w:cstheme="minorHAnsi"/>
                <w:sz w:val="20"/>
                <w:szCs w:val="20"/>
              </w:rPr>
            </w:pPr>
            <w:r w:rsidRPr="005A6B6C">
              <w:rPr>
                <w:rFonts w:cstheme="minorHAnsi"/>
                <w:sz w:val="20"/>
                <w:szCs w:val="20"/>
              </w:rPr>
              <w:t>6 ± 2</w:t>
            </w:r>
          </w:p>
        </w:tc>
        <w:tc>
          <w:tcPr>
            <w:tcW w:w="1080" w:type="dxa"/>
            <w:shd w:val="clear" w:color="auto" w:fill="auto"/>
            <w:noWrap/>
            <w:vAlign w:val="center"/>
            <w:hideMark/>
          </w:tcPr>
          <w:p w14:paraId="23CBA715" w14:textId="77777777" w:rsidR="005F064A" w:rsidRPr="005A6B6C" w:rsidRDefault="005F064A" w:rsidP="00FA0AF0">
            <w:pPr>
              <w:spacing w:line="240" w:lineRule="auto"/>
              <w:jc w:val="center"/>
              <w:rPr>
                <w:rFonts w:cstheme="minorHAnsi"/>
                <w:sz w:val="20"/>
                <w:szCs w:val="20"/>
              </w:rPr>
            </w:pPr>
            <w:r w:rsidRPr="005A6B6C">
              <w:rPr>
                <w:rFonts w:cstheme="minorHAnsi"/>
                <w:sz w:val="20"/>
                <w:szCs w:val="20"/>
              </w:rPr>
              <w:t>8 ± 1</w:t>
            </w:r>
          </w:p>
        </w:tc>
        <w:tc>
          <w:tcPr>
            <w:tcW w:w="1080" w:type="dxa"/>
            <w:shd w:val="clear" w:color="auto" w:fill="auto"/>
            <w:noWrap/>
            <w:vAlign w:val="center"/>
            <w:hideMark/>
          </w:tcPr>
          <w:p w14:paraId="56D58CA5" w14:textId="77777777" w:rsidR="005F064A" w:rsidRPr="005A6B6C" w:rsidRDefault="005F064A" w:rsidP="00FA0AF0">
            <w:pPr>
              <w:spacing w:line="240" w:lineRule="auto"/>
              <w:jc w:val="center"/>
              <w:rPr>
                <w:rFonts w:cstheme="minorHAnsi"/>
                <w:sz w:val="20"/>
                <w:szCs w:val="20"/>
              </w:rPr>
            </w:pPr>
            <w:r w:rsidRPr="005A6B6C">
              <w:rPr>
                <w:rFonts w:cstheme="minorHAnsi"/>
                <w:sz w:val="20"/>
                <w:szCs w:val="20"/>
              </w:rPr>
              <w:t>8 ± 1</w:t>
            </w:r>
          </w:p>
        </w:tc>
        <w:tc>
          <w:tcPr>
            <w:tcW w:w="1080" w:type="dxa"/>
            <w:shd w:val="clear" w:color="auto" w:fill="auto"/>
            <w:noWrap/>
            <w:vAlign w:val="center"/>
            <w:hideMark/>
          </w:tcPr>
          <w:p w14:paraId="598182BC" w14:textId="77777777" w:rsidR="005F064A" w:rsidRPr="005A6B6C" w:rsidRDefault="005F064A" w:rsidP="00FA0AF0">
            <w:pPr>
              <w:spacing w:line="240" w:lineRule="auto"/>
              <w:jc w:val="center"/>
              <w:rPr>
                <w:rFonts w:cstheme="minorHAnsi"/>
                <w:sz w:val="20"/>
                <w:szCs w:val="20"/>
              </w:rPr>
            </w:pPr>
            <w:r w:rsidRPr="005A6B6C">
              <w:rPr>
                <w:rFonts w:cstheme="minorHAnsi"/>
                <w:sz w:val="20"/>
                <w:szCs w:val="20"/>
              </w:rPr>
              <w:t>9 ± 1</w:t>
            </w:r>
          </w:p>
        </w:tc>
      </w:tr>
    </w:tbl>
    <w:p w14:paraId="70EEE168" w14:textId="6D5E7EC1" w:rsidR="005F064A" w:rsidRDefault="007054AC" w:rsidP="007054AC">
      <w:pPr>
        <w:pStyle w:val="Caption"/>
      </w:pPr>
      <w:bookmarkStart w:id="69" w:name="_Ref509317945"/>
      <w:bookmarkStart w:id="70" w:name="_Toc513701589"/>
      <w:bookmarkEnd w:id="68"/>
      <w:r>
        <w:t xml:space="preserve">Table </w:t>
      </w:r>
      <w:r w:rsidR="000719F0">
        <w:fldChar w:fldCharType="begin"/>
      </w:r>
      <w:r w:rsidR="000719F0">
        <w:instrText xml:space="preserve"> SEQ Table \* ARABIC </w:instrText>
      </w:r>
      <w:r w:rsidR="000719F0">
        <w:fldChar w:fldCharType="separate"/>
      </w:r>
      <w:r w:rsidR="00780769">
        <w:rPr>
          <w:noProof/>
        </w:rPr>
        <w:t>4</w:t>
      </w:r>
      <w:r w:rsidR="000719F0">
        <w:rPr>
          <w:noProof/>
        </w:rPr>
        <w:fldChar w:fldCharType="end"/>
      </w:r>
      <w:bookmarkEnd w:id="69"/>
      <w:r w:rsidRPr="00E51773">
        <w:t>–Tabulation of RTA output parameters. Average value and standard deviation for all cases are reported.</w:t>
      </w:r>
      <w:bookmarkEnd w:id="70"/>
    </w:p>
    <w:p w14:paraId="168F327C" w14:textId="77777777" w:rsidR="00AF0DF4" w:rsidRDefault="00AF0DF4">
      <w:pPr>
        <w:spacing w:line="240" w:lineRule="auto"/>
        <w:rPr>
          <w:rFonts w:asciiTheme="majorHAnsi" w:hAnsiTheme="majorHAnsi"/>
          <w:b/>
          <w:bCs/>
          <w:sz w:val="28"/>
          <w:szCs w:val="32"/>
        </w:rPr>
      </w:pPr>
      <w:r>
        <w:br w:type="page"/>
      </w:r>
    </w:p>
    <w:p w14:paraId="26B86C8D" w14:textId="0A6D1A1B" w:rsidR="006A0DBE" w:rsidRDefault="006A0DBE" w:rsidP="00FA0AF0">
      <w:pPr>
        <w:pStyle w:val="Heading1"/>
      </w:pPr>
      <w:bookmarkStart w:id="71" w:name="_Toc513701566"/>
      <w:r>
        <w:lastRenderedPageBreak/>
        <w:t xml:space="preserve">Chapter </w:t>
      </w:r>
      <w:r w:rsidR="009E7170">
        <w:t>4</w:t>
      </w:r>
      <w:r>
        <w:t xml:space="preserve">: Single Well </w:t>
      </w:r>
      <w:r w:rsidR="00B108FA">
        <w:t xml:space="preserve">Hydraulic Fracture </w:t>
      </w:r>
      <w:r>
        <w:t>Modeling</w:t>
      </w:r>
      <w:bookmarkEnd w:id="71"/>
    </w:p>
    <w:p w14:paraId="7ECF5DC4" w14:textId="4ACC1147" w:rsidR="006F73C4" w:rsidRPr="006F73C4" w:rsidRDefault="006F73C4" w:rsidP="006F73C4">
      <w:pPr>
        <w:pStyle w:val="NormalwFirstLine"/>
      </w:pPr>
      <w:r>
        <w:t>This chapter will discuss the efforts to history match models to the hydraulic fracturing process for a single well: Well 07 from the Meramec data set. The ultimate goal of this work was to gain an understanding of the size of the resulting stimulated reservoir volume (SRV). Ultimately this work leads into Chapter 6, where I discuss efforts to forecast recovery from this well and Meramec generally.</w:t>
      </w:r>
      <w:r w:rsidR="00EB6164">
        <w:t xml:space="preserve"> Within this chapter</w:t>
      </w:r>
      <w:r>
        <w:t>, I will</w:t>
      </w:r>
      <w:r w:rsidR="00EB6164">
        <w:t xml:space="preserve"> first</w:t>
      </w:r>
      <w:r>
        <w:t xml:space="preserve"> cover the </w:t>
      </w:r>
      <w:r w:rsidR="00EB6164">
        <w:t xml:space="preserve">history matching </w:t>
      </w:r>
      <w:r>
        <w:t>process as implemented using a flow sim</w:t>
      </w:r>
      <w:r w:rsidR="00EB6164">
        <w:t xml:space="preserve">ulator. </w:t>
      </w:r>
      <w:r w:rsidR="00B76CF7">
        <w:t>After that</w:t>
      </w:r>
      <w:r w:rsidR="00EB6164">
        <w:t xml:space="preserve"> I will cover the use of a fracture simulator</w:t>
      </w:r>
      <w:r w:rsidR="002E1828">
        <w:t xml:space="preserve"> and compare the results of both methodologies.</w:t>
      </w:r>
    </w:p>
    <w:p w14:paraId="455C8265" w14:textId="1B7D1F05" w:rsidR="00B108FA" w:rsidRDefault="009E7170" w:rsidP="00B108FA">
      <w:pPr>
        <w:pStyle w:val="Heading2"/>
      </w:pPr>
      <w:bookmarkStart w:id="72" w:name="_Toc513701567"/>
      <w:r>
        <w:t>4</w:t>
      </w:r>
      <w:r w:rsidR="00B108FA">
        <w:t xml:space="preserve">.1 </w:t>
      </w:r>
      <w:r w:rsidR="009F1A46">
        <w:t>Completion History Matching</w:t>
      </w:r>
      <w:r w:rsidR="00B108FA">
        <w:t xml:space="preserve"> with Flow Simulator</w:t>
      </w:r>
      <w:bookmarkEnd w:id="72"/>
    </w:p>
    <w:p w14:paraId="025534BA" w14:textId="0FD2A3D3" w:rsidR="009E7170" w:rsidRDefault="00B76CF7" w:rsidP="00B76CF7">
      <w:pPr>
        <w:pStyle w:val="NormalwFirstLine"/>
      </w:pPr>
      <w:r>
        <w:t>In this section I will discuss history matching of hydraulic fracturing injection with the use of a flow simulator.</w:t>
      </w:r>
      <w:r w:rsidR="00FD24B5">
        <w:t xml:space="preserve"> In short, beginning with a dual porosity model with highly conductive fractures, I history match the injection of fracturing fluid. Once this match is achieved, the results are used to interpret the size and extent of the stimulated reservoir volume. From here, the fracture properties are adjusted such that only the stimulated volume fractures are conductive, and the history is matched again with this adjusted model.</w:t>
      </w:r>
      <w:r w:rsidR="00376EEF">
        <w:t xml:space="preserve"> The final model is a dual porosity model, where the fracture component is intended to represent the induced network from hydraulic fracturing.</w:t>
      </w:r>
    </w:p>
    <w:p w14:paraId="19D46A03" w14:textId="25775A8E" w:rsidR="009E7170" w:rsidRPr="009E7170" w:rsidRDefault="009E7170" w:rsidP="009E7170">
      <w:pPr>
        <w:pStyle w:val="Heading3"/>
      </w:pPr>
      <w:bookmarkStart w:id="73" w:name="_Toc513701568"/>
      <w:r>
        <w:t xml:space="preserve">4.1.1 </w:t>
      </w:r>
      <w:r w:rsidR="009F1A46">
        <w:t xml:space="preserve">Static </w:t>
      </w:r>
      <w:r>
        <w:t>Model Preparation</w:t>
      </w:r>
      <w:bookmarkEnd w:id="73"/>
    </w:p>
    <w:p w14:paraId="76BF2EFE" w14:textId="71BCCBAD" w:rsidR="00813DBC" w:rsidRDefault="00155AC7" w:rsidP="00A862D2">
      <w:pPr>
        <w:pStyle w:val="NormalwFirstLine"/>
      </w:pPr>
      <w:r>
        <w:t xml:space="preserve">Using the full reservoir model framework introduced in Chapter 3, and </w:t>
      </w:r>
      <w:r w:rsidR="00EF2445">
        <w:t xml:space="preserve">an abundance of offset wells in the area, </w:t>
      </w:r>
      <w:r w:rsidR="00B117D9">
        <w:t>total</w:t>
      </w:r>
      <w:r w:rsidR="00EF2445">
        <w:t xml:space="preserve"> porosity</w:t>
      </w:r>
      <w:r w:rsidR="00B117D9">
        <w:t xml:space="preserve"> logs were</w:t>
      </w:r>
      <w:r w:rsidR="00EF2445">
        <w:t xml:space="preserve"> c</w:t>
      </w:r>
      <w:r w:rsidR="00B117D9">
        <w:t>reated</w:t>
      </w:r>
      <w:r w:rsidR="00EF2445">
        <w:t xml:space="preserve"> u</w:t>
      </w:r>
      <w:r w:rsidR="00B117D9">
        <w:t xml:space="preserve">sing the root-mean square calculation from </w:t>
      </w:r>
      <w:r w:rsidR="00EF2445">
        <w:t xml:space="preserve">density porosity and neutron porosity logs. These </w:t>
      </w:r>
      <w:r w:rsidR="00B117D9">
        <w:t xml:space="preserve">calculated </w:t>
      </w:r>
      <w:r w:rsidR="00EF2445">
        <w:t>logs were</w:t>
      </w:r>
      <w:r w:rsidR="00B117D9">
        <w:t xml:space="preserve"> then</w:t>
      </w:r>
      <w:r w:rsidR="00EF2445">
        <w:t xml:space="preserve"> used to generate a total porosity model</w:t>
      </w:r>
      <w:r w:rsidR="00B117D9">
        <w:t xml:space="preserve"> for the entire study </w:t>
      </w:r>
      <w:r w:rsidR="00B117D9">
        <w:lastRenderedPageBreak/>
        <w:t>area with the use of</w:t>
      </w:r>
      <w:r>
        <w:t xml:space="preserve"> Sequential Gaussian Simulation; inputs for variogram parameters were a 5</w:t>
      </w:r>
      <w:r w:rsidR="000F3C7B">
        <w:t>,</w:t>
      </w:r>
      <w:r>
        <w:t>000 ft lateral range and 5 ft vertical range</w:t>
      </w:r>
      <w:r w:rsidR="00EF2445">
        <w:t>.</w:t>
      </w:r>
      <w:r w:rsidR="00EF2445" w:rsidRPr="00A862D2">
        <w:t xml:space="preserve"> </w:t>
      </w:r>
      <w:r>
        <w:t xml:space="preserve">From this region-wide </w:t>
      </w:r>
      <w:r w:rsidR="009E7170">
        <w:t xml:space="preserve">reservoir model, a </w:t>
      </w:r>
      <w:r w:rsidR="001A77F2">
        <w:t>6</w:t>
      </w:r>
      <w:r w:rsidR="00B76CF7">
        <w:t>,</w:t>
      </w:r>
      <w:r w:rsidR="001A77F2">
        <w:t>000 ft by 13</w:t>
      </w:r>
      <w:r w:rsidR="00B76CF7">
        <w:t>,</w:t>
      </w:r>
      <w:r w:rsidR="001A77F2">
        <w:t>000 ft model was extracted</w:t>
      </w:r>
      <w:r w:rsidR="009E7170">
        <w:t xml:space="preserve"> and refined around Well 07 to be used to model the hydraulic fracturing proces</w:t>
      </w:r>
      <w:r w:rsidR="008E1041">
        <w:t xml:space="preserve">s. The resulting model has cell </w:t>
      </w:r>
      <w:r w:rsidR="009E7170">
        <w:t>size of 100’x100’x3’</w:t>
      </w:r>
      <w:r w:rsidR="00813DBC">
        <w:t xml:space="preserve"> with 2,090,400 total grid cells</w:t>
      </w:r>
      <w:r w:rsidR="009E7170">
        <w:t>.</w:t>
      </w:r>
      <w:r w:rsidR="00BF24F3">
        <w:t xml:space="preserve"> The zones of this smaller model are shown in </w:t>
      </w:r>
      <w:r w:rsidR="00CB3ED9">
        <w:fldChar w:fldCharType="begin"/>
      </w:r>
      <w:r w:rsidR="00CB3ED9">
        <w:instrText xml:space="preserve"> REF _Ref512296160 \h </w:instrText>
      </w:r>
      <w:r w:rsidR="00CB3ED9">
        <w:fldChar w:fldCharType="separate"/>
      </w:r>
      <w:r w:rsidR="00780769">
        <w:t xml:space="preserve">Figure </w:t>
      </w:r>
      <w:r w:rsidR="00780769">
        <w:rPr>
          <w:noProof/>
        </w:rPr>
        <w:t>17</w:t>
      </w:r>
      <w:r w:rsidR="00CB3ED9">
        <w:fldChar w:fldCharType="end"/>
      </w:r>
      <w:r>
        <w:t xml:space="preserve">, and the total porosity model is shown in </w:t>
      </w:r>
      <w:r>
        <w:fldChar w:fldCharType="begin"/>
      </w:r>
      <w:r>
        <w:instrText xml:space="preserve"> REF _Ref513156193 \h </w:instrText>
      </w:r>
      <w:r>
        <w:fldChar w:fldCharType="separate"/>
      </w:r>
      <w:r w:rsidR="00780769">
        <w:t xml:space="preserve">Figure </w:t>
      </w:r>
      <w:r w:rsidR="00780769">
        <w:rPr>
          <w:noProof/>
        </w:rPr>
        <w:t>18</w:t>
      </w:r>
      <w:r>
        <w:fldChar w:fldCharType="end"/>
      </w:r>
      <w:r w:rsidR="00BF24F3">
        <w:t>.</w:t>
      </w:r>
      <w:r w:rsidR="009E7170">
        <w:t xml:space="preserve"> </w:t>
      </w:r>
      <w:r w:rsidR="00A862D2">
        <w:t>Available core data in the area allowed for generation of a permeability model by log-normal co-kriging with the given porosity model using inputs of mean and standard deviation.</w:t>
      </w:r>
      <w:r w:rsidR="00A862D2" w:rsidRPr="004135C5">
        <w:t xml:space="preserve"> </w:t>
      </w:r>
      <w:r w:rsidR="00A862D2">
        <w:t xml:space="preserve">Resulting permeability model is shown in </w:t>
      </w:r>
      <w:r w:rsidR="00A862D2">
        <w:fldChar w:fldCharType="begin"/>
      </w:r>
      <w:r w:rsidR="00A862D2">
        <w:instrText xml:space="preserve"> REF _Ref512296135 \h </w:instrText>
      </w:r>
      <w:r w:rsidR="00A862D2">
        <w:fldChar w:fldCharType="separate"/>
      </w:r>
      <w:r w:rsidR="00780769">
        <w:t xml:space="preserve">Figure </w:t>
      </w:r>
      <w:r w:rsidR="00780769">
        <w:rPr>
          <w:noProof/>
        </w:rPr>
        <w:t>19</w:t>
      </w:r>
      <w:r w:rsidR="00A862D2">
        <w:fldChar w:fldCharType="end"/>
      </w:r>
      <w:r w:rsidR="00A862D2">
        <w:t>.</w:t>
      </w:r>
    </w:p>
    <w:p w14:paraId="396F5DC9" w14:textId="77777777" w:rsidR="00EE2777" w:rsidRDefault="00EE2777" w:rsidP="00EE2777">
      <w:pPr>
        <w:pStyle w:val="Figure"/>
        <w:keepNext/>
      </w:pPr>
      <w:r>
        <w:rPr>
          <w:noProof/>
        </w:rPr>
        <w:drawing>
          <wp:inline distT="0" distB="0" distL="0" distR="0" wp14:anchorId="18697216" wp14:editId="7D9FCCA5">
            <wp:extent cx="5394960" cy="2779327"/>
            <wp:effectExtent l="25400" t="25400" r="15240" b="1524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394960" cy="2779327"/>
                    </a:xfrm>
                    <a:prstGeom prst="rect">
                      <a:avLst/>
                    </a:prstGeom>
                    <a:ln w="19050">
                      <a:solidFill>
                        <a:schemeClr val="tx1"/>
                      </a:solidFill>
                    </a:ln>
                  </pic:spPr>
                </pic:pic>
              </a:graphicData>
            </a:graphic>
          </wp:inline>
        </w:drawing>
      </w:r>
    </w:p>
    <w:p w14:paraId="1A67F2FF" w14:textId="6677AFC9" w:rsidR="00EE2777" w:rsidRDefault="00EE2777" w:rsidP="00EE2777">
      <w:pPr>
        <w:pStyle w:val="Caption"/>
      </w:pPr>
      <w:bookmarkStart w:id="74" w:name="_Ref512296160"/>
      <w:bookmarkStart w:id="75" w:name="_Toc513701613"/>
      <w:r>
        <w:t xml:space="preserve">Figure </w:t>
      </w:r>
      <w:r w:rsidR="000719F0">
        <w:fldChar w:fldCharType="begin"/>
      </w:r>
      <w:r w:rsidR="000719F0">
        <w:instrText xml:space="preserve"> SEQ Figure \* ARABIC </w:instrText>
      </w:r>
      <w:r w:rsidR="000719F0">
        <w:fldChar w:fldCharType="separate"/>
      </w:r>
      <w:r w:rsidR="00780769">
        <w:rPr>
          <w:noProof/>
        </w:rPr>
        <w:t>17</w:t>
      </w:r>
      <w:r w:rsidR="000719F0">
        <w:rPr>
          <w:noProof/>
        </w:rPr>
        <w:fldChar w:fldCharType="end"/>
      </w:r>
      <w:bookmarkEnd w:id="74"/>
      <w:r>
        <w:t>–Zone</w:t>
      </w:r>
      <w:r w:rsidR="00CB3ED9">
        <w:t>s of refined</w:t>
      </w:r>
      <w:r>
        <w:t xml:space="preserve"> model around Well 07.</w:t>
      </w:r>
      <w:bookmarkEnd w:id="75"/>
    </w:p>
    <w:p w14:paraId="101CE0B3" w14:textId="77777777" w:rsidR="00155AC7" w:rsidRDefault="00155AC7" w:rsidP="00155AC7">
      <w:pPr>
        <w:pStyle w:val="Figure"/>
        <w:keepNext/>
      </w:pPr>
      <w:r>
        <w:rPr>
          <w:noProof/>
        </w:rPr>
        <w:lastRenderedPageBreak/>
        <w:drawing>
          <wp:inline distT="0" distB="0" distL="0" distR="0" wp14:anchorId="53567D43" wp14:editId="4E9B0296">
            <wp:extent cx="5394960" cy="2714625"/>
            <wp:effectExtent l="25400" t="25400" r="15240" b="1587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HIE.png"/>
                    <pic:cNvPicPr/>
                  </pic:nvPicPr>
                  <pic:blipFill>
                    <a:blip r:embed="rId42">
                      <a:extLst>
                        <a:ext uri="{28A0092B-C50C-407E-A947-70E740481C1C}">
                          <a14:useLocalDpi xmlns:a14="http://schemas.microsoft.com/office/drawing/2010/main" val="0"/>
                        </a:ext>
                      </a:extLst>
                    </a:blip>
                    <a:stretch>
                      <a:fillRect/>
                    </a:stretch>
                  </pic:blipFill>
                  <pic:spPr>
                    <a:xfrm>
                      <a:off x="0" y="0"/>
                      <a:ext cx="5394960" cy="2714625"/>
                    </a:xfrm>
                    <a:prstGeom prst="rect">
                      <a:avLst/>
                    </a:prstGeom>
                    <a:ln w="22225">
                      <a:solidFill>
                        <a:schemeClr val="tx1"/>
                      </a:solidFill>
                    </a:ln>
                  </pic:spPr>
                </pic:pic>
              </a:graphicData>
            </a:graphic>
          </wp:inline>
        </w:drawing>
      </w:r>
    </w:p>
    <w:p w14:paraId="14CDC64E" w14:textId="116F96EB" w:rsidR="00155AC7" w:rsidRPr="00155AC7" w:rsidRDefault="00155AC7" w:rsidP="00155AC7">
      <w:pPr>
        <w:pStyle w:val="Caption"/>
      </w:pPr>
      <w:bookmarkStart w:id="76" w:name="_Ref513156193"/>
      <w:bookmarkStart w:id="77" w:name="_Toc513701614"/>
      <w:r>
        <w:t xml:space="preserve">Figure </w:t>
      </w:r>
      <w:r w:rsidR="000719F0">
        <w:fldChar w:fldCharType="begin"/>
      </w:r>
      <w:r w:rsidR="000719F0">
        <w:instrText xml:space="preserve"> SEQ Figure \* ARABIC </w:instrText>
      </w:r>
      <w:r w:rsidR="000719F0">
        <w:fldChar w:fldCharType="separate"/>
      </w:r>
      <w:r w:rsidR="00780769">
        <w:rPr>
          <w:noProof/>
        </w:rPr>
        <w:t>18</w:t>
      </w:r>
      <w:r w:rsidR="000719F0">
        <w:rPr>
          <w:noProof/>
        </w:rPr>
        <w:fldChar w:fldCharType="end"/>
      </w:r>
      <w:bookmarkEnd w:id="76"/>
      <w:r>
        <w:t>–Total porosity model from petrophysical modeling. This model is used in the simulations that follow</w:t>
      </w:r>
      <w:bookmarkEnd w:id="77"/>
    </w:p>
    <w:p w14:paraId="0CFC8D1E" w14:textId="77777777" w:rsidR="00EE2777" w:rsidRDefault="00EE2777" w:rsidP="005F5B8B">
      <w:pPr>
        <w:pStyle w:val="Figure"/>
      </w:pPr>
      <w:r>
        <w:rPr>
          <w:noProof/>
        </w:rPr>
        <w:drawing>
          <wp:inline distT="0" distB="0" distL="0" distR="0" wp14:anchorId="0ACDC701" wp14:editId="24FCF70B">
            <wp:extent cx="5394960" cy="2779327"/>
            <wp:effectExtent l="25400" t="25400" r="15240" b="152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394960" cy="2779327"/>
                    </a:xfrm>
                    <a:prstGeom prst="rect">
                      <a:avLst/>
                    </a:prstGeom>
                    <a:ln w="19050">
                      <a:solidFill>
                        <a:schemeClr val="tx1"/>
                      </a:solidFill>
                    </a:ln>
                  </pic:spPr>
                </pic:pic>
              </a:graphicData>
            </a:graphic>
          </wp:inline>
        </w:drawing>
      </w:r>
    </w:p>
    <w:p w14:paraId="20E1E5A6" w14:textId="6F05F2E0" w:rsidR="00EE2777" w:rsidRPr="00EE2777" w:rsidRDefault="00EE2777" w:rsidP="00EE2777">
      <w:pPr>
        <w:pStyle w:val="Caption"/>
      </w:pPr>
      <w:bookmarkStart w:id="78" w:name="_Ref512296135"/>
      <w:bookmarkStart w:id="79" w:name="_Toc513701615"/>
      <w:r>
        <w:t xml:space="preserve">Figure </w:t>
      </w:r>
      <w:r w:rsidR="000719F0">
        <w:fldChar w:fldCharType="begin"/>
      </w:r>
      <w:r w:rsidR="000719F0">
        <w:instrText xml:space="preserve"> SEQ Figure \* ARABIC </w:instrText>
      </w:r>
      <w:r w:rsidR="000719F0">
        <w:fldChar w:fldCharType="separate"/>
      </w:r>
      <w:r w:rsidR="00780769">
        <w:rPr>
          <w:noProof/>
        </w:rPr>
        <w:t>19</w:t>
      </w:r>
      <w:r w:rsidR="000719F0">
        <w:rPr>
          <w:noProof/>
        </w:rPr>
        <w:fldChar w:fldCharType="end"/>
      </w:r>
      <w:bookmarkEnd w:id="78"/>
      <w:r>
        <w:t xml:space="preserve">–Permeability </w:t>
      </w:r>
      <w:r w:rsidR="00CB3ED9">
        <w:t xml:space="preserve">of refined </w:t>
      </w:r>
      <w:r>
        <w:t>model around Well 07.</w:t>
      </w:r>
      <w:bookmarkEnd w:id="79"/>
    </w:p>
    <w:p w14:paraId="405E42E8" w14:textId="7E5B963E" w:rsidR="00603508" w:rsidRDefault="009E7170" w:rsidP="004A2EBA">
      <w:pPr>
        <w:pStyle w:val="NormalwFirstLine"/>
      </w:pPr>
      <w:r>
        <w:t>Further, the compositional fluid model generated in Chapter 3</w:t>
      </w:r>
      <w:r w:rsidR="007776BE">
        <w:t xml:space="preserve"> </w:t>
      </w:r>
      <w:r w:rsidR="004135C5">
        <w:t>was</w:t>
      </w:r>
      <w:r w:rsidR="007776BE">
        <w:t xml:space="preserve"> used to generate a black oil fluid model with similar properties</w:t>
      </w:r>
      <w:r w:rsidR="004135C5">
        <w:t xml:space="preserve"> to be used in this phase of the projec</w:t>
      </w:r>
      <w:r w:rsidR="009816C1">
        <w:t>t</w:t>
      </w:r>
      <w:r w:rsidR="007776BE">
        <w:t>.</w:t>
      </w:r>
      <w:r w:rsidR="004135C5">
        <w:t xml:space="preserve"> A black oil model was used to decrease computational time.</w:t>
      </w:r>
      <w:r w:rsidR="007776BE">
        <w:t xml:space="preserve"> </w:t>
      </w:r>
      <w:r w:rsidR="004135C5">
        <w:t>The black oil model was generated</w:t>
      </w:r>
      <w:r w:rsidR="007776BE">
        <w:t xml:space="preserve"> by initializing two different </w:t>
      </w:r>
      <w:r w:rsidR="004135C5">
        <w:t xml:space="preserve">reservoir </w:t>
      </w:r>
      <w:r w:rsidR="007776BE">
        <w:t xml:space="preserve">models, one with the compositional fluid model and one with the black oil model, and </w:t>
      </w:r>
      <w:r w:rsidR="004135C5">
        <w:t xml:space="preserve">then </w:t>
      </w:r>
      <w:r w:rsidR="007776BE">
        <w:t xml:space="preserve">tuning the inputs </w:t>
      </w:r>
      <w:r w:rsidR="001F7507">
        <w:lastRenderedPageBreak/>
        <w:t>of</w:t>
      </w:r>
      <w:r w:rsidR="007776BE">
        <w:t xml:space="preserve"> the black oil model such that oil formation volume factor</w:t>
      </w:r>
      <w:r w:rsidR="004135C5">
        <w:t>s</w:t>
      </w:r>
      <w:r w:rsidR="007776BE">
        <w:t xml:space="preserve">, </w:t>
      </w:r>
      <w:r w:rsidR="004135C5">
        <w:t xml:space="preserve">fluid </w:t>
      </w:r>
      <w:r w:rsidR="007776BE">
        <w:t>densit</w:t>
      </w:r>
      <w:r w:rsidR="004135C5">
        <w:t>ies</w:t>
      </w:r>
      <w:r w:rsidR="007776BE">
        <w:t>, solution gas-oil ratio</w:t>
      </w:r>
      <w:r w:rsidR="004135C5">
        <w:t>s</w:t>
      </w:r>
      <w:r w:rsidR="007776BE">
        <w:t>, and initial reservoir pressure</w:t>
      </w:r>
      <w:r w:rsidR="004135C5">
        <w:t>s</w:t>
      </w:r>
      <w:r w:rsidR="007776BE">
        <w:t xml:space="preserve"> </w:t>
      </w:r>
      <w:r w:rsidR="001F7507">
        <w:t>of</w:t>
      </w:r>
      <w:r w:rsidR="007776BE">
        <w:t xml:space="preserve"> </w:t>
      </w:r>
      <w:r w:rsidR="001F7507">
        <w:t>t</w:t>
      </w:r>
      <w:r w:rsidR="007776BE">
        <w:t>he two models</w:t>
      </w:r>
      <w:r w:rsidR="001F7507">
        <w:t xml:space="preserve"> agree</w:t>
      </w:r>
      <w:r w:rsidR="007776BE">
        <w:t>.</w:t>
      </w:r>
    </w:p>
    <w:p w14:paraId="69BEE3C1" w14:textId="77777777" w:rsidR="00603508" w:rsidRDefault="00603508" w:rsidP="00603508">
      <w:pPr>
        <w:pStyle w:val="Heading3"/>
      </w:pPr>
      <w:bookmarkStart w:id="80" w:name="_Toc513701569"/>
      <w:r>
        <w:t>4.1.2 Well Design and Injection History</w:t>
      </w:r>
      <w:bookmarkEnd w:id="80"/>
    </w:p>
    <w:p w14:paraId="3481FE14" w14:textId="446B8A74" w:rsidR="00883D88" w:rsidRDefault="00603508" w:rsidP="00603508">
      <w:pPr>
        <w:pStyle w:val="NormalwFirstLine"/>
      </w:pPr>
      <w:r>
        <w:t>Perforations are added to the well according to the completion report</w:t>
      </w:r>
      <w:r w:rsidR="001F7507">
        <w:t>. Stage by stage injection volumes and times were used as inputs for the well. This injection scheme is shown in</w:t>
      </w:r>
      <w:r w:rsidR="00967D2D">
        <w:t xml:space="preserve"> </w:t>
      </w:r>
      <w:r w:rsidR="00967D2D">
        <w:fldChar w:fldCharType="begin"/>
      </w:r>
      <w:r w:rsidR="00967D2D">
        <w:instrText xml:space="preserve"> REF _Ref511122069 \h </w:instrText>
      </w:r>
      <w:r w:rsidR="00967D2D">
        <w:fldChar w:fldCharType="separate"/>
      </w:r>
      <w:r w:rsidR="00780769">
        <w:t xml:space="preserve">Table </w:t>
      </w:r>
      <w:r w:rsidR="00780769">
        <w:rPr>
          <w:noProof/>
        </w:rPr>
        <w:t>5</w:t>
      </w:r>
      <w:r w:rsidR="00967D2D">
        <w:fldChar w:fldCharType="end"/>
      </w:r>
      <w:r w:rsidR="001F7507">
        <w:t xml:space="preserve">. </w:t>
      </w:r>
    </w:p>
    <w:p w14:paraId="4B1D33C5" w14:textId="77777777" w:rsidR="00883D88" w:rsidRDefault="00883D88">
      <w:pPr>
        <w:spacing w:line="240" w:lineRule="auto"/>
      </w:pPr>
      <w:r>
        <w:br w:type="page"/>
      </w:r>
    </w:p>
    <w:tbl>
      <w:tblPr>
        <w:tblW w:w="8190" w:type="dxa"/>
        <w:tblInd w:w="108" w:type="dxa"/>
        <w:tblLayout w:type="fixed"/>
        <w:tblLook w:val="04A0" w:firstRow="1" w:lastRow="0" w:firstColumn="1" w:lastColumn="0" w:noHBand="0" w:noVBand="1"/>
      </w:tblPr>
      <w:tblGrid>
        <w:gridCol w:w="960"/>
        <w:gridCol w:w="1860"/>
        <w:gridCol w:w="1860"/>
        <w:gridCol w:w="1620"/>
        <w:gridCol w:w="1890"/>
      </w:tblGrid>
      <w:tr w:rsidR="00BF24F3" w:rsidRPr="00BF24F3" w14:paraId="5552C109" w14:textId="77777777" w:rsidTr="00BF24F3">
        <w:trPr>
          <w:cantSplit/>
          <w:trHeight w:val="378"/>
        </w:trPr>
        <w:tc>
          <w:tcPr>
            <w:tcW w:w="960" w:type="dxa"/>
            <w:tcBorders>
              <w:top w:val="nil"/>
              <w:left w:val="nil"/>
              <w:bottom w:val="single" w:sz="18" w:space="0" w:color="auto"/>
              <w:right w:val="single" w:sz="18" w:space="0" w:color="auto"/>
            </w:tcBorders>
            <w:shd w:val="clear" w:color="auto" w:fill="auto"/>
            <w:noWrap/>
            <w:vAlign w:val="center"/>
            <w:hideMark/>
          </w:tcPr>
          <w:p w14:paraId="49A26E25" w14:textId="77777777" w:rsidR="00BF24F3" w:rsidRPr="00BF24F3" w:rsidRDefault="00BF24F3" w:rsidP="00BF24F3">
            <w:pPr>
              <w:spacing w:line="240" w:lineRule="auto"/>
              <w:jc w:val="center"/>
              <w:rPr>
                <w:rFonts w:cstheme="minorHAnsi"/>
                <w:b/>
                <w:bCs/>
                <w:color w:val="000000"/>
                <w:lang w:bidi="ar-SA"/>
              </w:rPr>
            </w:pPr>
            <w:bookmarkStart w:id="81" w:name="_Hlk511311660"/>
            <w:bookmarkStart w:id="82" w:name="_Hlk511120567"/>
            <w:bookmarkStart w:id="83" w:name="OLE_LINK7"/>
            <w:r w:rsidRPr="00BF24F3">
              <w:rPr>
                <w:rFonts w:cstheme="minorHAnsi"/>
                <w:b/>
                <w:bCs/>
                <w:color w:val="000000"/>
                <w:lang w:bidi="ar-SA"/>
              </w:rPr>
              <w:lastRenderedPageBreak/>
              <w:t>Stage</w:t>
            </w:r>
          </w:p>
        </w:tc>
        <w:tc>
          <w:tcPr>
            <w:tcW w:w="1860" w:type="dxa"/>
            <w:tcBorders>
              <w:top w:val="nil"/>
              <w:left w:val="single" w:sz="18" w:space="0" w:color="auto"/>
              <w:bottom w:val="single" w:sz="18" w:space="0" w:color="auto"/>
              <w:right w:val="nil"/>
            </w:tcBorders>
            <w:shd w:val="clear" w:color="auto" w:fill="auto"/>
            <w:noWrap/>
            <w:vAlign w:val="center"/>
            <w:hideMark/>
          </w:tcPr>
          <w:p w14:paraId="77686252" w14:textId="5DDBAC08" w:rsidR="00BF24F3" w:rsidRPr="00BF24F3" w:rsidRDefault="00BF24F3" w:rsidP="00BF24F3">
            <w:pPr>
              <w:spacing w:line="240" w:lineRule="auto"/>
              <w:jc w:val="center"/>
              <w:rPr>
                <w:rFonts w:cstheme="minorHAnsi"/>
                <w:b/>
                <w:bCs/>
                <w:color w:val="000000"/>
                <w:lang w:bidi="ar-SA"/>
              </w:rPr>
            </w:pPr>
            <w:r>
              <w:rPr>
                <w:rFonts w:cstheme="minorHAnsi"/>
                <w:b/>
                <w:bCs/>
                <w:color w:val="000000"/>
                <w:lang w:bidi="ar-SA"/>
              </w:rPr>
              <w:t xml:space="preserve">Start Time, </w:t>
            </w:r>
            <w:proofErr w:type="spellStart"/>
            <w:proofErr w:type="gramStart"/>
            <w:r>
              <w:rPr>
                <w:rFonts w:cstheme="minorHAnsi"/>
                <w:b/>
                <w:bCs/>
                <w:color w:val="000000"/>
                <w:lang w:bidi="ar-SA"/>
              </w:rPr>
              <w:t>dd:hh</w:t>
            </w:r>
            <w:proofErr w:type="gramEnd"/>
            <w:r>
              <w:rPr>
                <w:rFonts w:cstheme="minorHAnsi"/>
                <w:b/>
                <w:bCs/>
                <w:color w:val="000000"/>
                <w:lang w:bidi="ar-SA"/>
              </w:rPr>
              <w:t>:mm</w:t>
            </w:r>
            <w:proofErr w:type="spellEnd"/>
          </w:p>
        </w:tc>
        <w:tc>
          <w:tcPr>
            <w:tcW w:w="1860" w:type="dxa"/>
            <w:tcBorders>
              <w:top w:val="nil"/>
              <w:left w:val="nil"/>
              <w:bottom w:val="single" w:sz="18" w:space="0" w:color="auto"/>
              <w:right w:val="nil"/>
            </w:tcBorders>
            <w:vAlign w:val="center"/>
          </w:tcPr>
          <w:p w14:paraId="1BCAA45D" w14:textId="0A1AA149" w:rsidR="00BF24F3" w:rsidRPr="00BF24F3" w:rsidRDefault="00BF24F3" w:rsidP="00BF24F3">
            <w:pPr>
              <w:spacing w:line="240" w:lineRule="auto"/>
              <w:jc w:val="center"/>
              <w:rPr>
                <w:rFonts w:cstheme="minorHAnsi"/>
                <w:b/>
                <w:bCs/>
                <w:color w:val="000000"/>
                <w:lang w:bidi="ar-SA"/>
              </w:rPr>
            </w:pPr>
            <w:r>
              <w:rPr>
                <w:rFonts w:cstheme="minorHAnsi"/>
                <w:b/>
                <w:bCs/>
                <w:color w:val="000000"/>
                <w:lang w:bidi="ar-SA"/>
              </w:rPr>
              <w:t xml:space="preserve">End Time, </w:t>
            </w:r>
            <w:proofErr w:type="spellStart"/>
            <w:proofErr w:type="gramStart"/>
            <w:r>
              <w:rPr>
                <w:rFonts w:cstheme="minorHAnsi"/>
                <w:b/>
                <w:bCs/>
                <w:color w:val="000000"/>
                <w:lang w:bidi="ar-SA"/>
              </w:rPr>
              <w:t>dd:hh</w:t>
            </w:r>
            <w:proofErr w:type="gramEnd"/>
            <w:r>
              <w:rPr>
                <w:rFonts w:cstheme="minorHAnsi"/>
                <w:b/>
                <w:bCs/>
                <w:color w:val="000000"/>
                <w:lang w:bidi="ar-SA"/>
              </w:rPr>
              <w:t>:mm</w:t>
            </w:r>
            <w:proofErr w:type="spellEnd"/>
          </w:p>
        </w:tc>
        <w:tc>
          <w:tcPr>
            <w:tcW w:w="1620" w:type="dxa"/>
            <w:tcBorders>
              <w:top w:val="nil"/>
              <w:left w:val="nil"/>
              <w:bottom w:val="single" w:sz="18" w:space="0" w:color="auto"/>
              <w:right w:val="nil"/>
            </w:tcBorders>
            <w:shd w:val="clear" w:color="auto" w:fill="auto"/>
            <w:noWrap/>
            <w:vAlign w:val="center"/>
            <w:hideMark/>
          </w:tcPr>
          <w:p w14:paraId="7A90DEAB" w14:textId="0A553C18" w:rsidR="00BF24F3" w:rsidRPr="00BF24F3" w:rsidRDefault="00BF24F3" w:rsidP="00BF24F3">
            <w:pPr>
              <w:spacing w:line="240" w:lineRule="auto"/>
              <w:jc w:val="center"/>
              <w:rPr>
                <w:rFonts w:cstheme="minorHAnsi"/>
                <w:b/>
                <w:bCs/>
                <w:color w:val="000000"/>
                <w:lang w:bidi="ar-SA"/>
              </w:rPr>
            </w:pPr>
            <w:r w:rsidRPr="00BF24F3">
              <w:rPr>
                <w:rFonts w:cstheme="minorHAnsi"/>
                <w:b/>
                <w:bCs/>
                <w:color w:val="000000"/>
                <w:lang w:bidi="ar-SA"/>
              </w:rPr>
              <w:t xml:space="preserve">Duration, </w:t>
            </w:r>
            <w:proofErr w:type="spellStart"/>
            <w:r w:rsidRPr="00BF24F3">
              <w:rPr>
                <w:rFonts w:cstheme="minorHAnsi"/>
                <w:b/>
                <w:bCs/>
                <w:color w:val="000000"/>
                <w:lang w:bidi="ar-SA"/>
              </w:rPr>
              <w:t>hr</w:t>
            </w:r>
            <w:proofErr w:type="spellEnd"/>
          </w:p>
        </w:tc>
        <w:tc>
          <w:tcPr>
            <w:tcW w:w="1890" w:type="dxa"/>
            <w:tcBorders>
              <w:top w:val="nil"/>
              <w:left w:val="nil"/>
              <w:bottom w:val="single" w:sz="18" w:space="0" w:color="auto"/>
              <w:right w:val="nil"/>
            </w:tcBorders>
            <w:shd w:val="clear" w:color="auto" w:fill="auto"/>
            <w:noWrap/>
            <w:vAlign w:val="center"/>
            <w:hideMark/>
          </w:tcPr>
          <w:p w14:paraId="04E4B725" w14:textId="068A40D2" w:rsidR="00BF24F3" w:rsidRPr="00BF24F3" w:rsidRDefault="00BF24F3" w:rsidP="00BF24F3">
            <w:pPr>
              <w:spacing w:line="240" w:lineRule="auto"/>
              <w:jc w:val="center"/>
              <w:rPr>
                <w:rFonts w:cstheme="minorHAnsi"/>
                <w:b/>
                <w:bCs/>
                <w:color w:val="000000"/>
                <w:lang w:bidi="ar-SA"/>
              </w:rPr>
            </w:pPr>
            <w:r w:rsidRPr="00BF24F3">
              <w:rPr>
                <w:rFonts w:cstheme="minorHAnsi"/>
                <w:b/>
                <w:bCs/>
                <w:color w:val="000000"/>
                <w:lang w:bidi="ar-SA"/>
              </w:rPr>
              <w:t>Fluid Total, gal</w:t>
            </w:r>
          </w:p>
        </w:tc>
      </w:tr>
      <w:bookmarkEnd w:id="81"/>
      <w:tr w:rsidR="00BF24F3" w:rsidRPr="00BF24F3" w14:paraId="3FC06EDE" w14:textId="77777777" w:rsidTr="00BF24F3">
        <w:trPr>
          <w:cantSplit/>
          <w:trHeight w:val="220"/>
        </w:trPr>
        <w:tc>
          <w:tcPr>
            <w:tcW w:w="960" w:type="dxa"/>
            <w:tcBorders>
              <w:top w:val="single" w:sz="18" w:space="0" w:color="auto"/>
              <w:left w:val="nil"/>
              <w:bottom w:val="nil"/>
              <w:right w:val="single" w:sz="18" w:space="0" w:color="auto"/>
            </w:tcBorders>
            <w:shd w:val="clear" w:color="auto" w:fill="auto"/>
            <w:noWrap/>
            <w:vAlign w:val="center"/>
            <w:hideMark/>
          </w:tcPr>
          <w:p w14:paraId="62C451C1"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1</w:t>
            </w:r>
          </w:p>
        </w:tc>
        <w:tc>
          <w:tcPr>
            <w:tcW w:w="1860" w:type="dxa"/>
            <w:tcBorders>
              <w:top w:val="single" w:sz="18" w:space="0" w:color="auto"/>
              <w:left w:val="single" w:sz="18" w:space="0" w:color="auto"/>
              <w:bottom w:val="nil"/>
              <w:right w:val="nil"/>
            </w:tcBorders>
            <w:shd w:val="clear" w:color="auto" w:fill="auto"/>
            <w:noWrap/>
            <w:vAlign w:val="center"/>
            <w:hideMark/>
          </w:tcPr>
          <w:p w14:paraId="20815100" w14:textId="76DAAF43" w:rsidR="00BF24F3" w:rsidRPr="00BF24F3" w:rsidRDefault="00BF24F3" w:rsidP="00BF24F3">
            <w:pPr>
              <w:spacing w:line="240" w:lineRule="auto"/>
              <w:jc w:val="center"/>
              <w:rPr>
                <w:rFonts w:cstheme="minorHAnsi"/>
                <w:color w:val="000000"/>
                <w:lang w:bidi="ar-SA"/>
              </w:rPr>
            </w:pPr>
            <w:r w:rsidRPr="00BF24F3">
              <w:rPr>
                <w:rFonts w:cstheme="minorHAnsi"/>
                <w:color w:val="000000"/>
              </w:rPr>
              <w:t>00:10:00</w:t>
            </w:r>
          </w:p>
        </w:tc>
        <w:tc>
          <w:tcPr>
            <w:tcW w:w="1860" w:type="dxa"/>
            <w:tcBorders>
              <w:top w:val="single" w:sz="18" w:space="0" w:color="auto"/>
              <w:left w:val="nil"/>
              <w:bottom w:val="nil"/>
              <w:right w:val="nil"/>
            </w:tcBorders>
            <w:vAlign w:val="center"/>
          </w:tcPr>
          <w:p w14:paraId="324FC990" w14:textId="3008BB87" w:rsidR="00BF24F3" w:rsidRPr="00BF24F3" w:rsidRDefault="00BF24F3" w:rsidP="00BF24F3">
            <w:pPr>
              <w:spacing w:line="240" w:lineRule="auto"/>
              <w:jc w:val="center"/>
              <w:rPr>
                <w:rFonts w:cstheme="minorHAnsi"/>
                <w:color w:val="000000"/>
                <w:lang w:bidi="ar-SA"/>
              </w:rPr>
            </w:pPr>
            <w:r w:rsidRPr="00BF24F3">
              <w:rPr>
                <w:rFonts w:cstheme="minorHAnsi"/>
                <w:color w:val="000000"/>
              </w:rPr>
              <w:t>00:11:30</w:t>
            </w:r>
          </w:p>
        </w:tc>
        <w:tc>
          <w:tcPr>
            <w:tcW w:w="1620" w:type="dxa"/>
            <w:tcBorders>
              <w:top w:val="single" w:sz="18" w:space="0" w:color="auto"/>
              <w:left w:val="nil"/>
              <w:bottom w:val="nil"/>
              <w:right w:val="nil"/>
            </w:tcBorders>
            <w:shd w:val="clear" w:color="auto" w:fill="auto"/>
            <w:noWrap/>
            <w:vAlign w:val="center"/>
            <w:hideMark/>
          </w:tcPr>
          <w:p w14:paraId="1C0D3875" w14:textId="2A26C056"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1.50</w:t>
            </w:r>
          </w:p>
        </w:tc>
        <w:tc>
          <w:tcPr>
            <w:tcW w:w="1890" w:type="dxa"/>
            <w:tcBorders>
              <w:top w:val="single" w:sz="18" w:space="0" w:color="auto"/>
              <w:left w:val="nil"/>
              <w:bottom w:val="nil"/>
              <w:right w:val="nil"/>
            </w:tcBorders>
            <w:shd w:val="clear" w:color="auto" w:fill="auto"/>
            <w:noWrap/>
            <w:vAlign w:val="center"/>
            <w:hideMark/>
          </w:tcPr>
          <w:p w14:paraId="02277BAE"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172,410</w:t>
            </w:r>
          </w:p>
        </w:tc>
      </w:tr>
      <w:tr w:rsidR="00BF24F3" w:rsidRPr="00BF24F3" w14:paraId="5C2F7EA8" w14:textId="77777777" w:rsidTr="00BF24F3">
        <w:trPr>
          <w:cantSplit/>
          <w:trHeight w:val="220"/>
        </w:trPr>
        <w:tc>
          <w:tcPr>
            <w:tcW w:w="960" w:type="dxa"/>
            <w:tcBorders>
              <w:top w:val="nil"/>
              <w:left w:val="nil"/>
              <w:bottom w:val="nil"/>
              <w:right w:val="single" w:sz="18" w:space="0" w:color="auto"/>
            </w:tcBorders>
            <w:shd w:val="clear" w:color="auto" w:fill="auto"/>
            <w:noWrap/>
            <w:vAlign w:val="center"/>
            <w:hideMark/>
          </w:tcPr>
          <w:p w14:paraId="546A1E61"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w:t>
            </w:r>
          </w:p>
        </w:tc>
        <w:tc>
          <w:tcPr>
            <w:tcW w:w="1860" w:type="dxa"/>
            <w:tcBorders>
              <w:top w:val="nil"/>
              <w:left w:val="single" w:sz="18" w:space="0" w:color="auto"/>
              <w:bottom w:val="nil"/>
              <w:right w:val="nil"/>
            </w:tcBorders>
            <w:shd w:val="clear" w:color="auto" w:fill="auto"/>
            <w:noWrap/>
            <w:vAlign w:val="center"/>
            <w:hideMark/>
          </w:tcPr>
          <w:p w14:paraId="061C5705" w14:textId="0C2071C5" w:rsidR="00BF24F3" w:rsidRPr="00BF24F3" w:rsidRDefault="00BF24F3" w:rsidP="00BF24F3">
            <w:pPr>
              <w:spacing w:line="240" w:lineRule="auto"/>
              <w:jc w:val="center"/>
              <w:rPr>
                <w:rFonts w:cstheme="minorHAnsi"/>
                <w:color w:val="000000"/>
                <w:lang w:bidi="ar-SA"/>
              </w:rPr>
            </w:pPr>
            <w:r w:rsidRPr="00BF24F3">
              <w:rPr>
                <w:rFonts w:cstheme="minorHAnsi"/>
                <w:color w:val="000000"/>
              </w:rPr>
              <w:t>01:00:00</w:t>
            </w:r>
          </w:p>
        </w:tc>
        <w:tc>
          <w:tcPr>
            <w:tcW w:w="1860" w:type="dxa"/>
            <w:tcBorders>
              <w:top w:val="nil"/>
              <w:left w:val="nil"/>
              <w:bottom w:val="nil"/>
              <w:right w:val="nil"/>
            </w:tcBorders>
            <w:vAlign w:val="center"/>
          </w:tcPr>
          <w:p w14:paraId="70E43CFE" w14:textId="06703DC8" w:rsidR="00BF24F3" w:rsidRPr="00BF24F3" w:rsidRDefault="00BF24F3" w:rsidP="00BF24F3">
            <w:pPr>
              <w:spacing w:line="240" w:lineRule="auto"/>
              <w:jc w:val="center"/>
              <w:rPr>
                <w:rFonts w:cstheme="minorHAnsi"/>
                <w:color w:val="000000"/>
                <w:lang w:bidi="ar-SA"/>
              </w:rPr>
            </w:pPr>
            <w:r w:rsidRPr="00BF24F3">
              <w:rPr>
                <w:rFonts w:cstheme="minorHAnsi"/>
                <w:color w:val="000000"/>
              </w:rPr>
              <w:t>01:02:00</w:t>
            </w:r>
          </w:p>
        </w:tc>
        <w:tc>
          <w:tcPr>
            <w:tcW w:w="1620" w:type="dxa"/>
            <w:tcBorders>
              <w:top w:val="nil"/>
              <w:left w:val="nil"/>
              <w:bottom w:val="nil"/>
              <w:right w:val="nil"/>
            </w:tcBorders>
            <w:shd w:val="clear" w:color="auto" w:fill="auto"/>
            <w:noWrap/>
            <w:vAlign w:val="center"/>
            <w:hideMark/>
          </w:tcPr>
          <w:p w14:paraId="0842FDE3" w14:textId="3840075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2.00</w:t>
            </w:r>
          </w:p>
        </w:tc>
        <w:tc>
          <w:tcPr>
            <w:tcW w:w="1890" w:type="dxa"/>
            <w:tcBorders>
              <w:top w:val="nil"/>
              <w:left w:val="nil"/>
              <w:bottom w:val="nil"/>
              <w:right w:val="nil"/>
            </w:tcBorders>
            <w:shd w:val="clear" w:color="auto" w:fill="auto"/>
            <w:noWrap/>
            <w:vAlign w:val="center"/>
            <w:hideMark/>
          </w:tcPr>
          <w:p w14:paraId="1EC08EB5"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179,886</w:t>
            </w:r>
          </w:p>
        </w:tc>
      </w:tr>
      <w:tr w:rsidR="00BF24F3" w:rsidRPr="00BF24F3" w14:paraId="62C9EB2E" w14:textId="77777777" w:rsidTr="00BF24F3">
        <w:trPr>
          <w:cantSplit/>
          <w:trHeight w:val="220"/>
        </w:trPr>
        <w:tc>
          <w:tcPr>
            <w:tcW w:w="960" w:type="dxa"/>
            <w:tcBorders>
              <w:top w:val="nil"/>
              <w:left w:val="nil"/>
              <w:bottom w:val="nil"/>
              <w:right w:val="single" w:sz="18" w:space="0" w:color="auto"/>
            </w:tcBorders>
            <w:shd w:val="clear" w:color="auto" w:fill="auto"/>
            <w:noWrap/>
            <w:vAlign w:val="center"/>
            <w:hideMark/>
          </w:tcPr>
          <w:p w14:paraId="251AE91F"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3</w:t>
            </w:r>
          </w:p>
        </w:tc>
        <w:tc>
          <w:tcPr>
            <w:tcW w:w="1860" w:type="dxa"/>
            <w:tcBorders>
              <w:top w:val="nil"/>
              <w:left w:val="single" w:sz="18" w:space="0" w:color="auto"/>
              <w:bottom w:val="nil"/>
              <w:right w:val="nil"/>
            </w:tcBorders>
            <w:shd w:val="clear" w:color="auto" w:fill="auto"/>
            <w:noWrap/>
            <w:vAlign w:val="center"/>
            <w:hideMark/>
          </w:tcPr>
          <w:p w14:paraId="146E07EE" w14:textId="3FC44E2F" w:rsidR="00BF24F3" w:rsidRPr="00BF24F3" w:rsidRDefault="00BF24F3" w:rsidP="00BF24F3">
            <w:pPr>
              <w:spacing w:line="240" w:lineRule="auto"/>
              <w:jc w:val="center"/>
              <w:rPr>
                <w:rFonts w:cstheme="minorHAnsi"/>
                <w:color w:val="000000"/>
                <w:lang w:bidi="ar-SA"/>
              </w:rPr>
            </w:pPr>
            <w:r w:rsidRPr="00BF24F3">
              <w:rPr>
                <w:rFonts w:cstheme="minorHAnsi"/>
                <w:color w:val="000000"/>
              </w:rPr>
              <w:t>07:15:45</w:t>
            </w:r>
          </w:p>
        </w:tc>
        <w:tc>
          <w:tcPr>
            <w:tcW w:w="1860" w:type="dxa"/>
            <w:tcBorders>
              <w:top w:val="nil"/>
              <w:left w:val="nil"/>
              <w:bottom w:val="nil"/>
              <w:right w:val="nil"/>
            </w:tcBorders>
            <w:vAlign w:val="center"/>
          </w:tcPr>
          <w:p w14:paraId="79098060" w14:textId="1629D27C" w:rsidR="00BF24F3" w:rsidRPr="00BF24F3" w:rsidRDefault="00BF24F3" w:rsidP="00BF24F3">
            <w:pPr>
              <w:spacing w:line="240" w:lineRule="auto"/>
              <w:jc w:val="center"/>
              <w:rPr>
                <w:rFonts w:cstheme="minorHAnsi"/>
                <w:color w:val="000000"/>
                <w:lang w:bidi="ar-SA"/>
              </w:rPr>
            </w:pPr>
            <w:r w:rsidRPr="00BF24F3">
              <w:rPr>
                <w:rFonts w:cstheme="minorHAnsi"/>
                <w:color w:val="000000"/>
              </w:rPr>
              <w:t>07:22:00</w:t>
            </w:r>
          </w:p>
        </w:tc>
        <w:tc>
          <w:tcPr>
            <w:tcW w:w="1620" w:type="dxa"/>
            <w:tcBorders>
              <w:top w:val="nil"/>
              <w:left w:val="nil"/>
              <w:bottom w:val="nil"/>
              <w:right w:val="nil"/>
            </w:tcBorders>
            <w:shd w:val="clear" w:color="auto" w:fill="auto"/>
            <w:noWrap/>
            <w:vAlign w:val="center"/>
            <w:hideMark/>
          </w:tcPr>
          <w:p w14:paraId="5C32FBBE" w14:textId="7412384C"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6.25</w:t>
            </w:r>
          </w:p>
        </w:tc>
        <w:tc>
          <w:tcPr>
            <w:tcW w:w="1890" w:type="dxa"/>
            <w:tcBorders>
              <w:top w:val="nil"/>
              <w:left w:val="nil"/>
              <w:bottom w:val="nil"/>
              <w:right w:val="nil"/>
            </w:tcBorders>
            <w:shd w:val="clear" w:color="auto" w:fill="auto"/>
            <w:noWrap/>
            <w:vAlign w:val="center"/>
            <w:hideMark/>
          </w:tcPr>
          <w:p w14:paraId="69E073DE"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632,898</w:t>
            </w:r>
          </w:p>
        </w:tc>
      </w:tr>
      <w:tr w:rsidR="00BF24F3" w:rsidRPr="00BF24F3" w14:paraId="3F665D65" w14:textId="77777777" w:rsidTr="00BF24F3">
        <w:trPr>
          <w:cantSplit/>
          <w:trHeight w:val="220"/>
        </w:trPr>
        <w:tc>
          <w:tcPr>
            <w:tcW w:w="960" w:type="dxa"/>
            <w:tcBorders>
              <w:top w:val="nil"/>
              <w:left w:val="nil"/>
              <w:bottom w:val="nil"/>
              <w:right w:val="single" w:sz="18" w:space="0" w:color="auto"/>
            </w:tcBorders>
            <w:shd w:val="clear" w:color="auto" w:fill="auto"/>
            <w:noWrap/>
            <w:vAlign w:val="center"/>
            <w:hideMark/>
          </w:tcPr>
          <w:p w14:paraId="77503440"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4</w:t>
            </w:r>
          </w:p>
        </w:tc>
        <w:tc>
          <w:tcPr>
            <w:tcW w:w="1860" w:type="dxa"/>
            <w:tcBorders>
              <w:top w:val="nil"/>
              <w:left w:val="single" w:sz="18" w:space="0" w:color="auto"/>
              <w:bottom w:val="nil"/>
              <w:right w:val="nil"/>
            </w:tcBorders>
            <w:shd w:val="clear" w:color="auto" w:fill="auto"/>
            <w:noWrap/>
            <w:vAlign w:val="center"/>
            <w:hideMark/>
          </w:tcPr>
          <w:p w14:paraId="5AF174B5" w14:textId="0FFC859F" w:rsidR="00BF24F3" w:rsidRPr="00BF24F3" w:rsidRDefault="00BF24F3" w:rsidP="00BF24F3">
            <w:pPr>
              <w:spacing w:line="240" w:lineRule="auto"/>
              <w:jc w:val="center"/>
              <w:rPr>
                <w:rFonts w:cstheme="minorHAnsi"/>
                <w:color w:val="000000"/>
                <w:lang w:bidi="ar-SA"/>
              </w:rPr>
            </w:pPr>
            <w:r w:rsidRPr="00BF24F3">
              <w:rPr>
                <w:rFonts w:cstheme="minorHAnsi"/>
                <w:color w:val="000000"/>
              </w:rPr>
              <w:t>08:02:30</w:t>
            </w:r>
          </w:p>
        </w:tc>
        <w:tc>
          <w:tcPr>
            <w:tcW w:w="1860" w:type="dxa"/>
            <w:tcBorders>
              <w:top w:val="nil"/>
              <w:left w:val="nil"/>
              <w:bottom w:val="nil"/>
              <w:right w:val="nil"/>
            </w:tcBorders>
            <w:vAlign w:val="center"/>
          </w:tcPr>
          <w:p w14:paraId="0D79ECBF" w14:textId="1A44C90D" w:rsidR="00BF24F3" w:rsidRPr="00BF24F3" w:rsidRDefault="00BF24F3" w:rsidP="00BF24F3">
            <w:pPr>
              <w:spacing w:line="240" w:lineRule="auto"/>
              <w:jc w:val="center"/>
              <w:rPr>
                <w:rFonts w:cstheme="minorHAnsi"/>
                <w:color w:val="000000"/>
                <w:lang w:bidi="ar-SA"/>
              </w:rPr>
            </w:pPr>
            <w:r w:rsidRPr="00BF24F3">
              <w:rPr>
                <w:rFonts w:cstheme="minorHAnsi"/>
                <w:color w:val="000000"/>
              </w:rPr>
              <w:t>08:05:30</w:t>
            </w:r>
          </w:p>
        </w:tc>
        <w:tc>
          <w:tcPr>
            <w:tcW w:w="1620" w:type="dxa"/>
            <w:tcBorders>
              <w:top w:val="nil"/>
              <w:left w:val="nil"/>
              <w:bottom w:val="nil"/>
              <w:right w:val="nil"/>
            </w:tcBorders>
            <w:shd w:val="clear" w:color="auto" w:fill="auto"/>
            <w:noWrap/>
            <w:vAlign w:val="center"/>
            <w:hideMark/>
          </w:tcPr>
          <w:p w14:paraId="7C172E86" w14:textId="6F740B7A"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3.00</w:t>
            </w:r>
          </w:p>
        </w:tc>
        <w:tc>
          <w:tcPr>
            <w:tcW w:w="1890" w:type="dxa"/>
            <w:tcBorders>
              <w:top w:val="nil"/>
              <w:left w:val="nil"/>
              <w:bottom w:val="nil"/>
              <w:right w:val="nil"/>
            </w:tcBorders>
            <w:shd w:val="clear" w:color="auto" w:fill="auto"/>
            <w:noWrap/>
            <w:vAlign w:val="center"/>
            <w:hideMark/>
          </w:tcPr>
          <w:p w14:paraId="3B657C82"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232,134</w:t>
            </w:r>
          </w:p>
        </w:tc>
      </w:tr>
      <w:tr w:rsidR="00BF24F3" w:rsidRPr="00BF24F3" w14:paraId="768C8B56" w14:textId="77777777" w:rsidTr="00BF24F3">
        <w:trPr>
          <w:cantSplit/>
          <w:trHeight w:val="220"/>
        </w:trPr>
        <w:tc>
          <w:tcPr>
            <w:tcW w:w="960" w:type="dxa"/>
            <w:tcBorders>
              <w:top w:val="nil"/>
              <w:left w:val="nil"/>
              <w:bottom w:val="nil"/>
              <w:right w:val="single" w:sz="18" w:space="0" w:color="auto"/>
            </w:tcBorders>
            <w:shd w:val="clear" w:color="auto" w:fill="auto"/>
            <w:noWrap/>
            <w:vAlign w:val="center"/>
            <w:hideMark/>
          </w:tcPr>
          <w:p w14:paraId="5519C12F"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5</w:t>
            </w:r>
          </w:p>
        </w:tc>
        <w:tc>
          <w:tcPr>
            <w:tcW w:w="1860" w:type="dxa"/>
            <w:tcBorders>
              <w:top w:val="nil"/>
              <w:left w:val="single" w:sz="18" w:space="0" w:color="auto"/>
              <w:bottom w:val="nil"/>
              <w:right w:val="nil"/>
            </w:tcBorders>
            <w:shd w:val="clear" w:color="auto" w:fill="auto"/>
            <w:noWrap/>
            <w:vAlign w:val="center"/>
            <w:hideMark/>
          </w:tcPr>
          <w:p w14:paraId="58150B94" w14:textId="7B85B44A" w:rsidR="00BF24F3" w:rsidRPr="00BF24F3" w:rsidRDefault="00BF24F3" w:rsidP="00BF24F3">
            <w:pPr>
              <w:spacing w:line="240" w:lineRule="auto"/>
              <w:jc w:val="center"/>
              <w:rPr>
                <w:rFonts w:cstheme="minorHAnsi"/>
                <w:color w:val="000000"/>
                <w:lang w:bidi="ar-SA"/>
              </w:rPr>
            </w:pPr>
            <w:r w:rsidRPr="00BF24F3">
              <w:rPr>
                <w:rFonts w:cstheme="minorHAnsi"/>
                <w:color w:val="000000"/>
              </w:rPr>
              <w:t>08:09:00</w:t>
            </w:r>
          </w:p>
        </w:tc>
        <w:tc>
          <w:tcPr>
            <w:tcW w:w="1860" w:type="dxa"/>
            <w:tcBorders>
              <w:top w:val="nil"/>
              <w:left w:val="nil"/>
              <w:bottom w:val="nil"/>
              <w:right w:val="nil"/>
            </w:tcBorders>
            <w:vAlign w:val="center"/>
          </w:tcPr>
          <w:p w14:paraId="457B9B2B" w14:textId="05749D05" w:rsidR="00BF24F3" w:rsidRPr="00BF24F3" w:rsidRDefault="00BF24F3" w:rsidP="00BF24F3">
            <w:pPr>
              <w:spacing w:line="240" w:lineRule="auto"/>
              <w:jc w:val="center"/>
              <w:rPr>
                <w:rFonts w:cstheme="minorHAnsi"/>
                <w:color w:val="000000"/>
                <w:lang w:bidi="ar-SA"/>
              </w:rPr>
            </w:pPr>
            <w:r w:rsidRPr="00BF24F3">
              <w:rPr>
                <w:rFonts w:cstheme="minorHAnsi"/>
                <w:color w:val="000000"/>
              </w:rPr>
              <w:t>08:11:15</w:t>
            </w:r>
          </w:p>
        </w:tc>
        <w:tc>
          <w:tcPr>
            <w:tcW w:w="1620" w:type="dxa"/>
            <w:tcBorders>
              <w:top w:val="nil"/>
              <w:left w:val="nil"/>
              <w:bottom w:val="nil"/>
              <w:right w:val="nil"/>
            </w:tcBorders>
            <w:shd w:val="clear" w:color="auto" w:fill="auto"/>
            <w:noWrap/>
            <w:vAlign w:val="center"/>
            <w:hideMark/>
          </w:tcPr>
          <w:p w14:paraId="3A6A0EFF" w14:textId="7B1F4BCE"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2.25</w:t>
            </w:r>
          </w:p>
        </w:tc>
        <w:tc>
          <w:tcPr>
            <w:tcW w:w="1890" w:type="dxa"/>
            <w:tcBorders>
              <w:top w:val="nil"/>
              <w:left w:val="nil"/>
              <w:bottom w:val="nil"/>
              <w:right w:val="nil"/>
            </w:tcBorders>
            <w:shd w:val="clear" w:color="auto" w:fill="auto"/>
            <w:noWrap/>
            <w:vAlign w:val="center"/>
            <w:hideMark/>
          </w:tcPr>
          <w:p w14:paraId="2D677F54"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217,671</w:t>
            </w:r>
          </w:p>
        </w:tc>
      </w:tr>
      <w:tr w:rsidR="00BF24F3" w:rsidRPr="00BF24F3" w14:paraId="1E82E2FA" w14:textId="77777777" w:rsidTr="00BF24F3">
        <w:trPr>
          <w:cantSplit/>
          <w:trHeight w:val="220"/>
        </w:trPr>
        <w:tc>
          <w:tcPr>
            <w:tcW w:w="960" w:type="dxa"/>
            <w:tcBorders>
              <w:top w:val="nil"/>
              <w:left w:val="nil"/>
              <w:bottom w:val="nil"/>
              <w:right w:val="single" w:sz="18" w:space="0" w:color="auto"/>
            </w:tcBorders>
            <w:shd w:val="clear" w:color="auto" w:fill="auto"/>
            <w:noWrap/>
            <w:vAlign w:val="center"/>
            <w:hideMark/>
          </w:tcPr>
          <w:p w14:paraId="08CA4992"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6</w:t>
            </w:r>
          </w:p>
        </w:tc>
        <w:tc>
          <w:tcPr>
            <w:tcW w:w="1860" w:type="dxa"/>
            <w:tcBorders>
              <w:top w:val="nil"/>
              <w:left w:val="single" w:sz="18" w:space="0" w:color="auto"/>
              <w:bottom w:val="nil"/>
              <w:right w:val="nil"/>
            </w:tcBorders>
            <w:shd w:val="clear" w:color="auto" w:fill="auto"/>
            <w:noWrap/>
            <w:vAlign w:val="center"/>
            <w:hideMark/>
          </w:tcPr>
          <w:p w14:paraId="53752C19" w14:textId="7176BB90" w:rsidR="00BF24F3" w:rsidRPr="00BF24F3" w:rsidRDefault="00BF24F3" w:rsidP="00BF24F3">
            <w:pPr>
              <w:spacing w:line="240" w:lineRule="auto"/>
              <w:jc w:val="center"/>
              <w:rPr>
                <w:rFonts w:cstheme="minorHAnsi"/>
                <w:color w:val="000000"/>
                <w:lang w:bidi="ar-SA"/>
              </w:rPr>
            </w:pPr>
            <w:r w:rsidRPr="00BF24F3">
              <w:rPr>
                <w:rFonts w:cstheme="minorHAnsi"/>
                <w:color w:val="000000"/>
              </w:rPr>
              <w:t>08:14:45</w:t>
            </w:r>
          </w:p>
        </w:tc>
        <w:tc>
          <w:tcPr>
            <w:tcW w:w="1860" w:type="dxa"/>
            <w:tcBorders>
              <w:top w:val="nil"/>
              <w:left w:val="nil"/>
              <w:bottom w:val="nil"/>
              <w:right w:val="nil"/>
            </w:tcBorders>
            <w:vAlign w:val="center"/>
          </w:tcPr>
          <w:p w14:paraId="4079CCAA" w14:textId="5935B00D" w:rsidR="00BF24F3" w:rsidRPr="00BF24F3" w:rsidRDefault="00BF24F3" w:rsidP="00BF24F3">
            <w:pPr>
              <w:spacing w:line="240" w:lineRule="auto"/>
              <w:jc w:val="center"/>
              <w:rPr>
                <w:rFonts w:cstheme="minorHAnsi"/>
                <w:color w:val="000000"/>
                <w:lang w:bidi="ar-SA"/>
              </w:rPr>
            </w:pPr>
            <w:r w:rsidRPr="00BF24F3">
              <w:rPr>
                <w:rFonts w:cstheme="minorHAnsi"/>
                <w:color w:val="000000"/>
              </w:rPr>
              <w:t>08:17:00</w:t>
            </w:r>
          </w:p>
        </w:tc>
        <w:tc>
          <w:tcPr>
            <w:tcW w:w="1620" w:type="dxa"/>
            <w:tcBorders>
              <w:top w:val="nil"/>
              <w:left w:val="nil"/>
              <w:bottom w:val="nil"/>
              <w:right w:val="nil"/>
            </w:tcBorders>
            <w:shd w:val="clear" w:color="auto" w:fill="auto"/>
            <w:noWrap/>
            <w:vAlign w:val="center"/>
            <w:hideMark/>
          </w:tcPr>
          <w:p w14:paraId="51298E8D" w14:textId="3884D1E5"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2.25</w:t>
            </w:r>
          </w:p>
        </w:tc>
        <w:tc>
          <w:tcPr>
            <w:tcW w:w="1890" w:type="dxa"/>
            <w:tcBorders>
              <w:top w:val="nil"/>
              <w:left w:val="nil"/>
              <w:bottom w:val="nil"/>
              <w:right w:val="nil"/>
            </w:tcBorders>
            <w:shd w:val="clear" w:color="auto" w:fill="auto"/>
            <w:noWrap/>
            <w:vAlign w:val="center"/>
            <w:hideMark/>
          </w:tcPr>
          <w:p w14:paraId="5D1F8D76"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216,821</w:t>
            </w:r>
          </w:p>
        </w:tc>
      </w:tr>
      <w:tr w:rsidR="00BF24F3" w:rsidRPr="00BF24F3" w14:paraId="3B04275F" w14:textId="77777777" w:rsidTr="00BF24F3">
        <w:trPr>
          <w:cantSplit/>
          <w:trHeight w:val="220"/>
        </w:trPr>
        <w:tc>
          <w:tcPr>
            <w:tcW w:w="960" w:type="dxa"/>
            <w:tcBorders>
              <w:top w:val="nil"/>
              <w:left w:val="nil"/>
              <w:bottom w:val="nil"/>
              <w:right w:val="single" w:sz="18" w:space="0" w:color="auto"/>
            </w:tcBorders>
            <w:shd w:val="clear" w:color="auto" w:fill="auto"/>
            <w:noWrap/>
            <w:vAlign w:val="center"/>
            <w:hideMark/>
          </w:tcPr>
          <w:p w14:paraId="1E4A5502"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7</w:t>
            </w:r>
          </w:p>
        </w:tc>
        <w:tc>
          <w:tcPr>
            <w:tcW w:w="1860" w:type="dxa"/>
            <w:tcBorders>
              <w:top w:val="nil"/>
              <w:left w:val="single" w:sz="18" w:space="0" w:color="auto"/>
              <w:bottom w:val="nil"/>
              <w:right w:val="nil"/>
            </w:tcBorders>
            <w:shd w:val="clear" w:color="auto" w:fill="auto"/>
            <w:noWrap/>
            <w:vAlign w:val="center"/>
            <w:hideMark/>
          </w:tcPr>
          <w:p w14:paraId="24ABEC72" w14:textId="206BABC7" w:rsidR="00BF24F3" w:rsidRPr="00BF24F3" w:rsidRDefault="00BF24F3" w:rsidP="00BF24F3">
            <w:pPr>
              <w:spacing w:line="240" w:lineRule="auto"/>
              <w:jc w:val="center"/>
              <w:rPr>
                <w:rFonts w:cstheme="minorHAnsi"/>
                <w:color w:val="000000"/>
                <w:lang w:bidi="ar-SA"/>
              </w:rPr>
            </w:pPr>
            <w:r w:rsidRPr="00BF24F3">
              <w:rPr>
                <w:rFonts w:cstheme="minorHAnsi"/>
                <w:color w:val="000000"/>
              </w:rPr>
              <w:t>08:20:15</w:t>
            </w:r>
          </w:p>
        </w:tc>
        <w:tc>
          <w:tcPr>
            <w:tcW w:w="1860" w:type="dxa"/>
            <w:tcBorders>
              <w:top w:val="nil"/>
              <w:left w:val="nil"/>
              <w:bottom w:val="nil"/>
              <w:right w:val="nil"/>
            </w:tcBorders>
            <w:vAlign w:val="center"/>
          </w:tcPr>
          <w:p w14:paraId="65D326F2" w14:textId="54F133E3" w:rsidR="00BF24F3" w:rsidRPr="00BF24F3" w:rsidRDefault="00BF24F3" w:rsidP="00BF24F3">
            <w:pPr>
              <w:spacing w:line="240" w:lineRule="auto"/>
              <w:jc w:val="center"/>
              <w:rPr>
                <w:rFonts w:cstheme="minorHAnsi"/>
                <w:color w:val="000000"/>
                <w:lang w:bidi="ar-SA"/>
              </w:rPr>
            </w:pPr>
            <w:r w:rsidRPr="00BF24F3">
              <w:rPr>
                <w:rFonts w:cstheme="minorHAnsi"/>
                <w:color w:val="000000"/>
              </w:rPr>
              <w:t>08:22:45</w:t>
            </w:r>
          </w:p>
        </w:tc>
        <w:tc>
          <w:tcPr>
            <w:tcW w:w="1620" w:type="dxa"/>
            <w:tcBorders>
              <w:top w:val="nil"/>
              <w:left w:val="nil"/>
              <w:bottom w:val="nil"/>
              <w:right w:val="nil"/>
            </w:tcBorders>
            <w:shd w:val="clear" w:color="auto" w:fill="auto"/>
            <w:noWrap/>
            <w:vAlign w:val="center"/>
            <w:hideMark/>
          </w:tcPr>
          <w:p w14:paraId="729A8629" w14:textId="57A0CE2A"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2.50</w:t>
            </w:r>
          </w:p>
        </w:tc>
        <w:tc>
          <w:tcPr>
            <w:tcW w:w="1890" w:type="dxa"/>
            <w:tcBorders>
              <w:top w:val="nil"/>
              <w:left w:val="nil"/>
              <w:bottom w:val="nil"/>
              <w:right w:val="nil"/>
            </w:tcBorders>
            <w:shd w:val="clear" w:color="auto" w:fill="auto"/>
            <w:noWrap/>
            <w:vAlign w:val="center"/>
            <w:hideMark/>
          </w:tcPr>
          <w:p w14:paraId="520C401B"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225,246</w:t>
            </w:r>
          </w:p>
        </w:tc>
      </w:tr>
      <w:tr w:rsidR="00BF24F3" w:rsidRPr="00BF24F3" w14:paraId="223342E7" w14:textId="77777777" w:rsidTr="00BF24F3">
        <w:trPr>
          <w:cantSplit/>
          <w:trHeight w:val="220"/>
        </w:trPr>
        <w:tc>
          <w:tcPr>
            <w:tcW w:w="960" w:type="dxa"/>
            <w:tcBorders>
              <w:top w:val="nil"/>
              <w:left w:val="nil"/>
              <w:bottom w:val="nil"/>
              <w:right w:val="single" w:sz="18" w:space="0" w:color="auto"/>
            </w:tcBorders>
            <w:shd w:val="clear" w:color="auto" w:fill="auto"/>
            <w:noWrap/>
            <w:vAlign w:val="center"/>
            <w:hideMark/>
          </w:tcPr>
          <w:p w14:paraId="29674001"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8</w:t>
            </w:r>
          </w:p>
        </w:tc>
        <w:tc>
          <w:tcPr>
            <w:tcW w:w="1860" w:type="dxa"/>
            <w:tcBorders>
              <w:top w:val="nil"/>
              <w:left w:val="single" w:sz="18" w:space="0" w:color="auto"/>
              <w:bottom w:val="nil"/>
              <w:right w:val="nil"/>
            </w:tcBorders>
            <w:shd w:val="clear" w:color="auto" w:fill="auto"/>
            <w:noWrap/>
            <w:vAlign w:val="center"/>
            <w:hideMark/>
          </w:tcPr>
          <w:p w14:paraId="790F2DB1" w14:textId="412C723B" w:rsidR="00BF24F3" w:rsidRPr="00BF24F3" w:rsidRDefault="00BF24F3" w:rsidP="00BF24F3">
            <w:pPr>
              <w:spacing w:line="240" w:lineRule="auto"/>
              <w:jc w:val="center"/>
              <w:rPr>
                <w:rFonts w:cstheme="minorHAnsi"/>
                <w:color w:val="000000"/>
                <w:lang w:bidi="ar-SA"/>
              </w:rPr>
            </w:pPr>
            <w:r w:rsidRPr="00BF24F3">
              <w:rPr>
                <w:rFonts w:cstheme="minorHAnsi"/>
                <w:color w:val="000000"/>
              </w:rPr>
              <w:t>09:04:30</w:t>
            </w:r>
          </w:p>
        </w:tc>
        <w:tc>
          <w:tcPr>
            <w:tcW w:w="1860" w:type="dxa"/>
            <w:tcBorders>
              <w:top w:val="nil"/>
              <w:left w:val="nil"/>
              <w:bottom w:val="nil"/>
              <w:right w:val="nil"/>
            </w:tcBorders>
            <w:vAlign w:val="center"/>
          </w:tcPr>
          <w:p w14:paraId="7728D125" w14:textId="36480757" w:rsidR="00BF24F3" w:rsidRPr="00BF24F3" w:rsidRDefault="00BF24F3" w:rsidP="00BF24F3">
            <w:pPr>
              <w:spacing w:line="240" w:lineRule="auto"/>
              <w:jc w:val="center"/>
              <w:rPr>
                <w:rFonts w:cstheme="minorHAnsi"/>
                <w:color w:val="000000"/>
                <w:lang w:bidi="ar-SA"/>
              </w:rPr>
            </w:pPr>
            <w:r w:rsidRPr="00BF24F3">
              <w:rPr>
                <w:rFonts w:cstheme="minorHAnsi"/>
                <w:color w:val="000000"/>
              </w:rPr>
              <w:t>09:07:00</w:t>
            </w:r>
          </w:p>
        </w:tc>
        <w:tc>
          <w:tcPr>
            <w:tcW w:w="1620" w:type="dxa"/>
            <w:tcBorders>
              <w:top w:val="nil"/>
              <w:left w:val="nil"/>
              <w:bottom w:val="nil"/>
              <w:right w:val="nil"/>
            </w:tcBorders>
            <w:shd w:val="clear" w:color="auto" w:fill="auto"/>
            <w:noWrap/>
            <w:vAlign w:val="center"/>
            <w:hideMark/>
          </w:tcPr>
          <w:p w14:paraId="5658DC81" w14:textId="034A582F"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2.50</w:t>
            </w:r>
          </w:p>
        </w:tc>
        <w:tc>
          <w:tcPr>
            <w:tcW w:w="1890" w:type="dxa"/>
            <w:tcBorders>
              <w:top w:val="nil"/>
              <w:left w:val="nil"/>
              <w:bottom w:val="nil"/>
              <w:right w:val="nil"/>
            </w:tcBorders>
            <w:shd w:val="clear" w:color="auto" w:fill="auto"/>
            <w:noWrap/>
            <w:vAlign w:val="center"/>
            <w:hideMark/>
          </w:tcPr>
          <w:p w14:paraId="49DF9A67"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216,468</w:t>
            </w:r>
          </w:p>
        </w:tc>
      </w:tr>
      <w:tr w:rsidR="00BF24F3" w:rsidRPr="00BF24F3" w14:paraId="6B14D539" w14:textId="77777777" w:rsidTr="00BF24F3">
        <w:trPr>
          <w:cantSplit/>
          <w:trHeight w:val="220"/>
        </w:trPr>
        <w:tc>
          <w:tcPr>
            <w:tcW w:w="960" w:type="dxa"/>
            <w:tcBorders>
              <w:top w:val="nil"/>
              <w:left w:val="nil"/>
              <w:bottom w:val="nil"/>
              <w:right w:val="single" w:sz="18" w:space="0" w:color="auto"/>
            </w:tcBorders>
            <w:shd w:val="clear" w:color="auto" w:fill="auto"/>
            <w:noWrap/>
            <w:vAlign w:val="center"/>
            <w:hideMark/>
          </w:tcPr>
          <w:p w14:paraId="239A5776"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9</w:t>
            </w:r>
          </w:p>
        </w:tc>
        <w:tc>
          <w:tcPr>
            <w:tcW w:w="1860" w:type="dxa"/>
            <w:tcBorders>
              <w:top w:val="nil"/>
              <w:left w:val="single" w:sz="18" w:space="0" w:color="auto"/>
              <w:bottom w:val="nil"/>
              <w:right w:val="nil"/>
            </w:tcBorders>
            <w:shd w:val="clear" w:color="auto" w:fill="auto"/>
            <w:noWrap/>
            <w:vAlign w:val="center"/>
            <w:hideMark/>
          </w:tcPr>
          <w:p w14:paraId="7319FE8A" w14:textId="506897A7" w:rsidR="00BF24F3" w:rsidRPr="00BF24F3" w:rsidRDefault="00BF24F3" w:rsidP="00BF24F3">
            <w:pPr>
              <w:spacing w:line="240" w:lineRule="auto"/>
              <w:jc w:val="center"/>
              <w:rPr>
                <w:rFonts w:cstheme="minorHAnsi"/>
                <w:color w:val="000000"/>
                <w:lang w:bidi="ar-SA"/>
              </w:rPr>
            </w:pPr>
            <w:r w:rsidRPr="00BF24F3">
              <w:rPr>
                <w:rFonts w:cstheme="minorHAnsi"/>
                <w:color w:val="000000"/>
              </w:rPr>
              <w:t>09:08:30</w:t>
            </w:r>
          </w:p>
        </w:tc>
        <w:tc>
          <w:tcPr>
            <w:tcW w:w="1860" w:type="dxa"/>
            <w:tcBorders>
              <w:top w:val="nil"/>
              <w:left w:val="nil"/>
              <w:bottom w:val="nil"/>
              <w:right w:val="nil"/>
            </w:tcBorders>
            <w:vAlign w:val="center"/>
          </w:tcPr>
          <w:p w14:paraId="4DF4D0B1" w14:textId="1C799C58" w:rsidR="00BF24F3" w:rsidRPr="00BF24F3" w:rsidRDefault="00BF24F3" w:rsidP="00BF24F3">
            <w:pPr>
              <w:spacing w:line="240" w:lineRule="auto"/>
              <w:jc w:val="center"/>
              <w:rPr>
                <w:rFonts w:cstheme="minorHAnsi"/>
                <w:color w:val="000000"/>
                <w:lang w:bidi="ar-SA"/>
              </w:rPr>
            </w:pPr>
            <w:r w:rsidRPr="00BF24F3">
              <w:rPr>
                <w:rFonts w:cstheme="minorHAnsi"/>
                <w:color w:val="000000"/>
              </w:rPr>
              <w:t>09:10:45</w:t>
            </w:r>
          </w:p>
        </w:tc>
        <w:tc>
          <w:tcPr>
            <w:tcW w:w="1620" w:type="dxa"/>
            <w:tcBorders>
              <w:top w:val="nil"/>
              <w:left w:val="nil"/>
              <w:bottom w:val="nil"/>
              <w:right w:val="nil"/>
            </w:tcBorders>
            <w:shd w:val="clear" w:color="auto" w:fill="auto"/>
            <w:noWrap/>
            <w:vAlign w:val="center"/>
            <w:hideMark/>
          </w:tcPr>
          <w:p w14:paraId="4746E892" w14:textId="00858924"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2.25</w:t>
            </w:r>
          </w:p>
        </w:tc>
        <w:tc>
          <w:tcPr>
            <w:tcW w:w="1890" w:type="dxa"/>
            <w:tcBorders>
              <w:top w:val="nil"/>
              <w:left w:val="nil"/>
              <w:bottom w:val="nil"/>
              <w:right w:val="nil"/>
            </w:tcBorders>
            <w:shd w:val="clear" w:color="auto" w:fill="auto"/>
            <w:noWrap/>
            <w:vAlign w:val="center"/>
            <w:hideMark/>
          </w:tcPr>
          <w:p w14:paraId="07EEB14F"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199,385</w:t>
            </w:r>
          </w:p>
        </w:tc>
      </w:tr>
      <w:tr w:rsidR="00BF24F3" w:rsidRPr="00BF24F3" w14:paraId="35F617A0" w14:textId="77777777" w:rsidTr="00BF24F3">
        <w:trPr>
          <w:cantSplit/>
          <w:trHeight w:val="220"/>
        </w:trPr>
        <w:tc>
          <w:tcPr>
            <w:tcW w:w="960" w:type="dxa"/>
            <w:tcBorders>
              <w:top w:val="nil"/>
              <w:left w:val="nil"/>
              <w:bottom w:val="nil"/>
              <w:right w:val="single" w:sz="18" w:space="0" w:color="auto"/>
            </w:tcBorders>
            <w:shd w:val="clear" w:color="auto" w:fill="auto"/>
            <w:noWrap/>
            <w:vAlign w:val="center"/>
            <w:hideMark/>
          </w:tcPr>
          <w:p w14:paraId="1944EE62"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10</w:t>
            </w:r>
          </w:p>
        </w:tc>
        <w:tc>
          <w:tcPr>
            <w:tcW w:w="1860" w:type="dxa"/>
            <w:tcBorders>
              <w:top w:val="nil"/>
              <w:left w:val="single" w:sz="18" w:space="0" w:color="auto"/>
              <w:bottom w:val="nil"/>
              <w:right w:val="nil"/>
            </w:tcBorders>
            <w:shd w:val="clear" w:color="auto" w:fill="auto"/>
            <w:noWrap/>
            <w:vAlign w:val="center"/>
            <w:hideMark/>
          </w:tcPr>
          <w:p w14:paraId="0479F70D" w14:textId="5756E69D" w:rsidR="00BF24F3" w:rsidRPr="00BF24F3" w:rsidRDefault="00BF24F3" w:rsidP="00BF24F3">
            <w:pPr>
              <w:spacing w:line="240" w:lineRule="auto"/>
              <w:jc w:val="center"/>
              <w:rPr>
                <w:rFonts w:cstheme="minorHAnsi"/>
                <w:color w:val="000000"/>
                <w:lang w:bidi="ar-SA"/>
              </w:rPr>
            </w:pPr>
            <w:r w:rsidRPr="00BF24F3">
              <w:rPr>
                <w:rFonts w:cstheme="minorHAnsi"/>
                <w:color w:val="000000"/>
              </w:rPr>
              <w:t>09:16:15</w:t>
            </w:r>
          </w:p>
        </w:tc>
        <w:tc>
          <w:tcPr>
            <w:tcW w:w="1860" w:type="dxa"/>
            <w:tcBorders>
              <w:top w:val="nil"/>
              <w:left w:val="nil"/>
              <w:bottom w:val="nil"/>
              <w:right w:val="nil"/>
            </w:tcBorders>
            <w:vAlign w:val="center"/>
          </w:tcPr>
          <w:p w14:paraId="7697C205" w14:textId="3406D4FE" w:rsidR="00BF24F3" w:rsidRPr="00BF24F3" w:rsidRDefault="00BF24F3" w:rsidP="00BF24F3">
            <w:pPr>
              <w:spacing w:line="240" w:lineRule="auto"/>
              <w:jc w:val="center"/>
              <w:rPr>
                <w:rFonts w:cstheme="minorHAnsi"/>
                <w:color w:val="000000"/>
                <w:lang w:bidi="ar-SA"/>
              </w:rPr>
            </w:pPr>
            <w:r w:rsidRPr="00BF24F3">
              <w:rPr>
                <w:rFonts w:cstheme="minorHAnsi"/>
                <w:color w:val="000000"/>
              </w:rPr>
              <w:t>09:19:00</w:t>
            </w:r>
          </w:p>
        </w:tc>
        <w:tc>
          <w:tcPr>
            <w:tcW w:w="1620" w:type="dxa"/>
            <w:tcBorders>
              <w:top w:val="nil"/>
              <w:left w:val="nil"/>
              <w:bottom w:val="nil"/>
              <w:right w:val="nil"/>
            </w:tcBorders>
            <w:shd w:val="clear" w:color="auto" w:fill="auto"/>
            <w:noWrap/>
            <w:vAlign w:val="center"/>
            <w:hideMark/>
          </w:tcPr>
          <w:p w14:paraId="56077235" w14:textId="571438D1"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2.75</w:t>
            </w:r>
          </w:p>
        </w:tc>
        <w:tc>
          <w:tcPr>
            <w:tcW w:w="1890" w:type="dxa"/>
            <w:tcBorders>
              <w:top w:val="nil"/>
              <w:left w:val="nil"/>
              <w:bottom w:val="nil"/>
              <w:right w:val="nil"/>
            </w:tcBorders>
            <w:shd w:val="clear" w:color="auto" w:fill="auto"/>
            <w:noWrap/>
            <w:vAlign w:val="center"/>
            <w:hideMark/>
          </w:tcPr>
          <w:p w14:paraId="20DF6A19"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198,666</w:t>
            </w:r>
          </w:p>
        </w:tc>
      </w:tr>
      <w:tr w:rsidR="00BF24F3" w:rsidRPr="00BF24F3" w14:paraId="4BC66280" w14:textId="77777777" w:rsidTr="00BF24F3">
        <w:trPr>
          <w:cantSplit/>
          <w:trHeight w:val="220"/>
        </w:trPr>
        <w:tc>
          <w:tcPr>
            <w:tcW w:w="960" w:type="dxa"/>
            <w:tcBorders>
              <w:top w:val="nil"/>
              <w:left w:val="nil"/>
              <w:bottom w:val="nil"/>
              <w:right w:val="single" w:sz="18" w:space="0" w:color="auto"/>
            </w:tcBorders>
            <w:shd w:val="clear" w:color="auto" w:fill="auto"/>
            <w:noWrap/>
            <w:vAlign w:val="center"/>
            <w:hideMark/>
          </w:tcPr>
          <w:p w14:paraId="3CF52719"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11</w:t>
            </w:r>
          </w:p>
        </w:tc>
        <w:tc>
          <w:tcPr>
            <w:tcW w:w="1860" w:type="dxa"/>
            <w:tcBorders>
              <w:top w:val="nil"/>
              <w:left w:val="single" w:sz="18" w:space="0" w:color="auto"/>
              <w:bottom w:val="nil"/>
              <w:right w:val="nil"/>
            </w:tcBorders>
            <w:shd w:val="clear" w:color="auto" w:fill="auto"/>
            <w:noWrap/>
            <w:vAlign w:val="center"/>
            <w:hideMark/>
          </w:tcPr>
          <w:p w14:paraId="23E9B8FC" w14:textId="1A88C795" w:rsidR="00BF24F3" w:rsidRPr="00BF24F3" w:rsidRDefault="00BF24F3" w:rsidP="00BF24F3">
            <w:pPr>
              <w:spacing w:line="240" w:lineRule="auto"/>
              <w:jc w:val="center"/>
              <w:rPr>
                <w:rFonts w:cstheme="minorHAnsi"/>
                <w:color w:val="000000"/>
                <w:lang w:bidi="ar-SA"/>
              </w:rPr>
            </w:pPr>
            <w:r w:rsidRPr="00BF24F3">
              <w:rPr>
                <w:rFonts w:cstheme="minorHAnsi"/>
                <w:color w:val="000000"/>
              </w:rPr>
              <w:t>09:20:15</w:t>
            </w:r>
          </w:p>
        </w:tc>
        <w:tc>
          <w:tcPr>
            <w:tcW w:w="1860" w:type="dxa"/>
            <w:tcBorders>
              <w:top w:val="nil"/>
              <w:left w:val="nil"/>
              <w:bottom w:val="nil"/>
              <w:right w:val="nil"/>
            </w:tcBorders>
            <w:vAlign w:val="center"/>
          </w:tcPr>
          <w:p w14:paraId="5BF105F6" w14:textId="73DAAE9B" w:rsidR="00BF24F3" w:rsidRPr="00BF24F3" w:rsidRDefault="00BF24F3" w:rsidP="00BF24F3">
            <w:pPr>
              <w:spacing w:line="240" w:lineRule="auto"/>
              <w:jc w:val="center"/>
              <w:rPr>
                <w:rFonts w:cstheme="minorHAnsi"/>
                <w:color w:val="000000"/>
                <w:lang w:bidi="ar-SA"/>
              </w:rPr>
            </w:pPr>
            <w:r w:rsidRPr="00BF24F3">
              <w:rPr>
                <w:rFonts w:cstheme="minorHAnsi"/>
                <w:color w:val="000000"/>
              </w:rPr>
              <w:t>09:23:00</w:t>
            </w:r>
          </w:p>
        </w:tc>
        <w:tc>
          <w:tcPr>
            <w:tcW w:w="1620" w:type="dxa"/>
            <w:tcBorders>
              <w:top w:val="nil"/>
              <w:left w:val="nil"/>
              <w:bottom w:val="nil"/>
              <w:right w:val="nil"/>
            </w:tcBorders>
            <w:shd w:val="clear" w:color="auto" w:fill="auto"/>
            <w:noWrap/>
            <w:vAlign w:val="center"/>
            <w:hideMark/>
          </w:tcPr>
          <w:p w14:paraId="586A5949" w14:textId="1F609A4A"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2.75</w:t>
            </w:r>
          </w:p>
        </w:tc>
        <w:tc>
          <w:tcPr>
            <w:tcW w:w="1890" w:type="dxa"/>
            <w:tcBorders>
              <w:top w:val="nil"/>
              <w:left w:val="nil"/>
              <w:bottom w:val="nil"/>
              <w:right w:val="nil"/>
            </w:tcBorders>
            <w:shd w:val="clear" w:color="auto" w:fill="auto"/>
            <w:noWrap/>
            <w:vAlign w:val="center"/>
            <w:hideMark/>
          </w:tcPr>
          <w:p w14:paraId="54CCB19B"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229,961</w:t>
            </w:r>
          </w:p>
        </w:tc>
      </w:tr>
      <w:tr w:rsidR="00BF24F3" w:rsidRPr="00BF24F3" w14:paraId="7BF72403" w14:textId="77777777" w:rsidTr="00BF24F3">
        <w:trPr>
          <w:cantSplit/>
          <w:trHeight w:val="220"/>
        </w:trPr>
        <w:tc>
          <w:tcPr>
            <w:tcW w:w="960" w:type="dxa"/>
            <w:tcBorders>
              <w:top w:val="nil"/>
              <w:left w:val="nil"/>
              <w:bottom w:val="nil"/>
              <w:right w:val="single" w:sz="18" w:space="0" w:color="auto"/>
            </w:tcBorders>
            <w:shd w:val="clear" w:color="auto" w:fill="auto"/>
            <w:noWrap/>
            <w:vAlign w:val="center"/>
            <w:hideMark/>
          </w:tcPr>
          <w:p w14:paraId="14BD9528"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12</w:t>
            </w:r>
          </w:p>
        </w:tc>
        <w:tc>
          <w:tcPr>
            <w:tcW w:w="1860" w:type="dxa"/>
            <w:tcBorders>
              <w:top w:val="nil"/>
              <w:left w:val="single" w:sz="18" w:space="0" w:color="auto"/>
              <w:bottom w:val="nil"/>
              <w:right w:val="nil"/>
            </w:tcBorders>
            <w:shd w:val="clear" w:color="auto" w:fill="auto"/>
            <w:noWrap/>
            <w:vAlign w:val="center"/>
            <w:hideMark/>
          </w:tcPr>
          <w:p w14:paraId="480FCC0A" w14:textId="1247CC57" w:rsidR="00BF24F3" w:rsidRPr="00BF24F3" w:rsidRDefault="00BF24F3" w:rsidP="00BF24F3">
            <w:pPr>
              <w:spacing w:line="240" w:lineRule="auto"/>
              <w:jc w:val="center"/>
              <w:rPr>
                <w:rFonts w:cstheme="minorHAnsi"/>
                <w:color w:val="000000"/>
                <w:lang w:bidi="ar-SA"/>
              </w:rPr>
            </w:pPr>
            <w:r w:rsidRPr="00BF24F3">
              <w:rPr>
                <w:rFonts w:cstheme="minorHAnsi"/>
                <w:color w:val="000000"/>
              </w:rPr>
              <w:t>10:03:45</w:t>
            </w:r>
          </w:p>
        </w:tc>
        <w:tc>
          <w:tcPr>
            <w:tcW w:w="1860" w:type="dxa"/>
            <w:tcBorders>
              <w:top w:val="nil"/>
              <w:left w:val="nil"/>
              <w:bottom w:val="nil"/>
              <w:right w:val="nil"/>
            </w:tcBorders>
            <w:vAlign w:val="center"/>
          </w:tcPr>
          <w:p w14:paraId="3D8359A7" w14:textId="5416FBF3" w:rsidR="00BF24F3" w:rsidRPr="00BF24F3" w:rsidRDefault="00BF24F3" w:rsidP="00BF24F3">
            <w:pPr>
              <w:spacing w:line="240" w:lineRule="auto"/>
              <w:jc w:val="center"/>
              <w:rPr>
                <w:rFonts w:cstheme="minorHAnsi"/>
                <w:color w:val="000000"/>
                <w:lang w:bidi="ar-SA"/>
              </w:rPr>
            </w:pPr>
            <w:r w:rsidRPr="00BF24F3">
              <w:rPr>
                <w:rFonts w:cstheme="minorHAnsi"/>
                <w:color w:val="000000"/>
              </w:rPr>
              <w:t>10:06:15</w:t>
            </w:r>
          </w:p>
        </w:tc>
        <w:tc>
          <w:tcPr>
            <w:tcW w:w="1620" w:type="dxa"/>
            <w:tcBorders>
              <w:top w:val="nil"/>
              <w:left w:val="nil"/>
              <w:bottom w:val="nil"/>
              <w:right w:val="nil"/>
            </w:tcBorders>
            <w:shd w:val="clear" w:color="auto" w:fill="auto"/>
            <w:noWrap/>
            <w:vAlign w:val="center"/>
            <w:hideMark/>
          </w:tcPr>
          <w:p w14:paraId="2113716E" w14:textId="574B4FD0"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2.50</w:t>
            </w:r>
          </w:p>
        </w:tc>
        <w:tc>
          <w:tcPr>
            <w:tcW w:w="1890" w:type="dxa"/>
            <w:tcBorders>
              <w:top w:val="nil"/>
              <w:left w:val="nil"/>
              <w:bottom w:val="nil"/>
              <w:right w:val="nil"/>
            </w:tcBorders>
            <w:shd w:val="clear" w:color="auto" w:fill="auto"/>
            <w:noWrap/>
            <w:vAlign w:val="center"/>
            <w:hideMark/>
          </w:tcPr>
          <w:p w14:paraId="6B42C7C8"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227,272</w:t>
            </w:r>
          </w:p>
        </w:tc>
      </w:tr>
      <w:tr w:rsidR="00BF24F3" w:rsidRPr="00BF24F3" w14:paraId="0B9DBDA4" w14:textId="77777777" w:rsidTr="00BF24F3">
        <w:trPr>
          <w:cantSplit/>
          <w:trHeight w:val="220"/>
        </w:trPr>
        <w:tc>
          <w:tcPr>
            <w:tcW w:w="960" w:type="dxa"/>
            <w:tcBorders>
              <w:top w:val="nil"/>
              <w:left w:val="nil"/>
              <w:bottom w:val="nil"/>
              <w:right w:val="single" w:sz="18" w:space="0" w:color="auto"/>
            </w:tcBorders>
            <w:shd w:val="clear" w:color="auto" w:fill="auto"/>
            <w:noWrap/>
            <w:vAlign w:val="center"/>
            <w:hideMark/>
          </w:tcPr>
          <w:p w14:paraId="532D8EA2"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13</w:t>
            </w:r>
          </w:p>
        </w:tc>
        <w:tc>
          <w:tcPr>
            <w:tcW w:w="1860" w:type="dxa"/>
            <w:tcBorders>
              <w:top w:val="nil"/>
              <w:left w:val="single" w:sz="18" w:space="0" w:color="auto"/>
              <w:bottom w:val="nil"/>
              <w:right w:val="nil"/>
            </w:tcBorders>
            <w:shd w:val="clear" w:color="auto" w:fill="auto"/>
            <w:noWrap/>
            <w:vAlign w:val="center"/>
            <w:hideMark/>
          </w:tcPr>
          <w:p w14:paraId="15C5CD52" w14:textId="0E54F87B" w:rsidR="00BF24F3" w:rsidRPr="00BF24F3" w:rsidRDefault="00BF24F3" w:rsidP="00BF24F3">
            <w:pPr>
              <w:spacing w:line="240" w:lineRule="auto"/>
              <w:jc w:val="center"/>
              <w:rPr>
                <w:rFonts w:cstheme="minorHAnsi"/>
                <w:color w:val="000000"/>
                <w:lang w:bidi="ar-SA"/>
              </w:rPr>
            </w:pPr>
            <w:r w:rsidRPr="00BF24F3">
              <w:rPr>
                <w:rFonts w:cstheme="minorHAnsi"/>
                <w:color w:val="000000"/>
              </w:rPr>
              <w:t>10:10:30</w:t>
            </w:r>
          </w:p>
        </w:tc>
        <w:tc>
          <w:tcPr>
            <w:tcW w:w="1860" w:type="dxa"/>
            <w:tcBorders>
              <w:top w:val="nil"/>
              <w:left w:val="nil"/>
              <w:bottom w:val="nil"/>
              <w:right w:val="nil"/>
            </w:tcBorders>
            <w:vAlign w:val="center"/>
          </w:tcPr>
          <w:p w14:paraId="4351A9E4" w14:textId="16BEB9C5" w:rsidR="00BF24F3" w:rsidRPr="00BF24F3" w:rsidRDefault="00BF24F3" w:rsidP="00BF24F3">
            <w:pPr>
              <w:spacing w:line="240" w:lineRule="auto"/>
              <w:jc w:val="center"/>
              <w:rPr>
                <w:rFonts w:cstheme="minorHAnsi"/>
                <w:color w:val="000000"/>
                <w:lang w:bidi="ar-SA"/>
              </w:rPr>
            </w:pPr>
            <w:r w:rsidRPr="00BF24F3">
              <w:rPr>
                <w:rFonts w:cstheme="minorHAnsi"/>
                <w:color w:val="000000"/>
              </w:rPr>
              <w:t>10:13:15</w:t>
            </w:r>
          </w:p>
        </w:tc>
        <w:tc>
          <w:tcPr>
            <w:tcW w:w="1620" w:type="dxa"/>
            <w:tcBorders>
              <w:top w:val="nil"/>
              <w:left w:val="nil"/>
              <w:bottom w:val="nil"/>
              <w:right w:val="nil"/>
            </w:tcBorders>
            <w:shd w:val="clear" w:color="auto" w:fill="auto"/>
            <w:noWrap/>
            <w:vAlign w:val="center"/>
            <w:hideMark/>
          </w:tcPr>
          <w:p w14:paraId="60628EEA" w14:textId="1B0C2DE6"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2.75</w:t>
            </w:r>
          </w:p>
        </w:tc>
        <w:tc>
          <w:tcPr>
            <w:tcW w:w="1890" w:type="dxa"/>
            <w:tcBorders>
              <w:top w:val="nil"/>
              <w:left w:val="nil"/>
              <w:bottom w:val="nil"/>
              <w:right w:val="nil"/>
            </w:tcBorders>
            <w:shd w:val="clear" w:color="auto" w:fill="auto"/>
            <w:noWrap/>
            <w:vAlign w:val="center"/>
            <w:hideMark/>
          </w:tcPr>
          <w:p w14:paraId="7DADB24A"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219,087</w:t>
            </w:r>
          </w:p>
        </w:tc>
      </w:tr>
      <w:tr w:rsidR="00BF24F3" w:rsidRPr="00BF24F3" w14:paraId="7E367F31" w14:textId="77777777" w:rsidTr="00BF24F3">
        <w:trPr>
          <w:cantSplit/>
          <w:trHeight w:val="220"/>
        </w:trPr>
        <w:tc>
          <w:tcPr>
            <w:tcW w:w="960" w:type="dxa"/>
            <w:tcBorders>
              <w:top w:val="nil"/>
              <w:left w:val="nil"/>
              <w:bottom w:val="nil"/>
              <w:right w:val="single" w:sz="18" w:space="0" w:color="auto"/>
            </w:tcBorders>
            <w:shd w:val="clear" w:color="auto" w:fill="auto"/>
            <w:noWrap/>
            <w:vAlign w:val="center"/>
            <w:hideMark/>
          </w:tcPr>
          <w:p w14:paraId="3D8100B0"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14</w:t>
            </w:r>
          </w:p>
        </w:tc>
        <w:tc>
          <w:tcPr>
            <w:tcW w:w="1860" w:type="dxa"/>
            <w:tcBorders>
              <w:top w:val="nil"/>
              <w:left w:val="single" w:sz="18" w:space="0" w:color="auto"/>
              <w:bottom w:val="nil"/>
              <w:right w:val="nil"/>
            </w:tcBorders>
            <w:shd w:val="clear" w:color="auto" w:fill="auto"/>
            <w:noWrap/>
            <w:vAlign w:val="center"/>
            <w:hideMark/>
          </w:tcPr>
          <w:p w14:paraId="19043E0D" w14:textId="70C79B4D" w:rsidR="00BF24F3" w:rsidRPr="00BF24F3" w:rsidRDefault="00BF24F3" w:rsidP="00BF24F3">
            <w:pPr>
              <w:spacing w:line="240" w:lineRule="auto"/>
              <w:jc w:val="center"/>
              <w:rPr>
                <w:rFonts w:cstheme="minorHAnsi"/>
                <w:color w:val="000000"/>
                <w:lang w:bidi="ar-SA"/>
              </w:rPr>
            </w:pPr>
            <w:r w:rsidRPr="00BF24F3">
              <w:rPr>
                <w:rFonts w:cstheme="minorHAnsi"/>
                <w:color w:val="000000"/>
              </w:rPr>
              <w:t>10:16:45</w:t>
            </w:r>
          </w:p>
        </w:tc>
        <w:tc>
          <w:tcPr>
            <w:tcW w:w="1860" w:type="dxa"/>
            <w:tcBorders>
              <w:top w:val="nil"/>
              <w:left w:val="nil"/>
              <w:bottom w:val="nil"/>
              <w:right w:val="nil"/>
            </w:tcBorders>
            <w:vAlign w:val="center"/>
          </w:tcPr>
          <w:p w14:paraId="2FC16D4C" w14:textId="251A76AF" w:rsidR="00BF24F3" w:rsidRPr="00BF24F3" w:rsidRDefault="00BF24F3" w:rsidP="00BF24F3">
            <w:pPr>
              <w:spacing w:line="240" w:lineRule="auto"/>
              <w:jc w:val="center"/>
              <w:rPr>
                <w:rFonts w:cstheme="minorHAnsi"/>
                <w:color w:val="000000"/>
                <w:lang w:bidi="ar-SA"/>
              </w:rPr>
            </w:pPr>
            <w:r w:rsidRPr="00BF24F3">
              <w:rPr>
                <w:rFonts w:cstheme="minorHAnsi"/>
                <w:color w:val="000000"/>
              </w:rPr>
              <w:t>10:19:00</w:t>
            </w:r>
          </w:p>
        </w:tc>
        <w:tc>
          <w:tcPr>
            <w:tcW w:w="1620" w:type="dxa"/>
            <w:tcBorders>
              <w:top w:val="nil"/>
              <w:left w:val="nil"/>
              <w:bottom w:val="nil"/>
              <w:right w:val="nil"/>
            </w:tcBorders>
            <w:shd w:val="clear" w:color="auto" w:fill="auto"/>
            <w:noWrap/>
            <w:vAlign w:val="center"/>
            <w:hideMark/>
          </w:tcPr>
          <w:p w14:paraId="52CD3198" w14:textId="48FBF156"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2.25</w:t>
            </w:r>
          </w:p>
        </w:tc>
        <w:tc>
          <w:tcPr>
            <w:tcW w:w="1890" w:type="dxa"/>
            <w:tcBorders>
              <w:top w:val="nil"/>
              <w:left w:val="nil"/>
              <w:bottom w:val="nil"/>
              <w:right w:val="nil"/>
            </w:tcBorders>
            <w:shd w:val="clear" w:color="auto" w:fill="auto"/>
            <w:noWrap/>
            <w:vAlign w:val="center"/>
            <w:hideMark/>
          </w:tcPr>
          <w:p w14:paraId="4F68B00B"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224,349</w:t>
            </w:r>
          </w:p>
        </w:tc>
      </w:tr>
      <w:tr w:rsidR="00BF24F3" w:rsidRPr="00BF24F3" w14:paraId="726E8B2D" w14:textId="77777777" w:rsidTr="00BF24F3">
        <w:trPr>
          <w:cantSplit/>
          <w:trHeight w:val="220"/>
        </w:trPr>
        <w:tc>
          <w:tcPr>
            <w:tcW w:w="960" w:type="dxa"/>
            <w:tcBorders>
              <w:top w:val="nil"/>
              <w:left w:val="nil"/>
              <w:bottom w:val="nil"/>
              <w:right w:val="single" w:sz="18" w:space="0" w:color="auto"/>
            </w:tcBorders>
            <w:shd w:val="clear" w:color="auto" w:fill="auto"/>
            <w:noWrap/>
            <w:vAlign w:val="center"/>
            <w:hideMark/>
          </w:tcPr>
          <w:p w14:paraId="0BBA7BE8"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15</w:t>
            </w:r>
          </w:p>
        </w:tc>
        <w:tc>
          <w:tcPr>
            <w:tcW w:w="1860" w:type="dxa"/>
            <w:tcBorders>
              <w:top w:val="nil"/>
              <w:left w:val="single" w:sz="18" w:space="0" w:color="auto"/>
              <w:bottom w:val="nil"/>
              <w:right w:val="nil"/>
            </w:tcBorders>
            <w:shd w:val="clear" w:color="auto" w:fill="auto"/>
            <w:noWrap/>
            <w:vAlign w:val="center"/>
            <w:hideMark/>
          </w:tcPr>
          <w:p w14:paraId="0C302590" w14:textId="78C06FCA" w:rsidR="00BF24F3" w:rsidRPr="00BF24F3" w:rsidRDefault="00BF24F3" w:rsidP="00BF24F3">
            <w:pPr>
              <w:spacing w:line="240" w:lineRule="auto"/>
              <w:jc w:val="center"/>
              <w:rPr>
                <w:rFonts w:cstheme="minorHAnsi"/>
                <w:color w:val="000000"/>
                <w:lang w:bidi="ar-SA"/>
              </w:rPr>
            </w:pPr>
            <w:r w:rsidRPr="00BF24F3">
              <w:rPr>
                <w:rFonts w:cstheme="minorHAnsi"/>
                <w:color w:val="000000"/>
              </w:rPr>
              <w:t>10:22:00</w:t>
            </w:r>
          </w:p>
        </w:tc>
        <w:tc>
          <w:tcPr>
            <w:tcW w:w="1860" w:type="dxa"/>
            <w:tcBorders>
              <w:top w:val="nil"/>
              <w:left w:val="nil"/>
              <w:bottom w:val="nil"/>
              <w:right w:val="nil"/>
            </w:tcBorders>
            <w:vAlign w:val="center"/>
          </w:tcPr>
          <w:p w14:paraId="297A60A9" w14:textId="18DE72D7" w:rsidR="00BF24F3" w:rsidRPr="00BF24F3" w:rsidRDefault="00BF24F3" w:rsidP="00BF24F3">
            <w:pPr>
              <w:spacing w:line="240" w:lineRule="auto"/>
              <w:jc w:val="center"/>
              <w:rPr>
                <w:rFonts w:cstheme="minorHAnsi"/>
                <w:color w:val="000000"/>
                <w:lang w:bidi="ar-SA"/>
              </w:rPr>
            </w:pPr>
            <w:r w:rsidRPr="00BF24F3">
              <w:rPr>
                <w:rFonts w:cstheme="minorHAnsi"/>
                <w:color w:val="000000"/>
              </w:rPr>
              <w:t>11:00:30</w:t>
            </w:r>
          </w:p>
        </w:tc>
        <w:tc>
          <w:tcPr>
            <w:tcW w:w="1620" w:type="dxa"/>
            <w:tcBorders>
              <w:top w:val="nil"/>
              <w:left w:val="nil"/>
              <w:bottom w:val="nil"/>
              <w:right w:val="nil"/>
            </w:tcBorders>
            <w:shd w:val="clear" w:color="auto" w:fill="auto"/>
            <w:noWrap/>
            <w:vAlign w:val="center"/>
            <w:hideMark/>
          </w:tcPr>
          <w:p w14:paraId="2E1DB438" w14:textId="630C9B1C"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2.50</w:t>
            </w:r>
          </w:p>
        </w:tc>
        <w:tc>
          <w:tcPr>
            <w:tcW w:w="1890" w:type="dxa"/>
            <w:tcBorders>
              <w:top w:val="nil"/>
              <w:left w:val="nil"/>
              <w:bottom w:val="nil"/>
              <w:right w:val="nil"/>
            </w:tcBorders>
            <w:shd w:val="clear" w:color="auto" w:fill="auto"/>
            <w:noWrap/>
            <w:vAlign w:val="center"/>
            <w:hideMark/>
          </w:tcPr>
          <w:p w14:paraId="06868A26"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225,440</w:t>
            </w:r>
          </w:p>
        </w:tc>
      </w:tr>
      <w:tr w:rsidR="00BF24F3" w:rsidRPr="00BF24F3" w14:paraId="5C6C54EA" w14:textId="77777777" w:rsidTr="00BF24F3">
        <w:trPr>
          <w:cantSplit/>
          <w:trHeight w:val="220"/>
        </w:trPr>
        <w:tc>
          <w:tcPr>
            <w:tcW w:w="960" w:type="dxa"/>
            <w:tcBorders>
              <w:top w:val="nil"/>
              <w:left w:val="nil"/>
              <w:bottom w:val="nil"/>
              <w:right w:val="single" w:sz="18" w:space="0" w:color="auto"/>
            </w:tcBorders>
            <w:shd w:val="clear" w:color="auto" w:fill="auto"/>
            <w:noWrap/>
            <w:vAlign w:val="center"/>
            <w:hideMark/>
          </w:tcPr>
          <w:p w14:paraId="15DE201B"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16</w:t>
            </w:r>
          </w:p>
        </w:tc>
        <w:tc>
          <w:tcPr>
            <w:tcW w:w="1860" w:type="dxa"/>
            <w:tcBorders>
              <w:top w:val="nil"/>
              <w:left w:val="single" w:sz="18" w:space="0" w:color="auto"/>
              <w:bottom w:val="nil"/>
              <w:right w:val="nil"/>
            </w:tcBorders>
            <w:shd w:val="clear" w:color="auto" w:fill="auto"/>
            <w:noWrap/>
            <w:vAlign w:val="center"/>
            <w:hideMark/>
          </w:tcPr>
          <w:p w14:paraId="05826EE0" w14:textId="73E02A08" w:rsidR="00BF24F3" w:rsidRPr="00BF24F3" w:rsidRDefault="00BF24F3" w:rsidP="00BF24F3">
            <w:pPr>
              <w:spacing w:line="240" w:lineRule="auto"/>
              <w:jc w:val="center"/>
              <w:rPr>
                <w:rFonts w:cstheme="minorHAnsi"/>
                <w:color w:val="000000"/>
                <w:lang w:bidi="ar-SA"/>
              </w:rPr>
            </w:pPr>
            <w:r w:rsidRPr="00BF24F3">
              <w:rPr>
                <w:rFonts w:cstheme="minorHAnsi"/>
                <w:color w:val="000000"/>
              </w:rPr>
              <w:t>11:05:45</w:t>
            </w:r>
          </w:p>
        </w:tc>
        <w:tc>
          <w:tcPr>
            <w:tcW w:w="1860" w:type="dxa"/>
            <w:tcBorders>
              <w:top w:val="nil"/>
              <w:left w:val="nil"/>
              <w:bottom w:val="nil"/>
              <w:right w:val="nil"/>
            </w:tcBorders>
            <w:vAlign w:val="center"/>
          </w:tcPr>
          <w:p w14:paraId="2A52E298" w14:textId="58EE7A71" w:rsidR="00BF24F3" w:rsidRPr="00BF24F3" w:rsidRDefault="00BF24F3" w:rsidP="00BF24F3">
            <w:pPr>
              <w:spacing w:line="240" w:lineRule="auto"/>
              <w:jc w:val="center"/>
              <w:rPr>
                <w:rFonts w:cstheme="minorHAnsi"/>
                <w:color w:val="000000"/>
                <w:lang w:bidi="ar-SA"/>
              </w:rPr>
            </w:pPr>
            <w:r w:rsidRPr="00BF24F3">
              <w:rPr>
                <w:rFonts w:cstheme="minorHAnsi"/>
                <w:color w:val="000000"/>
              </w:rPr>
              <w:t>11:08:00</w:t>
            </w:r>
          </w:p>
        </w:tc>
        <w:tc>
          <w:tcPr>
            <w:tcW w:w="1620" w:type="dxa"/>
            <w:tcBorders>
              <w:top w:val="nil"/>
              <w:left w:val="nil"/>
              <w:bottom w:val="nil"/>
              <w:right w:val="nil"/>
            </w:tcBorders>
            <w:shd w:val="clear" w:color="auto" w:fill="auto"/>
            <w:noWrap/>
            <w:vAlign w:val="center"/>
            <w:hideMark/>
          </w:tcPr>
          <w:p w14:paraId="77E42A4A" w14:textId="332FB32C"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2.25</w:t>
            </w:r>
          </w:p>
        </w:tc>
        <w:tc>
          <w:tcPr>
            <w:tcW w:w="1890" w:type="dxa"/>
            <w:tcBorders>
              <w:top w:val="nil"/>
              <w:left w:val="nil"/>
              <w:bottom w:val="nil"/>
              <w:right w:val="nil"/>
            </w:tcBorders>
            <w:shd w:val="clear" w:color="auto" w:fill="auto"/>
            <w:noWrap/>
            <w:vAlign w:val="center"/>
            <w:hideMark/>
          </w:tcPr>
          <w:p w14:paraId="6F564A46"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224,349</w:t>
            </w:r>
          </w:p>
        </w:tc>
      </w:tr>
      <w:tr w:rsidR="00BF24F3" w:rsidRPr="00BF24F3" w14:paraId="46AEA90E" w14:textId="77777777" w:rsidTr="00BF24F3">
        <w:trPr>
          <w:cantSplit/>
          <w:trHeight w:val="220"/>
        </w:trPr>
        <w:tc>
          <w:tcPr>
            <w:tcW w:w="960" w:type="dxa"/>
            <w:tcBorders>
              <w:top w:val="nil"/>
              <w:left w:val="nil"/>
              <w:bottom w:val="nil"/>
              <w:right w:val="single" w:sz="18" w:space="0" w:color="auto"/>
            </w:tcBorders>
            <w:shd w:val="clear" w:color="auto" w:fill="auto"/>
            <w:noWrap/>
            <w:vAlign w:val="center"/>
            <w:hideMark/>
          </w:tcPr>
          <w:p w14:paraId="43028E04"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17</w:t>
            </w:r>
          </w:p>
        </w:tc>
        <w:tc>
          <w:tcPr>
            <w:tcW w:w="1860" w:type="dxa"/>
            <w:tcBorders>
              <w:top w:val="nil"/>
              <w:left w:val="single" w:sz="18" w:space="0" w:color="auto"/>
              <w:bottom w:val="nil"/>
              <w:right w:val="nil"/>
            </w:tcBorders>
            <w:shd w:val="clear" w:color="auto" w:fill="auto"/>
            <w:noWrap/>
            <w:vAlign w:val="center"/>
            <w:hideMark/>
          </w:tcPr>
          <w:p w14:paraId="540F16B4" w14:textId="4998F328" w:rsidR="00BF24F3" w:rsidRPr="00BF24F3" w:rsidRDefault="00BF24F3" w:rsidP="00BF24F3">
            <w:pPr>
              <w:spacing w:line="240" w:lineRule="auto"/>
              <w:jc w:val="center"/>
              <w:rPr>
                <w:rFonts w:cstheme="minorHAnsi"/>
                <w:color w:val="000000"/>
                <w:lang w:bidi="ar-SA"/>
              </w:rPr>
            </w:pPr>
            <w:r w:rsidRPr="00BF24F3">
              <w:rPr>
                <w:rFonts w:cstheme="minorHAnsi"/>
                <w:color w:val="000000"/>
              </w:rPr>
              <w:t>11:09:45</w:t>
            </w:r>
          </w:p>
        </w:tc>
        <w:tc>
          <w:tcPr>
            <w:tcW w:w="1860" w:type="dxa"/>
            <w:tcBorders>
              <w:top w:val="nil"/>
              <w:left w:val="nil"/>
              <w:bottom w:val="nil"/>
              <w:right w:val="nil"/>
            </w:tcBorders>
            <w:vAlign w:val="center"/>
          </w:tcPr>
          <w:p w14:paraId="490814D0" w14:textId="3DAC9AC1" w:rsidR="00BF24F3" w:rsidRPr="00BF24F3" w:rsidRDefault="00BF24F3" w:rsidP="00BF24F3">
            <w:pPr>
              <w:spacing w:line="240" w:lineRule="auto"/>
              <w:jc w:val="center"/>
              <w:rPr>
                <w:rFonts w:cstheme="minorHAnsi"/>
                <w:color w:val="000000"/>
                <w:lang w:bidi="ar-SA"/>
              </w:rPr>
            </w:pPr>
            <w:r w:rsidRPr="00BF24F3">
              <w:rPr>
                <w:rFonts w:cstheme="minorHAnsi"/>
                <w:color w:val="000000"/>
              </w:rPr>
              <w:t>11:13:00</w:t>
            </w:r>
          </w:p>
        </w:tc>
        <w:tc>
          <w:tcPr>
            <w:tcW w:w="1620" w:type="dxa"/>
            <w:tcBorders>
              <w:top w:val="nil"/>
              <w:left w:val="nil"/>
              <w:bottom w:val="nil"/>
              <w:right w:val="nil"/>
            </w:tcBorders>
            <w:shd w:val="clear" w:color="auto" w:fill="auto"/>
            <w:noWrap/>
            <w:vAlign w:val="center"/>
            <w:hideMark/>
          </w:tcPr>
          <w:p w14:paraId="61E6DCC4" w14:textId="482A0D7F"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3.25</w:t>
            </w:r>
          </w:p>
        </w:tc>
        <w:tc>
          <w:tcPr>
            <w:tcW w:w="1890" w:type="dxa"/>
            <w:tcBorders>
              <w:top w:val="nil"/>
              <w:left w:val="nil"/>
              <w:bottom w:val="nil"/>
              <w:right w:val="nil"/>
            </w:tcBorders>
            <w:shd w:val="clear" w:color="auto" w:fill="auto"/>
            <w:noWrap/>
            <w:vAlign w:val="center"/>
            <w:hideMark/>
          </w:tcPr>
          <w:p w14:paraId="34E8165C"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214,425</w:t>
            </w:r>
          </w:p>
        </w:tc>
      </w:tr>
      <w:tr w:rsidR="00BF24F3" w:rsidRPr="00BF24F3" w14:paraId="222447DB" w14:textId="77777777" w:rsidTr="00BF24F3">
        <w:trPr>
          <w:cantSplit/>
          <w:trHeight w:val="220"/>
        </w:trPr>
        <w:tc>
          <w:tcPr>
            <w:tcW w:w="960" w:type="dxa"/>
            <w:tcBorders>
              <w:top w:val="nil"/>
              <w:left w:val="nil"/>
              <w:bottom w:val="nil"/>
              <w:right w:val="single" w:sz="18" w:space="0" w:color="auto"/>
            </w:tcBorders>
            <w:shd w:val="clear" w:color="auto" w:fill="auto"/>
            <w:noWrap/>
            <w:vAlign w:val="center"/>
            <w:hideMark/>
          </w:tcPr>
          <w:p w14:paraId="35984B90"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18</w:t>
            </w:r>
          </w:p>
        </w:tc>
        <w:tc>
          <w:tcPr>
            <w:tcW w:w="1860" w:type="dxa"/>
            <w:tcBorders>
              <w:top w:val="nil"/>
              <w:left w:val="single" w:sz="18" w:space="0" w:color="auto"/>
              <w:bottom w:val="nil"/>
              <w:right w:val="nil"/>
            </w:tcBorders>
            <w:shd w:val="clear" w:color="auto" w:fill="auto"/>
            <w:noWrap/>
            <w:vAlign w:val="center"/>
            <w:hideMark/>
          </w:tcPr>
          <w:p w14:paraId="2E97A61C" w14:textId="6C76E173" w:rsidR="00BF24F3" w:rsidRPr="00BF24F3" w:rsidRDefault="00BF24F3" w:rsidP="00BF24F3">
            <w:pPr>
              <w:spacing w:line="240" w:lineRule="auto"/>
              <w:jc w:val="center"/>
              <w:rPr>
                <w:rFonts w:cstheme="minorHAnsi"/>
                <w:color w:val="000000"/>
                <w:lang w:bidi="ar-SA"/>
              </w:rPr>
            </w:pPr>
            <w:r w:rsidRPr="00BF24F3">
              <w:rPr>
                <w:rFonts w:cstheme="minorHAnsi"/>
                <w:color w:val="000000"/>
              </w:rPr>
              <w:t>11:17:30</w:t>
            </w:r>
          </w:p>
        </w:tc>
        <w:tc>
          <w:tcPr>
            <w:tcW w:w="1860" w:type="dxa"/>
            <w:tcBorders>
              <w:top w:val="nil"/>
              <w:left w:val="nil"/>
              <w:bottom w:val="nil"/>
              <w:right w:val="nil"/>
            </w:tcBorders>
            <w:vAlign w:val="center"/>
          </w:tcPr>
          <w:p w14:paraId="3DF67A73" w14:textId="3B166CF4" w:rsidR="00BF24F3" w:rsidRPr="00BF24F3" w:rsidRDefault="00BF24F3" w:rsidP="00BF24F3">
            <w:pPr>
              <w:spacing w:line="240" w:lineRule="auto"/>
              <w:jc w:val="center"/>
              <w:rPr>
                <w:rFonts w:cstheme="minorHAnsi"/>
                <w:color w:val="000000"/>
                <w:lang w:bidi="ar-SA"/>
              </w:rPr>
            </w:pPr>
            <w:r w:rsidRPr="00BF24F3">
              <w:rPr>
                <w:rFonts w:cstheme="minorHAnsi"/>
                <w:color w:val="000000"/>
              </w:rPr>
              <w:t>11:19:45</w:t>
            </w:r>
          </w:p>
        </w:tc>
        <w:tc>
          <w:tcPr>
            <w:tcW w:w="1620" w:type="dxa"/>
            <w:tcBorders>
              <w:top w:val="nil"/>
              <w:left w:val="nil"/>
              <w:bottom w:val="nil"/>
              <w:right w:val="nil"/>
            </w:tcBorders>
            <w:shd w:val="clear" w:color="auto" w:fill="auto"/>
            <w:noWrap/>
            <w:vAlign w:val="center"/>
            <w:hideMark/>
          </w:tcPr>
          <w:p w14:paraId="0ACC4F00" w14:textId="1A6DE79D"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2.25</w:t>
            </w:r>
          </w:p>
        </w:tc>
        <w:tc>
          <w:tcPr>
            <w:tcW w:w="1890" w:type="dxa"/>
            <w:tcBorders>
              <w:top w:val="nil"/>
              <w:left w:val="nil"/>
              <w:bottom w:val="nil"/>
              <w:right w:val="nil"/>
            </w:tcBorders>
            <w:shd w:val="clear" w:color="auto" w:fill="auto"/>
            <w:noWrap/>
            <w:vAlign w:val="center"/>
            <w:hideMark/>
          </w:tcPr>
          <w:p w14:paraId="1389A24E"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218,427</w:t>
            </w:r>
          </w:p>
        </w:tc>
      </w:tr>
      <w:tr w:rsidR="00BF24F3" w:rsidRPr="00BF24F3" w14:paraId="3D82A641" w14:textId="77777777" w:rsidTr="00BF24F3">
        <w:trPr>
          <w:cantSplit/>
          <w:trHeight w:val="220"/>
        </w:trPr>
        <w:tc>
          <w:tcPr>
            <w:tcW w:w="960" w:type="dxa"/>
            <w:tcBorders>
              <w:top w:val="nil"/>
              <w:left w:val="nil"/>
              <w:bottom w:val="nil"/>
              <w:right w:val="single" w:sz="18" w:space="0" w:color="auto"/>
            </w:tcBorders>
            <w:shd w:val="clear" w:color="auto" w:fill="auto"/>
            <w:noWrap/>
            <w:vAlign w:val="center"/>
            <w:hideMark/>
          </w:tcPr>
          <w:p w14:paraId="64E554E7"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19</w:t>
            </w:r>
          </w:p>
        </w:tc>
        <w:tc>
          <w:tcPr>
            <w:tcW w:w="1860" w:type="dxa"/>
            <w:tcBorders>
              <w:top w:val="nil"/>
              <w:left w:val="single" w:sz="18" w:space="0" w:color="auto"/>
              <w:bottom w:val="nil"/>
              <w:right w:val="nil"/>
            </w:tcBorders>
            <w:shd w:val="clear" w:color="auto" w:fill="auto"/>
            <w:noWrap/>
            <w:vAlign w:val="center"/>
            <w:hideMark/>
          </w:tcPr>
          <w:p w14:paraId="4CF71289" w14:textId="56B87EC7" w:rsidR="00BF24F3" w:rsidRPr="00BF24F3" w:rsidRDefault="00BF24F3" w:rsidP="00BF24F3">
            <w:pPr>
              <w:spacing w:line="240" w:lineRule="auto"/>
              <w:jc w:val="center"/>
              <w:rPr>
                <w:rFonts w:cstheme="minorHAnsi"/>
                <w:color w:val="000000"/>
                <w:lang w:bidi="ar-SA"/>
              </w:rPr>
            </w:pPr>
            <w:r w:rsidRPr="00BF24F3">
              <w:rPr>
                <w:rFonts w:cstheme="minorHAnsi"/>
                <w:color w:val="000000"/>
              </w:rPr>
              <w:t>11:22:30</w:t>
            </w:r>
          </w:p>
        </w:tc>
        <w:tc>
          <w:tcPr>
            <w:tcW w:w="1860" w:type="dxa"/>
            <w:tcBorders>
              <w:top w:val="nil"/>
              <w:left w:val="nil"/>
              <w:bottom w:val="nil"/>
              <w:right w:val="nil"/>
            </w:tcBorders>
            <w:vAlign w:val="center"/>
          </w:tcPr>
          <w:p w14:paraId="129F54DD" w14:textId="209BCA41" w:rsidR="00BF24F3" w:rsidRPr="00BF24F3" w:rsidRDefault="00BF24F3" w:rsidP="00BF24F3">
            <w:pPr>
              <w:spacing w:line="240" w:lineRule="auto"/>
              <w:jc w:val="center"/>
              <w:rPr>
                <w:rFonts w:cstheme="minorHAnsi"/>
                <w:color w:val="000000"/>
                <w:lang w:bidi="ar-SA"/>
              </w:rPr>
            </w:pPr>
            <w:r w:rsidRPr="00BF24F3">
              <w:rPr>
                <w:rFonts w:cstheme="minorHAnsi"/>
                <w:color w:val="000000"/>
              </w:rPr>
              <w:t>12:00:45</w:t>
            </w:r>
          </w:p>
        </w:tc>
        <w:tc>
          <w:tcPr>
            <w:tcW w:w="1620" w:type="dxa"/>
            <w:tcBorders>
              <w:top w:val="nil"/>
              <w:left w:val="nil"/>
              <w:bottom w:val="nil"/>
              <w:right w:val="nil"/>
            </w:tcBorders>
            <w:shd w:val="clear" w:color="auto" w:fill="auto"/>
            <w:noWrap/>
            <w:vAlign w:val="center"/>
            <w:hideMark/>
          </w:tcPr>
          <w:p w14:paraId="3D8EEBD5" w14:textId="167B501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2.25</w:t>
            </w:r>
          </w:p>
        </w:tc>
        <w:tc>
          <w:tcPr>
            <w:tcW w:w="1890" w:type="dxa"/>
            <w:tcBorders>
              <w:top w:val="nil"/>
              <w:left w:val="nil"/>
              <w:bottom w:val="nil"/>
              <w:right w:val="nil"/>
            </w:tcBorders>
            <w:shd w:val="clear" w:color="auto" w:fill="auto"/>
            <w:noWrap/>
            <w:vAlign w:val="center"/>
            <w:hideMark/>
          </w:tcPr>
          <w:p w14:paraId="4F34F408"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217,712</w:t>
            </w:r>
          </w:p>
        </w:tc>
      </w:tr>
      <w:tr w:rsidR="00BF24F3" w:rsidRPr="00BF24F3" w14:paraId="15164526" w14:textId="77777777" w:rsidTr="00BF24F3">
        <w:trPr>
          <w:cantSplit/>
          <w:trHeight w:val="220"/>
        </w:trPr>
        <w:tc>
          <w:tcPr>
            <w:tcW w:w="960" w:type="dxa"/>
            <w:tcBorders>
              <w:top w:val="nil"/>
              <w:left w:val="nil"/>
              <w:bottom w:val="nil"/>
              <w:right w:val="single" w:sz="18" w:space="0" w:color="auto"/>
            </w:tcBorders>
            <w:shd w:val="clear" w:color="auto" w:fill="auto"/>
            <w:noWrap/>
            <w:vAlign w:val="center"/>
            <w:hideMark/>
          </w:tcPr>
          <w:p w14:paraId="5830F32A"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20</w:t>
            </w:r>
          </w:p>
        </w:tc>
        <w:tc>
          <w:tcPr>
            <w:tcW w:w="1860" w:type="dxa"/>
            <w:tcBorders>
              <w:top w:val="nil"/>
              <w:left w:val="single" w:sz="18" w:space="0" w:color="auto"/>
              <w:bottom w:val="nil"/>
              <w:right w:val="nil"/>
            </w:tcBorders>
            <w:shd w:val="clear" w:color="auto" w:fill="auto"/>
            <w:noWrap/>
            <w:vAlign w:val="center"/>
            <w:hideMark/>
          </w:tcPr>
          <w:p w14:paraId="68ED6D25" w14:textId="1D2017A2" w:rsidR="00BF24F3" w:rsidRPr="00BF24F3" w:rsidRDefault="00BF24F3" w:rsidP="00BF24F3">
            <w:pPr>
              <w:spacing w:line="240" w:lineRule="auto"/>
              <w:jc w:val="center"/>
              <w:rPr>
                <w:rFonts w:cstheme="minorHAnsi"/>
                <w:color w:val="000000"/>
                <w:lang w:bidi="ar-SA"/>
              </w:rPr>
            </w:pPr>
            <w:r w:rsidRPr="00BF24F3">
              <w:rPr>
                <w:rFonts w:cstheme="minorHAnsi"/>
                <w:color w:val="000000"/>
              </w:rPr>
              <w:t>12:03:45</w:t>
            </w:r>
          </w:p>
        </w:tc>
        <w:tc>
          <w:tcPr>
            <w:tcW w:w="1860" w:type="dxa"/>
            <w:tcBorders>
              <w:top w:val="nil"/>
              <w:left w:val="nil"/>
              <w:bottom w:val="nil"/>
              <w:right w:val="nil"/>
            </w:tcBorders>
            <w:vAlign w:val="center"/>
          </w:tcPr>
          <w:p w14:paraId="361412F1" w14:textId="2C195177" w:rsidR="00BF24F3" w:rsidRPr="00BF24F3" w:rsidRDefault="00BF24F3" w:rsidP="00BF24F3">
            <w:pPr>
              <w:spacing w:line="240" w:lineRule="auto"/>
              <w:jc w:val="center"/>
              <w:rPr>
                <w:rFonts w:cstheme="minorHAnsi"/>
                <w:color w:val="000000"/>
                <w:lang w:bidi="ar-SA"/>
              </w:rPr>
            </w:pPr>
            <w:r w:rsidRPr="00BF24F3">
              <w:rPr>
                <w:rFonts w:cstheme="minorHAnsi"/>
                <w:color w:val="000000"/>
              </w:rPr>
              <w:t>12:06:15</w:t>
            </w:r>
          </w:p>
        </w:tc>
        <w:tc>
          <w:tcPr>
            <w:tcW w:w="1620" w:type="dxa"/>
            <w:tcBorders>
              <w:top w:val="nil"/>
              <w:left w:val="nil"/>
              <w:bottom w:val="nil"/>
              <w:right w:val="nil"/>
            </w:tcBorders>
            <w:shd w:val="clear" w:color="auto" w:fill="auto"/>
            <w:noWrap/>
            <w:vAlign w:val="center"/>
            <w:hideMark/>
          </w:tcPr>
          <w:p w14:paraId="77810AF1" w14:textId="37BD2ECB"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2.50</w:t>
            </w:r>
          </w:p>
        </w:tc>
        <w:tc>
          <w:tcPr>
            <w:tcW w:w="1890" w:type="dxa"/>
            <w:tcBorders>
              <w:top w:val="nil"/>
              <w:left w:val="nil"/>
              <w:bottom w:val="nil"/>
              <w:right w:val="nil"/>
            </w:tcBorders>
            <w:shd w:val="clear" w:color="auto" w:fill="auto"/>
            <w:noWrap/>
            <w:vAlign w:val="center"/>
            <w:hideMark/>
          </w:tcPr>
          <w:p w14:paraId="520B4300"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219,435</w:t>
            </w:r>
          </w:p>
        </w:tc>
      </w:tr>
      <w:tr w:rsidR="00BF24F3" w:rsidRPr="00BF24F3" w14:paraId="4156E72D" w14:textId="77777777" w:rsidTr="00BF24F3">
        <w:trPr>
          <w:cantSplit/>
          <w:trHeight w:val="220"/>
        </w:trPr>
        <w:tc>
          <w:tcPr>
            <w:tcW w:w="960" w:type="dxa"/>
            <w:tcBorders>
              <w:top w:val="nil"/>
              <w:left w:val="nil"/>
              <w:bottom w:val="nil"/>
              <w:right w:val="single" w:sz="18" w:space="0" w:color="auto"/>
            </w:tcBorders>
            <w:shd w:val="clear" w:color="auto" w:fill="auto"/>
            <w:noWrap/>
            <w:vAlign w:val="center"/>
            <w:hideMark/>
          </w:tcPr>
          <w:p w14:paraId="126776BC"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21</w:t>
            </w:r>
          </w:p>
        </w:tc>
        <w:tc>
          <w:tcPr>
            <w:tcW w:w="1860" w:type="dxa"/>
            <w:tcBorders>
              <w:top w:val="nil"/>
              <w:left w:val="single" w:sz="18" w:space="0" w:color="auto"/>
              <w:bottom w:val="nil"/>
              <w:right w:val="nil"/>
            </w:tcBorders>
            <w:shd w:val="clear" w:color="auto" w:fill="auto"/>
            <w:noWrap/>
            <w:vAlign w:val="center"/>
            <w:hideMark/>
          </w:tcPr>
          <w:p w14:paraId="2642B90E" w14:textId="42193901" w:rsidR="00BF24F3" w:rsidRPr="00BF24F3" w:rsidRDefault="00BF24F3" w:rsidP="00BF24F3">
            <w:pPr>
              <w:spacing w:line="240" w:lineRule="auto"/>
              <w:jc w:val="center"/>
              <w:rPr>
                <w:rFonts w:cstheme="minorHAnsi"/>
                <w:color w:val="000000"/>
                <w:lang w:bidi="ar-SA"/>
              </w:rPr>
            </w:pPr>
            <w:r w:rsidRPr="00BF24F3">
              <w:rPr>
                <w:rFonts w:cstheme="minorHAnsi"/>
                <w:color w:val="000000"/>
              </w:rPr>
              <w:t>12:14:00</w:t>
            </w:r>
          </w:p>
        </w:tc>
        <w:tc>
          <w:tcPr>
            <w:tcW w:w="1860" w:type="dxa"/>
            <w:tcBorders>
              <w:top w:val="nil"/>
              <w:left w:val="nil"/>
              <w:bottom w:val="nil"/>
              <w:right w:val="nil"/>
            </w:tcBorders>
            <w:vAlign w:val="center"/>
          </w:tcPr>
          <w:p w14:paraId="732EC6EE" w14:textId="6A5F8A29" w:rsidR="00BF24F3" w:rsidRPr="00BF24F3" w:rsidRDefault="00BF24F3" w:rsidP="00BF24F3">
            <w:pPr>
              <w:spacing w:line="240" w:lineRule="auto"/>
              <w:jc w:val="center"/>
              <w:rPr>
                <w:rFonts w:cstheme="minorHAnsi"/>
                <w:color w:val="000000"/>
                <w:lang w:bidi="ar-SA"/>
              </w:rPr>
            </w:pPr>
            <w:r w:rsidRPr="00BF24F3">
              <w:rPr>
                <w:rFonts w:cstheme="minorHAnsi"/>
                <w:color w:val="000000"/>
              </w:rPr>
              <w:t>12:16:30</w:t>
            </w:r>
          </w:p>
        </w:tc>
        <w:tc>
          <w:tcPr>
            <w:tcW w:w="1620" w:type="dxa"/>
            <w:tcBorders>
              <w:top w:val="nil"/>
              <w:left w:val="nil"/>
              <w:bottom w:val="nil"/>
              <w:right w:val="nil"/>
            </w:tcBorders>
            <w:shd w:val="clear" w:color="auto" w:fill="auto"/>
            <w:noWrap/>
            <w:vAlign w:val="center"/>
            <w:hideMark/>
          </w:tcPr>
          <w:p w14:paraId="68C20EBF" w14:textId="22A4A8B0"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2.50</w:t>
            </w:r>
          </w:p>
        </w:tc>
        <w:tc>
          <w:tcPr>
            <w:tcW w:w="1890" w:type="dxa"/>
            <w:tcBorders>
              <w:top w:val="nil"/>
              <w:left w:val="nil"/>
              <w:bottom w:val="nil"/>
              <w:right w:val="nil"/>
            </w:tcBorders>
            <w:shd w:val="clear" w:color="auto" w:fill="auto"/>
            <w:noWrap/>
            <w:vAlign w:val="center"/>
            <w:hideMark/>
          </w:tcPr>
          <w:p w14:paraId="1C27E3B2"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206,877</w:t>
            </w:r>
          </w:p>
        </w:tc>
      </w:tr>
      <w:tr w:rsidR="00BF24F3" w:rsidRPr="00BF24F3" w14:paraId="7527EBD0" w14:textId="77777777" w:rsidTr="00BF24F3">
        <w:trPr>
          <w:cantSplit/>
          <w:trHeight w:val="220"/>
        </w:trPr>
        <w:tc>
          <w:tcPr>
            <w:tcW w:w="960" w:type="dxa"/>
            <w:tcBorders>
              <w:top w:val="nil"/>
              <w:left w:val="nil"/>
              <w:bottom w:val="nil"/>
              <w:right w:val="single" w:sz="18" w:space="0" w:color="auto"/>
            </w:tcBorders>
            <w:shd w:val="clear" w:color="auto" w:fill="auto"/>
            <w:noWrap/>
            <w:vAlign w:val="center"/>
            <w:hideMark/>
          </w:tcPr>
          <w:p w14:paraId="3DEF7613"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22</w:t>
            </w:r>
          </w:p>
        </w:tc>
        <w:tc>
          <w:tcPr>
            <w:tcW w:w="1860" w:type="dxa"/>
            <w:tcBorders>
              <w:top w:val="nil"/>
              <w:left w:val="single" w:sz="18" w:space="0" w:color="auto"/>
              <w:bottom w:val="nil"/>
              <w:right w:val="nil"/>
            </w:tcBorders>
            <w:shd w:val="clear" w:color="auto" w:fill="auto"/>
            <w:noWrap/>
            <w:vAlign w:val="center"/>
            <w:hideMark/>
          </w:tcPr>
          <w:p w14:paraId="269190BE" w14:textId="4BB06408" w:rsidR="00BF24F3" w:rsidRPr="00BF24F3" w:rsidRDefault="00BF24F3" w:rsidP="00BF24F3">
            <w:pPr>
              <w:spacing w:line="240" w:lineRule="auto"/>
              <w:jc w:val="center"/>
              <w:rPr>
                <w:rFonts w:cstheme="minorHAnsi"/>
                <w:color w:val="000000"/>
                <w:lang w:bidi="ar-SA"/>
              </w:rPr>
            </w:pPr>
            <w:r w:rsidRPr="00BF24F3">
              <w:rPr>
                <w:rFonts w:cstheme="minorHAnsi"/>
                <w:color w:val="000000"/>
              </w:rPr>
              <w:t>12:18:45</w:t>
            </w:r>
          </w:p>
        </w:tc>
        <w:tc>
          <w:tcPr>
            <w:tcW w:w="1860" w:type="dxa"/>
            <w:tcBorders>
              <w:top w:val="nil"/>
              <w:left w:val="nil"/>
              <w:bottom w:val="nil"/>
              <w:right w:val="nil"/>
            </w:tcBorders>
            <w:vAlign w:val="center"/>
          </w:tcPr>
          <w:p w14:paraId="681136D4" w14:textId="479AD9DA" w:rsidR="00BF24F3" w:rsidRPr="00BF24F3" w:rsidRDefault="00BF24F3" w:rsidP="00BF24F3">
            <w:pPr>
              <w:spacing w:line="240" w:lineRule="auto"/>
              <w:jc w:val="center"/>
              <w:rPr>
                <w:rFonts w:cstheme="minorHAnsi"/>
                <w:color w:val="000000"/>
                <w:lang w:bidi="ar-SA"/>
              </w:rPr>
            </w:pPr>
            <w:r w:rsidRPr="00BF24F3">
              <w:rPr>
                <w:rFonts w:cstheme="minorHAnsi"/>
                <w:color w:val="000000"/>
              </w:rPr>
              <w:t>12:21:00</w:t>
            </w:r>
          </w:p>
        </w:tc>
        <w:tc>
          <w:tcPr>
            <w:tcW w:w="1620" w:type="dxa"/>
            <w:tcBorders>
              <w:top w:val="nil"/>
              <w:left w:val="nil"/>
              <w:bottom w:val="nil"/>
              <w:right w:val="nil"/>
            </w:tcBorders>
            <w:shd w:val="clear" w:color="auto" w:fill="auto"/>
            <w:noWrap/>
            <w:vAlign w:val="center"/>
            <w:hideMark/>
          </w:tcPr>
          <w:p w14:paraId="396A9AB2" w14:textId="6510CDE5"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2.25</w:t>
            </w:r>
          </w:p>
        </w:tc>
        <w:tc>
          <w:tcPr>
            <w:tcW w:w="1890" w:type="dxa"/>
            <w:tcBorders>
              <w:top w:val="nil"/>
              <w:left w:val="nil"/>
              <w:bottom w:val="nil"/>
              <w:right w:val="nil"/>
            </w:tcBorders>
            <w:shd w:val="clear" w:color="auto" w:fill="auto"/>
            <w:noWrap/>
            <w:vAlign w:val="center"/>
            <w:hideMark/>
          </w:tcPr>
          <w:p w14:paraId="04B37F51"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215,402</w:t>
            </w:r>
          </w:p>
        </w:tc>
      </w:tr>
      <w:tr w:rsidR="00BF24F3" w:rsidRPr="00BF24F3" w14:paraId="2ACDB181" w14:textId="77777777" w:rsidTr="00BF24F3">
        <w:trPr>
          <w:cantSplit/>
          <w:trHeight w:val="220"/>
        </w:trPr>
        <w:tc>
          <w:tcPr>
            <w:tcW w:w="960" w:type="dxa"/>
            <w:tcBorders>
              <w:top w:val="nil"/>
              <w:left w:val="nil"/>
              <w:bottom w:val="nil"/>
              <w:right w:val="single" w:sz="18" w:space="0" w:color="auto"/>
            </w:tcBorders>
            <w:shd w:val="clear" w:color="auto" w:fill="auto"/>
            <w:noWrap/>
            <w:vAlign w:val="center"/>
            <w:hideMark/>
          </w:tcPr>
          <w:p w14:paraId="178E7CE8"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23</w:t>
            </w:r>
          </w:p>
        </w:tc>
        <w:tc>
          <w:tcPr>
            <w:tcW w:w="1860" w:type="dxa"/>
            <w:tcBorders>
              <w:top w:val="nil"/>
              <w:left w:val="single" w:sz="18" w:space="0" w:color="auto"/>
              <w:bottom w:val="nil"/>
              <w:right w:val="nil"/>
            </w:tcBorders>
            <w:shd w:val="clear" w:color="auto" w:fill="auto"/>
            <w:noWrap/>
            <w:vAlign w:val="center"/>
            <w:hideMark/>
          </w:tcPr>
          <w:p w14:paraId="505A8AF3" w14:textId="2FCE098B" w:rsidR="00BF24F3" w:rsidRPr="00BF24F3" w:rsidRDefault="00BF24F3" w:rsidP="00BF24F3">
            <w:pPr>
              <w:spacing w:line="240" w:lineRule="auto"/>
              <w:jc w:val="center"/>
              <w:rPr>
                <w:rFonts w:cstheme="minorHAnsi"/>
                <w:color w:val="000000"/>
                <w:lang w:bidi="ar-SA"/>
              </w:rPr>
            </w:pPr>
            <w:r w:rsidRPr="00BF24F3">
              <w:rPr>
                <w:rFonts w:cstheme="minorHAnsi"/>
                <w:color w:val="000000"/>
              </w:rPr>
              <w:t>13:00:00</w:t>
            </w:r>
          </w:p>
        </w:tc>
        <w:tc>
          <w:tcPr>
            <w:tcW w:w="1860" w:type="dxa"/>
            <w:tcBorders>
              <w:top w:val="nil"/>
              <w:left w:val="nil"/>
              <w:bottom w:val="nil"/>
              <w:right w:val="nil"/>
            </w:tcBorders>
            <w:vAlign w:val="center"/>
          </w:tcPr>
          <w:p w14:paraId="51EA24AE" w14:textId="51DC0431" w:rsidR="00BF24F3" w:rsidRPr="00BF24F3" w:rsidRDefault="00BF24F3" w:rsidP="00BF24F3">
            <w:pPr>
              <w:spacing w:line="240" w:lineRule="auto"/>
              <w:jc w:val="center"/>
              <w:rPr>
                <w:rFonts w:cstheme="minorHAnsi"/>
                <w:color w:val="000000"/>
                <w:lang w:bidi="ar-SA"/>
              </w:rPr>
            </w:pPr>
            <w:r w:rsidRPr="00BF24F3">
              <w:rPr>
                <w:rFonts w:cstheme="minorHAnsi"/>
                <w:color w:val="000000"/>
              </w:rPr>
              <w:t>13:02:15</w:t>
            </w:r>
          </w:p>
        </w:tc>
        <w:tc>
          <w:tcPr>
            <w:tcW w:w="1620" w:type="dxa"/>
            <w:tcBorders>
              <w:top w:val="nil"/>
              <w:left w:val="nil"/>
              <w:bottom w:val="nil"/>
              <w:right w:val="nil"/>
            </w:tcBorders>
            <w:shd w:val="clear" w:color="auto" w:fill="auto"/>
            <w:noWrap/>
            <w:vAlign w:val="center"/>
            <w:hideMark/>
          </w:tcPr>
          <w:p w14:paraId="3C916EBC" w14:textId="344FA836"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2.25</w:t>
            </w:r>
          </w:p>
        </w:tc>
        <w:tc>
          <w:tcPr>
            <w:tcW w:w="1890" w:type="dxa"/>
            <w:tcBorders>
              <w:top w:val="nil"/>
              <w:left w:val="nil"/>
              <w:bottom w:val="nil"/>
              <w:right w:val="nil"/>
            </w:tcBorders>
            <w:shd w:val="clear" w:color="auto" w:fill="auto"/>
            <w:noWrap/>
            <w:vAlign w:val="center"/>
            <w:hideMark/>
          </w:tcPr>
          <w:p w14:paraId="0C6571DC"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224,181</w:t>
            </w:r>
          </w:p>
        </w:tc>
      </w:tr>
      <w:tr w:rsidR="00BF24F3" w:rsidRPr="00BF24F3" w14:paraId="5948BBDE" w14:textId="77777777" w:rsidTr="00BF24F3">
        <w:trPr>
          <w:cantSplit/>
          <w:trHeight w:val="220"/>
        </w:trPr>
        <w:tc>
          <w:tcPr>
            <w:tcW w:w="960" w:type="dxa"/>
            <w:tcBorders>
              <w:top w:val="nil"/>
              <w:left w:val="nil"/>
              <w:bottom w:val="nil"/>
              <w:right w:val="single" w:sz="18" w:space="0" w:color="auto"/>
            </w:tcBorders>
            <w:shd w:val="clear" w:color="auto" w:fill="auto"/>
            <w:noWrap/>
            <w:vAlign w:val="center"/>
            <w:hideMark/>
          </w:tcPr>
          <w:p w14:paraId="301F7EA0"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24</w:t>
            </w:r>
          </w:p>
        </w:tc>
        <w:tc>
          <w:tcPr>
            <w:tcW w:w="1860" w:type="dxa"/>
            <w:tcBorders>
              <w:top w:val="nil"/>
              <w:left w:val="single" w:sz="18" w:space="0" w:color="auto"/>
              <w:bottom w:val="nil"/>
              <w:right w:val="nil"/>
            </w:tcBorders>
            <w:shd w:val="clear" w:color="auto" w:fill="auto"/>
            <w:noWrap/>
            <w:vAlign w:val="center"/>
            <w:hideMark/>
          </w:tcPr>
          <w:p w14:paraId="43499505" w14:textId="20AB1F4E" w:rsidR="00BF24F3" w:rsidRPr="00BF24F3" w:rsidRDefault="00BF24F3" w:rsidP="00BF24F3">
            <w:pPr>
              <w:spacing w:line="240" w:lineRule="auto"/>
              <w:jc w:val="center"/>
              <w:rPr>
                <w:rFonts w:cstheme="minorHAnsi"/>
                <w:color w:val="000000"/>
                <w:lang w:bidi="ar-SA"/>
              </w:rPr>
            </w:pPr>
            <w:r w:rsidRPr="00BF24F3">
              <w:rPr>
                <w:rFonts w:cstheme="minorHAnsi"/>
                <w:color w:val="000000"/>
              </w:rPr>
              <w:t>13:04:30</w:t>
            </w:r>
          </w:p>
        </w:tc>
        <w:tc>
          <w:tcPr>
            <w:tcW w:w="1860" w:type="dxa"/>
            <w:tcBorders>
              <w:top w:val="nil"/>
              <w:left w:val="nil"/>
              <w:bottom w:val="nil"/>
              <w:right w:val="nil"/>
            </w:tcBorders>
            <w:vAlign w:val="center"/>
          </w:tcPr>
          <w:p w14:paraId="4C857675" w14:textId="31E3B51D" w:rsidR="00BF24F3" w:rsidRPr="00BF24F3" w:rsidRDefault="00BF24F3" w:rsidP="00BF24F3">
            <w:pPr>
              <w:spacing w:line="240" w:lineRule="auto"/>
              <w:jc w:val="center"/>
              <w:rPr>
                <w:rFonts w:cstheme="minorHAnsi"/>
                <w:color w:val="000000"/>
                <w:lang w:bidi="ar-SA"/>
              </w:rPr>
            </w:pPr>
            <w:r w:rsidRPr="00BF24F3">
              <w:rPr>
                <w:rFonts w:cstheme="minorHAnsi"/>
                <w:color w:val="000000"/>
              </w:rPr>
              <w:t>13:06:45</w:t>
            </w:r>
          </w:p>
        </w:tc>
        <w:tc>
          <w:tcPr>
            <w:tcW w:w="1620" w:type="dxa"/>
            <w:tcBorders>
              <w:top w:val="nil"/>
              <w:left w:val="nil"/>
              <w:bottom w:val="nil"/>
              <w:right w:val="nil"/>
            </w:tcBorders>
            <w:shd w:val="clear" w:color="auto" w:fill="auto"/>
            <w:noWrap/>
            <w:vAlign w:val="center"/>
            <w:hideMark/>
          </w:tcPr>
          <w:p w14:paraId="78E6B2EF" w14:textId="45FEDB9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2.25</w:t>
            </w:r>
          </w:p>
        </w:tc>
        <w:tc>
          <w:tcPr>
            <w:tcW w:w="1890" w:type="dxa"/>
            <w:tcBorders>
              <w:top w:val="nil"/>
              <w:left w:val="nil"/>
              <w:bottom w:val="nil"/>
              <w:right w:val="nil"/>
            </w:tcBorders>
            <w:shd w:val="clear" w:color="auto" w:fill="auto"/>
            <w:noWrap/>
            <w:vAlign w:val="center"/>
            <w:hideMark/>
          </w:tcPr>
          <w:p w14:paraId="47CE881E"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208,989</w:t>
            </w:r>
          </w:p>
        </w:tc>
      </w:tr>
      <w:tr w:rsidR="00BF24F3" w:rsidRPr="00BF24F3" w14:paraId="7E73A0A9" w14:textId="77777777" w:rsidTr="00BF24F3">
        <w:trPr>
          <w:cantSplit/>
          <w:trHeight w:val="220"/>
        </w:trPr>
        <w:tc>
          <w:tcPr>
            <w:tcW w:w="960" w:type="dxa"/>
            <w:tcBorders>
              <w:top w:val="nil"/>
              <w:left w:val="nil"/>
              <w:bottom w:val="nil"/>
              <w:right w:val="single" w:sz="18" w:space="0" w:color="auto"/>
            </w:tcBorders>
            <w:shd w:val="clear" w:color="auto" w:fill="auto"/>
            <w:noWrap/>
            <w:vAlign w:val="center"/>
            <w:hideMark/>
          </w:tcPr>
          <w:p w14:paraId="565C0CBD"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25</w:t>
            </w:r>
          </w:p>
        </w:tc>
        <w:tc>
          <w:tcPr>
            <w:tcW w:w="1860" w:type="dxa"/>
            <w:tcBorders>
              <w:top w:val="nil"/>
              <w:left w:val="single" w:sz="18" w:space="0" w:color="auto"/>
              <w:bottom w:val="nil"/>
              <w:right w:val="nil"/>
            </w:tcBorders>
            <w:shd w:val="clear" w:color="auto" w:fill="auto"/>
            <w:noWrap/>
            <w:vAlign w:val="center"/>
            <w:hideMark/>
          </w:tcPr>
          <w:p w14:paraId="24618761" w14:textId="4DF780AA" w:rsidR="00BF24F3" w:rsidRPr="00BF24F3" w:rsidRDefault="00BF24F3" w:rsidP="00BF24F3">
            <w:pPr>
              <w:spacing w:line="240" w:lineRule="auto"/>
              <w:jc w:val="center"/>
              <w:rPr>
                <w:rFonts w:cstheme="minorHAnsi"/>
                <w:color w:val="000000"/>
                <w:lang w:bidi="ar-SA"/>
              </w:rPr>
            </w:pPr>
            <w:r w:rsidRPr="00BF24F3">
              <w:rPr>
                <w:rFonts w:cstheme="minorHAnsi"/>
                <w:color w:val="000000"/>
              </w:rPr>
              <w:t>13:10:30</w:t>
            </w:r>
          </w:p>
        </w:tc>
        <w:tc>
          <w:tcPr>
            <w:tcW w:w="1860" w:type="dxa"/>
            <w:tcBorders>
              <w:top w:val="nil"/>
              <w:left w:val="nil"/>
              <w:bottom w:val="nil"/>
              <w:right w:val="nil"/>
            </w:tcBorders>
            <w:vAlign w:val="center"/>
          </w:tcPr>
          <w:p w14:paraId="20746C2D" w14:textId="182A1249" w:rsidR="00BF24F3" w:rsidRPr="00BF24F3" w:rsidRDefault="00BF24F3" w:rsidP="00BF24F3">
            <w:pPr>
              <w:spacing w:line="240" w:lineRule="auto"/>
              <w:jc w:val="center"/>
              <w:rPr>
                <w:rFonts w:cstheme="minorHAnsi"/>
                <w:color w:val="000000"/>
                <w:lang w:bidi="ar-SA"/>
              </w:rPr>
            </w:pPr>
            <w:r w:rsidRPr="00BF24F3">
              <w:rPr>
                <w:rFonts w:cstheme="minorHAnsi"/>
                <w:color w:val="000000"/>
              </w:rPr>
              <w:t>13:12:45</w:t>
            </w:r>
          </w:p>
        </w:tc>
        <w:tc>
          <w:tcPr>
            <w:tcW w:w="1620" w:type="dxa"/>
            <w:tcBorders>
              <w:top w:val="nil"/>
              <w:left w:val="nil"/>
              <w:bottom w:val="nil"/>
              <w:right w:val="nil"/>
            </w:tcBorders>
            <w:shd w:val="clear" w:color="auto" w:fill="auto"/>
            <w:noWrap/>
            <w:vAlign w:val="center"/>
            <w:hideMark/>
          </w:tcPr>
          <w:p w14:paraId="4C934A1C" w14:textId="3EB02F29"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2.25</w:t>
            </w:r>
          </w:p>
        </w:tc>
        <w:tc>
          <w:tcPr>
            <w:tcW w:w="1890" w:type="dxa"/>
            <w:tcBorders>
              <w:top w:val="nil"/>
              <w:left w:val="nil"/>
              <w:bottom w:val="nil"/>
              <w:right w:val="nil"/>
            </w:tcBorders>
            <w:shd w:val="clear" w:color="auto" w:fill="auto"/>
            <w:noWrap/>
            <w:vAlign w:val="center"/>
            <w:hideMark/>
          </w:tcPr>
          <w:p w14:paraId="0EC03310"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215,602</w:t>
            </w:r>
          </w:p>
        </w:tc>
      </w:tr>
      <w:tr w:rsidR="00BF24F3" w:rsidRPr="00BF24F3" w14:paraId="23D4679E" w14:textId="77777777" w:rsidTr="00BF24F3">
        <w:trPr>
          <w:cantSplit/>
          <w:trHeight w:val="220"/>
        </w:trPr>
        <w:tc>
          <w:tcPr>
            <w:tcW w:w="960" w:type="dxa"/>
            <w:tcBorders>
              <w:top w:val="nil"/>
              <w:left w:val="nil"/>
              <w:bottom w:val="nil"/>
              <w:right w:val="single" w:sz="18" w:space="0" w:color="auto"/>
            </w:tcBorders>
            <w:shd w:val="clear" w:color="auto" w:fill="auto"/>
            <w:noWrap/>
            <w:vAlign w:val="center"/>
            <w:hideMark/>
          </w:tcPr>
          <w:p w14:paraId="34E767E9"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26</w:t>
            </w:r>
          </w:p>
        </w:tc>
        <w:tc>
          <w:tcPr>
            <w:tcW w:w="1860" w:type="dxa"/>
            <w:tcBorders>
              <w:top w:val="nil"/>
              <w:left w:val="single" w:sz="18" w:space="0" w:color="auto"/>
              <w:bottom w:val="nil"/>
              <w:right w:val="nil"/>
            </w:tcBorders>
            <w:shd w:val="clear" w:color="auto" w:fill="auto"/>
            <w:noWrap/>
            <w:vAlign w:val="center"/>
            <w:hideMark/>
          </w:tcPr>
          <w:p w14:paraId="2C8A1A81" w14:textId="6B2DC2BB" w:rsidR="00BF24F3" w:rsidRPr="00BF24F3" w:rsidRDefault="00BF24F3" w:rsidP="00BF24F3">
            <w:pPr>
              <w:spacing w:line="240" w:lineRule="auto"/>
              <w:jc w:val="center"/>
              <w:rPr>
                <w:rFonts w:cstheme="minorHAnsi"/>
                <w:color w:val="000000"/>
                <w:lang w:bidi="ar-SA"/>
              </w:rPr>
            </w:pPr>
            <w:r w:rsidRPr="00BF24F3">
              <w:rPr>
                <w:rFonts w:cstheme="minorHAnsi"/>
                <w:color w:val="000000"/>
              </w:rPr>
              <w:t>13:15:00</w:t>
            </w:r>
          </w:p>
        </w:tc>
        <w:tc>
          <w:tcPr>
            <w:tcW w:w="1860" w:type="dxa"/>
            <w:tcBorders>
              <w:top w:val="nil"/>
              <w:left w:val="nil"/>
              <w:bottom w:val="nil"/>
              <w:right w:val="nil"/>
            </w:tcBorders>
            <w:vAlign w:val="center"/>
          </w:tcPr>
          <w:p w14:paraId="580D3EFA" w14:textId="383EE780" w:rsidR="00BF24F3" w:rsidRPr="00BF24F3" w:rsidRDefault="00BF24F3" w:rsidP="00BF24F3">
            <w:pPr>
              <w:spacing w:line="240" w:lineRule="auto"/>
              <w:jc w:val="center"/>
              <w:rPr>
                <w:rFonts w:cstheme="minorHAnsi"/>
                <w:color w:val="000000"/>
                <w:lang w:bidi="ar-SA"/>
              </w:rPr>
            </w:pPr>
            <w:r w:rsidRPr="00BF24F3">
              <w:rPr>
                <w:rFonts w:cstheme="minorHAnsi"/>
                <w:color w:val="000000"/>
              </w:rPr>
              <w:t>13:17:30</w:t>
            </w:r>
          </w:p>
        </w:tc>
        <w:tc>
          <w:tcPr>
            <w:tcW w:w="1620" w:type="dxa"/>
            <w:tcBorders>
              <w:top w:val="nil"/>
              <w:left w:val="nil"/>
              <w:bottom w:val="nil"/>
              <w:right w:val="nil"/>
            </w:tcBorders>
            <w:shd w:val="clear" w:color="auto" w:fill="auto"/>
            <w:noWrap/>
            <w:vAlign w:val="center"/>
            <w:hideMark/>
          </w:tcPr>
          <w:p w14:paraId="49279DEE" w14:textId="201E5BB6"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2.50</w:t>
            </w:r>
          </w:p>
        </w:tc>
        <w:tc>
          <w:tcPr>
            <w:tcW w:w="1890" w:type="dxa"/>
            <w:tcBorders>
              <w:top w:val="nil"/>
              <w:left w:val="nil"/>
              <w:bottom w:val="nil"/>
              <w:right w:val="nil"/>
            </w:tcBorders>
            <w:shd w:val="clear" w:color="auto" w:fill="auto"/>
            <w:noWrap/>
            <w:vAlign w:val="center"/>
            <w:hideMark/>
          </w:tcPr>
          <w:p w14:paraId="01B55040"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210,321</w:t>
            </w:r>
          </w:p>
        </w:tc>
      </w:tr>
      <w:tr w:rsidR="00BF24F3" w:rsidRPr="00BF24F3" w14:paraId="34BC6542" w14:textId="77777777" w:rsidTr="00BF24F3">
        <w:trPr>
          <w:cantSplit/>
          <w:trHeight w:val="220"/>
        </w:trPr>
        <w:tc>
          <w:tcPr>
            <w:tcW w:w="960" w:type="dxa"/>
            <w:tcBorders>
              <w:top w:val="nil"/>
              <w:left w:val="nil"/>
              <w:bottom w:val="nil"/>
              <w:right w:val="single" w:sz="18" w:space="0" w:color="auto"/>
            </w:tcBorders>
            <w:shd w:val="clear" w:color="auto" w:fill="auto"/>
            <w:noWrap/>
            <w:vAlign w:val="center"/>
            <w:hideMark/>
          </w:tcPr>
          <w:p w14:paraId="2697CD01"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27</w:t>
            </w:r>
          </w:p>
        </w:tc>
        <w:tc>
          <w:tcPr>
            <w:tcW w:w="1860" w:type="dxa"/>
            <w:tcBorders>
              <w:top w:val="nil"/>
              <w:left w:val="single" w:sz="18" w:space="0" w:color="auto"/>
              <w:bottom w:val="nil"/>
              <w:right w:val="nil"/>
            </w:tcBorders>
            <w:shd w:val="clear" w:color="auto" w:fill="auto"/>
            <w:noWrap/>
            <w:vAlign w:val="center"/>
            <w:hideMark/>
          </w:tcPr>
          <w:p w14:paraId="28A0571D" w14:textId="29E3C1E4" w:rsidR="00BF24F3" w:rsidRPr="00BF24F3" w:rsidRDefault="00BF24F3" w:rsidP="00BF24F3">
            <w:pPr>
              <w:spacing w:line="240" w:lineRule="auto"/>
              <w:jc w:val="center"/>
              <w:rPr>
                <w:rFonts w:cstheme="minorHAnsi"/>
                <w:color w:val="000000"/>
                <w:lang w:bidi="ar-SA"/>
              </w:rPr>
            </w:pPr>
            <w:r w:rsidRPr="00BF24F3">
              <w:rPr>
                <w:rFonts w:cstheme="minorHAnsi"/>
                <w:color w:val="000000"/>
              </w:rPr>
              <w:t>13:19:30</w:t>
            </w:r>
          </w:p>
        </w:tc>
        <w:tc>
          <w:tcPr>
            <w:tcW w:w="1860" w:type="dxa"/>
            <w:tcBorders>
              <w:top w:val="nil"/>
              <w:left w:val="nil"/>
              <w:bottom w:val="nil"/>
              <w:right w:val="nil"/>
            </w:tcBorders>
            <w:vAlign w:val="center"/>
          </w:tcPr>
          <w:p w14:paraId="21BD88F2" w14:textId="7C36E4E8" w:rsidR="00BF24F3" w:rsidRPr="00BF24F3" w:rsidRDefault="00BF24F3" w:rsidP="00BF24F3">
            <w:pPr>
              <w:spacing w:line="240" w:lineRule="auto"/>
              <w:jc w:val="center"/>
              <w:rPr>
                <w:rFonts w:cstheme="minorHAnsi"/>
                <w:color w:val="000000"/>
                <w:lang w:bidi="ar-SA"/>
              </w:rPr>
            </w:pPr>
            <w:r w:rsidRPr="00BF24F3">
              <w:rPr>
                <w:rFonts w:cstheme="minorHAnsi"/>
                <w:color w:val="000000"/>
              </w:rPr>
              <w:t>13:21:45</w:t>
            </w:r>
          </w:p>
        </w:tc>
        <w:tc>
          <w:tcPr>
            <w:tcW w:w="1620" w:type="dxa"/>
            <w:tcBorders>
              <w:top w:val="nil"/>
              <w:left w:val="nil"/>
              <w:bottom w:val="nil"/>
              <w:right w:val="nil"/>
            </w:tcBorders>
            <w:shd w:val="clear" w:color="auto" w:fill="auto"/>
            <w:noWrap/>
            <w:vAlign w:val="center"/>
            <w:hideMark/>
          </w:tcPr>
          <w:p w14:paraId="2A3AAC68" w14:textId="6F6F6C32"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2.25</w:t>
            </w:r>
          </w:p>
        </w:tc>
        <w:tc>
          <w:tcPr>
            <w:tcW w:w="1890" w:type="dxa"/>
            <w:tcBorders>
              <w:top w:val="nil"/>
              <w:left w:val="nil"/>
              <w:bottom w:val="nil"/>
              <w:right w:val="nil"/>
            </w:tcBorders>
            <w:shd w:val="clear" w:color="auto" w:fill="auto"/>
            <w:noWrap/>
            <w:vAlign w:val="center"/>
            <w:hideMark/>
          </w:tcPr>
          <w:p w14:paraId="7939AD5B"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207,338</w:t>
            </w:r>
          </w:p>
        </w:tc>
      </w:tr>
      <w:tr w:rsidR="00BF24F3" w:rsidRPr="00BF24F3" w14:paraId="501E2B5F" w14:textId="77777777" w:rsidTr="00BF24F3">
        <w:trPr>
          <w:cantSplit/>
          <w:trHeight w:val="220"/>
        </w:trPr>
        <w:tc>
          <w:tcPr>
            <w:tcW w:w="960" w:type="dxa"/>
            <w:tcBorders>
              <w:top w:val="nil"/>
              <w:left w:val="nil"/>
              <w:bottom w:val="nil"/>
              <w:right w:val="single" w:sz="18" w:space="0" w:color="auto"/>
            </w:tcBorders>
            <w:shd w:val="clear" w:color="auto" w:fill="auto"/>
            <w:noWrap/>
            <w:vAlign w:val="center"/>
            <w:hideMark/>
          </w:tcPr>
          <w:p w14:paraId="3A856FB7"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28</w:t>
            </w:r>
          </w:p>
        </w:tc>
        <w:tc>
          <w:tcPr>
            <w:tcW w:w="1860" w:type="dxa"/>
            <w:tcBorders>
              <w:top w:val="nil"/>
              <w:left w:val="single" w:sz="18" w:space="0" w:color="auto"/>
              <w:bottom w:val="nil"/>
              <w:right w:val="nil"/>
            </w:tcBorders>
            <w:shd w:val="clear" w:color="auto" w:fill="auto"/>
            <w:noWrap/>
            <w:vAlign w:val="center"/>
            <w:hideMark/>
          </w:tcPr>
          <w:p w14:paraId="2C1B980C" w14:textId="384CE96B" w:rsidR="00BF24F3" w:rsidRPr="00BF24F3" w:rsidRDefault="00BF24F3" w:rsidP="00BF24F3">
            <w:pPr>
              <w:spacing w:line="240" w:lineRule="auto"/>
              <w:jc w:val="center"/>
              <w:rPr>
                <w:rFonts w:cstheme="minorHAnsi"/>
                <w:color w:val="000000"/>
                <w:lang w:bidi="ar-SA"/>
              </w:rPr>
            </w:pPr>
            <w:r w:rsidRPr="00BF24F3">
              <w:rPr>
                <w:rFonts w:cstheme="minorHAnsi"/>
                <w:color w:val="000000"/>
              </w:rPr>
              <w:t>14:00:30</w:t>
            </w:r>
          </w:p>
        </w:tc>
        <w:tc>
          <w:tcPr>
            <w:tcW w:w="1860" w:type="dxa"/>
            <w:tcBorders>
              <w:top w:val="nil"/>
              <w:left w:val="nil"/>
              <w:bottom w:val="nil"/>
              <w:right w:val="nil"/>
            </w:tcBorders>
            <w:vAlign w:val="center"/>
          </w:tcPr>
          <w:p w14:paraId="2570BDDD" w14:textId="0FD6D719" w:rsidR="00BF24F3" w:rsidRPr="00BF24F3" w:rsidRDefault="00BF24F3" w:rsidP="00BF24F3">
            <w:pPr>
              <w:spacing w:line="240" w:lineRule="auto"/>
              <w:jc w:val="center"/>
              <w:rPr>
                <w:rFonts w:cstheme="minorHAnsi"/>
                <w:color w:val="000000"/>
                <w:lang w:bidi="ar-SA"/>
              </w:rPr>
            </w:pPr>
            <w:r w:rsidRPr="00BF24F3">
              <w:rPr>
                <w:rFonts w:cstheme="minorHAnsi"/>
                <w:color w:val="000000"/>
              </w:rPr>
              <w:t>14:02:30</w:t>
            </w:r>
          </w:p>
        </w:tc>
        <w:tc>
          <w:tcPr>
            <w:tcW w:w="1620" w:type="dxa"/>
            <w:tcBorders>
              <w:top w:val="nil"/>
              <w:left w:val="nil"/>
              <w:bottom w:val="nil"/>
              <w:right w:val="nil"/>
            </w:tcBorders>
            <w:shd w:val="clear" w:color="auto" w:fill="auto"/>
            <w:noWrap/>
            <w:vAlign w:val="center"/>
            <w:hideMark/>
          </w:tcPr>
          <w:p w14:paraId="39A4D2A9" w14:textId="50534716"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2.00</w:t>
            </w:r>
          </w:p>
        </w:tc>
        <w:tc>
          <w:tcPr>
            <w:tcW w:w="1890" w:type="dxa"/>
            <w:tcBorders>
              <w:top w:val="nil"/>
              <w:left w:val="nil"/>
              <w:bottom w:val="nil"/>
              <w:right w:val="nil"/>
            </w:tcBorders>
            <w:shd w:val="clear" w:color="auto" w:fill="auto"/>
            <w:noWrap/>
            <w:vAlign w:val="center"/>
            <w:hideMark/>
          </w:tcPr>
          <w:p w14:paraId="4103F6C1"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204,189</w:t>
            </w:r>
          </w:p>
        </w:tc>
      </w:tr>
      <w:tr w:rsidR="00BF24F3" w:rsidRPr="00BF24F3" w14:paraId="056756A5" w14:textId="77777777" w:rsidTr="00BF24F3">
        <w:trPr>
          <w:cantSplit/>
          <w:trHeight w:val="220"/>
        </w:trPr>
        <w:tc>
          <w:tcPr>
            <w:tcW w:w="960" w:type="dxa"/>
            <w:tcBorders>
              <w:top w:val="nil"/>
              <w:left w:val="nil"/>
              <w:bottom w:val="nil"/>
              <w:right w:val="single" w:sz="18" w:space="0" w:color="auto"/>
            </w:tcBorders>
            <w:shd w:val="clear" w:color="auto" w:fill="auto"/>
            <w:noWrap/>
            <w:vAlign w:val="center"/>
            <w:hideMark/>
          </w:tcPr>
          <w:p w14:paraId="3072C383"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29</w:t>
            </w:r>
          </w:p>
        </w:tc>
        <w:tc>
          <w:tcPr>
            <w:tcW w:w="1860" w:type="dxa"/>
            <w:tcBorders>
              <w:top w:val="nil"/>
              <w:left w:val="single" w:sz="18" w:space="0" w:color="auto"/>
              <w:bottom w:val="nil"/>
              <w:right w:val="nil"/>
            </w:tcBorders>
            <w:shd w:val="clear" w:color="auto" w:fill="auto"/>
            <w:noWrap/>
            <w:vAlign w:val="center"/>
            <w:hideMark/>
          </w:tcPr>
          <w:p w14:paraId="3DC356ED" w14:textId="559CC231" w:rsidR="00BF24F3" w:rsidRPr="00BF24F3" w:rsidRDefault="00BF24F3" w:rsidP="00BF24F3">
            <w:pPr>
              <w:spacing w:line="240" w:lineRule="auto"/>
              <w:jc w:val="center"/>
              <w:rPr>
                <w:rFonts w:cstheme="minorHAnsi"/>
                <w:color w:val="000000"/>
                <w:lang w:bidi="ar-SA"/>
              </w:rPr>
            </w:pPr>
            <w:r w:rsidRPr="00BF24F3">
              <w:rPr>
                <w:rFonts w:cstheme="minorHAnsi"/>
                <w:color w:val="000000"/>
              </w:rPr>
              <w:t>14:04:45</w:t>
            </w:r>
          </w:p>
        </w:tc>
        <w:tc>
          <w:tcPr>
            <w:tcW w:w="1860" w:type="dxa"/>
            <w:tcBorders>
              <w:top w:val="nil"/>
              <w:left w:val="nil"/>
              <w:bottom w:val="nil"/>
              <w:right w:val="nil"/>
            </w:tcBorders>
            <w:vAlign w:val="center"/>
          </w:tcPr>
          <w:p w14:paraId="6C6C564D" w14:textId="21B38864" w:rsidR="00BF24F3" w:rsidRPr="00BF24F3" w:rsidRDefault="00BF24F3" w:rsidP="00BF24F3">
            <w:pPr>
              <w:spacing w:line="240" w:lineRule="auto"/>
              <w:jc w:val="center"/>
              <w:rPr>
                <w:rFonts w:cstheme="minorHAnsi"/>
                <w:color w:val="000000"/>
                <w:lang w:bidi="ar-SA"/>
              </w:rPr>
            </w:pPr>
            <w:r w:rsidRPr="00BF24F3">
              <w:rPr>
                <w:rFonts w:cstheme="minorHAnsi"/>
                <w:color w:val="000000"/>
              </w:rPr>
              <w:t>14:07:00</w:t>
            </w:r>
          </w:p>
        </w:tc>
        <w:tc>
          <w:tcPr>
            <w:tcW w:w="1620" w:type="dxa"/>
            <w:tcBorders>
              <w:top w:val="nil"/>
              <w:left w:val="nil"/>
              <w:bottom w:val="nil"/>
              <w:right w:val="nil"/>
            </w:tcBorders>
            <w:shd w:val="clear" w:color="auto" w:fill="auto"/>
            <w:noWrap/>
            <w:vAlign w:val="center"/>
            <w:hideMark/>
          </w:tcPr>
          <w:p w14:paraId="09EA8FE0" w14:textId="5C10C4A5"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2.25</w:t>
            </w:r>
          </w:p>
        </w:tc>
        <w:tc>
          <w:tcPr>
            <w:tcW w:w="1890" w:type="dxa"/>
            <w:tcBorders>
              <w:top w:val="nil"/>
              <w:left w:val="nil"/>
              <w:bottom w:val="nil"/>
              <w:right w:val="nil"/>
            </w:tcBorders>
            <w:shd w:val="clear" w:color="auto" w:fill="auto"/>
            <w:noWrap/>
            <w:vAlign w:val="center"/>
            <w:hideMark/>
          </w:tcPr>
          <w:p w14:paraId="01F093EB"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203,391</w:t>
            </w:r>
          </w:p>
        </w:tc>
      </w:tr>
      <w:tr w:rsidR="00BF24F3" w:rsidRPr="00BF24F3" w14:paraId="7D28EDAE" w14:textId="77777777" w:rsidTr="00BF24F3">
        <w:trPr>
          <w:cantSplit/>
          <w:trHeight w:val="220"/>
        </w:trPr>
        <w:tc>
          <w:tcPr>
            <w:tcW w:w="960" w:type="dxa"/>
            <w:tcBorders>
              <w:top w:val="nil"/>
              <w:left w:val="nil"/>
              <w:bottom w:val="nil"/>
              <w:right w:val="single" w:sz="18" w:space="0" w:color="auto"/>
            </w:tcBorders>
            <w:shd w:val="clear" w:color="auto" w:fill="auto"/>
            <w:noWrap/>
            <w:vAlign w:val="center"/>
            <w:hideMark/>
          </w:tcPr>
          <w:p w14:paraId="6873BB3A"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30</w:t>
            </w:r>
          </w:p>
        </w:tc>
        <w:tc>
          <w:tcPr>
            <w:tcW w:w="1860" w:type="dxa"/>
            <w:tcBorders>
              <w:top w:val="nil"/>
              <w:left w:val="single" w:sz="18" w:space="0" w:color="auto"/>
              <w:bottom w:val="nil"/>
              <w:right w:val="nil"/>
            </w:tcBorders>
            <w:shd w:val="clear" w:color="auto" w:fill="auto"/>
            <w:noWrap/>
            <w:vAlign w:val="center"/>
            <w:hideMark/>
          </w:tcPr>
          <w:p w14:paraId="3AE29540" w14:textId="0C0A6F0F" w:rsidR="00BF24F3" w:rsidRPr="00BF24F3" w:rsidRDefault="00BF24F3" w:rsidP="00BF24F3">
            <w:pPr>
              <w:spacing w:line="240" w:lineRule="auto"/>
              <w:jc w:val="center"/>
              <w:rPr>
                <w:rFonts w:cstheme="minorHAnsi"/>
                <w:color w:val="000000"/>
                <w:lang w:bidi="ar-SA"/>
              </w:rPr>
            </w:pPr>
            <w:r w:rsidRPr="00BF24F3">
              <w:rPr>
                <w:rFonts w:cstheme="minorHAnsi"/>
                <w:color w:val="000000"/>
              </w:rPr>
              <w:t>14:10:00</w:t>
            </w:r>
          </w:p>
        </w:tc>
        <w:tc>
          <w:tcPr>
            <w:tcW w:w="1860" w:type="dxa"/>
            <w:tcBorders>
              <w:top w:val="nil"/>
              <w:left w:val="nil"/>
              <w:bottom w:val="nil"/>
              <w:right w:val="nil"/>
            </w:tcBorders>
            <w:vAlign w:val="center"/>
          </w:tcPr>
          <w:p w14:paraId="5D15C2F5" w14:textId="22BF4EFA" w:rsidR="00BF24F3" w:rsidRPr="00BF24F3" w:rsidRDefault="00BF24F3" w:rsidP="00BF24F3">
            <w:pPr>
              <w:spacing w:line="240" w:lineRule="auto"/>
              <w:jc w:val="center"/>
              <w:rPr>
                <w:rFonts w:cstheme="minorHAnsi"/>
                <w:color w:val="000000"/>
                <w:lang w:bidi="ar-SA"/>
              </w:rPr>
            </w:pPr>
            <w:r w:rsidRPr="00BF24F3">
              <w:rPr>
                <w:rFonts w:cstheme="minorHAnsi"/>
                <w:color w:val="000000"/>
              </w:rPr>
              <w:t>14:12:00</w:t>
            </w:r>
          </w:p>
        </w:tc>
        <w:tc>
          <w:tcPr>
            <w:tcW w:w="1620" w:type="dxa"/>
            <w:tcBorders>
              <w:top w:val="nil"/>
              <w:left w:val="nil"/>
              <w:bottom w:val="nil"/>
              <w:right w:val="nil"/>
            </w:tcBorders>
            <w:shd w:val="clear" w:color="auto" w:fill="auto"/>
            <w:noWrap/>
            <w:vAlign w:val="center"/>
            <w:hideMark/>
          </w:tcPr>
          <w:p w14:paraId="2184861A" w14:textId="7189B4F0"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2.00</w:t>
            </w:r>
          </w:p>
        </w:tc>
        <w:tc>
          <w:tcPr>
            <w:tcW w:w="1890" w:type="dxa"/>
            <w:tcBorders>
              <w:top w:val="nil"/>
              <w:left w:val="nil"/>
              <w:bottom w:val="nil"/>
              <w:right w:val="nil"/>
            </w:tcBorders>
            <w:shd w:val="clear" w:color="auto" w:fill="auto"/>
            <w:noWrap/>
            <w:vAlign w:val="center"/>
            <w:hideMark/>
          </w:tcPr>
          <w:p w14:paraId="0CED0D6E"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202,245</w:t>
            </w:r>
          </w:p>
        </w:tc>
      </w:tr>
      <w:tr w:rsidR="00BF24F3" w:rsidRPr="00BF24F3" w14:paraId="4B8C25DE" w14:textId="77777777" w:rsidTr="00BF24F3">
        <w:trPr>
          <w:cantSplit/>
          <w:trHeight w:val="220"/>
        </w:trPr>
        <w:tc>
          <w:tcPr>
            <w:tcW w:w="960" w:type="dxa"/>
            <w:tcBorders>
              <w:top w:val="nil"/>
              <w:left w:val="nil"/>
              <w:bottom w:val="nil"/>
              <w:right w:val="single" w:sz="18" w:space="0" w:color="auto"/>
            </w:tcBorders>
            <w:shd w:val="clear" w:color="auto" w:fill="auto"/>
            <w:noWrap/>
            <w:vAlign w:val="center"/>
            <w:hideMark/>
          </w:tcPr>
          <w:p w14:paraId="2633194F"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31</w:t>
            </w:r>
          </w:p>
        </w:tc>
        <w:tc>
          <w:tcPr>
            <w:tcW w:w="1860" w:type="dxa"/>
            <w:tcBorders>
              <w:top w:val="nil"/>
              <w:left w:val="single" w:sz="18" w:space="0" w:color="auto"/>
              <w:bottom w:val="nil"/>
              <w:right w:val="nil"/>
            </w:tcBorders>
            <w:shd w:val="clear" w:color="auto" w:fill="auto"/>
            <w:noWrap/>
            <w:vAlign w:val="center"/>
            <w:hideMark/>
          </w:tcPr>
          <w:p w14:paraId="115EB129" w14:textId="269F668A" w:rsidR="00BF24F3" w:rsidRPr="00BF24F3" w:rsidRDefault="00BF24F3" w:rsidP="00BF24F3">
            <w:pPr>
              <w:spacing w:line="240" w:lineRule="auto"/>
              <w:jc w:val="center"/>
              <w:rPr>
                <w:rFonts w:cstheme="minorHAnsi"/>
                <w:color w:val="000000"/>
                <w:lang w:bidi="ar-SA"/>
              </w:rPr>
            </w:pPr>
            <w:r w:rsidRPr="00BF24F3">
              <w:rPr>
                <w:rFonts w:cstheme="minorHAnsi"/>
                <w:color w:val="000000"/>
              </w:rPr>
              <w:t>14:13:45</w:t>
            </w:r>
          </w:p>
        </w:tc>
        <w:tc>
          <w:tcPr>
            <w:tcW w:w="1860" w:type="dxa"/>
            <w:tcBorders>
              <w:top w:val="nil"/>
              <w:left w:val="nil"/>
              <w:bottom w:val="nil"/>
              <w:right w:val="nil"/>
            </w:tcBorders>
            <w:vAlign w:val="center"/>
          </w:tcPr>
          <w:p w14:paraId="3CFA6556" w14:textId="0A63D434" w:rsidR="00BF24F3" w:rsidRPr="00BF24F3" w:rsidRDefault="00BF24F3" w:rsidP="00BF24F3">
            <w:pPr>
              <w:spacing w:line="240" w:lineRule="auto"/>
              <w:jc w:val="center"/>
              <w:rPr>
                <w:rFonts w:cstheme="minorHAnsi"/>
                <w:color w:val="000000"/>
                <w:lang w:bidi="ar-SA"/>
              </w:rPr>
            </w:pPr>
            <w:r w:rsidRPr="00BF24F3">
              <w:rPr>
                <w:rFonts w:cstheme="minorHAnsi"/>
                <w:color w:val="000000"/>
              </w:rPr>
              <w:t>14:16:00</w:t>
            </w:r>
          </w:p>
        </w:tc>
        <w:tc>
          <w:tcPr>
            <w:tcW w:w="1620" w:type="dxa"/>
            <w:tcBorders>
              <w:top w:val="nil"/>
              <w:left w:val="nil"/>
              <w:bottom w:val="nil"/>
              <w:right w:val="nil"/>
            </w:tcBorders>
            <w:shd w:val="clear" w:color="auto" w:fill="auto"/>
            <w:noWrap/>
            <w:vAlign w:val="center"/>
            <w:hideMark/>
          </w:tcPr>
          <w:p w14:paraId="78BF33FA" w14:textId="59A6531D"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2.25</w:t>
            </w:r>
          </w:p>
        </w:tc>
        <w:tc>
          <w:tcPr>
            <w:tcW w:w="1890" w:type="dxa"/>
            <w:tcBorders>
              <w:top w:val="nil"/>
              <w:left w:val="nil"/>
              <w:bottom w:val="nil"/>
              <w:right w:val="nil"/>
            </w:tcBorders>
            <w:shd w:val="clear" w:color="auto" w:fill="auto"/>
            <w:noWrap/>
            <w:vAlign w:val="center"/>
            <w:hideMark/>
          </w:tcPr>
          <w:p w14:paraId="7F03B037"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198,046</w:t>
            </w:r>
          </w:p>
        </w:tc>
      </w:tr>
      <w:tr w:rsidR="00BF24F3" w:rsidRPr="00BF24F3" w14:paraId="067569B2" w14:textId="77777777" w:rsidTr="00BF24F3">
        <w:trPr>
          <w:cantSplit/>
          <w:trHeight w:val="220"/>
        </w:trPr>
        <w:tc>
          <w:tcPr>
            <w:tcW w:w="960" w:type="dxa"/>
            <w:tcBorders>
              <w:top w:val="nil"/>
              <w:left w:val="nil"/>
              <w:bottom w:val="nil"/>
              <w:right w:val="single" w:sz="18" w:space="0" w:color="auto"/>
            </w:tcBorders>
            <w:shd w:val="clear" w:color="auto" w:fill="auto"/>
            <w:noWrap/>
            <w:vAlign w:val="center"/>
            <w:hideMark/>
          </w:tcPr>
          <w:p w14:paraId="5A95811A"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32</w:t>
            </w:r>
          </w:p>
        </w:tc>
        <w:tc>
          <w:tcPr>
            <w:tcW w:w="1860" w:type="dxa"/>
            <w:tcBorders>
              <w:top w:val="nil"/>
              <w:left w:val="single" w:sz="18" w:space="0" w:color="auto"/>
              <w:bottom w:val="nil"/>
              <w:right w:val="nil"/>
            </w:tcBorders>
            <w:shd w:val="clear" w:color="auto" w:fill="auto"/>
            <w:noWrap/>
            <w:vAlign w:val="center"/>
            <w:hideMark/>
          </w:tcPr>
          <w:p w14:paraId="348698EA" w14:textId="051D56B4" w:rsidR="00BF24F3" w:rsidRPr="00BF24F3" w:rsidRDefault="00BF24F3" w:rsidP="00BF24F3">
            <w:pPr>
              <w:spacing w:line="240" w:lineRule="auto"/>
              <w:jc w:val="center"/>
              <w:rPr>
                <w:rFonts w:cstheme="minorHAnsi"/>
                <w:color w:val="000000"/>
                <w:lang w:bidi="ar-SA"/>
              </w:rPr>
            </w:pPr>
            <w:r w:rsidRPr="00BF24F3">
              <w:rPr>
                <w:rFonts w:cstheme="minorHAnsi"/>
                <w:color w:val="000000"/>
              </w:rPr>
              <w:t>14:18:00</w:t>
            </w:r>
          </w:p>
        </w:tc>
        <w:tc>
          <w:tcPr>
            <w:tcW w:w="1860" w:type="dxa"/>
            <w:tcBorders>
              <w:top w:val="nil"/>
              <w:left w:val="nil"/>
              <w:bottom w:val="nil"/>
              <w:right w:val="nil"/>
            </w:tcBorders>
            <w:vAlign w:val="center"/>
          </w:tcPr>
          <w:p w14:paraId="5FAA35E4" w14:textId="313628E0" w:rsidR="00BF24F3" w:rsidRPr="00BF24F3" w:rsidRDefault="00BF24F3" w:rsidP="00BF24F3">
            <w:pPr>
              <w:spacing w:line="240" w:lineRule="auto"/>
              <w:jc w:val="center"/>
              <w:rPr>
                <w:rFonts w:cstheme="minorHAnsi"/>
                <w:color w:val="000000"/>
                <w:lang w:bidi="ar-SA"/>
              </w:rPr>
            </w:pPr>
            <w:r w:rsidRPr="00BF24F3">
              <w:rPr>
                <w:rFonts w:cstheme="minorHAnsi"/>
                <w:color w:val="000000"/>
              </w:rPr>
              <w:t>14:20:15</w:t>
            </w:r>
          </w:p>
        </w:tc>
        <w:tc>
          <w:tcPr>
            <w:tcW w:w="1620" w:type="dxa"/>
            <w:tcBorders>
              <w:top w:val="nil"/>
              <w:left w:val="nil"/>
              <w:bottom w:val="nil"/>
              <w:right w:val="nil"/>
            </w:tcBorders>
            <w:shd w:val="clear" w:color="auto" w:fill="auto"/>
            <w:noWrap/>
            <w:vAlign w:val="center"/>
            <w:hideMark/>
          </w:tcPr>
          <w:p w14:paraId="2AA51403" w14:textId="1BB291E2"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2.25</w:t>
            </w:r>
          </w:p>
        </w:tc>
        <w:tc>
          <w:tcPr>
            <w:tcW w:w="1890" w:type="dxa"/>
            <w:tcBorders>
              <w:top w:val="nil"/>
              <w:left w:val="nil"/>
              <w:bottom w:val="nil"/>
              <w:right w:val="nil"/>
            </w:tcBorders>
            <w:shd w:val="clear" w:color="auto" w:fill="auto"/>
            <w:noWrap/>
            <w:vAlign w:val="center"/>
            <w:hideMark/>
          </w:tcPr>
          <w:p w14:paraId="2EA837E7"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195,996</w:t>
            </w:r>
          </w:p>
        </w:tc>
      </w:tr>
      <w:tr w:rsidR="00BF24F3" w:rsidRPr="00BF24F3" w14:paraId="44840A94" w14:textId="77777777" w:rsidTr="00BF24F3">
        <w:trPr>
          <w:cantSplit/>
          <w:trHeight w:val="220"/>
        </w:trPr>
        <w:tc>
          <w:tcPr>
            <w:tcW w:w="960" w:type="dxa"/>
            <w:tcBorders>
              <w:top w:val="nil"/>
              <w:left w:val="nil"/>
              <w:bottom w:val="nil"/>
              <w:right w:val="single" w:sz="18" w:space="0" w:color="auto"/>
            </w:tcBorders>
            <w:shd w:val="clear" w:color="auto" w:fill="auto"/>
            <w:noWrap/>
            <w:vAlign w:val="center"/>
            <w:hideMark/>
          </w:tcPr>
          <w:p w14:paraId="61647DCC"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33</w:t>
            </w:r>
          </w:p>
        </w:tc>
        <w:tc>
          <w:tcPr>
            <w:tcW w:w="1860" w:type="dxa"/>
            <w:tcBorders>
              <w:top w:val="nil"/>
              <w:left w:val="single" w:sz="18" w:space="0" w:color="auto"/>
              <w:bottom w:val="nil"/>
              <w:right w:val="nil"/>
            </w:tcBorders>
            <w:shd w:val="clear" w:color="auto" w:fill="auto"/>
            <w:noWrap/>
            <w:vAlign w:val="center"/>
            <w:hideMark/>
          </w:tcPr>
          <w:p w14:paraId="673AD46C" w14:textId="546027FB" w:rsidR="00BF24F3" w:rsidRPr="00BF24F3" w:rsidRDefault="00BF24F3" w:rsidP="00BF24F3">
            <w:pPr>
              <w:spacing w:line="240" w:lineRule="auto"/>
              <w:jc w:val="center"/>
              <w:rPr>
                <w:rFonts w:cstheme="minorHAnsi"/>
                <w:color w:val="000000"/>
                <w:lang w:bidi="ar-SA"/>
              </w:rPr>
            </w:pPr>
            <w:r w:rsidRPr="00BF24F3">
              <w:rPr>
                <w:rFonts w:cstheme="minorHAnsi"/>
                <w:color w:val="000000"/>
              </w:rPr>
              <w:t>14:22:15</w:t>
            </w:r>
          </w:p>
        </w:tc>
        <w:tc>
          <w:tcPr>
            <w:tcW w:w="1860" w:type="dxa"/>
            <w:tcBorders>
              <w:top w:val="nil"/>
              <w:left w:val="nil"/>
              <w:bottom w:val="nil"/>
              <w:right w:val="nil"/>
            </w:tcBorders>
            <w:vAlign w:val="center"/>
          </w:tcPr>
          <w:p w14:paraId="49BC5E95" w14:textId="5189F881" w:rsidR="00BF24F3" w:rsidRPr="00BF24F3" w:rsidRDefault="00BF24F3" w:rsidP="00BF24F3">
            <w:pPr>
              <w:spacing w:line="240" w:lineRule="auto"/>
              <w:jc w:val="center"/>
              <w:rPr>
                <w:rFonts w:cstheme="minorHAnsi"/>
                <w:color w:val="000000"/>
                <w:lang w:bidi="ar-SA"/>
              </w:rPr>
            </w:pPr>
            <w:r w:rsidRPr="00BF24F3">
              <w:rPr>
                <w:rFonts w:cstheme="minorHAnsi"/>
                <w:color w:val="000000"/>
              </w:rPr>
              <w:t>15:00:30</w:t>
            </w:r>
          </w:p>
        </w:tc>
        <w:tc>
          <w:tcPr>
            <w:tcW w:w="1620" w:type="dxa"/>
            <w:tcBorders>
              <w:top w:val="nil"/>
              <w:left w:val="nil"/>
              <w:bottom w:val="nil"/>
              <w:right w:val="nil"/>
            </w:tcBorders>
            <w:shd w:val="clear" w:color="auto" w:fill="auto"/>
            <w:noWrap/>
            <w:vAlign w:val="center"/>
            <w:hideMark/>
          </w:tcPr>
          <w:p w14:paraId="56F420DA" w14:textId="29BA4F95"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2.25</w:t>
            </w:r>
          </w:p>
        </w:tc>
        <w:tc>
          <w:tcPr>
            <w:tcW w:w="1890" w:type="dxa"/>
            <w:tcBorders>
              <w:top w:val="nil"/>
              <w:left w:val="nil"/>
              <w:bottom w:val="nil"/>
              <w:right w:val="nil"/>
            </w:tcBorders>
            <w:shd w:val="clear" w:color="auto" w:fill="auto"/>
            <w:noWrap/>
            <w:vAlign w:val="center"/>
            <w:hideMark/>
          </w:tcPr>
          <w:p w14:paraId="21E40AEE"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196,970</w:t>
            </w:r>
          </w:p>
        </w:tc>
      </w:tr>
      <w:tr w:rsidR="00BF24F3" w:rsidRPr="00BF24F3" w14:paraId="19DC9C9E" w14:textId="77777777" w:rsidTr="00BF24F3">
        <w:trPr>
          <w:cantSplit/>
          <w:trHeight w:val="220"/>
        </w:trPr>
        <w:tc>
          <w:tcPr>
            <w:tcW w:w="960" w:type="dxa"/>
            <w:tcBorders>
              <w:top w:val="nil"/>
              <w:left w:val="nil"/>
              <w:bottom w:val="nil"/>
              <w:right w:val="single" w:sz="18" w:space="0" w:color="auto"/>
            </w:tcBorders>
            <w:shd w:val="clear" w:color="auto" w:fill="auto"/>
            <w:noWrap/>
            <w:vAlign w:val="center"/>
            <w:hideMark/>
          </w:tcPr>
          <w:p w14:paraId="1896997F" w14:textId="77777777"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34</w:t>
            </w:r>
          </w:p>
        </w:tc>
        <w:tc>
          <w:tcPr>
            <w:tcW w:w="1860" w:type="dxa"/>
            <w:tcBorders>
              <w:top w:val="nil"/>
              <w:left w:val="single" w:sz="18" w:space="0" w:color="auto"/>
              <w:bottom w:val="nil"/>
              <w:right w:val="nil"/>
            </w:tcBorders>
            <w:shd w:val="clear" w:color="auto" w:fill="auto"/>
            <w:noWrap/>
            <w:vAlign w:val="center"/>
            <w:hideMark/>
          </w:tcPr>
          <w:p w14:paraId="648B6CC9" w14:textId="25B67D76" w:rsidR="00BF24F3" w:rsidRPr="00BF24F3" w:rsidRDefault="00BF24F3" w:rsidP="00BF24F3">
            <w:pPr>
              <w:spacing w:line="240" w:lineRule="auto"/>
              <w:jc w:val="center"/>
              <w:rPr>
                <w:rFonts w:cstheme="minorHAnsi"/>
                <w:color w:val="000000"/>
                <w:lang w:bidi="ar-SA"/>
              </w:rPr>
            </w:pPr>
            <w:r w:rsidRPr="00BF24F3">
              <w:rPr>
                <w:rFonts w:cstheme="minorHAnsi"/>
                <w:color w:val="000000"/>
              </w:rPr>
              <w:t>15:03:15</w:t>
            </w:r>
          </w:p>
        </w:tc>
        <w:tc>
          <w:tcPr>
            <w:tcW w:w="1860" w:type="dxa"/>
            <w:tcBorders>
              <w:top w:val="nil"/>
              <w:left w:val="nil"/>
              <w:bottom w:val="nil"/>
              <w:right w:val="nil"/>
            </w:tcBorders>
            <w:vAlign w:val="center"/>
          </w:tcPr>
          <w:p w14:paraId="476EE8B7" w14:textId="14EF963A" w:rsidR="00BF24F3" w:rsidRPr="00BF24F3" w:rsidRDefault="00BF24F3" w:rsidP="00BF24F3">
            <w:pPr>
              <w:spacing w:line="240" w:lineRule="auto"/>
              <w:jc w:val="center"/>
              <w:rPr>
                <w:rFonts w:cstheme="minorHAnsi"/>
                <w:color w:val="000000"/>
                <w:lang w:bidi="ar-SA"/>
              </w:rPr>
            </w:pPr>
            <w:r w:rsidRPr="00BF24F3">
              <w:rPr>
                <w:rFonts w:cstheme="minorHAnsi"/>
                <w:color w:val="000000"/>
              </w:rPr>
              <w:t>15:05:30</w:t>
            </w:r>
          </w:p>
        </w:tc>
        <w:tc>
          <w:tcPr>
            <w:tcW w:w="1620" w:type="dxa"/>
            <w:tcBorders>
              <w:top w:val="nil"/>
              <w:left w:val="nil"/>
              <w:bottom w:val="nil"/>
              <w:right w:val="nil"/>
            </w:tcBorders>
            <w:shd w:val="clear" w:color="auto" w:fill="auto"/>
            <w:noWrap/>
            <w:vAlign w:val="center"/>
            <w:hideMark/>
          </w:tcPr>
          <w:p w14:paraId="53D93814" w14:textId="6F4E06C1" w:rsidR="00BF24F3" w:rsidRPr="00BF24F3" w:rsidRDefault="00BF24F3" w:rsidP="00BF24F3">
            <w:pPr>
              <w:spacing w:line="240" w:lineRule="auto"/>
              <w:jc w:val="center"/>
              <w:rPr>
                <w:rFonts w:cstheme="minorHAnsi"/>
                <w:color w:val="000000"/>
                <w:lang w:bidi="ar-SA"/>
              </w:rPr>
            </w:pPr>
            <w:r w:rsidRPr="00BF24F3">
              <w:rPr>
                <w:rFonts w:cstheme="minorHAnsi"/>
                <w:color w:val="000000"/>
                <w:lang w:bidi="ar-SA"/>
              </w:rPr>
              <w:t>2.25</w:t>
            </w:r>
          </w:p>
        </w:tc>
        <w:tc>
          <w:tcPr>
            <w:tcW w:w="1890" w:type="dxa"/>
            <w:tcBorders>
              <w:top w:val="nil"/>
              <w:left w:val="nil"/>
              <w:bottom w:val="nil"/>
              <w:right w:val="nil"/>
            </w:tcBorders>
            <w:shd w:val="clear" w:color="auto" w:fill="auto"/>
            <w:noWrap/>
            <w:vAlign w:val="center"/>
            <w:hideMark/>
          </w:tcPr>
          <w:p w14:paraId="495D42E8" w14:textId="77777777" w:rsidR="00BF24F3" w:rsidRPr="00BF24F3" w:rsidRDefault="00BF24F3" w:rsidP="00BF24F3">
            <w:pPr>
              <w:keepNext/>
              <w:spacing w:line="240" w:lineRule="auto"/>
              <w:jc w:val="center"/>
              <w:rPr>
                <w:rFonts w:cstheme="minorHAnsi"/>
                <w:color w:val="000000"/>
                <w:lang w:bidi="ar-SA"/>
              </w:rPr>
            </w:pPr>
            <w:r w:rsidRPr="00BF24F3">
              <w:rPr>
                <w:rFonts w:cstheme="minorHAnsi"/>
                <w:color w:val="000000"/>
                <w:lang w:bidi="ar-SA"/>
              </w:rPr>
              <w:t>197,716</w:t>
            </w:r>
          </w:p>
        </w:tc>
      </w:tr>
    </w:tbl>
    <w:p w14:paraId="411B7E80" w14:textId="5C138EAC" w:rsidR="00B141E2" w:rsidRDefault="00967D2D" w:rsidP="008506EB">
      <w:pPr>
        <w:pStyle w:val="Caption"/>
      </w:pPr>
      <w:bookmarkStart w:id="84" w:name="_Ref511122069"/>
      <w:bookmarkStart w:id="85" w:name="_Ref511122039"/>
      <w:bookmarkStart w:id="86" w:name="_Toc513701590"/>
      <w:bookmarkEnd w:id="82"/>
      <w:bookmarkEnd w:id="83"/>
      <w:r>
        <w:t xml:space="preserve">Table </w:t>
      </w:r>
      <w:r w:rsidR="000719F0">
        <w:fldChar w:fldCharType="begin"/>
      </w:r>
      <w:r w:rsidR="000719F0">
        <w:instrText xml:space="preserve"> SEQ Table \* ARABIC </w:instrText>
      </w:r>
      <w:r w:rsidR="000719F0">
        <w:fldChar w:fldCharType="separate"/>
      </w:r>
      <w:r w:rsidR="00780769">
        <w:rPr>
          <w:noProof/>
        </w:rPr>
        <w:t>5</w:t>
      </w:r>
      <w:r w:rsidR="000719F0">
        <w:rPr>
          <w:noProof/>
        </w:rPr>
        <w:fldChar w:fldCharType="end"/>
      </w:r>
      <w:bookmarkEnd w:id="84"/>
      <w:r w:rsidR="002D7A0D">
        <w:t>–</w:t>
      </w:r>
      <w:r>
        <w:t>Injection history of completion of Well 07.</w:t>
      </w:r>
      <w:bookmarkEnd w:id="85"/>
      <w:bookmarkEnd w:id="86"/>
    </w:p>
    <w:p w14:paraId="08D6612F" w14:textId="1FDB762D" w:rsidR="00C41B54" w:rsidRDefault="00C41B54" w:rsidP="00603508">
      <w:pPr>
        <w:pStyle w:val="Heading3"/>
      </w:pPr>
      <w:bookmarkStart w:id="87" w:name="_Toc513701570"/>
      <w:r>
        <w:t>4.1.3 Rock Compaction</w:t>
      </w:r>
      <w:bookmarkEnd w:id="87"/>
    </w:p>
    <w:p w14:paraId="3242EF60" w14:textId="1DC0F2A6" w:rsidR="00C41B54" w:rsidRDefault="00B5487C" w:rsidP="00B5487C">
      <w:pPr>
        <w:pStyle w:val="NormalwFirstLine"/>
      </w:pPr>
      <w:r>
        <w:t>Permeabil</w:t>
      </w:r>
      <w:r w:rsidR="00C60083">
        <w:t>i</w:t>
      </w:r>
      <w:r>
        <w:t xml:space="preserve">ty tests on </w:t>
      </w:r>
      <w:r w:rsidR="00961636">
        <w:t xml:space="preserve">26 </w:t>
      </w:r>
      <w:r>
        <w:t xml:space="preserve">available </w:t>
      </w:r>
      <w:r w:rsidR="00961636">
        <w:t xml:space="preserve">cores show permeability values </w:t>
      </w:r>
      <w:r>
        <w:t>at two differe</w:t>
      </w:r>
      <w:r w:rsidR="00747624">
        <w:t>nt confining pressures, 1000 and 2800 psia.</w:t>
      </w:r>
      <w:r>
        <w:t xml:space="preserve"> </w:t>
      </w:r>
      <w:r w:rsidR="00271625">
        <w:t xml:space="preserve">This data is shown in </w:t>
      </w:r>
      <w:r w:rsidR="00631E2C">
        <w:fldChar w:fldCharType="begin"/>
      </w:r>
      <w:r w:rsidR="00631E2C">
        <w:instrText xml:space="preserve"> REF _Ref511726959 \h </w:instrText>
      </w:r>
      <w:r w:rsidR="00631E2C">
        <w:fldChar w:fldCharType="separate"/>
      </w:r>
      <w:r w:rsidR="00780769">
        <w:t xml:space="preserve">Figure </w:t>
      </w:r>
      <w:r w:rsidR="00780769">
        <w:rPr>
          <w:noProof/>
        </w:rPr>
        <w:t>20</w:t>
      </w:r>
      <w:r w:rsidR="00631E2C">
        <w:fldChar w:fldCharType="end"/>
      </w:r>
      <w:r w:rsidR="00631E2C">
        <w:t xml:space="preserve">. </w:t>
      </w:r>
      <w:r>
        <w:t xml:space="preserve">From this data I </w:t>
      </w:r>
      <w:r w:rsidR="00747624">
        <w:t xml:space="preserve">was able to extract a range of possibilities for how permeability </w:t>
      </w:r>
      <w:r>
        <w:t xml:space="preserve">will </w:t>
      </w:r>
      <w:r>
        <w:lastRenderedPageBreak/>
        <w:t xml:space="preserve">likely be </w:t>
      </w:r>
      <w:r w:rsidR="00747624">
        <w:t>enhanced</w:t>
      </w:r>
      <w:r>
        <w:t xml:space="preserve"> by the increase in pressure brought on through hydraulic fracturing.</w:t>
      </w:r>
      <w:r w:rsidR="00C60083">
        <w:t xml:space="preserve"> Accor</w:t>
      </w:r>
      <w:r w:rsidR="00631E2C">
        <w:t xml:space="preserve">ding to </w:t>
      </w:r>
      <w:r w:rsidR="00034B24">
        <w:t>Bhandari et al. (2015)</w:t>
      </w:r>
      <w:r w:rsidR="00631E2C">
        <w:t xml:space="preserve">, permeability varies with </w:t>
      </w:r>
      <w:r w:rsidR="00C60083">
        <w:t xml:space="preserve">confining stress according to </w:t>
      </w:r>
      <w:r w:rsidR="00C60083" w:rsidRPr="008223F8">
        <w:rPr>
          <w:b/>
        </w:rPr>
        <w:t>Eq</w:t>
      </w:r>
      <w:r w:rsidR="008223F8" w:rsidRPr="008223F8">
        <w:rPr>
          <w:b/>
        </w:rPr>
        <w:t>.</w:t>
      </w:r>
      <w:r w:rsidR="00C60083" w:rsidRPr="008223F8">
        <w:rPr>
          <w:b/>
        </w:rPr>
        <w:t xml:space="preserve"> </w:t>
      </w:r>
      <w:r w:rsidR="008223F8" w:rsidRPr="008223F8">
        <w:rPr>
          <w:b/>
        </w:rPr>
        <w:t>2</w:t>
      </w:r>
      <w:r w:rsidR="00C60083">
        <w:t>.</w:t>
      </w:r>
      <w:r>
        <w:t xml:space="preserve"> </w:t>
      </w:r>
      <w:r w:rsidR="00C60083">
        <w:t xml:space="preserve">For each core the two available data points were used to </w:t>
      </w:r>
      <w:r w:rsidR="00251BBE">
        <w:t>compute m and b from Eq.</w:t>
      </w:r>
      <w:r w:rsidR="00271625">
        <w:t xml:space="preserve"> </w:t>
      </w:r>
      <w:r w:rsidR="00251BBE">
        <w:t>2</w:t>
      </w:r>
      <w:r w:rsidR="00271625">
        <w:t xml:space="preserve">; a sample best fit line is shown in </w:t>
      </w:r>
      <w:r w:rsidR="00631E2C">
        <w:fldChar w:fldCharType="begin"/>
      </w:r>
      <w:r w:rsidR="00631E2C">
        <w:instrText xml:space="preserve"> REF _Ref511726959 \h </w:instrText>
      </w:r>
      <w:r w:rsidR="00631E2C">
        <w:fldChar w:fldCharType="separate"/>
      </w:r>
      <w:r w:rsidR="00780769">
        <w:t xml:space="preserve">Figure </w:t>
      </w:r>
      <w:r w:rsidR="00780769">
        <w:rPr>
          <w:noProof/>
        </w:rPr>
        <w:t>20</w:t>
      </w:r>
      <w:r w:rsidR="00631E2C">
        <w:fldChar w:fldCharType="end"/>
      </w:r>
      <w:r w:rsidR="00271625">
        <w:t xml:space="preserve">. </w:t>
      </w:r>
      <w:r w:rsidR="00747624">
        <w:t xml:space="preserve">Resulting values </w:t>
      </w:r>
      <w:proofErr w:type="spellStart"/>
      <w:r w:rsidR="00747624">
        <w:t xml:space="preserve">for </w:t>
      </w:r>
      <w:r w:rsidR="00961636">
        <w:t>m</w:t>
      </w:r>
      <w:proofErr w:type="spellEnd"/>
      <w:r w:rsidR="00961636">
        <w:t xml:space="preserve"> </w:t>
      </w:r>
      <w:r w:rsidR="00271625">
        <w:t xml:space="preserve">from all samples </w:t>
      </w:r>
      <w:r w:rsidR="00961636">
        <w:t xml:space="preserve">are shown in </w:t>
      </w:r>
      <w:r w:rsidR="00271625">
        <w:t xml:space="preserve">the </w:t>
      </w:r>
      <w:r w:rsidR="00961636">
        <w:t xml:space="preserve">histogram in </w:t>
      </w:r>
      <w:r w:rsidR="00FF3D30">
        <w:fldChar w:fldCharType="begin"/>
      </w:r>
      <w:r w:rsidR="00FF3D30">
        <w:instrText xml:space="preserve"> REF _Ref509318010 \h </w:instrText>
      </w:r>
      <w:r w:rsidR="00FF3D30">
        <w:fldChar w:fldCharType="separate"/>
      </w:r>
      <w:r w:rsidR="00780769" w:rsidRPr="009816C1">
        <w:t xml:space="preserve">Figure </w:t>
      </w:r>
      <w:r w:rsidR="00780769">
        <w:rPr>
          <w:noProof/>
        </w:rPr>
        <w:t>21</w:t>
      </w:r>
      <w:r w:rsidR="00FF3D30">
        <w:fldChar w:fldCharType="end"/>
      </w:r>
      <w:r w:rsidR="00961636">
        <w:t>.</w:t>
      </w:r>
      <w:r w:rsidR="00C60083">
        <w:t xml:space="preserve"> </w:t>
      </w:r>
      <w:r w:rsidR="00747624">
        <w:t xml:space="preserve">Initially, the median </w:t>
      </w:r>
      <w:proofErr w:type="spellStart"/>
      <w:r w:rsidR="00BF24F3">
        <w:t>for</w:t>
      </w:r>
      <w:r w:rsidR="00271625">
        <w:t xml:space="preserve"> </w:t>
      </w:r>
      <w:r w:rsidR="00BF24F3">
        <w:t>m</w:t>
      </w:r>
      <w:proofErr w:type="spellEnd"/>
      <w:r w:rsidR="00747624">
        <w:t xml:space="preserve"> was used, but m will also be treated as a tuning parameter during history matching.</w:t>
      </w:r>
    </w:p>
    <w:p w14:paraId="6FC792EE" w14:textId="7785CC8F" w:rsidR="00C60083" w:rsidRDefault="00C60083" w:rsidP="008223F8">
      <w:pPr>
        <w:pStyle w:val="Equation"/>
      </w:pPr>
      <m:oMath>
        <m:r>
          <w:rPr>
            <w:rFonts w:ascii="Cambria Math" w:hAnsi="Cambria Math"/>
          </w:rPr>
          <m:t>k=b*</m:t>
        </m:r>
        <m:sSup>
          <m:sSupPr>
            <m:ctrlPr>
              <w:rPr>
                <w:rFonts w:ascii="Cambria Math" w:hAnsi="Cambria Math"/>
                <w:i/>
              </w:rPr>
            </m:ctrlPr>
          </m:sSupPr>
          <m:e>
            <m:r>
              <w:rPr>
                <w:rFonts w:ascii="Cambria Math" w:hAnsi="Cambria Math"/>
              </w:rPr>
              <m:t>e</m:t>
            </m:r>
          </m:e>
          <m:sup>
            <m:r>
              <w:rPr>
                <w:rFonts w:ascii="Cambria Math" w:hAnsi="Cambria Math"/>
              </w:rPr>
              <m:t>m</m:t>
            </m:r>
            <m:sSub>
              <m:sSubPr>
                <m:ctrlPr>
                  <w:rPr>
                    <w:rFonts w:ascii="Cambria Math" w:hAnsi="Cambria Math"/>
                    <w:i/>
                  </w:rPr>
                </m:ctrlPr>
              </m:sSubPr>
              <m:e>
                <m:r>
                  <w:rPr>
                    <w:rFonts w:ascii="Cambria Math" w:hAnsi="Cambria Math"/>
                  </w:rPr>
                  <m:t>σ</m:t>
                </m:r>
              </m:e>
              <m:sub>
                <m:r>
                  <w:rPr>
                    <w:rFonts w:ascii="Cambria Math" w:hAnsi="Cambria Math"/>
                  </w:rPr>
                  <m:t>eff</m:t>
                </m:r>
              </m:sub>
            </m:sSub>
          </m:sup>
        </m:sSup>
      </m:oMath>
      <w:r w:rsidR="00747624">
        <w:t xml:space="preserve"> ,...........................................................................</w:t>
      </w:r>
      <w:r w:rsidR="008223F8">
        <w:t>............................. (2</w:t>
      </w:r>
      <w:r w:rsidR="00747624">
        <w:t>)</w:t>
      </w:r>
    </w:p>
    <w:p w14:paraId="38D3BFB0" w14:textId="77777777" w:rsidR="00271625" w:rsidRDefault="00FD24B5" w:rsidP="00271625">
      <w:pPr>
        <w:pStyle w:val="Figure"/>
        <w:keepNext/>
      </w:pPr>
      <w:r>
        <w:rPr>
          <w:noProof/>
        </w:rPr>
        <w:drawing>
          <wp:inline distT="0" distB="0" distL="0" distR="0" wp14:anchorId="273F8087" wp14:editId="675CF5C8">
            <wp:extent cx="4572000" cy="2743200"/>
            <wp:effectExtent l="12700" t="12700" r="0" b="0"/>
            <wp:docPr id="124" name="Chart 124">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0687B5E9" w14:textId="2D19CE4D" w:rsidR="00FD24B5" w:rsidRDefault="00271625" w:rsidP="00271625">
      <w:pPr>
        <w:pStyle w:val="Caption"/>
      </w:pPr>
      <w:bookmarkStart w:id="88" w:name="_Ref511726959"/>
      <w:bookmarkStart w:id="89" w:name="_Toc513701616"/>
      <w:r>
        <w:t xml:space="preserve">Figure </w:t>
      </w:r>
      <w:r w:rsidR="000719F0">
        <w:fldChar w:fldCharType="begin"/>
      </w:r>
      <w:r w:rsidR="000719F0">
        <w:instrText xml:space="preserve"> SEQ Figure \* ARABIC </w:instrText>
      </w:r>
      <w:r w:rsidR="000719F0">
        <w:fldChar w:fldCharType="separate"/>
      </w:r>
      <w:r w:rsidR="00780769">
        <w:rPr>
          <w:noProof/>
        </w:rPr>
        <w:t>20</w:t>
      </w:r>
      <w:r w:rsidR="000719F0">
        <w:rPr>
          <w:noProof/>
        </w:rPr>
        <w:fldChar w:fldCharType="end"/>
      </w:r>
      <w:bookmarkEnd w:id="88"/>
      <w:r w:rsidR="005E34C6">
        <w:t>–</w:t>
      </w:r>
      <w:r>
        <w:t>Core permeability values at two different net effective stresses. A sample best fit according to Eq</w:t>
      </w:r>
      <w:r w:rsidR="00224D94">
        <w:t>.</w:t>
      </w:r>
      <w:r>
        <w:t xml:space="preserve"> </w:t>
      </w:r>
      <w:r w:rsidR="00224D94">
        <w:t>2</w:t>
      </w:r>
      <w:r>
        <w:t xml:space="preserve"> is shown for one core.</w:t>
      </w:r>
      <w:bookmarkEnd w:id="89"/>
    </w:p>
    <w:p w14:paraId="0D328FDF" w14:textId="77777777" w:rsidR="009816C1" w:rsidRDefault="00961636" w:rsidP="00A95F00">
      <w:pPr>
        <w:pStyle w:val="Figure"/>
      </w:pPr>
      <w:r w:rsidRPr="00A95F00">
        <w:rPr>
          <w:noProof/>
        </w:rPr>
        <w:lastRenderedPageBreak/>
        <w:drawing>
          <wp:inline distT="0" distB="0" distL="0" distR="0" wp14:anchorId="382AA4C7" wp14:editId="0725C838">
            <wp:extent cx="3585681" cy="2950210"/>
            <wp:effectExtent l="12700" t="12700" r="0" b="0"/>
            <wp:docPr id="1" name="Chart 1">
              <a:extLst xmlns:a="http://schemas.openxmlformats.org/drawingml/2006/main">
                <a:ext uri="{FF2B5EF4-FFF2-40B4-BE49-F238E27FC236}">
                  <a16:creationId xmlns:a16="http://schemas.microsoft.com/office/drawing/2014/main" id="{A040D2A2-87E7-D643-85CB-210302DA82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915E062" w14:textId="41204205" w:rsidR="00747624" w:rsidRPr="009816C1" w:rsidRDefault="009816C1" w:rsidP="009816C1">
      <w:pPr>
        <w:pStyle w:val="Caption"/>
      </w:pPr>
      <w:bookmarkStart w:id="90" w:name="_Ref509318010"/>
      <w:bookmarkStart w:id="91" w:name="_Toc513701617"/>
      <w:r w:rsidRPr="009816C1">
        <w:t xml:space="preserve">Figure </w:t>
      </w:r>
      <w:r w:rsidR="000719F0">
        <w:fldChar w:fldCharType="begin"/>
      </w:r>
      <w:r w:rsidR="000719F0">
        <w:instrText xml:space="preserve"> SEQ Figure \* ARABIC </w:instrText>
      </w:r>
      <w:r w:rsidR="000719F0">
        <w:fldChar w:fldCharType="separate"/>
      </w:r>
      <w:r w:rsidR="00780769">
        <w:rPr>
          <w:noProof/>
        </w:rPr>
        <w:t>21</w:t>
      </w:r>
      <w:r w:rsidR="000719F0">
        <w:rPr>
          <w:noProof/>
        </w:rPr>
        <w:fldChar w:fldCharType="end"/>
      </w:r>
      <w:bookmarkEnd w:id="90"/>
      <w:r w:rsidR="005E34C6">
        <w:t>–</w:t>
      </w:r>
      <w:r w:rsidRPr="009816C1">
        <w:t>Histo</w:t>
      </w:r>
      <w:r w:rsidR="00FF3D30">
        <w:t xml:space="preserve">gram of calculated m values </w:t>
      </w:r>
      <w:r w:rsidRPr="009816C1">
        <w:t>from core data.</w:t>
      </w:r>
      <w:bookmarkEnd w:id="91"/>
    </w:p>
    <w:p w14:paraId="53970579" w14:textId="718F3D90" w:rsidR="000D44F3" w:rsidRDefault="00942F1C" w:rsidP="00034B24">
      <w:pPr>
        <w:pStyle w:val="NormalwFirstLine"/>
      </w:pPr>
      <w:r>
        <w:t>From this data I am able to tabulate a rock compaction table. While the data in this table is later used to history match, the base case r</w:t>
      </w:r>
      <w:r w:rsidR="00FE2876">
        <w:t>ock compaction is shown in</w:t>
      </w:r>
      <w:r>
        <w:t xml:space="preserve"> </w:t>
      </w:r>
      <w:r w:rsidR="00FE2876">
        <w:fldChar w:fldCharType="begin"/>
      </w:r>
      <w:r w:rsidR="00FE2876">
        <w:instrText xml:space="preserve"> REF _Ref509317892 \h </w:instrText>
      </w:r>
      <w:r w:rsidR="00FE2876">
        <w:fldChar w:fldCharType="separate"/>
      </w:r>
      <w:r w:rsidR="00780769">
        <w:t xml:space="preserve">Table </w:t>
      </w:r>
      <w:r w:rsidR="00780769">
        <w:rPr>
          <w:noProof/>
        </w:rPr>
        <w:t>6</w:t>
      </w:r>
      <w:r w:rsidR="00FE2876">
        <w:fldChar w:fldCharType="end"/>
      </w:r>
      <w:r>
        <w:t>.</w:t>
      </w:r>
      <w:r w:rsidR="008506EB">
        <w:t xml:space="preserve"> Due to the fact that the fractures will propagate in the x- and z-directions, the transmissibility multipliers are </w:t>
      </w:r>
      <w:r w:rsidR="00E86337">
        <w:t xml:space="preserve">applied mainly in these directions. </w:t>
      </w:r>
    </w:p>
    <w:tbl>
      <w:tblPr>
        <w:tblStyle w:val="TableGrid"/>
        <w:tblW w:w="0" w:type="auto"/>
        <w:tblLook w:val="04A0" w:firstRow="1" w:lastRow="0" w:firstColumn="1" w:lastColumn="0" w:noHBand="0" w:noVBand="1"/>
      </w:tblPr>
      <w:tblGrid>
        <w:gridCol w:w="1368"/>
        <w:gridCol w:w="1350"/>
        <w:gridCol w:w="1998"/>
        <w:gridCol w:w="1998"/>
        <w:gridCol w:w="1998"/>
      </w:tblGrid>
      <w:tr w:rsidR="009014C3" w14:paraId="29BD6CBD" w14:textId="77777777" w:rsidTr="00BF24F3">
        <w:tc>
          <w:tcPr>
            <w:tcW w:w="1368" w:type="dxa"/>
            <w:vMerge w:val="restart"/>
            <w:tcBorders>
              <w:top w:val="nil"/>
              <w:left w:val="nil"/>
              <w:bottom w:val="nil"/>
              <w:right w:val="single" w:sz="18" w:space="0" w:color="auto"/>
            </w:tcBorders>
            <w:vAlign w:val="center"/>
          </w:tcPr>
          <w:p w14:paraId="7FBB3B44" w14:textId="1E7D82A1" w:rsidR="009014C3" w:rsidRPr="009014C3" w:rsidRDefault="009014C3" w:rsidP="00D73103">
            <w:pPr>
              <w:pStyle w:val="NormalwFirstLine"/>
              <w:spacing w:line="240" w:lineRule="auto"/>
              <w:ind w:firstLine="0"/>
              <w:jc w:val="center"/>
              <w:rPr>
                <w:b/>
              </w:rPr>
            </w:pPr>
            <w:r w:rsidRPr="009014C3">
              <w:rPr>
                <w:b/>
              </w:rPr>
              <w:t>Net Stress</w:t>
            </w:r>
          </w:p>
        </w:tc>
        <w:tc>
          <w:tcPr>
            <w:tcW w:w="7344" w:type="dxa"/>
            <w:gridSpan w:val="4"/>
            <w:tcBorders>
              <w:top w:val="nil"/>
              <w:left w:val="single" w:sz="18" w:space="0" w:color="auto"/>
              <w:bottom w:val="nil"/>
              <w:right w:val="single" w:sz="18" w:space="0" w:color="auto"/>
            </w:tcBorders>
            <w:vAlign w:val="center"/>
          </w:tcPr>
          <w:p w14:paraId="1DC1AAAD" w14:textId="1B0BCF29" w:rsidR="009014C3" w:rsidRPr="009014C3" w:rsidRDefault="009014C3" w:rsidP="00D73103">
            <w:pPr>
              <w:pStyle w:val="NormalwFirstLine"/>
              <w:spacing w:line="240" w:lineRule="auto"/>
              <w:ind w:firstLine="0"/>
              <w:jc w:val="center"/>
              <w:rPr>
                <w:b/>
              </w:rPr>
            </w:pPr>
            <w:r w:rsidRPr="009014C3">
              <w:rPr>
                <w:b/>
              </w:rPr>
              <w:t>Multipliers</w:t>
            </w:r>
          </w:p>
        </w:tc>
      </w:tr>
      <w:tr w:rsidR="009014C3" w14:paraId="7522157A" w14:textId="77777777" w:rsidTr="00BF24F3">
        <w:tc>
          <w:tcPr>
            <w:tcW w:w="1368" w:type="dxa"/>
            <w:vMerge/>
            <w:tcBorders>
              <w:top w:val="nil"/>
              <w:left w:val="nil"/>
              <w:bottom w:val="single" w:sz="18" w:space="0" w:color="auto"/>
              <w:right w:val="single" w:sz="18" w:space="0" w:color="auto"/>
            </w:tcBorders>
            <w:vAlign w:val="center"/>
          </w:tcPr>
          <w:p w14:paraId="11AD5C4C" w14:textId="77777777" w:rsidR="009014C3" w:rsidRPr="009014C3" w:rsidRDefault="009014C3" w:rsidP="00D73103">
            <w:pPr>
              <w:pStyle w:val="NormalwFirstLine"/>
              <w:spacing w:line="240" w:lineRule="auto"/>
              <w:ind w:firstLine="0"/>
              <w:jc w:val="center"/>
              <w:rPr>
                <w:b/>
              </w:rPr>
            </w:pPr>
          </w:p>
        </w:tc>
        <w:tc>
          <w:tcPr>
            <w:tcW w:w="1350" w:type="dxa"/>
            <w:tcBorders>
              <w:top w:val="nil"/>
              <w:left w:val="single" w:sz="18" w:space="0" w:color="auto"/>
              <w:bottom w:val="single" w:sz="18" w:space="0" w:color="auto"/>
              <w:right w:val="nil"/>
            </w:tcBorders>
            <w:vAlign w:val="center"/>
          </w:tcPr>
          <w:p w14:paraId="42BA86E8" w14:textId="3357C25F" w:rsidR="009014C3" w:rsidRPr="00D73103" w:rsidRDefault="009014C3" w:rsidP="00D73103">
            <w:pPr>
              <w:pStyle w:val="NormalwFirstLine"/>
              <w:spacing w:line="240" w:lineRule="auto"/>
              <w:ind w:firstLine="0"/>
              <w:jc w:val="center"/>
              <w:rPr>
                <w:rFonts w:cstheme="minorHAnsi"/>
              </w:rPr>
            </w:pPr>
            <w:r w:rsidRPr="00D73103">
              <w:rPr>
                <w:rFonts w:cstheme="minorHAnsi"/>
              </w:rPr>
              <w:t>Porosity</w:t>
            </w:r>
          </w:p>
        </w:tc>
        <w:tc>
          <w:tcPr>
            <w:tcW w:w="1998" w:type="dxa"/>
            <w:tcBorders>
              <w:top w:val="nil"/>
              <w:left w:val="nil"/>
              <w:bottom w:val="single" w:sz="18" w:space="0" w:color="auto"/>
              <w:right w:val="nil"/>
            </w:tcBorders>
            <w:vAlign w:val="center"/>
          </w:tcPr>
          <w:p w14:paraId="08D64E12" w14:textId="0D485C2D" w:rsidR="009014C3" w:rsidRPr="00D73103" w:rsidRDefault="009014C3" w:rsidP="00D73103">
            <w:pPr>
              <w:pStyle w:val="NormalwFirstLine"/>
              <w:spacing w:line="240" w:lineRule="auto"/>
              <w:ind w:firstLine="0"/>
              <w:jc w:val="center"/>
              <w:rPr>
                <w:rFonts w:cstheme="minorHAnsi"/>
              </w:rPr>
            </w:pPr>
            <w:r w:rsidRPr="00D73103">
              <w:rPr>
                <w:rFonts w:cstheme="minorHAnsi"/>
              </w:rPr>
              <w:t>x-</w:t>
            </w:r>
            <w:r w:rsidR="00FE2876" w:rsidRPr="00D73103">
              <w:rPr>
                <w:rFonts w:cstheme="minorHAnsi"/>
              </w:rPr>
              <w:t>Transmissibility</w:t>
            </w:r>
          </w:p>
        </w:tc>
        <w:tc>
          <w:tcPr>
            <w:tcW w:w="1998" w:type="dxa"/>
            <w:tcBorders>
              <w:top w:val="nil"/>
              <w:left w:val="nil"/>
              <w:bottom w:val="single" w:sz="18" w:space="0" w:color="auto"/>
              <w:right w:val="nil"/>
            </w:tcBorders>
            <w:vAlign w:val="center"/>
          </w:tcPr>
          <w:p w14:paraId="207DCF93" w14:textId="188E41FD" w:rsidR="009014C3" w:rsidRPr="00D73103" w:rsidRDefault="009014C3" w:rsidP="00D73103">
            <w:pPr>
              <w:pStyle w:val="NormalwFirstLine"/>
              <w:spacing w:line="240" w:lineRule="auto"/>
              <w:ind w:firstLine="0"/>
              <w:jc w:val="center"/>
              <w:rPr>
                <w:rFonts w:cstheme="minorHAnsi"/>
              </w:rPr>
            </w:pPr>
            <w:r w:rsidRPr="00D73103">
              <w:rPr>
                <w:rFonts w:cstheme="minorHAnsi"/>
              </w:rPr>
              <w:t>y-</w:t>
            </w:r>
            <w:r w:rsidR="00FE2876" w:rsidRPr="00D73103">
              <w:rPr>
                <w:rFonts w:cstheme="minorHAnsi"/>
              </w:rPr>
              <w:t>Transmissibility</w:t>
            </w:r>
          </w:p>
        </w:tc>
        <w:tc>
          <w:tcPr>
            <w:tcW w:w="1998" w:type="dxa"/>
            <w:tcBorders>
              <w:top w:val="nil"/>
              <w:left w:val="nil"/>
              <w:bottom w:val="single" w:sz="18" w:space="0" w:color="auto"/>
              <w:right w:val="single" w:sz="18" w:space="0" w:color="auto"/>
            </w:tcBorders>
            <w:vAlign w:val="center"/>
          </w:tcPr>
          <w:p w14:paraId="1590F560" w14:textId="344767C2" w:rsidR="009014C3" w:rsidRPr="00D73103" w:rsidRDefault="009014C3" w:rsidP="00D73103">
            <w:pPr>
              <w:pStyle w:val="NormalwFirstLine"/>
              <w:spacing w:line="240" w:lineRule="auto"/>
              <w:ind w:firstLine="0"/>
              <w:jc w:val="center"/>
              <w:rPr>
                <w:rFonts w:cstheme="minorHAnsi"/>
              </w:rPr>
            </w:pPr>
            <w:r w:rsidRPr="00D73103">
              <w:rPr>
                <w:rFonts w:cstheme="minorHAnsi"/>
              </w:rPr>
              <w:t>z-</w:t>
            </w:r>
            <w:r w:rsidR="00FE2876" w:rsidRPr="00D73103">
              <w:rPr>
                <w:rFonts w:cstheme="minorHAnsi"/>
              </w:rPr>
              <w:t>Transmissibility</w:t>
            </w:r>
          </w:p>
        </w:tc>
      </w:tr>
      <w:tr w:rsidR="00D73103" w14:paraId="2C9867D2" w14:textId="77777777" w:rsidTr="00BF24F3">
        <w:tc>
          <w:tcPr>
            <w:tcW w:w="1368" w:type="dxa"/>
            <w:tcBorders>
              <w:top w:val="single" w:sz="18" w:space="0" w:color="auto"/>
              <w:left w:val="nil"/>
              <w:bottom w:val="nil"/>
              <w:right w:val="single" w:sz="18" w:space="0" w:color="auto"/>
            </w:tcBorders>
            <w:vAlign w:val="center"/>
          </w:tcPr>
          <w:p w14:paraId="630169D9" w14:textId="1A12359A" w:rsidR="00D73103" w:rsidRPr="009014C3" w:rsidRDefault="00D73103" w:rsidP="00D73103">
            <w:pPr>
              <w:pStyle w:val="NormalwFirstLine"/>
              <w:spacing w:line="240" w:lineRule="auto"/>
              <w:ind w:firstLine="0"/>
              <w:jc w:val="center"/>
              <w:rPr>
                <w:b/>
              </w:rPr>
            </w:pPr>
            <w:r w:rsidRPr="009014C3">
              <w:rPr>
                <w:b/>
              </w:rPr>
              <w:t>9000</w:t>
            </w:r>
          </w:p>
        </w:tc>
        <w:tc>
          <w:tcPr>
            <w:tcW w:w="1350" w:type="dxa"/>
            <w:tcBorders>
              <w:top w:val="single" w:sz="18" w:space="0" w:color="auto"/>
              <w:left w:val="single" w:sz="18" w:space="0" w:color="auto"/>
              <w:bottom w:val="nil"/>
              <w:right w:val="nil"/>
            </w:tcBorders>
            <w:vAlign w:val="center"/>
          </w:tcPr>
          <w:p w14:paraId="484685D8" w14:textId="6A9AFB2A" w:rsidR="00D73103" w:rsidRPr="00D73103" w:rsidRDefault="00D73103" w:rsidP="00D73103">
            <w:pPr>
              <w:pStyle w:val="NormalwFirstLine"/>
              <w:spacing w:line="240" w:lineRule="auto"/>
              <w:ind w:firstLine="0"/>
              <w:jc w:val="center"/>
              <w:rPr>
                <w:rFonts w:cstheme="minorHAnsi"/>
              </w:rPr>
            </w:pPr>
            <w:r w:rsidRPr="00D73103">
              <w:rPr>
                <w:rFonts w:cstheme="minorHAnsi"/>
                <w:color w:val="000000"/>
              </w:rPr>
              <w:t>0.94</w:t>
            </w:r>
          </w:p>
        </w:tc>
        <w:tc>
          <w:tcPr>
            <w:tcW w:w="1998" w:type="dxa"/>
            <w:tcBorders>
              <w:top w:val="single" w:sz="18" w:space="0" w:color="auto"/>
              <w:left w:val="nil"/>
              <w:bottom w:val="nil"/>
              <w:right w:val="nil"/>
            </w:tcBorders>
            <w:vAlign w:val="center"/>
          </w:tcPr>
          <w:p w14:paraId="54898B68" w14:textId="56A25931" w:rsidR="00D73103" w:rsidRPr="00D73103" w:rsidRDefault="00D73103" w:rsidP="00D73103">
            <w:pPr>
              <w:pStyle w:val="NormalwFirstLine"/>
              <w:spacing w:line="240" w:lineRule="auto"/>
              <w:ind w:firstLine="0"/>
              <w:jc w:val="center"/>
              <w:rPr>
                <w:rFonts w:cstheme="minorHAnsi"/>
              </w:rPr>
            </w:pPr>
            <w:r w:rsidRPr="00D73103">
              <w:rPr>
                <w:rFonts w:cstheme="minorHAnsi"/>
                <w:color w:val="000000"/>
              </w:rPr>
              <w:t>0.06</w:t>
            </w:r>
          </w:p>
        </w:tc>
        <w:tc>
          <w:tcPr>
            <w:tcW w:w="1998" w:type="dxa"/>
            <w:tcBorders>
              <w:top w:val="single" w:sz="18" w:space="0" w:color="auto"/>
              <w:left w:val="nil"/>
              <w:bottom w:val="nil"/>
              <w:right w:val="nil"/>
            </w:tcBorders>
            <w:vAlign w:val="center"/>
          </w:tcPr>
          <w:p w14:paraId="3BB5E9C0" w14:textId="2D448BF6" w:rsidR="00D73103" w:rsidRPr="00D73103" w:rsidRDefault="00D73103" w:rsidP="00D73103">
            <w:pPr>
              <w:pStyle w:val="NormalwFirstLine"/>
              <w:spacing w:line="240" w:lineRule="auto"/>
              <w:ind w:firstLine="0"/>
              <w:jc w:val="center"/>
              <w:rPr>
                <w:rFonts w:cstheme="minorHAnsi"/>
              </w:rPr>
            </w:pPr>
            <w:r w:rsidRPr="00D73103">
              <w:rPr>
                <w:rFonts w:cstheme="minorHAnsi"/>
                <w:color w:val="000000"/>
              </w:rPr>
              <w:t>0.96</w:t>
            </w:r>
          </w:p>
        </w:tc>
        <w:tc>
          <w:tcPr>
            <w:tcW w:w="1998" w:type="dxa"/>
            <w:tcBorders>
              <w:top w:val="single" w:sz="18" w:space="0" w:color="auto"/>
              <w:left w:val="nil"/>
              <w:bottom w:val="nil"/>
              <w:right w:val="single" w:sz="18" w:space="0" w:color="auto"/>
            </w:tcBorders>
            <w:vAlign w:val="center"/>
          </w:tcPr>
          <w:p w14:paraId="4CD543D7" w14:textId="39BA2A12" w:rsidR="00D73103" w:rsidRPr="00D73103" w:rsidRDefault="00D73103" w:rsidP="00D73103">
            <w:pPr>
              <w:pStyle w:val="NormalwFirstLine"/>
              <w:spacing w:line="240" w:lineRule="auto"/>
              <w:ind w:firstLine="0"/>
              <w:jc w:val="center"/>
              <w:rPr>
                <w:rFonts w:cstheme="minorHAnsi"/>
              </w:rPr>
            </w:pPr>
            <w:r w:rsidRPr="00D73103">
              <w:rPr>
                <w:rFonts w:cstheme="minorHAnsi"/>
                <w:color w:val="000000"/>
              </w:rPr>
              <w:t>0.06</w:t>
            </w:r>
          </w:p>
        </w:tc>
      </w:tr>
      <w:tr w:rsidR="00D73103" w14:paraId="785E8FBA" w14:textId="77777777" w:rsidTr="00BF24F3">
        <w:tc>
          <w:tcPr>
            <w:tcW w:w="1368" w:type="dxa"/>
            <w:tcBorders>
              <w:top w:val="nil"/>
              <w:left w:val="nil"/>
              <w:bottom w:val="nil"/>
              <w:right w:val="single" w:sz="18" w:space="0" w:color="auto"/>
            </w:tcBorders>
            <w:vAlign w:val="center"/>
          </w:tcPr>
          <w:p w14:paraId="6DD3BF86" w14:textId="479F03B3" w:rsidR="00D73103" w:rsidRPr="009014C3" w:rsidRDefault="00D73103" w:rsidP="00D73103">
            <w:pPr>
              <w:pStyle w:val="NormalwFirstLine"/>
              <w:spacing w:line="240" w:lineRule="auto"/>
              <w:ind w:firstLine="0"/>
              <w:jc w:val="center"/>
              <w:rPr>
                <w:b/>
              </w:rPr>
            </w:pPr>
            <w:r w:rsidRPr="009014C3">
              <w:rPr>
                <w:b/>
              </w:rPr>
              <w:t>4000</w:t>
            </w:r>
          </w:p>
        </w:tc>
        <w:tc>
          <w:tcPr>
            <w:tcW w:w="1350" w:type="dxa"/>
            <w:tcBorders>
              <w:top w:val="nil"/>
              <w:left w:val="single" w:sz="18" w:space="0" w:color="auto"/>
              <w:bottom w:val="nil"/>
              <w:right w:val="nil"/>
            </w:tcBorders>
            <w:vAlign w:val="center"/>
          </w:tcPr>
          <w:p w14:paraId="6F676885" w14:textId="35ECB5E1" w:rsidR="00D73103" w:rsidRPr="00D73103" w:rsidRDefault="00D73103" w:rsidP="00D73103">
            <w:pPr>
              <w:pStyle w:val="NormalwFirstLine"/>
              <w:spacing w:line="240" w:lineRule="auto"/>
              <w:ind w:firstLine="0"/>
              <w:jc w:val="center"/>
              <w:rPr>
                <w:rFonts w:cstheme="minorHAnsi"/>
              </w:rPr>
            </w:pPr>
            <w:r w:rsidRPr="00D73103">
              <w:rPr>
                <w:rFonts w:cstheme="minorHAnsi"/>
                <w:color w:val="000000"/>
              </w:rPr>
              <w:t>0.95</w:t>
            </w:r>
          </w:p>
        </w:tc>
        <w:tc>
          <w:tcPr>
            <w:tcW w:w="1998" w:type="dxa"/>
            <w:tcBorders>
              <w:top w:val="nil"/>
              <w:left w:val="nil"/>
              <w:bottom w:val="nil"/>
              <w:right w:val="nil"/>
            </w:tcBorders>
            <w:vAlign w:val="center"/>
          </w:tcPr>
          <w:p w14:paraId="6D21A56F" w14:textId="550A3B33" w:rsidR="00D73103" w:rsidRPr="00D73103" w:rsidRDefault="00D73103" w:rsidP="00D73103">
            <w:pPr>
              <w:pStyle w:val="NormalwFirstLine"/>
              <w:spacing w:line="240" w:lineRule="auto"/>
              <w:ind w:firstLine="0"/>
              <w:jc w:val="center"/>
              <w:rPr>
                <w:rFonts w:cstheme="minorHAnsi"/>
              </w:rPr>
            </w:pPr>
            <w:r w:rsidRPr="00D73103">
              <w:rPr>
                <w:rFonts w:cstheme="minorHAnsi"/>
                <w:color w:val="000000"/>
              </w:rPr>
              <w:t>0.44</w:t>
            </w:r>
          </w:p>
        </w:tc>
        <w:tc>
          <w:tcPr>
            <w:tcW w:w="1998" w:type="dxa"/>
            <w:tcBorders>
              <w:top w:val="nil"/>
              <w:left w:val="nil"/>
              <w:bottom w:val="nil"/>
              <w:right w:val="nil"/>
            </w:tcBorders>
            <w:vAlign w:val="center"/>
          </w:tcPr>
          <w:p w14:paraId="3ED47B8D" w14:textId="048DF1CB" w:rsidR="00D73103" w:rsidRPr="00D73103" w:rsidRDefault="00D73103" w:rsidP="00D73103">
            <w:pPr>
              <w:pStyle w:val="NormalwFirstLine"/>
              <w:spacing w:line="240" w:lineRule="auto"/>
              <w:ind w:firstLine="0"/>
              <w:jc w:val="center"/>
              <w:rPr>
                <w:rFonts w:cstheme="minorHAnsi"/>
              </w:rPr>
            </w:pPr>
            <w:r w:rsidRPr="00D73103">
              <w:rPr>
                <w:rFonts w:cstheme="minorHAnsi"/>
                <w:color w:val="000000"/>
              </w:rPr>
              <w:t>0.97</w:t>
            </w:r>
          </w:p>
        </w:tc>
        <w:tc>
          <w:tcPr>
            <w:tcW w:w="1998" w:type="dxa"/>
            <w:tcBorders>
              <w:top w:val="nil"/>
              <w:left w:val="nil"/>
              <w:bottom w:val="nil"/>
              <w:right w:val="single" w:sz="18" w:space="0" w:color="auto"/>
            </w:tcBorders>
            <w:vAlign w:val="center"/>
          </w:tcPr>
          <w:p w14:paraId="78949D2C" w14:textId="54819930" w:rsidR="00D73103" w:rsidRPr="00D73103" w:rsidRDefault="00D73103" w:rsidP="00D73103">
            <w:pPr>
              <w:pStyle w:val="NormalwFirstLine"/>
              <w:spacing w:line="240" w:lineRule="auto"/>
              <w:ind w:firstLine="0"/>
              <w:jc w:val="center"/>
              <w:rPr>
                <w:rFonts w:cstheme="minorHAnsi"/>
              </w:rPr>
            </w:pPr>
            <w:r w:rsidRPr="00D73103">
              <w:rPr>
                <w:rFonts w:cstheme="minorHAnsi"/>
                <w:color w:val="000000"/>
              </w:rPr>
              <w:t>0.44</w:t>
            </w:r>
          </w:p>
        </w:tc>
      </w:tr>
      <w:tr w:rsidR="00D73103" w14:paraId="5F823F20" w14:textId="77777777" w:rsidTr="00BF24F3">
        <w:tc>
          <w:tcPr>
            <w:tcW w:w="1368" w:type="dxa"/>
            <w:tcBorders>
              <w:top w:val="nil"/>
              <w:left w:val="nil"/>
              <w:bottom w:val="nil"/>
              <w:right w:val="single" w:sz="18" w:space="0" w:color="auto"/>
            </w:tcBorders>
            <w:vAlign w:val="center"/>
          </w:tcPr>
          <w:p w14:paraId="5EBCBE64" w14:textId="3A5DD10E" w:rsidR="00D73103" w:rsidRPr="009014C3" w:rsidRDefault="00D73103" w:rsidP="00D73103">
            <w:pPr>
              <w:pStyle w:val="NormalwFirstLine"/>
              <w:spacing w:line="240" w:lineRule="auto"/>
              <w:ind w:firstLine="0"/>
              <w:jc w:val="center"/>
              <w:rPr>
                <w:b/>
              </w:rPr>
            </w:pPr>
            <w:r w:rsidRPr="009014C3">
              <w:rPr>
                <w:b/>
              </w:rPr>
              <w:t>2000</w:t>
            </w:r>
          </w:p>
        </w:tc>
        <w:tc>
          <w:tcPr>
            <w:tcW w:w="1350" w:type="dxa"/>
            <w:tcBorders>
              <w:top w:val="nil"/>
              <w:left w:val="single" w:sz="18" w:space="0" w:color="auto"/>
              <w:bottom w:val="nil"/>
              <w:right w:val="nil"/>
            </w:tcBorders>
            <w:vAlign w:val="center"/>
          </w:tcPr>
          <w:p w14:paraId="09E0EADB" w14:textId="0ADEB93B" w:rsidR="00D73103" w:rsidRPr="00D73103" w:rsidRDefault="00D73103" w:rsidP="00D73103">
            <w:pPr>
              <w:pStyle w:val="NormalwFirstLine"/>
              <w:spacing w:line="240" w:lineRule="auto"/>
              <w:ind w:firstLine="0"/>
              <w:jc w:val="center"/>
              <w:rPr>
                <w:rFonts w:cstheme="minorHAnsi"/>
              </w:rPr>
            </w:pPr>
            <w:r w:rsidRPr="00D73103">
              <w:rPr>
                <w:rFonts w:cstheme="minorHAnsi"/>
                <w:color w:val="000000"/>
              </w:rPr>
              <w:t>0.99</w:t>
            </w:r>
          </w:p>
        </w:tc>
        <w:tc>
          <w:tcPr>
            <w:tcW w:w="1998" w:type="dxa"/>
            <w:tcBorders>
              <w:top w:val="nil"/>
              <w:left w:val="nil"/>
              <w:bottom w:val="nil"/>
              <w:right w:val="nil"/>
            </w:tcBorders>
            <w:vAlign w:val="center"/>
          </w:tcPr>
          <w:p w14:paraId="149E95F3" w14:textId="1D74CA67" w:rsidR="00D73103" w:rsidRPr="00D73103" w:rsidRDefault="00D73103" w:rsidP="00D73103">
            <w:pPr>
              <w:pStyle w:val="NormalwFirstLine"/>
              <w:spacing w:line="240" w:lineRule="auto"/>
              <w:ind w:firstLine="0"/>
              <w:jc w:val="center"/>
              <w:rPr>
                <w:rFonts w:cstheme="minorHAnsi"/>
              </w:rPr>
            </w:pPr>
            <w:r w:rsidRPr="00D73103">
              <w:rPr>
                <w:rFonts w:cstheme="minorHAnsi"/>
                <w:color w:val="000000"/>
              </w:rPr>
              <w:t>1</w:t>
            </w:r>
          </w:p>
        </w:tc>
        <w:tc>
          <w:tcPr>
            <w:tcW w:w="1998" w:type="dxa"/>
            <w:tcBorders>
              <w:top w:val="nil"/>
              <w:left w:val="nil"/>
              <w:bottom w:val="nil"/>
              <w:right w:val="nil"/>
            </w:tcBorders>
            <w:vAlign w:val="center"/>
          </w:tcPr>
          <w:p w14:paraId="22EB3C35" w14:textId="24858D36" w:rsidR="00D73103" w:rsidRPr="00D73103" w:rsidRDefault="00D73103" w:rsidP="00D73103">
            <w:pPr>
              <w:pStyle w:val="NormalwFirstLine"/>
              <w:spacing w:line="240" w:lineRule="auto"/>
              <w:ind w:firstLine="0"/>
              <w:jc w:val="center"/>
              <w:rPr>
                <w:rFonts w:cstheme="minorHAnsi"/>
              </w:rPr>
            </w:pPr>
            <w:r w:rsidRPr="00D73103">
              <w:rPr>
                <w:rFonts w:cstheme="minorHAnsi"/>
                <w:color w:val="000000"/>
              </w:rPr>
              <w:t>0.99</w:t>
            </w:r>
          </w:p>
        </w:tc>
        <w:tc>
          <w:tcPr>
            <w:tcW w:w="1998" w:type="dxa"/>
            <w:tcBorders>
              <w:top w:val="nil"/>
              <w:left w:val="nil"/>
              <w:bottom w:val="nil"/>
              <w:right w:val="single" w:sz="18" w:space="0" w:color="auto"/>
            </w:tcBorders>
            <w:vAlign w:val="center"/>
          </w:tcPr>
          <w:p w14:paraId="3571882F" w14:textId="32872882" w:rsidR="00D73103" w:rsidRPr="00D73103" w:rsidRDefault="00D73103" w:rsidP="00D73103">
            <w:pPr>
              <w:pStyle w:val="NormalwFirstLine"/>
              <w:spacing w:line="240" w:lineRule="auto"/>
              <w:ind w:firstLine="0"/>
              <w:jc w:val="center"/>
              <w:rPr>
                <w:rFonts w:cstheme="minorHAnsi"/>
              </w:rPr>
            </w:pPr>
            <w:r w:rsidRPr="00D73103">
              <w:rPr>
                <w:rFonts w:cstheme="minorHAnsi"/>
                <w:color w:val="000000"/>
              </w:rPr>
              <w:t>1</w:t>
            </w:r>
          </w:p>
        </w:tc>
      </w:tr>
      <w:tr w:rsidR="00D73103" w14:paraId="54B56E8C" w14:textId="77777777" w:rsidTr="00BF24F3">
        <w:tc>
          <w:tcPr>
            <w:tcW w:w="1368" w:type="dxa"/>
            <w:tcBorders>
              <w:top w:val="nil"/>
              <w:left w:val="nil"/>
              <w:bottom w:val="nil"/>
              <w:right w:val="single" w:sz="18" w:space="0" w:color="auto"/>
            </w:tcBorders>
            <w:vAlign w:val="center"/>
          </w:tcPr>
          <w:p w14:paraId="22BC967A" w14:textId="3C29D68F" w:rsidR="00D73103" w:rsidRPr="009014C3" w:rsidRDefault="00D73103" w:rsidP="00D73103">
            <w:pPr>
              <w:pStyle w:val="NormalwFirstLine"/>
              <w:spacing w:line="240" w:lineRule="auto"/>
              <w:ind w:firstLine="0"/>
              <w:jc w:val="center"/>
              <w:rPr>
                <w:b/>
              </w:rPr>
            </w:pPr>
            <w:r w:rsidRPr="009014C3">
              <w:rPr>
                <w:b/>
              </w:rPr>
              <w:t>0</w:t>
            </w:r>
          </w:p>
        </w:tc>
        <w:tc>
          <w:tcPr>
            <w:tcW w:w="1350" w:type="dxa"/>
            <w:tcBorders>
              <w:top w:val="nil"/>
              <w:left w:val="single" w:sz="18" w:space="0" w:color="auto"/>
              <w:bottom w:val="nil"/>
              <w:right w:val="nil"/>
            </w:tcBorders>
            <w:vAlign w:val="center"/>
          </w:tcPr>
          <w:p w14:paraId="37E596B8" w14:textId="0629DF8B" w:rsidR="00D73103" w:rsidRPr="00D73103" w:rsidRDefault="00D73103" w:rsidP="00D73103">
            <w:pPr>
              <w:pStyle w:val="NormalwFirstLine"/>
              <w:spacing w:line="240" w:lineRule="auto"/>
              <w:ind w:firstLine="0"/>
              <w:jc w:val="center"/>
              <w:rPr>
                <w:rFonts w:cstheme="minorHAnsi"/>
              </w:rPr>
            </w:pPr>
            <w:r w:rsidRPr="00D73103">
              <w:rPr>
                <w:rFonts w:cstheme="minorHAnsi"/>
                <w:color w:val="000000"/>
              </w:rPr>
              <w:t>1.01</w:t>
            </w:r>
          </w:p>
        </w:tc>
        <w:tc>
          <w:tcPr>
            <w:tcW w:w="1998" w:type="dxa"/>
            <w:tcBorders>
              <w:top w:val="nil"/>
              <w:left w:val="nil"/>
              <w:bottom w:val="nil"/>
              <w:right w:val="nil"/>
            </w:tcBorders>
            <w:vAlign w:val="center"/>
          </w:tcPr>
          <w:p w14:paraId="7DD3E6DC" w14:textId="0F718295" w:rsidR="00D73103" w:rsidRPr="00D73103" w:rsidRDefault="00D73103" w:rsidP="00D73103">
            <w:pPr>
              <w:pStyle w:val="NormalwFirstLine"/>
              <w:spacing w:line="240" w:lineRule="auto"/>
              <w:ind w:firstLine="0"/>
              <w:jc w:val="center"/>
              <w:rPr>
                <w:rFonts w:cstheme="minorHAnsi"/>
              </w:rPr>
            </w:pPr>
            <w:r w:rsidRPr="00D73103">
              <w:rPr>
                <w:rFonts w:cstheme="minorHAnsi"/>
                <w:color w:val="000000"/>
              </w:rPr>
              <w:t>2.29</w:t>
            </w:r>
          </w:p>
        </w:tc>
        <w:tc>
          <w:tcPr>
            <w:tcW w:w="1998" w:type="dxa"/>
            <w:tcBorders>
              <w:top w:val="nil"/>
              <w:left w:val="nil"/>
              <w:bottom w:val="nil"/>
              <w:right w:val="nil"/>
            </w:tcBorders>
            <w:vAlign w:val="center"/>
          </w:tcPr>
          <w:p w14:paraId="454C73D7" w14:textId="10AB529E" w:rsidR="00D73103" w:rsidRPr="00D73103" w:rsidRDefault="00D73103" w:rsidP="00D73103">
            <w:pPr>
              <w:pStyle w:val="NormalwFirstLine"/>
              <w:spacing w:line="240" w:lineRule="auto"/>
              <w:ind w:firstLine="0"/>
              <w:jc w:val="center"/>
              <w:rPr>
                <w:rFonts w:cstheme="minorHAnsi"/>
              </w:rPr>
            </w:pPr>
            <w:r w:rsidRPr="00D73103">
              <w:rPr>
                <w:rFonts w:cstheme="minorHAnsi"/>
                <w:color w:val="000000"/>
              </w:rPr>
              <w:t>1</w:t>
            </w:r>
          </w:p>
        </w:tc>
        <w:tc>
          <w:tcPr>
            <w:tcW w:w="1998" w:type="dxa"/>
            <w:tcBorders>
              <w:top w:val="nil"/>
              <w:left w:val="nil"/>
              <w:bottom w:val="nil"/>
              <w:right w:val="single" w:sz="18" w:space="0" w:color="auto"/>
            </w:tcBorders>
            <w:vAlign w:val="center"/>
          </w:tcPr>
          <w:p w14:paraId="2104EAEE" w14:textId="178D2BA0" w:rsidR="00D73103" w:rsidRPr="00D73103" w:rsidRDefault="00D73103" w:rsidP="00D73103">
            <w:pPr>
              <w:pStyle w:val="NormalwFirstLine"/>
              <w:spacing w:line="240" w:lineRule="auto"/>
              <w:ind w:firstLine="0"/>
              <w:jc w:val="center"/>
              <w:rPr>
                <w:rFonts w:cstheme="minorHAnsi"/>
              </w:rPr>
            </w:pPr>
            <w:r w:rsidRPr="00D73103">
              <w:rPr>
                <w:rFonts w:cstheme="minorHAnsi"/>
                <w:color w:val="000000"/>
              </w:rPr>
              <w:t>2.29</w:t>
            </w:r>
          </w:p>
        </w:tc>
      </w:tr>
      <w:tr w:rsidR="00D73103" w14:paraId="27FAC4CE" w14:textId="77777777" w:rsidTr="00BF24F3">
        <w:tc>
          <w:tcPr>
            <w:tcW w:w="1368" w:type="dxa"/>
            <w:tcBorders>
              <w:top w:val="nil"/>
              <w:left w:val="nil"/>
              <w:bottom w:val="nil"/>
              <w:right w:val="single" w:sz="18" w:space="0" w:color="auto"/>
            </w:tcBorders>
            <w:vAlign w:val="center"/>
          </w:tcPr>
          <w:p w14:paraId="4F5ED2A4" w14:textId="2C1908F0" w:rsidR="00D73103" w:rsidRPr="009014C3" w:rsidRDefault="00D73103" w:rsidP="00D73103">
            <w:pPr>
              <w:pStyle w:val="NormalwFirstLine"/>
              <w:spacing w:line="240" w:lineRule="auto"/>
              <w:ind w:firstLine="0"/>
              <w:jc w:val="center"/>
              <w:rPr>
                <w:b/>
              </w:rPr>
            </w:pPr>
            <w:r w:rsidRPr="009014C3">
              <w:rPr>
                <w:b/>
              </w:rPr>
              <w:t>-2000</w:t>
            </w:r>
          </w:p>
        </w:tc>
        <w:tc>
          <w:tcPr>
            <w:tcW w:w="1350" w:type="dxa"/>
            <w:tcBorders>
              <w:top w:val="nil"/>
              <w:left w:val="single" w:sz="18" w:space="0" w:color="auto"/>
              <w:bottom w:val="nil"/>
              <w:right w:val="nil"/>
            </w:tcBorders>
            <w:vAlign w:val="center"/>
          </w:tcPr>
          <w:p w14:paraId="03C3B8FF" w14:textId="1DCF63C2" w:rsidR="00D73103" w:rsidRPr="00D73103" w:rsidRDefault="00D73103" w:rsidP="00D73103">
            <w:pPr>
              <w:pStyle w:val="NormalwFirstLine"/>
              <w:spacing w:line="240" w:lineRule="auto"/>
              <w:ind w:firstLine="0"/>
              <w:jc w:val="center"/>
              <w:rPr>
                <w:rFonts w:cstheme="minorHAnsi"/>
              </w:rPr>
            </w:pPr>
            <w:r w:rsidRPr="00D73103">
              <w:rPr>
                <w:rFonts w:cstheme="minorHAnsi"/>
                <w:color w:val="000000"/>
              </w:rPr>
              <w:t>1.07</w:t>
            </w:r>
          </w:p>
        </w:tc>
        <w:tc>
          <w:tcPr>
            <w:tcW w:w="1998" w:type="dxa"/>
            <w:tcBorders>
              <w:top w:val="nil"/>
              <w:left w:val="nil"/>
              <w:bottom w:val="nil"/>
              <w:right w:val="nil"/>
            </w:tcBorders>
            <w:vAlign w:val="center"/>
          </w:tcPr>
          <w:p w14:paraId="069CB2D5" w14:textId="3832B9A8" w:rsidR="00D73103" w:rsidRPr="00D73103" w:rsidRDefault="00D73103" w:rsidP="00D73103">
            <w:pPr>
              <w:pStyle w:val="NormalwFirstLine"/>
              <w:spacing w:line="240" w:lineRule="auto"/>
              <w:ind w:firstLine="0"/>
              <w:jc w:val="center"/>
              <w:rPr>
                <w:rFonts w:cstheme="minorHAnsi"/>
              </w:rPr>
            </w:pPr>
            <w:r w:rsidRPr="00D73103">
              <w:rPr>
                <w:rFonts w:cstheme="minorHAnsi"/>
                <w:color w:val="000000"/>
              </w:rPr>
              <w:t>5.23</w:t>
            </w:r>
          </w:p>
        </w:tc>
        <w:tc>
          <w:tcPr>
            <w:tcW w:w="1998" w:type="dxa"/>
            <w:tcBorders>
              <w:top w:val="nil"/>
              <w:left w:val="nil"/>
              <w:bottom w:val="nil"/>
              <w:right w:val="nil"/>
            </w:tcBorders>
            <w:vAlign w:val="center"/>
          </w:tcPr>
          <w:p w14:paraId="44853E97" w14:textId="0D093402" w:rsidR="00D73103" w:rsidRPr="00D73103" w:rsidRDefault="00D73103" w:rsidP="00D73103">
            <w:pPr>
              <w:pStyle w:val="NormalwFirstLine"/>
              <w:spacing w:line="240" w:lineRule="auto"/>
              <w:ind w:firstLine="0"/>
              <w:jc w:val="center"/>
              <w:rPr>
                <w:rFonts w:cstheme="minorHAnsi"/>
              </w:rPr>
            </w:pPr>
            <w:r w:rsidRPr="00D73103">
              <w:rPr>
                <w:rFonts w:cstheme="minorHAnsi"/>
                <w:color w:val="000000"/>
              </w:rPr>
              <w:t>1</w:t>
            </w:r>
          </w:p>
        </w:tc>
        <w:tc>
          <w:tcPr>
            <w:tcW w:w="1998" w:type="dxa"/>
            <w:tcBorders>
              <w:top w:val="nil"/>
              <w:left w:val="nil"/>
              <w:bottom w:val="nil"/>
              <w:right w:val="single" w:sz="18" w:space="0" w:color="auto"/>
            </w:tcBorders>
            <w:vAlign w:val="center"/>
          </w:tcPr>
          <w:p w14:paraId="46BEFCF3" w14:textId="351CD944" w:rsidR="00D73103" w:rsidRPr="00D73103" w:rsidRDefault="00D73103" w:rsidP="00D73103">
            <w:pPr>
              <w:pStyle w:val="NormalwFirstLine"/>
              <w:keepNext/>
              <w:spacing w:line="240" w:lineRule="auto"/>
              <w:ind w:firstLine="0"/>
              <w:jc w:val="center"/>
              <w:rPr>
                <w:rFonts w:cstheme="minorHAnsi"/>
              </w:rPr>
            </w:pPr>
            <w:r w:rsidRPr="00D73103">
              <w:rPr>
                <w:rFonts w:cstheme="minorHAnsi"/>
                <w:color w:val="000000"/>
              </w:rPr>
              <w:t>5.23</w:t>
            </w:r>
          </w:p>
        </w:tc>
      </w:tr>
    </w:tbl>
    <w:p w14:paraId="593818C3" w14:textId="4EEB9366" w:rsidR="00942F1C" w:rsidRDefault="009014C3" w:rsidP="009014C3">
      <w:pPr>
        <w:pStyle w:val="Caption"/>
      </w:pPr>
      <w:bookmarkStart w:id="92" w:name="_Ref509317892"/>
      <w:bookmarkStart w:id="93" w:name="_Toc513701591"/>
      <w:r>
        <w:t xml:space="preserve">Table </w:t>
      </w:r>
      <w:r w:rsidR="000719F0">
        <w:fldChar w:fldCharType="begin"/>
      </w:r>
      <w:r w:rsidR="000719F0">
        <w:instrText xml:space="preserve"> SEQ Table \* ARABIC </w:instrText>
      </w:r>
      <w:r w:rsidR="000719F0">
        <w:fldChar w:fldCharType="separate"/>
      </w:r>
      <w:r w:rsidR="00780769">
        <w:rPr>
          <w:noProof/>
        </w:rPr>
        <w:t>6</w:t>
      </w:r>
      <w:r w:rsidR="000719F0">
        <w:rPr>
          <w:noProof/>
        </w:rPr>
        <w:fldChar w:fldCharType="end"/>
      </w:r>
      <w:bookmarkEnd w:id="92"/>
      <w:r w:rsidR="005E34C6">
        <w:t>–</w:t>
      </w:r>
      <w:r>
        <w:t>Tabulation of base case rock compaction parameters.</w:t>
      </w:r>
      <w:bookmarkEnd w:id="93"/>
    </w:p>
    <w:p w14:paraId="7A63713C" w14:textId="72396B6F" w:rsidR="00603508" w:rsidRDefault="00C41B54" w:rsidP="00603508">
      <w:pPr>
        <w:pStyle w:val="Heading3"/>
      </w:pPr>
      <w:bookmarkStart w:id="94" w:name="_Toc513701571"/>
      <w:r>
        <w:t>4.1.4 Dual Porosity Setup</w:t>
      </w:r>
      <w:bookmarkEnd w:id="94"/>
    </w:p>
    <w:p w14:paraId="28218B52" w14:textId="39B1E76E" w:rsidR="00C41B54" w:rsidRPr="00C41B54" w:rsidRDefault="009816C1" w:rsidP="00C41B54">
      <w:pPr>
        <w:pStyle w:val="NormalwFirstLine"/>
      </w:pPr>
      <w:r>
        <w:t xml:space="preserve">For the </w:t>
      </w:r>
      <w:r w:rsidR="00E86337">
        <w:t>next</w:t>
      </w:r>
      <w:r>
        <w:t xml:space="preserve"> step in </w:t>
      </w:r>
      <w:r w:rsidR="00E86337">
        <w:t xml:space="preserve">model generation, </w:t>
      </w:r>
      <w:r>
        <w:t>a natural f</w:t>
      </w:r>
      <w:r w:rsidR="003F4182">
        <w:t xml:space="preserve">racture network </w:t>
      </w:r>
      <w:r w:rsidR="008822D5">
        <w:t>was</w:t>
      </w:r>
      <w:r w:rsidR="00E86337">
        <w:t xml:space="preserve"> generated</w:t>
      </w:r>
      <w:r w:rsidR="003F4182">
        <w:t xml:space="preserve">. Initially, the fractures </w:t>
      </w:r>
      <w:r w:rsidR="008822D5">
        <w:t>were</w:t>
      </w:r>
      <w:r w:rsidR="003F4182">
        <w:t xml:space="preserve"> assigned properties (permeability and matrix-fracture interaction) similar to those expected from an induced hydraulically fractured network. Later in the history matching process, the fracture properties </w:t>
      </w:r>
      <w:r w:rsidR="00BF24F3">
        <w:t>will be</w:t>
      </w:r>
      <w:r w:rsidR="003F4182">
        <w:t xml:space="preserve"> modified such that only the area around the wellbore is enhanced to have these high values. </w:t>
      </w:r>
      <w:r w:rsidR="008822D5">
        <w:t>However, b</w:t>
      </w:r>
      <w:r w:rsidR="003F4182">
        <w:t xml:space="preserve">y </w:t>
      </w:r>
      <w:r w:rsidR="003F4182">
        <w:lastRenderedPageBreak/>
        <w:t xml:space="preserve">starting with these enhanced values throughout the </w:t>
      </w:r>
      <w:r w:rsidR="008822D5">
        <w:t>model</w:t>
      </w:r>
      <w:r w:rsidR="003F4182">
        <w:t xml:space="preserve"> instead of imposing an enhanced region from the beginning of history matching, I am hoping to remain unbiased toward any particular size or shape of stimulated reservoir volume (SRV).</w:t>
      </w:r>
    </w:p>
    <w:p w14:paraId="53FBF75E" w14:textId="2B7A50E9" w:rsidR="00603508" w:rsidRDefault="00C41B54" w:rsidP="00603508">
      <w:pPr>
        <w:pStyle w:val="Heading3"/>
      </w:pPr>
      <w:bookmarkStart w:id="95" w:name="_Toc513701572"/>
      <w:r>
        <w:t>4.1.5 Initial Match with Large Fracture Network</w:t>
      </w:r>
      <w:bookmarkEnd w:id="95"/>
    </w:p>
    <w:p w14:paraId="0DFB9096" w14:textId="18E341CD" w:rsidR="00C41B54" w:rsidRDefault="005D5E0E" w:rsidP="00C41B54">
      <w:pPr>
        <w:pStyle w:val="NormalwFirstLine"/>
      </w:pPr>
      <w:r>
        <w:t xml:space="preserve">After simulation case creation, design of experiments was used to highlight parameters that have the greatest effect on the quality of the match. Several parameters were treated as uncertain and are listed in </w:t>
      </w:r>
      <w:r w:rsidR="00FF3D30">
        <w:fldChar w:fldCharType="begin"/>
      </w:r>
      <w:r w:rsidR="00FF3D30">
        <w:instrText xml:space="preserve"> REF _Ref509318673 \h </w:instrText>
      </w:r>
      <w:r w:rsidR="00FF3D30">
        <w:fldChar w:fldCharType="separate"/>
      </w:r>
      <w:r w:rsidR="00780769">
        <w:t xml:space="preserve">Table </w:t>
      </w:r>
      <w:r w:rsidR="00780769">
        <w:rPr>
          <w:noProof/>
        </w:rPr>
        <w:t>7</w:t>
      </w:r>
      <w:r w:rsidR="00FF3D30">
        <w:fldChar w:fldCharType="end"/>
      </w:r>
      <w:r w:rsidR="00FF3D30">
        <w:t xml:space="preserve"> </w:t>
      </w:r>
      <w:r>
        <w:t xml:space="preserve">along with </w:t>
      </w:r>
      <w:r w:rsidR="004321A6">
        <w:t>a description of the parameter</w:t>
      </w:r>
      <w:r>
        <w:t xml:space="preserve">. A </w:t>
      </w:r>
      <w:proofErr w:type="spellStart"/>
      <w:r>
        <w:t>Plackett</w:t>
      </w:r>
      <w:proofErr w:type="spellEnd"/>
      <w:r>
        <w:t xml:space="preserve">-Burman design was used to generate cases, </w:t>
      </w:r>
      <w:r w:rsidR="00BF24F3">
        <w:t>with</w:t>
      </w:r>
      <w:r>
        <w:t xml:space="preserve"> the </w:t>
      </w:r>
      <w:r w:rsidR="00BF24F3">
        <w:t xml:space="preserve">base, minimum, and maximum parameter values </w:t>
      </w:r>
      <w:r>
        <w:t xml:space="preserve">shown in </w:t>
      </w:r>
      <w:r w:rsidR="00FF3D30">
        <w:fldChar w:fldCharType="begin"/>
      </w:r>
      <w:r w:rsidR="00FF3D30">
        <w:instrText xml:space="preserve"> REF _Ref509318661 \h </w:instrText>
      </w:r>
      <w:r w:rsidR="00FF3D30">
        <w:fldChar w:fldCharType="separate"/>
      </w:r>
      <w:r w:rsidR="00780769">
        <w:t xml:space="preserve">Table </w:t>
      </w:r>
      <w:r w:rsidR="00780769">
        <w:rPr>
          <w:noProof/>
        </w:rPr>
        <w:t>8</w:t>
      </w:r>
      <w:r w:rsidR="00FF3D30">
        <w:fldChar w:fldCharType="end"/>
      </w:r>
      <w:r>
        <w:t>.</w:t>
      </w:r>
    </w:p>
    <w:p w14:paraId="304F0995" w14:textId="77777777" w:rsidR="00E112B8" w:rsidRDefault="00E112B8">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8"/>
        <w:gridCol w:w="6563"/>
      </w:tblGrid>
      <w:tr w:rsidR="005D5E0E" w:rsidRPr="001516A8" w14:paraId="55E4466A" w14:textId="77777777" w:rsidTr="001516A8">
        <w:tc>
          <w:tcPr>
            <w:tcW w:w="2088" w:type="dxa"/>
            <w:tcBorders>
              <w:bottom w:val="single" w:sz="18" w:space="0" w:color="auto"/>
              <w:right w:val="single" w:sz="18" w:space="0" w:color="auto"/>
            </w:tcBorders>
            <w:vAlign w:val="center"/>
          </w:tcPr>
          <w:p w14:paraId="7736C04C" w14:textId="4EFBE362" w:rsidR="005D5E0E" w:rsidRPr="001516A8" w:rsidRDefault="00D402C5" w:rsidP="00E86337">
            <w:pPr>
              <w:pStyle w:val="NormalwFirstLine"/>
              <w:spacing w:line="240" w:lineRule="auto"/>
              <w:ind w:firstLine="0"/>
              <w:jc w:val="center"/>
              <w:rPr>
                <w:rFonts w:cstheme="minorHAnsi"/>
                <w:b/>
                <w:sz w:val="22"/>
                <w:szCs w:val="22"/>
              </w:rPr>
            </w:pPr>
            <w:r w:rsidRPr="001516A8">
              <w:rPr>
                <w:rFonts w:cstheme="minorHAnsi"/>
                <w:b/>
                <w:sz w:val="22"/>
                <w:szCs w:val="22"/>
              </w:rPr>
              <w:lastRenderedPageBreak/>
              <w:t>Identifier</w:t>
            </w:r>
          </w:p>
        </w:tc>
        <w:tc>
          <w:tcPr>
            <w:tcW w:w="6563" w:type="dxa"/>
            <w:tcBorders>
              <w:left w:val="single" w:sz="18" w:space="0" w:color="auto"/>
              <w:bottom w:val="single" w:sz="18" w:space="0" w:color="auto"/>
            </w:tcBorders>
            <w:vAlign w:val="center"/>
          </w:tcPr>
          <w:p w14:paraId="0A7C1953" w14:textId="1A902E93" w:rsidR="005D5E0E" w:rsidRPr="001516A8" w:rsidRDefault="00D402C5" w:rsidP="00E86337">
            <w:pPr>
              <w:pStyle w:val="NormalwFirstLine"/>
              <w:spacing w:line="240" w:lineRule="auto"/>
              <w:ind w:firstLine="0"/>
              <w:jc w:val="center"/>
              <w:rPr>
                <w:rFonts w:cstheme="minorHAnsi"/>
                <w:b/>
                <w:sz w:val="22"/>
                <w:szCs w:val="22"/>
              </w:rPr>
            </w:pPr>
            <w:r w:rsidRPr="001516A8">
              <w:rPr>
                <w:rFonts w:cstheme="minorHAnsi"/>
                <w:b/>
                <w:sz w:val="22"/>
                <w:szCs w:val="22"/>
              </w:rPr>
              <w:t>Description</w:t>
            </w:r>
          </w:p>
        </w:tc>
      </w:tr>
      <w:tr w:rsidR="00E86337" w:rsidRPr="001516A8" w14:paraId="676CC40D" w14:textId="77777777" w:rsidTr="001516A8">
        <w:tc>
          <w:tcPr>
            <w:tcW w:w="2088" w:type="dxa"/>
            <w:tcBorders>
              <w:top w:val="single" w:sz="18" w:space="0" w:color="auto"/>
              <w:right w:val="single" w:sz="18" w:space="0" w:color="auto"/>
            </w:tcBorders>
            <w:vAlign w:val="center"/>
          </w:tcPr>
          <w:p w14:paraId="316E325E" w14:textId="71D08E6E" w:rsidR="00E86337" w:rsidRPr="001516A8" w:rsidRDefault="00E86337" w:rsidP="00E86337">
            <w:pPr>
              <w:pStyle w:val="NormalwFirstLine"/>
              <w:spacing w:line="240" w:lineRule="auto"/>
              <w:ind w:firstLine="0"/>
              <w:jc w:val="center"/>
              <w:rPr>
                <w:rFonts w:cstheme="minorHAnsi"/>
                <w:sz w:val="22"/>
                <w:szCs w:val="22"/>
              </w:rPr>
            </w:pPr>
            <w:r w:rsidRPr="001516A8">
              <w:rPr>
                <w:rFonts w:cstheme="minorHAnsi"/>
                <w:color w:val="000000"/>
                <w:sz w:val="22"/>
                <w:szCs w:val="22"/>
              </w:rPr>
              <w:t>KZKX</w:t>
            </w:r>
          </w:p>
        </w:tc>
        <w:tc>
          <w:tcPr>
            <w:tcW w:w="6563" w:type="dxa"/>
            <w:tcBorders>
              <w:top w:val="single" w:sz="18" w:space="0" w:color="auto"/>
              <w:left w:val="single" w:sz="18" w:space="0" w:color="auto"/>
            </w:tcBorders>
            <w:vAlign w:val="center"/>
          </w:tcPr>
          <w:p w14:paraId="6B8EFC2A" w14:textId="2E0F1C36" w:rsidR="0099692A" w:rsidRPr="001516A8" w:rsidRDefault="0099692A" w:rsidP="0099692A">
            <w:pPr>
              <w:pStyle w:val="NormalwFirstLine"/>
              <w:keepNext/>
              <w:spacing w:line="240" w:lineRule="auto"/>
              <w:ind w:firstLine="0"/>
              <w:jc w:val="center"/>
              <w:rPr>
                <w:rFonts w:cstheme="minorHAnsi"/>
                <w:sz w:val="22"/>
                <w:szCs w:val="22"/>
              </w:rPr>
            </w:pPr>
            <w:r w:rsidRPr="001516A8">
              <w:rPr>
                <w:rFonts w:cstheme="minorHAnsi"/>
                <w:sz w:val="22"/>
                <w:szCs w:val="22"/>
              </w:rPr>
              <w:t>Vertical to horizontal permeability ratio</w:t>
            </w:r>
          </w:p>
        </w:tc>
      </w:tr>
      <w:tr w:rsidR="00E86337" w:rsidRPr="001516A8" w14:paraId="2531B065" w14:textId="77777777" w:rsidTr="001516A8">
        <w:tc>
          <w:tcPr>
            <w:tcW w:w="2088" w:type="dxa"/>
            <w:tcBorders>
              <w:right w:val="single" w:sz="18" w:space="0" w:color="auto"/>
            </w:tcBorders>
            <w:vAlign w:val="center"/>
          </w:tcPr>
          <w:p w14:paraId="3A1B946B" w14:textId="210C5975" w:rsidR="00E86337" w:rsidRPr="001516A8" w:rsidRDefault="00E86337" w:rsidP="00E86337">
            <w:pPr>
              <w:pStyle w:val="NormalwFirstLine"/>
              <w:spacing w:line="240" w:lineRule="auto"/>
              <w:ind w:firstLine="0"/>
              <w:jc w:val="center"/>
              <w:rPr>
                <w:rFonts w:cstheme="minorHAnsi"/>
                <w:sz w:val="22"/>
                <w:szCs w:val="22"/>
              </w:rPr>
            </w:pPr>
            <w:r w:rsidRPr="001516A8">
              <w:rPr>
                <w:rFonts w:cstheme="minorHAnsi"/>
                <w:color w:val="000000"/>
                <w:sz w:val="22"/>
                <w:szCs w:val="22"/>
              </w:rPr>
              <w:t>KYKX</w:t>
            </w:r>
          </w:p>
        </w:tc>
        <w:tc>
          <w:tcPr>
            <w:tcW w:w="6563" w:type="dxa"/>
            <w:tcBorders>
              <w:left w:val="single" w:sz="18" w:space="0" w:color="auto"/>
            </w:tcBorders>
            <w:vAlign w:val="center"/>
          </w:tcPr>
          <w:p w14:paraId="4F19A091" w14:textId="42BA54D7" w:rsidR="00E86337" w:rsidRPr="001516A8" w:rsidRDefault="0099692A" w:rsidP="00E86337">
            <w:pPr>
              <w:pStyle w:val="NormalwFirstLine"/>
              <w:keepNext/>
              <w:spacing w:line="240" w:lineRule="auto"/>
              <w:ind w:firstLine="0"/>
              <w:jc w:val="center"/>
              <w:rPr>
                <w:rFonts w:cstheme="minorHAnsi"/>
                <w:sz w:val="22"/>
                <w:szCs w:val="22"/>
              </w:rPr>
            </w:pPr>
            <w:r w:rsidRPr="001516A8">
              <w:rPr>
                <w:rFonts w:cstheme="minorHAnsi"/>
                <w:sz w:val="22"/>
                <w:szCs w:val="22"/>
              </w:rPr>
              <w:t>y- to x- directional permeability ratio</w:t>
            </w:r>
          </w:p>
        </w:tc>
      </w:tr>
      <w:tr w:rsidR="00E86337" w:rsidRPr="001516A8" w14:paraId="513D7722" w14:textId="77777777" w:rsidTr="001516A8">
        <w:tc>
          <w:tcPr>
            <w:tcW w:w="2088" w:type="dxa"/>
            <w:tcBorders>
              <w:right w:val="single" w:sz="18" w:space="0" w:color="auto"/>
            </w:tcBorders>
            <w:vAlign w:val="center"/>
          </w:tcPr>
          <w:p w14:paraId="2893A72D" w14:textId="68F50340" w:rsidR="00E86337" w:rsidRPr="001516A8" w:rsidRDefault="00E86337" w:rsidP="00E86337">
            <w:pPr>
              <w:pStyle w:val="NormalwFirstLine"/>
              <w:spacing w:line="240" w:lineRule="auto"/>
              <w:ind w:firstLine="0"/>
              <w:jc w:val="center"/>
              <w:rPr>
                <w:rFonts w:cstheme="minorHAnsi"/>
                <w:sz w:val="22"/>
                <w:szCs w:val="22"/>
              </w:rPr>
            </w:pPr>
            <w:r w:rsidRPr="001516A8">
              <w:rPr>
                <w:rFonts w:cstheme="minorHAnsi"/>
                <w:color w:val="000000"/>
                <w:sz w:val="22"/>
                <w:szCs w:val="22"/>
              </w:rPr>
              <w:t>PERM</w:t>
            </w:r>
          </w:p>
        </w:tc>
        <w:tc>
          <w:tcPr>
            <w:tcW w:w="6563" w:type="dxa"/>
            <w:tcBorders>
              <w:left w:val="single" w:sz="18" w:space="0" w:color="auto"/>
            </w:tcBorders>
            <w:vAlign w:val="center"/>
          </w:tcPr>
          <w:p w14:paraId="438144E9" w14:textId="5EA4F083" w:rsidR="00E86337" w:rsidRPr="001516A8" w:rsidRDefault="0099692A" w:rsidP="00E86337">
            <w:pPr>
              <w:pStyle w:val="NormalwFirstLine"/>
              <w:keepNext/>
              <w:spacing w:line="240" w:lineRule="auto"/>
              <w:ind w:firstLine="0"/>
              <w:jc w:val="center"/>
              <w:rPr>
                <w:rFonts w:cstheme="minorHAnsi"/>
                <w:sz w:val="22"/>
                <w:szCs w:val="22"/>
              </w:rPr>
            </w:pPr>
            <w:r w:rsidRPr="001516A8">
              <w:rPr>
                <w:rFonts w:cstheme="minorHAnsi"/>
                <w:sz w:val="22"/>
                <w:szCs w:val="22"/>
              </w:rPr>
              <w:t>Matrix permeability modification factor</w:t>
            </w:r>
          </w:p>
        </w:tc>
      </w:tr>
      <w:tr w:rsidR="00E86337" w:rsidRPr="001516A8" w14:paraId="00D6DB7D" w14:textId="77777777" w:rsidTr="001516A8">
        <w:tc>
          <w:tcPr>
            <w:tcW w:w="2088" w:type="dxa"/>
            <w:tcBorders>
              <w:right w:val="single" w:sz="18" w:space="0" w:color="auto"/>
            </w:tcBorders>
            <w:vAlign w:val="center"/>
          </w:tcPr>
          <w:p w14:paraId="5557D25F" w14:textId="1A8AA0AB" w:rsidR="00E86337" w:rsidRPr="001516A8" w:rsidRDefault="00E86337" w:rsidP="00E86337">
            <w:pPr>
              <w:pStyle w:val="NormalwFirstLine"/>
              <w:spacing w:line="240" w:lineRule="auto"/>
              <w:ind w:firstLine="0"/>
              <w:jc w:val="center"/>
              <w:rPr>
                <w:rFonts w:cstheme="minorHAnsi"/>
                <w:sz w:val="22"/>
                <w:szCs w:val="22"/>
              </w:rPr>
            </w:pPr>
            <w:r w:rsidRPr="001516A8">
              <w:rPr>
                <w:rFonts w:cstheme="minorHAnsi"/>
                <w:color w:val="000000"/>
                <w:sz w:val="22"/>
                <w:szCs w:val="22"/>
              </w:rPr>
              <w:t>FRACPERMMULT</w:t>
            </w:r>
          </w:p>
        </w:tc>
        <w:tc>
          <w:tcPr>
            <w:tcW w:w="6563" w:type="dxa"/>
            <w:tcBorders>
              <w:left w:val="single" w:sz="18" w:space="0" w:color="auto"/>
            </w:tcBorders>
            <w:vAlign w:val="center"/>
          </w:tcPr>
          <w:p w14:paraId="252E6B4B" w14:textId="78ABC294" w:rsidR="00E86337" w:rsidRPr="001516A8" w:rsidRDefault="0099692A" w:rsidP="00E86337">
            <w:pPr>
              <w:pStyle w:val="NormalwFirstLine"/>
              <w:keepNext/>
              <w:spacing w:line="240" w:lineRule="auto"/>
              <w:ind w:firstLine="0"/>
              <w:jc w:val="center"/>
              <w:rPr>
                <w:rFonts w:cstheme="minorHAnsi"/>
                <w:sz w:val="22"/>
                <w:szCs w:val="22"/>
              </w:rPr>
            </w:pPr>
            <w:r w:rsidRPr="001516A8">
              <w:rPr>
                <w:rFonts w:cstheme="minorHAnsi"/>
                <w:sz w:val="22"/>
                <w:szCs w:val="22"/>
              </w:rPr>
              <w:t>Fracture permeability modification factor</w:t>
            </w:r>
          </w:p>
        </w:tc>
      </w:tr>
      <w:tr w:rsidR="00E86337" w:rsidRPr="001516A8" w14:paraId="5C5070DB" w14:textId="77777777" w:rsidTr="001516A8">
        <w:tc>
          <w:tcPr>
            <w:tcW w:w="2088" w:type="dxa"/>
            <w:tcBorders>
              <w:right w:val="single" w:sz="18" w:space="0" w:color="auto"/>
            </w:tcBorders>
            <w:vAlign w:val="center"/>
          </w:tcPr>
          <w:p w14:paraId="13F00D84" w14:textId="0C763528" w:rsidR="00E86337" w:rsidRPr="001516A8" w:rsidRDefault="00E86337" w:rsidP="00E86337">
            <w:pPr>
              <w:pStyle w:val="NormalwFirstLine"/>
              <w:spacing w:line="240" w:lineRule="auto"/>
              <w:ind w:firstLine="0"/>
              <w:jc w:val="center"/>
              <w:rPr>
                <w:rFonts w:cstheme="minorHAnsi"/>
                <w:sz w:val="22"/>
                <w:szCs w:val="22"/>
              </w:rPr>
            </w:pPr>
            <w:r w:rsidRPr="001516A8">
              <w:rPr>
                <w:rFonts w:cstheme="minorHAnsi"/>
                <w:color w:val="000000"/>
                <w:sz w:val="22"/>
                <w:szCs w:val="22"/>
              </w:rPr>
              <w:t>PORO</w:t>
            </w:r>
          </w:p>
        </w:tc>
        <w:tc>
          <w:tcPr>
            <w:tcW w:w="6563" w:type="dxa"/>
            <w:tcBorders>
              <w:left w:val="single" w:sz="18" w:space="0" w:color="auto"/>
            </w:tcBorders>
            <w:vAlign w:val="center"/>
          </w:tcPr>
          <w:p w14:paraId="7B4334E0" w14:textId="7054A4AB" w:rsidR="00E86337" w:rsidRPr="001516A8" w:rsidRDefault="0099692A" w:rsidP="00E86337">
            <w:pPr>
              <w:pStyle w:val="NormalwFirstLine"/>
              <w:keepNext/>
              <w:spacing w:line="240" w:lineRule="auto"/>
              <w:ind w:firstLine="0"/>
              <w:jc w:val="center"/>
              <w:rPr>
                <w:rFonts w:cstheme="minorHAnsi"/>
                <w:sz w:val="22"/>
                <w:szCs w:val="22"/>
              </w:rPr>
            </w:pPr>
            <w:r w:rsidRPr="001516A8">
              <w:rPr>
                <w:rFonts w:cstheme="minorHAnsi"/>
                <w:sz w:val="22"/>
                <w:szCs w:val="22"/>
              </w:rPr>
              <w:t>Matrix porosity modification factor</w:t>
            </w:r>
          </w:p>
        </w:tc>
      </w:tr>
      <w:tr w:rsidR="00E86337" w:rsidRPr="001516A8" w14:paraId="179F07EB" w14:textId="77777777" w:rsidTr="001516A8">
        <w:tc>
          <w:tcPr>
            <w:tcW w:w="2088" w:type="dxa"/>
            <w:tcBorders>
              <w:right w:val="single" w:sz="18" w:space="0" w:color="auto"/>
            </w:tcBorders>
            <w:vAlign w:val="center"/>
          </w:tcPr>
          <w:p w14:paraId="08CF6AB8" w14:textId="2DE1FF12" w:rsidR="00E86337" w:rsidRPr="001516A8" w:rsidRDefault="00E86337" w:rsidP="00E86337">
            <w:pPr>
              <w:pStyle w:val="NormalwFirstLine"/>
              <w:spacing w:line="240" w:lineRule="auto"/>
              <w:ind w:firstLine="0"/>
              <w:jc w:val="center"/>
              <w:rPr>
                <w:rFonts w:cstheme="minorHAnsi"/>
                <w:sz w:val="22"/>
                <w:szCs w:val="22"/>
              </w:rPr>
            </w:pPr>
            <w:r w:rsidRPr="001516A8">
              <w:rPr>
                <w:rFonts w:cstheme="minorHAnsi"/>
                <w:color w:val="000000"/>
                <w:sz w:val="22"/>
                <w:szCs w:val="22"/>
              </w:rPr>
              <w:t>SIGMA</w:t>
            </w:r>
          </w:p>
        </w:tc>
        <w:tc>
          <w:tcPr>
            <w:tcW w:w="6563" w:type="dxa"/>
            <w:tcBorders>
              <w:left w:val="single" w:sz="18" w:space="0" w:color="auto"/>
            </w:tcBorders>
            <w:vAlign w:val="center"/>
          </w:tcPr>
          <w:p w14:paraId="183DD848" w14:textId="7A3E2C87" w:rsidR="00E86337" w:rsidRPr="001516A8" w:rsidRDefault="0099692A" w:rsidP="00E86337">
            <w:pPr>
              <w:pStyle w:val="NormalwFirstLine"/>
              <w:keepNext/>
              <w:spacing w:line="240" w:lineRule="auto"/>
              <w:ind w:firstLine="0"/>
              <w:jc w:val="center"/>
              <w:rPr>
                <w:rFonts w:cstheme="minorHAnsi"/>
                <w:sz w:val="22"/>
                <w:szCs w:val="22"/>
              </w:rPr>
            </w:pPr>
            <w:r w:rsidRPr="001516A8">
              <w:rPr>
                <w:rFonts w:cstheme="minorHAnsi"/>
                <w:sz w:val="22"/>
                <w:szCs w:val="22"/>
              </w:rPr>
              <w:t>Matrix-fracture interaction modification factor</w:t>
            </w:r>
          </w:p>
        </w:tc>
      </w:tr>
      <w:tr w:rsidR="00E86337" w:rsidRPr="001516A8" w14:paraId="0F7C1928" w14:textId="77777777" w:rsidTr="001516A8">
        <w:tc>
          <w:tcPr>
            <w:tcW w:w="2088" w:type="dxa"/>
            <w:tcBorders>
              <w:right w:val="single" w:sz="18" w:space="0" w:color="auto"/>
            </w:tcBorders>
            <w:vAlign w:val="center"/>
          </w:tcPr>
          <w:p w14:paraId="2D71093E" w14:textId="52033093" w:rsidR="00E86337" w:rsidRPr="001516A8" w:rsidRDefault="00E86337" w:rsidP="00E86337">
            <w:pPr>
              <w:pStyle w:val="NormalwFirstLine"/>
              <w:spacing w:line="240" w:lineRule="auto"/>
              <w:ind w:firstLine="0"/>
              <w:jc w:val="center"/>
              <w:rPr>
                <w:rFonts w:cstheme="minorHAnsi"/>
                <w:sz w:val="22"/>
                <w:szCs w:val="22"/>
              </w:rPr>
            </w:pPr>
            <w:r w:rsidRPr="001516A8">
              <w:rPr>
                <w:rFonts w:cstheme="minorHAnsi"/>
                <w:color w:val="000000"/>
                <w:sz w:val="22"/>
                <w:szCs w:val="22"/>
              </w:rPr>
              <w:t>KRWSORW</w:t>
            </w:r>
          </w:p>
        </w:tc>
        <w:tc>
          <w:tcPr>
            <w:tcW w:w="6563" w:type="dxa"/>
            <w:tcBorders>
              <w:left w:val="single" w:sz="18" w:space="0" w:color="auto"/>
            </w:tcBorders>
            <w:vAlign w:val="center"/>
          </w:tcPr>
          <w:p w14:paraId="647C4BFD" w14:textId="3E3F3359" w:rsidR="00E86337" w:rsidRPr="001516A8" w:rsidRDefault="0099692A" w:rsidP="00E86337">
            <w:pPr>
              <w:pStyle w:val="NormalwFirstLine"/>
              <w:keepNext/>
              <w:spacing w:line="240" w:lineRule="auto"/>
              <w:ind w:firstLine="0"/>
              <w:jc w:val="center"/>
              <w:rPr>
                <w:rFonts w:cstheme="minorHAnsi"/>
                <w:sz w:val="22"/>
                <w:szCs w:val="22"/>
              </w:rPr>
            </w:pPr>
            <w:r w:rsidRPr="001516A8">
              <w:rPr>
                <w:rFonts w:cstheme="minorHAnsi"/>
                <w:sz w:val="22"/>
                <w:szCs w:val="22"/>
              </w:rPr>
              <w:t>Water relative permeability at residual oil saturation</w:t>
            </w:r>
          </w:p>
        </w:tc>
      </w:tr>
      <w:tr w:rsidR="00E86337" w:rsidRPr="001516A8" w14:paraId="731FA5C7" w14:textId="77777777" w:rsidTr="001516A8">
        <w:tc>
          <w:tcPr>
            <w:tcW w:w="2088" w:type="dxa"/>
            <w:tcBorders>
              <w:right w:val="single" w:sz="18" w:space="0" w:color="auto"/>
            </w:tcBorders>
            <w:vAlign w:val="center"/>
          </w:tcPr>
          <w:p w14:paraId="2420F5FB" w14:textId="5F6B6BD7" w:rsidR="00E86337" w:rsidRPr="001516A8" w:rsidRDefault="00E86337" w:rsidP="00E86337">
            <w:pPr>
              <w:pStyle w:val="NormalwFirstLine"/>
              <w:spacing w:line="240" w:lineRule="auto"/>
              <w:ind w:firstLine="0"/>
              <w:jc w:val="center"/>
              <w:rPr>
                <w:rFonts w:cstheme="minorHAnsi"/>
                <w:sz w:val="22"/>
                <w:szCs w:val="22"/>
              </w:rPr>
            </w:pPr>
            <w:r w:rsidRPr="001516A8">
              <w:rPr>
                <w:rFonts w:cstheme="minorHAnsi"/>
                <w:color w:val="000000"/>
                <w:sz w:val="22"/>
                <w:szCs w:val="22"/>
              </w:rPr>
              <w:t>SORW</w:t>
            </w:r>
          </w:p>
        </w:tc>
        <w:tc>
          <w:tcPr>
            <w:tcW w:w="6563" w:type="dxa"/>
            <w:tcBorders>
              <w:left w:val="single" w:sz="18" w:space="0" w:color="auto"/>
            </w:tcBorders>
            <w:vAlign w:val="center"/>
          </w:tcPr>
          <w:p w14:paraId="1F8958C8" w14:textId="7CE523CB" w:rsidR="00E86337" w:rsidRPr="001516A8" w:rsidRDefault="00523308" w:rsidP="00E86337">
            <w:pPr>
              <w:pStyle w:val="NormalwFirstLine"/>
              <w:keepNext/>
              <w:spacing w:line="240" w:lineRule="auto"/>
              <w:ind w:firstLine="0"/>
              <w:jc w:val="center"/>
              <w:rPr>
                <w:rFonts w:cstheme="minorHAnsi"/>
                <w:sz w:val="22"/>
                <w:szCs w:val="22"/>
              </w:rPr>
            </w:pPr>
            <w:r w:rsidRPr="001516A8">
              <w:rPr>
                <w:rFonts w:cstheme="minorHAnsi"/>
                <w:sz w:val="22"/>
                <w:szCs w:val="22"/>
              </w:rPr>
              <w:t>Residual oil saturation</w:t>
            </w:r>
          </w:p>
        </w:tc>
      </w:tr>
      <w:tr w:rsidR="00E86337" w:rsidRPr="001516A8" w14:paraId="1815A080" w14:textId="77777777" w:rsidTr="001516A8">
        <w:tc>
          <w:tcPr>
            <w:tcW w:w="2088" w:type="dxa"/>
            <w:tcBorders>
              <w:right w:val="single" w:sz="18" w:space="0" w:color="auto"/>
            </w:tcBorders>
            <w:vAlign w:val="center"/>
          </w:tcPr>
          <w:p w14:paraId="769AE4B9" w14:textId="3714FB49" w:rsidR="00E86337" w:rsidRPr="001516A8" w:rsidRDefault="00E86337" w:rsidP="00E86337">
            <w:pPr>
              <w:pStyle w:val="NormalwFirstLine"/>
              <w:spacing w:line="240" w:lineRule="auto"/>
              <w:ind w:firstLine="0"/>
              <w:jc w:val="center"/>
              <w:rPr>
                <w:rFonts w:cstheme="minorHAnsi"/>
                <w:sz w:val="22"/>
                <w:szCs w:val="22"/>
              </w:rPr>
            </w:pPr>
            <w:r w:rsidRPr="001516A8">
              <w:rPr>
                <w:rFonts w:cstheme="minorHAnsi"/>
                <w:color w:val="000000"/>
                <w:sz w:val="22"/>
                <w:szCs w:val="22"/>
              </w:rPr>
              <w:t>SWCR</w:t>
            </w:r>
          </w:p>
        </w:tc>
        <w:tc>
          <w:tcPr>
            <w:tcW w:w="6563" w:type="dxa"/>
            <w:tcBorders>
              <w:left w:val="single" w:sz="18" w:space="0" w:color="auto"/>
            </w:tcBorders>
            <w:vAlign w:val="center"/>
          </w:tcPr>
          <w:p w14:paraId="2F457E93" w14:textId="7D9B2BA3" w:rsidR="00E86337" w:rsidRPr="001516A8" w:rsidRDefault="00523308" w:rsidP="00E86337">
            <w:pPr>
              <w:pStyle w:val="NormalwFirstLine"/>
              <w:keepNext/>
              <w:spacing w:line="240" w:lineRule="auto"/>
              <w:ind w:firstLine="0"/>
              <w:jc w:val="center"/>
              <w:rPr>
                <w:rFonts w:cstheme="minorHAnsi"/>
                <w:sz w:val="22"/>
                <w:szCs w:val="22"/>
              </w:rPr>
            </w:pPr>
            <w:r w:rsidRPr="001516A8">
              <w:rPr>
                <w:rFonts w:cstheme="minorHAnsi"/>
                <w:sz w:val="22"/>
                <w:szCs w:val="22"/>
              </w:rPr>
              <w:t>Critical water saturation</w:t>
            </w:r>
          </w:p>
        </w:tc>
      </w:tr>
      <w:tr w:rsidR="00E86337" w:rsidRPr="001516A8" w14:paraId="066F8B92" w14:textId="77777777" w:rsidTr="001516A8">
        <w:tc>
          <w:tcPr>
            <w:tcW w:w="2088" w:type="dxa"/>
            <w:tcBorders>
              <w:right w:val="single" w:sz="18" w:space="0" w:color="auto"/>
            </w:tcBorders>
            <w:vAlign w:val="center"/>
          </w:tcPr>
          <w:p w14:paraId="5087BD90" w14:textId="3AF8F3BD" w:rsidR="00E86337" w:rsidRPr="001516A8" w:rsidRDefault="00E86337" w:rsidP="00E86337">
            <w:pPr>
              <w:pStyle w:val="NormalwFirstLine"/>
              <w:spacing w:line="240" w:lineRule="auto"/>
              <w:ind w:firstLine="0"/>
              <w:jc w:val="center"/>
              <w:rPr>
                <w:rFonts w:cstheme="minorHAnsi"/>
                <w:sz w:val="22"/>
                <w:szCs w:val="22"/>
              </w:rPr>
            </w:pPr>
            <w:r w:rsidRPr="001516A8">
              <w:rPr>
                <w:rFonts w:cstheme="minorHAnsi"/>
                <w:color w:val="000000"/>
                <w:sz w:val="22"/>
                <w:szCs w:val="22"/>
              </w:rPr>
              <w:t>WCOREY</w:t>
            </w:r>
          </w:p>
        </w:tc>
        <w:tc>
          <w:tcPr>
            <w:tcW w:w="6563" w:type="dxa"/>
            <w:tcBorders>
              <w:left w:val="single" w:sz="18" w:space="0" w:color="auto"/>
            </w:tcBorders>
            <w:vAlign w:val="center"/>
          </w:tcPr>
          <w:p w14:paraId="02801342" w14:textId="44E60706" w:rsidR="00E86337" w:rsidRPr="001516A8" w:rsidRDefault="00523308" w:rsidP="00E86337">
            <w:pPr>
              <w:pStyle w:val="NormalwFirstLine"/>
              <w:keepNext/>
              <w:spacing w:line="240" w:lineRule="auto"/>
              <w:ind w:firstLine="0"/>
              <w:jc w:val="center"/>
              <w:rPr>
                <w:rFonts w:cstheme="minorHAnsi"/>
                <w:sz w:val="22"/>
                <w:szCs w:val="22"/>
              </w:rPr>
            </w:pPr>
            <w:r w:rsidRPr="001516A8">
              <w:rPr>
                <w:rFonts w:cstheme="minorHAnsi"/>
                <w:sz w:val="22"/>
                <w:szCs w:val="22"/>
              </w:rPr>
              <w:t>Corey exponent for water</w:t>
            </w:r>
          </w:p>
        </w:tc>
      </w:tr>
      <w:tr w:rsidR="00E86337" w:rsidRPr="001516A8" w14:paraId="3E726A81" w14:textId="77777777" w:rsidTr="001516A8">
        <w:tc>
          <w:tcPr>
            <w:tcW w:w="2088" w:type="dxa"/>
            <w:tcBorders>
              <w:right w:val="single" w:sz="18" w:space="0" w:color="auto"/>
            </w:tcBorders>
            <w:vAlign w:val="center"/>
          </w:tcPr>
          <w:p w14:paraId="7F5E43A9" w14:textId="7BAB79CA" w:rsidR="00E86337" w:rsidRPr="001516A8" w:rsidRDefault="00E86337" w:rsidP="00E86337">
            <w:pPr>
              <w:pStyle w:val="NormalwFirstLine"/>
              <w:spacing w:line="240" w:lineRule="auto"/>
              <w:ind w:firstLine="0"/>
              <w:jc w:val="center"/>
              <w:rPr>
                <w:rFonts w:cstheme="minorHAnsi"/>
                <w:sz w:val="22"/>
                <w:szCs w:val="22"/>
              </w:rPr>
            </w:pPr>
            <w:r w:rsidRPr="001516A8">
              <w:rPr>
                <w:rFonts w:cstheme="minorHAnsi"/>
                <w:color w:val="000000"/>
                <w:sz w:val="22"/>
                <w:szCs w:val="22"/>
              </w:rPr>
              <w:t>TMexpm</w:t>
            </w:r>
          </w:p>
        </w:tc>
        <w:tc>
          <w:tcPr>
            <w:tcW w:w="6563" w:type="dxa"/>
            <w:tcBorders>
              <w:left w:val="single" w:sz="18" w:space="0" w:color="auto"/>
            </w:tcBorders>
            <w:vAlign w:val="center"/>
          </w:tcPr>
          <w:p w14:paraId="5E56AE87" w14:textId="254A7CF8" w:rsidR="00E86337" w:rsidRPr="001516A8" w:rsidRDefault="00F90B2B" w:rsidP="00E86337">
            <w:pPr>
              <w:pStyle w:val="NormalwFirstLine"/>
              <w:keepNext/>
              <w:spacing w:line="240" w:lineRule="auto"/>
              <w:ind w:firstLine="0"/>
              <w:jc w:val="center"/>
              <w:rPr>
                <w:rFonts w:cstheme="minorHAnsi"/>
                <w:sz w:val="22"/>
                <w:szCs w:val="22"/>
              </w:rPr>
            </w:pPr>
            <w:r>
              <w:rPr>
                <w:rFonts w:cstheme="minorHAnsi"/>
                <w:sz w:val="22"/>
                <w:szCs w:val="22"/>
              </w:rPr>
              <w:t>e raised to the slope exponent from Eq</w:t>
            </w:r>
            <w:r w:rsidR="00F9644F">
              <w:rPr>
                <w:rFonts w:cstheme="minorHAnsi"/>
                <w:sz w:val="22"/>
                <w:szCs w:val="22"/>
              </w:rPr>
              <w:t>.</w:t>
            </w:r>
            <w:r>
              <w:rPr>
                <w:rFonts w:cstheme="minorHAnsi"/>
                <w:sz w:val="22"/>
                <w:szCs w:val="22"/>
              </w:rPr>
              <w:t xml:space="preserve"> </w:t>
            </w:r>
            <w:r w:rsidR="00224D94">
              <w:rPr>
                <w:rFonts w:cstheme="minorHAnsi"/>
                <w:sz w:val="22"/>
                <w:szCs w:val="22"/>
              </w:rPr>
              <w:t>2</w:t>
            </w:r>
          </w:p>
        </w:tc>
      </w:tr>
      <w:tr w:rsidR="00E86337" w:rsidRPr="001516A8" w14:paraId="3C578AC0" w14:textId="77777777" w:rsidTr="001516A8">
        <w:tc>
          <w:tcPr>
            <w:tcW w:w="2088" w:type="dxa"/>
            <w:tcBorders>
              <w:right w:val="single" w:sz="18" w:space="0" w:color="auto"/>
            </w:tcBorders>
            <w:vAlign w:val="center"/>
          </w:tcPr>
          <w:p w14:paraId="18FB7796" w14:textId="7C6C3C4E" w:rsidR="00E86337" w:rsidRPr="001516A8" w:rsidRDefault="00E86337" w:rsidP="00E86337">
            <w:pPr>
              <w:pStyle w:val="NormalwFirstLine"/>
              <w:spacing w:line="240" w:lineRule="auto"/>
              <w:ind w:firstLine="0"/>
              <w:jc w:val="center"/>
              <w:rPr>
                <w:rFonts w:cstheme="minorHAnsi"/>
                <w:sz w:val="22"/>
                <w:szCs w:val="22"/>
              </w:rPr>
            </w:pPr>
            <w:bookmarkStart w:id="96" w:name="_Hlk511123245"/>
            <w:bookmarkStart w:id="97" w:name="_Hlk511123278"/>
            <w:r w:rsidRPr="001516A8">
              <w:rPr>
                <w:rFonts w:cstheme="minorHAnsi"/>
                <w:color w:val="000000"/>
                <w:sz w:val="22"/>
                <w:szCs w:val="22"/>
              </w:rPr>
              <w:t>PM9</w:t>
            </w:r>
          </w:p>
        </w:tc>
        <w:tc>
          <w:tcPr>
            <w:tcW w:w="6563" w:type="dxa"/>
            <w:tcBorders>
              <w:left w:val="single" w:sz="18" w:space="0" w:color="auto"/>
            </w:tcBorders>
            <w:vAlign w:val="center"/>
          </w:tcPr>
          <w:p w14:paraId="022764ED" w14:textId="60133CB0" w:rsidR="00E86337" w:rsidRPr="001516A8" w:rsidRDefault="00523308" w:rsidP="00E86337">
            <w:pPr>
              <w:pStyle w:val="NormalwFirstLine"/>
              <w:keepNext/>
              <w:spacing w:line="240" w:lineRule="auto"/>
              <w:ind w:firstLine="0"/>
              <w:jc w:val="center"/>
              <w:rPr>
                <w:rFonts w:cstheme="minorHAnsi"/>
                <w:sz w:val="22"/>
                <w:szCs w:val="22"/>
              </w:rPr>
            </w:pPr>
            <w:r w:rsidRPr="001516A8">
              <w:rPr>
                <w:rFonts w:cstheme="minorHAnsi"/>
                <w:sz w:val="22"/>
                <w:szCs w:val="22"/>
              </w:rPr>
              <w:t>Porosity modifier at 9000 psi effective stress</w:t>
            </w:r>
          </w:p>
        </w:tc>
      </w:tr>
      <w:bookmarkEnd w:id="96"/>
      <w:tr w:rsidR="00523308" w:rsidRPr="001516A8" w14:paraId="0DF16E60" w14:textId="77777777" w:rsidTr="001516A8">
        <w:tc>
          <w:tcPr>
            <w:tcW w:w="2088" w:type="dxa"/>
            <w:tcBorders>
              <w:right w:val="single" w:sz="18" w:space="0" w:color="auto"/>
            </w:tcBorders>
            <w:vAlign w:val="center"/>
          </w:tcPr>
          <w:p w14:paraId="3641D38A" w14:textId="5F527B56" w:rsidR="00523308" w:rsidRPr="001516A8" w:rsidRDefault="00523308" w:rsidP="00523308">
            <w:pPr>
              <w:pStyle w:val="NormalwFirstLine"/>
              <w:spacing w:line="240" w:lineRule="auto"/>
              <w:ind w:firstLine="0"/>
              <w:jc w:val="center"/>
              <w:rPr>
                <w:rFonts w:cstheme="minorHAnsi"/>
                <w:sz w:val="22"/>
                <w:szCs w:val="22"/>
              </w:rPr>
            </w:pPr>
            <w:r w:rsidRPr="001516A8">
              <w:rPr>
                <w:rFonts w:cstheme="minorHAnsi"/>
                <w:color w:val="000000"/>
                <w:sz w:val="22"/>
                <w:szCs w:val="22"/>
              </w:rPr>
              <w:t>PM4</w:t>
            </w:r>
          </w:p>
        </w:tc>
        <w:tc>
          <w:tcPr>
            <w:tcW w:w="6563" w:type="dxa"/>
            <w:tcBorders>
              <w:left w:val="single" w:sz="18" w:space="0" w:color="auto"/>
            </w:tcBorders>
            <w:vAlign w:val="center"/>
          </w:tcPr>
          <w:p w14:paraId="165D2216" w14:textId="1769BB0D" w:rsidR="00523308" w:rsidRPr="001516A8" w:rsidRDefault="00523308" w:rsidP="00523308">
            <w:pPr>
              <w:pStyle w:val="NormalwFirstLine"/>
              <w:keepNext/>
              <w:spacing w:line="240" w:lineRule="auto"/>
              <w:ind w:firstLine="0"/>
              <w:jc w:val="center"/>
              <w:rPr>
                <w:rFonts w:cstheme="minorHAnsi"/>
                <w:sz w:val="22"/>
                <w:szCs w:val="22"/>
              </w:rPr>
            </w:pPr>
            <w:r w:rsidRPr="001516A8">
              <w:rPr>
                <w:rFonts w:cstheme="minorHAnsi"/>
                <w:sz w:val="22"/>
                <w:szCs w:val="22"/>
              </w:rPr>
              <w:t>Porosity modifier at 4000 psi effective stress</w:t>
            </w:r>
          </w:p>
        </w:tc>
      </w:tr>
      <w:tr w:rsidR="00523308" w:rsidRPr="001516A8" w14:paraId="35F54C4B" w14:textId="77777777" w:rsidTr="001516A8">
        <w:tc>
          <w:tcPr>
            <w:tcW w:w="2088" w:type="dxa"/>
            <w:tcBorders>
              <w:right w:val="single" w:sz="18" w:space="0" w:color="auto"/>
            </w:tcBorders>
            <w:vAlign w:val="center"/>
          </w:tcPr>
          <w:p w14:paraId="1FDD2385" w14:textId="7A528DF2" w:rsidR="00523308" w:rsidRPr="001516A8" w:rsidRDefault="00523308" w:rsidP="00523308">
            <w:pPr>
              <w:pStyle w:val="NormalwFirstLine"/>
              <w:spacing w:line="240" w:lineRule="auto"/>
              <w:ind w:firstLine="0"/>
              <w:jc w:val="center"/>
              <w:rPr>
                <w:rFonts w:cstheme="minorHAnsi"/>
                <w:sz w:val="22"/>
                <w:szCs w:val="22"/>
              </w:rPr>
            </w:pPr>
            <w:r w:rsidRPr="001516A8">
              <w:rPr>
                <w:rFonts w:cstheme="minorHAnsi"/>
                <w:color w:val="000000"/>
                <w:sz w:val="22"/>
                <w:szCs w:val="22"/>
              </w:rPr>
              <w:t>PM2</w:t>
            </w:r>
          </w:p>
        </w:tc>
        <w:tc>
          <w:tcPr>
            <w:tcW w:w="6563" w:type="dxa"/>
            <w:tcBorders>
              <w:left w:val="single" w:sz="18" w:space="0" w:color="auto"/>
            </w:tcBorders>
            <w:vAlign w:val="center"/>
          </w:tcPr>
          <w:p w14:paraId="01A870A0" w14:textId="4C9D51D6" w:rsidR="00523308" w:rsidRPr="001516A8" w:rsidRDefault="00523308" w:rsidP="00523308">
            <w:pPr>
              <w:pStyle w:val="NormalwFirstLine"/>
              <w:keepNext/>
              <w:spacing w:line="240" w:lineRule="auto"/>
              <w:ind w:firstLine="0"/>
              <w:jc w:val="center"/>
              <w:rPr>
                <w:rFonts w:cstheme="minorHAnsi"/>
                <w:sz w:val="22"/>
                <w:szCs w:val="22"/>
              </w:rPr>
            </w:pPr>
            <w:r w:rsidRPr="001516A8">
              <w:rPr>
                <w:rFonts w:cstheme="minorHAnsi"/>
                <w:sz w:val="22"/>
                <w:szCs w:val="22"/>
              </w:rPr>
              <w:t>Porosity modifier at 2000 psi effective stress</w:t>
            </w:r>
          </w:p>
        </w:tc>
      </w:tr>
      <w:tr w:rsidR="00523308" w:rsidRPr="001516A8" w14:paraId="5F424449" w14:textId="77777777" w:rsidTr="001516A8">
        <w:tc>
          <w:tcPr>
            <w:tcW w:w="2088" w:type="dxa"/>
            <w:tcBorders>
              <w:right w:val="single" w:sz="18" w:space="0" w:color="auto"/>
            </w:tcBorders>
            <w:vAlign w:val="center"/>
          </w:tcPr>
          <w:p w14:paraId="7AE1CCFB" w14:textId="4C1C78D8" w:rsidR="00523308" w:rsidRPr="001516A8" w:rsidRDefault="00523308" w:rsidP="00523308">
            <w:pPr>
              <w:pStyle w:val="NormalwFirstLine"/>
              <w:spacing w:line="240" w:lineRule="auto"/>
              <w:ind w:firstLine="0"/>
              <w:jc w:val="center"/>
              <w:rPr>
                <w:rFonts w:cstheme="minorHAnsi"/>
                <w:sz w:val="22"/>
                <w:szCs w:val="22"/>
              </w:rPr>
            </w:pPr>
            <w:r w:rsidRPr="001516A8">
              <w:rPr>
                <w:rFonts w:cstheme="minorHAnsi"/>
                <w:color w:val="000000"/>
                <w:sz w:val="22"/>
                <w:szCs w:val="22"/>
              </w:rPr>
              <w:t>PM0</w:t>
            </w:r>
          </w:p>
        </w:tc>
        <w:tc>
          <w:tcPr>
            <w:tcW w:w="6563" w:type="dxa"/>
            <w:tcBorders>
              <w:left w:val="single" w:sz="18" w:space="0" w:color="auto"/>
            </w:tcBorders>
            <w:vAlign w:val="center"/>
          </w:tcPr>
          <w:p w14:paraId="4381A275" w14:textId="54544B4B" w:rsidR="00523308" w:rsidRPr="001516A8" w:rsidRDefault="00523308" w:rsidP="00523308">
            <w:pPr>
              <w:pStyle w:val="NormalwFirstLine"/>
              <w:keepNext/>
              <w:spacing w:line="240" w:lineRule="auto"/>
              <w:ind w:firstLine="0"/>
              <w:jc w:val="center"/>
              <w:rPr>
                <w:rFonts w:cstheme="minorHAnsi"/>
                <w:sz w:val="22"/>
                <w:szCs w:val="22"/>
              </w:rPr>
            </w:pPr>
            <w:r w:rsidRPr="001516A8">
              <w:rPr>
                <w:rFonts w:cstheme="minorHAnsi"/>
                <w:sz w:val="22"/>
                <w:szCs w:val="22"/>
              </w:rPr>
              <w:t>Porosity modifier at 0 psi effective stress</w:t>
            </w:r>
          </w:p>
        </w:tc>
      </w:tr>
      <w:tr w:rsidR="00523308" w:rsidRPr="001516A8" w14:paraId="082BE64D" w14:textId="77777777" w:rsidTr="001516A8">
        <w:tc>
          <w:tcPr>
            <w:tcW w:w="2088" w:type="dxa"/>
            <w:tcBorders>
              <w:right w:val="single" w:sz="18" w:space="0" w:color="auto"/>
            </w:tcBorders>
            <w:vAlign w:val="center"/>
          </w:tcPr>
          <w:p w14:paraId="2BBE5ED0" w14:textId="7B54E117" w:rsidR="00523308" w:rsidRPr="001516A8" w:rsidRDefault="00523308" w:rsidP="00523308">
            <w:pPr>
              <w:pStyle w:val="NormalwFirstLine"/>
              <w:spacing w:line="240" w:lineRule="auto"/>
              <w:ind w:firstLine="0"/>
              <w:jc w:val="center"/>
              <w:rPr>
                <w:rFonts w:cstheme="minorHAnsi"/>
                <w:sz w:val="22"/>
                <w:szCs w:val="22"/>
              </w:rPr>
            </w:pPr>
            <w:r w:rsidRPr="001516A8">
              <w:rPr>
                <w:rFonts w:cstheme="minorHAnsi"/>
                <w:color w:val="000000"/>
                <w:sz w:val="22"/>
                <w:szCs w:val="22"/>
              </w:rPr>
              <w:t>PMN</w:t>
            </w:r>
          </w:p>
        </w:tc>
        <w:tc>
          <w:tcPr>
            <w:tcW w:w="6563" w:type="dxa"/>
            <w:tcBorders>
              <w:left w:val="single" w:sz="18" w:space="0" w:color="auto"/>
            </w:tcBorders>
            <w:vAlign w:val="center"/>
          </w:tcPr>
          <w:p w14:paraId="414827CE" w14:textId="7B2FE22C" w:rsidR="00523308" w:rsidRPr="001516A8" w:rsidRDefault="00523308" w:rsidP="00523308">
            <w:pPr>
              <w:pStyle w:val="NormalwFirstLine"/>
              <w:keepNext/>
              <w:spacing w:line="240" w:lineRule="auto"/>
              <w:ind w:firstLine="0"/>
              <w:jc w:val="center"/>
              <w:rPr>
                <w:rFonts w:cstheme="minorHAnsi"/>
                <w:sz w:val="22"/>
                <w:szCs w:val="22"/>
              </w:rPr>
            </w:pPr>
            <w:r w:rsidRPr="001516A8">
              <w:rPr>
                <w:rFonts w:cstheme="minorHAnsi"/>
                <w:sz w:val="22"/>
                <w:szCs w:val="22"/>
              </w:rPr>
              <w:t>Porosity modifier at -2000 psi effective stress</w:t>
            </w:r>
          </w:p>
        </w:tc>
      </w:tr>
      <w:tr w:rsidR="00523308" w:rsidRPr="001516A8" w14:paraId="3BC4CDD6" w14:textId="77777777" w:rsidTr="001516A8">
        <w:tc>
          <w:tcPr>
            <w:tcW w:w="2088" w:type="dxa"/>
            <w:tcBorders>
              <w:right w:val="single" w:sz="18" w:space="0" w:color="auto"/>
            </w:tcBorders>
            <w:vAlign w:val="center"/>
          </w:tcPr>
          <w:p w14:paraId="7FEDCD13" w14:textId="024C1B68" w:rsidR="00523308" w:rsidRPr="001516A8" w:rsidRDefault="00523308" w:rsidP="00523308">
            <w:pPr>
              <w:pStyle w:val="NormalwFirstLine"/>
              <w:spacing w:line="240" w:lineRule="auto"/>
              <w:ind w:firstLine="0"/>
              <w:jc w:val="center"/>
              <w:rPr>
                <w:rFonts w:cstheme="minorHAnsi"/>
                <w:sz w:val="22"/>
                <w:szCs w:val="22"/>
              </w:rPr>
            </w:pPr>
            <w:bookmarkStart w:id="98" w:name="_Hlk511123347"/>
            <w:bookmarkEnd w:id="97"/>
            <w:r w:rsidRPr="001516A8">
              <w:rPr>
                <w:rFonts w:cstheme="minorHAnsi"/>
                <w:color w:val="000000"/>
                <w:sz w:val="22"/>
                <w:szCs w:val="22"/>
              </w:rPr>
              <w:t>TMX9</w:t>
            </w:r>
          </w:p>
        </w:tc>
        <w:tc>
          <w:tcPr>
            <w:tcW w:w="6563" w:type="dxa"/>
            <w:tcBorders>
              <w:left w:val="single" w:sz="18" w:space="0" w:color="auto"/>
            </w:tcBorders>
            <w:vAlign w:val="center"/>
          </w:tcPr>
          <w:p w14:paraId="60E13BED" w14:textId="128B66EF" w:rsidR="00523308" w:rsidRPr="001516A8" w:rsidRDefault="00523308" w:rsidP="00523308">
            <w:pPr>
              <w:pStyle w:val="NormalwFirstLine"/>
              <w:keepNext/>
              <w:spacing w:line="240" w:lineRule="auto"/>
              <w:ind w:firstLine="0"/>
              <w:jc w:val="center"/>
              <w:rPr>
                <w:rFonts w:cstheme="minorHAnsi"/>
                <w:sz w:val="22"/>
                <w:szCs w:val="22"/>
              </w:rPr>
            </w:pPr>
            <w:bookmarkStart w:id="99" w:name="OLE_LINK38"/>
            <w:bookmarkStart w:id="100" w:name="OLE_LINK39"/>
            <w:r w:rsidRPr="001516A8">
              <w:rPr>
                <w:rFonts w:cstheme="minorHAnsi"/>
                <w:sz w:val="22"/>
                <w:szCs w:val="22"/>
              </w:rPr>
              <w:t xml:space="preserve">x-direction transmissibility </w:t>
            </w:r>
            <w:bookmarkEnd w:id="99"/>
            <w:bookmarkEnd w:id="100"/>
            <w:r w:rsidRPr="001516A8">
              <w:rPr>
                <w:rFonts w:cstheme="minorHAnsi"/>
                <w:sz w:val="22"/>
                <w:szCs w:val="22"/>
              </w:rPr>
              <w:t>modifier at 9000 psi effective stress</w:t>
            </w:r>
          </w:p>
        </w:tc>
      </w:tr>
      <w:tr w:rsidR="00523308" w:rsidRPr="001516A8" w14:paraId="58F91211" w14:textId="77777777" w:rsidTr="001516A8">
        <w:tc>
          <w:tcPr>
            <w:tcW w:w="2088" w:type="dxa"/>
            <w:tcBorders>
              <w:right w:val="single" w:sz="18" w:space="0" w:color="auto"/>
            </w:tcBorders>
            <w:vAlign w:val="center"/>
          </w:tcPr>
          <w:p w14:paraId="12847EB9" w14:textId="3CC4158F" w:rsidR="00523308" w:rsidRPr="001516A8" w:rsidRDefault="00523308" w:rsidP="00523308">
            <w:pPr>
              <w:pStyle w:val="NormalwFirstLine"/>
              <w:spacing w:line="240" w:lineRule="auto"/>
              <w:ind w:firstLine="0"/>
              <w:jc w:val="center"/>
              <w:rPr>
                <w:rFonts w:cstheme="minorHAnsi"/>
                <w:sz w:val="22"/>
                <w:szCs w:val="22"/>
              </w:rPr>
            </w:pPr>
            <w:r w:rsidRPr="001516A8">
              <w:rPr>
                <w:rFonts w:cstheme="minorHAnsi"/>
                <w:color w:val="000000"/>
                <w:sz w:val="22"/>
                <w:szCs w:val="22"/>
              </w:rPr>
              <w:t>TMX4</w:t>
            </w:r>
          </w:p>
        </w:tc>
        <w:tc>
          <w:tcPr>
            <w:tcW w:w="6563" w:type="dxa"/>
            <w:tcBorders>
              <w:left w:val="single" w:sz="18" w:space="0" w:color="auto"/>
            </w:tcBorders>
            <w:vAlign w:val="center"/>
          </w:tcPr>
          <w:p w14:paraId="7FFE470F" w14:textId="7A802183" w:rsidR="00523308" w:rsidRPr="001516A8" w:rsidRDefault="00523308" w:rsidP="00523308">
            <w:pPr>
              <w:pStyle w:val="NormalwFirstLine"/>
              <w:keepNext/>
              <w:spacing w:line="240" w:lineRule="auto"/>
              <w:ind w:firstLine="0"/>
              <w:jc w:val="center"/>
              <w:rPr>
                <w:rFonts w:cstheme="minorHAnsi"/>
                <w:sz w:val="22"/>
                <w:szCs w:val="22"/>
              </w:rPr>
            </w:pPr>
            <w:r w:rsidRPr="001516A8">
              <w:rPr>
                <w:rFonts w:cstheme="minorHAnsi"/>
                <w:sz w:val="22"/>
                <w:szCs w:val="22"/>
              </w:rPr>
              <w:t>x-direction transmissibility modifier at 4000 psi effective stress</w:t>
            </w:r>
          </w:p>
        </w:tc>
      </w:tr>
      <w:tr w:rsidR="00523308" w:rsidRPr="001516A8" w14:paraId="510D0416" w14:textId="77777777" w:rsidTr="001516A8">
        <w:tc>
          <w:tcPr>
            <w:tcW w:w="2088" w:type="dxa"/>
            <w:tcBorders>
              <w:right w:val="single" w:sz="18" w:space="0" w:color="auto"/>
            </w:tcBorders>
            <w:vAlign w:val="center"/>
          </w:tcPr>
          <w:p w14:paraId="6211C0B7" w14:textId="497BF24E" w:rsidR="00523308" w:rsidRPr="001516A8" w:rsidRDefault="00523308" w:rsidP="00523308">
            <w:pPr>
              <w:pStyle w:val="NormalwFirstLine"/>
              <w:spacing w:line="240" w:lineRule="auto"/>
              <w:ind w:firstLine="0"/>
              <w:jc w:val="center"/>
              <w:rPr>
                <w:rFonts w:cstheme="minorHAnsi"/>
                <w:sz w:val="22"/>
                <w:szCs w:val="22"/>
              </w:rPr>
            </w:pPr>
            <w:r w:rsidRPr="001516A8">
              <w:rPr>
                <w:rFonts w:cstheme="minorHAnsi"/>
                <w:color w:val="000000"/>
                <w:sz w:val="22"/>
                <w:szCs w:val="22"/>
              </w:rPr>
              <w:t>TMX2</w:t>
            </w:r>
          </w:p>
        </w:tc>
        <w:tc>
          <w:tcPr>
            <w:tcW w:w="6563" w:type="dxa"/>
            <w:tcBorders>
              <w:left w:val="single" w:sz="18" w:space="0" w:color="auto"/>
            </w:tcBorders>
            <w:vAlign w:val="center"/>
          </w:tcPr>
          <w:p w14:paraId="5E1B1BF9" w14:textId="31A0DD90" w:rsidR="00523308" w:rsidRPr="001516A8" w:rsidRDefault="00523308" w:rsidP="00523308">
            <w:pPr>
              <w:pStyle w:val="NormalwFirstLine"/>
              <w:keepNext/>
              <w:spacing w:line="240" w:lineRule="auto"/>
              <w:ind w:firstLine="0"/>
              <w:jc w:val="center"/>
              <w:rPr>
                <w:rFonts w:cstheme="minorHAnsi"/>
                <w:sz w:val="22"/>
                <w:szCs w:val="22"/>
              </w:rPr>
            </w:pPr>
            <w:r w:rsidRPr="001516A8">
              <w:rPr>
                <w:rFonts w:cstheme="minorHAnsi"/>
                <w:sz w:val="22"/>
                <w:szCs w:val="22"/>
              </w:rPr>
              <w:t>x-direction transmissibility modifier at 2000 psi effective stress</w:t>
            </w:r>
          </w:p>
        </w:tc>
      </w:tr>
      <w:tr w:rsidR="00523308" w:rsidRPr="001516A8" w14:paraId="52E69CC8" w14:textId="77777777" w:rsidTr="001516A8">
        <w:tc>
          <w:tcPr>
            <w:tcW w:w="2088" w:type="dxa"/>
            <w:tcBorders>
              <w:right w:val="single" w:sz="18" w:space="0" w:color="auto"/>
            </w:tcBorders>
            <w:vAlign w:val="center"/>
          </w:tcPr>
          <w:p w14:paraId="72C2975B" w14:textId="330B85A2" w:rsidR="00523308" w:rsidRPr="001516A8" w:rsidRDefault="00523308" w:rsidP="00523308">
            <w:pPr>
              <w:pStyle w:val="NormalwFirstLine"/>
              <w:spacing w:line="240" w:lineRule="auto"/>
              <w:ind w:firstLine="0"/>
              <w:jc w:val="center"/>
              <w:rPr>
                <w:rFonts w:cstheme="minorHAnsi"/>
                <w:sz w:val="22"/>
                <w:szCs w:val="22"/>
              </w:rPr>
            </w:pPr>
            <w:r w:rsidRPr="001516A8">
              <w:rPr>
                <w:rFonts w:cstheme="minorHAnsi"/>
                <w:color w:val="000000"/>
                <w:sz w:val="22"/>
                <w:szCs w:val="22"/>
              </w:rPr>
              <w:t>TMX0</w:t>
            </w:r>
          </w:p>
        </w:tc>
        <w:tc>
          <w:tcPr>
            <w:tcW w:w="6563" w:type="dxa"/>
            <w:tcBorders>
              <w:left w:val="single" w:sz="18" w:space="0" w:color="auto"/>
            </w:tcBorders>
            <w:vAlign w:val="center"/>
          </w:tcPr>
          <w:p w14:paraId="2E356EC1" w14:textId="300BC897" w:rsidR="00523308" w:rsidRPr="001516A8" w:rsidRDefault="00523308" w:rsidP="00523308">
            <w:pPr>
              <w:pStyle w:val="NormalwFirstLine"/>
              <w:keepNext/>
              <w:spacing w:line="240" w:lineRule="auto"/>
              <w:ind w:firstLine="0"/>
              <w:jc w:val="center"/>
              <w:rPr>
                <w:rFonts w:cstheme="minorHAnsi"/>
                <w:sz w:val="22"/>
                <w:szCs w:val="22"/>
              </w:rPr>
            </w:pPr>
            <w:r w:rsidRPr="001516A8">
              <w:rPr>
                <w:rFonts w:cstheme="minorHAnsi"/>
                <w:sz w:val="22"/>
                <w:szCs w:val="22"/>
              </w:rPr>
              <w:t>x-direction transmissibility modifier at 0 psi effective stress</w:t>
            </w:r>
          </w:p>
        </w:tc>
      </w:tr>
      <w:tr w:rsidR="00523308" w:rsidRPr="001516A8" w14:paraId="0AF0D6B6" w14:textId="77777777" w:rsidTr="001516A8">
        <w:tc>
          <w:tcPr>
            <w:tcW w:w="2088" w:type="dxa"/>
            <w:tcBorders>
              <w:right w:val="single" w:sz="18" w:space="0" w:color="auto"/>
            </w:tcBorders>
            <w:vAlign w:val="center"/>
          </w:tcPr>
          <w:p w14:paraId="359F3317" w14:textId="5C1275E3" w:rsidR="00523308" w:rsidRPr="001516A8" w:rsidRDefault="00523308" w:rsidP="00523308">
            <w:pPr>
              <w:pStyle w:val="NormalwFirstLine"/>
              <w:spacing w:line="240" w:lineRule="auto"/>
              <w:ind w:firstLine="0"/>
              <w:jc w:val="center"/>
              <w:rPr>
                <w:rFonts w:cstheme="minorHAnsi"/>
                <w:sz w:val="22"/>
                <w:szCs w:val="22"/>
              </w:rPr>
            </w:pPr>
            <w:r w:rsidRPr="001516A8">
              <w:rPr>
                <w:rFonts w:cstheme="minorHAnsi"/>
                <w:color w:val="000000"/>
                <w:sz w:val="22"/>
                <w:szCs w:val="22"/>
              </w:rPr>
              <w:t>TMXN</w:t>
            </w:r>
          </w:p>
        </w:tc>
        <w:tc>
          <w:tcPr>
            <w:tcW w:w="6563" w:type="dxa"/>
            <w:tcBorders>
              <w:left w:val="single" w:sz="18" w:space="0" w:color="auto"/>
            </w:tcBorders>
            <w:vAlign w:val="center"/>
          </w:tcPr>
          <w:p w14:paraId="3777D345" w14:textId="5FA7317B" w:rsidR="00523308" w:rsidRPr="001516A8" w:rsidRDefault="00523308" w:rsidP="00523308">
            <w:pPr>
              <w:pStyle w:val="NormalwFirstLine"/>
              <w:keepNext/>
              <w:spacing w:line="240" w:lineRule="auto"/>
              <w:ind w:firstLine="0"/>
              <w:jc w:val="center"/>
              <w:rPr>
                <w:rFonts w:cstheme="minorHAnsi"/>
                <w:sz w:val="22"/>
                <w:szCs w:val="22"/>
              </w:rPr>
            </w:pPr>
            <w:r w:rsidRPr="001516A8">
              <w:rPr>
                <w:rFonts w:cstheme="minorHAnsi"/>
                <w:sz w:val="22"/>
                <w:szCs w:val="22"/>
              </w:rPr>
              <w:t>x-direction transmissibility modifier at -2000 psi effective stress</w:t>
            </w:r>
          </w:p>
        </w:tc>
      </w:tr>
      <w:bookmarkEnd w:id="98"/>
      <w:tr w:rsidR="00523308" w:rsidRPr="001516A8" w14:paraId="7E2E0848" w14:textId="77777777" w:rsidTr="001516A8">
        <w:tc>
          <w:tcPr>
            <w:tcW w:w="2088" w:type="dxa"/>
            <w:tcBorders>
              <w:right w:val="single" w:sz="18" w:space="0" w:color="auto"/>
            </w:tcBorders>
            <w:vAlign w:val="center"/>
          </w:tcPr>
          <w:p w14:paraId="5501AFE3" w14:textId="4B415DBB" w:rsidR="00523308" w:rsidRPr="001516A8" w:rsidRDefault="00523308" w:rsidP="00523308">
            <w:pPr>
              <w:pStyle w:val="NormalwFirstLine"/>
              <w:spacing w:line="240" w:lineRule="auto"/>
              <w:ind w:firstLine="0"/>
              <w:jc w:val="center"/>
              <w:rPr>
                <w:rFonts w:cstheme="minorHAnsi"/>
                <w:sz w:val="22"/>
                <w:szCs w:val="22"/>
              </w:rPr>
            </w:pPr>
            <w:r w:rsidRPr="001516A8">
              <w:rPr>
                <w:rFonts w:cstheme="minorHAnsi"/>
                <w:color w:val="000000"/>
                <w:sz w:val="22"/>
                <w:szCs w:val="22"/>
              </w:rPr>
              <w:t>TMY9</w:t>
            </w:r>
          </w:p>
        </w:tc>
        <w:tc>
          <w:tcPr>
            <w:tcW w:w="6563" w:type="dxa"/>
            <w:tcBorders>
              <w:left w:val="single" w:sz="18" w:space="0" w:color="auto"/>
            </w:tcBorders>
            <w:vAlign w:val="center"/>
          </w:tcPr>
          <w:p w14:paraId="3CC57533" w14:textId="5D11D839" w:rsidR="00523308" w:rsidRPr="001516A8" w:rsidRDefault="00523308" w:rsidP="00523308">
            <w:pPr>
              <w:pStyle w:val="NormalwFirstLine"/>
              <w:keepNext/>
              <w:spacing w:line="240" w:lineRule="auto"/>
              <w:ind w:firstLine="0"/>
              <w:jc w:val="center"/>
              <w:rPr>
                <w:rFonts w:cstheme="minorHAnsi"/>
                <w:sz w:val="22"/>
                <w:szCs w:val="22"/>
              </w:rPr>
            </w:pPr>
            <w:r w:rsidRPr="001516A8">
              <w:rPr>
                <w:rFonts w:cstheme="minorHAnsi"/>
                <w:sz w:val="22"/>
                <w:szCs w:val="22"/>
              </w:rPr>
              <w:t>y-direction transmissibility modifier at 9000 psi effective stress</w:t>
            </w:r>
          </w:p>
        </w:tc>
      </w:tr>
      <w:tr w:rsidR="00523308" w:rsidRPr="001516A8" w14:paraId="1033D11A" w14:textId="77777777" w:rsidTr="001516A8">
        <w:tc>
          <w:tcPr>
            <w:tcW w:w="2088" w:type="dxa"/>
            <w:tcBorders>
              <w:right w:val="single" w:sz="18" w:space="0" w:color="auto"/>
            </w:tcBorders>
            <w:vAlign w:val="center"/>
          </w:tcPr>
          <w:p w14:paraId="278AD070" w14:textId="25B5A7BA" w:rsidR="00523308" w:rsidRPr="001516A8" w:rsidRDefault="00523308" w:rsidP="00523308">
            <w:pPr>
              <w:pStyle w:val="NormalwFirstLine"/>
              <w:spacing w:line="240" w:lineRule="auto"/>
              <w:ind w:firstLine="0"/>
              <w:jc w:val="center"/>
              <w:rPr>
                <w:rFonts w:cstheme="minorHAnsi"/>
                <w:sz w:val="22"/>
                <w:szCs w:val="22"/>
              </w:rPr>
            </w:pPr>
            <w:r w:rsidRPr="001516A8">
              <w:rPr>
                <w:rFonts w:cstheme="minorHAnsi"/>
                <w:color w:val="000000"/>
                <w:sz w:val="22"/>
                <w:szCs w:val="22"/>
              </w:rPr>
              <w:t>TMY4</w:t>
            </w:r>
          </w:p>
        </w:tc>
        <w:tc>
          <w:tcPr>
            <w:tcW w:w="6563" w:type="dxa"/>
            <w:tcBorders>
              <w:left w:val="single" w:sz="18" w:space="0" w:color="auto"/>
            </w:tcBorders>
            <w:vAlign w:val="center"/>
          </w:tcPr>
          <w:p w14:paraId="136B233F" w14:textId="07C386D1" w:rsidR="00523308" w:rsidRPr="001516A8" w:rsidRDefault="00523308" w:rsidP="00523308">
            <w:pPr>
              <w:pStyle w:val="NormalwFirstLine"/>
              <w:keepNext/>
              <w:spacing w:line="240" w:lineRule="auto"/>
              <w:ind w:firstLine="0"/>
              <w:jc w:val="center"/>
              <w:rPr>
                <w:rFonts w:cstheme="minorHAnsi"/>
                <w:sz w:val="22"/>
                <w:szCs w:val="22"/>
              </w:rPr>
            </w:pPr>
            <w:r w:rsidRPr="001516A8">
              <w:rPr>
                <w:rFonts w:cstheme="minorHAnsi"/>
                <w:sz w:val="22"/>
                <w:szCs w:val="22"/>
              </w:rPr>
              <w:t>y-direction transmissibility modifier at 4000 psi effective stress</w:t>
            </w:r>
          </w:p>
        </w:tc>
      </w:tr>
      <w:tr w:rsidR="00523308" w:rsidRPr="001516A8" w14:paraId="69F287EB" w14:textId="77777777" w:rsidTr="001516A8">
        <w:tc>
          <w:tcPr>
            <w:tcW w:w="2088" w:type="dxa"/>
            <w:tcBorders>
              <w:right w:val="single" w:sz="18" w:space="0" w:color="auto"/>
            </w:tcBorders>
            <w:vAlign w:val="center"/>
          </w:tcPr>
          <w:p w14:paraId="106140A4" w14:textId="44F0476A" w:rsidR="00523308" w:rsidRPr="001516A8" w:rsidRDefault="00523308" w:rsidP="00523308">
            <w:pPr>
              <w:pStyle w:val="NormalwFirstLine"/>
              <w:spacing w:line="240" w:lineRule="auto"/>
              <w:ind w:firstLine="0"/>
              <w:jc w:val="center"/>
              <w:rPr>
                <w:rFonts w:cstheme="minorHAnsi"/>
                <w:sz w:val="22"/>
                <w:szCs w:val="22"/>
              </w:rPr>
            </w:pPr>
            <w:r w:rsidRPr="001516A8">
              <w:rPr>
                <w:rFonts w:cstheme="minorHAnsi"/>
                <w:color w:val="000000"/>
                <w:sz w:val="22"/>
                <w:szCs w:val="22"/>
              </w:rPr>
              <w:t>TMY2</w:t>
            </w:r>
          </w:p>
        </w:tc>
        <w:tc>
          <w:tcPr>
            <w:tcW w:w="6563" w:type="dxa"/>
            <w:tcBorders>
              <w:left w:val="single" w:sz="18" w:space="0" w:color="auto"/>
            </w:tcBorders>
            <w:vAlign w:val="center"/>
          </w:tcPr>
          <w:p w14:paraId="7DF98F11" w14:textId="70D9D61C" w:rsidR="00523308" w:rsidRPr="001516A8" w:rsidRDefault="00523308" w:rsidP="00523308">
            <w:pPr>
              <w:pStyle w:val="NormalwFirstLine"/>
              <w:keepNext/>
              <w:spacing w:line="240" w:lineRule="auto"/>
              <w:ind w:firstLine="0"/>
              <w:jc w:val="center"/>
              <w:rPr>
                <w:rFonts w:cstheme="minorHAnsi"/>
                <w:sz w:val="22"/>
                <w:szCs w:val="22"/>
              </w:rPr>
            </w:pPr>
            <w:r w:rsidRPr="001516A8">
              <w:rPr>
                <w:rFonts w:cstheme="minorHAnsi"/>
                <w:sz w:val="22"/>
                <w:szCs w:val="22"/>
              </w:rPr>
              <w:t>y-direction transmissibility modifier at 2000 psi effective stress</w:t>
            </w:r>
          </w:p>
        </w:tc>
      </w:tr>
      <w:tr w:rsidR="00523308" w:rsidRPr="001516A8" w14:paraId="017FC083" w14:textId="77777777" w:rsidTr="001516A8">
        <w:tc>
          <w:tcPr>
            <w:tcW w:w="2088" w:type="dxa"/>
            <w:tcBorders>
              <w:right w:val="single" w:sz="18" w:space="0" w:color="auto"/>
            </w:tcBorders>
            <w:vAlign w:val="center"/>
          </w:tcPr>
          <w:p w14:paraId="4AA2A180" w14:textId="50F073DD" w:rsidR="00523308" w:rsidRPr="001516A8" w:rsidRDefault="00523308" w:rsidP="00523308">
            <w:pPr>
              <w:pStyle w:val="NormalwFirstLine"/>
              <w:spacing w:line="240" w:lineRule="auto"/>
              <w:ind w:firstLine="0"/>
              <w:jc w:val="center"/>
              <w:rPr>
                <w:rFonts w:cstheme="minorHAnsi"/>
                <w:sz w:val="22"/>
                <w:szCs w:val="22"/>
              </w:rPr>
            </w:pPr>
            <w:r w:rsidRPr="001516A8">
              <w:rPr>
                <w:rFonts w:cstheme="minorHAnsi"/>
                <w:color w:val="000000"/>
                <w:sz w:val="22"/>
                <w:szCs w:val="22"/>
              </w:rPr>
              <w:t>TMY0</w:t>
            </w:r>
          </w:p>
        </w:tc>
        <w:tc>
          <w:tcPr>
            <w:tcW w:w="6563" w:type="dxa"/>
            <w:tcBorders>
              <w:left w:val="single" w:sz="18" w:space="0" w:color="auto"/>
            </w:tcBorders>
            <w:vAlign w:val="center"/>
          </w:tcPr>
          <w:p w14:paraId="5C1A8C28" w14:textId="1623A0BF" w:rsidR="00523308" w:rsidRPr="001516A8" w:rsidRDefault="00523308" w:rsidP="00523308">
            <w:pPr>
              <w:pStyle w:val="NormalwFirstLine"/>
              <w:keepNext/>
              <w:spacing w:line="240" w:lineRule="auto"/>
              <w:ind w:firstLine="0"/>
              <w:jc w:val="center"/>
              <w:rPr>
                <w:rFonts w:cstheme="minorHAnsi"/>
                <w:sz w:val="22"/>
                <w:szCs w:val="22"/>
              </w:rPr>
            </w:pPr>
            <w:r w:rsidRPr="001516A8">
              <w:rPr>
                <w:rFonts w:cstheme="minorHAnsi"/>
                <w:sz w:val="22"/>
                <w:szCs w:val="22"/>
              </w:rPr>
              <w:t>y-direction transmissibility modifier at 0 psi effective stress</w:t>
            </w:r>
          </w:p>
        </w:tc>
      </w:tr>
      <w:tr w:rsidR="00523308" w:rsidRPr="001516A8" w14:paraId="308CA0FB" w14:textId="77777777" w:rsidTr="001516A8">
        <w:tc>
          <w:tcPr>
            <w:tcW w:w="2088" w:type="dxa"/>
            <w:tcBorders>
              <w:right w:val="single" w:sz="18" w:space="0" w:color="auto"/>
            </w:tcBorders>
            <w:vAlign w:val="center"/>
          </w:tcPr>
          <w:p w14:paraId="572DC5CE" w14:textId="3399D4A1" w:rsidR="00523308" w:rsidRPr="001516A8" w:rsidRDefault="00523308" w:rsidP="00523308">
            <w:pPr>
              <w:pStyle w:val="NormalwFirstLine"/>
              <w:spacing w:line="240" w:lineRule="auto"/>
              <w:ind w:firstLine="0"/>
              <w:jc w:val="center"/>
              <w:rPr>
                <w:rFonts w:cstheme="minorHAnsi"/>
                <w:sz w:val="22"/>
                <w:szCs w:val="22"/>
              </w:rPr>
            </w:pPr>
            <w:r w:rsidRPr="001516A8">
              <w:rPr>
                <w:rFonts w:cstheme="minorHAnsi"/>
                <w:color w:val="000000"/>
                <w:sz w:val="22"/>
                <w:szCs w:val="22"/>
              </w:rPr>
              <w:t>TMYN</w:t>
            </w:r>
          </w:p>
        </w:tc>
        <w:tc>
          <w:tcPr>
            <w:tcW w:w="6563" w:type="dxa"/>
            <w:tcBorders>
              <w:left w:val="single" w:sz="18" w:space="0" w:color="auto"/>
            </w:tcBorders>
            <w:vAlign w:val="center"/>
          </w:tcPr>
          <w:p w14:paraId="120A4F30" w14:textId="2A2A9D52" w:rsidR="00523308" w:rsidRPr="001516A8" w:rsidRDefault="00523308" w:rsidP="00523308">
            <w:pPr>
              <w:pStyle w:val="NormalwFirstLine"/>
              <w:keepNext/>
              <w:spacing w:line="240" w:lineRule="auto"/>
              <w:ind w:firstLine="0"/>
              <w:jc w:val="center"/>
              <w:rPr>
                <w:rFonts w:cstheme="minorHAnsi"/>
                <w:sz w:val="22"/>
                <w:szCs w:val="22"/>
              </w:rPr>
            </w:pPr>
            <w:r w:rsidRPr="001516A8">
              <w:rPr>
                <w:rFonts w:cstheme="minorHAnsi"/>
                <w:sz w:val="22"/>
                <w:szCs w:val="22"/>
              </w:rPr>
              <w:t>y-direction transmissibility modifier at -2000 psi effective stress</w:t>
            </w:r>
          </w:p>
        </w:tc>
      </w:tr>
      <w:tr w:rsidR="00523308" w:rsidRPr="001516A8" w14:paraId="72761050" w14:textId="77777777" w:rsidTr="001516A8">
        <w:tc>
          <w:tcPr>
            <w:tcW w:w="2088" w:type="dxa"/>
            <w:tcBorders>
              <w:right w:val="single" w:sz="18" w:space="0" w:color="auto"/>
            </w:tcBorders>
            <w:vAlign w:val="center"/>
          </w:tcPr>
          <w:p w14:paraId="5C8AEBB4" w14:textId="2F7EFB2F" w:rsidR="00523308" w:rsidRPr="001516A8" w:rsidRDefault="00523308" w:rsidP="00523308">
            <w:pPr>
              <w:pStyle w:val="NormalwFirstLine"/>
              <w:spacing w:line="240" w:lineRule="auto"/>
              <w:ind w:firstLine="0"/>
              <w:jc w:val="center"/>
              <w:rPr>
                <w:rFonts w:cstheme="minorHAnsi"/>
                <w:sz w:val="22"/>
                <w:szCs w:val="22"/>
              </w:rPr>
            </w:pPr>
            <w:r w:rsidRPr="001516A8">
              <w:rPr>
                <w:rFonts w:cstheme="minorHAnsi"/>
                <w:color w:val="000000"/>
                <w:sz w:val="22"/>
                <w:szCs w:val="22"/>
              </w:rPr>
              <w:t>TMZ9</w:t>
            </w:r>
          </w:p>
        </w:tc>
        <w:tc>
          <w:tcPr>
            <w:tcW w:w="6563" w:type="dxa"/>
            <w:tcBorders>
              <w:left w:val="single" w:sz="18" w:space="0" w:color="auto"/>
            </w:tcBorders>
            <w:vAlign w:val="center"/>
          </w:tcPr>
          <w:p w14:paraId="58814662" w14:textId="30E57B2F" w:rsidR="00523308" w:rsidRPr="001516A8" w:rsidRDefault="00523308" w:rsidP="00523308">
            <w:pPr>
              <w:pStyle w:val="NormalwFirstLine"/>
              <w:keepNext/>
              <w:spacing w:line="240" w:lineRule="auto"/>
              <w:ind w:firstLine="0"/>
              <w:jc w:val="center"/>
              <w:rPr>
                <w:rFonts w:cstheme="minorHAnsi"/>
                <w:sz w:val="22"/>
                <w:szCs w:val="22"/>
              </w:rPr>
            </w:pPr>
            <w:r w:rsidRPr="001516A8">
              <w:rPr>
                <w:rFonts w:cstheme="minorHAnsi"/>
                <w:sz w:val="22"/>
                <w:szCs w:val="22"/>
              </w:rPr>
              <w:t>z-direction transmissibility modifier at 9000 psi effective stress</w:t>
            </w:r>
          </w:p>
        </w:tc>
      </w:tr>
      <w:tr w:rsidR="00523308" w:rsidRPr="001516A8" w14:paraId="414E69F6" w14:textId="77777777" w:rsidTr="001516A8">
        <w:tc>
          <w:tcPr>
            <w:tcW w:w="2088" w:type="dxa"/>
            <w:tcBorders>
              <w:right w:val="single" w:sz="18" w:space="0" w:color="auto"/>
            </w:tcBorders>
            <w:vAlign w:val="center"/>
          </w:tcPr>
          <w:p w14:paraId="40EC1BDE" w14:textId="3576F39F" w:rsidR="00523308" w:rsidRPr="001516A8" w:rsidRDefault="00523308" w:rsidP="00523308">
            <w:pPr>
              <w:pStyle w:val="NormalwFirstLine"/>
              <w:spacing w:line="240" w:lineRule="auto"/>
              <w:ind w:firstLine="0"/>
              <w:jc w:val="center"/>
              <w:rPr>
                <w:rFonts w:cstheme="minorHAnsi"/>
                <w:sz w:val="22"/>
                <w:szCs w:val="22"/>
              </w:rPr>
            </w:pPr>
            <w:r w:rsidRPr="001516A8">
              <w:rPr>
                <w:rFonts w:cstheme="minorHAnsi"/>
                <w:color w:val="000000"/>
                <w:sz w:val="22"/>
                <w:szCs w:val="22"/>
              </w:rPr>
              <w:t>TMZ4</w:t>
            </w:r>
          </w:p>
        </w:tc>
        <w:tc>
          <w:tcPr>
            <w:tcW w:w="6563" w:type="dxa"/>
            <w:tcBorders>
              <w:left w:val="single" w:sz="18" w:space="0" w:color="auto"/>
            </w:tcBorders>
            <w:vAlign w:val="center"/>
          </w:tcPr>
          <w:p w14:paraId="3CF5EB3D" w14:textId="7A91A5ED" w:rsidR="00523308" w:rsidRPr="001516A8" w:rsidRDefault="00523308" w:rsidP="00523308">
            <w:pPr>
              <w:pStyle w:val="NormalwFirstLine"/>
              <w:keepNext/>
              <w:spacing w:line="240" w:lineRule="auto"/>
              <w:ind w:firstLine="0"/>
              <w:jc w:val="center"/>
              <w:rPr>
                <w:rFonts w:cstheme="minorHAnsi"/>
                <w:sz w:val="22"/>
                <w:szCs w:val="22"/>
              </w:rPr>
            </w:pPr>
            <w:r w:rsidRPr="001516A8">
              <w:rPr>
                <w:rFonts w:cstheme="minorHAnsi"/>
                <w:sz w:val="22"/>
                <w:szCs w:val="22"/>
              </w:rPr>
              <w:t>z-direction transmissibility modifier at 4000 psi effective stress</w:t>
            </w:r>
          </w:p>
        </w:tc>
      </w:tr>
      <w:tr w:rsidR="00523308" w:rsidRPr="001516A8" w14:paraId="5EDC1899" w14:textId="77777777" w:rsidTr="001516A8">
        <w:tc>
          <w:tcPr>
            <w:tcW w:w="2088" w:type="dxa"/>
            <w:tcBorders>
              <w:right w:val="single" w:sz="18" w:space="0" w:color="auto"/>
            </w:tcBorders>
            <w:vAlign w:val="center"/>
          </w:tcPr>
          <w:p w14:paraId="36EF3FD4" w14:textId="2F6CE16C" w:rsidR="00523308" w:rsidRPr="001516A8" w:rsidRDefault="00523308" w:rsidP="00523308">
            <w:pPr>
              <w:pStyle w:val="NormalwFirstLine"/>
              <w:spacing w:line="240" w:lineRule="auto"/>
              <w:ind w:firstLine="0"/>
              <w:jc w:val="center"/>
              <w:rPr>
                <w:rFonts w:cstheme="minorHAnsi"/>
                <w:sz w:val="22"/>
                <w:szCs w:val="22"/>
              </w:rPr>
            </w:pPr>
            <w:r w:rsidRPr="001516A8">
              <w:rPr>
                <w:rFonts w:cstheme="minorHAnsi"/>
                <w:color w:val="000000"/>
                <w:sz w:val="22"/>
                <w:szCs w:val="22"/>
              </w:rPr>
              <w:t>TMZ2</w:t>
            </w:r>
          </w:p>
        </w:tc>
        <w:tc>
          <w:tcPr>
            <w:tcW w:w="6563" w:type="dxa"/>
            <w:tcBorders>
              <w:left w:val="single" w:sz="18" w:space="0" w:color="auto"/>
            </w:tcBorders>
            <w:vAlign w:val="center"/>
          </w:tcPr>
          <w:p w14:paraId="13708647" w14:textId="0CC3E500" w:rsidR="00523308" w:rsidRPr="001516A8" w:rsidRDefault="00523308" w:rsidP="00523308">
            <w:pPr>
              <w:pStyle w:val="NormalwFirstLine"/>
              <w:keepNext/>
              <w:spacing w:line="240" w:lineRule="auto"/>
              <w:ind w:firstLine="0"/>
              <w:jc w:val="center"/>
              <w:rPr>
                <w:rFonts w:cstheme="minorHAnsi"/>
                <w:sz w:val="22"/>
                <w:szCs w:val="22"/>
              </w:rPr>
            </w:pPr>
            <w:r w:rsidRPr="001516A8">
              <w:rPr>
                <w:rFonts w:cstheme="minorHAnsi"/>
                <w:sz w:val="22"/>
                <w:szCs w:val="22"/>
              </w:rPr>
              <w:t>z-direction transmissibility modifier at 2000 psi effective stress</w:t>
            </w:r>
          </w:p>
        </w:tc>
      </w:tr>
      <w:tr w:rsidR="00523308" w:rsidRPr="001516A8" w14:paraId="53E0EFD2" w14:textId="77777777" w:rsidTr="001516A8">
        <w:tc>
          <w:tcPr>
            <w:tcW w:w="2088" w:type="dxa"/>
            <w:tcBorders>
              <w:right w:val="single" w:sz="18" w:space="0" w:color="auto"/>
            </w:tcBorders>
            <w:vAlign w:val="center"/>
          </w:tcPr>
          <w:p w14:paraId="7B5F1242" w14:textId="7F10AAB9" w:rsidR="00523308" w:rsidRPr="001516A8" w:rsidRDefault="00523308" w:rsidP="00523308">
            <w:pPr>
              <w:pStyle w:val="NormalwFirstLine"/>
              <w:spacing w:line="240" w:lineRule="auto"/>
              <w:ind w:firstLine="0"/>
              <w:jc w:val="center"/>
              <w:rPr>
                <w:rFonts w:cstheme="minorHAnsi"/>
                <w:sz w:val="22"/>
                <w:szCs w:val="22"/>
              </w:rPr>
            </w:pPr>
            <w:r w:rsidRPr="001516A8">
              <w:rPr>
                <w:rFonts w:cstheme="minorHAnsi"/>
                <w:color w:val="000000"/>
                <w:sz w:val="22"/>
                <w:szCs w:val="22"/>
              </w:rPr>
              <w:t>TMZ0</w:t>
            </w:r>
          </w:p>
        </w:tc>
        <w:tc>
          <w:tcPr>
            <w:tcW w:w="6563" w:type="dxa"/>
            <w:tcBorders>
              <w:left w:val="single" w:sz="18" w:space="0" w:color="auto"/>
            </w:tcBorders>
            <w:vAlign w:val="center"/>
          </w:tcPr>
          <w:p w14:paraId="094C6C3C" w14:textId="52700B04" w:rsidR="00523308" w:rsidRPr="001516A8" w:rsidRDefault="00523308" w:rsidP="00523308">
            <w:pPr>
              <w:pStyle w:val="NormalwFirstLine"/>
              <w:keepNext/>
              <w:spacing w:line="240" w:lineRule="auto"/>
              <w:ind w:firstLine="0"/>
              <w:jc w:val="center"/>
              <w:rPr>
                <w:rFonts w:cstheme="minorHAnsi"/>
                <w:sz w:val="22"/>
                <w:szCs w:val="22"/>
              </w:rPr>
            </w:pPr>
            <w:r w:rsidRPr="001516A8">
              <w:rPr>
                <w:rFonts w:cstheme="minorHAnsi"/>
                <w:sz w:val="22"/>
                <w:szCs w:val="22"/>
              </w:rPr>
              <w:t>z-direction transmissibility modifier at 0 psi effective stress</w:t>
            </w:r>
          </w:p>
        </w:tc>
      </w:tr>
      <w:tr w:rsidR="00523308" w:rsidRPr="001516A8" w14:paraId="4A4653AB" w14:textId="77777777" w:rsidTr="001516A8">
        <w:tc>
          <w:tcPr>
            <w:tcW w:w="2088" w:type="dxa"/>
            <w:tcBorders>
              <w:right w:val="single" w:sz="18" w:space="0" w:color="auto"/>
            </w:tcBorders>
            <w:vAlign w:val="center"/>
          </w:tcPr>
          <w:p w14:paraId="7BC534EF" w14:textId="3D7267C7" w:rsidR="00523308" w:rsidRPr="001516A8" w:rsidRDefault="00523308" w:rsidP="00523308">
            <w:pPr>
              <w:pStyle w:val="NormalwFirstLine"/>
              <w:spacing w:line="240" w:lineRule="auto"/>
              <w:ind w:firstLine="0"/>
              <w:jc w:val="center"/>
              <w:rPr>
                <w:rFonts w:cstheme="minorHAnsi"/>
                <w:sz w:val="22"/>
                <w:szCs w:val="22"/>
              </w:rPr>
            </w:pPr>
            <w:r w:rsidRPr="001516A8">
              <w:rPr>
                <w:rFonts w:cstheme="minorHAnsi"/>
                <w:color w:val="000000"/>
                <w:sz w:val="22"/>
                <w:szCs w:val="22"/>
              </w:rPr>
              <w:t>TMZN</w:t>
            </w:r>
          </w:p>
        </w:tc>
        <w:tc>
          <w:tcPr>
            <w:tcW w:w="6563" w:type="dxa"/>
            <w:tcBorders>
              <w:left w:val="single" w:sz="18" w:space="0" w:color="auto"/>
            </w:tcBorders>
            <w:vAlign w:val="center"/>
          </w:tcPr>
          <w:p w14:paraId="578CA943" w14:textId="181E36A6" w:rsidR="00523308" w:rsidRPr="001516A8" w:rsidRDefault="00523308" w:rsidP="00523308">
            <w:pPr>
              <w:pStyle w:val="NormalwFirstLine"/>
              <w:keepNext/>
              <w:spacing w:line="240" w:lineRule="auto"/>
              <w:ind w:firstLine="0"/>
              <w:jc w:val="center"/>
              <w:rPr>
                <w:rFonts w:cstheme="minorHAnsi"/>
                <w:sz w:val="22"/>
                <w:szCs w:val="22"/>
              </w:rPr>
            </w:pPr>
            <w:r w:rsidRPr="001516A8">
              <w:rPr>
                <w:rFonts w:cstheme="minorHAnsi"/>
                <w:sz w:val="22"/>
                <w:szCs w:val="22"/>
              </w:rPr>
              <w:t>z-direction transmissibility modifier at -2000 psi effective stress</w:t>
            </w:r>
          </w:p>
        </w:tc>
      </w:tr>
    </w:tbl>
    <w:p w14:paraId="48AE431D" w14:textId="0E9BDBE9" w:rsidR="005D5E0E" w:rsidRDefault="005D5E0E" w:rsidP="005D5E0E">
      <w:pPr>
        <w:pStyle w:val="Caption"/>
      </w:pPr>
      <w:bookmarkStart w:id="101" w:name="_Ref509318673"/>
      <w:bookmarkStart w:id="102" w:name="_Toc513701592"/>
      <w:r>
        <w:t xml:space="preserve">Table </w:t>
      </w:r>
      <w:r w:rsidR="000719F0">
        <w:fldChar w:fldCharType="begin"/>
      </w:r>
      <w:r w:rsidR="000719F0">
        <w:instrText xml:space="preserve"> SEQ Table \* ARABIC </w:instrText>
      </w:r>
      <w:r w:rsidR="000719F0">
        <w:fldChar w:fldCharType="separate"/>
      </w:r>
      <w:r w:rsidR="00780769">
        <w:rPr>
          <w:noProof/>
        </w:rPr>
        <w:t>7</w:t>
      </w:r>
      <w:r w:rsidR="000719F0">
        <w:rPr>
          <w:noProof/>
        </w:rPr>
        <w:fldChar w:fldCharType="end"/>
      </w:r>
      <w:bookmarkEnd w:id="101"/>
      <w:r w:rsidR="00537482">
        <w:t xml:space="preserve">–Definitions of parameters </w:t>
      </w:r>
      <w:r>
        <w:t>used in first experiment.</w:t>
      </w:r>
      <w:bookmarkEnd w:id="102"/>
    </w:p>
    <w:p w14:paraId="2E0CC942" w14:textId="77777777" w:rsidR="00E112B8" w:rsidRDefault="00E112B8">
      <w:r>
        <w:br w:type="page"/>
      </w:r>
    </w:p>
    <w:tbl>
      <w:tblPr>
        <w:tblStyle w:val="TableGrid"/>
        <w:tblW w:w="0" w:type="auto"/>
        <w:tblLayout w:type="fixed"/>
        <w:tblLook w:val="04A0" w:firstRow="1" w:lastRow="0" w:firstColumn="1" w:lastColumn="0" w:noHBand="0" w:noVBand="1"/>
      </w:tblPr>
      <w:tblGrid>
        <w:gridCol w:w="2268"/>
        <w:gridCol w:w="2070"/>
        <w:gridCol w:w="2070"/>
        <w:gridCol w:w="2070"/>
      </w:tblGrid>
      <w:tr w:rsidR="004918D0" w:rsidRPr="004918D0" w14:paraId="189E543C" w14:textId="4E0AEBC4" w:rsidTr="00E81EF5">
        <w:tc>
          <w:tcPr>
            <w:tcW w:w="2268" w:type="dxa"/>
            <w:tcBorders>
              <w:top w:val="nil"/>
              <w:left w:val="nil"/>
              <w:bottom w:val="single" w:sz="18" w:space="0" w:color="auto"/>
              <w:right w:val="single" w:sz="18" w:space="0" w:color="auto"/>
            </w:tcBorders>
            <w:vAlign w:val="center"/>
          </w:tcPr>
          <w:p w14:paraId="2763BA2A" w14:textId="632F70F1" w:rsidR="004918D0" w:rsidRPr="004918D0" w:rsidRDefault="004918D0" w:rsidP="004918D0">
            <w:pPr>
              <w:pStyle w:val="NormalwFirstLine"/>
              <w:spacing w:line="240" w:lineRule="auto"/>
              <w:ind w:firstLine="0"/>
              <w:jc w:val="center"/>
              <w:rPr>
                <w:rFonts w:cstheme="minorHAnsi"/>
                <w:b/>
                <w:sz w:val="22"/>
                <w:szCs w:val="22"/>
              </w:rPr>
            </w:pPr>
            <w:r>
              <w:rPr>
                <w:rFonts w:cstheme="minorHAnsi"/>
                <w:b/>
                <w:sz w:val="22"/>
                <w:szCs w:val="22"/>
              </w:rPr>
              <w:lastRenderedPageBreak/>
              <w:t>Parameter</w:t>
            </w:r>
          </w:p>
        </w:tc>
        <w:tc>
          <w:tcPr>
            <w:tcW w:w="2070" w:type="dxa"/>
            <w:tcBorders>
              <w:top w:val="nil"/>
              <w:left w:val="single" w:sz="18" w:space="0" w:color="auto"/>
              <w:bottom w:val="single" w:sz="18" w:space="0" w:color="auto"/>
              <w:right w:val="nil"/>
            </w:tcBorders>
            <w:vAlign w:val="center"/>
          </w:tcPr>
          <w:p w14:paraId="24B27BC8" w14:textId="65F5A319" w:rsidR="004918D0" w:rsidRPr="004918D0" w:rsidRDefault="004918D0" w:rsidP="004918D0">
            <w:pPr>
              <w:pStyle w:val="NormalwFirstLine"/>
              <w:spacing w:line="240" w:lineRule="auto"/>
              <w:ind w:firstLine="0"/>
              <w:jc w:val="center"/>
              <w:rPr>
                <w:rFonts w:cstheme="minorHAnsi"/>
                <w:b/>
                <w:sz w:val="22"/>
                <w:szCs w:val="22"/>
              </w:rPr>
            </w:pPr>
            <w:r>
              <w:rPr>
                <w:rFonts w:cstheme="minorHAnsi"/>
                <w:b/>
                <w:sz w:val="22"/>
                <w:szCs w:val="22"/>
              </w:rPr>
              <w:t>Base Value</w:t>
            </w:r>
          </w:p>
        </w:tc>
        <w:tc>
          <w:tcPr>
            <w:tcW w:w="2070" w:type="dxa"/>
            <w:tcBorders>
              <w:top w:val="nil"/>
              <w:left w:val="nil"/>
              <w:bottom w:val="single" w:sz="18" w:space="0" w:color="auto"/>
              <w:right w:val="nil"/>
            </w:tcBorders>
            <w:vAlign w:val="center"/>
          </w:tcPr>
          <w:p w14:paraId="37E99FA5" w14:textId="1B7EDBC3" w:rsidR="004918D0" w:rsidRPr="004918D0" w:rsidRDefault="004918D0" w:rsidP="004918D0">
            <w:pPr>
              <w:pStyle w:val="NormalwFirstLine"/>
              <w:spacing w:line="240" w:lineRule="auto"/>
              <w:ind w:firstLine="0"/>
              <w:jc w:val="center"/>
              <w:rPr>
                <w:rFonts w:cstheme="minorHAnsi"/>
                <w:b/>
                <w:sz w:val="22"/>
                <w:szCs w:val="22"/>
              </w:rPr>
            </w:pPr>
            <w:r>
              <w:rPr>
                <w:rFonts w:cstheme="minorHAnsi"/>
                <w:b/>
                <w:sz w:val="22"/>
                <w:szCs w:val="22"/>
              </w:rPr>
              <w:t>Minimum Value</w:t>
            </w:r>
          </w:p>
        </w:tc>
        <w:tc>
          <w:tcPr>
            <w:tcW w:w="2070" w:type="dxa"/>
            <w:tcBorders>
              <w:top w:val="nil"/>
              <w:left w:val="nil"/>
              <w:bottom w:val="single" w:sz="18" w:space="0" w:color="auto"/>
              <w:right w:val="nil"/>
            </w:tcBorders>
            <w:vAlign w:val="center"/>
          </w:tcPr>
          <w:p w14:paraId="471B826D" w14:textId="6CC18DF8" w:rsidR="004918D0" w:rsidRPr="004918D0" w:rsidRDefault="004918D0" w:rsidP="004918D0">
            <w:pPr>
              <w:pStyle w:val="NormalwFirstLine"/>
              <w:spacing w:line="240" w:lineRule="auto"/>
              <w:ind w:firstLine="0"/>
              <w:jc w:val="center"/>
              <w:rPr>
                <w:rFonts w:cstheme="minorHAnsi"/>
                <w:b/>
                <w:sz w:val="22"/>
                <w:szCs w:val="22"/>
              </w:rPr>
            </w:pPr>
            <w:r>
              <w:rPr>
                <w:rFonts w:cstheme="minorHAnsi"/>
                <w:b/>
                <w:sz w:val="22"/>
                <w:szCs w:val="22"/>
              </w:rPr>
              <w:t>Maximum Value</w:t>
            </w:r>
          </w:p>
        </w:tc>
      </w:tr>
      <w:tr w:rsidR="004918D0" w:rsidRPr="004918D0" w14:paraId="7BC6869C" w14:textId="69E3E48B" w:rsidTr="00E81EF5">
        <w:tc>
          <w:tcPr>
            <w:tcW w:w="2268" w:type="dxa"/>
            <w:tcBorders>
              <w:top w:val="single" w:sz="18" w:space="0" w:color="auto"/>
              <w:left w:val="nil"/>
              <w:bottom w:val="nil"/>
              <w:right w:val="single" w:sz="18" w:space="0" w:color="auto"/>
            </w:tcBorders>
            <w:vAlign w:val="center"/>
          </w:tcPr>
          <w:p w14:paraId="0D124CBB" w14:textId="69041EC6" w:rsidR="004918D0" w:rsidRPr="004918D0" w:rsidRDefault="004918D0" w:rsidP="004918D0">
            <w:pPr>
              <w:pStyle w:val="NormalwFirstLine"/>
              <w:spacing w:line="240" w:lineRule="auto"/>
              <w:ind w:firstLine="0"/>
              <w:jc w:val="center"/>
              <w:rPr>
                <w:rFonts w:cstheme="minorHAnsi"/>
                <w:sz w:val="22"/>
                <w:szCs w:val="22"/>
              </w:rPr>
            </w:pPr>
            <w:r w:rsidRPr="004918D0">
              <w:rPr>
                <w:rFonts w:cstheme="minorHAnsi"/>
                <w:color w:val="000000"/>
                <w:sz w:val="22"/>
                <w:szCs w:val="22"/>
              </w:rPr>
              <w:t>KZKX</w:t>
            </w:r>
          </w:p>
        </w:tc>
        <w:tc>
          <w:tcPr>
            <w:tcW w:w="2070" w:type="dxa"/>
            <w:tcBorders>
              <w:top w:val="single" w:sz="18" w:space="0" w:color="auto"/>
              <w:left w:val="single" w:sz="18" w:space="0" w:color="auto"/>
              <w:bottom w:val="nil"/>
              <w:right w:val="nil"/>
            </w:tcBorders>
            <w:vAlign w:val="center"/>
          </w:tcPr>
          <w:p w14:paraId="2CA98F62" w14:textId="34D133D5"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0.05</w:t>
            </w:r>
          </w:p>
        </w:tc>
        <w:tc>
          <w:tcPr>
            <w:tcW w:w="2070" w:type="dxa"/>
            <w:tcBorders>
              <w:top w:val="single" w:sz="18" w:space="0" w:color="auto"/>
              <w:left w:val="nil"/>
              <w:bottom w:val="nil"/>
              <w:right w:val="nil"/>
            </w:tcBorders>
            <w:vAlign w:val="center"/>
          </w:tcPr>
          <w:p w14:paraId="121647A0" w14:textId="2C998571"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0.005</w:t>
            </w:r>
          </w:p>
        </w:tc>
        <w:tc>
          <w:tcPr>
            <w:tcW w:w="2070" w:type="dxa"/>
            <w:tcBorders>
              <w:top w:val="single" w:sz="18" w:space="0" w:color="auto"/>
              <w:left w:val="nil"/>
              <w:bottom w:val="nil"/>
              <w:right w:val="nil"/>
            </w:tcBorders>
            <w:vAlign w:val="center"/>
          </w:tcPr>
          <w:p w14:paraId="6B58DE74" w14:textId="18A0F9AC"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0.1</w:t>
            </w:r>
          </w:p>
        </w:tc>
      </w:tr>
      <w:tr w:rsidR="004918D0" w:rsidRPr="004918D0" w14:paraId="201E3784" w14:textId="79BBBD40" w:rsidTr="00E81EF5">
        <w:tc>
          <w:tcPr>
            <w:tcW w:w="2268" w:type="dxa"/>
            <w:tcBorders>
              <w:top w:val="nil"/>
              <w:left w:val="nil"/>
              <w:bottom w:val="nil"/>
              <w:right w:val="single" w:sz="18" w:space="0" w:color="auto"/>
            </w:tcBorders>
            <w:vAlign w:val="center"/>
          </w:tcPr>
          <w:p w14:paraId="291118B3" w14:textId="5E1D77D5" w:rsidR="004918D0" w:rsidRPr="004918D0" w:rsidRDefault="004918D0" w:rsidP="004918D0">
            <w:pPr>
              <w:pStyle w:val="NormalwFirstLine"/>
              <w:spacing w:line="240" w:lineRule="auto"/>
              <w:ind w:firstLine="0"/>
              <w:jc w:val="center"/>
              <w:rPr>
                <w:rFonts w:cstheme="minorHAnsi"/>
                <w:sz w:val="22"/>
                <w:szCs w:val="22"/>
              </w:rPr>
            </w:pPr>
            <w:r w:rsidRPr="004918D0">
              <w:rPr>
                <w:rFonts w:cstheme="minorHAnsi"/>
                <w:color w:val="000000"/>
                <w:sz w:val="22"/>
                <w:szCs w:val="22"/>
              </w:rPr>
              <w:t>KYKX</w:t>
            </w:r>
          </w:p>
        </w:tc>
        <w:tc>
          <w:tcPr>
            <w:tcW w:w="2070" w:type="dxa"/>
            <w:tcBorders>
              <w:top w:val="nil"/>
              <w:left w:val="single" w:sz="18" w:space="0" w:color="auto"/>
              <w:bottom w:val="nil"/>
              <w:right w:val="nil"/>
            </w:tcBorders>
            <w:vAlign w:val="center"/>
          </w:tcPr>
          <w:p w14:paraId="77B3748D" w14:textId="58BE4540"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1</w:t>
            </w:r>
          </w:p>
        </w:tc>
        <w:tc>
          <w:tcPr>
            <w:tcW w:w="2070" w:type="dxa"/>
            <w:tcBorders>
              <w:top w:val="nil"/>
              <w:left w:val="nil"/>
              <w:bottom w:val="nil"/>
              <w:right w:val="nil"/>
            </w:tcBorders>
            <w:vAlign w:val="center"/>
          </w:tcPr>
          <w:p w14:paraId="0FED5D3A" w14:textId="7297091B"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0.5</w:t>
            </w:r>
          </w:p>
        </w:tc>
        <w:tc>
          <w:tcPr>
            <w:tcW w:w="2070" w:type="dxa"/>
            <w:tcBorders>
              <w:top w:val="nil"/>
              <w:left w:val="nil"/>
              <w:bottom w:val="nil"/>
              <w:right w:val="nil"/>
            </w:tcBorders>
            <w:vAlign w:val="center"/>
          </w:tcPr>
          <w:p w14:paraId="79F7FC34" w14:textId="274557E8"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2</w:t>
            </w:r>
          </w:p>
        </w:tc>
      </w:tr>
      <w:tr w:rsidR="004918D0" w:rsidRPr="004918D0" w14:paraId="6107B22B" w14:textId="7D2C4537" w:rsidTr="00E81EF5">
        <w:tc>
          <w:tcPr>
            <w:tcW w:w="2268" w:type="dxa"/>
            <w:tcBorders>
              <w:top w:val="nil"/>
              <w:left w:val="nil"/>
              <w:bottom w:val="nil"/>
              <w:right w:val="single" w:sz="18" w:space="0" w:color="auto"/>
            </w:tcBorders>
            <w:vAlign w:val="center"/>
          </w:tcPr>
          <w:p w14:paraId="5B632A4D" w14:textId="2B8B016B" w:rsidR="004918D0" w:rsidRPr="004918D0" w:rsidRDefault="004918D0" w:rsidP="004918D0">
            <w:pPr>
              <w:pStyle w:val="NormalwFirstLine"/>
              <w:spacing w:line="240" w:lineRule="auto"/>
              <w:ind w:firstLine="0"/>
              <w:jc w:val="center"/>
              <w:rPr>
                <w:rFonts w:cstheme="minorHAnsi"/>
                <w:sz w:val="22"/>
                <w:szCs w:val="22"/>
              </w:rPr>
            </w:pPr>
            <w:r w:rsidRPr="004918D0">
              <w:rPr>
                <w:rFonts w:cstheme="minorHAnsi"/>
                <w:color w:val="000000"/>
                <w:sz w:val="22"/>
                <w:szCs w:val="22"/>
              </w:rPr>
              <w:t>PERM</w:t>
            </w:r>
          </w:p>
        </w:tc>
        <w:tc>
          <w:tcPr>
            <w:tcW w:w="2070" w:type="dxa"/>
            <w:tcBorders>
              <w:top w:val="nil"/>
              <w:left w:val="single" w:sz="18" w:space="0" w:color="auto"/>
              <w:bottom w:val="nil"/>
              <w:right w:val="nil"/>
            </w:tcBorders>
            <w:vAlign w:val="center"/>
          </w:tcPr>
          <w:p w14:paraId="0C66332D" w14:textId="16737E0C"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1</w:t>
            </w:r>
          </w:p>
        </w:tc>
        <w:tc>
          <w:tcPr>
            <w:tcW w:w="2070" w:type="dxa"/>
            <w:tcBorders>
              <w:top w:val="nil"/>
              <w:left w:val="nil"/>
              <w:bottom w:val="nil"/>
              <w:right w:val="nil"/>
            </w:tcBorders>
            <w:vAlign w:val="center"/>
          </w:tcPr>
          <w:p w14:paraId="065AB613" w14:textId="2A4A25F1"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1</w:t>
            </w:r>
          </w:p>
        </w:tc>
        <w:tc>
          <w:tcPr>
            <w:tcW w:w="2070" w:type="dxa"/>
            <w:tcBorders>
              <w:top w:val="nil"/>
              <w:left w:val="nil"/>
              <w:bottom w:val="nil"/>
              <w:right w:val="nil"/>
            </w:tcBorders>
            <w:vAlign w:val="center"/>
          </w:tcPr>
          <w:p w14:paraId="6472A62F" w14:textId="799E4D0A"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10</w:t>
            </w:r>
          </w:p>
        </w:tc>
      </w:tr>
      <w:tr w:rsidR="004918D0" w:rsidRPr="004918D0" w14:paraId="195664D7" w14:textId="08318C97" w:rsidTr="00E81EF5">
        <w:tc>
          <w:tcPr>
            <w:tcW w:w="2268" w:type="dxa"/>
            <w:tcBorders>
              <w:top w:val="nil"/>
              <w:left w:val="nil"/>
              <w:bottom w:val="nil"/>
              <w:right w:val="single" w:sz="18" w:space="0" w:color="auto"/>
            </w:tcBorders>
            <w:vAlign w:val="center"/>
          </w:tcPr>
          <w:p w14:paraId="0962ECA9" w14:textId="0EC233F3" w:rsidR="004918D0" w:rsidRPr="004918D0" w:rsidRDefault="004918D0" w:rsidP="004918D0">
            <w:pPr>
              <w:pStyle w:val="NormalwFirstLine"/>
              <w:spacing w:line="240" w:lineRule="auto"/>
              <w:ind w:firstLine="0"/>
              <w:jc w:val="center"/>
              <w:rPr>
                <w:rFonts w:cstheme="minorHAnsi"/>
                <w:sz w:val="22"/>
                <w:szCs w:val="22"/>
              </w:rPr>
            </w:pPr>
            <w:r w:rsidRPr="004918D0">
              <w:rPr>
                <w:rFonts w:cstheme="minorHAnsi"/>
                <w:color w:val="000000"/>
                <w:sz w:val="22"/>
                <w:szCs w:val="22"/>
              </w:rPr>
              <w:t>FRACPERMMULT</w:t>
            </w:r>
          </w:p>
        </w:tc>
        <w:tc>
          <w:tcPr>
            <w:tcW w:w="2070" w:type="dxa"/>
            <w:tcBorders>
              <w:top w:val="nil"/>
              <w:left w:val="single" w:sz="18" w:space="0" w:color="auto"/>
              <w:bottom w:val="nil"/>
              <w:right w:val="nil"/>
            </w:tcBorders>
            <w:vAlign w:val="center"/>
          </w:tcPr>
          <w:p w14:paraId="102CB0BC" w14:textId="67B74502"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10000</w:t>
            </w:r>
          </w:p>
        </w:tc>
        <w:tc>
          <w:tcPr>
            <w:tcW w:w="2070" w:type="dxa"/>
            <w:tcBorders>
              <w:top w:val="nil"/>
              <w:left w:val="nil"/>
              <w:bottom w:val="nil"/>
              <w:right w:val="nil"/>
            </w:tcBorders>
            <w:vAlign w:val="center"/>
          </w:tcPr>
          <w:p w14:paraId="331DCD36" w14:textId="48FE6534"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10000</w:t>
            </w:r>
          </w:p>
        </w:tc>
        <w:tc>
          <w:tcPr>
            <w:tcW w:w="2070" w:type="dxa"/>
            <w:tcBorders>
              <w:top w:val="nil"/>
              <w:left w:val="nil"/>
              <w:bottom w:val="nil"/>
              <w:right w:val="nil"/>
            </w:tcBorders>
            <w:vAlign w:val="center"/>
          </w:tcPr>
          <w:p w14:paraId="46EFF1D6" w14:textId="627D5D5F"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50000</w:t>
            </w:r>
          </w:p>
        </w:tc>
      </w:tr>
      <w:tr w:rsidR="004918D0" w:rsidRPr="004918D0" w14:paraId="231DB536" w14:textId="2C56A24D" w:rsidTr="00E81EF5">
        <w:tc>
          <w:tcPr>
            <w:tcW w:w="2268" w:type="dxa"/>
            <w:tcBorders>
              <w:top w:val="nil"/>
              <w:left w:val="nil"/>
              <w:bottom w:val="nil"/>
              <w:right w:val="single" w:sz="18" w:space="0" w:color="auto"/>
            </w:tcBorders>
            <w:vAlign w:val="center"/>
          </w:tcPr>
          <w:p w14:paraId="1B1C38AE" w14:textId="4B4FAF18" w:rsidR="004918D0" w:rsidRPr="004918D0" w:rsidRDefault="004918D0" w:rsidP="004918D0">
            <w:pPr>
              <w:pStyle w:val="NormalwFirstLine"/>
              <w:spacing w:line="240" w:lineRule="auto"/>
              <w:ind w:firstLine="0"/>
              <w:jc w:val="center"/>
              <w:rPr>
                <w:rFonts w:cstheme="minorHAnsi"/>
                <w:sz w:val="22"/>
                <w:szCs w:val="22"/>
              </w:rPr>
            </w:pPr>
            <w:r w:rsidRPr="004918D0">
              <w:rPr>
                <w:rFonts w:cstheme="minorHAnsi"/>
                <w:color w:val="000000"/>
                <w:sz w:val="22"/>
                <w:szCs w:val="22"/>
              </w:rPr>
              <w:t>PORO</w:t>
            </w:r>
          </w:p>
        </w:tc>
        <w:tc>
          <w:tcPr>
            <w:tcW w:w="2070" w:type="dxa"/>
            <w:tcBorders>
              <w:top w:val="nil"/>
              <w:left w:val="single" w:sz="18" w:space="0" w:color="auto"/>
              <w:bottom w:val="nil"/>
              <w:right w:val="nil"/>
            </w:tcBorders>
            <w:vAlign w:val="center"/>
          </w:tcPr>
          <w:p w14:paraId="0AF8928C" w14:textId="7CDF55D5"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1</w:t>
            </w:r>
          </w:p>
        </w:tc>
        <w:tc>
          <w:tcPr>
            <w:tcW w:w="2070" w:type="dxa"/>
            <w:tcBorders>
              <w:top w:val="nil"/>
              <w:left w:val="nil"/>
              <w:bottom w:val="nil"/>
              <w:right w:val="nil"/>
            </w:tcBorders>
            <w:vAlign w:val="center"/>
          </w:tcPr>
          <w:p w14:paraId="24B7329F" w14:textId="7E73EB69"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0.8</w:t>
            </w:r>
          </w:p>
        </w:tc>
        <w:tc>
          <w:tcPr>
            <w:tcW w:w="2070" w:type="dxa"/>
            <w:tcBorders>
              <w:top w:val="nil"/>
              <w:left w:val="nil"/>
              <w:bottom w:val="nil"/>
              <w:right w:val="nil"/>
            </w:tcBorders>
            <w:vAlign w:val="center"/>
          </w:tcPr>
          <w:p w14:paraId="4C4B966E" w14:textId="401B1C8C"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1.2</w:t>
            </w:r>
          </w:p>
        </w:tc>
      </w:tr>
      <w:tr w:rsidR="004918D0" w:rsidRPr="004918D0" w14:paraId="1FA3B085" w14:textId="35F45F40" w:rsidTr="00E81EF5">
        <w:tc>
          <w:tcPr>
            <w:tcW w:w="2268" w:type="dxa"/>
            <w:tcBorders>
              <w:top w:val="nil"/>
              <w:left w:val="nil"/>
              <w:bottom w:val="nil"/>
              <w:right w:val="single" w:sz="18" w:space="0" w:color="auto"/>
            </w:tcBorders>
            <w:vAlign w:val="center"/>
          </w:tcPr>
          <w:p w14:paraId="584CF489" w14:textId="4AFCFFF0" w:rsidR="004918D0" w:rsidRPr="004918D0" w:rsidRDefault="004918D0" w:rsidP="004918D0">
            <w:pPr>
              <w:pStyle w:val="NormalwFirstLine"/>
              <w:spacing w:line="240" w:lineRule="auto"/>
              <w:ind w:firstLine="0"/>
              <w:jc w:val="center"/>
              <w:rPr>
                <w:rFonts w:cstheme="minorHAnsi"/>
                <w:sz w:val="22"/>
                <w:szCs w:val="22"/>
              </w:rPr>
            </w:pPr>
            <w:r w:rsidRPr="004918D0">
              <w:rPr>
                <w:rFonts w:cstheme="minorHAnsi"/>
                <w:color w:val="000000"/>
                <w:sz w:val="22"/>
                <w:szCs w:val="22"/>
              </w:rPr>
              <w:t>SIGMA</w:t>
            </w:r>
          </w:p>
        </w:tc>
        <w:tc>
          <w:tcPr>
            <w:tcW w:w="2070" w:type="dxa"/>
            <w:tcBorders>
              <w:top w:val="nil"/>
              <w:left w:val="single" w:sz="18" w:space="0" w:color="auto"/>
              <w:bottom w:val="nil"/>
              <w:right w:val="nil"/>
            </w:tcBorders>
            <w:vAlign w:val="center"/>
          </w:tcPr>
          <w:p w14:paraId="02D1476E" w14:textId="1EECD31A"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1</w:t>
            </w:r>
          </w:p>
        </w:tc>
        <w:tc>
          <w:tcPr>
            <w:tcW w:w="2070" w:type="dxa"/>
            <w:tcBorders>
              <w:top w:val="nil"/>
              <w:left w:val="nil"/>
              <w:bottom w:val="nil"/>
              <w:right w:val="nil"/>
            </w:tcBorders>
            <w:vAlign w:val="center"/>
          </w:tcPr>
          <w:p w14:paraId="1B4E230F" w14:textId="6B22F502"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0.75</w:t>
            </w:r>
          </w:p>
        </w:tc>
        <w:tc>
          <w:tcPr>
            <w:tcW w:w="2070" w:type="dxa"/>
            <w:tcBorders>
              <w:top w:val="nil"/>
              <w:left w:val="nil"/>
              <w:bottom w:val="nil"/>
              <w:right w:val="nil"/>
            </w:tcBorders>
            <w:vAlign w:val="center"/>
          </w:tcPr>
          <w:p w14:paraId="6DC4B9F0" w14:textId="371E38E0"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1.3</w:t>
            </w:r>
          </w:p>
        </w:tc>
      </w:tr>
      <w:tr w:rsidR="004918D0" w:rsidRPr="004918D0" w14:paraId="67E7512E" w14:textId="7012DB9C" w:rsidTr="00E81EF5">
        <w:tc>
          <w:tcPr>
            <w:tcW w:w="2268" w:type="dxa"/>
            <w:tcBorders>
              <w:top w:val="nil"/>
              <w:left w:val="nil"/>
              <w:bottom w:val="nil"/>
              <w:right w:val="single" w:sz="18" w:space="0" w:color="auto"/>
            </w:tcBorders>
            <w:vAlign w:val="center"/>
          </w:tcPr>
          <w:p w14:paraId="1DB34713" w14:textId="66F37A52" w:rsidR="004918D0" w:rsidRPr="004918D0" w:rsidRDefault="004918D0" w:rsidP="004918D0">
            <w:pPr>
              <w:pStyle w:val="NormalwFirstLine"/>
              <w:spacing w:line="240" w:lineRule="auto"/>
              <w:ind w:firstLine="0"/>
              <w:jc w:val="center"/>
              <w:rPr>
                <w:rFonts w:cstheme="minorHAnsi"/>
                <w:sz w:val="22"/>
                <w:szCs w:val="22"/>
              </w:rPr>
            </w:pPr>
            <w:r w:rsidRPr="004918D0">
              <w:rPr>
                <w:rFonts w:cstheme="minorHAnsi"/>
                <w:color w:val="000000"/>
                <w:sz w:val="22"/>
                <w:szCs w:val="22"/>
              </w:rPr>
              <w:t>KRWSORW</w:t>
            </w:r>
          </w:p>
        </w:tc>
        <w:tc>
          <w:tcPr>
            <w:tcW w:w="2070" w:type="dxa"/>
            <w:tcBorders>
              <w:top w:val="nil"/>
              <w:left w:val="single" w:sz="18" w:space="0" w:color="auto"/>
              <w:bottom w:val="nil"/>
              <w:right w:val="nil"/>
            </w:tcBorders>
            <w:vAlign w:val="center"/>
          </w:tcPr>
          <w:p w14:paraId="7A7EAB95" w14:textId="7E6B56B2"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0.7</w:t>
            </w:r>
          </w:p>
        </w:tc>
        <w:tc>
          <w:tcPr>
            <w:tcW w:w="2070" w:type="dxa"/>
            <w:tcBorders>
              <w:top w:val="nil"/>
              <w:left w:val="nil"/>
              <w:bottom w:val="nil"/>
              <w:right w:val="nil"/>
            </w:tcBorders>
            <w:vAlign w:val="center"/>
          </w:tcPr>
          <w:p w14:paraId="01BA6CA9" w14:textId="1D78B9A0"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0.6</w:t>
            </w:r>
          </w:p>
        </w:tc>
        <w:tc>
          <w:tcPr>
            <w:tcW w:w="2070" w:type="dxa"/>
            <w:tcBorders>
              <w:top w:val="nil"/>
              <w:left w:val="nil"/>
              <w:bottom w:val="nil"/>
              <w:right w:val="nil"/>
            </w:tcBorders>
            <w:vAlign w:val="center"/>
          </w:tcPr>
          <w:p w14:paraId="2F8938E4" w14:textId="3B75F735"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0.8</w:t>
            </w:r>
          </w:p>
        </w:tc>
      </w:tr>
      <w:tr w:rsidR="004918D0" w:rsidRPr="004918D0" w14:paraId="6EF2BAD5" w14:textId="2B4ACB55" w:rsidTr="00E81EF5">
        <w:tc>
          <w:tcPr>
            <w:tcW w:w="2268" w:type="dxa"/>
            <w:tcBorders>
              <w:top w:val="nil"/>
              <w:left w:val="nil"/>
              <w:bottom w:val="nil"/>
              <w:right w:val="single" w:sz="18" w:space="0" w:color="auto"/>
            </w:tcBorders>
            <w:vAlign w:val="center"/>
          </w:tcPr>
          <w:p w14:paraId="151F10FC" w14:textId="25A8775A" w:rsidR="004918D0" w:rsidRPr="004918D0" w:rsidRDefault="004918D0" w:rsidP="004918D0">
            <w:pPr>
              <w:pStyle w:val="NormalwFirstLine"/>
              <w:spacing w:line="240" w:lineRule="auto"/>
              <w:ind w:firstLine="0"/>
              <w:jc w:val="center"/>
              <w:rPr>
                <w:rFonts w:cstheme="minorHAnsi"/>
                <w:sz w:val="22"/>
                <w:szCs w:val="22"/>
              </w:rPr>
            </w:pPr>
            <w:r w:rsidRPr="004918D0">
              <w:rPr>
                <w:rFonts w:cstheme="minorHAnsi"/>
                <w:color w:val="000000"/>
                <w:sz w:val="22"/>
                <w:szCs w:val="22"/>
              </w:rPr>
              <w:t>SORW</w:t>
            </w:r>
          </w:p>
        </w:tc>
        <w:tc>
          <w:tcPr>
            <w:tcW w:w="2070" w:type="dxa"/>
            <w:tcBorders>
              <w:top w:val="nil"/>
              <w:left w:val="single" w:sz="18" w:space="0" w:color="auto"/>
              <w:bottom w:val="nil"/>
              <w:right w:val="nil"/>
            </w:tcBorders>
            <w:vAlign w:val="center"/>
          </w:tcPr>
          <w:p w14:paraId="7BC6F973" w14:textId="76E9EB17"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0.14</w:t>
            </w:r>
          </w:p>
        </w:tc>
        <w:tc>
          <w:tcPr>
            <w:tcW w:w="2070" w:type="dxa"/>
            <w:tcBorders>
              <w:top w:val="nil"/>
              <w:left w:val="nil"/>
              <w:bottom w:val="nil"/>
              <w:right w:val="nil"/>
            </w:tcBorders>
            <w:vAlign w:val="center"/>
          </w:tcPr>
          <w:p w14:paraId="63DB4BAB" w14:textId="37997C0E"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0.1</w:t>
            </w:r>
          </w:p>
        </w:tc>
        <w:tc>
          <w:tcPr>
            <w:tcW w:w="2070" w:type="dxa"/>
            <w:tcBorders>
              <w:top w:val="nil"/>
              <w:left w:val="nil"/>
              <w:bottom w:val="nil"/>
              <w:right w:val="nil"/>
            </w:tcBorders>
            <w:vAlign w:val="center"/>
          </w:tcPr>
          <w:p w14:paraId="5F3B3A0A" w14:textId="1638E9B9"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0.18</w:t>
            </w:r>
          </w:p>
        </w:tc>
      </w:tr>
      <w:tr w:rsidR="004918D0" w:rsidRPr="004918D0" w14:paraId="04A91BA8" w14:textId="6916F39C" w:rsidTr="00E81EF5">
        <w:tc>
          <w:tcPr>
            <w:tcW w:w="2268" w:type="dxa"/>
            <w:tcBorders>
              <w:top w:val="nil"/>
              <w:left w:val="nil"/>
              <w:bottom w:val="nil"/>
              <w:right w:val="single" w:sz="18" w:space="0" w:color="auto"/>
            </w:tcBorders>
            <w:vAlign w:val="center"/>
          </w:tcPr>
          <w:p w14:paraId="6EA3BD6B" w14:textId="4AF7902F" w:rsidR="004918D0" w:rsidRPr="004918D0" w:rsidRDefault="004918D0" w:rsidP="004918D0">
            <w:pPr>
              <w:pStyle w:val="NormalwFirstLine"/>
              <w:spacing w:line="240" w:lineRule="auto"/>
              <w:ind w:firstLine="0"/>
              <w:jc w:val="center"/>
              <w:rPr>
                <w:rFonts w:cstheme="minorHAnsi"/>
                <w:sz w:val="22"/>
                <w:szCs w:val="22"/>
              </w:rPr>
            </w:pPr>
            <w:r w:rsidRPr="004918D0">
              <w:rPr>
                <w:rFonts w:cstheme="minorHAnsi"/>
                <w:color w:val="000000"/>
                <w:sz w:val="22"/>
                <w:szCs w:val="22"/>
              </w:rPr>
              <w:t>SWCR</w:t>
            </w:r>
          </w:p>
        </w:tc>
        <w:tc>
          <w:tcPr>
            <w:tcW w:w="2070" w:type="dxa"/>
            <w:tcBorders>
              <w:top w:val="nil"/>
              <w:left w:val="single" w:sz="18" w:space="0" w:color="auto"/>
              <w:bottom w:val="nil"/>
              <w:right w:val="nil"/>
            </w:tcBorders>
            <w:vAlign w:val="center"/>
          </w:tcPr>
          <w:p w14:paraId="4AEDA250" w14:textId="06ECB816"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0.3</w:t>
            </w:r>
          </w:p>
        </w:tc>
        <w:tc>
          <w:tcPr>
            <w:tcW w:w="2070" w:type="dxa"/>
            <w:tcBorders>
              <w:top w:val="nil"/>
              <w:left w:val="nil"/>
              <w:bottom w:val="nil"/>
              <w:right w:val="nil"/>
            </w:tcBorders>
            <w:vAlign w:val="center"/>
          </w:tcPr>
          <w:p w14:paraId="1AA69B86" w14:textId="206B205F"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0.2</w:t>
            </w:r>
          </w:p>
        </w:tc>
        <w:tc>
          <w:tcPr>
            <w:tcW w:w="2070" w:type="dxa"/>
            <w:tcBorders>
              <w:top w:val="nil"/>
              <w:left w:val="nil"/>
              <w:bottom w:val="nil"/>
              <w:right w:val="nil"/>
            </w:tcBorders>
            <w:vAlign w:val="center"/>
          </w:tcPr>
          <w:p w14:paraId="5AE2B8D2" w14:textId="48C59EE6"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0.35</w:t>
            </w:r>
          </w:p>
        </w:tc>
      </w:tr>
      <w:tr w:rsidR="004918D0" w:rsidRPr="004918D0" w14:paraId="380F736C" w14:textId="1D5661F7" w:rsidTr="00E81EF5">
        <w:tc>
          <w:tcPr>
            <w:tcW w:w="2268" w:type="dxa"/>
            <w:tcBorders>
              <w:top w:val="nil"/>
              <w:left w:val="nil"/>
              <w:bottom w:val="nil"/>
              <w:right w:val="single" w:sz="18" w:space="0" w:color="auto"/>
            </w:tcBorders>
            <w:vAlign w:val="center"/>
          </w:tcPr>
          <w:p w14:paraId="436CBB8C" w14:textId="166348C6" w:rsidR="004918D0" w:rsidRPr="004918D0" w:rsidRDefault="004918D0" w:rsidP="004918D0">
            <w:pPr>
              <w:pStyle w:val="NormalwFirstLine"/>
              <w:spacing w:line="240" w:lineRule="auto"/>
              <w:ind w:firstLine="0"/>
              <w:jc w:val="center"/>
              <w:rPr>
                <w:rFonts w:cstheme="minorHAnsi"/>
                <w:sz w:val="22"/>
                <w:szCs w:val="22"/>
              </w:rPr>
            </w:pPr>
            <w:r w:rsidRPr="004918D0">
              <w:rPr>
                <w:rFonts w:cstheme="minorHAnsi"/>
                <w:color w:val="000000"/>
                <w:sz w:val="22"/>
                <w:szCs w:val="22"/>
              </w:rPr>
              <w:t>WCOREY</w:t>
            </w:r>
          </w:p>
        </w:tc>
        <w:tc>
          <w:tcPr>
            <w:tcW w:w="2070" w:type="dxa"/>
            <w:tcBorders>
              <w:top w:val="nil"/>
              <w:left w:val="single" w:sz="18" w:space="0" w:color="auto"/>
              <w:bottom w:val="nil"/>
              <w:right w:val="nil"/>
            </w:tcBorders>
            <w:vAlign w:val="center"/>
          </w:tcPr>
          <w:p w14:paraId="444D14EE" w14:textId="425ED8AB"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4</w:t>
            </w:r>
          </w:p>
        </w:tc>
        <w:tc>
          <w:tcPr>
            <w:tcW w:w="2070" w:type="dxa"/>
            <w:tcBorders>
              <w:top w:val="nil"/>
              <w:left w:val="nil"/>
              <w:bottom w:val="nil"/>
              <w:right w:val="nil"/>
            </w:tcBorders>
            <w:vAlign w:val="center"/>
          </w:tcPr>
          <w:p w14:paraId="3D63C87F" w14:textId="606DB4D8"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3</w:t>
            </w:r>
          </w:p>
        </w:tc>
        <w:tc>
          <w:tcPr>
            <w:tcW w:w="2070" w:type="dxa"/>
            <w:tcBorders>
              <w:top w:val="nil"/>
              <w:left w:val="nil"/>
              <w:bottom w:val="nil"/>
              <w:right w:val="nil"/>
            </w:tcBorders>
            <w:vAlign w:val="center"/>
          </w:tcPr>
          <w:p w14:paraId="1409C779" w14:textId="6BBFB3C2"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4.5</w:t>
            </w:r>
          </w:p>
        </w:tc>
      </w:tr>
      <w:tr w:rsidR="004918D0" w:rsidRPr="004918D0" w14:paraId="4EC47E7B" w14:textId="0DCB43C1" w:rsidTr="00E81EF5">
        <w:tc>
          <w:tcPr>
            <w:tcW w:w="2268" w:type="dxa"/>
            <w:tcBorders>
              <w:top w:val="nil"/>
              <w:left w:val="nil"/>
              <w:bottom w:val="nil"/>
              <w:right w:val="single" w:sz="18" w:space="0" w:color="auto"/>
            </w:tcBorders>
            <w:vAlign w:val="center"/>
          </w:tcPr>
          <w:p w14:paraId="2299F074" w14:textId="79EB8468" w:rsidR="004918D0" w:rsidRPr="004918D0" w:rsidRDefault="004918D0" w:rsidP="004918D0">
            <w:pPr>
              <w:pStyle w:val="NormalwFirstLine"/>
              <w:spacing w:line="240" w:lineRule="auto"/>
              <w:ind w:firstLine="0"/>
              <w:jc w:val="center"/>
              <w:rPr>
                <w:rFonts w:cstheme="minorHAnsi"/>
                <w:sz w:val="22"/>
                <w:szCs w:val="22"/>
              </w:rPr>
            </w:pPr>
            <w:r w:rsidRPr="004918D0">
              <w:rPr>
                <w:rFonts w:cstheme="minorHAnsi"/>
                <w:color w:val="000000"/>
                <w:sz w:val="22"/>
                <w:szCs w:val="22"/>
              </w:rPr>
              <w:t>TMexpm</w:t>
            </w:r>
          </w:p>
        </w:tc>
        <w:tc>
          <w:tcPr>
            <w:tcW w:w="2070" w:type="dxa"/>
            <w:tcBorders>
              <w:top w:val="nil"/>
              <w:left w:val="single" w:sz="18" w:space="0" w:color="auto"/>
              <w:bottom w:val="nil"/>
              <w:right w:val="nil"/>
            </w:tcBorders>
            <w:vAlign w:val="center"/>
          </w:tcPr>
          <w:p w14:paraId="21F276A8" w14:textId="4BAAE632"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0.999586</w:t>
            </w:r>
          </w:p>
        </w:tc>
        <w:tc>
          <w:tcPr>
            <w:tcW w:w="2070" w:type="dxa"/>
            <w:tcBorders>
              <w:top w:val="nil"/>
              <w:left w:val="nil"/>
              <w:bottom w:val="nil"/>
              <w:right w:val="nil"/>
            </w:tcBorders>
            <w:vAlign w:val="center"/>
          </w:tcPr>
          <w:p w14:paraId="06AA4FCF" w14:textId="34600BE5"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0.999414</w:t>
            </w:r>
          </w:p>
        </w:tc>
        <w:tc>
          <w:tcPr>
            <w:tcW w:w="2070" w:type="dxa"/>
            <w:tcBorders>
              <w:top w:val="nil"/>
              <w:left w:val="nil"/>
              <w:bottom w:val="nil"/>
              <w:right w:val="nil"/>
            </w:tcBorders>
            <w:vAlign w:val="center"/>
          </w:tcPr>
          <w:p w14:paraId="785B7367" w14:textId="63B511C0"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0.999662</w:t>
            </w:r>
          </w:p>
        </w:tc>
      </w:tr>
      <w:tr w:rsidR="004918D0" w:rsidRPr="004918D0" w14:paraId="212049D5" w14:textId="07979FCB" w:rsidTr="00E81EF5">
        <w:tc>
          <w:tcPr>
            <w:tcW w:w="2268" w:type="dxa"/>
            <w:tcBorders>
              <w:top w:val="nil"/>
              <w:left w:val="nil"/>
              <w:bottom w:val="nil"/>
              <w:right w:val="single" w:sz="18" w:space="0" w:color="auto"/>
            </w:tcBorders>
            <w:vAlign w:val="center"/>
          </w:tcPr>
          <w:p w14:paraId="6B8C20DF" w14:textId="5B4377A0" w:rsidR="004918D0" w:rsidRPr="004918D0" w:rsidRDefault="004918D0" w:rsidP="004918D0">
            <w:pPr>
              <w:pStyle w:val="NormalwFirstLine"/>
              <w:spacing w:line="240" w:lineRule="auto"/>
              <w:ind w:firstLine="0"/>
              <w:jc w:val="center"/>
              <w:rPr>
                <w:rFonts w:cstheme="minorHAnsi"/>
                <w:sz w:val="22"/>
                <w:szCs w:val="22"/>
              </w:rPr>
            </w:pPr>
            <w:r w:rsidRPr="004918D0">
              <w:rPr>
                <w:rFonts w:cstheme="minorHAnsi"/>
                <w:color w:val="000000"/>
                <w:sz w:val="22"/>
                <w:szCs w:val="22"/>
              </w:rPr>
              <w:t>PM9</w:t>
            </w:r>
          </w:p>
        </w:tc>
        <w:tc>
          <w:tcPr>
            <w:tcW w:w="2070" w:type="dxa"/>
            <w:tcBorders>
              <w:top w:val="nil"/>
              <w:left w:val="single" w:sz="18" w:space="0" w:color="auto"/>
              <w:bottom w:val="nil"/>
              <w:right w:val="nil"/>
            </w:tcBorders>
            <w:vAlign w:val="center"/>
          </w:tcPr>
          <w:p w14:paraId="4E1A3F4C" w14:textId="764DF057"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0.94</w:t>
            </w:r>
          </w:p>
        </w:tc>
        <w:tc>
          <w:tcPr>
            <w:tcW w:w="2070" w:type="dxa"/>
            <w:tcBorders>
              <w:top w:val="nil"/>
              <w:left w:val="nil"/>
              <w:bottom w:val="nil"/>
              <w:right w:val="nil"/>
            </w:tcBorders>
            <w:vAlign w:val="center"/>
          </w:tcPr>
          <w:p w14:paraId="79D5FB8D" w14:textId="3476F07B"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0.9</w:t>
            </w:r>
          </w:p>
        </w:tc>
        <w:tc>
          <w:tcPr>
            <w:tcW w:w="2070" w:type="dxa"/>
            <w:tcBorders>
              <w:top w:val="nil"/>
              <w:left w:val="nil"/>
              <w:bottom w:val="nil"/>
              <w:right w:val="nil"/>
            </w:tcBorders>
            <w:vAlign w:val="center"/>
          </w:tcPr>
          <w:p w14:paraId="7D2E88F0" w14:textId="51F47094"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0.95</w:t>
            </w:r>
          </w:p>
        </w:tc>
      </w:tr>
      <w:tr w:rsidR="004918D0" w:rsidRPr="004918D0" w14:paraId="1A76013F" w14:textId="65DA0C9F" w:rsidTr="00E81EF5">
        <w:tc>
          <w:tcPr>
            <w:tcW w:w="2268" w:type="dxa"/>
            <w:tcBorders>
              <w:top w:val="nil"/>
              <w:left w:val="nil"/>
              <w:bottom w:val="nil"/>
              <w:right w:val="single" w:sz="18" w:space="0" w:color="auto"/>
            </w:tcBorders>
            <w:vAlign w:val="center"/>
          </w:tcPr>
          <w:p w14:paraId="6C85CDEC" w14:textId="46511A0E" w:rsidR="004918D0" w:rsidRPr="004918D0" w:rsidRDefault="004918D0" w:rsidP="004918D0">
            <w:pPr>
              <w:pStyle w:val="NormalwFirstLine"/>
              <w:spacing w:line="240" w:lineRule="auto"/>
              <w:ind w:firstLine="0"/>
              <w:jc w:val="center"/>
              <w:rPr>
                <w:rFonts w:cstheme="minorHAnsi"/>
                <w:sz w:val="22"/>
                <w:szCs w:val="22"/>
              </w:rPr>
            </w:pPr>
            <w:r w:rsidRPr="004918D0">
              <w:rPr>
                <w:rFonts w:cstheme="minorHAnsi"/>
                <w:color w:val="000000"/>
                <w:sz w:val="22"/>
                <w:szCs w:val="22"/>
              </w:rPr>
              <w:t>PM4</w:t>
            </w:r>
          </w:p>
        </w:tc>
        <w:tc>
          <w:tcPr>
            <w:tcW w:w="2070" w:type="dxa"/>
            <w:tcBorders>
              <w:top w:val="nil"/>
              <w:left w:val="single" w:sz="18" w:space="0" w:color="auto"/>
              <w:bottom w:val="nil"/>
              <w:right w:val="nil"/>
            </w:tcBorders>
            <w:vAlign w:val="center"/>
          </w:tcPr>
          <w:p w14:paraId="40D664EA" w14:textId="270A3431"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0.99</w:t>
            </w:r>
          </w:p>
        </w:tc>
        <w:tc>
          <w:tcPr>
            <w:tcW w:w="2070" w:type="dxa"/>
            <w:tcBorders>
              <w:top w:val="nil"/>
              <w:left w:val="nil"/>
              <w:bottom w:val="nil"/>
              <w:right w:val="nil"/>
            </w:tcBorders>
            <w:vAlign w:val="center"/>
          </w:tcPr>
          <w:p w14:paraId="6439DA3B" w14:textId="298FCC10"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0.95</w:t>
            </w:r>
          </w:p>
        </w:tc>
        <w:tc>
          <w:tcPr>
            <w:tcW w:w="2070" w:type="dxa"/>
            <w:tcBorders>
              <w:top w:val="nil"/>
              <w:left w:val="nil"/>
              <w:bottom w:val="nil"/>
              <w:right w:val="nil"/>
            </w:tcBorders>
            <w:vAlign w:val="center"/>
          </w:tcPr>
          <w:p w14:paraId="5AABC614" w14:textId="0C9443AE"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0.995</w:t>
            </w:r>
          </w:p>
        </w:tc>
      </w:tr>
      <w:tr w:rsidR="004918D0" w:rsidRPr="004918D0" w14:paraId="4EC34F63" w14:textId="52E04BD6" w:rsidTr="00E81EF5">
        <w:tc>
          <w:tcPr>
            <w:tcW w:w="2268" w:type="dxa"/>
            <w:tcBorders>
              <w:top w:val="nil"/>
              <w:left w:val="nil"/>
              <w:bottom w:val="nil"/>
              <w:right w:val="single" w:sz="18" w:space="0" w:color="auto"/>
            </w:tcBorders>
            <w:vAlign w:val="center"/>
          </w:tcPr>
          <w:p w14:paraId="35F8AD13" w14:textId="30615843" w:rsidR="004918D0" w:rsidRPr="004918D0" w:rsidRDefault="004918D0" w:rsidP="004918D0">
            <w:pPr>
              <w:pStyle w:val="NormalwFirstLine"/>
              <w:spacing w:line="240" w:lineRule="auto"/>
              <w:ind w:firstLine="0"/>
              <w:jc w:val="center"/>
              <w:rPr>
                <w:rFonts w:cstheme="minorHAnsi"/>
                <w:sz w:val="22"/>
                <w:szCs w:val="22"/>
              </w:rPr>
            </w:pPr>
            <w:r w:rsidRPr="004918D0">
              <w:rPr>
                <w:rFonts w:cstheme="minorHAnsi"/>
                <w:color w:val="000000"/>
                <w:sz w:val="22"/>
                <w:szCs w:val="22"/>
              </w:rPr>
              <w:t>PM2</w:t>
            </w:r>
          </w:p>
        </w:tc>
        <w:tc>
          <w:tcPr>
            <w:tcW w:w="2070" w:type="dxa"/>
            <w:tcBorders>
              <w:top w:val="nil"/>
              <w:left w:val="single" w:sz="18" w:space="0" w:color="auto"/>
              <w:bottom w:val="nil"/>
              <w:right w:val="nil"/>
            </w:tcBorders>
            <w:vAlign w:val="center"/>
          </w:tcPr>
          <w:p w14:paraId="63E4633A" w14:textId="4D80F592"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1</w:t>
            </w:r>
          </w:p>
        </w:tc>
        <w:tc>
          <w:tcPr>
            <w:tcW w:w="2070" w:type="dxa"/>
            <w:tcBorders>
              <w:top w:val="nil"/>
              <w:left w:val="nil"/>
              <w:bottom w:val="nil"/>
              <w:right w:val="nil"/>
            </w:tcBorders>
            <w:vAlign w:val="center"/>
          </w:tcPr>
          <w:p w14:paraId="20148872" w14:textId="2EF510BA"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0.995</w:t>
            </w:r>
          </w:p>
        </w:tc>
        <w:tc>
          <w:tcPr>
            <w:tcW w:w="2070" w:type="dxa"/>
            <w:tcBorders>
              <w:top w:val="nil"/>
              <w:left w:val="nil"/>
              <w:bottom w:val="nil"/>
              <w:right w:val="nil"/>
            </w:tcBorders>
            <w:vAlign w:val="center"/>
          </w:tcPr>
          <w:p w14:paraId="08F50760" w14:textId="0A8F70FC"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1.02</w:t>
            </w:r>
          </w:p>
        </w:tc>
      </w:tr>
      <w:tr w:rsidR="004918D0" w:rsidRPr="004918D0" w14:paraId="59840701" w14:textId="463D4BDE" w:rsidTr="00E81EF5">
        <w:tc>
          <w:tcPr>
            <w:tcW w:w="2268" w:type="dxa"/>
            <w:tcBorders>
              <w:top w:val="nil"/>
              <w:left w:val="nil"/>
              <w:bottom w:val="nil"/>
              <w:right w:val="single" w:sz="18" w:space="0" w:color="auto"/>
            </w:tcBorders>
            <w:vAlign w:val="center"/>
          </w:tcPr>
          <w:p w14:paraId="186ED295" w14:textId="2183DFA1" w:rsidR="004918D0" w:rsidRPr="004918D0" w:rsidRDefault="004918D0" w:rsidP="004918D0">
            <w:pPr>
              <w:pStyle w:val="NormalwFirstLine"/>
              <w:spacing w:line="240" w:lineRule="auto"/>
              <w:ind w:firstLine="0"/>
              <w:jc w:val="center"/>
              <w:rPr>
                <w:rFonts w:cstheme="minorHAnsi"/>
                <w:sz w:val="22"/>
                <w:szCs w:val="22"/>
              </w:rPr>
            </w:pPr>
            <w:r w:rsidRPr="004918D0">
              <w:rPr>
                <w:rFonts w:cstheme="minorHAnsi"/>
                <w:color w:val="000000"/>
                <w:sz w:val="22"/>
                <w:szCs w:val="22"/>
              </w:rPr>
              <w:t>PM0</w:t>
            </w:r>
          </w:p>
        </w:tc>
        <w:tc>
          <w:tcPr>
            <w:tcW w:w="2070" w:type="dxa"/>
            <w:tcBorders>
              <w:top w:val="nil"/>
              <w:left w:val="single" w:sz="18" w:space="0" w:color="auto"/>
              <w:bottom w:val="nil"/>
              <w:right w:val="nil"/>
            </w:tcBorders>
            <w:vAlign w:val="center"/>
          </w:tcPr>
          <w:p w14:paraId="103A730A" w14:textId="6759BD99"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1.04</w:t>
            </w:r>
          </w:p>
        </w:tc>
        <w:tc>
          <w:tcPr>
            <w:tcW w:w="2070" w:type="dxa"/>
            <w:tcBorders>
              <w:top w:val="nil"/>
              <w:left w:val="nil"/>
              <w:bottom w:val="nil"/>
              <w:right w:val="nil"/>
            </w:tcBorders>
            <w:vAlign w:val="center"/>
          </w:tcPr>
          <w:p w14:paraId="6E915C04" w14:textId="3BEE3CFA"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1.02</w:t>
            </w:r>
          </w:p>
        </w:tc>
        <w:tc>
          <w:tcPr>
            <w:tcW w:w="2070" w:type="dxa"/>
            <w:tcBorders>
              <w:top w:val="nil"/>
              <w:left w:val="nil"/>
              <w:bottom w:val="nil"/>
              <w:right w:val="nil"/>
            </w:tcBorders>
            <w:vAlign w:val="center"/>
          </w:tcPr>
          <w:p w14:paraId="23916B0A" w14:textId="3DA61CF6"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1.05</w:t>
            </w:r>
          </w:p>
        </w:tc>
      </w:tr>
      <w:tr w:rsidR="004918D0" w:rsidRPr="004918D0" w14:paraId="4EBE1D5F" w14:textId="2D973B50" w:rsidTr="00E81EF5">
        <w:tc>
          <w:tcPr>
            <w:tcW w:w="2268" w:type="dxa"/>
            <w:tcBorders>
              <w:top w:val="nil"/>
              <w:left w:val="nil"/>
              <w:bottom w:val="nil"/>
              <w:right w:val="single" w:sz="18" w:space="0" w:color="auto"/>
            </w:tcBorders>
            <w:vAlign w:val="center"/>
          </w:tcPr>
          <w:p w14:paraId="6D48A56B" w14:textId="5B26DC6F" w:rsidR="004918D0" w:rsidRPr="004918D0" w:rsidRDefault="004918D0" w:rsidP="004918D0">
            <w:pPr>
              <w:pStyle w:val="NormalwFirstLine"/>
              <w:spacing w:line="240" w:lineRule="auto"/>
              <w:ind w:firstLine="0"/>
              <w:jc w:val="center"/>
              <w:rPr>
                <w:rFonts w:cstheme="minorHAnsi"/>
                <w:sz w:val="22"/>
                <w:szCs w:val="22"/>
              </w:rPr>
            </w:pPr>
            <w:r w:rsidRPr="004918D0">
              <w:rPr>
                <w:rFonts w:cstheme="minorHAnsi"/>
                <w:color w:val="000000"/>
                <w:sz w:val="22"/>
                <w:szCs w:val="22"/>
              </w:rPr>
              <w:t>PMN</w:t>
            </w:r>
          </w:p>
        </w:tc>
        <w:tc>
          <w:tcPr>
            <w:tcW w:w="2070" w:type="dxa"/>
            <w:tcBorders>
              <w:top w:val="nil"/>
              <w:left w:val="single" w:sz="18" w:space="0" w:color="auto"/>
              <w:bottom w:val="nil"/>
              <w:right w:val="nil"/>
            </w:tcBorders>
            <w:vAlign w:val="center"/>
          </w:tcPr>
          <w:p w14:paraId="3DB0892C" w14:textId="78CB956F"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1.07</w:t>
            </w:r>
          </w:p>
        </w:tc>
        <w:tc>
          <w:tcPr>
            <w:tcW w:w="2070" w:type="dxa"/>
            <w:tcBorders>
              <w:top w:val="nil"/>
              <w:left w:val="nil"/>
              <w:bottom w:val="nil"/>
              <w:right w:val="nil"/>
            </w:tcBorders>
            <w:vAlign w:val="center"/>
          </w:tcPr>
          <w:p w14:paraId="16FEF9B4" w14:textId="28B1D08D"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1.05</w:t>
            </w:r>
          </w:p>
        </w:tc>
        <w:tc>
          <w:tcPr>
            <w:tcW w:w="2070" w:type="dxa"/>
            <w:tcBorders>
              <w:top w:val="nil"/>
              <w:left w:val="nil"/>
              <w:bottom w:val="nil"/>
              <w:right w:val="nil"/>
            </w:tcBorders>
            <w:vAlign w:val="center"/>
          </w:tcPr>
          <w:p w14:paraId="29BB050D" w14:textId="489A7A21"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1.1</w:t>
            </w:r>
          </w:p>
        </w:tc>
      </w:tr>
      <w:tr w:rsidR="004918D0" w:rsidRPr="004918D0" w14:paraId="3D731308" w14:textId="17CA3D2C" w:rsidTr="00E81EF5">
        <w:tc>
          <w:tcPr>
            <w:tcW w:w="2268" w:type="dxa"/>
            <w:tcBorders>
              <w:top w:val="nil"/>
              <w:left w:val="nil"/>
              <w:bottom w:val="nil"/>
              <w:right w:val="single" w:sz="18" w:space="0" w:color="auto"/>
            </w:tcBorders>
            <w:vAlign w:val="center"/>
          </w:tcPr>
          <w:p w14:paraId="767088D8" w14:textId="7CE369F5" w:rsidR="004918D0" w:rsidRPr="004918D0" w:rsidRDefault="004918D0" w:rsidP="004918D0">
            <w:pPr>
              <w:pStyle w:val="NormalwFirstLine"/>
              <w:spacing w:line="240" w:lineRule="auto"/>
              <w:ind w:firstLine="0"/>
              <w:jc w:val="center"/>
              <w:rPr>
                <w:rFonts w:cstheme="minorHAnsi"/>
                <w:sz w:val="22"/>
                <w:szCs w:val="22"/>
              </w:rPr>
            </w:pPr>
            <w:r w:rsidRPr="004918D0">
              <w:rPr>
                <w:rFonts w:cstheme="minorHAnsi"/>
                <w:color w:val="000000"/>
                <w:sz w:val="22"/>
                <w:szCs w:val="22"/>
              </w:rPr>
              <w:t>TMX9</w:t>
            </w:r>
          </w:p>
        </w:tc>
        <w:tc>
          <w:tcPr>
            <w:tcW w:w="2070" w:type="dxa"/>
            <w:tcBorders>
              <w:top w:val="nil"/>
              <w:left w:val="single" w:sz="18" w:space="0" w:color="auto"/>
              <w:bottom w:val="nil"/>
              <w:right w:val="nil"/>
            </w:tcBorders>
            <w:vAlign w:val="center"/>
          </w:tcPr>
          <w:p w14:paraId="4CA9B205" w14:textId="3530B105"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0.06</w:t>
            </w:r>
          </w:p>
        </w:tc>
        <w:tc>
          <w:tcPr>
            <w:tcW w:w="4140" w:type="dxa"/>
            <w:gridSpan w:val="2"/>
            <w:tcBorders>
              <w:top w:val="nil"/>
              <w:left w:val="nil"/>
              <w:bottom w:val="nil"/>
              <w:right w:val="nil"/>
            </w:tcBorders>
            <w:vAlign w:val="center"/>
          </w:tcPr>
          <w:p w14:paraId="3180C3F0" w14:textId="55ED90D7" w:rsidR="004918D0" w:rsidRPr="004918D0" w:rsidRDefault="00034B24" w:rsidP="004918D0">
            <w:pPr>
              <w:pStyle w:val="NormalwFirstLine"/>
              <w:keepNext/>
              <w:spacing w:line="240" w:lineRule="auto"/>
              <w:ind w:firstLine="0"/>
              <w:jc w:val="center"/>
              <w:rPr>
                <w:rFonts w:cstheme="minorHAnsi"/>
                <w:sz w:val="22"/>
                <w:szCs w:val="22"/>
              </w:rPr>
            </w:pPr>
            <w:r>
              <w:rPr>
                <w:rFonts w:cstheme="minorHAnsi"/>
                <w:color w:val="000000"/>
                <w:sz w:val="22"/>
                <w:szCs w:val="22"/>
              </w:rPr>
              <w:t>TMexpm</w:t>
            </w:r>
            <w:proofErr w:type="gramStart"/>
            <w:r>
              <w:rPr>
                <w:rFonts w:cstheme="minorHAnsi"/>
                <w:color w:val="000000"/>
                <w:sz w:val="22"/>
                <w:szCs w:val="22"/>
              </w:rPr>
              <w:t>^</w:t>
            </w:r>
            <w:r w:rsidR="004918D0" w:rsidRPr="004918D0">
              <w:rPr>
                <w:rFonts w:cstheme="minorHAnsi"/>
                <w:color w:val="000000"/>
                <w:sz w:val="22"/>
                <w:szCs w:val="22"/>
              </w:rPr>
              <w:t>(</w:t>
            </w:r>
            <w:proofErr w:type="gramEnd"/>
            <w:r w:rsidR="004918D0" w:rsidRPr="004918D0">
              <w:rPr>
                <w:rFonts w:cstheme="minorHAnsi"/>
                <w:color w:val="000000"/>
                <w:sz w:val="22"/>
                <w:szCs w:val="22"/>
              </w:rPr>
              <w:t>9000-2000)</w:t>
            </w:r>
          </w:p>
        </w:tc>
      </w:tr>
      <w:tr w:rsidR="004918D0" w:rsidRPr="004918D0" w14:paraId="0F0E31BF" w14:textId="5245D44D" w:rsidTr="00E81EF5">
        <w:tc>
          <w:tcPr>
            <w:tcW w:w="2268" w:type="dxa"/>
            <w:tcBorders>
              <w:top w:val="nil"/>
              <w:left w:val="nil"/>
              <w:bottom w:val="nil"/>
              <w:right w:val="single" w:sz="18" w:space="0" w:color="auto"/>
            </w:tcBorders>
            <w:vAlign w:val="center"/>
          </w:tcPr>
          <w:p w14:paraId="1AFFC815" w14:textId="28384561" w:rsidR="004918D0" w:rsidRPr="004918D0" w:rsidRDefault="004918D0" w:rsidP="004918D0">
            <w:pPr>
              <w:pStyle w:val="NormalwFirstLine"/>
              <w:spacing w:line="240" w:lineRule="auto"/>
              <w:ind w:firstLine="0"/>
              <w:jc w:val="center"/>
              <w:rPr>
                <w:rFonts w:cstheme="minorHAnsi"/>
                <w:sz w:val="22"/>
                <w:szCs w:val="22"/>
              </w:rPr>
            </w:pPr>
            <w:r w:rsidRPr="004918D0">
              <w:rPr>
                <w:rFonts w:cstheme="minorHAnsi"/>
                <w:color w:val="000000"/>
                <w:sz w:val="22"/>
                <w:szCs w:val="22"/>
              </w:rPr>
              <w:t>TMX4</w:t>
            </w:r>
          </w:p>
        </w:tc>
        <w:tc>
          <w:tcPr>
            <w:tcW w:w="2070" w:type="dxa"/>
            <w:tcBorders>
              <w:top w:val="nil"/>
              <w:left w:val="single" w:sz="18" w:space="0" w:color="auto"/>
              <w:bottom w:val="nil"/>
              <w:right w:val="nil"/>
            </w:tcBorders>
            <w:vAlign w:val="center"/>
          </w:tcPr>
          <w:p w14:paraId="395CADC2" w14:textId="2803E3A9"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0.44</w:t>
            </w:r>
          </w:p>
        </w:tc>
        <w:tc>
          <w:tcPr>
            <w:tcW w:w="4140" w:type="dxa"/>
            <w:gridSpan w:val="2"/>
            <w:tcBorders>
              <w:top w:val="nil"/>
              <w:left w:val="nil"/>
              <w:bottom w:val="nil"/>
              <w:right w:val="nil"/>
            </w:tcBorders>
            <w:vAlign w:val="center"/>
          </w:tcPr>
          <w:p w14:paraId="225F0E91" w14:textId="14E93F53" w:rsidR="004918D0" w:rsidRPr="004918D0" w:rsidRDefault="00034B24" w:rsidP="004918D0">
            <w:pPr>
              <w:pStyle w:val="NormalwFirstLine"/>
              <w:keepNext/>
              <w:spacing w:line="240" w:lineRule="auto"/>
              <w:ind w:firstLine="0"/>
              <w:jc w:val="center"/>
              <w:rPr>
                <w:rFonts w:cstheme="minorHAnsi"/>
                <w:sz w:val="22"/>
                <w:szCs w:val="22"/>
              </w:rPr>
            </w:pPr>
            <w:r>
              <w:rPr>
                <w:rFonts w:cstheme="minorHAnsi"/>
                <w:color w:val="000000"/>
                <w:sz w:val="22"/>
                <w:szCs w:val="22"/>
              </w:rPr>
              <w:t>TMexpm</w:t>
            </w:r>
            <w:proofErr w:type="gramStart"/>
            <w:r>
              <w:rPr>
                <w:rFonts w:cstheme="minorHAnsi"/>
                <w:color w:val="000000"/>
                <w:sz w:val="22"/>
                <w:szCs w:val="22"/>
              </w:rPr>
              <w:t>^</w:t>
            </w:r>
            <w:r w:rsidR="004918D0" w:rsidRPr="004918D0">
              <w:rPr>
                <w:rFonts w:cstheme="minorHAnsi"/>
                <w:color w:val="000000"/>
                <w:sz w:val="22"/>
                <w:szCs w:val="22"/>
              </w:rPr>
              <w:t>(</w:t>
            </w:r>
            <w:proofErr w:type="gramEnd"/>
            <w:r w:rsidR="004918D0" w:rsidRPr="004918D0">
              <w:rPr>
                <w:rFonts w:cstheme="minorHAnsi"/>
                <w:color w:val="000000"/>
                <w:sz w:val="22"/>
                <w:szCs w:val="22"/>
              </w:rPr>
              <w:t>4000-2000)</w:t>
            </w:r>
          </w:p>
        </w:tc>
      </w:tr>
      <w:tr w:rsidR="004918D0" w:rsidRPr="004918D0" w14:paraId="180DC448" w14:textId="639B8D89" w:rsidTr="00E81EF5">
        <w:tc>
          <w:tcPr>
            <w:tcW w:w="2268" w:type="dxa"/>
            <w:tcBorders>
              <w:top w:val="nil"/>
              <w:left w:val="nil"/>
              <w:bottom w:val="nil"/>
              <w:right w:val="single" w:sz="18" w:space="0" w:color="auto"/>
            </w:tcBorders>
            <w:vAlign w:val="center"/>
          </w:tcPr>
          <w:p w14:paraId="3F1393FA" w14:textId="1AC643A0" w:rsidR="004918D0" w:rsidRPr="004918D0" w:rsidRDefault="004918D0" w:rsidP="004918D0">
            <w:pPr>
              <w:pStyle w:val="NormalwFirstLine"/>
              <w:spacing w:line="240" w:lineRule="auto"/>
              <w:ind w:firstLine="0"/>
              <w:jc w:val="center"/>
              <w:rPr>
                <w:rFonts w:cstheme="minorHAnsi"/>
                <w:sz w:val="22"/>
                <w:szCs w:val="22"/>
              </w:rPr>
            </w:pPr>
            <w:r w:rsidRPr="004918D0">
              <w:rPr>
                <w:rFonts w:cstheme="minorHAnsi"/>
                <w:color w:val="000000"/>
                <w:sz w:val="22"/>
                <w:szCs w:val="22"/>
              </w:rPr>
              <w:t>TMX2</w:t>
            </w:r>
          </w:p>
        </w:tc>
        <w:tc>
          <w:tcPr>
            <w:tcW w:w="2070" w:type="dxa"/>
            <w:tcBorders>
              <w:top w:val="nil"/>
              <w:left w:val="single" w:sz="18" w:space="0" w:color="auto"/>
              <w:bottom w:val="nil"/>
              <w:right w:val="nil"/>
            </w:tcBorders>
            <w:vAlign w:val="center"/>
          </w:tcPr>
          <w:p w14:paraId="3AAA882B" w14:textId="384191E0"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1</w:t>
            </w:r>
          </w:p>
        </w:tc>
        <w:tc>
          <w:tcPr>
            <w:tcW w:w="2070" w:type="dxa"/>
            <w:tcBorders>
              <w:top w:val="nil"/>
              <w:left w:val="nil"/>
              <w:bottom w:val="nil"/>
              <w:right w:val="nil"/>
            </w:tcBorders>
            <w:vAlign w:val="center"/>
          </w:tcPr>
          <w:p w14:paraId="6D20A2AD" w14:textId="35B7E068" w:rsidR="004918D0" w:rsidRPr="004918D0" w:rsidRDefault="00384063" w:rsidP="004918D0">
            <w:pPr>
              <w:pStyle w:val="NormalwFirstLine"/>
              <w:keepNext/>
              <w:spacing w:line="240" w:lineRule="auto"/>
              <w:ind w:firstLine="0"/>
              <w:jc w:val="center"/>
              <w:rPr>
                <w:rFonts w:cstheme="minorHAnsi"/>
                <w:sz w:val="22"/>
                <w:szCs w:val="22"/>
              </w:rPr>
            </w:pPr>
            <w:r>
              <w:rPr>
                <w:rFonts w:cstheme="minorHAnsi"/>
                <w:sz w:val="22"/>
                <w:szCs w:val="22"/>
              </w:rPr>
              <w:t>1</w:t>
            </w:r>
          </w:p>
        </w:tc>
        <w:tc>
          <w:tcPr>
            <w:tcW w:w="2070" w:type="dxa"/>
            <w:tcBorders>
              <w:top w:val="nil"/>
              <w:left w:val="nil"/>
              <w:bottom w:val="nil"/>
              <w:right w:val="nil"/>
            </w:tcBorders>
            <w:vAlign w:val="center"/>
          </w:tcPr>
          <w:p w14:paraId="31C63C7A" w14:textId="6A28BF82" w:rsidR="004918D0" w:rsidRPr="004918D0" w:rsidRDefault="00384063" w:rsidP="004918D0">
            <w:pPr>
              <w:pStyle w:val="NormalwFirstLine"/>
              <w:keepNext/>
              <w:spacing w:line="240" w:lineRule="auto"/>
              <w:ind w:firstLine="0"/>
              <w:jc w:val="center"/>
              <w:rPr>
                <w:rFonts w:cstheme="minorHAnsi"/>
                <w:sz w:val="22"/>
                <w:szCs w:val="22"/>
              </w:rPr>
            </w:pPr>
            <w:r>
              <w:rPr>
                <w:rFonts w:cstheme="minorHAnsi"/>
                <w:sz w:val="22"/>
                <w:szCs w:val="22"/>
              </w:rPr>
              <w:t>1</w:t>
            </w:r>
          </w:p>
        </w:tc>
      </w:tr>
      <w:tr w:rsidR="004918D0" w:rsidRPr="004918D0" w14:paraId="6E9ACB3D" w14:textId="2C26EA5A" w:rsidTr="00E81EF5">
        <w:tc>
          <w:tcPr>
            <w:tcW w:w="2268" w:type="dxa"/>
            <w:tcBorders>
              <w:top w:val="nil"/>
              <w:left w:val="nil"/>
              <w:bottom w:val="nil"/>
              <w:right w:val="single" w:sz="18" w:space="0" w:color="auto"/>
            </w:tcBorders>
            <w:vAlign w:val="center"/>
          </w:tcPr>
          <w:p w14:paraId="20308323" w14:textId="431D220C" w:rsidR="004918D0" w:rsidRPr="004918D0" w:rsidRDefault="004918D0" w:rsidP="004918D0">
            <w:pPr>
              <w:pStyle w:val="NormalwFirstLine"/>
              <w:spacing w:line="240" w:lineRule="auto"/>
              <w:ind w:firstLine="0"/>
              <w:jc w:val="center"/>
              <w:rPr>
                <w:rFonts w:cstheme="minorHAnsi"/>
                <w:sz w:val="22"/>
                <w:szCs w:val="22"/>
              </w:rPr>
            </w:pPr>
            <w:r w:rsidRPr="004918D0">
              <w:rPr>
                <w:rFonts w:cstheme="minorHAnsi"/>
                <w:color w:val="000000"/>
                <w:sz w:val="22"/>
                <w:szCs w:val="22"/>
              </w:rPr>
              <w:t>TMX0</w:t>
            </w:r>
          </w:p>
        </w:tc>
        <w:tc>
          <w:tcPr>
            <w:tcW w:w="2070" w:type="dxa"/>
            <w:tcBorders>
              <w:top w:val="nil"/>
              <w:left w:val="single" w:sz="18" w:space="0" w:color="auto"/>
              <w:bottom w:val="nil"/>
              <w:right w:val="nil"/>
            </w:tcBorders>
            <w:vAlign w:val="center"/>
          </w:tcPr>
          <w:p w14:paraId="3AE05AF0" w14:textId="46862327"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2.29</w:t>
            </w:r>
          </w:p>
        </w:tc>
        <w:tc>
          <w:tcPr>
            <w:tcW w:w="4140" w:type="dxa"/>
            <w:gridSpan w:val="2"/>
            <w:tcBorders>
              <w:top w:val="nil"/>
              <w:left w:val="nil"/>
              <w:bottom w:val="nil"/>
              <w:right w:val="nil"/>
            </w:tcBorders>
            <w:vAlign w:val="center"/>
          </w:tcPr>
          <w:p w14:paraId="43321CAD" w14:textId="7950EE17" w:rsidR="004918D0" w:rsidRPr="004918D0" w:rsidRDefault="00034B24" w:rsidP="004918D0">
            <w:pPr>
              <w:pStyle w:val="NormalwFirstLine"/>
              <w:keepNext/>
              <w:spacing w:line="240" w:lineRule="auto"/>
              <w:ind w:firstLine="0"/>
              <w:jc w:val="center"/>
              <w:rPr>
                <w:rFonts w:cstheme="minorHAnsi"/>
                <w:sz w:val="22"/>
                <w:szCs w:val="22"/>
              </w:rPr>
            </w:pPr>
            <w:r>
              <w:rPr>
                <w:rFonts w:cstheme="minorHAnsi"/>
                <w:color w:val="000000"/>
                <w:sz w:val="22"/>
                <w:szCs w:val="22"/>
              </w:rPr>
              <w:t>TMexpm</w:t>
            </w:r>
            <w:proofErr w:type="gramStart"/>
            <w:r>
              <w:rPr>
                <w:rFonts w:cstheme="minorHAnsi"/>
                <w:color w:val="000000"/>
                <w:sz w:val="22"/>
                <w:szCs w:val="22"/>
              </w:rPr>
              <w:t>^</w:t>
            </w:r>
            <w:r w:rsidR="00E81EF5">
              <w:rPr>
                <w:rFonts w:cstheme="minorHAnsi"/>
                <w:color w:val="000000"/>
                <w:sz w:val="22"/>
                <w:szCs w:val="22"/>
              </w:rPr>
              <w:t>(</w:t>
            </w:r>
            <w:proofErr w:type="gramEnd"/>
            <w:r w:rsidR="004918D0" w:rsidRPr="004918D0">
              <w:rPr>
                <w:rFonts w:cstheme="minorHAnsi"/>
                <w:color w:val="000000"/>
                <w:sz w:val="22"/>
                <w:szCs w:val="22"/>
              </w:rPr>
              <w:t>0-2000)</w:t>
            </w:r>
          </w:p>
        </w:tc>
      </w:tr>
      <w:tr w:rsidR="004918D0" w:rsidRPr="004918D0" w14:paraId="5F7B28D2" w14:textId="544E1967" w:rsidTr="00E81EF5">
        <w:tc>
          <w:tcPr>
            <w:tcW w:w="2268" w:type="dxa"/>
            <w:tcBorders>
              <w:top w:val="nil"/>
              <w:left w:val="nil"/>
              <w:bottom w:val="nil"/>
              <w:right w:val="single" w:sz="18" w:space="0" w:color="auto"/>
            </w:tcBorders>
            <w:vAlign w:val="center"/>
          </w:tcPr>
          <w:p w14:paraId="0806F61A" w14:textId="2F016AD2" w:rsidR="004918D0" w:rsidRPr="004918D0" w:rsidRDefault="004918D0" w:rsidP="004918D0">
            <w:pPr>
              <w:pStyle w:val="NormalwFirstLine"/>
              <w:spacing w:line="240" w:lineRule="auto"/>
              <w:ind w:firstLine="0"/>
              <w:jc w:val="center"/>
              <w:rPr>
                <w:rFonts w:cstheme="minorHAnsi"/>
                <w:sz w:val="22"/>
                <w:szCs w:val="22"/>
              </w:rPr>
            </w:pPr>
            <w:r w:rsidRPr="004918D0">
              <w:rPr>
                <w:rFonts w:cstheme="minorHAnsi"/>
                <w:color w:val="000000"/>
                <w:sz w:val="22"/>
                <w:szCs w:val="22"/>
              </w:rPr>
              <w:t>TMXN</w:t>
            </w:r>
          </w:p>
        </w:tc>
        <w:tc>
          <w:tcPr>
            <w:tcW w:w="2070" w:type="dxa"/>
            <w:tcBorders>
              <w:top w:val="nil"/>
              <w:left w:val="single" w:sz="18" w:space="0" w:color="auto"/>
              <w:bottom w:val="nil"/>
              <w:right w:val="nil"/>
            </w:tcBorders>
            <w:vAlign w:val="center"/>
          </w:tcPr>
          <w:p w14:paraId="3DFDEE7E" w14:textId="22FF74C6"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5.23</w:t>
            </w:r>
          </w:p>
        </w:tc>
        <w:tc>
          <w:tcPr>
            <w:tcW w:w="4140" w:type="dxa"/>
            <w:gridSpan w:val="2"/>
            <w:tcBorders>
              <w:top w:val="nil"/>
              <w:left w:val="nil"/>
              <w:bottom w:val="nil"/>
              <w:right w:val="nil"/>
            </w:tcBorders>
            <w:vAlign w:val="center"/>
          </w:tcPr>
          <w:p w14:paraId="5E5A5EF8" w14:textId="78E1D9D1"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TMexpm</w:t>
            </w:r>
            <w:proofErr w:type="gramStart"/>
            <w:r w:rsidR="008D02AF">
              <w:rPr>
                <w:rFonts w:cstheme="minorHAnsi"/>
                <w:color w:val="000000"/>
                <w:sz w:val="22"/>
                <w:szCs w:val="22"/>
              </w:rPr>
              <w:t>^</w:t>
            </w:r>
            <w:r w:rsidRPr="004918D0">
              <w:rPr>
                <w:rFonts w:cstheme="minorHAnsi"/>
                <w:color w:val="000000"/>
                <w:sz w:val="22"/>
                <w:szCs w:val="22"/>
              </w:rPr>
              <w:t>(</w:t>
            </w:r>
            <w:proofErr w:type="gramEnd"/>
            <w:r w:rsidRPr="004918D0">
              <w:rPr>
                <w:rFonts w:cstheme="minorHAnsi"/>
                <w:color w:val="000000"/>
                <w:sz w:val="22"/>
                <w:szCs w:val="22"/>
              </w:rPr>
              <w:t>-2000-2000)</w:t>
            </w:r>
          </w:p>
        </w:tc>
      </w:tr>
      <w:tr w:rsidR="004918D0" w:rsidRPr="004918D0" w14:paraId="309AC48C" w14:textId="29080F7E" w:rsidTr="00E81EF5">
        <w:tc>
          <w:tcPr>
            <w:tcW w:w="2268" w:type="dxa"/>
            <w:tcBorders>
              <w:top w:val="nil"/>
              <w:left w:val="nil"/>
              <w:bottom w:val="nil"/>
              <w:right w:val="single" w:sz="18" w:space="0" w:color="auto"/>
            </w:tcBorders>
            <w:vAlign w:val="center"/>
          </w:tcPr>
          <w:p w14:paraId="5BCF7F24" w14:textId="1509A671" w:rsidR="004918D0" w:rsidRPr="004918D0" w:rsidRDefault="004918D0" w:rsidP="004918D0">
            <w:pPr>
              <w:pStyle w:val="NormalwFirstLine"/>
              <w:spacing w:line="240" w:lineRule="auto"/>
              <w:ind w:firstLine="0"/>
              <w:jc w:val="center"/>
              <w:rPr>
                <w:rFonts w:cstheme="minorHAnsi"/>
                <w:sz w:val="22"/>
                <w:szCs w:val="22"/>
              </w:rPr>
            </w:pPr>
            <w:r w:rsidRPr="004918D0">
              <w:rPr>
                <w:rFonts w:cstheme="minorHAnsi"/>
                <w:color w:val="000000"/>
                <w:sz w:val="22"/>
                <w:szCs w:val="22"/>
              </w:rPr>
              <w:t>TMY9</w:t>
            </w:r>
          </w:p>
        </w:tc>
        <w:tc>
          <w:tcPr>
            <w:tcW w:w="2070" w:type="dxa"/>
            <w:tcBorders>
              <w:top w:val="nil"/>
              <w:left w:val="single" w:sz="18" w:space="0" w:color="auto"/>
              <w:bottom w:val="nil"/>
              <w:right w:val="nil"/>
            </w:tcBorders>
            <w:vAlign w:val="center"/>
          </w:tcPr>
          <w:p w14:paraId="5F138D47" w14:textId="3D2F8F18"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0.96</w:t>
            </w:r>
          </w:p>
        </w:tc>
        <w:tc>
          <w:tcPr>
            <w:tcW w:w="2070" w:type="dxa"/>
            <w:tcBorders>
              <w:top w:val="nil"/>
              <w:left w:val="nil"/>
              <w:bottom w:val="nil"/>
              <w:right w:val="nil"/>
            </w:tcBorders>
            <w:vAlign w:val="center"/>
          </w:tcPr>
          <w:p w14:paraId="424D7553" w14:textId="184FC967"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0.94</w:t>
            </w:r>
          </w:p>
        </w:tc>
        <w:tc>
          <w:tcPr>
            <w:tcW w:w="2070" w:type="dxa"/>
            <w:tcBorders>
              <w:top w:val="nil"/>
              <w:left w:val="nil"/>
              <w:bottom w:val="nil"/>
              <w:right w:val="nil"/>
            </w:tcBorders>
            <w:vAlign w:val="center"/>
          </w:tcPr>
          <w:p w14:paraId="5BA553C4" w14:textId="47EE4258"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0.965</w:t>
            </w:r>
          </w:p>
        </w:tc>
      </w:tr>
      <w:tr w:rsidR="004918D0" w:rsidRPr="004918D0" w14:paraId="2E05F033" w14:textId="063315F4" w:rsidTr="00E81EF5">
        <w:tc>
          <w:tcPr>
            <w:tcW w:w="2268" w:type="dxa"/>
            <w:tcBorders>
              <w:top w:val="nil"/>
              <w:left w:val="nil"/>
              <w:bottom w:val="nil"/>
              <w:right w:val="single" w:sz="18" w:space="0" w:color="auto"/>
            </w:tcBorders>
            <w:vAlign w:val="center"/>
          </w:tcPr>
          <w:p w14:paraId="5380B11F" w14:textId="2E4305CF" w:rsidR="004918D0" w:rsidRPr="004918D0" w:rsidRDefault="004918D0" w:rsidP="004918D0">
            <w:pPr>
              <w:pStyle w:val="NormalwFirstLine"/>
              <w:spacing w:line="240" w:lineRule="auto"/>
              <w:ind w:firstLine="0"/>
              <w:jc w:val="center"/>
              <w:rPr>
                <w:rFonts w:cstheme="minorHAnsi"/>
                <w:sz w:val="22"/>
                <w:szCs w:val="22"/>
              </w:rPr>
            </w:pPr>
            <w:r w:rsidRPr="004918D0">
              <w:rPr>
                <w:rFonts w:cstheme="minorHAnsi"/>
                <w:color w:val="000000"/>
                <w:sz w:val="22"/>
                <w:szCs w:val="22"/>
              </w:rPr>
              <w:t>TMY4</w:t>
            </w:r>
          </w:p>
        </w:tc>
        <w:tc>
          <w:tcPr>
            <w:tcW w:w="2070" w:type="dxa"/>
            <w:tcBorders>
              <w:top w:val="nil"/>
              <w:left w:val="single" w:sz="18" w:space="0" w:color="auto"/>
              <w:bottom w:val="nil"/>
              <w:right w:val="nil"/>
            </w:tcBorders>
            <w:vAlign w:val="center"/>
          </w:tcPr>
          <w:p w14:paraId="3C9EFD9F" w14:textId="64916A47"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0.97</w:t>
            </w:r>
          </w:p>
        </w:tc>
        <w:tc>
          <w:tcPr>
            <w:tcW w:w="2070" w:type="dxa"/>
            <w:tcBorders>
              <w:top w:val="nil"/>
              <w:left w:val="nil"/>
              <w:bottom w:val="nil"/>
              <w:right w:val="nil"/>
            </w:tcBorders>
            <w:vAlign w:val="center"/>
          </w:tcPr>
          <w:p w14:paraId="0B17E056" w14:textId="6F38F413"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0.965</w:t>
            </w:r>
          </w:p>
        </w:tc>
        <w:tc>
          <w:tcPr>
            <w:tcW w:w="2070" w:type="dxa"/>
            <w:tcBorders>
              <w:top w:val="nil"/>
              <w:left w:val="nil"/>
              <w:bottom w:val="nil"/>
              <w:right w:val="nil"/>
            </w:tcBorders>
            <w:vAlign w:val="center"/>
          </w:tcPr>
          <w:p w14:paraId="2E0D1660" w14:textId="76F882A5"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0.98</w:t>
            </w:r>
          </w:p>
        </w:tc>
      </w:tr>
      <w:tr w:rsidR="004918D0" w:rsidRPr="004918D0" w14:paraId="285FC07D" w14:textId="0BB14151" w:rsidTr="00E81EF5">
        <w:tc>
          <w:tcPr>
            <w:tcW w:w="2268" w:type="dxa"/>
            <w:tcBorders>
              <w:top w:val="nil"/>
              <w:left w:val="nil"/>
              <w:bottom w:val="nil"/>
              <w:right w:val="single" w:sz="18" w:space="0" w:color="auto"/>
            </w:tcBorders>
            <w:vAlign w:val="center"/>
          </w:tcPr>
          <w:p w14:paraId="3FC38B8E" w14:textId="5C4297FC" w:rsidR="004918D0" w:rsidRPr="004918D0" w:rsidRDefault="004918D0" w:rsidP="004918D0">
            <w:pPr>
              <w:pStyle w:val="NormalwFirstLine"/>
              <w:spacing w:line="240" w:lineRule="auto"/>
              <w:ind w:firstLine="0"/>
              <w:jc w:val="center"/>
              <w:rPr>
                <w:rFonts w:cstheme="minorHAnsi"/>
                <w:sz w:val="22"/>
                <w:szCs w:val="22"/>
              </w:rPr>
            </w:pPr>
            <w:r w:rsidRPr="004918D0">
              <w:rPr>
                <w:rFonts w:cstheme="minorHAnsi"/>
                <w:color w:val="000000"/>
                <w:sz w:val="22"/>
                <w:szCs w:val="22"/>
              </w:rPr>
              <w:t>TMY2</w:t>
            </w:r>
          </w:p>
        </w:tc>
        <w:tc>
          <w:tcPr>
            <w:tcW w:w="2070" w:type="dxa"/>
            <w:tcBorders>
              <w:top w:val="nil"/>
              <w:left w:val="single" w:sz="18" w:space="0" w:color="auto"/>
              <w:bottom w:val="nil"/>
              <w:right w:val="nil"/>
            </w:tcBorders>
            <w:vAlign w:val="center"/>
          </w:tcPr>
          <w:p w14:paraId="242A35FC" w14:textId="39A70879"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0.99</w:t>
            </w:r>
          </w:p>
        </w:tc>
        <w:tc>
          <w:tcPr>
            <w:tcW w:w="2070" w:type="dxa"/>
            <w:tcBorders>
              <w:top w:val="nil"/>
              <w:left w:val="nil"/>
              <w:bottom w:val="nil"/>
              <w:right w:val="nil"/>
            </w:tcBorders>
            <w:vAlign w:val="center"/>
          </w:tcPr>
          <w:p w14:paraId="4BCD91D0" w14:textId="71CE31ED"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0.98</w:t>
            </w:r>
          </w:p>
        </w:tc>
        <w:tc>
          <w:tcPr>
            <w:tcW w:w="2070" w:type="dxa"/>
            <w:tcBorders>
              <w:top w:val="nil"/>
              <w:left w:val="nil"/>
              <w:bottom w:val="nil"/>
              <w:right w:val="nil"/>
            </w:tcBorders>
            <w:vAlign w:val="center"/>
          </w:tcPr>
          <w:p w14:paraId="39FAD5D8" w14:textId="0E5E3DE6"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1</w:t>
            </w:r>
          </w:p>
        </w:tc>
      </w:tr>
      <w:tr w:rsidR="004918D0" w:rsidRPr="004918D0" w14:paraId="07594EAA" w14:textId="2BD4C598" w:rsidTr="00E81EF5">
        <w:tc>
          <w:tcPr>
            <w:tcW w:w="2268" w:type="dxa"/>
            <w:tcBorders>
              <w:top w:val="nil"/>
              <w:left w:val="nil"/>
              <w:bottom w:val="nil"/>
              <w:right w:val="single" w:sz="18" w:space="0" w:color="auto"/>
            </w:tcBorders>
            <w:vAlign w:val="center"/>
          </w:tcPr>
          <w:p w14:paraId="2E5C15CF" w14:textId="01CD8AD3" w:rsidR="004918D0" w:rsidRPr="004918D0" w:rsidRDefault="004918D0" w:rsidP="004918D0">
            <w:pPr>
              <w:pStyle w:val="NormalwFirstLine"/>
              <w:spacing w:line="240" w:lineRule="auto"/>
              <w:ind w:firstLine="0"/>
              <w:jc w:val="center"/>
              <w:rPr>
                <w:rFonts w:cstheme="minorHAnsi"/>
                <w:sz w:val="22"/>
                <w:szCs w:val="22"/>
              </w:rPr>
            </w:pPr>
            <w:r w:rsidRPr="004918D0">
              <w:rPr>
                <w:rFonts w:cstheme="minorHAnsi"/>
                <w:color w:val="000000"/>
                <w:sz w:val="22"/>
                <w:szCs w:val="22"/>
              </w:rPr>
              <w:t>TMY0</w:t>
            </w:r>
          </w:p>
        </w:tc>
        <w:tc>
          <w:tcPr>
            <w:tcW w:w="2070" w:type="dxa"/>
            <w:tcBorders>
              <w:top w:val="nil"/>
              <w:left w:val="single" w:sz="18" w:space="0" w:color="auto"/>
              <w:bottom w:val="nil"/>
              <w:right w:val="nil"/>
            </w:tcBorders>
            <w:vAlign w:val="center"/>
          </w:tcPr>
          <w:p w14:paraId="14B5FFD1" w14:textId="57FCEC43"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1</w:t>
            </w:r>
          </w:p>
        </w:tc>
        <w:tc>
          <w:tcPr>
            <w:tcW w:w="2070" w:type="dxa"/>
            <w:tcBorders>
              <w:top w:val="nil"/>
              <w:left w:val="nil"/>
              <w:bottom w:val="nil"/>
              <w:right w:val="nil"/>
            </w:tcBorders>
            <w:vAlign w:val="center"/>
          </w:tcPr>
          <w:p w14:paraId="1DBD6F08" w14:textId="5FEEB391" w:rsidR="004918D0" w:rsidRPr="004918D0" w:rsidRDefault="00384063" w:rsidP="004918D0">
            <w:pPr>
              <w:pStyle w:val="NormalwFirstLine"/>
              <w:keepNext/>
              <w:spacing w:line="240" w:lineRule="auto"/>
              <w:ind w:firstLine="0"/>
              <w:jc w:val="center"/>
              <w:rPr>
                <w:rFonts w:cstheme="minorHAnsi"/>
                <w:sz w:val="22"/>
                <w:szCs w:val="22"/>
              </w:rPr>
            </w:pPr>
            <w:r>
              <w:rPr>
                <w:rFonts w:cstheme="minorHAnsi"/>
                <w:sz w:val="22"/>
                <w:szCs w:val="22"/>
              </w:rPr>
              <w:t>1</w:t>
            </w:r>
          </w:p>
        </w:tc>
        <w:tc>
          <w:tcPr>
            <w:tcW w:w="2070" w:type="dxa"/>
            <w:tcBorders>
              <w:top w:val="nil"/>
              <w:left w:val="nil"/>
              <w:bottom w:val="nil"/>
              <w:right w:val="nil"/>
            </w:tcBorders>
            <w:vAlign w:val="center"/>
          </w:tcPr>
          <w:p w14:paraId="4F649041" w14:textId="636BB2D1" w:rsidR="004918D0" w:rsidRPr="004918D0" w:rsidRDefault="00384063" w:rsidP="004918D0">
            <w:pPr>
              <w:pStyle w:val="NormalwFirstLine"/>
              <w:keepNext/>
              <w:spacing w:line="240" w:lineRule="auto"/>
              <w:ind w:firstLine="0"/>
              <w:jc w:val="center"/>
              <w:rPr>
                <w:rFonts w:cstheme="minorHAnsi"/>
                <w:sz w:val="22"/>
                <w:szCs w:val="22"/>
              </w:rPr>
            </w:pPr>
            <w:r>
              <w:rPr>
                <w:rFonts w:cstheme="minorHAnsi"/>
                <w:sz w:val="22"/>
                <w:szCs w:val="22"/>
              </w:rPr>
              <w:t>1</w:t>
            </w:r>
          </w:p>
        </w:tc>
      </w:tr>
      <w:tr w:rsidR="004918D0" w:rsidRPr="004918D0" w14:paraId="65284629" w14:textId="383B9F97" w:rsidTr="00E81EF5">
        <w:tc>
          <w:tcPr>
            <w:tcW w:w="2268" w:type="dxa"/>
            <w:tcBorders>
              <w:top w:val="nil"/>
              <w:left w:val="nil"/>
              <w:bottom w:val="nil"/>
              <w:right w:val="single" w:sz="18" w:space="0" w:color="auto"/>
            </w:tcBorders>
            <w:vAlign w:val="center"/>
          </w:tcPr>
          <w:p w14:paraId="3C2EE41A" w14:textId="45535FD3" w:rsidR="004918D0" w:rsidRPr="004918D0" w:rsidRDefault="004918D0" w:rsidP="004918D0">
            <w:pPr>
              <w:pStyle w:val="NormalwFirstLine"/>
              <w:spacing w:line="240" w:lineRule="auto"/>
              <w:ind w:firstLine="0"/>
              <w:jc w:val="center"/>
              <w:rPr>
                <w:rFonts w:cstheme="minorHAnsi"/>
                <w:sz w:val="22"/>
                <w:szCs w:val="22"/>
              </w:rPr>
            </w:pPr>
            <w:r w:rsidRPr="004918D0">
              <w:rPr>
                <w:rFonts w:cstheme="minorHAnsi"/>
                <w:color w:val="000000"/>
                <w:sz w:val="22"/>
                <w:szCs w:val="22"/>
              </w:rPr>
              <w:t>TMYN</w:t>
            </w:r>
          </w:p>
        </w:tc>
        <w:tc>
          <w:tcPr>
            <w:tcW w:w="2070" w:type="dxa"/>
            <w:tcBorders>
              <w:top w:val="nil"/>
              <w:left w:val="single" w:sz="18" w:space="0" w:color="auto"/>
              <w:bottom w:val="nil"/>
              <w:right w:val="nil"/>
            </w:tcBorders>
            <w:vAlign w:val="center"/>
          </w:tcPr>
          <w:p w14:paraId="67D773DC" w14:textId="1D00AC2B"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1</w:t>
            </w:r>
          </w:p>
        </w:tc>
        <w:tc>
          <w:tcPr>
            <w:tcW w:w="2070" w:type="dxa"/>
            <w:tcBorders>
              <w:top w:val="nil"/>
              <w:left w:val="nil"/>
              <w:bottom w:val="nil"/>
              <w:right w:val="nil"/>
            </w:tcBorders>
            <w:vAlign w:val="center"/>
          </w:tcPr>
          <w:p w14:paraId="6DF1827F" w14:textId="581E19A6"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1</w:t>
            </w:r>
          </w:p>
        </w:tc>
        <w:tc>
          <w:tcPr>
            <w:tcW w:w="2070" w:type="dxa"/>
            <w:tcBorders>
              <w:top w:val="nil"/>
              <w:left w:val="nil"/>
              <w:bottom w:val="nil"/>
              <w:right w:val="nil"/>
            </w:tcBorders>
            <w:vAlign w:val="center"/>
          </w:tcPr>
          <w:p w14:paraId="4F1F348A" w14:textId="15CAD597"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1.05</w:t>
            </w:r>
          </w:p>
        </w:tc>
      </w:tr>
      <w:tr w:rsidR="004918D0" w:rsidRPr="004918D0" w14:paraId="3C1C4684" w14:textId="08F794B7" w:rsidTr="00E81EF5">
        <w:tc>
          <w:tcPr>
            <w:tcW w:w="2268" w:type="dxa"/>
            <w:tcBorders>
              <w:top w:val="nil"/>
              <w:left w:val="nil"/>
              <w:bottom w:val="nil"/>
              <w:right w:val="single" w:sz="18" w:space="0" w:color="auto"/>
            </w:tcBorders>
            <w:vAlign w:val="center"/>
          </w:tcPr>
          <w:p w14:paraId="0A404D6D" w14:textId="2A8FEAB6" w:rsidR="004918D0" w:rsidRPr="004918D0" w:rsidRDefault="004918D0" w:rsidP="004918D0">
            <w:pPr>
              <w:pStyle w:val="NormalwFirstLine"/>
              <w:spacing w:line="240" w:lineRule="auto"/>
              <w:ind w:firstLine="0"/>
              <w:jc w:val="center"/>
              <w:rPr>
                <w:rFonts w:cstheme="minorHAnsi"/>
                <w:sz w:val="22"/>
                <w:szCs w:val="22"/>
              </w:rPr>
            </w:pPr>
            <w:r w:rsidRPr="004918D0">
              <w:rPr>
                <w:rFonts w:cstheme="minorHAnsi"/>
                <w:color w:val="000000"/>
                <w:sz w:val="22"/>
                <w:szCs w:val="22"/>
              </w:rPr>
              <w:t>TMZ9</w:t>
            </w:r>
          </w:p>
        </w:tc>
        <w:tc>
          <w:tcPr>
            <w:tcW w:w="2070" w:type="dxa"/>
            <w:tcBorders>
              <w:top w:val="nil"/>
              <w:left w:val="single" w:sz="18" w:space="0" w:color="auto"/>
              <w:bottom w:val="nil"/>
              <w:right w:val="nil"/>
            </w:tcBorders>
            <w:vAlign w:val="center"/>
          </w:tcPr>
          <w:p w14:paraId="32B91F65" w14:textId="3DD9C1B1"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0.06</w:t>
            </w:r>
          </w:p>
        </w:tc>
        <w:tc>
          <w:tcPr>
            <w:tcW w:w="4140" w:type="dxa"/>
            <w:gridSpan w:val="2"/>
            <w:tcBorders>
              <w:top w:val="nil"/>
              <w:left w:val="nil"/>
              <w:bottom w:val="nil"/>
              <w:right w:val="nil"/>
            </w:tcBorders>
            <w:vAlign w:val="center"/>
          </w:tcPr>
          <w:p w14:paraId="6581BECD" w14:textId="1F7F7CC2"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TMexpm</w:t>
            </w:r>
            <w:proofErr w:type="gramStart"/>
            <w:r w:rsidR="008D02AF">
              <w:rPr>
                <w:rFonts w:cstheme="minorHAnsi"/>
                <w:color w:val="000000"/>
                <w:sz w:val="22"/>
                <w:szCs w:val="22"/>
              </w:rPr>
              <w:t>^</w:t>
            </w:r>
            <w:r w:rsidRPr="004918D0">
              <w:rPr>
                <w:rFonts w:cstheme="minorHAnsi"/>
                <w:color w:val="000000"/>
                <w:sz w:val="22"/>
                <w:szCs w:val="22"/>
              </w:rPr>
              <w:t>(</w:t>
            </w:r>
            <w:proofErr w:type="gramEnd"/>
            <w:r w:rsidRPr="004918D0">
              <w:rPr>
                <w:rFonts w:cstheme="minorHAnsi"/>
                <w:color w:val="000000"/>
                <w:sz w:val="22"/>
                <w:szCs w:val="22"/>
              </w:rPr>
              <w:t>9000-2000)</w:t>
            </w:r>
          </w:p>
        </w:tc>
      </w:tr>
      <w:tr w:rsidR="004918D0" w:rsidRPr="004918D0" w14:paraId="3CB969C9" w14:textId="2F029D47" w:rsidTr="00E81EF5">
        <w:tc>
          <w:tcPr>
            <w:tcW w:w="2268" w:type="dxa"/>
            <w:tcBorders>
              <w:top w:val="nil"/>
              <w:left w:val="nil"/>
              <w:bottom w:val="nil"/>
              <w:right w:val="single" w:sz="18" w:space="0" w:color="auto"/>
            </w:tcBorders>
            <w:vAlign w:val="center"/>
          </w:tcPr>
          <w:p w14:paraId="0E3606AE" w14:textId="2C64D998" w:rsidR="004918D0" w:rsidRPr="004918D0" w:rsidRDefault="004918D0" w:rsidP="004918D0">
            <w:pPr>
              <w:pStyle w:val="NormalwFirstLine"/>
              <w:spacing w:line="240" w:lineRule="auto"/>
              <w:ind w:firstLine="0"/>
              <w:jc w:val="center"/>
              <w:rPr>
                <w:rFonts w:cstheme="minorHAnsi"/>
                <w:sz w:val="22"/>
                <w:szCs w:val="22"/>
              </w:rPr>
            </w:pPr>
            <w:r w:rsidRPr="004918D0">
              <w:rPr>
                <w:rFonts w:cstheme="minorHAnsi"/>
                <w:color w:val="000000"/>
                <w:sz w:val="22"/>
                <w:szCs w:val="22"/>
              </w:rPr>
              <w:t>TMZ4</w:t>
            </w:r>
          </w:p>
        </w:tc>
        <w:tc>
          <w:tcPr>
            <w:tcW w:w="2070" w:type="dxa"/>
            <w:tcBorders>
              <w:top w:val="nil"/>
              <w:left w:val="single" w:sz="18" w:space="0" w:color="auto"/>
              <w:bottom w:val="nil"/>
              <w:right w:val="nil"/>
            </w:tcBorders>
            <w:vAlign w:val="center"/>
          </w:tcPr>
          <w:p w14:paraId="378C28A5" w14:textId="65E8757F"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0.44</w:t>
            </w:r>
          </w:p>
        </w:tc>
        <w:tc>
          <w:tcPr>
            <w:tcW w:w="4140" w:type="dxa"/>
            <w:gridSpan w:val="2"/>
            <w:tcBorders>
              <w:top w:val="nil"/>
              <w:left w:val="nil"/>
              <w:bottom w:val="nil"/>
              <w:right w:val="nil"/>
            </w:tcBorders>
            <w:vAlign w:val="center"/>
          </w:tcPr>
          <w:p w14:paraId="300D831D" w14:textId="5CD5F134" w:rsidR="004918D0" w:rsidRPr="004918D0" w:rsidRDefault="008D02AF" w:rsidP="004918D0">
            <w:pPr>
              <w:pStyle w:val="NormalwFirstLine"/>
              <w:keepNext/>
              <w:spacing w:line="240" w:lineRule="auto"/>
              <w:ind w:firstLine="0"/>
              <w:jc w:val="center"/>
              <w:rPr>
                <w:rFonts w:cstheme="minorHAnsi"/>
                <w:sz w:val="22"/>
                <w:szCs w:val="22"/>
              </w:rPr>
            </w:pPr>
            <w:r>
              <w:rPr>
                <w:rFonts w:cstheme="minorHAnsi"/>
                <w:color w:val="000000"/>
                <w:sz w:val="22"/>
                <w:szCs w:val="22"/>
              </w:rPr>
              <w:t>TMexpm</w:t>
            </w:r>
            <w:proofErr w:type="gramStart"/>
            <w:r>
              <w:rPr>
                <w:rFonts w:cstheme="minorHAnsi"/>
                <w:color w:val="000000"/>
                <w:sz w:val="22"/>
                <w:szCs w:val="22"/>
              </w:rPr>
              <w:t>^</w:t>
            </w:r>
            <w:r w:rsidR="004918D0" w:rsidRPr="004918D0">
              <w:rPr>
                <w:rFonts w:cstheme="minorHAnsi"/>
                <w:color w:val="000000"/>
                <w:sz w:val="22"/>
                <w:szCs w:val="22"/>
              </w:rPr>
              <w:t>(</w:t>
            </w:r>
            <w:proofErr w:type="gramEnd"/>
            <w:r w:rsidR="004918D0" w:rsidRPr="004918D0">
              <w:rPr>
                <w:rFonts w:cstheme="minorHAnsi"/>
                <w:color w:val="000000"/>
                <w:sz w:val="22"/>
                <w:szCs w:val="22"/>
              </w:rPr>
              <w:t>4000-2000)</w:t>
            </w:r>
          </w:p>
        </w:tc>
      </w:tr>
      <w:tr w:rsidR="004918D0" w:rsidRPr="004918D0" w14:paraId="231ED57D" w14:textId="65D36D52" w:rsidTr="00E81EF5">
        <w:tc>
          <w:tcPr>
            <w:tcW w:w="2268" w:type="dxa"/>
            <w:tcBorders>
              <w:top w:val="nil"/>
              <w:left w:val="nil"/>
              <w:bottom w:val="nil"/>
              <w:right w:val="single" w:sz="18" w:space="0" w:color="auto"/>
            </w:tcBorders>
            <w:vAlign w:val="center"/>
          </w:tcPr>
          <w:p w14:paraId="7155A4D2" w14:textId="74980E28" w:rsidR="004918D0" w:rsidRPr="004918D0" w:rsidRDefault="004918D0" w:rsidP="004918D0">
            <w:pPr>
              <w:pStyle w:val="NormalwFirstLine"/>
              <w:spacing w:line="240" w:lineRule="auto"/>
              <w:ind w:firstLine="0"/>
              <w:jc w:val="center"/>
              <w:rPr>
                <w:rFonts w:cstheme="minorHAnsi"/>
                <w:sz w:val="22"/>
                <w:szCs w:val="22"/>
              </w:rPr>
            </w:pPr>
            <w:r w:rsidRPr="004918D0">
              <w:rPr>
                <w:rFonts w:cstheme="minorHAnsi"/>
                <w:color w:val="000000"/>
                <w:sz w:val="22"/>
                <w:szCs w:val="22"/>
              </w:rPr>
              <w:t>TMZ2</w:t>
            </w:r>
          </w:p>
        </w:tc>
        <w:tc>
          <w:tcPr>
            <w:tcW w:w="2070" w:type="dxa"/>
            <w:tcBorders>
              <w:top w:val="nil"/>
              <w:left w:val="single" w:sz="18" w:space="0" w:color="auto"/>
              <w:bottom w:val="nil"/>
              <w:right w:val="nil"/>
            </w:tcBorders>
            <w:vAlign w:val="center"/>
          </w:tcPr>
          <w:p w14:paraId="7A2850F9" w14:textId="21F06CF2"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1</w:t>
            </w:r>
          </w:p>
        </w:tc>
        <w:tc>
          <w:tcPr>
            <w:tcW w:w="2070" w:type="dxa"/>
            <w:tcBorders>
              <w:top w:val="nil"/>
              <w:left w:val="nil"/>
              <w:bottom w:val="nil"/>
              <w:right w:val="nil"/>
            </w:tcBorders>
            <w:vAlign w:val="center"/>
          </w:tcPr>
          <w:p w14:paraId="7DA0F689" w14:textId="3847D43D" w:rsidR="004918D0" w:rsidRPr="004918D0" w:rsidRDefault="00384063" w:rsidP="004918D0">
            <w:pPr>
              <w:pStyle w:val="NormalwFirstLine"/>
              <w:keepNext/>
              <w:spacing w:line="240" w:lineRule="auto"/>
              <w:ind w:firstLine="0"/>
              <w:jc w:val="center"/>
              <w:rPr>
                <w:rFonts w:cstheme="minorHAnsi"/>
                <w:sz w:val="22"/>
                <w:szCs w:val="22"/>
              </w:rPr>
            </w:pPr>
            <w:r>
              <w:rPr>
                <w:rFonts w:cstheme="minorHAnsi"/>
                <w:sz w:val="22"/>
                <w:szCs w:val="22"/>
              </w:rPr>
              <w:t>1</w:t>
            </w:r>
          </w:p>
        </w:tc>
        <w:tc>
          <w:tcPr>
            <w:tcW w:w="2070" w:type="dxa"/>
            <w:tcBorders>
              <w:top w:val="nil"/>
              <w:left w:val="nil"/>
              <w:bottom w:val="nil"/>
              <w:right w:val="nil"/>
            </w:tcBorders>
            <w:vAlign w:val="center"/>
          </w:tcPr>
          <w:p w14:paraId="6EFC7AD6" w14:textId="36A60539" w:rsidR="004918D0" w:rsidRPr="004918D0" w:rsidRDefault="00384063" w:rsidP="004918D0">
            <w:pPr>
              <w:pStyle w:val="NormalwFirstLine"/>
              <w:keepNext/>
              <w:spacing w:line="240" w:lineRule="auto"/>
              <w:ind w:firstLine="0"/>
              <w:jc w:val="center"/>
              <w:rPr>
                <w:rFonts w:cstheme="minorHAnsi"/>
                <w:sz w:val="22"/>
                <w:szCs w:val="22"/>
              </w:rPr>
            </w:pPr>
            <w:r>
              <w:rPr>
                <w:rFonts w:cstheme="minorHAnsi"/>
                <w:sz w:val="22"/>
                <w:szCs w:val="22"/>
              </w:rPr>
              <w:t>1</w:t>
            </w:r>
          </w:p>
        </w:tc>
      </w:tr>
      <w:tr w:rsidR="004918D0" w:rsidRPr="004918D0" w14:paraId="4563E468" w14:textId="0D2E6FF0" w:rsidTr="00E81EF5">
        <w:tc>
          <w:tcPr>
            <w:tcW w:w="2268" w:type="dxa"/>
            <w:tcBorders>
              <w:top w:val="nil"/>
              <w:left w:val="nil"/>
              <w:bottom w:val="nil"/>
              <w:right w:val="single" w:sz="18" w:space="0" w:color="auto"/>
            </w:tcBorders>
            <w:vAlign w:val="center"/>
          </w:tcPr>
          <w:p w14:paraId="7A5EBEE4" w14:textId="08640BE5" w:rsidR="004918D0" w:rsidRPr="004918D0" w:rsidRDefault="004918D0" w:rsidP="004918D0">
            <w:pPr>
              <w:pStyle w:val="NormalwFirstLine"/>
              <w:spacing w:line="240" w:lineRule="auto"/>
              <w:ind w:firstLine="0"/>
              <w:jc w:val="center"/>
              <w:rPr>
                <w:rFonts w:cstheme="minorHAnsi"/>
                <w:sz w:val="22"/>
                <w:szCs w:val="22"/>
              </w:rPr>
            </w:pPr>
            <w:r w:rsidRPr="004918D0">
              <w:rPr>
                <w:rFonts w:cstheme="minorHAnsi"/>
                <w:color w:val="000000"/>
                <w:sz w:val="22"/>
                <w:szCs w:val="22"/>
              </w:rPr>
              <w:t>TMZ0</w:t>
            </w:r>
          </w:p>
        </w:tc>
        <w:tc>
          <w:tcPr>
            <w:tcW w:w="2070" w:type="dxa"/>
            <w:tcBorders>
              <w:top w:val="nil"/>
              <w:left w:val="single" w:sz="18" w:space="0" w:color="auto"/>
              <w:bottom w:val="nil"/>
              <w:right w:val="nil"/>
            </w:tcBorders>
            <w:vAlign w:val="center"/>
          </w:tcPr>
          <w:p w14:paraId="52AD7200" w14:textId="1F90314B"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2.29</w:t>
            </w:r>
          </w:p>
        </w:tc>
        <w:tc>
          <w:tcPr>
            <w:tcW w:w="4140" w:type="dxa"/>
            <w:gridSpan w:val="2"/>
            <w:tcBorders>
              <w:top w:val="nil"/>
              <w:left w:val="nil"/>
              <w:bottom w:val="nil"/>
              <w:right w:val="nil"/>
            </w:tcBorders>
            <w:vAlign w:val="center"/>
          </w:tcPr>
          <w:p w14:paraId="3BC00886" w14:textId="42659BA8" w:rsidR="004918D0" w:rsidRPr="004918D0" w:rsidRDefault="008D02AF" w:rsidP="004918D0">
            <w:pPr>
              <w:pStyle w:val="NormalwFirstLine"/>
              <w:keepNext/>
              <w:spacing w:line="240" w:lineRule="auto"/>
              <w:ind w:firstLine="0"/>
              <w:jc w:val="center"/>
              <w:rPr>
                <w:rFonts w:cstheme="minorHAnsi"/>
                <w:sz w:val="22"/>
                <w:szCs w:val="22"/>
              </w:rPr>
            </w:pPr>
            <w:r>
              <w:rPr>
                <w:rFonts w:cstheme="minorHAnsi"/>
                <w:color w:val="000000"/>
                <w:sz w:val="22"/>
                <w:szCs w:val="22"/>
              </w:rPr>
              <w:t>TMexpm</w:t>
            </w:r>
            <w:proofErr w:type="gramStart"/>
            <w:r>
              <w:rPr>
                <w:rFonts w:cstheme="minorHAnsi"/>
                <w:color w:val="000000"/>
                <w:sz w:val="22"/>
                <w:szCs w:val="22"/>
              </w:rPr>
              <w:t>^</w:t>
            </w:r>
            <w:r w:rsidR="00E81EF5">
              <w:rPr>
                <w:rFonts w:cstheme="minorHAnsi"/>
                <w:color w:val="000000"/>
                <w:sz w:val="22"/>
                <w:szCs w:val="22"/>
              </w:rPr>
              <w:t>(</w:t>
            </w:r>
            <w:proofErr w:type="gramEnd"/>
            <w:r w:rsidR="004918D0" w:rsidRPr="004918D0">
              <w:rPr>
                <w:rFonts w:cstheme="minorHAnsi"/>
                <w:color w:val="000000"/>
                <w:sz w:val="22"/>
                <w:szCs w:val="22"/>
              </w:rPr>
              <w:t>0-2000)</w:t>
            </w:r>
          </w:p>
        </w:tc>
      </w:tr>
      <w:tr w:rsidR="004918D0" w:rsidRPr="004918D0" w14:paraId="3E1A27C0" w14:textId="2875290D" w:rsidTr="00E81EF5">
        <w:tc>
          <w:tcPr>
            <w:tcW w:w="2268" w:type="dxa"/>
            <w:tcBorders>
              <w:top w:val="nil"/>
              <w:left w:val="nil"/>
              <w:bottom w:val="nil"/>
              <w:right w:val="single" w:sz="18" w:space="0" w:color="auto"/>
            </w:tcBorders>
            <w:vAlign w:val="center"/>
          </w:tcPr>
          <w:p w14:paraId="23B3D5A5" w14:textId="1F89B142" w:rsidR="004918D0" w:rsidRPr="004918D0" w:rsidRDefault="004918D0" w:rsidP="004918D0">
            <w:pPr>
              <w:pStyle w:val="NormalwFirstLine"/>
              <w:spacing w:line="240" w:lineRule="auto"/>
              <w:ind w:firstLine="0"/>
              <w:jc w:val="center"/>
              <w:rPr>
                <w:rFonts w:cstheme="minorHAnsi"/>
                <w:sz w:val="22"/>
                <w:szCs w:val="22"/>
              </w:rPr>
            </w:pPr>
            <w:r w:rsidRPr="004918D0">
              <w:rPr>
                <w:rFonts w:cstheme="minorHAnsi"/>
                <w:color w:val="000000"/>
                <w:sz w:val="22"/>
                <w:szCs w:val="22"/>
              </w:rPr>
              <w:t>TMZN</w:t>
            </w:r>
          </w:p>
        </w:tc>
        <w:tc>
          <w:tcPr>
            <w:tcW w:w="2070" w:type="dxa"/>
            <w:tcBorders>
              <w:top w:val="nil"/>
              <w:left w:val="single" w:sz="18" w:space="0" w:color="auto"/>
              <w:bottom w:val="nil"/>
              <w:right w:val="nil"/>
            </w:tcBorders>
            <w:vAlign w:val="center"/>
          </w:tcPr>
          <w:p w14:paraId="5DF8CEAC" w14:textId="79BFD89E" w:rsidR="004918D0" w:rsidRPr="004918D0" w:rsidRDefault="004918D0" w:rsidP="004918D0">
            <w:pPr>
              <w:pStyle w:val="NormalwFirstLine"/>
              <w:keepNext/>
              <w:spacing w:line="240" w:lineRule="auto"/>
              <w:ind w:firstLine="0"/>
              <w:jc w:val="center"/>
              <w:rPr>
                <w:rFonts w:cstheme="minorHAnsi"/>
                <w:sz w:val="22"/>
                <w:szCs w:val="22"/>
              </w:rPr>
            </w:pPr>
            <w:r w:rsidRPr="004918D0">
              <w:rPr>
                <w:rFonts w:cstheme="minorHAnsi"/>
                <w:color w:val="000000"/>
                <w:sz w:val="22"/>
                <w:szCs w:val="22"/>
              </w:rPr>
              <w:t>5.23</w:t>
            </w:r>
          </w:p>
        </w:tc>
        <w:tc>
          <w:tcPr>
            <w:tcW w:w="4140" w:type="dxa"/>
            <w:gridSpan w:val="2"/>
            <w:tcBorders>
              <w:top w:val="nil"/>
              <w:left w:val="nil"/>
              <w:bottom w:val="nil"/>
              <w:right w:val="nil"/>
            </w:tcBorders>
            <w:vAlign w:val="center"/>
          </w:tcPr>
          <w:p w14:paraId="7F8FAFB4" w14:textId="539171A2" w:rsidR="004918D0" w:rsidRPr="004918D0" w:rsidRDefault="008D02AF" w:rsidP="004918D0">
            <w:pPr>
              <w:pStyle w:val="NormalwFirstLine"/>
              <w:keepNext/>
              <w:spacing w:line="240" w:lineRule="auto"/>
              <w:ind w:firstLine="0"/>
              <w:jc w:val="center"/>
              <w:rPr>
                <w:rFonts w:cstheme="minorHAnsi"/>
                <w:sz w:val="22"/>
                <w:szCs w:val="22"/>
              </w:rPr>
            </w:pPr>
            <w:r>
              <w:rPr>
                <w:rFonts w:cstheme="minorHAnsi"/>
                <w:color w:val="000000"/>
                <w:sz w:val="22"/>
                <w:szCs w:val="22"/>
              </w:rPr>
              <w:t>TMexpm</w:t>
            </w:r>
            <w:proofErr w:type="gramStart"/>
            <w:r>
              <w:rPr>
                <w:rFonts w:cstheme="minorHAnsi"/>
                <w:color w:val="000000"/>
                <w:sz w:val="22"/>
                <w:szCs w:val="22"/>
              </w:rPr>
              <w:t>^(</w:t>
            </w:r>
            <w:proofErr w:type="gramEnd"/>
            <w:r w:rsidR="004918D0" w:rsidRPr="004918D0">
              <w:rPr>
                <w:rFonts w:cstheme="minorHAnsi"/>
                <w:color w:val="000000"/>
                <w:sz w:val="22"/>
                <w:szCs w:val="22"/>
              </w:rPr>
              <w:t>-2000-2000)</w:t>
            </w:r>
          </w:p>
        </w:tc>
      </w:tr>
    </w:tbl>
    <w:p w14:paraId="5B5357FF" w14:textId="3BB37C71" w:rsidR="005D5E0E" w:rsidRPr="00C41B54" w:rsidRDefault="005D5E0E" w:rsidP="005D5E0E">
      <w:pPr>
        <w:pStyle w:val="Caption"/>
      </w:pPr>
      <w:bookmarkStart w:id="103" w:name="_Ref509318661"/>
      <w:bookmarkStart w:id="104" w:name="_Toc513701593"/>
      <w:r>
        <w:t xml:space="preserve">Table </w:t>
      </w:r>
      <w:r w:rsidR="000719F0">
        <w:fldChar w:fldCharType="begin"/>
      </w:r>
      <w:r w:rsidR="000719F0">
        <w:instrText xml:space="preserve"> SEQ Table \* ARABIC </w:instrText>
      </w:r>
      <w:r w:rsidR="000719F0">
        <w:fldChar w:fldCharType="separate"/>
      </w:r>
      <w:r w:rsidR="00780769">
        <w:rPr>
          <w:noProof/>
        </w:rPr>
        <w:t>8</w:t>
      </w:r>
      <w:r w:rsidR="000719F0">
        <w:rPr>
          <w:noProof/>
        </w:rPr>
        <w:fldChar w:fldCharType="end"/>
      </w:r>
      <w:bookmarkEnd w:id="103"/>
      <w:r w:rsidR="005E34C6">
        <w:t>–</w:t>
      </w:r>
      <w:r>
        <w:t>Case parameters for first experiment.</w:t>
      </w:r>
      <w:bookmarkEnd w:id="104"/>
    </w:p>
    <w:p w14:paraId="66DDA830" w14:textId="4D384114" w:rsidR="00FE2876" w:rsidRDefault="00FE2876" w:rsidP="00FE2876">
      <w:pPr>
        <w:pStyle w:val="NormalwFirstLine"/>
      </w:pPr>
      <w:r>
        <w:t xml:space="preserve">After the cases from the first experiment were run, the </w:t>
      </w:r>
      <w:r w:rsidR="00BF24F3">
        <w:t xml:space="preserve">impact of each parameter on </w:t>
      </w:r>
      <w:r>
        <w:t>match quality</w:t>
      </w:r>
      <w:r w:rsidR="00A55A34">
        <w:t xml:space="preserve"> (relative to cumulative water injection)</w:t>
      </w:r>
      <w:r>
        <w:t xml:space="preserve"> was analyzed with a Pareto plot (</w:t>
      </w:r>
      <w:r w:rsidR="00BF24F3">
        <w:fldChar w:fldCharType="begin"/>
      </w:r>
      <w:r w:rsidR="00BF24F3">
        <w:instrText xml:space="preserve"> REF _Ref511312931 \h </w:instrText>
      </w:r>
      <w:r w:rsidR="00BF24F3">
        <w:fldChar w:fldCharType="separate"/>
      </w:r>
      <w:r w:rsidR="00780769">
        <w:t xml:space="preserve">Figure </w:t>
      </w:r>
      <w:r w:rsidR="00780769">
        <w:rPr>
          <w:noProof/>
        </w:rPr>
        <w:t>22</w:t>
      </w:r>
      <w:r w:rsidR="00BF24F3">
        <w:fldChar w:fldCharType="end"/>
      </w:r>
      <w:r>
        <w:t>)</w:t>
      </w:r>
      <w:r w:rsidR="00A55A34">
        <w:t xml:space="preserve">. </w:t>
      </w:r>
      <w:r w:rsidR="00BF24F3">
        <w:t xml:space="preserve">As is readily observed, the most impactful parameters, unsurprisingly, were the fracture permeability multiplier and the vertical to horizontal permeability ratio. The upper and lower bounds are adjusted accordingly for a second experiment, with parameters shown in </w:t>
      </w:r>
      <w:r w:rsidR="001568B3">
        <w:fldChar w:fldCharType="begin"/>
      </w:r>
      <w:r w:rsidR="001568B3">
        <w:instrText xml:space="preserve"> REF _Ref511736096 \h </w:instrText>
      </w:r>
      <w:r w:rsidR="001568B3">
        <w:fldChar w:fldCharType="separate"/>
      </w:r>
      <w:r w:rsidR="00780769">
        <w:t xml:space="preserve">Table </w:t>
      </w:r>
      <w:r w:rsidR="00780769">
        <w:rPr>
          <w:noProof/>
        </w:rPr>
        <w:t>9</w:t>
      </w:r>
      <w:r w:rsidR="001568B3">
        <w:fldChar w:fldCharType="end"/>
      </w:r>
      <w:r w:rsidR="00BF24F3">
        <w:t>. In addition to these two parameters being adjusted, a new parameter</w:t>
      </w:r>
      <w:r w:rsidR="001568B3">
        <w:t>, ‘</w:t>
      </w:r>
      <w:r w:rsidR="00BF24F3">
        <w:t>KZKXFRAC</w:t>
      </w:r>
      <w:r w:rsidR="001568B3">
        <w:t>’,</w:t>
      </w:r>
      <w:r w:rsidR="00BF24F3">
        <w:t xml:space="preserve"> is introduced representing the vertical to horizontal fracture permeability ratio.</w:t>
      </w:r>
    </w:p>
    <w:p w14:paraId="0B3B28EF" w14:textId="77777777" w:rsidR="00BF24F3" w:rsidRDefault="00BF24F3" w:rsidP="00BF24F3">
      <w:pPr>
        <w:pStyle w:val="Figure"/>
        <w:keepNext/>
      </w:pPr>
      <w:r>
        <w:rPr>
          <w:noProof/>
        </w:rPr>
        <w:lastRenderedPageBreak/>
        <w:drawing>
          <wp:inline distT="0" distB="0" distL="0" distR="0" wp14:anchorId="3F0562FF" wp14:editId="155F2497">
            <wp:extent cx="4953000" cy="4234543"/>
            <wp:effectExtent l="0" t="0" r="0" b="0"/>
            <wp:docPr id="123" name="Chart 123">
              <a:extLst xmlns:a="http://schemas.openxmlformats.org/drawingml/2006/main">
                <a:ext uri="{FF2B5EF4-FFF2-40B4-BE49-F238E27FC236}">
                  <a16:creationId xmlns:a16="http://schemas.microsoft.com/office/drawing/2014/main" id="{98BC72F1-BDF8-6C4B-A89B-82BBD9C733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08A282E" w14:textId="1CD1F08F" w:rsidR="00FE2876" w:rsidRDefault="00BF24F3" w:rsidP="00BF24F3">
      <w:pPr>
        <w:pStyle w:val="Caption"/>
      </w:pPr>
      <w:bookmarkStart w:id="105" w:name="_Ref511312931"/>
      <w:bookmarkStart w:id="106" w:name="_Toc513701618"/>
      <w:r>
        <w:t xml:space="preserve">Figure </w:t>
      </w:r>
      <w:r w:rsidR="000719F0">
        <w:fldChar w:fldCharType="begin"/>
      </w:r>
      <w:r w:rsidR="000719F0">
        <w:instrText xml:space="preserve"> SEQ Figure \* ARABIC </w:instrText>
      </w:r>
      <w:r w:rsidR="000719F0">
        <w:fldChar w:fldCharType="separate"/>
      </w:r>
      <w:r w:rsidR="00780769">
        <w:rPr>
          <w:noProof/>
        </w:rPr>
        <w:t>22</w:t>
      </w:r>
      <w:r w:rsidR="000719F0">
        <w:rPr>
          <w:noProof/>
        </w:rPr>
        <w:fldChar w:fldCharType="end"/>
      </w:r>
      <w:bookmarkEnd w:id="105"/>
      <w:r w:rsidR="005E34C6">
        <w:t>–</w:t>
      </w:r>
      <w:r>
        <w:t>Pareto plot from results of first experiment.</w:t>
      </w:r>
      <w:bookmarkEnd w:id="106"/>
    </w:p>
    <w:p w14:paraId="585E4139" w14:textId="77777777" w:rsidR="00D20944" w:rsidRDefault="00D20944">
      <w:r>
        <w:br w:type="page"/>
      </w:r>
    </w:p>
    <w:tbl>
      <w:tblPr>
        <w:tblW w:w="8280" w:type="dxa"/>
        <w:tblInd w:w="108" w:type="dxa"/>
        <w:tblLayout w:type="fixed"/>
        <w:tblLook w:val="04A0" w:firstRow="1" w:lastRow="0" w:firstColumn="1" w:lastColumn="0" w:noHBand="0" w:noVBand="1"/>
      </w:tblPr>
      <w:tblGrid>
        <w:gridCol w:w="2340"/>
        <w:gridCol w:w="1980"/>
        <w:gridCol w:w="1980"/>
        <w:gridCol w:w="1980"/>
      </w:tblGrid>
      <w:tr w:rsidR="00BF24F3" w:rsidRPr="00BF24F3" w14:paraId="3FBC5940" w14:textId="77777777" w:rsidTr="00C9306C">
        <w:trPr>
          <w:cantSplit/>
          <w:trHeight w:val="220"/>
        </w:trPr>
        <w:tc>
          <w:tcPr>
            <w:tcW w:w="2340" w:type="dxa"/>
            <w:tcBorders>
              <w:bottom w:val="single" w:sz="18" w:space="0" w:color="auto"/>
              <w:right w:val="single" w:sz="18" w:space="0" w:color="auto"/>
            </w:tcBorders>
            <w:shd w:val="clear" w:color="auto" w:fill="auto"/>
            <w:noWrap/>
            <w:vAlign w:val="center"/>
          </w:tcPr>
          <w:p w14:paraId="564ED0B7" w14:textId="3592B609" w:rsidR="00BF24F3" w:rsidRPr="00BF24F3" w:rsidRDefault="00BF24F3" w:rsidP="00BF24F3">
            <w:pPr>
              <w:spacing w:line="240" w:lineRule="auto"/>
              <w:jc w:val="center"/>
              <w:rPr>
                <w:rFonts w:cstheme="minorHAnsi"/>
                <w:b/>
                <w:color w:val="000000"/>
                <w:sz w:val="22"/>
                <w:szCs w:val="22"/>
                <w:lang w:bidi="ar-SA"/>
              </w:rPr>
            </w:pPr>
            <w:r>
              <w:rPr>
                <w:rFonts w:cstheme="minorHAnsi"/>
                <w:b/>
                <w:color w:val="000000"/>
                <w:sz w:val="22"/>
                <w:szCs w:val="22"/>
                <w:lang w:bidi="ar-SA"/>
              </w:rPr>
              <w:lastRenderedPageBreak/>
              <w:t>Parameter</w:t>
            </w:r>
          </w:p>
        </w:tc>
        <w:tc>
          <w:tcPr>
            <w:tcW w:w="1980" w:type="dxa"/>
            <w:tcBorders>
              <w:left w:val="single" w:sz="18" w:space="0" w:color="auto"/>
              <w:bottom w:val="single" w:sz="18" w:space="0" w:color="auto"/>
            </w:tcBorders>
            <w:shd w:val="clear" w:color="auto" w:fill="auto"/>
            <w:noWrap/>
            <w:vAlign w:val="center"/>
          </w:tcPr>
          <w:p w14:paraId="28A9ED40" w14:textId="43F95008" w:rsidR="00BF24F3" w:rsidRPr="00BF24F3" w:rsidRDefault="00BF24F3" w:rsidP="00BF24F3">
            <w:pPr>
              <w:spacing w:line="240" w:lineRule="auto"/>
              <w:jc w:val="center"/>
              <w:rPr>
                <w:rFonts w:cstheme="minorHAnsi"/>
                <w:b/>
                <w:color w:val="000000"/>
                <w:sz w:val="22"/>
                <w:szCs w:val="22"/>
                <w:lang w:bidi="ar-SA"/>
              </w:rPr>
            </w:pPr>
            <w:r>
              <w:rPr>
                <w:rFonts w:cstheme="minorHAnsi"/>
                <w:b/>
                <w:color w:val="000000"/>
                <w:sz w:val="22"/>
                <w:szCs w:val="22"/>
                <w:lang w:bidi="ar-SA"/>
              </w:rPr>
              <w:t>Base Value</w:t>
            </w:r>
          </w:p>
        </w:tc>
        <w:tc>
          <w:tcPr>
            <w:tcW w:w="1980" w:type="dxa"/>
            <w:tcBorders>
              <w:bottom w:val="single" w:sz="18" w:space="0" w:color="auto"/>
            </w:tcBorders>
            <w:shd w:val="clear" w:color="auto" w:fill="auto"/>
            <w:noWrap/>
            <w:vAlign w:val="center"/>
          </w:tcPr>
          <w:p w14:paraId="19FF71E4" w14:textId="4E80194C" w:rsidR="00BF24F3" w:rsidRPr="00BF24F3" w:rsidRDefault="00BF24F3" w:rsidP="00BF24F3">
            <w:pPr>
              <w:spacing w:line="240" w:lineRule="auto"/>
              <w:jc w:val="center"/>
              <w:rPr>
                <w:rFonts w:cstheme="minorHAnsi"/>
                <w:b/>
                <w:color w:val="000000"/>
                <w:sz w:val="22"/>
                <w:szCs w:val="22"/>
                <w:lang w:bidi="ar-SA"/>
              </w:rPr>
            </w:pPr>
            <w:r>
              <w:rPr>
                <w:rFonts w:cstheme="minorHAnsi"/>
                <w:b/>
                <w:color w:val="000000"/>
                <w:sz w:val="22"/>
                <w:szCs w:val="22"/>
                <w:lang w:bidi="ar-SA"/>
              </w:rPr>
              <w:t>Minimum Value</w:t>
            </w:r>
          </w:p>
        </w:tc>
        <w:tc>
          <w:tcPr>
            <w:tcW w:w="1980" w:type="dxa"/>
            <w:tcBorders>
              <w:bottom w:val="single" w:sz="18" w:space="0" w:color="auto"/>
            </w:tcBorders>
            <w:shd w:val="clear" w:color="auto" w:fill="auto"/>
            <w:noWrap/>
            <w:vAlign w:val="center"/>
          </w:tcPr>
          <w:p w14:paraId="77C0EFCC" w14:textId="23576302" w:rsidR="00BF24F3" w:rsidRPr="00BF24F3" w:rsidRDefault="00BF24F3" w:rsidP="00BF24F3">
            <w:pPr>
              <w:spacing w:line="240" w:lineRule="auto"/>
              <w:jc w:val="center"/>
              <w:rPr>
                <w:rFonts w:cstheme="minorHAnsi"/>
                <w:b/>
                <w:color w:val="000000"/>
                <w:sz w:val="22"/>
                <w:szCs w:val="22"/>
                <w:lang w:bidi="ar-SA"/>
              </w:rPr>
            </w:pPr>
            <w:r>
              <w:rPr>
                <w:rFonts w:cstheme="minorHAnsi"/>
                <w:b/>
                <w:color w:val="000000"/>
                <w:sz w:val="22"/>
                <w:szCs w:val="22"/>
                <w:lang w:bidi="ar-SA"/>
              </w:rPr>
              <w:t>Maximum Value</w:t>
            </w:r>
          </w:p>
        </w:tc>
      </w:tr>
      <w:tr w:rsidR="00BF24F3" w:rsidRPr="00BF24F3" w14:paraId="684100AB" w14:textId="77777777" w:rsidTr="00C9306C">
        <w:trPr>
          <w:cantSplit/>
          <w:trHeight w:val="220"/>
        </w:trPr>
        <w:tc>
          <w:tcPr>
            <w:tcW w:w="2340" w:type="dxa"/>
            <w:tcBorders>
              <w:top w:val="single" w:sz="18" w:space="0" w:color="auto"/>
              <w:right w:val="single" w:sz="18" w:space="0" w:color="auto"/>
            </w:tcBorders>
            <w:shd w:val="clear" w:color="auto" w:fill="auto"/>
            <w:noWrap/>
            <w:vAlign w:val="center"/>
            <w:hideMark/>
          </w:tcPr>
          <w:p w14:paraId="380D01F0" w14:textId="4909F658"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KZKX</w:t>
            </w:r>
          </w:p>
        </w:tc>
        <w:tc>
          <w:tcPr>
            <w:tcW w:w="1980" w:type="dxa"/>
            <w:tcBorders>
              <w:top w:val="single" w:sz="18" w:space="0" w:color="auto"/>
              <w:left w:val="single" w:sz="18" w:space="0" w:color="auto"/>
            </w:tcBorders>
            <w:shd w:val="clear" w:color="auto" w:fill="auto"/>
            <w:noWrap/>
            <w:vAlign w:val="center"/>
            <w:hideMark/>
          </w:tcPr>
          <w:p w14:paraId="66102495" w14:textId="77777777"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0.05</w:t>
            </w:r>
          </w:p>
        </w:tc>
        <w:tc>
          <w:tcPr>
            <w:tcW w:w="1980" w:type="dxa"/>
            <w:tcBorders>
              <w:top w:val="single" w:sz="18" w:space="0" w:color="auto"/>
            </w:tcBorders>
            <w:shd w:val="clear" w:color="auto" w:fill="auto"/>
            <w:noWrap/>
            <w:vAlign w:val="center"/>
            <w:hideMark/>
          </w:tcPr>
          <w:p w14:paraId="1E14BD26" w14:textId="4A8C7DC6"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0.01</w:t>
            </w:r>
          </w:p>
        </w:tc>
        <w:tc>
          <w:tcPr>
            <w:tcW w:w="1980" w:type="dxa"/>
            <w:tcBorders>
              <w:top w:val="single" w:sz="18" w:space="0" w:color="auto"/>
            </w:tcBorders>
            <w:shd w:val="clear" w:color="auto" w:fill="auto"/>
            <w:noWrap/>
            <w:vAlign w:val="center"/>
            <w:hideMark/>
          </w:tcPr>
          <w:p w14:paraId="1CA92031" w14:textId="4F4450A7"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0.1</w:t>
            </w:r>
          </w:p>
        </w:tc>
      </w:tr>
      <w:tr w:rsidR="00BF24F3" w:rsidRPr="00BF24F3" w14:paraId="4A7BE863" w14:textId="77777777" w:rsidTr="00C9306C">
        <w:trPr>
          <w:cantSplit/>
          <w:trHeight w:val="220"/>
        </w:trPr>
        <w:tc>
          <w:tcPr>
            <w:tcW w:w="2340" w:type="dxa"/>
            <w:tcBorders>
              <w:right w:val="single" w:sz="18" w:space="0" w:color="auto"/>
            </w:tcBorders>
            <w:shd w:val="clear" w:color="auto" w:fill="auto"/>
            <w:noWrap/>
            <w:vAlign w:val="center"/>
            <w:hideMark/>
          </w:tcPr>
          <w:p w14:paraId="20C3844D" w14:textId="1E3C739D"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KYKX</w:t>
            </w:r>
          </w:p>
        </w:tc>
        <w:tc>
          <w:tcPr>
            <w:tcW w:w="1980" w:type="dxa"/>
            <w:tcBorders>
              <w:left w:val="single" w:sz="18" w:space="0" w:color="auto"/>
            </w:tcBorders>
            <w:shd w:val="clear" w:color="auto" w:fill="auto"/>
            <w:noWrap/>
            <w:vAlign w:val="center"/>
            <w:hideMark/>
          </w:tcPr>
          <w:p w14:paraId="07B75232" w14:textId="77777777"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1</w:t>
            </w:r>
          </w:p>
        </w:tc>
        <w:tc>
          <w:tcPr>
            <w:tcW w:w="1980" w:type="dxa"/>
            <w:shd w:val="clear" w:color="auto" w:fill="auto"/>
            <w:noWrap/>
            <w:vAlign w:val="center"/>
            <w:hideMark/>
          </w:tcPr>
          <w:p w14:paraId="062C0964" w14:textId="4E3F3E3C"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0.5</w:t>
            </w:r>
          </w:p>
        </w:tc>
        <w:tc>
          <w:tcPr>
            <w:tcW w:w="1980" w:type="dxa"/>
            <w:shd w:val="clear" w:color="auto" w:fill="auto"/>
            <w:noWrap/>
            <w:vAlign w:val="center"/>
            <w:hideMark/>
          </w:tcPr>
          <w:p w14:paraId="6270F374" w14:textId="0AD700D8"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2</w:t>
            </w:r>
          </w:p>
        </w:tc>
      </w:tr>
      <w:tr w:rsidR="00BF24F3" w:rsidRPr="00BF24F3" w14:paraId="40F59084" w14:textId="77777777" w:rsidTr="00C9306C">
        <w:trPr>
          <w:cantSplit/>
          <w:trHeight w:val="220"/>
        </w:trPr>
        <w:tc>
          <w:tcPr>
            <w:tcW w:w="2340" w:type="dxa"/>
            <w:tcBorders>
              <w:right w:val="single" w:sz="18" w:space="0" w:color="auto"/>
            </w:tcBorders>
            <w:shd w:val="clear" w:color="auto" w:fill="auto"/>
            <w:noWrap/>
            <w:vAlign w:val="center"/>
            <w:hideMark/>
          </w:tcPr>
          <w:p w14:paraId="0E8EEB25" w14:textId="102C0BDB"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PERM</w:t>
            </w:r>
          </w:p>
        </w:tc>
        <w:tc>
          <w:tcPr>
            <w:tcW w:w="1980" w:type="dxa"/>
            <w:tcBorders>
              <w:left w:val="single" w:sz="18" w:space="0" w:color="auto"/>
            </w:tcBorders>
            <w:shd w:val="clear" w:color="auto" w:fill="auto"/>
            <w:noWrap/>
            <w:vAlign w:val="center"/>
            <w:hideMark/>
          </w:tcPr>
          <w:p w14:paraId="1BDFA15E" w14:textId="77777777"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1</w:t>
            </w:r>
          </w:p>
        </w:tc>
        <w:tc>
          <w:tcPr>
            <w:tcW w:w="1980" w:type="dxa"/>
            <w:shd w:val="clear" w:color="auto" w:fill="auto"/>
            <w:noWrap/>
            <w:vAlign w:val="center"/>
            <w:hideMark/>
          </w:tcPr>
          <w:p w14:paraId="09FA105C" w14:textId="157424F9"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1</w:t>
            </w:r>
          </w:p>
        </w:tc>
        <w:tc>
          <w:tcPr>
            <w:tcW w:w="1980" w:type="dxa"/>
            <w:shd w:val="clear" w:color="auto" w:fill="auto"/>
            <w:noWrap/>
            <w:vAlign w:val="center"/>
            <w:hideMark/>
          </w:tcPr>
          <w:p w14:paraId="59525297" w14:textId="754820B4"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10</w:t>
            </w:r>
          </w:p>
        </w:tc>
      </w:tr>
      <w:tr w:rsidR="00BF24F3" w:rsidRPr="00BF24F3" w14:paraId="24950BC9" w14:textId="77777777" w:rsidTr="00C9306C">
        <w:trPr>
          <w:cantSplit/>
          <w:trHeight w:val="220"/>
        </w:trPr>
        <w:tc>
          <w:tcPr>
            <w:tcW w:w="2340" w:type="dxa"/>
            <w:tcBorders>
              <w:right w:val="single" w:sz="18" w:space="0" w:color="auto"/>
            </w:tcBorders>
            <w:shd w:val="clear" w:color="auto" w:fill="auto"/>
            <w:noWrap/>
            <w:vAlign w:val="center"/>
            <w:hideMark/>
          </w:tcPr>
          <w:p w14:paraId="27B5EAD3" w14:textId="04CF7E6B"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FRACPERMMULT</w:t>
            </w:r>
          </w:p>
        </w:tc>
        <w:tc>
          <w:tcPr>
            <w:tcW w:w="1980" w:type="dxa"/>
            <w:tcBorders>
              <w:left w:val="single" w:sz="18" w:space="0" w:color="auto"/>
            </w:tcBorders>
            <w:shd w:val="clear" w:color="auto" w:fill="auto"/>
            <w:noWrap/>
            <w:vAlign w:val="center"/>
            <w:hideMark/>
          </w:tcPr>
          <w:p w14:paraId="08FE7673" w14:textId="77777777"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50000</w:t>
            </w:r>
          </w:p>
        </w:tc>
        <w:tc>
          <w:tcPr>
            <w:tcW w:w="1980" w:type="dxa"/>
            <w:shd w:val="clear" w:color="auto" w:fill="auto"/>
            <w:noWrap/>
            <w:vAlign w:val="center"/>
            <w:hideMark/>
          </w:tcPr>
          <w:p w14:paraId="5D3969B5" w14:textId="5B7AFE88"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25000</w:t>
            </w:r>
          </w:p>
        </w:tc>
        <w:tc>
          <w:tcPr>
            <w:tcW w:w="1980" w:type="dxa"/>
            <w:shd w:val="clear" w:color="auto" w:fill="auto"/>
            <w:noWrap/>
            <w:vAlign w:val="center"/>
            <w:hideMark/>
          </w:tcPr>
          <w:p w14:paraId="7E99251C" w14:textId="559CAAF1"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75000</w:t>
            </w:r>
          </w:p>
        </w:tc>
      </w:tr>
      <w:tr w:rsidR="00BF24F3" w:rsidRPr="00BF24F3" w14:paraId="7F222338" w14:textId="77777777" w:rsidTr="00C9306C">
        <w:trPr>
          <w:cantSplit/>
          <w:trHeight w:val="220"/>
        </w:trPr>
        <w:tc>
          <w:tcPr>
            <w:tcW w:w="2340" w:type="dxa"/>
            <w:tcBorders>
              <w:right w:val="single" w:sz="18" w:space="0" w:color="auto"/>
            </w:tcBorders>
            <w:shd w:val="clear" w:color="auto" w:fill="auto"/>
            <w:noWrap/>
            <w:vAlign w:val="center"/>
            <w:hideMark/>
          </w:tcPr>
          <w:p w14:paraId="04F1F4CA" w14:textId="273188A5"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PORO</w:t>
            </w:r>
          </w:p>
        </w:tc>
        <w:tc>
          <w:tcPr>
            <w:tcW w:w="1980" w:type="dxa"/>
            <w:tcBorders>
              <w:left w:val="single" w:sz="18" w:space="0" w:color="auto"/>
            </w:tcBorders>
            <w:shd w:val="clear" w:color="auto" w:fill="auto"/>
            <w:noWrap/>
            <w:vAlign w:val="center"/>
            <w:hideMark/>
          </w:tcPr>
          <w:p w14:paraId="5148A9E5" w14:textId="77777777"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1</w:t>
            </w:r>
          </w:p>
        </w:tc>
        <w:tc>
          <w:tcPr>
            <w:tcW w:w="1980" w:type="dxa"/>
            <w:shd w:val="clear" w:color="auto" w:fill="auto"/>
            <w:noWrap/>
            <w:vAlign w:val="center"/>
            <w:hideMark/>
          </w:tcPr>
          <w:p w14:paraId="0BA61A96" w14:textId="0721E9A6"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0.8</w:t>
            </w:r>
          </w:p>
        </w:tc>
        <w:tc>
          <w:tcPr>
            <w:tcW w:w="1980" w:type="dxa"/>
            <w:shd w:val="clear" w:color="auto" w:fill="auto"/>
            <w:noWrap/>
            <w:vAlign w:val="center"/>
            <w:hideMark/>
          </w:tcPr>
          <w:p w14:paraId="7E56AF40" w14:textId="7656C886"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1.2</w:t>
            </w:r>
          </w:p>
        </w:tc>
      </w:tr>
      <w:tr w:rsidR="00BF24F3" w:rsidRPr="00BF24F3" w14:paraId="4DC89C5F" w14:textId="77777777" w:rsidTr="00C9306C">
        <w:trPr>
          <w:cantSplit/>
          <w:trHeight w:val="220"/>
        </w:trPr>
        <w:tc>
          <w:tcPr>
            <w:tcW w:w="2340" w:type="dxa"/>
            <w:tcBorders>
              <w:right w:val="single" w:sz="18" w:space="0" w:color="auto"/>
            </w:tcBorders>
            <w:shd w:val="clear" w:color="auto" w:fill="auto"/>
            <w:noWrap/>
            <w:vAlign w:val="center"/>
            <w:hideMark/>
          </w:tcPr>
          <w:p w14:paraId="5BAE1EEB" w14:textId="3253D724"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SIGMA</w:t>
            </w:r>
          </w:p>
        </w:tc>
        <w:tc>
          <w:tcPr>
            <w:tcW w:w="1980" w:type="dxa"/>
            <w:tcBorders>
              <w:left w:val="single" w:sz="18" w:space="0" w:color="auto"/>
            </w:tcBorders>
            <w:shd w:val="clear" w:color="auto" w:fill="auto"/>
            <w:noWrap/>
            <w:vAlign w:val="center"/>
            <w:hideMark/>
          </w:tcPr>
          <w:p w14:paraId="41E4F5B6" w14:textId="77777777"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1</w:t>
            </w:r>
          </w:p>
        </w:tc>
        <w:tc>
          <w:tcPr>
            <w:tcW w:w="1980" w:type="dxa"/>
            <w:shd w:val="clear" w:color="auto" w:fill="auto"/>
            <w:noWrap/>
            <w:vAlign w:val="center"/>
            <w:hideMark/>
          </w:tcPr>
          <w:p w14:paraId="7EE73E75" w14:textId="07648A05"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0.75</w:t>
            </w:r>
          </w:p>
        </w:tc>
        <w:tc>
          <w:tcPr>
            <w:tcW w:w="1980" w:type="dxa"/>
            <w:shd w:val="clear" w:color="auto" w:fill="auto"/>
            <w:noWrap/>
            <w:vAlign w:val="center"/>
            <w:hideMark/>
          </w:tcPr>
          <w:p w14:paraId="0853FB9A" w14:textId="7A57A8DF"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1.3</w:t>
            </w:r>
          </w:p>
        </w:tc>
      </w:tr>
      <w:tr w:rsidR="00BF24F3" w:rsidRPr="00BF24F3" w14:paraId="1B9268C2" w14:textId="77777777" w:rsidTr="00C9306C">
        <w:trPr>
          <w:cantSplit/>
          <w:trHeight w:val="220"/>
        </w:trPr>
        <w:tc>
          <w:tcPr>
            <w:tcW w:w="2340" w:type="dxa"/>
            <w:tcBorders>
              <w:right w:val="single" w:sz="18" w:space="0" w:color="auto"/>
            </w:tcBorders>
            <w:shd w:val="clear" w:color="auto" w:fill="auto"/>
            <w:noWrap/>
            <w:vAlign w:val="center"/>
            <w:hideMark/>
          </w:tcPr>
          <w:p w14:paraId="2423D96E" w14:textId="55715891"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KRWSORW</w:t>
            </w:r>
          </w:p>
        </w:tc>
        <w:tc>
          <w:tcPr>
            <w:tcW w:w="1980" w:type="dxa"/>
            <w:tcBorders>
              <w:left w:val="single" w:sz="18" w:space="0" w:color="auto"/>
            </w:tcBorders>
            <w:shd w:val="clear" w:color="auto" w:fill="auto"/>
            <w:noWrap/>
            <w:vAlign w:val="center"/>
            <w:hideMark/>
          </w:tcPr>
          <w:p w14:paraId="0E59208A" w14:textId="77777777"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0.7</w:t>
            </w:r>
          </w:p>
        </w:tc>
        <w:tc>
          <w:tcPr>
            <w:tcW w:w="1980" w:type="dxa"/>
            <w:shd w:val="clear" w:color="auto" w:fill="auto"/>
            <w:noWrap/>
            <w:vAlign w:val="center"/>
            <w:hideMark/>
          </w:tcPr>
          <w:p w14:paraId="5AB4D5CF" w14:textId="6AAE7DA0"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0.6</w:t>
            </w:r>
          </w:p>
        </w:tc>
        <w:tc>
          <w:tcPr>
            <w:tcW w:w="1980" w:type="dxa"/>
            <w:shd w:val="clear" w:color="auto" w:fill="auto"/>
            <w:noWrap/>
            <w:vAlign w:val="center"/>
            <w:hideMark/>
          </w:tcPr>
          <w:p w14:paraId="667B4DD3" w14:textId="0FF67E4F"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0.8</w:t>
            </w:r>
          </w:p>
        </w:tc>
      </w:tr>
      <w:tr w:rsidR="00BF24F3" w:rsidRPr="00BF24F3" w14:paraId="7AFF70FA" w14:textId="77777777" w:rsidTr="00C9306C">
        <w:trPr>
          <w:cantSplit/>
          <w:trHeight w:val="220"/>
        </w:trPr>
        <w:tc>
          <w:tcPr>
            <w:tcW w:w="2340" w:type="dxa"/>
            <w:tcBorders>
              <w:right w:val="single" w:sz="18" w:space="0" w:color="auto"/>
            </w:tcBorders>
            <w:shd w:val="clear" w:color="auto" w:fill="auto"/>
            <w:noWrap/>
            <w:vAlign w:val="center"/>
            <w:hideMark/>
          </w:tcPr>
          <w:p w14:paraId="5AC9AD0C" w14:textId="785FA05E"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SORW</w:t>
            </w:r>
          </w:p>
        </w:tc>
        <w:tc>
          <w:tcPr>
            <w:tcW w:w="1980" w:type="dxa"/>
            <w:tcBorders>
              <w:left w:val="single" w:sz="18" w:space="0" w:color="auto"/>
            </w:tcBorders>
            <w:shd w:val="clear" w:color="auto" w:fill="auto"/>
            <w:noWrap/>
            <w:vAlign w:val="center"/>
            <w:hideMark/>
          </w:tcPr>
          <w:p w14:paraId="060085A5" w14:textId="77777777"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0.14</w:t>
            </w:r>
          </w:p>
        </w:tc>
        <w:tc>
          <w:tcPr>
            <w:tcW w:w="1980" w:type="dxa"/>
            <w:shd w:val="clear" w:color="auto" w:fill="auto"/>
            <w:noWrap/>
            <w:vAlign w:val="center"/>
            <w:hideMark/>
          </w:tcPr>
          <w:p w14:paraId="5BD5A583" w14:textId="49558892"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0.1</w:t>
            </w:r>
          </w:p>
        </w:tc>
        <w:tc>
          <w:tcPr>
            <w:tcW w:w="1980" w:type="dxa"/>
            <w:shd w:val="clear" w:color="auto" w:fill="auto"/>
            <w:noWrap/>
            <w:vAlign w:val="center"/>
            <w:hideMark/>
          </w:tcPr>
          <w:p w14:paraId="2E3B8109" w14:textId="7E584395"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0.18</w:t>
            </w:r>
          </w:p>
        </w:tc>
      </w:tr>
      <w:tr w:rsidR="00BF24F3" w:rsidRPr="00BF24F3" w14:paraId="71103F8E" w14:textId="77777777" w:rsidTr="00C9306C">
        <w:trPr>
          <w:cantSplit/>
          <w:trHeight w:val="220"/>
        </w:trPr>
        <w:tc>
          <w:tcPr>
            <w:tcW w:w="2340" w:type="dxa"/>
            <w:tcBorders>
              <w:right w:val="single" w:sz="18" w:space="0" w:color="auto"/>
            </w:tcBorders>
            <w:shd w:val="clear" w:color="auto" w:fill="auto"/>
            <w:noWrap/>
            <w:vAlign w:val="center"/>
            <w:hideMark/>
          </w:tcPr>
          <w:p w14:paraId="349E151E" w14:textId="0798335B"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SWCR</w:t>
            </w:r>
          </w:p>
        </w:tc>
        <w:tc>
          <w:tcPr>
            <w:tcW w:w="1980" w:type="dxa"/>
            <w:tcBorders>
              <w:left w:val="single" w:sz="18" w:space="0" w:color="auto"/>
            </w:tcBorders>
            <w:shd w:val="clear" w:color="auto" w:fill="auto"/>
            <w:noWrap/>
            <w:vAlign w:val="center"/>
            <w:hideMark/>
          </w:tcPr>
          <w:p w14:paraId="2F9CE1C3" w14:textId="77777777"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0.3</w:t>
            </w:r>
          </w:p>
        </w:tc>
        <w:tc>
          <w:tcPr>
            <w:tcW w:w="1980" w:type="dxa"/>
            <w:shd w:val="clear" w:color="auto" w:fill="auto"/>
            <w:noWrap/>
            <w:vAlign w:val="center"/>
            <w:hideMark/>
          </w:tcPr>
          <w:p w14:paraId="4973CE42" w14:textId="520E8B5B"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0.2</w:t>
            </w:r>
          </w:p>
        </w:tc>
        <w:tc>
          <w:tcPr>
            <w:tcW w:w="1980" w:type="dxa"/>
            <w:shd w:val="clear" w:color="auto" w:fill="auto"/>
            <w:noWrap/>
            <w:vAlign w:val="center"/>
            <w:hideMark/>
          </w:tcPr>
          <w:p w14:paraId="7ABC8367" w14:textId="1B25B5C0"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0.35</w:t>
            </w:r>
          </w:p>
        </w:tc>
      </w:tr>
      <w:tr w:rsidR="00BF24F3" w:rsidRPr="00BF24F3" w14:paraId="20C02674" w14:textId="77777777" w:rsidTr="00C9306C">
        <w:trPr>
          <w:cantSplit/>
          <w:trHeight w:val="220"/>
        </w:trPr>
        <w:tc>
          <w:tcPr>
            <w:tcW w:w="2340" w:type="dxa"/>
            <w:tcBorders>
              <w:right w:val="single" w:sz="18" w:space="0" w:color="auto"/>
            </w:tcBorders>
            <w:shd w:val="clear" w:color="auto" w:fill="auto"/>
            <w:noWrap/>
            <w:vAlign w:val="center"/>
            <w:hideMark/>
          </w:tcPr>
          <w:p w14:paraId="17631CEE" w14:textId="74F6F19D"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WCOREY</w:t>
            </w:r>
          </w:p>
        </w:tc>
        <w:tc>
          <w:tcPr>
            <w:tcW w:w="1980" w:type="dxa"/>
            <w:tcBorders>
              <w:left w:val="single" w:sz="18" w:space="0" w:color="auto"/>
            </w:tcBorders>
            <w:shd w:val="clear" w:color="auto" w:fill="auto"/>
            <w:noWrap/>
            <w:vAlign w:val="center"/>
            <w:hideMark/>
          </w:tcPr>
          <w:p w14:paraId="50599121" w14:textId="77777777"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4</w:t>
            </w:r>
          </w:p>
        </w:tc>
        <w:tc>
          <w:tcPr>
            <w:tcW w:w="1980" w:type="dxa"/>
            <w:shd w:val="clear" w:color="auto" w:fill="auto"/>
            <w:noWrap/>
            <w:vAlign w:val="center"/>
            <w:hideMark/>
          </w:tcPr>
          <w:p w14:paraId="7B6FBFD0" w14:textId="414BF7B6"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3</w:t>
            </w:r>
          </w:p>
        </w:tc>
        <w:tc>
          <w:tcPr>
            <w:tcW w:w="1980" w:type="dxa"/>
            <w:shd w:val="clear" w:color="auto" w:fill="auto"/>
            <w:noWrap/>
            <w:vAlign w:val="center"/>
            <w:hideMark/>
          </w:tcPr>
          <w:p w14:paraId="091E80C2" w14:textId="10BA3BBA"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4.5</w:t>
            </w:r>
          </w:p>
        </w:tc>
      </w:tr>
      <w:tr w:rsidR="00BF24F3" w:rsidRPr="00BF24F3" w14:paraId="4AEBDD4D" w14:textId="77777777" w:rsidTr="00C9306C">
        <w:trPr>
          <w:cantSplit/>
          <w:trHeight w:val="220"/>
        </w:trPr>
        <w:tc>
          <w:tcPr>
            <w:tcW w:w="2340" w:type="dxa"/>
            <w:tcBorders>
              <w:right w:val="single" w:sz="18" w:space="0" w:color="auto"/>
            </w:tcBorders>
            <w:shd w:val="clear" w:color="auto" w:fill="auto"/>
            <w:noWrap/>
            <w:vAlign w:val="center"/>
            <w:hideMark/>
          </w:tcPr>
          <w:p w14:paraId="069004BD" w14:textId="409FFFC8"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TMexpm</w:t>
            </w:r>
          </w:p>
        </w:tc>
        <w:tc>
          <w:tcPr>
            <w:tcW w:w="1980" w:type="dxa"/>
            <w:tcBorders>
              <w:left w:val="single" w:sz="18" w:space="0" w:color="auto"/>
            </w:tcBorders>
            <w:shd w:val="clear" w:color="auto" w:fill="auto"/>
            <w:noWrap/>
            <w:vAlign w:val="center"/>
            <w:hideMark/>
          </w:tcPr>
          <w:p w14:paraId="5E127CE8" w14:textId="77777777"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0.999586</w:t>
            </w:r>
          </w:p>
        </w:tc>
        <w:tc>
          <w:tcPr>
            <w:tcW w:w="1980" w:type="dxa"/>
            <w:shd w:val="clear" w:color="auto" w:fill="auto"/>
            <w:noWrap/>
            <w:vAlign w:val="center"/>
            <w:hideMark/>
          </w:tcPr>
          <w:p w14:paraId="15CC9750" w14:textId="0DD517E8"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0.999414</w:t>
            </w:r>
          </w:p>
        </w:tc>
        <w:tc>
          <w:tcPr>
            <w:tcW w:w="1980" w:type="dxa"/>
            <w:shd w:val="clear" w:color="auto" w:fill="auto"/>
            <w:noWrap/>
            <w:vAlign w:val="center"/>
            <w:hideMark/>
          </w:tcPr>
          <w:p w14:paraId="64D58DC9" w14:textId="53921228"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0.999586</w:t>
            </w:r>
          </w:p>
        </w:tc>
      </w:tr>
      <w:tr w:rsidR="00BF24F3" w:rsidRPr="00BF24F3" w14:paraId="09526536" w14:textId="77777777" w:rsidTr="00C9306C">
        <w:trPr>
          <w:cantSplit/>
          <w:trHeight w:val="220"/>
        </w:trPr>
        <w:tc>
          <w:tcPr>
            <w:tcW w:w="2340" w:type="dxa"/>
            <w:tcBorders>
              <w:right w:val="single" w:sz="18" w:space="0" w:color="auto"/>
            </w:tcBorders>
            <w:shd w:val="clear" w:color="auto" w:fill="auto"/>
            <w:noWrap/>
            <w:vAlign w:val="center"/>
            <w:hideMark/>
          </w:tcPr>
          <w:p w14:paraId="5595BCD9" w14:textId="55247D49"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PM9</w:t>
            </w:r>
          </w:p>
        </w:tc>
        <w:tc>
          <w:tcPr>
            <w:tcW w:w="1980" w:type="dxa"/>
            <w:tcBorders>
              <w:left w:val="single" w:sz="18" w:space="0" w:color="auto"/>
            </w:tcBorders>
            <w:shd w:val="clear" w:color="auto" w:fill="auto"/>
            <w:noWrap/>
            <w:vAlign w:val="center"/>
            <w:hideMark/>
          </w:tcPr>
          <w:p w14:paraId="6C7AA905" w14:textId="77777777"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0.94</w:t>
            </w:r>
          </w:p>
        </w:tc>
        <w:tc>
          <w:tcPr>
            <w:tcW w:w="1980" w:type="dxa"/>
            <w:shd w:val="clear" w:color="auto" w:fill="auto"/>
            <w:noWrap/>
            <w:vAlign w:val="center"/>
            <w:hideMark/>
          </w:tcPr>
          <w:p w14:paraId="4A6C7053" w14:textId="5FE31C8F"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0.9</w:t>
            </w:r>
          </w:p>
        </w:tc>
        <w:tc>
          <w:tcPr>
            <w:tcW w:w="1980" w:type="dxa"/>
            <w:shd w:val="clear" w:color="auto" w:fill="auto"/>
            <w:noWrap/>
            <w:vAlign w:val="center"/>
            <w:hideMark/>
          </w:tcPr>
          <w:p w14:paraId="3D1E0C80" w14:textId="25CF5C3A"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0.95</w:t>
            </w:r>
          </w:p>
        </w:tc>
      </w:tr>
      <w:tr w:rsidR="00BF24F3" w:rsidRPr="00BF24F3" w14:paraId="3FF17E59" w14:textId="77777777" w:rsidTr="00C9306C">
        <w:trPr>
          <w:cantSplit/>
          <w:trHeight w:val="220"/>
        </w:trPr>
        <w:tc>
          <w:tcPr>
            <w:tcW w:w="2340" w:type="dxa"/>
            <w:tcBorders>
              <w:right w:val="single" w:sz="18" w:space="0" w:color="auto"/>
            </w:tcBorders>
            <w:shd w:val="clear" w:color="auto" w:fill="auto"/>
            <w:noWrap/>
            <w:vAlign w:val="center"/>
            <w:hideMark/>
          </w:tcPr>
          <w:p w14:paraId="39017B0B" w14:textId="73E74D5B"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PM4</w:t>
            </w:r>
          </w:p>
        </w:tc>
        <w:tc>
          <w:tcPr>
            <w:tcW w:w="1980" w:type="dxa"/>
            <w:tcBorders>
              <w:left w:val="single" w:sz="18" w:space="0" w:color="auto"/>
            </w:tcBorders>
            <w:shd w:val="clear" w:color="auto" w:fill="auto"/>
            <w:noWrap/>
            <w:vAlign w:val="center"/>
            <w:hideMark/>
          </w:tcPr>
          <w:p w14:paraId="08DA3834" w14:textId="77777777"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0.99</w:t>
            </w:r>
          </w:p>
        </w:tc>
        <w:tc>
          <w:tcPr>
            <w:tcW w:w="1980" w:type="dxa"/>
            <w:shd w:val="clear" w:color="auto" w:fill="auto"/>
            <w:noWrap/>
            <w:vAlign w:val="center"/>
            <w:hideMark/>
          </w:tcPr>
          <w:p w14:paraId="55C3053B" w14:textId="685384F7"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0.95</w:t>
            </w:r>
          </w:p>
        </w:tc>
        <w:tc>
          <w:tcPr>
            <w:tcW w:w="1980" w:type="dxa"/>
            <w:shd w:val="clear" w:color="auto" w:fill="auto"/>
            <w:noWrap/>
            <w:vAlign w:val="center"/>
            <w:hideMark/>
          </w:tcPr>
          <w:p w14:paraId="35AC7F20" w14:textId="1F11F2CA"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0.995</w:t>
            </w:r>
          </w:p>
        </w:tc>
      </w:tr>
      <w:tr w:rsidR="00BF24F3" w:rsidRPr="00BF24F3" w14:paraId="06465C1E" w14:textId="77777777" w:rsidTr="00C9306C">
        <w:trPr>
          <w:cantSplit/>
          <w:trHeight w:val="220"/>
        </w:trPr>
        <w:tc>
          <w:tcPr>
            <w:tcW w:w="2340" w:type="dxa"/>
            <w:tcBorders>
              <w:right w:val="single" w:sz="18" w:space="0" w:color="auto"/>
            </w:tcBorders>
            <w:shd w:val="clear" w:color="auto" w:fill="auto"/>
            <w:noWrap/>
            <w:vAlign w:val="center"/>
            <w:hideMark/>
          </w:tcPr>
          <w:p w14:paraId="2E88FDBD" w14:textId="0B8F9539"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PM2</w:t>
            </w:r>
          </w:p>
        </w:tc>
        <w:tc>
          <w:tcPr>
            <w:tcW w:w="1980" w:type="dxa"/>
            <w:tcBorders>
              <w:left w:val="single" w:sz="18" w:space="0" w:color="auto"/>
            </w:tcBorders>
            <w:shd w:val="clear" w:color="auto" w:fill="auto"/>
            <w:noWrap/>
            <w:vAlign w:val="center"/>
            <w:hideMark/>
          </w:tcPr>
          <w:p w14:paraId="587B1A98" w14:textId="77777777"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1</w:t>
            </w:r>
          </w:p>
        </w:tc>
        <w:tc>
          <w:tcPr>
            <w:tcW w:w="1980" w:type="dxa"/>
            <w:shd w:val="clear" w:color="auto" w:fill="auto"/>
            <w:noWrap/>
            <w:vAlign w:val="center"/>
            <w:hideMark/>
          </w:tcPr>
          <w:p w14:paraId="028C0EF1" w14:textId="71EF15E1"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0.995</w:t>
            </w:r>
          </w:p>
        </w:tc>
        <w:tc>
          <w:tcPr>
            <w:tcW w:w="1980" w:type="dxa"/>
            <w:shd w:val="clear" w:color="auto" w:fill="auto"/>
            <w:noWrap/>
            <w:vAlign w:val="center"/>
            <w:hideMark/>
          </w:tcPr>
          <w:p w14:paraId="5225F4E3" w14:textId="0E9C016F"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1.02</w:t>
            </w:r>
          </w:p>
        </w:tc>
      </w:tr>
      <w:tr w:rsidR="00BF24F3" w:rsidRPr="00BF24F3" w14:paraId="1565A6FE" w14:textId="77777777" w:rsidTr="00C9306C">
        <w:trPr>
          <w:cantSplit/>
          <w:trHeight w:val="220"/>
        </w:trPr>
        <w:tc>
          <w:tcPr>
            <w:tcW w:w="2340" w:type="dxa"/>
            <w:tcBorders>
              <w:right w:val="single" w:sz="18" w:space="0" w:color="auto"/>
            </w:tcBorders>
            <w:shd w:val="clear" w:color="auto" w:fill="auto"/>
            <w:noWrap/>
            <w:vAlign w:val="center"/>
            <w:hideMark/>
          </w:tcPr>
          <w:p w14:paraId="5448996E" w14:textId="1E5C543F"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PM0</w:t>
            </w:r>
          </w:p>
        </w:tc>
        <w:tc>
          <w:tcPr>
            <w:tcW w:w="1980" w:type="dxa"/>
            <w:tcBorders>
              <w:left w:val="single" w:sz="18" w:space="0" w:color="auto"/>
            </w:tcBorders>
            <w:shd w:val="clear" w:color="auto" w:fill="auto"/>
            <w:noWrap/>
            <w:vAlign w:val="center"/>
            <w:hideMark/>
          </w:tcPr>
          <w:p w14:paraId="0032E316" w14:textId="77777777"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1.04</w:t>
            </w:r>
          </w:p>
        </w:tc>
        <w:tc>
          <w:tcPr>
            <w:tcW w:w="1980" w:type="dxa"/>
            <w:shd w:val="clear" w:color="auto" w:fill="auto"/>
            <w:noWrap/>
            <w:vAlign w:val="center"/>
            <w:hideMark/>
          </w:tcPr>
          <w:p w14:paraId="66C6A618" w14:textId="0B8932F1"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1.02</w:t>
            </w:r>
          </w:p>
        </w:tc>
        <w:tc>
          <w:tcPr>
            <w:tcW w:w="1980" w:type="dxa"/>
            <w:shd w:val="clear" w:color="auto" w:fill="auto"/>
            <w:noWrap/>
            <w:vAlign w:val="center"/>
            <w:hideMark/>
          </w:tcPr>
          <w:p w14:paraId="6DDEC31A" w14:textId="11EFAED5"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1.05</w:t>
            </w:r>
          </w:p>
        </w:tc>
      </w:tr>
      <w:tr w:rsidR="00BF24F3" w:rsidRPr="00BF24F3" w14:paraId="777E3D82" w14:textId="77777777" w:rsidTr="00C9306C">
        <w:trPr>
          <w:cantSplit/>
          <w:trHeight w:val="220"/>
        </w:trPr>
        <w:tc>
          <w:tcPr>
            <w:tcW w:w="2340" w:type="dxa"/>
            <w:tcBorders>
              <w:right w:val="single" w:sz="18" w:space="0" w:color="auto"/>
            </w:tcBorders>
            <w:shd w:val="clear" w:color="auto" w:fill="auto"/>
            <w:noWrap/>
            <w:vAlign w:val="center"/>
            <w:hideMark/>
          </w:tcPr>
          <w:p w14:paraId="77C42035" w14:textId="5718B2A0"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PMN</w:t>
            </w:r>
          </w:p>
        </w:tc>
        <w:tc>
          <w:tcPr>
            <w:tcW w:w="1980" w:type="dxa"/>
            <w:tcBorders>
              <w:left w:val="single" w:sz="18" w:space="0" w:color="auto"/>
            </w:tcBorders>
            <w:shd w:val="clear" w:color="auto" w:fill="auto"/>
            <w:noWrap/>
            <w:vAlign w:val="center"/>
            <w:hideMark/>
          </w:tcPr>
          <w:p w14:paraId="3A148B76" w14:textId="77777777"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1.07</w:t>
            </w:r>
          </w:p>
        </w:tc>
        <w:tc>
          <w:tcPr>
            <w:tcW w:w="1980" w:type="dxa"/>
            <w:shd w:val="clear" w:color="auto" w:fill="auto"/>
            <w:noWrap/>
            <w:vAlign w:val="center"/>
            <w:hideMark/>
          </w:tcPr>
          <w:p w14:paraId="78AAEB5A" w14:textId="608657D1"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1.05</w:t>
            </w:r>
          </w:p>
        </w:tc>
        <w:tc>
          <w:tcPr>
            <w:tcW w:w="1980" w:type="dxa"/>
            <w:shd w:val="clear" w:color="auto" w:fill="auto"/>
            <w:noWrap/>
            <w:vAlign w:val="center"/>
            <w:hideMark/>
          </w:tcPr>
          <w:p w14:paraId="5013D48E" w14:textId="3312DB00"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1.1</w:t>
            </w:r>
          </w:p>
        </w:tc>
      </w:tr>
      <w:tr w:rsidR="00BF24F3" w:rsidRPr="00BF24F3" w14:paraId="3AA1486A" w14:textId="77777777" w:rsidTr="00C9306C">
        <w:trPr>
          <w:cantSplit/>
          <w:trHeight w:val="220"/>
        </w:trPr>
        <w:tc>
          <w:tcPr>
            <w:tcW w:w="2340" w:type="dxa"/>
            <w:tcBorders>
              <w:right w:val="single" w:sz="18" w:space="0" w:color="auto"/>
            </w:tcBorders>
            <w:shd w:val="clear" w:color="auto" w:fill="auto"/>
            <w:noWrap/>
            <w:vAlign w:val="center"/>
            <w:hideMark/>
          </w:tcPr>
          <w:p w14:paraId="410AAB79" w14:textId="698997BD"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TMX9</w:t>
            </w:r>
          </w:p>
        </w:tc>
        <w:tc>
          <w:tcPr>
            <w:tcW w:w="1980" w:type="dxa"/>
            <w:tcBorders>
              <w:left w:val="single" w:sz="18" w:space="0" w:color="auto"/>
            </w:tcBorders>
            <w:shd w:val="clear" w:color="auto" w:fill="auto"/>
            <w:noWrap/>
            <w:vAlign w:val="center"/>
            <w:hideMark/>
          </w:tcPr>
          <w:p w14:paraId="5161158D" w14:textId="77777777"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0.06</w:t>
            </w:r>
          </w:p>
        </w:tc>
        <w:tc>
          <w:tcPr>
            <w:tcW w:w="3960" w:type="dxa"/>
            <w:gridSpan w:val="2"/>
            <w:shd w:val="clear" w:color="auto" w:fill="auto"/>
            <w:noWrap/>
            <w:vAlign w:val="center"/>
            <w:hideMark/>
          </w:tcPr>
          <w:p w14:paraId="3ECE3EB3" w14:textId="10A89EE0"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TMexpm</w:t>
            </w:r>
            <w:proofErr w:type="gramStart"/>
            <w:r w:rsidR="008D02AF">
              <w:rPr>
                <w:rFonts w:cstheme="minorHAnsi"/>
                <w:color w:val="000000"/>
                <w:sz w:val="22"/>
                <w:szCs w:val="22"/>
                <w:lang w:bidi="ar-SA"/>
              </w:rPr>
              <w:t>^(</w:t>
            </w:r>
            <w:proofErr w:type="gramEnd"/>
            <w:r w:rsidR="008D02AF">
              <w:rPr>
                <w:rFonts w:cstheme="minorHAnsi"/>
                <w:color w:val="000000"/>
                <w:sz w:val="22"/>
                <w:szCs w:val="22"/>
                <w:lang w:bidi="ar-SA"/>
              </w:rPr>
              <w:t>9000-2000)</w:t>
            </w:r>
          </w:p>
        </w:tc>
      </w:tr>
      <w:tr w:rsidR="00BF24F3" w:rsidRPr="00BF24F3" w14:paraId="53A27259" w14:textId="77777777" w:rsidTr="00C9306C">
        <w:trPr>
          <w:cantSplit/>
          <w:trHeight w:val="220"/>
        </w:trPr>
        <w:tc>
          <w:tcPr>
            <w:tcW w:w="2340" w:type="dxa"/>
            <w:tcBorders>
              <w:right w:val="single" w:sz="18" w:space="0" w:color="auto"/>
            </w:tcBorders>
            <w:shd w:val="clear" w:color="auto" w:fill="auto"/>
            <w:noWrap/>
            <w:vAlign w:val="center"/>
            <w:hideMark/>
          </w:tcPr>
          <w:p w14:paraId="5863DB5B" w14:textId="31AF1932"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TMX4</w:t>
            </w:r>
          </w:p>
        </w:tc>
        <w:tc>
          <w:tcPr>
            <w:tcW w:w="1980" w:type="dxa"/>
            <w:tcBorders>
              <w:left w:val="single" w:sz="18" w:space="0" w:color="auto"/>
            </w:tcBorders>
            <w:shd w:val="clear" w:color="auto" w:fill="auto"/>
            <w:noWrap/>
            <w:vAlign w:val="center"/>
            <w:hideMark/>
          </w:tcPr>
          <w:p w14:paraId="09E30B87" w14:textId="77777777"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0.44</w:t>
            </w:r>
          </w:p>
        </w:tc>
        <w:tc>
          <w:tcPr>
            <w:tcW w:w="3960" w:type="dxa"/>
            <w:gridSpan w:val="2"/>
            <w:shd w:val="clear" w:color="auto" w:fill="auto"/>
            <w:noWrap/>
            <w:vAlign w:val="center"/>
            <w:hideMark/>
          </w:tcPr>
          <w:p w14:paraId="701BA101" w14:textId="2D758629" w:rsidR="00BF24F3" w:rsidRPr="00BF24F3" w:rsidRDefault="008D02AF" w:rsidP="00BF24F3">
            <w:pPr>
              <w:spacing w:line="240" w:lineRule="auto"/>
              <w:jc w:val="center"/>
              <w:rPr>
                <w:rFonts w:cstheme="minorHAnsi"/>
                <w:color w:val="000000"/>
                <w:sz w:val="22"/>
                <w:szCs w:val="22"/>
                <w:lang w:bidi="ar-SA"/>
              </w:rPr>
            </w:pPr>
            <w:r>
              <w:rPr>
                <w:rFonts w:cstheme="minorHAnsi"/>
                <w:color w:val="000000"/>
                <w:sz w:val="22"/>
                <w:szCs w:val="22"/>
                <w:lang w:bidi="ar-SA"/>
              </w:rPr>
              <w:t>TMexpm</w:t>
            </w:r>
            <w:proofErr w:type="gramStart"/>
            <w:r>
              <w:rPr>
                <w:rFonts w:cstheme="minorHAnsi"/>
                <w:color w:val="000000"/>
                <w:sz w:val="22"/>
                <w:szCs w:val="22"/>
                <w:lang w:bidi="ar-SA"/>
              </w:rPr>
              <w:t>^(</w:t>
            </w:r>
            <w:proofErr w:type="gramEnd"/>
            <w:r>
              <w:rPr>
                <w:rFonts w:cstheme="minorHAnsi"/>
                <w:color w:val="000000"/>
                <w:sz w:val="22"/>
                <w:szCs w:val="22"/>
                <w:lang w:bidi="ar-SA"/>
              </w:rPr>
              <w:t>4000-2000)</w:t>
            </w:r>
          </w:p>
        </w:tc>
      </w:tr>
      <w:tr w:rsidR="00BF24F3" w:rsidRPr="00BF24F3" w14:paraId="4F09B546" w14:textId="77777777" w:rsidTr="00C9306C">
        <w:trPr>
          <w:cantSplit/>
          <w:trHeight w:val="220"/>
        </w:trPr>
        <w:tc>
          <w:tcPr>
            <w:tcW w:w="2340" w:type="dxa"/>
            <w:tcBorders>
              <w:right w:val="single" w:sz="18" w:space="0" w:color="auto"/>
            </w:tcBorders>
            <w:shd w:val="clear" w:color="auto" w:fill="auto"/>
            <w:noWrap/>
            <w:vAlign w:val="center"/>
            <w:hideMark/>
          </w:tcPr>
          <w:p w14:paraId="1A099AC6" w14:textId="65C3ED48"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TMX2</w:t>
            </w:r>
          </w:p>
        </w:tc>
        <w:tc>
          <w:tcPr>
            <w:tcW w:w="1980" w:type="dxa"/>
            <w:tcBorders>
              <w:left w:val="single" w:sz="18" w:space="0" w:color="auto"/>
            </w:tcBorders>
            <w:shd w:val="clear" w:color="auto" w:fill="auto"/>
            <w:noWrap/>
            <w:vAlign w:val="center"/>
            <w:hideMark/>
          </w:tcPr>
          <w:p w14:paraId="7D835A9E" w14:textId="77777777"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1</w:t>
            </w:r>
          </w:p>
        </w:tc>
        <w:tc>
          <w:tcPr>
            <w:tcW w:w="1980" w:type="dxa"/>
            <w:shd w:val="clear" w:color="auto" w:fill="auto"/>
            <w:noWrap/>
            <w:vAlign w:val="center"/>
            <w:hideMark/>
          </w:tcPr>
          <w:p w14:paraId="15762029" w14:textId="02D99A02" w:rsidR="00BF24F3" w:rsidRPr="00BF24F3" w:rsidRDefault="00BF24F3" w:rsidP="00BF24F3">
            <w:pPr>
              <w:spacing w:line="240" w:lineRule="auto"/>
              <w:jc w:val="center"/>
              <w:rPr>
                <w:rFonts w:cstheme="minorHAnsi"/>
                <w:sz w:val="22"/>
                <w:szCs w:val="22"/>
                <w:lang w:bidi="ar-SA"/>
              </w:rPr>
            </w:pPr>
            <w:r>
              <w:rPr>
                <w:rFonts w:cstheme="minorHAnsi"/>
                <w:sz w:val="22"/>
                <w:szCs w:val="22"/>
                <w:lang w:bidi="ar-SA"/>
              </w:rPr>
              <w:t>1</w:t>
            </w:r>
          </w:p>
        </w:tc>
        <w:tc>
          <w:tcPr>
            <w:tcW w:w="1980" w:type="dxa"/>
            <w:shd w:val="clear" w:color="auto" w:fill="auto"/>
            <w:noWrap/>
            <w:vAlign w:val="center"/>
            <w:hideMark/>
          </w:tcPr>
          <w:p w14:paraId="6FBC7B71" w14:textId="70F5ECA8" w:rsidR="00BF24F3" w:rsidRPr="00BF24F3" w:rsidRDefault="00BF24F3" w:rsidP="00BF24F3">
            <w:pPr>
              <w:spacing w:line="240" w:lineRule="auto"/>
              <w:jc w:val="center"/>
              <w:rPr>
                <w:rFonts w:cstheme="minorHAnsi"/>
                <w:sz w:val="22"/>
                <w:szCs w:val="22"/>
                <w:lang w:bidi="ar-SA"/>
              </w:rPr>
            </w:pPr>
            <w:r>
              <w:rPr>
                <w:rFonts w:cstheme="minorHAnsi"/>
                <w:sz w:val="22"/>
                <w:szCs w:val="22"/>
                <w:lang w:bidi="ar-SA"/>
              </w:rPr>
              <w:t>1</w:t>
            </w:r>
          </w:p>
        </w:tc>
      </w:tr>
      <w:tr w:rsidR="00BF24F3" w:rsidRPr="00BF24F3" w14:paraId="659F0896" w14:textId="77777777" w:rsidTr="00C9306C">
        <w:trPr>
          <w:cantSplit/>
          <w:trHeight w:val="220"/>
        </w:trPr>
        <w:tc>
          <w:tcPr>
            <w:tcW w:w="2340" w:type="dxa"/>
            <w:tcBorders>
              <w:right w:val="single" w:sz="18" w:space="0" w:color="auto"/>
            </w:tcBorders>
            <w:shd w:val="clear" w:color="auto" w:fill="auto"/>
            <w:noWrap/>
            <w:vAlign w:val="center"/>
            <w:hideMark/>
          </w:tcPr>
          <w:p w14:paraId="427C3065" w14:textId="2872DE7D"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TMX0</w:t>
            </w:r>
          </w:p>
        </w:tc>
        <w:tc>
          <w:tcPr>
            <w:tcW w:w="1980" w:type="dxa"/>
            <w:tcBorders>
              <w:left w:val="single" w:sz="18" w:space="0" w:color="auto"/>
            </w:tcBorders>
            <w:shd w:val="clear" w:color="auto" w:fill="auto"/>
            <w:noWrap/>
            <w:vAlign w:val="center"/>
            <w:hideMark/>
          </w:tcPr>
          <w:p w14:paraId="31597719" w14:textId="77777777"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2.29</w:t>
            </w:r>
          </w:p>
        </w:tc>
        <w:tc>
          <w:tcPr>
            <w:tcW w:w="3960" w:type="dxa"/>
            <w:gridSpan w:val="2"/>
            <w:shd w:val="clear" w:color="auto" w:fill="auto"/>
            <w:noWrap/>
            <w:vAlign w:val="center"/>
            <w:hideMark/>
          </w:tcPr>
          <w:p w14:paraId="786B7E3C" w14:textId="7F050865" w:rsidR="00BF24F3" w:rsidRPr="00BF24F3" w:rsidRDefault="008D02AF" w:rsidP="00BF24F3">
            <w:pPr>
              <w:spacing w:line="240" w:lineRule="auto"/>
              <w:jc w:val="center"/>
              <w:rPr>
                <w:rFonts w:cstheme="minorHAnsi"/>
                <w:color w:val="000000"/>
                <w:sz w:val="22"/>
                <w:szCs w:val="22"/>
                <w:lang w:bidi="ar-SA"/>
              </w:rPr>
            </w:pPr>
            <w:r>
              <w:rPr>
                <w:rFonts w:cstheme="minorHAnsi"/>
                <w:color w:val="000000"/>
                <w:sz w:val="22"/>
                <w:szCs w:val="22"/>
                <w:lang w:bidi="ar-SA"/>
              </w:rPr>
              <w:t>TMexpm</w:t>
            </w:r>
            <w:proofErr w:type="gramStart"/>
            <w:r>
              <w:rPr>
                <w:rFonts w:cstheme="minorHAnsi"/>
                <w:color w:val="000000"/>
                <w:sz w:val="22"/>
                <w:szCs w:val="22"/>
                <w:lang w:bidi="ar-SA"/>
              </w:rPr>
              <w:t>^(</w:t>
            </w:r>
            <w:proofErr w:type="gramEnd"/>
            <w:r>
              <w:rPr>
                <w:rFonts w:cstheme="minorHAnsi"/>
                <w:color w:val="000000"/>
                <w:sz w:val="22"/>
                <w:szCs w:val="22"/>
                <w:lang w:bidi="ar-SA"/>
              </w:rPr>
              <w:t>0-2000)</w:t>
            </w:r>
          </w:p>
        </w:tc>
      </w:tr>
      <w:tr w:rsidR="00BF24F3" w:rsidRPr="00BF24F3" w14:paraId="0859488B" w14:textId="77777777" w:rsidTr="00C9306C">
        <w:trPr>
          <w:cantSplit/>
          <w:trHeight w:val="220"/>
        </w:trPr>
        <w:tc>
          <w:tcPr>
            <w:tcW w:w="2340" w:type="dxa"/>
            <w:tcBorders>
              <w:right w:val="single" w:sz="18" w:space="0" w:color="auto"/>
            </w:tcBorders>
            <w:shd w:val="clear" w:color="auto" w:fill="auto"/>
            <w:noWrap/>
            <w:vAlign w:val="center"/>
            <w:hideMark/>
          </w:tcPr>
          <w:p w14:paraId="21196133" w14:textId="57A71937"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TMXN</w:t>
            </w:r>
          </w:p>
        </w:tc>
        <w:tc>
          <w:tcPr>
            <w:tcW w:w="1980" w:type="dxa"/>
            <w:tcBorders>
              <w:left w:val="single" w:sz="18" w:space="0" w:color="auto"/>
            </w:tcBorders>
            <w:shd w:val="clear" w:color="auto" w:fill="auto"/>
            <w:noWrap/>
            <w:vAlign w:val="center"/>
            <w:hideMark/>
          </w:tcPr>
          <w:p w14:paraId="65B29AEC" w14:textId="77777777"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5.23</w:t>
            </w:r>
          </w:p>
        </w:tc>
        <w:tc>
          <w:tcPr>
            <w:tcW w:w="3960" w:type="dxa"/>
            <w:gridSpan w:val="2"/>
            <w:shd w:val="clear" w:color="auto" w:fill="auto"/>
            <w:noWrap/>
            <w:vAlign w:val="center"/>
            <w:hideMark/>
          </w:tcPr>
          <w:p w14:paraId="3F86F506" w14:textId="0A12932B"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TMe</w:t>
            </w:r>
            <w:r w:rsidR="008D02AF">
              <w:rPr>
                <w:rFonts w:cstheme="minorHAnsi"/>
                <w:color w:val="000000"/>
                <w:sz w:val="22"/>
                <w:szCs w:val="22"/>
                <w:lang w:bidi="ar-SA"/>
              </w:rPr>
              <w:t>xpm</w:t>
            </w:r>
            <w:proofErr w:type="gramStart"/>
            <w:r w:rsidR="008D02AF">
              <w:rPr>
                <w:rFonts w:cstheme="minorHAnsi"/>
                <w:color w:val="000000"/>
                <w:sz w:val="22"/>
                <w:szCs w:val="22"/>
                <w:lang w:bidi="ar-SA"/>
              </w:rPr>
              <w:t>^(</w:t>
            </w:r>
            <w:proofErr w:type="gramEnd"/>
            <w:r w:rsidR="008D02AF">
              <w:rPr>
                <w:rFonts w:cstheme="minorHAnsi"/>
                <w:color w:val="000000"/>
                <w:sz w:val="22"/>
                <w:szCs w:val="22"/>
                <w:lang w:bidi="ar-SA"/>
              </w:rPr>
              <w:t>-2000-2000)</w:t>
            </w:r>
          </w:p>
        </w:tc>
      </w:tr>
      <w:tr w:rsidR="00BF24F3" w:rsidRPr="00BF24F3" w14:paraId="57EA6FF8" w14:textId="77777777" w:rsidTr="00C9306C">
        <w:trPr>
          <w:cantSplit/>
          <w:trHeight w:val="220"/>
        </w:trPr>
        <w:tc>
          <w:tcPr>
            <w:tcW w:w="2340" w:type="dxa"/>
            <w:tcBorders>
              <w:right w:val="single" w:sz="18" w:space="0" w:color="auto"/>
            </w:tcBorders>
            <w:shd w:val="clear" w:color="auto" w:fill="auto"/>
            <w:noWrap/>
            <w:vAlign w:val="center"/>
            <w:hideMark/>
          </w:tcPr>
          <w:p w14:paraId="6440B18B" w14:textId="6A4341D2"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TMY9</w:t>
            </w:r>
          </w:p>
        </w:tc>
        <w:tc>
          <w:tcPr>
            <w:tcW w:w="1980" w:type="dxa"/>
            <w:tcBorders>
              <w:left w:val="single" w:sz="18" w:space="0" w:color="auto"/>
            </w:tcBorders>
            <w:shd w:val="clear" w:color="auto" w:fill="auto"/>
            <w:noWrap/>
            <w:vAlign w:val="center"/>
            <w:hideMark/>
          </w:tcPr>
          <w:p w14:paraId="20E8126A" w14:textId="77777777"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0.96</w:t>
            </w:r>
          </w:p>
        </w:tc>
        <w:tc>
          <w:tcPr>
            <w:tcW w:w="1980" w:type="dxa"/>
            <w:shd w:val="clear" w:color="auto" w:fill="auto"/>
            <w:noWrap/>
            <w:vAlign w:val="center"/>
            <w:hideMark/>
          </w:tcPr>
          <w:p w14:paraId="5068C7B9" w14:textId="217C8D52"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0.94</w:t>
            </w:r>
          </w:p>
        </w:tc>
        <w:tc>
          <w:tcPr>
            <w:tcW w:w="1980" w:type="dxa"/>
            <w:shd w:val="clear" w:color="auto" w:fill="auto"/>
            <w:noWrap/>
            <w:vAlign w:val="center"/>
          </w:tcPr>
          <w:p w14:paraId="5EC2D2BC" w14:textId="42463969"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0.965</w:t>
            </w:r>
          </w:p>
        </w:tc>
      </w:tr>
      <w:tr w:rsidR="00BF24F3" w:rsidRPr="00BF24F3" w14:paraId="1D37D508" w14:textId="77777777" w:rsidTr="00C9306C">
        <w:trPr>
          <w:cantSplit/>
          <w:trHeight w:val="220"/>
        </w:trPr>
        <w:tc>
          <w:tcPr>
            <w:tcW w:w="2340" w:type="dxa"/>
            <w:tcBorders>
              <w:right w:val="single" w:sz="18" w:space="0" w:color="auto"/>
            </w:tcBorders>
            <w:shd w:val="clear" w:color="auto" w:fill="auto"/>
            <w:noWrap/>
            <w:vAlign w:val="center"/>
            <w:hideMark/>
          </w:tcPr>
          <w:p w14:paraId="57D66F49" w14:textId="31410442"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TMY4</w:t>
            </w:r>
          </w:p>
        </w:tc>
        <w:tc>
          <w:tcPr>
            <w:tcW w:w="1980" w:type="dxa"/>
            <w:tcBorders>
              <w:left w:val="single" w:sz="18" w:space="0" w:color="auto"/>
            </w:tcBorders>
            <w:shd w:val="clear" w:color="auto" w:fill="auto"/>
            <w:noWrap/>
            <w:vAlign w:val="center"/>
            <w:hideMark/>
          </w:tcPr>
          <w:p w14:paraId="58781677" w14:textId="77777777"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0.97</w:t>
            </w:r>
          </w:p>
        </w:tc>
        <w:tc>
          <w:tcPr>
            <w:tcW w:w="1980" w:type="dxa"/>
            <w:shd w:val="clear" w:color="auto" w:fill="auto"/>
            <w:noWrap/>
            <w:vAlign w:val="center"/>
            <w:hideMark/>
          </w:tcPr>
          <w:p w14:paraId="0C26782C" w14:textId="1D4EBBAD"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0.965</w:t>
            </w:r>
          </w:p>
        </w:tc>
        <w:tc>
          <w:tcPr>
            <w:tcW w:w="1980" w:type="dxa"/>
            <w:shd w:val="clear" w:color="auto" w:fill="auto"/>
            <w:noWrap/>
            <w:vAlign w:val="center"/>
          </w:tcPr>
          <w:p w14:paraId="3ADCDBBE" w14:textId="70829371"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0.98</w:t>
            </w:r>
          </w:p>
        </w:tc>
      </w:tr>
      <w:tr w:rsidR="00BF24F3" w:rsidRPr="00BF24F3" w14:paraId="5F58A160" w14:textId="77777777" w:rsidTr="00C9306C">
        <w:trPr>
          <w:cantSplit/>
          <w:trHeight w:val="220"/>
        </w:trPr>
        <w:tc>
          <w:tcPr>
            <w:tcW w:w="2340" w:type="dxa"/>
            <w:tcBorders>
              <w:right w:val="single" w:sz="18" w:space="0" w:color="auto"/>
            </w:tcBorders>
            <w:shd w:val="clear" w:color="auto" w:fill="auto"/>
            <w:noWrap/>
            <w:vAlign w:val="center"/>
            <w:hideMark/>
          </w:tcPr>
          <w:p w14:paraId="01F445E3" w14:textId="264D3231"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TMY2</w:t>
            </w:r>
          </w:p>
        </w:tc>
        <w:tc>
          <w:tcPr>
            <w:tcW w:w="1980" w:type="dxa"/>
            <w:tcBorders>
              <w:left w:val="single" w:sz="18" w:space="0" w:color="auto"/>
            </w:tcBorders>
            <w:shd w:val="clear" w:color="auto" w:fill="auto"/>
            <w:noWrap/>
            <w:vAlign w:val="center"/>
            <w:hideMark/>
          </w:tcPr>
          <w:p w14:paraId="1329CEDD" w14:textId="77777777"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0.99</w:t>
            </w:r>
          </w:p>
        </w:tc>
        <w:tc>
          <w:tcPr>
            <w:tcW w:w="1980" w:type="dxa"/>
            <w:shd w:val="clear" w:color="auto" w:fill="auto"/>
            <w:noWrap/>
            <w:vAlign w:val="center"/>
            <w:hideMark/>
          </w:tcPr>
          <w:p w14:paraId="63870376" w14:textId="4F351C1A"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0.98</w:t>
            </w:r>
          </w:p>
        </w:tc>
        <w:tc>
          <w:tcPr>
            <w:tcW w:w="1980" w:type="dxa"/>
            <w:shd w:val="clear" w:color="auto" w:fill="auto"/>
            <w:noWrap/>
            <w:vAlign w:val="center"/>
          </w:tcPr>
          <w:p w14:paraId="4D9CA89F" w14:textId="4383FB3F"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1</w:t>
            </w:r>
          </w:p>
        </w:tc>
      </w:tr>
      <w:tr w:rsidR="00BF24F3" w:rsidRPr="00BF24F3" w14:paraId="118E5C9F" w14:textId="77777777" w:rsidTr="00C9306C">
        <w:trPr>
          <w:cantSplit/>
          <w:trHeight w:val="220"/>
        </w:trPr>
        <w:tc>
          <w:tcPr>
            <w:tcW w:w="2340" w:type="dxa"/>
            <w:tcBorders>
              <w:right w:val="single" w:sz="18" w:space="0" w:color="auto"/>
            </w:tcBorders>
            <w:shd w:val="clear" w:color="auto" w:fill="auto"/>
            <w:noWrap/>
            <w:vAlign w:val="center"/>
            <w:hideMark/>
          </w:tcPr>
          <w:p w14:paraId="6633D56F" w14:textId="7A8B4FF3"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TMY0</w:t>
            </w:r>
          </w:p>
        </w:tc>
        <w:tc>
          <w:tcPr>
            <w:tcW w:w="1980" w:type="dxa"/>
            <w:tcBorders>
              <w:left w:val="single" w:sz="18" w:space="0" w:color="auto"/>
            </w:tcBorders>
            <w:shd w:val="clear" w:color="auto" w:fill="auto"/>
            <w:noWrap/>
            <w:vAlign w:val="center"/>
            <w:hideMark/>
          </w:tcPr>
          <w:p w14:paraId="6D90034D" w14:textId="77777777"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1</w:t>
            </w:r>
          </w:p>
        </w:tc>
        <w:tc>
          <w:tcPr>
            <w:tcW w:w="1980" w:type="dxa"/>
            <w:shd w:val="clear" w:color="auto" w:fill="auto"/>
            <w:noWrap/>
            <w:vAlign w:val="center"/>
            <w:hideMark/>
          </w:tcPr>
          <w:p w14:paraId="2867BF46" w14:textId="733196DE" w:rsidR="00BF24F3" w:rsidRPr="00BF24F3" w:rsidRDefault="00BF24F3" w:rsidP="00BF24F3">
            <w:pPr>
              <w:spacing w:line="240" w:lineRule="auto"/>
              <w:jc w:val="center"/>
              <w:rPr>
                <w:rFonts w:cstheme="minorHAnsi"/>
                <w:sz w:val="22"/>
                <w:szCs w:val="22"/>
                <w:lang w:bidi="ar-SA"/>
              </w:rPr>
            </w:pPr>
            <w:r>
              <w:rPr>
                <w:rFonts w:cstheme="minorHAnsi"/>
                <w:sz w:val="22"/>
                <w:szCs w:val="22"/>
                <w:lang w:bidi="ar-SA"/>
              </w:rPr>
              <w:t>1</w:t>
            </w:r>
          </w:p>
        </w:tc>
        <w:tc>
          <w:tcPr>
            <w:tcW w:w="1980" w:type="dxa"/>
            <w:shd w:val="clear" w:color="auto" w:fill="auto"/>
            <w:noWrap/>
            <w:vAlign w:val="center"/>
          </w:tcPr>
          <w:p w14:paraId="2F21B480" w14:textId="2584D023" w:rsidR="00BF24F3" w:rsidRPr="00BF24F3" w:rsidRDefault="00BF24F3" w:rsidP="00BF24F3">
            <w:pPr>
              <w:spacing w:line="240" w:lineRule="auto"/>
              <w:jc w:val="center"/>
              <w:rPr>
                <w:rFonts w:cstheme="minorHAnsi"/>
                <w:sz w:val="22"/>
                <w:szCs w:val="22"/>
                <w:lang w:bidi="ar-SA"/>
              </w:rPr>
            </w:pPr>
            <w:r>
              <w:rPr>
                <w:rFonts w:cstheme="minorHAnsi"/>
                <w:sz w:val="22"/>
                <w:szCs w:val="22"/>
                <w:lang w:bidi="ar-SA"/>
              </w:rPr>
              <w:t>1</w:t>
            </w:r>
          </w:p>
        </w:tc>
      </w:tr>
      <w:tr w:rsidR="00BF24F3" w:rsidRPr="00BF24F3" w14:paraId="17753668" w14:textId="77777777" w:rsidTr="00C9306C">
        <w:trPr>
          <w:cantSplit/>
          <w:trHeight w:val="220"/>
        </w:trPr>
        <w:tc>
          <w:tcPr>
            <w:tcW w:w="2340" w:type="dxa"/>
            <w:tcBorders>
              <w:right w:val="single" w:sz="18" w:space="0" w:color="auto"/>
            </w:tcBorders>
            <w:shd w:val="clear" w:color="auto" w:fill="auto"/>
            <w:noWrap/>
            <w:vAlign w:val="center"/>
            <w:hideMark/>
          </w:tcPr>
          <w:p w14:paraId="1D83F317" w14:textId="4D87086D"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TMYN</w:t>
            </w:r>
          </w:p>
        </w:tc>
        <w:tc>
          <w:tcPr>
            <w:tcW w:w="1980" w:type="dxa"/>
            <w:tcBorders>
              <w:left w:val="single" w:sz="18" w:space="0" w:color="auto"/>
            </w:tcBorders>
            <w:shd w:val="clear" w:color="auto" w:fill="auto"/>
            <w:noWrap/>
            <w:vAlign w:val="center"/>
            <w:hideMark/>
          </w:tcPr>
          <w:p w14:paraId="6A117D17" w14:textId="77777777"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1</w:t>
            </w:r>
          </w:p>
        </w:tc>
        <w:tc>
          <w:tcPr>
            <w:tcW w:w="1980" w:type="dxa"/>
            <w:shd w:val="clear" w:color="auto" w:fill="auto"/>
            <w:noWrap/>
            <w:vAlign w:val="center"/>
            <w:hideMark/>
          </w:tcPr>
          <w:p w14:paraId="50770363" w14:textId="762A48E6"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1</w:t>
            </w:r>
          </w:p>
        </w:tc>
        <w:tc>
          <w:tcPr>
            <w:tcW w:w="1980" w:type="dxa"/>
            <w:shd w:val="clear" w:color="auto" w:fill="auto"/>
            <w:noWrap/>
            <w:vAlign w:val="center"/>
          </w:tcPr>
          <w:p w14:paraId="00C9BFC4" w14:textId="4F3B9737"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1.05</w:t>
            </w:r>
          </w:p>
        </w:tc>
      </w:tr>
      <w:tr w:rsidR="00BF24F3" w:rsidRPr="00BF24F3" w14:paraId="1BEBC827" w14:textId="77777777" w:rsidTr="00C9306C">
        <w:trPr>
          <w:cantSplit/>
          <w:trHeight w:val="220"/>
        </w:trPr>
        <w:tc>
          <w:tcPr>
            <w:tcW w:w="2340" w:type="dxa"/>
            <w:tcBorders>
              <w:right w:val="single" w:sz="18" w:space="0" w:color="auto"/>
            </w:tcBorders>
            <w:shd w:val="clear" w:color="auto" w:fill="auto"/>
            <w:noWrap/>
            <w:vAlign w:val="center"/>
            <w:hideMark/>
          </w:tcPr>
          <w:p w14:paraId="06B501C9" w14:textId="505B0DD8"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TMZ9</w:t>
            </w:r>
          </w:p>
        </w:tc>
        <w:tc>
          <w:tcPr>
            <w:tcW w:w="1980" w:type="dxa"/>
            <w:tcBorders>
              <w:left w:val="single" w:sz="18" w:space="0" w:color="auto"/>
            </w:tcBorders>
            <w:shd w:val="clear" w:color="auto" w:fill="auto"/>
            <w:noWrap/>
            <w:vAlign w:val="center"/>
            <w:hideMark/>
          </w:tcPr>
          <w:p w14:paraId="691232DD" w14:textId="77777777"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0.06</w:t>
            </w:r>
          </w:p>
        </w:tc>
        <w:tc>
          <w:tcPr>
            <w:tcW w:w="3960" w:type="dxa"/>
            <w:gridSpan w:val="2"/>
            <w:shd w:val="clear" w:color="auto" w:fill="auto"/>
            <w:noWrap/>
            <w:vAlign w:val="center"/>
            <w:hideMark/>
          </w:tcPr>
          <w:p w14:paraId="0F4E37AC" w14:textId="3D3985C3" w:rsidR="00BF24F3" w:rsidRPr="00BF24F3" w:rsidRDefault="008D02AF" w:rsidP="00BF24F3">
            <w:pPr>
              <w:spacing w:line="240" w:lineRule="auto"/>
              <w:jc w:val="center"/>
              <w:rPr>
                <w:rFonts w:cstheme="minorHAnsi"/>
                <w:color w:val="000000"/>
                <w:sz w:val="22"/>
                <w:szCs w:val="22"/>
                <w:lang w:bidi="ar-SA"/>
              </w:rPr>
            </w:pPr>
            <w:r>
              <w:rPr>
                <w:rFonts w:cstheme="minorHAnsi"/>
                <w:color w:val="000000"/>
                <w:sz w:val="22"/>
                <w:szCs w:val="22"/>
                <w:lang w:bidi="ar-SA"/>
              </w:rPr>
              <w:t>TMexpm</w:t>
            </w:r>
            <w:proofErr w:type="gramStart"/>
            <w:r>
              <w:rPr>
                <w:rFonts w:cstheme="minorHAnsi"/>
                <w:color w:val="000000"/>
                <w:sz w:val="22"/>
                <w:szCs w:val="22"/>
                <w:lang w:bidi="ar-SA"/>
              </w:rPr>
              <w:t>^(</w:t>
            </w:r>
            <w:proofErr w:type="gramEnd"/>
            <w:r>
              <w:rPr>
                <w:rFonts w:cstheme="minorHAnsi"/>
                <w:color w:val="000000"/>
                <w:sz w:val="22"/>
                <w:szCs w:val="22"/>
                <w:lang w:bidi="ar-SA"/>
              </w:rPr>
              <w:t>9000-2000)</w:t>
            </w:r>
          </w:p>
        </w:tc>
      </w:tr>
      <w:tr w:rsidR="00BF24F3" w:rsidRPr="00BF24F3" w14:paraId="0293D0F8" w14:textId="77777777" w:rsidTr="00C9306C">
        <w:trPr>
          <w:cantSplit/>
          <w:trHeight w:val="220"/>
        </w:trPr>
        <w:tc>
          <w:tcPr>
            <w:tcW w:w="2340" w:type="dxa"/>
            <w:tcBorders>
              <w:right w:val="single" w:sz="18" w:space="0" w:color="auto"/>
            </w:tcBorders>
            <w:shd w:val="clear" w:color="auto" w:fill="auto"/>
            <w:noWrap/>
            <w:vAlign w:val="center"/>
            <w:hideMark/>
          </w:tcPr>
          <w:p w14:paraId="3F6A4314" w14:textId="3702B1CF"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TMZ4</w:t>
            </w:r>
          </w:p>
        </w:tc>
        <w:tc>
          <w:tcPr>
            <w:tcW w:w="1980" w:type="dxa"/>
            <w:tcBorders>
              <w:left w:val="single" w:sz="18" w:space="0" w:color="auto"/>
            </w:tcBorders>
            <w:shd w:val="clear" w:color="auto" w:fill="auto"/>
            <w:noWrap/>
            <w:vAlign w:val="center"/>
            <w:hideMark/>
          </w:tcPr>
          <w:p w14:paraId="6A9C37F8" w14:textId="77777777"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0.44</w:t>
            </w:r>
          </w:p>
        </w:tc>
        <w:tc>
          <w:tcPr>
            <w:tcW w:w="3960" w:type="dxa"/>
            <w:gridSpan w:val="2"/>
            <w:shd w:val="clear" w:color="auto" w:fill="auto"/>
            <w:noWrap/>
            <w:vAlign w:val="center"/>
            <w:hideMark/>
          </w:tcPr>
          <w:p w14:paraId="0000AF99" w14:textId="624A6864" w:rsidR="00BF24F3" w:rsidRPr="00BF24F3" w:rsidRDefault="008D02AF" w:rsidP="00BF24F3">
            <w:pPr>
              <w:spacing w:line="240" w:lineRule="auto"/>
              <w:jc w:val="center"/>
              <w:rPr>
                <w:rFonts w:cstheme="minorHAnsi"/>
                <w:color w:val="000000"/>
                <w:sz w:val="22"/>
                <w:szCs w:val="22"/>
                <w:lang w:bidi="ar-SA"/>
              </w:rPr>
            </w:pPr>
            <w:r>
              <w:rPr>
                <w:rFonts w:cstheme="minorHAnsi"/>
                <w:color w:val="000000"/>
                <w:sz w:val="22"/>
                <w:szCs w:val="22"/>
                <w:lang w:bidi="ar-SA"/>
              </w:rPr>
              <w:t>TMexpm</w:t>
            </w:r>
            <w:proofErr w:type="gramStart"/>
            <w:r>
              <w:rPr>
                <w:rFonts w:cstheme="minorHAnsi"/>
                <w:color w:val="000000"/>
                <w:sz w:val="22"/>
                <w:szCs w:val="22"/>
                <w:lang w:bidi="ar-SA"/>
              </w:rPr>
              <w:t>^(</w:t>
            </w:r>
            <w:proofErr w:type="gramEnd"/>
            <w:r>
              <w:rPr>
                <w:rFonts w:cstheme="minorHAnsi"/>
                <w:color w:val="000000"/>
                <w:sz w:val="22"/>
                <w:szCs w:val="22"/>
                <w:lang w:bidi="ar-SA"/>
              </w:rPr>
              <w:t>4000-2000)</w:t>
            </w:r>
          </w:p>
        </w:tc>
      </w:tr>
      <w:tr w:rsidR="00BF24F3" w:rsidRPr="00BF24F3" w14:paraId="56F7323B" w14:textId="77777777" w:rsidTr="00C9306C">
        <w:trPr>
          <w:cantSplit/>
          <w:trHeight w:val="220"/>
        </w:trPr>
        <w:tc>
          <w:tcPr>
            <w:tcW w:w="2340" w:type="dxa"/>
            <w:tcBorders>
              <w:right w:val="single" w:sz="18" w:space="0" w:color="auto"/>
            </w:tcBorders>
            <w:shd w:val="clear" w:color="auto" w:fill="auto"/>
            <w:noWrap/>
            <w:vAlign w:val="center"/>
            <w:hideMark/>
          </w:tcPr>
          <w:p w14:paraId="7BC4634D" w14:textId="36B4D1E8"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TMZ2</w:t>
            </w:r>
          </w:p>
        </w:tc>
        <w:tc>
          <w:tcPr>
            <w:tcW w:w="1980" w:type="dxa"/>
            <w:tcBorders>
              <w:left w:val="single" w:sz="18" w:space="0" w:color="auto"/>
            </w:tcBorders>
            <w:shd w:val="clear" w:color="auto" w:fill="auto"/>
            <w:noWrap/>
            <w:vAlign w:val="center"/>
            <w:hideMark/>
          </w:tcPr>
          <w:p w14:paraId="38227D6F" w14:textId="77777777"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1</w:t>
            </w:r>
          </w:p>
        </w:tc>
        <w:tc>
          <w:tcPr>
            <w:tcW w:w="1980" w:type="dxa"/>
            <w:shd w:val="clear" w:color="auto" w:fill="auto"/>
            <w:noWrap/>
            <w:vAlign w:val="center"/>
            <w:hideMark/>
          </w:tcPr>
          <w:p w14:paraId="1D8EFBF9" w14:textId="5075BFC7" w:rsidR="00BF24F3" w:rsidRPr="00BF24F3" w:rsidRDefault="00BF24F3" w:rsidP="00BF24F3">
            <w:pPr>
              <w:spacing w:line="240" w:lineRule="auto"/>
              <w:jc w:val="center"/>
              <w:rPr>
                <w:rFonts w:cstheme="minorHAnsi"/>
                <w:sz w:val="22"/>
                <w:szCs w:val="22"/>
                <w:lang w:bidi="ar-SA"/>
              </w:rPr>
            </w:pPr>
            <w:r>
              <w:rPr>
                <w:rFonts w:cstheme="minorHAnsi"/>
                <w:sz w:val="22"/>
                <w:szCs w:val="22"/>
                <w:lang w:bidi="ar-SA"/>
              </w:rPr>
              <w:t>1</w:t>
            </w:r>
          </w:p>
        </w:tc>
        <w:tc>
          <w:tcPr>
            <w:tcW w:w="1980" w:type="dxa"/>
            <w:shd w:val="clear" w:color="auto" w:fill="auto"/>
            <w:noWrap/>
            <w:vAlign w:val="center"/>
            <w:hideMark/>
          </w:tcPr>
          <w:p w14:paraId="11653BC7" w14:textId="504B1C52" w:rsidR="00BF24F3" w:rsidRPr="00BF24F3" w:rsidRDefault="00BF24F3" w:rsidP="00BF24F3">
            <w:pPr>
              <w:spacing w:line="240" w:lineRule="auto"/>
              <w:jc w:val="center"/>
              <w:rPr>
                <w:rFonts w:cstheme="minorHAnsi"/>
                <w:sz w:val="22"/>
                <w:szCs w:val="22"/>
                <w:lang w:bidi="ar-SA"/>
              </w:rPr>
            </w:pPr>
            <w:r>
              <w:rPr>
                <w:rFonts w:cstheme="minorHAnsi"/>
                <w:sz w:val="22"/>
                <w:szCs w:val="22"/>
                <w:lang w:bidi="ar-SA"/>
              </w:rPr>
              <w:t>1</w:t>
            </w:r>
          </w:p>
        </w:tc>
      </w:tr>
      <w:tr w:rsidR="00BF24F3" w:rsidRPr="00BF24F3" w14:paraId="338C3E62" w14:textId="77777777" w:rsidTr="00C9306C">
        <w:trPr>
          <w:cantSplit/>
          <w:trHeight w:val="220"/>
        </w:trPr>
        <w:tc>
          <w:tcPr>
            <w:tcW w:w="2340" w:type="dxa"/>
            <w:tcBorders>
              <w:right w:val="single" w:sz="18" w:space="0" w:color="auto"/>
            </w:tcBorders>
            <w:shd w:val="clear" w:color="auto" w:fill="auto"/>
            <w:noWrap/>
            <w:vAlign w:val="center"/>
            <w:hideMark/>
          </w:tcPr>
          <w:p w14:paraId="644EE144" w14:textId="51E573BE"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TMZ0</w:t>
            </w:r>
          </w:p>
        </w:tc>
        <w:tc>
          <w:tcPr>
            <w:tcW w:w="1980" w:type="dxa"/>
            <w:tcBorders>
              <w:left w:val="single" w:sz="18" w:space="0" w:color="auto"/>
            </w:tcBorders>
            <w:shd w:val="clear" w:color="auto" w:fill="auto"/>
            <w:noWrap/>
            <w:vAlign w:val="center"/>
            <w:hideMark/>
          </w:tcPr>
          <w:p w14:paraId="4124D3C1" w14:textId="77777777"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2.29</w:t>
            </w:r>
          </w:p>
        </w:tc>
        <w:tc>
          <w:tcPr>
            <w:tcW w:w="3960" w:type="dxa"/>
            <w:gridSpan w:val="2"/>
            <w:shd w:val="clear" w:color="auto" w:fill="auto"/>
            <w:noWrap/>
            <w:vAlign w:val="center"/>
            <w:hideMark/>
          </w:tcPr>
          <w:p w14:paraId="71914430" w14:textId="344EF937" w:rsidR="00BF24F3" w:rsidRPr="00BF24F3" w:rsidRDefault="008D02AF" w:rsidP="00BF24F3">
            <w:pPr>
              <w:spacing w:line="240" w:lineRule="auto"/>
              <w:jc w:val="center"/>
              <w:rPr>
                <w:rFonts w:cstheme="minorHAnsi"/>
                <w:color w:val="000000"/>
                <w:sz w:val="22"/>
                <w:szCs w:val="22"/>
                <w:lang w:bidi="ar-SA"/>
              </w:rPr>
            </w:pPr>
            <w:r>
              <w:rPr>
                <w:rFonts w:cstheme="minorHAnsi"/>
                <w:color w:val="000000"/>
                <w:sz w:val="22"/>
                <w:szCs w:val="22"/>
                <w:lang w:bidi="ar-SA"/>
              </w:rPr>
              <w:t>TMexpm</w:t>
            </w:r>
            <w:proofErr w:type="gramStart"/>
            <w:r>
              <w:rPr>
                <w:rFonts w:cstheme="minorHAnsi"/>
                <w:color w:val="000000"/>
                <w:sz w:val="22"/>
                <w:szCs w:val="22"/>
                <w:lang w:bidi="ar-SA"/>
              </w:rPr>
              <w:t>^(</w:t>
            </w:r>
            <w:proofErr w:type="gramEnd"/>
            <w:r>
              <w:rPr>
                <w:rFonts w:cstheme="minorHAnsi"/>
                <w:color w:val="000000"/>
                <w:sz w:val="22"/>
                <w:szCs w:val="22"/>
                <w:lang w:bidi="ar-SA"/>
              </w:rPr>
              <w:t>0-2000)</w:t>
            </w:r>
          </w:p>
        </w:tc>
      </w:tr>
      <w:tr w:rsidR="00BF24F3" w:rsidRPr="00BF24F3" w14:paraId="0486AB6E" w14:textId="77777777" w:rsidTr="00C9306C">
        <w:trPr>
          <w:cantSplit/>
          <w:trHeight w:val="220"/>
        </w:trPr>
        <w:tc>
          <w:tcPr>
            <w:tcW w:w="2340" w:type="dxa"/>
            <w:tcBorders>
              <w:right w:val="single" w:sz="18" w:space="0" w:color="auto"/>
            </w:tcBorders>
            <w:shd w:val="clear" w:color="auto" w:fill="auto"/>
            <w:noWrap/>
            <w:vAlign w:val="center"/>
            <w:hideMark/>
          </w:tcPr>
          <w:p w14:paraId="264217C2" w14:textId="1C149D54"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TMZN</w:t>
            </w:r>
          </w:p>
        </w:tc>
        <w:tc>
          <w:tcPr>
            <w:tcW w:w="1980" w:type="dxa"/>
            <w:tcBorders>
              <w:left w:val="single" w:sz="18" w:space="0" w:color="auto"/>
            </w:tcBorders>
            <w:shd w:val="clear" w:color="auto" w:fill="auto"/>
            <w:noWrap/>
            <w:vAlign w:val="center"/>
            <w:hideMark/>
          </w:tcPr>
          <w:p w14:paraId="5096455E" w14:textId="77777777"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5.23</w:t>
            </w:r>
          </w:p>
        </w:tc>
        <w:tc>
          <w:tcPr>
            <w:tcW w:w="3960" w:type="dxa"/>
            <w:gridSpan w:val="2"/>
            <w:shd w:val="clear" w:color="auto" w:fill="auto"/>
            <w:noWrap/>
            <w:vAlign w:val="center"/>
            <w:hideMark/>
          </w:tcPr>
          <w:p w14:paraId="25C19751" w14:textId="372227F9" w:rsidR="00BF24F3" w:rsidRPr="00BF24F3" w:rsidRDefault="008D02AF" w:rsidP="00BF24F3">
            <w:pPr>
              <w:spacing w:line="240" w:lineRule="auto"/>
              <w:jc w:val="center"/>
              <w:rPr>
                <w:rFonts w:cstheme="minorHAnsi"/>
                <w:color w:val="000000"/>
                <w:sz w:val="22"/>
                <w:szCs w:val="22"/>
                <w:lang w:bidi="ar-SA"/>
              </w:rPr>
            </w:pPr>
            <w:r>
              <w:rPr>
                <w:rFonts w:cstheme="minorHAnsi"/>
                <w:color w:val="000000"/>
                <w:sz w:val="22"/>
                <w:szCs w:val="22"/>
                <w:lang w:bidi="ar-SA"/>
              </w:rPr>
              <w:t>T</w:t>
            </w:r>
            <w:r w:rsidR="00BF24F3" w:rsidRPr="00BF24F3">
              <w:rPr>
                <w:rFonts w:cstheme="minorHAnsi"/>
                <w:color w:val="000000"/>
                <w:sz w:val="22"/>
                <w:szCs w:val="22"/>
                <w:lang w:bidi="ar-SA"/>
              </w:rPr>
              <w:t>Mexpm</w:t>
            </w:r>
            <w:proofErr w:type="gramStart"/>
            <w:r>
              <w:rPr>
                <w:rFonts w:cstheme="minorHAnsi"/>
                <w:color w:val="000000"/>
                <w:sz w:val="22"/>
                <w:szCs w:val="22"/>
                <w:lang w:bidi="ar-SA"/>
              </w:rPr>
              <w:t>^(</w:t>
            </w:r>
            <w:proofErr w:type="gramEnd"/>
            <w:r>
              <w:rPr>
                <w:rFonts w:cstheme="minorHAnsi"/>
                <w:color w:val="000000"/>
                <w:sz w:val="22"/>
                <w:szCs w:val="22"/>
                <w:lang w:bidi="ar-SA"/>
              </w:rPr>
              <w:t>-2000-2000)</w:t>
            </w:r>
          </w:p>
        </w:tc>
      </w:tr>
      <w:tr w:rsidR="00BF24F3" w:rsidRPr="00BF24F3" w14:paraId="3DAE19C2" w14:textId="77777777" w:rsidTr="00C9306C">
        <w:trPr>
          <w:cantSplit/>
          <w:trHeight w:val="220"/>
        </w:trPr>
        <w:tc>
          <w:tcPr>
            <w:tcW w:w="2340" w:type="dxa"/>
            <w:tcBorders>
              <w:right w:val="single" w:sz="18" w:space="0" w:color="auto"/>
            </w:tcBorders>
            <w:shd w:val="clear" w:color="auto" w:fill="auto"/>
            <w:noWrap/>
            <w:vAlign w:val="center"/>
            <w:hideMark/>
          </w:tcPr>
          <w:p w14:paraId="3D6B4B24" w14:textId="1F0DE0E2"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KZKXFRAC</w:t>
            </w:r>
          </w:p>
        </w:tc>
        <w:tc>
          <w:tcPr>
            <w:tcW w:w="1980" w:type="dxa"/>
            <w:tcBorders>
              <w:left w:val="single" w:sz="18" w:space="0" w:color="auto"/>
            </w:tcBorders>
            <w:shd w:val="clear" w:color="auto" w:fill="auto"/>
            <w:noWrap/>
            <w:vAlign w:val="center"/>
            <w:hideMark/>
          </w:tcPr>
          <w:p w14:paraId="582E760C" w14:textId="77777777"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0.1</w:t>
            </w:r>
          </w:p>
        </w:tc>
        <w:tc>
          <w:tcPr>
            <w:tcW w:w="1980" w:type="dxa"/>
            <w:shd w:val="clear" w:color="auto" w:fill="auto"/>
            <w:noWrap/>
            <w:vAlign w:val="center"/>
            <w:hideMark/>
          </w:tcPr>
          <w:p w14:paraId="33BF7ADE" w14:textId="74D3B409" w:rsidR="00BF24F3" w:rsidRPr="00BF24F3" w:rsidRDefault="00BF24F3" w:rsidP="00BF24F3">
            <w:pPr>
              <w:spacing w:line="240" w:lineRule="auto"/>
              <w:jc w:val="center"/>
              <w:rPr>
                <w:rFonts w:cstheme="minorHAnsi"/>
                <w:color w:val="000000"/>
                <w:sz w:val="22"/>
                <w:szCs w:val="22"/>
                <w:lang w:bidi="ar-SA"/>
              </w:rPr>
            </w:pPr>
            <w:r w:rsidRPr="00BF24F3">
              <w:rPr>
                <w:rFonts w:cstheme="minorHAnsi"/>
                <w:color w:val="000000"/>
                <w:sz w:val="22"/>
                <w:szCs w:val="22"/>
                <w:lang w:bidi="ar-SA"/>
              </w:rPr>
              <w:t>0.05</w:t>
            </w:r>
          </w:p>
        </w:tc>
        <w:tc>
          <w:tcPr>
            <w:tcW w:w="1980" w:type="dxa"/>
            <w:shd w:val="clear" w:color="auto" w:fill="auto"/>
            <w:noWrap/>
            <w:vAlign w:val="center"/>
          </w:tcPr>
          <w:p w14:paraId="53D963E6" w14:textId="78AEC317" w:rsidR="00BF24F3" w:rsidRPr="00BF24F3" w:rsidRDefault="00BF24F3" w:rsidP="00BB6897">
            <w:pPr>
              <w:keepNext/>
              <w:spacing w:line="240" w:lineRule="auto"/>
              <w:jc w:val="center"/>
              <w:rPr>
                <w:rFonts w:cstheme="minorHAnsi"/>
                <w:color w:val="000000"/>
                <w:sz w:val="22"/>
                <w:szCs w:val="22"/>
                <w:lang w:bidi="ar-SA"/>
              </w:rPr>
            </w:pPr>
            <w:r w:rsidRPr="00BF24F3">
              <w:rPr>
                <w:rFonts w:cstheme="minorHAnsi"/>
                <w:color w:val="000000"/>
                <w:sz w:val="22"/>
                <w:szCs w:val="22"/>
                <w:lang w:bidi="ar-SA"/>
              </w:rPr>
              <w:t>0.2</w:t>
            </w:r>
          </w:p>
        </w:tc>
      </w:tr>
    </w:tbl>
    <w:p w14:paraId="643319D9" w14:textId="7F6EFF1F" w:rsidR="00BF24F3" w:rsidRDefault="00BB6897" w:rsidP="00BB6897">
      <w:pPr>
        <w:pStyle w:val="Caption"/>
      </w:pPr>
      <w:bookmarkStart w:id="107" w:name="_Ref511736096"/>
      <w:bookmarkStart w:id="108" w:name="_Toc513701594"/>
      <w:r>
        <w:t xml:space="preserve">Table </w:t>
      </w:r>
      <w:r w:rsidR="000719F0">
        <w:fldChar w:fldCharType="begin"/>
      </w:r>
      <w:r w:rsidR="000719F0">
        <w:instrText xml:space="preserve"> SEQ Table \* ARABIC </w:instrText>
      </w:r>
      <w:r w:rsidR="000719F0">
        <w:fldChar w:fldCharType="separate"/>
      </w:r>
      <w:r w:rsidR="00780769">
        <w:rPr>
          <w:noProof/>
        </w:rPr>
        <w:t>9</w:t>
      </w:r>
      <w:r w:rsidR="000719F0">
        <w:rPr>
          <w:noProof/>
        </w:rPr>
        <w:fldChar w:fldCharType="end"/>
      </w:r>
      <w:bookmarkEnd w:id="107"/>
      <w:r w:rsidR="005E34C6">
        <w:t>–</w:t>
      </w:r>
      <w:r>
        <w:t>Case parameters for second experiment.</w:t>
      </w:r>
      <w:bookmarkEnd w:id="108"/>
    </w:p>
    <w:p w14:paraId="1773820F" w14:textId="00EE2DB1" w:rsidR="00BF24F3" w:rsidRDefault="00525C98" w:rsidP="00FE2876">
      <w:pPr>
        <w:pStyle w:val="NormalwFirstLine"/>
      </w:pPr>
      <w:r>
        <w:t>From the results of this experiment</w:t>
      </w:r>
      <w:r w:rsidR="000D44F3">
        <w:t>, actually one generated test model was found to have a satisfactory match, so it was carried forward into the next phase of the process.</w:t>
      </w:r>
    </w:p>
    <w:p w14:paraId="09034645" w14:textId="09E24544" w:rsidR="00B108FA" w:rsidRDefault="00C41B54" w:rsidP="00C41B54">
      <w:pPr>
        <w:pStyle w:val="Heading3"/>
      </w:pPr>
      <w:bookmarkStart w:id="109" w:name="_Toc513701573"/>
      <w:r>
        <w:t>4.1.6 Refined Match with Enhanced Region</w:t>
      </w:r>
      <w:bookmarkEnd w:id="109"/>
    </w:p>
    <w:p w14:paraId="488808F6" w14:textId="1212B5DB" w:rsidR="00C41B54" w:rsidRDefault="004C4257" w:rsidP="00C41B54">
      <w:pPr>
        <w:pStyle w:val="NormalwFirstLine"/>
      </w:pPr>
      <w:r>
        <w:t>After attaining a match with one model, the pressure distribution after frac</w:t>
      </w:r>
      <w:r w:rsidR="00452016">
        <w:t>turing is used to highlight the</w:t>
      </w:r>
      <w:r>
        <w:t xml:space="preserve"> region around the wellbore that will be a part of the stimulated reserv</w:t>
      </w:r>
      <w:r w:rsidR="00452016">
        <w:t xml:space="preserve">oir volume (SRV). Through application of a filter that shows which cells have a </w:t>
      </w:r>
      <w:r w:rsidR="00452016">
        <w:lastRenderedPageBreak/>
        <w:t>net effective stress that has been raised above base value, the resulting SRV can be visualized, as shown in</w:t>
      </w:r>
      <w:r w:rsidR="00DE093B">
        <w:t xml:space="preserve"> </w:t>
      </w:r>
      <w:r w:rsidR="00DE093B">
        <w:fldChar w:fldCharType="begin"/>
      </w:r>
      <w:r w:rsidR="00DE093B">
        <w:instrText xml:space="preserve"> REF _Ref513159328 \h </w:instrText>
      </w:r>
      <w:r w:rsidR="00DE093B">
        <w:fldChar w:fldCharType="separate"/>
      </w:r>
      <w:r w:rsidR="00DE093B">
        <w:t xml:space="preserve">Figure </w:t>
      </w:r>
      <w:r w:rsidR="00DE093B">
        <w:rPr>
          <w:noProof/>
        </w:rPr>
        <w:t>23</w:t>
      </w:r>
      <w:r w:rsidR="00DE093B">
        <w:fldChar w:fldCharType="end"/>
      </w:r>
      <w:r w:rsidR="00452016">
        <w:t>.</w:t>
      </w:r>
      <w:r w:rsidR="00D81E80">
        <w:t xml:space="preserve"> The half-length of this resulting volume is 550 ft and the resulting height is 260 ft.</w:t>
      </w:r>
    </w:p>
    <w:p w14:paraId="5D2970B9" w14:textId="77777777" w:rsidR="00CD7216" w:rsidRDefault="00496490" w:rsidP="00CD7216">
      <w:pPr>
        <w:pStyle w:val="Figure"/>
        <w:keepNext/>
      </w:pPr>
      <w:r>
        <w:rPr>
          <w:noProof/>
        </w:rPr>
        <w:drawing>
          <wp:inline distT="0" distB="0" distL="0" distR="0" wp14:anchorId="35B5325C" wp14:editId="412E1C02">
            <wp:extent cx="5394960" cy="2377440"/>
            <wp:effectExtent l="25400" t="25400" r="15240" b="1016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5394960" cy="2377440"/>
                    </a:xfrm>
                    <a:prstGeom prst="rect">
                      <a:avLst/>
                    </a:prstGeom>
                    <a:ln w="22225">
                      <a:solidFill>
                        <a:schemeClr val="tx1"/>
                      </a:solidFill>
                    </a:ln>
                  </pic:spPr>
                </pic:pic>
              </a:graphicData>
            </a:graphic>
          </wp:inline>
        </w:drawing>
      </w:r>
    </w:p>
    <w:p w14:paraId="19D660A5" w14:textId="42EAA40A" w:rsidR="00CD7216" w:rsidRDefault="00CD7216" w:rsidP="00CD7216">
      <w:pPr>
        <w:pStyle w:val="Caption"/>
      </w:pPr>
      <w:bookmarkStart w:id="110" w:name="_Ref513159328"/>
      <w:bookmarkStart w:id="111" w:name="_Toc513701619"/>
      <w:r>
        <w:t xml:space="preserve">Figure </w:t>
      </w:r>
      <w:r w:rsidR="000719F0">
        <w:fldChar w:fldCharType="begin"/>
      </w:r>
      <w:r w:rsidR="000719F0">
        <w:instrText xml:space="preserve"> SEQ Figure \* ARABIC </w:instrText>
      </w:r>
      <w:r w:rsidR="000719F0">
        <w:fldChar w:fldCharType="separate"/>
      </w:r>
      <w:r w:rsidR="00780769">
        <w:rPr>
          <w:noProof/>
        </w:rPr>
        <w:t>23</w:t>
      </w:r>
      <w:r w:rsidR="000719F0">
        <w:rPr>
          <w:noProof/>
        </w:rPr>
        <w:fldChar w:fldCharType="end"/>
      </w:r>
      <w:bookmarkEnd w:id="110"/>
      <w:r>
        <w:t>–Visualization of SRV from stress filter, shown at 7.5x vertical exaggeration.</w:t>
      </w:r>
      <w:bookmarkEnd w:id="111"/>
    </w:p>
    <w:p w14:paraId="6699C5B2" w14:textId="18EDE0CE" w:rsidR="00251BBE" w:rsidRDefault="00452016" w:rsidP="00D20944">
      <w:pPr>
        <w:pStyle w:val="NormalwFirstLine"/>
      </w:pPr>
      <w:r>
        <w:t>From here, the natural f</w:t>
      </w:r>
      <w:r w:rsidR="00FF5B1D">
        <w:t>racture parameters are set to background matrix values</w:t>
      </w:r>
      <w:r>
        <w:t xml:space="preserve">, and only within the enhanced region are the fracture permeability and matrix fracture interaction </w:t>
      </w:r>
      <w:r w:rsidR="00194A46">
        <w:t>raised to levels expected from an induced, hydraulically fractured network. From the increase in net effective stress, transmissibility multipliers for both the fractures</w:t>
      </w:r>
      <w:r w:rsidR="00251BBE">
        <w:t xml:space="preserve"> and matrix are calculated; </w:t>
      </w:r>
      <w:r w:rsidR="00251BBE" w:rsidRPr="00251BBE">
        <w:rPr>
          <w:b/>
        </w:rPr>
        <w:t>Eq. 3</w:t>
      </w:r>
      <w:r w:rsidR="00194A46">
        <w:t xml:space="preserve"> shows this calculation.</w:t>
      </w:r>
      <w:r w:rsidR="00F879C4">
        <w:t xml:space="preserve"> </w:t>
      </w:r>
      <w:r w:rsidR="00CB78E6">
        <w:t>This new model is then history matched</w:t>
      </w:r>
      <w:r w:rsidR="00FF5B1D">
        <w:t xml:space="preserve"> to water injection volumes from the completion report</w:t>
      </w:r>
      <w:r w:rsidR="00CB78E6">
        <w:t>, using the exponent ‘a’ as the primary history matching parameter. Relative to the fractures, it is assumed that the transmissibility modification occurs primarily in the x- and z-directions.</w:t>
      </w:r>
      <w:r w:rsidR="00624B79">
        <w:t xml:space="preserve"> The </w:t>
      </w:r>
      <w:r w:rsidR="00966D1A">
        <w:t xml:space="preserve">resulting history match is shown in </w:t>
      </w:r>
      <w:r w:rsidR="00966D1A">
        <w:fldChar w:fldCharType="begin"/>
      </w:r>
      <w:r w:rsidR="00966D1A">
        <w:instrText xml:space="preserve"> REF _Ref511758216 \h </w:instrText>
      </w:r>
      <w:r w:rsidR="00966D1A">
        <w:fldChar w:fldCharType="separate"/>
      </w:r>
      <w:r w:rsidR="00780769">
        <w:t xml:space="preserve">Figure </w:t>
      </w:r>
      <w:r w:rsidR="00780769">
        <w:rPr>
          <w:noProof/>
        </w:rPr>
        <w:t>24</w:t>
      </w:r>
      <w:r w:rsidR="00966D1A">
        <w:fldChar w:fldCharType="end"/>
      </w:r>
      <w:r w:rsidR="00966D1A">
        <w:t>. Resulting values of ‘a’ are 16 for the x- and z- directions, and 4 for the y-direction.</w:t>
      </w:r>
    </w:p>
    <w:p w14:paraId="5D7785E9" w14:textId="6EDACBF8" w:rsidR="00CB78E6" w:rsidRDefault="00452016" w:rsidP="00251BBE">
      <w:pPr>
        <w:pStyle w:val="Equation"/>
      </w:pPr>
      <m:oMath>
        <m:r>
          <w:rPr>
            <w:rFonts w:ascii="Cambria Math" w:hAnsi="Cambria Math"/>
          </w:rPr>
          <m:t>TM=</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w:bookmarkStart w:id="112" w:name="OLE_LINK28"/>
                    <w:bookmarkStart w:id="113" w:name="OLE_LINK29"/>
                    <m:sSub>
                      <m:sSubPr>
                        <m:ctrlPr>
                          <w:rPr>
                            <w:rFonts w:ascii="Cambria Math" w:hAnsi="Cambria Math"/>
                            <w:i/>
                          </w:rPr>
                        </m:ctrlPr>
                      </m:sSubPr>
                      <m:e>
                        <m:r>
                          <w:rPr>
                            <w:rFonts w:ascii="Cambria Math" w:hAnsi="Cambria Math"/>
                          </w:rPr>
                          <m:t>σ</m:t>
                        </m:r>
                      </m:e>
                      <m:sub>
                        <m:r>
                          <w:rPr>
                            <w:rFonts w:ascii="Cambria Math" w:hAnsi="Cambria Math"/>
                          </w:rPr>
                          <m:t>net_init</m:t>
                        </m:r>
                      </m:sub>
                    </m:sSub>
                    <w:bookmarkEnd w:id="112"/>
                    <w:bookmarkEnd w:id="113"/>
                  </m:num>
                  <m:den>
                    <m:sSub>
                      <m:sSubPr>
                        <m:ctrlPr>
                          <w:rPr>
                            <w:rFonts w:ascii="Cambria Math" w:hAnsi="Cambria Math"/>
                            <w:i/>
                          </w:rPr>
                        </m:ctrlPr>
                      </m:sSubPr>
                      <m:e>
                        <m:r>
                          <w:rPr>
                            <w:rFonts w:ascii="Cambria Math" w:hAnsi="Cambria Math"/>
                          </w:rPr>
                          <m:t>σ</m:t>
                        </m:r>
                      </m:e>
                      <m:sub>
                        <m:r>
                          <w:rPr>
                            <w:rFonts w:ascii="Cambria Math" w:hAnsi="Cambria Math"/>
                          </w:rPr>
                          <m:t>net_min</m:t>
                        </m:r>
                      </m:sub>
                    </m:sSub>
                  </m:den>
                </m:f>
              </m:e>
            </m:d>
          </m:e>
          <m:sup>
            <m:r>
              <w:rPr>
                <w:rFonts w:ascii="Cambria Math" w:hAnsi="Cambria Math"/>
              </w:rPr>
              <m:t>a</m:t>
            </m:r>
          </m:sup>
        </m:sSup>
      </m:oMath>
      <w:r w:rsidR="00F879C4">
        <w:t xml:space="preserve"> ,.....................................................</w:t>
      </w:r>
      <w:r w:rsidR="00727C9D">
        <w:t>.......</w:t>
      </w:r>
      <w:r w:rsidR="00F879C4">
        <w:t>......................................</w:t>
      </w:r>
      <w:r w:rsidR="00251BBE">
        <w:t>.</w:t>
      </w:r>
      <w:r w:rsidR="00F879C4">
        <w:t>. (</w:t>
      </w:r>
      <w:r w:rsidR="00251BBE">
        <w:t>3</w:t>
      </w:r>
      <w:r w:rsidR="00F879C4">
        <w:t>)</w:t>
      </w:r>
    </w:p>
    <w:p w14:paraId="2901E608" w14:textId="77777777" w:rsidR="00624B79" w:rsidRDefault="0070653E" w:rsidP="00624B79">
      <w:pPr>
        <w:pStyle w:val="Figure"/>
        <w:keepNext/>
      </w:pPr>
      <w:r>
        <w:rPr>
          <w:noProof/>
        </w:rPr>
        <w:lastRenderedPageBreak/>
        <w:drawing>
          <wp:inline distT="0" distB="0" distL="0" distR="0" wp14:anchorId="3E6730EA" wp14:editId="3FB1639D">
            <wp:extent cx="5255260" cy="3014133"/>
            <wp:effectExtent l="12700" t="12700" r="2540" b="0"/>
            <wp:docPr id="7" name="Chart 7">
              <a:extLst xmlns:a="http://schemas.openxmlformats.org/drawingml/2006/main">
                <a:ext uri="{FF2B5EF4-FFF2-40B4-BE49-F238E27FC236}">
                  <a16:creationId xmlns:a16="http://schemas.microsoft.com/office/drawing/2014/main" id="{A65B51B7-2AEC-0740-B88F-E6D5D8467E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0092CF92" w14:textId="4D1033E2" w:rsidR="00194A46" w:rsidRPr="00C41B54" w:rsidRDefault="00624B79" w:rsidP="003835B1">
      <w:pPr>
        <w:pStyle w:val="Caption"/>
      </w:pPr>
      <w:bookmarkStart w:id="114" w:name="_Ref511758216"/>
      <w:bookmarkStart w:id="115" w:name="_Toc513701620"/>
      <w:r>
        <w:t xml:space="preserve">Figure </w:t>
      </w:r>
      <w:r w:rsidR="000719F0">
        <w:fldChar w:fldCharType="begin"/>
      </w:r>
      <w:r w:rsidR="000719F0">
        <w:instrText xml:space="preserve"> SEQ Figure \* ARABIC </w:instrText>
      </w:r>
      <w:r w:rsidR="000719F0">
        <w:fldChar w:fldCharType="separate"/>
      </w:r>
      <w:r w:rsidR="00780769">
        <w:rPr>
          <w:noProof/>
        </w:rPr>
        <w:t>24</w:t>
      </w:r>
      <w:r w:rsidR="000719F0">
        <w:rPr>
          <w:noProof/>
        </w:rPr>
        <w:fldChar w:fldCharType="end"/>
      </w:r>
      <w:bookmarkEnd w:id="114"/>
      <w:r>
        <w:t>–Observed and simulated values for completion of Well 07.</w:t>
      </w:r>
      <w:bookmarkEnd w:id="115"/>
    </w:p>
    <w:p w14:paraId="15D7A2B2" w14:textId="640A8351" w:rsidR="00B108FA" w:rsidRDefault="009E7170" w:rsidP="00B108FA">
      <w:pPr>
        <w:pStyle w:val="Heading2"/>
      </w:pPr>
      <w:bookmarkStart w:id="116" w:name="_Toc513701574"/>
      <w:r>
        <w:t>4</w:t>
      </w:r>
      <w:r w:rsidR="00B108FA">
        <w:t xml:space="preserve">.2 </w:t>
      </w:r>
      <w:r w:rsidR="001B0776">
        <w:t>Comparison to</w:t>
      </w:r>
      <w:r w:rsidR="00B108FA">
        <w:t xml:space="preserve"> Fracture Simulator</w:t>
      </w:r>
      <w:bookmarkEnd w:id="116"/>
    </w:p>
    <w:p w14:paraId="74C3FE9E" w14:textId="7DEE7B8E" w:rsidR="00DF6EB6" w:rsidRDefault="00F11CED" w:rsidP="00092DF8">
      <w:pPr>
        <w:pStyle w:val="NormalwFirstLine"/>
      </w:pPr>
      <w:r>
        <w:t xml:space="preserve">With the model discussed above, a model is created in the GOHFER fracture simulator. Using the injection volumes and times presented in </w:t>
      </w:r>
      <w:r>
        <w:fldChar w:fldCharType="begin"/>
      </w:r>
      <w:r>
        <w:instrText xml:space="preserve"> REF _Ref511122069 \h </w:instrText>
      </w:r>
      <w:r>
        <w:fldChar w:fldCharType="separate"/>
      </w:r>
      <w:r w:rsidR="00780769">
        <w:t xml:space="preserve">Table </w:t>
      </w:r>
      <w:r w:rsidR="00780769">
        <w:rPr>
          <w:noProof/>
        </w:rPr>
        <w:t>5</w:t>
      </w:r>
      <w:r>
        <w:fldChar w:fldCharType="end"/>
      </w:r>
      <w:r w:rsidR="00DF6EB6">
        <w:t>, with the addition of proppant concentrations</w:t>
      </w:r>
      <w:r w:rsidR="004E2282">
        <w:t xml:space="preserve"> shown in </w:t>
      </w:r>
      <w:r w:rsidR="003A40DD">
        <w:fldChar w:fldCharType="begin"/>
      </w:r>
      <w:r w:rsidR="003A40DD">
        <w:instrText xml:space="preserve"> REF _Ref512340565 \h </w:instrText>
      </w:r>
      <w:r w:rsidR="003A40DD">
        <w:fldChar w:fldCharType="separate"/>
      </w:r>
      <w:r w:rsidR="00780769">
        <w:t xml:space="preserve">Table </w:t>
      </w:r>
      <w:r w:rsidR="00780769">
        <w:rPr>
          <w:noProof/>
        </w:rPr>
        <w:t>10</w:t>
      </w:r>
      <w:r w:rsidR="003A40DD">
        <w:fldChar w:fldCharType="end"/>
      </w:r>
      <w:r w:rsidR="000D28CD">
        <w:t xml:space="preserve">, a pumping schedule for the first 13 stages of Well 07 was generated. Using this pumping schedule and the model as inputs, I </w:t>
      </w:r>
      <w:r w:rsidR="00B50C27">
        <w:t xml:space="preserve">ran the fracture simulator. </w:t>
      </w:r>
      <w:r w:rsidR="003A40DD">
        <w:t xml:space="preserve">From the results, </w:t>
      </w:r>
      <w:r w:rsidR="007C7E18">
        <w:t>fracture cells with less than 0.1 md</w:t>
      </w:r>
      <w:r w:rsidR="007C7E18">
        <w:sym w:font="Symbol" w:char="F02A"/>
      </w:r>
      <w:r w:rsidR="007C7E18">
        <w:t>ft</w:t>
      </w:r>
      <w:r w:rsidR="00D32747">
        <w:t xml:space="preserve"> of conductivity</w:t>
      </w:r>
      <w:r w:rsidR="003A40DD">
        <w:t xml:space="preserve"> are filtered out and the points</w:t>
      </w:r>
      <w:r w:rsidR="00D32747">
        <w:t xml:space="preserve"> shown in </w:t>
      </w:r>
      <w:r w:rsidR="00D32747">
        <w:fldChar w:fldCharType="begin"/>
      </w:r>
      <w:r w:rsidR="00D32747">
        <w:instrText xml:space="preserve"> REF _Ref512198863 \h </w:instrText>
      </w:r>
      <w:r w:rsidR="00D32747">
        <w:fldChar w:fldCharType="separate"/>
      </w:r>
      <w:r w:rsidR="00780769">
        <w:t xml:space="preserve">Figure </w:t>
      </w:r>
      <w:r w:rsidR="00780769">
        <w:rPr>
          <w:noProof/>
        </w:rPr>
        <w:t>25</w:t>
      </w:r>
      <w:r w:rsidR="00D32747">
        <w:fldChar w:fldCharType="end"/>
      </w:r>
      <w:r w:rsidR="003A40DD">
        <w:t>, represent the extent of the SRV</w:t>
      </w:r>
      <w:r w:rsidR="00D32747">
        <w:t xml:space="preserve">. Approximate </w:t>
      </w:r>
      <w:r w:rsidR="001B0776">
        <w:t>fractu</w:t>
      </w:r>
      <w:r w:rsidR="00092DF8">
        <w:t>re half-length and height are 350 and 30</w:t>
      </w:r>
      <w:r w:rsidR="001B0776">
        <w:t xml:space="preserve">0 feet respectively. </w:t>
      </w:r>
      <w:r w:rsidR="00092DF8">
        <w:t>In comparing the results of the two methodologies, use of the flow simulator</w:t>
      </w:r>
      <w:r w:rsidR="00C87B3D">
        <w:t xml:space="preserve"> (</w:t>
      </w:r>
      <w:r w:rsidR="00C87B3D">
        <w:fldChar w:fldCharType="begin"/>
      </w:r>
      <w:r w:rsidR="00C87B3D">
        <w:instrText xml:space="preserve"> REF _Ref512377474 \h </w:instrText>
      </w:r>
      <w:r w:rsidR="00C87B3D">
        <w:fldChar w:fldCharType="separate"/>
      </w:r>
      <w:r w:rsidR="00780769">
        <w:t xml:space="preserve">Figure </w:t>
      </w:r>
      <w:r w:rsidR="00780769">
        <w:rPr>
          <w:noProof/>
        </w:rPr>
        <w:t>26</w:t>
      </w:r>
      <w:r w:rsidR="00C87B3D">
        <w:fldChar w:fldCharType="end"/>
      </w:r>
      <w:r w:rsidR="00C87B3D">
        <w:t>)</w:t>
      </w:r>
      <w:r w:rsidR="00092DF8">
        <w:t xml:space="preserve"> predicts longer half-lengths and shorter heights than the fracture simulator.</w:t>
      </w:r>
    </w:p>
    <w:p w14:paraId="2E444629" w14:textId="77777777" w:rsidR="00D20944" w:rsidRDefault="00D20944">
      <w:r>
        <w:br w:type="page"/>
      </w:r>
    </w:p>
    <w:tbl>
      <w:tblPr>
        <w:tblW w:w="7830" w:type="dxa"/>
        <w:jc w:val="center"/>
        <w:tblLayout w:type="fixed"/>
        <w:tblLook w:val="04A0" w:firstRow="1" w:lastRow="0" w:firstColumn="1" w:lastColumn="0" w:noHBand="0" w:noVBand="1"/>
      </w:tblPr>
      <w:tblGrid>
        <w:gridCol w:w="960"/>
        <w:gridCol w:w="1905"/>
        <w:gridCol w:w="1905"/>
        <w:gridCol w:w="3060"/>
      </w:tblGrid>
      <w:tr w:rsidR="00822A52" w:rsidRPr="00BF24F3" w14:paraId="18D8760C" w14:textId="3ED37B0D" w:rsidTr="00E112B8">
        <w:trPr>
          <w:cantSplit/>
          <w:trHeight w:val="378"/>
          <w:jc w:val="center"/>
        </w:trPr>
        <w:tc>
          <w:tcPr>
            <w:tcW w:w="960" w:type="dxa"/>
            <w:tcBorders>
              <w:top w:val="nil"/>
              <w:left w:val="nil"/>
              <w:bottom w:val="single" w:sz="18" w:space="0" w:color="auto"/>
              <w:right w:val="single" w:sz="18" w:space="0" w:color="auto"/>
            </w:tcBorders>
            <w:shd w:val="clear" w:color="auto" w:fill="auto"/>
            <w:noWrap/>
            <w:vAlign w:val="center"/>
            <w:hideMark/>
          </w:tcPr>
          <w:p w14:paraId="053432A0" w14:textId="1758370A" w:rsidR="00822A52" w:rsidRPr="00BF24F3" w:rsidRDefault="00822A52" w:rsidP="00822A52">
            <w:pPr>
              <w:spacing w:line="240" w:lineRule="auto"/>
              <w:jc w:val="center"/>
              <w:rPr>
                <w:rFonts w:cstheme="minorHAnsi"/>
                <w:b/>
                <w:bCs/>
                <w:color w:val="000000"/>
                <w:lang w:bidi="ar-SA"/>
              </w:rPr>
            </w:pPr>
            <w:r w:rsidRPr="00BF24F3">
              <w:rPr>
                <w:rFonts w:cstheme="minorHAnsi"/>
                <w:b/>
                <w:bCs/>
                <w:color w:val="000000"/>
                <w:lang w:bidi="ar-SA"/>
              </w:rPr>
              <w:lastRenderedPageBreak/>
              <w:t>Stage</w:t>
            </w:r>
          </w:p>
        </w:tc>
        <w:tc>
          <w:tcPr>
            <w:tcW w:w="1905" w:type="dxa"/>
            <w:tcBorders>
              <w:top w:val="nil"/>
              <w:left w:val="nil"/>
              <w:bottom w:val="single" w:sz="18" w:space="0" w:color="auto"/>
              <w:right w:val="nil"/>
            </w:tcBorders>
            <w:shd w:val="clear" w:color="auto" w:fill="auto"/>
            <w:noWrap/>
            <w:vAlign w:val="center"/>
            <w:hideMark/>
          </w:tcPr>
          <w:p w14:paraId="3B4640FA" w14:textId="77777777" w:rsidR="00822A52" w:rsidRPr="00BF24F3" w:rsidRDefault="00822A52" w:rsidP="00822A52">
            <w:pPr>
              <w:spacing w:line="240" w:lineRule="auto"/>
              <w:jc w:val="center"/>
              <w:rPr>
                <w:rFonts w:cstheme="minorHAnsi"/>
                <w:b/>
                <w:bCs/>
                <w:color w:val="000000"/>
                <w:lang w:bidi="ar-SA"/>
              </w:rPr>
            </w:pPr>
            <w:r w:rsidRPr="00BF24F3">
              <w:rPr>
                <w:rFonts w:cstheme="minorHAnsi"/>
                <w:b/>
                <w:bCs/>
                <w:color w:val="000000"/>
                <w:lang w:bidi="ar-SA"/>
              </w:rPr>
              <w:t xml:space="preserve">Duration, </w:t>
            </w:r>
            <w:proofErr w:type="spellStart"/>
            <w:r w:rsidRPr="00BF24F3">
              <w:rPr>
                <w:rFonts w:cstheme="minorHAnsi"/>
                <w:b/>
                <w:bCs/>
                <w:color w:val="000000"/>
                <w:lang w:bidi="ar-SA"/>
              </w:rPr>
              <w:t>hr</w:t>
            </w:r>
            <w:proofErr w:type="spellEnd"/>
          </w:p>
        </w:tc>
        <w:tc>
          <w:tcPr>
            <w:tcW w:w="1905" w:type="dxa"/>
            <w:tcBorders>
              <w:top w:val="nil"/>
              <w:left w:val="nil"/>
              <w:bottom w:val="single" w:sz="18" w:space="0" w:color="auto"/>
              <w:right w:val="nil"/>
            </w:tcBorders>
            <w:shd w:val="clear" w:color="auto" w:fill="auto"/>
            <w:noWrap/>
            <w:vAlign w:val="center"/>
            <w:hideMark/>
          </w:tcPr>
          <w:p w14:paraId="11377D8E" w14:textId="77777777" w:rsidR="00822A52" w:rsidRPr="00BF24F3" w:rsidRDefault="00822A52" w:rsidP="00822A52">
            <w:pPr>
              <w:spacing w:line="240" w:lineRule="auto"/>
              <w:jc w:val="center"/>
              <w:rPr>
                <w:rFonts w:cstheme="minorHAnsi"/>
                <w:b/>
                <w:bCs/>
                <w:color w:val="000000"/>
                <w:lang w:bidi="ar-SA"/>
              </w:rPr>
            </w:pPr>
            <w:r w:rsidRPr="00BF24F3">
              <w:rPr>
                <w:rFonts w:cstheme="minorHAnsi"/>
                <w:b/>
                <w:bCs/>
                <w:color w:val="000000"/>
                <w:lang w:bidi="ar-SA"/>
              </w:rPr>
              <w:t>Fluid Total, gal</w:t>
            </w:r>
          </w:p>
        </w:tc>
        <w:tc>
          <w:tcPr>
            <w:tcW w:w="3060" w:type="dxa"/>
            <w:tcBorders>
              <w:top w:val="nil"/>
              <w:left w:val="nil"/>
              <w:bottom w:val="single" w:sz="18" w:space="0" w:color="auto"/>
              <w:right w:val="nil"/>
            </w:tcBorders>
            <w:vAlign w:val="center"/>
          </w:tcPr>
          <w:p w14:paraId="522467EE" w14:textId="42535A16" w:rsidR="00822A52" w:rsidRPr="00BF24F3" w:rsidRDefault="00822A52" w:rsidP="00822A52">
            <w:pPr>
              <w:spacing w:line="240" w:lineRule="auto"/>
              <w:jc w:val="center"/>
              <w:rPr>
                <w:rFonts w:cstheme="minorHAnsi"/>
                <w:b/>
                <w:bCs/>
                <w:color w:val="000000"/>
                <w:lang w:bidi="ar-SA"/>
              </w:rPr>
            </w:pPr>
            <w:r>
              <w:rPr>
                <w:rFonts w:cstheme="minorHAnsi"/>
                <w:b/>
                <w:bCs/>
                <w:color w:val="000000"/>
                <w:lang w:bidi="ar-SA"/>
              </w:rPr>
              <w:t xml:space="preserve">Proppant Concentration, </w:t>
            </w:r>
            <w:proofErr w:type="spellStart"/>
            <w:r>
              <w:rPr>
                <w:rFonts w:cstheme="minorHAnsi"/>
                <w:b/>
                <w:bCs/>
                <w:color w:val="000000"/>
                <w:lang w:bidi="ar-SA"/>
              </w:rPr>
              <w:t>lbs</w:t>
            </w:r>
            <w:proofErr w:type="spellEnd"/>
            <w:r>
              <w:rPr>
                <w:rFonts w:cstheme="minorHAnsi"/>
                <w:b/>
                <w:bCs/>
                <w:color w:val="000000"/>
                <w:lang w:bidi="ar-SA"/>
              </w:rPr>
              <w:t>/gal</w:t>
            </w:r>
          </w:p>
        </w:tc>
      </w:tr>
      <w:tr w:rsidR="00822A52" w:rsidRPr="00BF24F3" w14:paraId="0A05F2E2" w14:textId="59B3F6DE" w:rsidTr="00E112B8">
        <w:trPr>
          <w:cantSplit/>
          <w:trHeight w:val="220"/>
          <w:jc w:val="center"/>
        </w:trPr>
        <w:tc>
          <w:tcPr>
            <w:tcW w:w="960" w:type="dxa"/>
            <w:tcBorders>
              <w:top w:val="single" w:sz="18" w:space="0" w:color="auto"/>
              <w:left w:val="nil"/>
              <w:bottom w:val="nil"/>
              <w:right w:val="single" w:sz="18" w:space="0" w:color="auto"/>
            </w:tcBorders>
            <w:shd w:val="clear" w:color="auto" w:fill="auto"/>
            <w:noWrap/>
            <w:vAlign w:val="center"/>
            <w:hideMark/>
          </w:tcPr>
          <w:p w14:paraId="43356C72" w14:textId="77777777" w:rsidR="00822A52" w:rsidRPr="00BF24F3" w:rsidRDefault="00822A52" w:rsidP="00822A52">
            <w:pPr>
              <w:spacing w:line="240" w:lineRule="auto"/>
              <w:jc w:val="center"/>
              <w:rPr>
                <w:rFonts w:cstheme="minorHAnsi"/>
                <w:color w:val="000000"/>
                <w:lang w:bidi="ar-SA"/>
              </w:rPr>
            </w:pPr>
            <w:r w:rsidRPr="00BF24F3">
              <w:rPr>
                <w:rFonts w:cstheme="minorHAnsi"/>
                <w:color w:val="000000"/>
                <w:lang w:bidi="ar-SA"/>
              </w:rPr>
              <w:t>1</w:t>
            </w:r>
          </w:p>
        </w:tc>
        <w:tc>
          <w:tcPr>
            <w:tcW w:w="1905" w:type="dxa"/>
            <w:tcBorders>
              <w:top w:val="single" w:sz="18" w:space="0" w:color="auto"/>
              <w:left w:val="nil"/>
              <w:bottom w:val="nil"/>
              <w:right w:val="nil"/>
            </w:tcBorders>
            <w:shd w:val="clear" w:color="auto" w:fill="auto"/>
            <w:noWrap/>
            <w:vAlign w:val="center"/>
            <w:hideMark/>
          </w:tcPr>
          <w:p w14:paraId="3A0A5852" w14:textId="77777777" w:rsidR="00822A52" w:rsidRPr="00BF24F3" w:rsidRDefault="00822A52" w:rsidP="00822A52">
            <w:pPr>
              <w:spacing w:line="240" w:lineRule="auto"/>
              <w:jc w:val="center"/>
              <w:rPr>
                <w:rFonts w:cstheme="minorHAnsi"/>
                <w:color w:val="000000"/>
                <w:lang w:bidi="ar-SA"/>
              </w:rPr>
            </w:pPr>
            <w:r w:rsidRPr="00BF24F3">
              <w:rPr>
                <w:rFonts w:cstheme="minorHAnsi"/>
                <w:color w:val="000000"/>
                <w:lang w:bidi="ar-SA"/>
              </w:rPr>
              <w:t>1.50</w:t>
            </w:r>
          </w:p>
        </w:tc>
        <w:tc>
          <w:tcPr>
            <w:tcW w:w="1905" w:type="dxa"/>
            <w:tcBorders>
              <w:top w:val="single" w:sz="18" w:space="0" w:color="auto"/>
              <w:left w:val="nil"/>
              <w:bottom w:val="nil"/>
              <w:right w:val="nil"/>
            </w:tcBorders>
            <w:shd w:val="clear" w:color="auto" w:fill="auto"/>
            <w:noWrap/>
            <w:vAlign w:val="center"/>
            <w:hideMark/>
          </w:tcPr>
          <w:p w14:paraId="39EB115D" w14:textId="77777777" w:rsidR="00822A52" w:rsidRPr="00BF24F3" w:rsidRDefault="00822A52" w:rsidP="00822A52">
            <w:pPr>
              <w:spacing w:line="240" w:lineRule="auto"/>
              <w:jc w:val="center"/>
              <w:rPr>
                <w:rFonts w:cstheme="minorHAnsi"/>
                <w:color w:val="000000"/>
                <w:lang w:bidi="ar-SA"/>
              </w:rPr>
            </w:pPr>
            <w:r w:rsidRPr="00BF24F3">
              <w:rPr>
                <w:rFonts w:cstheme="minorHAnsi"/>
                <w:color w:val="000000"/>
                <w:lang w:bidi="ar-SA"/>
              </w:rPr>
              <w:t>172,410</w:t>
            </w:r>
          </w:p>
        </w:tc>
        <w:tc>
          <w:tcPr>
            <w:tcW w:w="3060" w:type="dxa"/>
            <w:tcBorders>
              <w:top w:val="single" w:sz="18" w:space="0" w:color="auto"/>
              <w:left w:val="nil"/>
              <w:bottom w:val="nil"/>
              <w:right w:val="nil"/>
            </w:tcBorders>
            <w:vAlign w:val="center"/>
          </w:tcPr>
          <w:p w14:paraId="68128195" w14:textId="66434F62" w:rsidR="00822A52" w:rsidRPr="00BF24F3" w:rsidRDefault="00822A52" w:rsidP="00822A52">
            <w:pPr>
              <w:spacing w:line="240" w:lineRule="auto"/>
              <w:jc w:val="center"/>
              <w:rPr>
                <w:rFonts w:cstheme="minorHAnsi"/>
                <w:color w:val="000000"/>
                <w:lang w:bidi="ar-SA"/>
              </w:rPr>
            </w:pPr>
            <w:r w:rsidRPr="00DB317F">
              <w:t>0.44</w:t>
            </w:r>
          </w:p>
        </w:tc>
      </w:tr>
      <w:tr w:rsidR="00822A52" w:rsidRPr="00BF24F3" w14:paraId="15DC9627" w14:textId="2902104A" w:rsidTr="00E112B8">
        <w:trPr>
          <w:cantSplit/>
          <w:trHeight w:val="220"/>
          <w:jc w:val="center"/>
        </w:trPr>
        <w:tc>
          <w:tcPr>
            <w:tcW w:w="960" w:type="dxa"/>
            <w:tcBorders>
              <w:top w:val="nil"/>
              <w:left w:val="nil"/>
              <w:bottom w:val="nil"/>
              <w:right w:val="single" w:sz="18" w:space="0" w:color="auto"/>
            </w:tcBorders>
            <w:shd w:val="clear" w:color="auto" w:fill="auto"/>
            <w:noWrap/>
            <w:vAlign w:val="center"/>
            <w:hideMark/>
          </w:tcPr>
          <w:p w14:paraId="21437044" w14:textId="77777777" w:rsidR="00822A52" w:rsidRPr="00BF24F3" w:rsidRDefault="00822A52" w:rsidP="00822A52">
            <w:pPr>
              <w:spacing w:line="240" w:lineRule="auto"/>
              <w:jc w:val="center"/>
              <w:rPr>
                <w:rFonts w:cstheme="minorHAnsi"/>
                <w:color w:val="000000"/>
                <w:lang w:bidi="ar-SA"/>
              </w:rPr>
            </w:pPr>
            <w:r w:rsidRPr="00BF24F3">
              <w:rPr>
                <w:rFonts w:cstheme="minorHAnsi"/>
                <w:color w:val="000000"/>
                <w:lang w:bidi="ar-SA"/>
              </w:rPr>
              <w:t>2</w:t>
            </w:r>
          </w:p>
        </w:tc>
        <w:tc>
          <w:tcPr>
            <w:tcW w:w="1905" w:type="dxa"/>
            <w:tcBorders>
              <w:top w:val="nil"/>
              <w:left w:val="nil"/>
              <w:bottom w:val="nil"/>
              <w:right w:val="nil"/>
            </w:tcBorders>
            <w:shd w:val="clear" w:color="auto" w:fill="auto"/>
            <w:noWrap/>
            <w:vAlign w:val="center"/>
            <w:hideMark/>
          </w:tcPr>
          <w:p w14:paraId="0E02F6E0" w14:textId="77777777" w:rsidR="00822A52" w:rsidRPr="00BF24F3" w:rsidRDefault="00822A52" w:rsidP="00822A52">
            <w:pPr>
              <w:spacing w:line="240" w:lineRule="auto"/>
              <w:jc w:val="center"/>
              <w:rPr>
                <w:rFonts w:cstheme="minorHAnsi"/>
                <w:color w:val="000000"/>
                <w:lang w:bidi="ar-SA"/>
              </w:rPr>
            </w:pPr>
            <w:r w:rsidRPr="00BF24F3">
              <w:rPr>
                <w:rFonts w:cstheme="minorHAnsi"/>
                <w:color w:val="000000"/>
                <w:lang w:bidi="ar-SA"/>
              </w:rPr>
              <w:t>2.00</w:t>
            </w:r>
          </w:p>
        </w:tc>
        <w:tc>
          <w:tcPr>
            <w:tcW w:w="1905" w:type="dxa"/>
            <w:tcBorders>
              <w:top w:val="nil"/>
              <w:left w:val="nil"/>
              <w:bottom w:val="nil"/>
              <w:right w:val="nil"/>
            </w:tcBorders>
            <w:shd w:val="clear" w:color="auto" w:fill="auto"/>
            <w:noWrap/>
            <w:vAlign w:val="center"/>
            <w:hideMark/>
          </w:tcPr>
          <w:p w14:paraId="22C5B5CF" w14:textId="77777777" w:rsidR="00822A52" w:rsidRPr="00BF24F3" w:rsidRDefault="00822A52" w:rsidP="00822A52">
            <w:pPr>
              <w:spacing w:line="240" w:lineRule="auto"/>
              <w:jc w:val="center"/>
              <w:rPr>
                <w:rFonts w:cstheme="minorHAnsi"/>
                <w:color w:val="000000"/>
                <w:lang w:bidi="ar-SA"/>
              </w:rPr>
            </w:pPr>
            <w:r w:rsidRPr="00BF24F3">
              <w:rPr>
                <w:rFonts w:cstheme="minorHAnsi"/>
                <w:color w:val="000000"/>
                <w:lang w:bidi="ar-SA"/>
              </w:rPr>
              <w:t>179,886</w:t>
            </w:r>
          </w:p>
        </w:tc>
        <w:tc>
          <w:tcPr>
            <w:tcW w:w="3060" w:type="dxa"/>
            <w:tcBorders>
              <w:top w:val="nil"/>
              <w:left w:val="nil"/>
              <w:bottom w:val="nil"/>
              <w:right w:val="nil"/>
            </w:tcBorders>
            <w:vAlign w:val="center"/>
          </w:tcPr>
          <w:p w14:paraId="4F37B495" w14:textId="3F49450F" w:rsidR="00822A52" w:rsidRPr="00BF24F3" w:rsidRDefault="00822A52" w:rsidP="00822A52">
            <w:pPr>
              <w:spacing w:line="240" w:lineRule="auto"/>
              <w:jc w:val="center"/>
              <w:rPr>
                <w:rFonts w:cstheme="minorHAnsi"/>
                <w:color w:val="000000"/>
                <w:lang w:bidi="ar-SA"/>
              </w:rPr>
            </w:pPr>
            <w:r w:rsidRPr="00DB317F">
              <w:t>1.12</w:t>
            </w:r>
          </w:p>
        </w:tc>
      </w:tr>
      <w:tr w:rsidR="00822A52" w:rsidRPr="00BF24F3" w14:paraId="36E5B4D6" w14:textId="27179FD5" w:rsidTr="00E112B8">
        <w:trPr>
          <w:cantSplit/>
          <w:trHeight w:val="220"/>
          <w:jc w:val="center"/>
        </w:trPr>
        <w:tc>
          <w:tcPr>
            <w:tcW w:w="960" w:type="dxa"/>
            <w:tcBorders>
              <w:top w:val="nil"/>
              <w:left w:val="nil"/>
              <w:bottom w:val="nil"/>
              <w:right w:val="single" w:sz="18" w:space="0" w:color="auto"/>
            </w:tcBorders>
            <w:shd w:val="clear" w:color="auto" w:fill="auto"/>
            <w:noWrap/>
            <w:vAlign w:val="center"/>
            <w:hideMark/>
          </w:tcPr>
          <w:p w14:paraId="4A790260" w14:textId="77777777" w:rsidR="00822A52" w:rsidRPr="00BF24F3" w:rsidRDefault="00822A52" w:rsidP="00822A52">
            <w:pPr>
              <w:spacing w:line="240" w:lineRule="auto"/>
              <w:jc w:val="center"/>
              <w:rPr>
                <w:rFonts w:cstheme="minorHAnsi"/>
                <w:color w:val="000000"/>
                <w:lang w:bidi="ar-SA"/>
              </w:rPr>
            </w:pPr>
            <w:r w:rsidRPr="00BF24F3">
              <w:rPr>
                <w:rFonts w:cstheme="minorHAnsi"/>
                <w:color w:val="000000"/>
                <w:lang w:bidi="ar-SA"/>
              </w:rPr>
              <w:t>3</w:t>
            </w:r>
          </w:p>
        </w:tc>
        <w:tc>
          <w:tcPr>
            <w:tcW w:w="1905" w:type="dxa"/>
            <w:tcBorders>
              <w:top w:val="nil"/>
              <w:left w:val="nil"/>
              <w:bottom w:val="nil"/>
              <w:right w:val="nil"/>
            </w:tcBorders>
            <w:shd w:val="clear" w:color="auto" w:fill="auto"/>
            <w:noWrap/>
            <w:vAlign w:val="center"/>
            <w:hideMark/>
          </w:tcPr>
          <w:p w14:paraId="4927F027" w14:textId="77777777" w:rsidR="00822A52" w:rsidRPr="00BF24F3" w:rsidRDefault="00822A52" w:rsidP="00822A52">
            <w:pPr>
              <w:spacing w:line="240" w:lineRule="auto"/>
              <w:jc w:val="center"/>
              <w:rPr>
                <w:rFonts w:cstheme="minorHAnsi"/>
                <w:color w:val="000000"/>
                <w:lang w:bidi="ar-SA"/>
              </w:rPr>
            </w:pPr>
            <w:r w:rsidRPr="00BF24F3">
              <w:rPr>
                <w:rFonts w:cstheme="minorHAnsi"/>
                <w:color w:val="000000"/>
                <w:lang w:bidi="ar-SA"/>
              </w:rPr>
              <w:t>6.25</w:t>
            </w:r>
          </w:p>
        </w:tc>
        <w:tc>
          <w:tcPr>
            <w:tcW w:w="1905" w:type="dxa"/>
            <w:tcBorders>
              <w:top w:val="nil"/>
              <w:left w:val="nil"/>
              <w:bottom w:val="nil"/>
              <w:right w:val="nil"/>
            </w:tcBorders>
            <w:shd w:val="clear" w:color="auto" w:fill="auto"/>
            <w:noWrap/>
            <w:vAlign w:val="center"/>
            <w:hideMark/>
          </w:tcPr>
          <w:p w14:paraId="1C34F69D" w14:textId="77777777" w:rsidR="00822A52" w:rsidRPr="00BF24F3" w:rsidRDefault="00822A52" w:rsidP="00822A52">
            <w:pPr>
              <w:spacing w:line="240" w:lineRule="auto"/>
              <w:jc w:val="center"/>
              <w:rPr>
                <w:rFonts w:cstheme="minorHAnsi"/>
                <w:color w:val="000000"/>
                <w:lang w:bidi="ar-SA"/>
              </w:rPr>
            </w:pPr>
            <w:r w:rsidRPr="00BF24F3">
              <w:rPr>
                <w:rFonts w:cstheme="minorHAnsi"/>
                <w:color w:val="000000"/>
                <w:lang w:bidi="ar-SA"/>
              </w:rPr>
              <w:t>632,898</w:t>
            </w:r>
          </w:p>
        </w:tc>
        <w:tc>
          <w:tcPr>
            <w:tcW w:w="3060" w:type="dxa"/>
            <w:tcBorders>
              <w:top w:val="nil"/>
              <w:left w:val="nil"/>
              <w:bottom w:val="nil"/>
              <w:right w:val="nil"/>
            </w:tcBorders>
            <w:vAlign w:val="center"/>
          </w:tcPr>
          <w:p w14:paraId="505B70D7" w14:textId="78EB1DD9" w:rsidR="00822A52" w:rsidRPr="00BF24F3" w:rsidRDefault="00822A52" w:rsidP="00822A52">
            <w:pPr>
              <w:spacing w:line="240" w:lineRule="auto"/>
              <w:jc w:val="center"/>
              <w:rPr>
                <w:rFonts w:cstheme="minorHAnsi"/>
                <w:color w:val="000000"/>
                <w:lang w:bidi="ar-SA"/>
              </w:rPr>
            </w:pPr>
            <w:r w:rsidRPr="00DB317F">
              <w:t>2.14</w:t>
            </w:r>
          </w:p>
        </w:tc>
      </w:tr>
      <w:tr w:rsidR="00822A52" w:rsidRPr="00BF24F3" w14:paraId="70DEF74B" w14:textId="5F04C65D" w:rsidTr="00E112B8">
        <w:trPr>
          <w:cantSplit/>
          <w:trHeight w:val="220"/>
          <w:jc w:val="center"/>
        </w:trPr>
        <w:tc>
          <w:tcPr>
            <w:tcW w:w="960" w:type="dxa"/>
            <w:tcBorders>
              <w:top w:val="nil"/>
              <w:left w:val="nil"/>
              <w:bottom w:val="nil"/>
              <w:right w:val="single" w:sz="18" w:space="0" w:color="auto"/>
            </w:tcBorders>
            <w:shd w:val="clear" w:color="auto" w:fill="auto"/>
            <w:noWrap/>
            <w:vAlign w:val="center"/>
            <w:hideMark/>
          </w:tcPr>
          <w:p w14:paraId="25573A61" w14:textId="77777777" w:rsidR="00822A52" w:rsidRPr="00BF24F3" w:rsidRDefault="00822A52" w:rsidP="00822A52">
            <w:pPr>
              <w:spacing w:line="240" w:lineRule="auto"/>
              <w:jc w:val="center"/>
              <w:rPr>
                <w:rFonts w:cstheme="minorHAnsi"/>
                <w:color w:val="000000"/>
                <w:lang w:bidi="ar-SA"/>
              </w:rPr>
            </w:pPr>
            <w:r w:rsidRPr="00BF24F3">
              <w:rPr>
                <w:rFonts w:cstheme="minorHAnsi"/>
                <w:color w:val="000000"/>
                <w:lang w:bidi="ar-SA"/>
              </w:rPr>
              <w:t>4</w:t>
            </w:r>
          </w:p>
        </w:tc>
        <w:tc>
          <w:tcPr>
            <w:tcW w:w="1905" w:type="dxa"/>
            <w:tcBorders>
              <w:top w:val="nil"/>
              <w:left w:val="nil"/>
              <w:bottom w:val="nil"/>
              <w:right w:val="nil"/>
            </w:tcBorders>
            <w:shd w:val="clear" w:color="auto" w:fill="auto"/>
            <w:noWrap/>
            <w:vAlign w:val="center"/>
            <w:hideMark/>
          </w:tcPr>
          <w:p w14:paraId="35808821" w14:textId="77777777" w:rsidR="00822A52" w:rsidRPr="00BF24F3" w:rsidRDefault="00822A52" w:rsidP="00822A52">
            <w:pPr>
              <w:spacing w:line="240" w:lineRule="auto"/>
              <w:jc w:val="center"/>
              <w:rPr>
                <w:rFonts w:cstheme="minorHAnsi"/>
                <w:color w:val="000000"/>
                <w:lang w:bidi="ar-SA"/>
              </w:rPr>
            </w:pPr>
            <w:r w:rsidRPr="00BF24F3">
              <w:rPr>
                <w:rFonts w:cstheme="minorHAnsi"/>
                <w:color w:val="000000"/>
                <w:lang w:bidi="ar-SA"/>
              </w:rPr>
              <w:t>3.00</w:t>
            </w:r>
          </w:p>
        </w:tc>
        <w:tc>
          <w:tcPr>
            <w:tcW w:w="1905" w:type="dxa"/>
            <w:tcBorders>
              <w:top w:val="nil"/>
              <w:left w:val="nil"/>
              <w:bottom w:val="nil"/>
              <w:right w:val="nil"/>
            </w:tcBorders>
            <w:shd w:val="clear" w:color="auto" w:fill="auto"/>
            <w:noWrap/>
            <w:vAlign w:val="center"/>
            <w:hideMark/>
          </w:tcPr>
          <w:p w14:paraId="1EF324FE" w14:textId="77777777" w:rsidR="00822A52" w:rsidRPr="00BF24F3" w:rsidRDefault="00822A52" w:rsidP="00822A52">
            <w:pPr>
              <w:spacing w:line="240" w:lineRule="auto"/>
              <w:jc w:val="center"/>
              <w:rPr>
                <w:rFonts w:cstheme="minorHAnsi"/>
                <w:color w:val="000000"/>
                <w:lang w:bidi="ar-SA"/>
              </w:rPr>
            </w:pPr>
            <w:r w:rsidRPr="00BF24F3">
              <w:rPr>
                <w:rFonts w:cstheme="minorHAnsi"/>
                <w:color w:val="000000"/>
                <w:lang w:bidi="ar-SA"/>
              </w:rPr>
              <w:t>232,134</w:t>
            </w:r>
          </w:p>
        </w:tc>
        <w:tc>
          <w:tcPr>
            <w:tcW w:w="3060" w:type="dxa"/>
            <w:tcBorders>
              <w:top w:val="nil"/>
              <w:left w:val="nil"/>
              <w:bottom w:val="nil"/>
              <w:right w:val="nil"/>
            </w:tcBorders>
            <w:vAlign w:val="center"/>
          </w:tcPr>
          <w:p w14:paraId="553ACAF4" w14:textId="6EE50005" w:rsidR="00822A52" w:rsidRPr="00BF24F3" w:rsidRDefault="00822A52" w:rsidP="00822A52">
            <w:pPr>
              <w:spacing w:line="240" w:lineRule="auto"/>
              <w:jc w:val="center"/>
              <w:rPr>
                <w:rFonts w:cstheme="minorHAnsi"/>
                <w:color w:val="000000"/>
                <w:lang w:bidi="ar-SA"/>
              </w:rPr>
            </w:pPr>
            <w:r w:rsidRPr="00DB317F">
              <w:t>1.88</w:t>
            </w:r>
          </w:p>
        </w:tc>
      </w:tr>
      <w:tr w:rsidR="00822A52" w:rsidRPr="00BF24F3" w14:paraId="4762F264" w14:textId="4B88E56E" w:rsidTr="00E112B8">
        <w:trPr>
          <w:cantSplit/>
          <w:trHeight w:val="220"/>
          <w:jc w:val="center"/>
        </w:trPr>
        <w:tc>
          <w:tcPr>
            <w:tcW w:w="960" w:type="dxa"/>
            <w:tcBorders>
              <w:top w:val="nil"/>
              <w:left w:val="nil"/>
              <w:bottom w:val="nil"/>
              <w:right w:val="single" w:sz="18" w:space="0" w:color="auto"/>
            </w:tcBorders>
            <w:shd w:val="clear" w:color="auto" w:fill="auto"/>
            <w:noWrap/>
            <w:vAlign w:val="center"/>
            <w:hideMark/>
          </w:tcPr>
          <w:p w14:paraId="34C1DBFA" w14:textId="77777777" w:rsidR="00822A52" w:rsidRPr="00BF24F3" w:rsidRDefault="00822A52" w:rsidP="00822A52">
            <w:pPr>
              <w:spacing w:line="240" w:lineRule="auto"/>
              <w:jc w:val="center"/>
              <w:rPr>
                <w:rFonts w:cstheme="minorHAnsi"/>
                <w:color w:val="000000"/>
                <w:lang w:bidi="ar-SA"/>
              </w:rPr>
            </w:pPr>
            <w:r w:rsidRPr="00BF24F3">
              <w:rPr>
                <w:rFonts w:cstheme="minorHAnsi"/>
                <w:color w:val="000000"/>
                <w:lang w:bidi="ar-SA"/>
              </w:rPr>
              <w:t>5</w:t>
            </w:r>
          </w:p>
        </w:tc>
        <w:tc>
          <w:tcPr>
            <w:tcW w:w="1905" w:type="dxa"/>
            <w:tcBorders>
              <w:top w:val="nil"/>
              <w:left w:val="nil"/>
              <w:bottom w:val="nil"/>
              <w:right w:val="nil"/>
            </w:tcBorders>
            <w:shd w:val="clear" w:color="auto" w:fill="auto"/>
            <w:noWrap/>
            <w:vAlign w:val="center"/>
            <w:hideMark/>
          </w:tcPr>
          <w:p w14:paraId="1BD94AB0" w14:textId="77777777" w:rsidR="00822A52" w:rsidRPr="00BF24F3" w:rsidRDefault="00822A52" w:rsidP="00822A52">
            <w:pPr>
              <w:spacing w:line="240" w:lineRule="auto"/>
              <w:jc w:val="center"/>
              <w:rPr>
                <w:rFonts w:cstheme="minorHAnsi"/>
                <w:color w:val="000000"/>
                <w:lang w:bidi="ar-SA"/>
              </w:rPr>
            </w:pPr>
            <w:r w:rsidRPr="00BF24F3">
              <w:rPr>
                <w:rFonts w:cstheme="minorHAnsi"/>
                <w:color w:val="000000"/>
                <w:lang w:bidi="ar-SA"/>
              </w:rPr>
              <w:t>2.25</w:t>
            </w:r>
          </w:p>
        </w:tc>
        <w:tc>
          <w:tcPr>
            <w:tcW w:w="1905" w:type="dxa"/>
            <w:tcBorders>
              <w:top w:val="nil"/>
              <w:left w:val="nil"/>
              <w:bottom w:val="nil"/>
              <w:right w:val="nil"/>
            </w:tcBorders>
            <w:shd w:val="clear" w:color="auto" w:fill="auto"/>
            <w:noWrap/>
            <w:vAlign w:val="center"/>
            <w:hideMark/>
          </w:tcPr>
          <w:p w14:paraId="7A130991" w14:textId="77777777" w:rsidR="00822A52" w:rsidRPr="00BF24F3" w:rsidRDefault="00822A52" w:rsidP="00822A52">
            <w:pPr>
              <w:spacing w:line="240" w:lineRule="auto"/>
              <w:jc w:val="center"/>
              <w:rPr>
                <w:rFonts w:cstheme="minorHAnsi"/>
                <w:color w:val="000000"/>
                <w:lang w:bidi="ar-SA"/>
              </w:rPr>
            </w:pPr>
            <w:r w:rsidRPr="00BF24F3">
              <w:rPr>
                <w:rFonts w:cstheme="minorHAnsi"/>
                <w:color w:val="000000"/>
                <w:lang w:bidi="ar-SA"/>
              </w:rPr>
              <w:t>217,671</w:t>
            </w:r>
          </w:p>
        </w:tc>
        <w:tc>
          <w:tcPr>
            <w:tcW w:w="3060" w:type="dxa"/>
            <w:tcBorders>
              <w:top w:val="nil"/>
              <w:left w:val="nil"/>
              <w:bottom w:val="nil"/>
              <w:right w:val="nil"/>
            </w:tcBorders>
            <w:vAlign w:val="center"/>
          </w:tcPr>
          <w:p w14:paraId="5DD6914A" w14:textId="623EB920" w:rsidR="00822A52" w:rsidRPr="00BF24F3" w:rsidRDefault="00822A52" w:rsidP="00822A52">
            <w:pPr>
              <w:spacing w:line="240" w:lineRule="auto"/>
              <w:jc w:val="center"/>
              <w:rPr>
                <w:rFonts w:cstheme="minorHAnsi"/>
                <w:color w:val="000000"/>
                <w:lang w:bidi="ar-SA"/>
              </w:rPr>
            </w:pPr>
            <w:r w:rsidRPr="00DB317F">
              <w:t>2.02</w:t>
            </w:r>
          </w:p>
        </w:tc>
      </w:tr>
      <w:tr w:rsidR="00822A52" w:rsidRPr="00BF24F3" w14:paraId="0E18FC53" w14:textId="0B90A60B" w:rsidTr="00E112B8">
        <w:trPr>
          <w:cantSplit/>
          <w:trHeight w:val="220"/>
          <w:jc w:val="center"/>
        </w:trPr>
        <w:tc>
          <w:tcPr>
            <w:tcW w:w="960" w:type="dxa"/>
            <w:tcBorders>
              <w:top w:val="nil"/>
              <w:left w:val="nil"/>
              <w:bottom w:val="nil"/>
              <w:right w:val="single" w:sz="18" w:space="0" w:color="auto"/>
            </w:tcBorders>
            <w:shd w:val="clear" w:color="auto" w:fill="auto"/>
            <w:noWrap/>
            <w:vAlign w:val="center"/>
            <w:hideMark/>
          </w:tcPr>
          <w:p w14:paraId="39F9C3C4" w14:textId="77777777" w:rsidR="00822A52" w:rsidRPr="00BF24F3" w:rsidRDefault="00822A52" w:rsidP="00822A52">
            <w:pPr>
              <w:spacing w:line="240" w:lineRule="auto"/>
              <w:jc w:val="center"/>
              <w:rPr>
                <w:rFonts w:cstheme="minorHAnsi"/>
                <w:color w:val="000000"/>
                <w:lang w:bidi="ar-SA"/>
              </w:rPr>
            </w:pPr>
            <w:r w:rsidRPr="00BF24F3">
              <w:rPr>
                <w:rFonts w:cstheme="minorHAnsi"/>
                <w:color w:val="000000"/>
                <w:lang w:bidi="ar-SA"/>
              </w:rPr>
              <w:t>6</w:t>
            </w:r>
          </w:p>
        </w:tc>
        <w:tc>
          <w:tcPr>
            <w:tcW w:w="1905" w:type="dxa"/>
            <w:tcBorders>
              <w:top w:val="nil"/>
              <w:left w:val="nil"/>
              <w:bottom w:val="nil"/>
              <w:right w:val="nil"/>
            </w:tcBorders>
            <w:shd w:val="clear" w:color="auto" w:fill="auto"/>
            <w:noWrap/>
            <w:vAlign w:val="center"/>
            <w:hideMark/>
          </w:tcPr>
          <w:p w14:paraId="1BEF9E2D" w14:textId="77777777" w:rsidR="00822A52" w:rsidRPr="00BF24F3" w:rsidRDefault="00822A52" w:rsidP="00822A52">
            <w:pPr>
              <w:spacing w:line="240" w:lineRule="auto"/>
              <w:jc w:val="center"/>
              <w:rPr>
                <w:rFonts w:cstheme="minorHAnsi"/>
                <w:color w:val="000000"/>
                <w:lang w:bidi="ar-SA"/>
              </w:rPr>
            </w:pPr>
            <w:r w:rsidRPr="00BF24F3">
              <w:rPr>
                <w:rFonts w:cstheme="minorHAnsi"/>
                <w:color w:val="000000"/>
                <w:lang w:bidi="ar-SA"/>
              </w:rPr>
              <w:t>2.25</w:t>
            </w:r>
          </w:p>
        </w:tc>
        <w:tc>
          <w:tcPr>
            <w:tcW w:w="1905" w:type="dxa"/>
            <w:tcBorders>
              <w:top w:val="nil"/>
              <w:left w:val="nil"/>
              <w:bottom w:val="nil"/>
              <w:right w:val="nil"/>
            </w:tcBorders>
            <w:shd w:val="clear" w:color="auto" w:fill="auto"/>
            <w:noWrap/>
            <w:vAlign w:val="center"/>
            <w:hideMark/>
          </w:tcPr>
          <w:p w14:paraId="5293E084" w14:textId="77777777" w:rsidR="00822A52" w:rsidRPr="00BF24F3" w:rsidRDefault="00822A52" w:rsidP="00822A52">
            <w:pPr>
              <w:spacing w:line="240" w:lineRule="auto"/>
              <w:jc w:val="center"/>
              <w:rPr>
                <w:rFonts w:cstheme="minorHAnsi"/>
                <w:color w:val="000000"/>
                <w:lang w:bidi="ar-SA"/>
              </w:rPr>
            </w:pPr>
            <w:r w:rsidRPr="00BF24F3">
              <w:rPr>
                <w:rFonts w:cstheme="minorHAnsi"/>
                <w:color w:val="000000"/>
                <w:lang w:bidi="ar-SA"/>
              </w:rPr>
              <w:t>216,821</w:t>
            </w:r>
          </w:p>
        </w:tc>
        <w:tc>
          <w:tcPr>
            <w:tcW w:w="3060" w:type="dxa"/>
            <w:tcBorders>
              <w:top w:val="nil"/>
              <w:left w:val="nil"/>
              <w:bottom w:val="nil"/>
              <w:right w:val="nil"/>
            </w:tcBorders>
            <w:vAlign w:val="center"/>
          </w:tcPr>
          <w:p w14:paraId="473EA586" w14:textId="1B50DD77" w:rsidR="00822A52" w:rsidRPr="00BF24F3" w:rsidRDefault="00822A52" w:rsidP="00822A52">
            <w:pPr>
              <w:spacing w:line="240" w:lineRule="auto"/>
              <w:jc w:val="center"/>
              <w:rPr>
                <w:rFonts w:cstheme="minorHAnsi"/>
                <w:color w:val="000000"/>
                <w:lang w:bidi="ar-SA"/>
              </w:rPr>
            </w:pPr>
            <w:r w:rsidRPr="00DB317F">
              <w:t>2.03</w:t>
            </w:r>
          </w:p>
        </w:tc>
      </w:tr>
      <w:tr w:rsidR="00822A52" w:rsidRPr="00BF24F3" w14:paraId="774559DE" w14:textId="4960E1FE" w:rsidTr="00E112B8">
        <w:trPr>
          <w:cantSplit/>
          <w:trHeight w:val="220"/>
          <w:jc w:val="center"/>
        </w:trPr>
        <w:tc>
          <w:tcPr>
            <w:tcW w:w="960" w:type="dxa"/>
            <w:tcBorders>
              <w:top w:val="nil"/>
              <w:left w:val="nil"/>
              <w:bottom w:val="nil"/>
              <w:right w:val="single" w:sz="18" w:space="0" w:color="auto"/>
            </w:tcBorders>
            <w:shd w:val="clear" w:color="auto" w:fill="auto"/>
            <w:noWrap/>
            <w:vAlign w:val="center"/>
            <w:hideMark/>
          </w:tcPr>
          <w:p w14:paraId="6F94C3DB" w14:textId="77777777" w:rsidR="00822A52" w:rsidRPr="00BF24F3" w:rsidRDefault="00822A52" w:rsidP="00822A52">
            <w:pPr>
              <w:spacing w:line="240" w:lineRule="auto"/>
              <w:jc w:val="center"/>
              <w:rPr>
                <w:rFonts w:cstheme="minorHAnsi"/>
                <w:color w:val="000000"/>
                <w:lang w:bidi="ar-SA"/>
              </w:rPr>
            </w:pPr>
            <w:r w:rsidRPr="00BF24F3">
              <w:rPr>
                <w:rFonts w:cstheme="minorHAnsi"/>
                <w:color w:val="000000"/>
                <w:lang w:bidi="ar-SA"/>
              </w:rPr>
              <w:t>7</w:t>
            </w:r>
          </w:p>
        </w:tc>
        <w:tc>
          <w:tcPr>
            <w:tcW w:w="1905" w:type="dxa"/>
            <w:tcBorders>
              <w:top w:val="nil"/>
              <w:left w:val="nil"/>
              <w:bottom w:val="nil"/>
              <w:right w:val="nil"/>
            </w:tcBorders>
            <w:shd w:val="clear" w:color="auto" w:fill="auto"/>
            <w:noWrap/>
            <w:vAlign w:val="center"/>
            <w:hideMark/>
          </w:tcPr>
          <w:p w14:paraId="757A087D" w14:textId="77777777" w:rsidR="00822A52" w:rsidRPr="00BF24F3" w:rsidRDefault="00822A52" w:rsidP="00822A52">
            <w:pPr>
              <w:spacing w:line="240" w:lineRule="auto"/>
              <w:jc w:val="center"/>
              <w:rPr>
                <w:rFonts w:cstheme="minorHAnsi"/>
                <w:color w:val="000000"/>
                <w:lang w:bidi="ar-SA"/>
              </w:rPr>
            </w:pPr>
            <w:r w:rsidRPr="00BF24F3">
              <w:rPr>
                <w:rFonts w:cstheme="minorHAnsi"/>
                <w:color w:val="000000"/>
                <w:lang w:bidi="ar-SA"/>
              </w:rPr>
              <w:t>2.50</w:t>
            </w:r>
          </w:p>
        </w:tc>
        <w:tc>
          <w:tcPr>
            <w:tcW w:w="1905" w:type="dxa"/>
            <w:tcBorders>
              <w:top w:val="nil"/>
              <w:left w:val="nil"/>
              <w:bottom w:val="nil"/>
              <w:right w:val="nil"/>
            </w:tcBorders>
            <w:shd w:val="clear" w:color="auto" w:fill="auto"/>
            <w:noWrap/>
            <w:vAlign w:val="center"/>
            <w:hideMark/>
          </w:tcPr>
          <w:p w14:paraId="65A49DC4" w14:textId="77777777" w:rsidR="00822A52" w:rsidRPr="00BF24F3" w:rsidRDefault="00822A52" w:rsidP="00822A52">
            <w:pPr>
              <w:spacing w:line="240" w:lineRule="auto"/>
              <w:jc w:val="center"/>
              <w:rPr>
                <w:rFonts w:cstheme="minorHAnsi"/>
                <w:color w:val="000000"/>
                <w:lang w:bidi="ar-SA"/>
              </w:rPr>
            </w:pPr>
            <w:r w:rsidRPr="00BF24F3">
              <w:rPr>
                <w:rFonts w:cstheme="minorHAnsi"/>
                <w:color w:val="000000"/>
                <w:lang w:bidi="ar-SA"/>
              </w:rPr>
              <w:t>225,246</w:t>
            </w:r>
          </w:p>
        </w:tc>
        <w:tc>
          <w:tcPr>
            <w:tcW w:w="3060" w:type="dxa"/>
            <w:tcBorders>
              <w:top w:val="nil"/>
              <w:left w:val="nil"/>
              <w:bottom w:val="nil"/>
              <w:right w:val="nil"/>
            </w:tcBorders>
            <w:vAlign w:val="center"/>
          </w:tcPr>
          <w:p w14:paraId="24CA9EB9" w14:textId="084CD3BC" w:rsidR="00822A52" w:rsidRPr="00BF24F3" w:rsidRDefault="00822A52" w:rsidP="00822A52">
            <w:pPr>
              <w:spacing w:line="240" w:lineRule="auto"/>
              <w:jc w:val="center"/>
              <w:rPr>
                <w:rFonts w:cstheme="minorHAnsi"/>
                <w:color w:val="000000"/>
                <w:lang w:bidi="ar-SA"/>
              </w:rPr>
            </w:pPr>
            <w:r w:rsidRPr="00DB317F">
              <w:t>1.71</w:t>
            </w:r>
          </w:p>
        </w:tc>
      </w:tr>
      <w:tr w:rsidR="00822A52" w:rsidRPr="00BF24F3" w14:paraId="0EBD1C71" w14:textId="0C37E3B2" w:rsidTr="00E112B8">
        <w:trPr>
          <w:cantSplit/>
          <w:trHeight w:val="220"/>
          <w:jc w:val="center"/>
        </w:trPr>
        <w:tc>
          <w:tcPr>
            <w:tcW w:w="960" w:type="dxa"/>
            <w:tcBorders>
              <w:top w:val="nil"/>
              <w:left w:val="nil"/>
              <w:bottom w:val="nil"/>
              <w:right w:val="single" w:sz="18" w:space="0" w:color="auto"/>
            </w:tcBorders>
            <w:shd w:val="clear" w:color="auto" w:fill="auto"/>
            <w:noWrap/>
            <w:vAlign w:val="center"/>
            <w:hideMark/>
          </w:tcPr>
          <w:p w14:paraId="3A95888B" w14:textId="77777777" w:rsidR="00822A52" w:rsidRPr="00BF24F3" w:rsidRDefault="00822A52" w:rsidP="00822A52">
            <w:pPr>
              <w:spacing w:line="240" w:lineRule="auto"/>
              <w:jc w:val="center"/>
              <w:rPr>
                <w:rFonts w:cstheme="minorHAnsi"/>
                <w:color w:val="000000"/>
                <w:lang w:bidi="ar-SA"/>
              </w:rPr>
            </w:pPr>
            <w:r w:rsidRPr="00BF24F3">
              <w:rPr>
                <w:rFonts w:cstheme="minorHAnsi"/>
                <w:color w:val="000000"/>
                <w:lang w:bidi="ar-SA"/>
              </w:rPr>
              <w:t>8</w:t>
            </w:r>
          </w:p>
        </w:tc>
        <w:tc>
          <w:tcPr>
            <w:tcW w:w="1905" w:type="dxa"/>
            <w:tcBorders>
              <w:top w:val="nil"/>
              <w:left w:val="nil"/>
              <w:bottom w:val="nil"/>
              <w:right w:val="nil"/>
            </w:tcBorders>
            <w:shd w:val="clear" w:color="auto" w:fill="auto"/>
            <w:noWrap/>
            <w:vAlign w:val="center"/>
            <w:hideMark/>
          </w:tcPr>
          <w:p w14:paraId="681D2E04" w14:textId="77777777" w:rsidR="00822A52" w:rsidRPr="00BF24F3" w:rsidRDefault="00822A52" w:rsidP="00822A52">
            <w:pPr>
              <w:spacing w:line="240" w:lineRule="auto"/>
              <w:jc w:val="center"/>
              <w:rPr>
                <w:rFonts w:cstheme="minorHAnsi"/>
                <w:color w:val="000000"/>
                <w:lang w:bidi="ar-SA"/>
              </w:rPr>
            </w:pPr>
            <w:r w:rsidRPr="00BF24F3">
              <w:rPr>
                <w:rFonts w:cstheme="minorHAnsi"/>
                <w:color w:val="000000"/>
                <w:lang w:bidi="ar-SA"/>
              </w:rPr>
              <w:t>2.50</w:t>
            </w:r>
          </w:p>
        </w:tc>
        <w:tc>
          <w:tcPr>
            <w:tcW w:w="1905" w:type="dxa"/>
            <w:tcBorders>
              <w:top w:val="nil"/>
              <w:left w:val="nil"/>
              <w:bottom w:val="nil"/>
              <w:right w:val="nil"/>
            </w:tcBorders>
            <w:shd w:val="clear" w:color="auto" w:fill="auto"/>
            <w:noWrap/>
            <w:vAlign w:val="center"/>
            <w:hideMark/>
          </w:tcPr>
          <w:p w14:paraId="427B4970" w14:textId="77777777" w:rsidR="00822A52" w:rsidRPr="00BF24F3" w:rsidRDefault="00822A52" w:rsidP="00822A52">
            <w:pPr>
              <w:spacing w:line="240" w:lineRule="auto"/>
              <w:jc w:val="center"/>
              <w:rPr>
                <w:rFonts w:cstheme="minorHAnsi"/>
                <w:color w:val="000000"/>
                <w:lang w:bidi="ar-SA"/>
              </w:rPr>
            </w:pPr>
            <w:r w:rsidRPr="00BF24F3">
              <w:rPr>
                <w:rFonts w:cstheme="minorHAnsi"/>
                <w:color w:val="000000"/>
                <w:lang w:bidi="ar-SA"/>
              </w:rPr>
              <w:t>216,468</w:t>
            </w:r>
          </w:p>
        </w:tc>
        <w:tc>
          <w:tcPr>
            <w:tcW w:w="3060" w:type="dxa"/>
            <w:tcBorders>
              <w:top w:val="nil"/>
              <w:left w:val="nil"/>
              <w:bottom w:val="nil"/>
              <w:right w:val="nil"/>
            </w:tcBorders>
            <w:vAlign w:val="center"/>
          </w:tcPr>
          <w:p w14:paraId="5726D7E3" w14:textId="06637AF0" w:rsidR="00822A52" w:rsidRPr="00BF24F3" w:rsidRDefault="00822A52" w:rsidP="00822A52">
            <w:pPr>
              <w:spacing w:line="240" w:lineRule="auto"/>
              <w:jc w:val="center"/>
              <w:rPr>
                <w:rFonts w:cstheme="minorHAnsi"/>
                <w:color w:val="000000"/>
                <w:lang w:bidi="ar-SA"/>
              </w:rPr>
            </w:pPr>
            <w:r w:rsidRPr="00DB317F">
              <w:t>1.77</w:t>
            </w:r>
          </w:p>
        </w:tc>
      </w:tr>
      <w:tr w:rsidR="00822A52" w:rsidRPr="00BF24F3" w14:paraId="418D7D92" w14:textId="08351076" w:rsidTr="00E112B8">
        <w:trPr>
          <w:cantSplit/>
          <w:trHeight w:val="220"/>
          <w:jc w:val="center"/>
        </w:trPr>
        <w:tc>
          <w:tcPr>
            <w:tcW w:w="960" w:type="dxa"/>
            <w:tcBorders>
              <w:top w:val="nil"/>
              <w:left w:val="nil"/>
              <w:bottom w:val="nil"/>
              <w:right w:val="single" w:sz="18" w:space="0" w:color="auto"/>
            </w:tcBorders>
            <w:shd w:val="clear" w:color="auto" w:fill="auto"/>
            <w:noWrap/>
            <w:vAlign w:val="center"/>
            <w:hideMark/>
          </w:tcPr>
          <w:p w14:paraId="07F8CADC" w14:textId="77777777" w:rsidR="00822A52" w:rsidRPr="00BF24F3" w:rsidRDefault="00822A52" w:rsidP="00822A52">
            <w:pPr>
              <w:spacing w:line="240" w:lineRule="auto"/>
              <w:jc w:val="center"/>
              <w:rPr>
                <w:rFonts w:cstheme="minorHAnsi"/>
                <w:color w:val="000000"/>
                <w:lang w:bidi="ar-SA"/>
              </w:rPr>
            </w:pPr>
            <w:r w:rsidRPr="00BF24F3">
              <w:rPr>
                <w:rFonts w:cstheme="minorHAnsi"/>
                <w:color w:val="000000"/>
                <w:lang w:bidi="ar-SA"/>
              </w:rPr>
              <w:t>9</w:t>
            </w:r>
          </w:p>
        </w:tc>
        <w:tc>
          <w:tcPr>
            <w:tcW w:w="1905" w:type="dxa"/>
            <w:tcBorders>
              <w:top w:val="nil"/>
              <w:left w:val="nil"/>
              <w:bottom w:val="nil"/>
              <w:right w:val="nil"/>
            </w:tcBorders>
            <w:shd w:val="clear" w:color="auto" w:fill="auto"/>
            <w:noWrap/>
            <w:vAlign w:val="center"/>
            <w:hideMark/>
          </w:tcPr>
          <w:p w14:paraId="4B0C624D" w14:textId="77777777" w:rsidR="00822A52" w:rsidRPr="00BF24F3" w:rsidRDefault="00822A52" w:rsidP="00822A52">
            <w:pPr>
              <w:spacing w:line="240" w:lineRule="auto"/>
              <w:jc w:val="center"/>
              <w:rPr>
                <w:rFonts w:cstheme="minorHAnsi"/>
                <w:color w:val="000000"/>
                <w:lang w:bidi="ar-SA"/>
              </w:rPr>
            </w:pPr>
            <w:r w:rsidRPr="00BF24F3">
              <w:rPr>
                <w:rFonts w:cstheme="minorHAnsi"/>
                <w:color w:val="000000"/>
                <w:lang w:bidi="ar-SA"/>
              </w:rPr>
              <w:t>2.25</w:t>
            </w:r>
          </w:p>
        </w:tc>
        <w:tc>
          <w:tcPr>
            <w:tcW w:w="1905" w:type="dxa"/>
            <w:tcBorders>
              <w:top w:val="nil"/>
              <w:left w:val="nil"/>
              <w:bottom w:val="nil"/>
              <w:right w:val="nil"/>
            </w:tcBorders>
            <w:shd w:val="clear" w:color="auto" w:fill="auto"/>
            <w:noWrap/>
            <w:vAlign w:val="center"/>
            <w:hideMark/>
          </w:tcPr>
          <w:p w14:paraId="352402D5" w14:textId="77777777" w:rsidR="00822A52" w:rsidRPr="00BF24F3" w:rsidRDefault="00822A52" w:rsidP="00822A52">
            <w:pPr>
              <w:spacing w:line="240" w:lineRule="auto"/>
              <w:jc w:val="center"/>
              <w:rPr>
                <w:rFonts w:cstheme="minorHAnsi"/>
                <w:color w:val="000000"/>
                <w:lang w:bidi="ar-SA"/>
              </w:rPr>
            </w:pPr>
            <w:r w:rsidRPr="00BF24F3">
              <w:rPr>
                <w:rFonts w:cstheme="minorHAnsi"/>
                <w:color w:val="000000"/>
                <w:lang w:bidi="ar-SA"/>
              </w:rPr>
              <w:t>199,385</w:t>
            </w:r>
          </w:p>
        </w:tc>
        <w:tc>
          <w:tcPr>
            <w:tcW w:w="3060" w:type="dxa"/>
            <w:tcBorders>
              <w:top w:val="nil"/>
              <w:left w:val="nil"/>
              <w:bottom w:val="nil"/>
              <w:right w:val="nil"/>
            </w:tcBorders>
            <w:vAlign w:val="center"/>
          </w:tcPr>
          <w:p w14:paraId="76C52F0B" w14:textId="31700009" w:rsidR="00822A52" w:rsidRPr="00BF24F3" w:rsidRDefault="00822A52" w:rsidP="00822A52">
            <w:pPr>
              <w:spacing w:line="240" w:lineRule="auto"/>
              <w:jc w:val="center"/>
              <w:rPr>
                <w:rFonts w:cstheme="minorHAnsi"/>
                <w:color w:val="000000"/>
                <w:lang w:bidi="ar-SA"/>
              </w:rPr>
            </w:pPr>
            <w:r w:rsidRPr="00DB317F">
              <w:t>1.92</w:t>
            </w:r>
          </w:p>
        </w:tc>
      </w:tr>
      <w:tr w:rsidR="00822A52" w:rsidRPr="00BF24F3" w14:paraId="319DC185" w14:textId="05AAB156" w:rsidTr="00E112B8">
        <w:trPr>
          <w:cantSplit/>
          <w:trHeight w:val="220"/>
          <w:jc w:val="center"/>
        </w:trPr>
        <w:tc>
          <w:tcPr>
            <w:tcW w:w="960" w:type="dxa"/>
            <w:tcBorders>
              <w:top w:val="nil"/>
              <w:left w:val="nil"/>
              <w:bottom w:val="nil"/>
              <w:right w:val="single" w:sz="18" w:space="0" w:color="auto"/>
            </w:tcBorders>
            <w:shd w:val="clear" w:color="auto" w:fill="auto"/>
            <w:noWrap/>
            <w:vAlign w:val="center"/>
            <w:hideMark/>
          </w:tcPr>
          <w:p w14:paraId="6C171BDC" w14:textId="77777777" w:rsidR="00822A52" w:rsidRPr="00BF24F3" w:rsidRDefault="00822A52" w:rsidP="00822A52">
            <w:pPr>
              <w:spacing w:line="240" w:lineRule="auto"/>
              <w:jc w:val="center"/>
              <w:rPr>
                <w:rFonts w:cstheme="minorHAnsi"/>
                <w:color w:val="000000"/>
                <w:lang w:bidi="ar-SA"/>
              </w:rPr>
            </w:pPr>
            <w:r w:rsidRPr="00BF24F3">
              <w:rPr>
                <w:rFonts w:cstheme="minorHAnsi"/>
                <w:color w:val="000000"/>
                <w:lang w:bidi="ar-SA"/>
              </w:rPr>
              <w:t>10</w:t>
            </w:r>
          </w:p>
        </w:tc>
        <w:tc>
          <w:tcPr>
            <w:tcW w:w="1905" w:type="dxa"/>
            <w:tcBorders>
              <w:top w:val="nil"/>
              <w:left w:val="nil"/>
              <w:bottom w:val="nil"/>
              <w:right w:val="nil"/>
            </w:tcBorders>
            <w:shd w:val="clear" w:color="auto" w:fill="auto"/>
            <w:noWrap/>
            <w:vAlign w:val="center"/>
            <w:hideMark/>
          </w:tcPr>
          <w:p w14:paraId="4439112B" w14:textId="77777777" w:rsidR="00822A52" w:rsidRPr="00BF24F3" w:rsidRDefault="00822A52" w:rsidP="00822A52">
            <w:pPr>
              <w:spacing w:line="240" w:lineRule="auto"/>
              <w:jc w:val="center"/>
              <w:rPr>
                <w:rFonts w:cstheme="minorHAnsi"/>
                <w:color w:val="000000"/>
                <w:lang w:bidi="ar-SA"/>
              </w:rPr>
            </w:pPr>
            <w:r w:rsidRPr="00BF24F3">
              <w:rPr>
                <w:rFonts w:cstheme="minorHAnsi"/>
                <w:color w:val="000000"/>
                <w:lang w:bidi="ar-SA"/>
              </w:rPr>
              <w:t>2.75</w:t>
            </w:r>
          </w:p>
        </w:tc>
        <w:tc>
          <w:tcPr>
            <w:tcW w:w="1905" w:type="dxa"/>
            <w:tcBorders>
              <w:top w:val="nil"/>
              <w:left w:val="nil"/>
              <w:bottom w:val="nil"/>
              <w:right w:val="nil"/>
            </w:tcBorders>
            <w:shd w:val="clear" w:color="auto" w:fill="auto"/>
            <w:noWrap/>
            <w:vAlign w:val="center"/>
            <w:hideMark/>
          </w:tcPr>
          <w:p w14:paraId="5C5485CC" w14:textId="77777777" w:rsidR="00822A52" w:rsidRPr="00BF24F3" w:rsidRDefault="00822A52" w:rsidP="00822A52">
            <w:pPr>
              <w:spacing w:line="240" w:lineRule="auto"/>
              <w:jc w:val="center"/>
              <w:rPr>
                <w:rFonts w:cstheme="minorHAnsi"/>
                <w:color w:val="000000"/>
                <w:lang w:bidi="ar-SA"/>
              </w:rPr>
            </w:pPr>
            <w:r w:rsidRPr="00BF24F3">
              <w:rPr>
                <w:rFonts w:cstheme="minorHAnsi"/>
                <w:color w:val="000000"/>
                <w:lang w:bidi="ar-SA"/>
              </w:rPr>
              <w:t>198,666</w:t>
            </w:r>
          </w:p>
        </w:tc>
        <w:tc>
          <w:tcPr>
            <w:tcW w:w="3060" w:type="dxa"/>
            <w:tcBorders>
              <w:top w:val="nil"/>
              <w:left w:val="nil"/>
              <w:bottom w:val="nil"/>
              <w:right w:val="nil"/>
            </w:tcBorders>
            <w:vAlign w:val="center"/>
          </w:tcPr>
          <w:p w14:paraId="0061D8EF" w14:textId="30BE319C" w:rsidR="00822A52" w:rsidRPr="00BF24F3" w:rsidRDefault="00822A52" w:rsidP="00822A52">
            <w:pPr>
              <w:spacing w:line="240" w:lineRule="auto"/>
              <w:jc w:val="center"/>
              <w:rPr>
                <w:rFonts w:cstheme="minorHAnsi"/>
                <w:color w:val="000000"/>
                <w:lang w:bidi="ar-SA"/>
              </w:rPr>
            </w:pPr>
            <w:r w:rsidRPr="00DB317F">
              <w:t>1.93</w:t>
            </w:r>
          </w:p>
        </w:tc>
      </w:tr>
      <w:tr w:rsidR="00822A52" w:rsidRPr="00BF24F3" w14:paraId="4FF0B566" w14:textId="44CBEE23" w:rsidTr="00E112B8">
        <w:trPr>
          <w:cantSplit/>
          <w:trHeight w:val="220"/>
          <w:jc w:val="center"/>
        </w:trPr>
        <w:tc>
          <w:tcPr>
            <w:tcW w:w="960" w:type="dxa"/>
            <w:tcBorders>
              <w:top w:val="nil"/>
              <w:left w:val="nil"/>
              <w:bottom w:val="nil"/>
              <w:right w:val="single" w:sz="18" w:space="0" w:color="auto"/>
            </w:tcBorders>
            <w:shd w:val="clear" w:color="auto" w:fill="auto"/>
            <w:noWrap/>
            <w:vAlign w:val="center"/>
            <w:hideMark/>
          </w:tcPr>
          <w:p w14:paraId="0C15E010" w14:textId="77777777" w:rsidR="00822A52" w:rsidRPr="00BF24F3" w:rsidRDefault="00822A52" w:rsidP="00822A52">
            <w:pPr>
              <w:spacing w:line="240" w:lineRule="auto"/>
              <w:jc w:val="center"/>
              <w:rPr>
                <w:rFonts w:cstheme="minorHAnsi"/>
                <w:color w:val="000000"/>
                <w:lang w:bidi="ar-SA"/>
              </w:rPr>
            </w:pPr>
            <w:r w:rsidRPr="00BF24F3">
              <w:rPr>
                <w:rFonts w:cstheme="minorHAnsi"/>
                <w:color w:val="000000"/>
                <w:lang w:bidi="ar-SA"/>
              </w:rPr>
              <w:t>11</w:t>
            </w:r>
          </w:p>
        </w:tc>
        <w:tc>
          <w:tcPr>
            <w:tcW w:w="1905" w:type="dxa"/>
            <w:tcBorders>
              <w:top w:val="nil"/>
              <w:left w:val="nil"/>
              <w:bottom w:val="nil"/>
              <w:right w:val="nil"/>
            </w:tcBorders>
            <w:shd w:val="clear" w:color="auto" w:fill="auto"/>
            <w:noWrap/>
            <w:vAlign w:val="center"/>
            <w:hideMark/>
          </w:tcPr>
          <w:p w14:paraId="0D54A799" w14:textId="77777777" w:rsidR="00822A52" w:rsidRPr="00BF24F3" w:rsidRDefault="00822A52" w:rsidP="00822A52">
            <w:pPr>
              <w:spacing w:line="240" w:lineRule="auto"/>
              <w:jc w:val="center"/>
              <w:rPr>
                <w:rFonts w:cstheme="minorHAnsi"/>
                <w:color w:val="000000"/>
                <w:lang w:bidi="ar-SA"/>
              </w:rPr>
            </w:pPr>
            <w:r w:rsidRPr="00BF24F3">
              <w:rPr>
                <w:rFonts w:cstheme="minorHAnsi"/>
                <w:color w:val="000000"/>
                <w:lang w:bidi="ar-SA"/>
              </w:rPr>
              <w:t>2.75</w:t>
            </w:r>
          </w:p>
        </w:tc>
        <w:tc>
          <w:tcPr>
            <w:tcW w:w="1905" w:type="dxa"/>
            <w:tcBorders>
              <w:top w:val="nil"/>
              <w:left w:val="nil"/>
              <w:bottom w:val="nil"/>
              <w:right w:val="nil"/>
            </w:tcBorders>
            <w:shd w:val="clear" w:color="auto" w:fill="auto"/>
            <w:noWrap/>
            <w:vAlign w:val="center"/>
            <w:hideMark/>
          </w:tcPr>
          <w:p w14:paraId="03AE4744" w14:textId="77777777" w:rsidR="00822A52" w:rsidRPr="00BF24F3" w:rsidRDefault="00822A52" w:rsidP="00822A52">
            <w:pPr>
              <w:spacing w:line="240" w:lineRule="auto"/>
              <w:jc w:val="center"/>
              <w:rPr>
                <w:rFonts w:cstheme="minorHAnsi"/>
                <w:color w:val="000000"/>
                <w:lang w:bidi="ar-SA"/>
              </w:rPr>
            </w:pPr>
            <w:r w:rsidRPr="00BF24F3">
              <w:rPr>
                <w:rFonts w:cstheme="minorHAnsi"/>
                <w:color w:val="000000"/>
                <w:lang w:bidi="ar-SA"/>
              </w:rPr>
              <w:t>229,961</w:t>
            </w:r>
          </w:p>
        </w:tc>
        <w:tc>
          <w:tcPr>
            <w:tcW w:w="3060" w:type="dxa"/>
            <w:tcBorders>
              <w:top w:val="nil"/>
              <w:left w:val="nil"/>
              <w:bottom w:val="nil"/>
              <w:right w:val="nil"/>
            </w:tcBorders>
            <w:vAlign w:val="center"/>
          </w:tcPr>
          <w:p w14:paraId="5E7BA016" w14:textId="0B820D6F" w:rsidR="00822A52" w:rsidRPr="00BF24F3" w:rsidRDefault="00822A52" w:rsidP="00822A52">
            <w:pPr>
              <w:spacing w:line="240" w:lineRule="auto"/>
              <w:jc w:val="center"/>
              <w:rPr>
                <w:rFonts w:cstheme="minorHAnsi"/>
                <w:color w:val="000000"/>
                <w:lang w:bidi="ar-SA"/>
              </w:rPr>
            </w:pPr>
            <w:r w:rsidRPr="00DB317F">
              <w:t>2.09</w:t>
            </w:r>
          </w:p>
        </w:tc>
      </w:tr>
      <w:tr w:rsidR="00822A52" w:rsidRPr="00BF24F3" w14:paraId="1B49D08F" w14:textId="47B95F62" w:rsidTr="00E112B8">
        <w:trPr>
          <w:cantSplit/>
          <w:trHeight w:val="220"/>
          <w:jc w:val="center"/>
        </w:trPr>
        <w:tc>
          <w:tcPr>
            <w:tcW w:w="960" w:type="dxa"/>
            <w:tcBorders>
              <w:top w:val="nil"/>
              <w:left w:val="nil"/>
              <w:bottom w:val="nil"/>
              <w:right w:val="single" w:sz="18" w:space="0" w:color="auto"/>
            </w:tcBorders>
            <w:shd w:val="clear" w:color="auto" w:fill="auto"/>
            <w:noWrap/>
            <w:vAlign w:val="center"/>
            <w:hideMark/>
          </w:tcPr>
          <w:p w14:paraId="606BDEA6" w14:textId="77777777" w:rsidR="00822A52" w:rsidRPr="00BF24F3" w:rsidRDefault="00822A52" w:rsidP="00822A52">
            <w:pPr>
              <w:spacing w:line="240" w:lineRule="auto"/>
              <w:jc w:val="center"/>
              <w:rPr>
                <w:rFonts w:cstheme="minorHAnsi"/>
                <w:color w:val="000000"/>
                <w:lang w:bidi="ar-SA"/>
              </w:rPr>
            </w:pPr>
            <w:r w:rsidRPr="00BF24F3">
              <w:rPr>
                <w:rFonts w:cstheme="minorHAnsi"/>
                <w:color w:val="000000"/>
                <w:lang w:bidi="ar-SA"/>
              </w:rPr>
              <w:t>12</w:t>
            </w:r>
          </w:p>
        </w:tc>
        <w:tc>
          <w:tcPr>
            <w:tcW w:w="1905" w:type="dxa"/>
            <w:tcBorders>
              <w:top w:val="nil"/>
              <w:left w:val="nil"/>
              <w:bottom w:val="nil"/>
              <w:right w:val="nil"/>
            </w:tcBorders>
            <w:shd w:val="clear" w:color="auto" w:fill="auto"/>
            <w:noWrap/>
            <w:vAlign w:val="center"/>
            <w:hideMark/>
          </w:tcPr>
          <w:p w14:paraId="2D34A8E1" w14:textId="77777777" w:rsidR="00822A52" w:rsidRPr="00BF24F3" w:rsidRDefault="00822A52" w:rsidP="00822A52">
            <w:pPr>
              <w:spacing w:line="240" w:lineRule="auto"/>
              <w:jc w:val="center"/>
              <w:rPr>
                <w:rFonts w:cstheme="minorHAnsi"/>
                <w:color w:val="000000"/>
                <w:lang w:bidi="ar-SA"/>
              </w:rPr>
            </w:pPr>
            <w:r w:rsidRPr="00BF24F3">
              <w:rPr>
                <w:rFonts w:cstheme="minorHAnsi"/>
                <w:color w:val="000000"/>
                <w:lang w:bidi="ar-SA"/>
              </w:rPr>
              <w:t>2.50</w:t>
            </w:r>
          </w:p>
        </w:tc>
        <w:tc>
          <w:tcPr>
            <w:tcW w:w="1905" w:type="dxa"/>
            <w:tcBorders>
              <w:top w:val="nil"/>
              <w:left w:val="nil"/>
              <w:bottom w:val="nil"/>
              <w:right w:val="nil"/>
            </w:tcBorders>
            <w:shd w:val="clear" w:color="auto" w:fill="auto"/>
            <w:noWrap/>
            <w:vAlign w:val="center"/>
            <w:hideMark/>
          </w:tcPr>
          <w:p w14:paraId="583F9BD3" w14:textId="77777777" w:rsidR="00822A52" w:rsidRPr="00BF24F3" w:rsidRDefault="00822A52" w:rsidP="00822A52">
            <w:pPr>
              <w:spacing w:line="240" w:lineRule="auto"/>
              <w:jc w:val="center"/>
              <w:rPr>
                <w:rFonts w:cstheme="minorHAnsi"/>
                <w:color w:val="000000"/>
                <w:lang w:bidi="ar-SA"/>
              </w:rPr>
            </w:pPr>
            <w:r w:rsidRPr="00BF24F3">
              <w:rPr>
                <w:rFonts w:cstheme="minorHAnsi"/>
                <w:color w:val="000000"/>
                <w:lang w:bidi="ar-SA"/>
              </w:rPr>
              <w:t>227,272</w:t>
            </w:r>
          </w:p>
        </w:tc>
        <w:tc>
          <w:tcPr>
            <w:tcW w:w="3060" w:type="dxa"/>
            <w:tcBorders>
              <w:top w:val="nil"/>
              <w:left w:val="nil"/>
              <w:bottom w:val="nil"/>
              <w:right w:val="nil"/>
            </w:tcBorders>
            <w:vAlign w:val="center"/>
          </w:tcPr>
          <w:p w14:paraId="2D8D01F4" w14:textId="174A140C" w:rsidR="00822A52" w:rsidRPr="00BF24F3" w:rsidRDefault="00822A52" w:rsidP="00822A52">
            <w:pPr>
              <w:spacing w:line="240" w:lineRule="auto"/>
              <w:jc w:val="center"/>
              <w:rPr>
                <w:rFonts w:cstheme="minorHAnsi"/>
                <w:color w:val="000000"/>
                <w:lang w:bidi="ar-SA"/>
              </w:rPr>
            </w:pPr>
            <w:r w:rsidRPr="00DB317F">
              <w:t>2.02</w:t>
            </w:r>
          </w:p>
        </w:tc>
      </w:tr>
      <w:tr w:rsidR="00822A52" w:rsidRPr="00BF24F3" w14:paraId="07FB56A6" w14:textId="1590AED5" w:rsidTr="00E112B8">
        <w:trPr>
          <w:cantSplit/>
          <w:trHeight w:val="220"/>
          <w:jc w:val="center"/>
        </w:trPr>
        <w:tc>
          <w:tcPr>
            <w:tcW w:w="960" w:type="dxa"/>
            <w:tcBorders>
              <w:top w:val="nil"/>
              <w:left w:val="nil"/>
              <w:bottom w:val="nil"/>
              <w:right w:val="single" w:sz="18" w:space="0" w:color="auto"/>
            </w:tcBorders>
            <w:shd w:val="clear" w:color="auto" w:fill="auto"/>
            <w:noWrap/>
            <w:vAlign w:val="center"/>
            <w:hideMark/>
          </w:tcPr>
          <w:p w14:paraId="79D2CECB" w14:textId="77777777" w:rsidR="00822A52" w:rsidRPr="00BF24F3" w:rsidRDefault="00822A52" w:rsidP="00822A52">
            <w:pPr>
              <w:spacing w:line="240" w:lineRule="auto"/>
              <w:jc w:val="center"/>
              <w:rPr>
                <w:rFonts w:cstheme="minorHAnsi"/>
                <w:color w:val="000000"/>
                <w:lang w:bidi="ar-SA"/>
              </w:rPr>
            </w:pPr>
            <w:r w:rsidRPr="00BF24F3">
              <w:rPr>
                <w:rFonts w:cstheme="minorHAnsi"/>
                <w:color w:val="000000"/>
                <w:lang w:bidi="ar-SA"/>
              </w:rPr>
              <w:t>13</w:t>
            </w:r>
          </w:p>
        </w:tc>
        <w:tc>
          <w:tcPr>
            <w:tcW w:w="1905" w:type="dxa"/>
            <w:tcBorders>
              <w:top w:val="nil"/>
              <w:left w:val="nil"/>
              <w:bottom w:val="nil"/>
              <w:right w:val="nil"/>
            </w:tcBorders>
            <w:shd w:val="clear" w:color="auto" w:fill="auto"/>
            <w:noWrap/>
            <w:vAlign w:val="center"/>
            <w:hideMark/>
          </w:tcPr>
          <w:p w14:paraId="379F69F5" w14:textId="77777777" w:rsidR="00822A52" w:rsidRPr="00BF24F3" w:rsidRDefault="00822A52" w:rsidP="00822A52">
            <w:pPr>
              <w:spacing w:line="240" w:lineRule="auto"/>
              <w:jc w:val="center"/>
              <w:rPr>
                <w:rFonts w:cstheme="minorHAnsi"/>
                <w:color w:val="000000"/>
                <w:lang w:bidi="ar-SA"/>
              </w:rPr>
            </w:pPr>
            <w:r w:rsidRPr="00BF24F3">
              <w:rPr>
                <w:rFonts w:cstheme="minorHAnsi"/>
                <w:color w:val="000000"/>
                <w:lang w:bidi="ar-SA"/>
              </w:rPr>
              <w:t>2.75</w:t>
            </w:r>
          </w:p>
        </w:tc>
        <w:tc>
          <w:tcPr>
            <w:tcW w:w="1905" w:type="dxa"/>
            <w:tcBorders>
              <w:top w:val="nil"/>
              <w:left w:val="nil"/>
              <w:bottom w:val="nil"/>
              <w:right w:val="nil"/>
            </w:tcBorders>
            <w:shd w:val="clear" w:color="auto" w:fill="auto"/>
            <w:noWrap/>
            <w:vAlign w:val="center"/>
            <w:hideMark/>
          </w:tcPr>
          <w:p w14:paraId="79B0A01C" w14:textId="77777777" w:rsidR="00822A52" w:rsidRPr="00BF24F3" w:rsidRDefault="00822A52" w:rsidP="00822A52">
            <w:pPr>
              <w:spacing w:line="240" w:lineRule="auto"/>
              <w:jc w:val="center"/>
              <w:rPr>
                <w:rFonts w:cstheme="minorHAnsi"/>
                <w:color w:val="000000"/>
                <w:lang w:bidi="ar-SA"/>
              </w:rPr>
            </w:pPr>
            <w:r w:rsidRPr="00BF24F3">
              <w:rPr>
                <w:rFonts w:cstheme="minorHAnsi"/>
                <w:color w:val="000000"/>
                <w:lang w:bidi="ar-SA"/>
              </w:rPr>
              <w:t>219,087</w:t>
            </w:r>
          </w:p>
        </w:tc>
        <w:tc>
          <w:tcPr>
            <w:tcW w:w="3060" w:type="dxa"/>
            <w:tcBorders>
              <w:top w:val="nil"/>
              <w:left w:val="nil"/>
              <w:bottom w:val="nil"/>
              <w:right w:val="nil"/>
            </w:tcBorders>
            <w:vAlign w:val="center"/>
          </w:tcPr>
          <w:p w14:paraId="6A8FD5E7" w14:textId="0FEFD718" w:rsidR="00822A52" w:rsidRPr="00BF24F3" w:rsidRDefault="00822A52" w:rsidP="004E2282">
            <w:pPr>
              <w:keepNext/>
              <w:spacing w:line="240" w:lineRule="auto"/>
              <w:jc w:val="center"/>
              <w:rPr>
                <w:rFonts w:cstheme="minorHAnsi"/>
                <w:color w:val="000000"/>
                <w:lang w:bidi="ar-SA"/>
              </w:rPr>
            </w:pPr>
            <w:r w:rsidRPr="00DB317F">
              <w:t>2.10</w:t>
            </w:r>
          </w:p>
        </w:tc>
      </w:tr>
    </w:tbl>
    <w:p w14:paraId="6A0857DE" w14:textId="6643B683" w:rsidR="00046B44" w:rsidRDefault="004E2282" w:rsidP="004E2282">
      <w:pPr>
        <w:pStyle w:val="Caption"/>
      </w:pPr>
      <w:bookmarkStart w:id="117" w:name="_Ref512340565"/>
      <w:bookmarkStart w:id="118" w:name="_Toc513701595"/>
      <w:r>
        <w:t xml:space="preserve">Table </w:t>
      </w:r>
      <w:r w:rsidR="000719F0">
        <w:fldChar w:fldCharType="begin"/>
      </w:r>
      <w:r w:rsidR="000719F0">
        <w:instrText xml:space="preserve"> SEQ Table \* ARABIC </w:instrText>
      </w:r>
      <w:r w:rsidR="000719F0">
        <w:fldChar w:fldCharType="separate"/>
      </w:r>
      <w:r w:rsidR="00780769">
        <w:rPr>
          <w:noProof/>
        </w:rPr>
        <w:t>10</w:t>
      </w:r>
      <w:r w:rsidR="000719F0">
        <w:rPr>
          <w:noProof/>
        </w:rPr>
        <w:fldChar w:fldCharType="end"/>
      </w:r>
      <w:bookmarkEnd w:id="117"/>
      <w:r w:rsidR="00E6138D">
        <w:t>–Pumping schedule used in fracture simulation.</w:t>
      </w:r>
      <w:bookmarkEnd w:id="118"/>
    </w:p>
    <w:p w14:paraId="20AE8098" w14:textId="77777777" w:rsidR="007C7E18" w:rsidRDefault="00046B44" w:rsidP="00E112B8">
      <w:pPr>
        <w:pStyle w:val="Figure"/>
      </w:pPr>
      <w:r w:rsidRPr="00E112B8">
        <w:rPr>
          <w:noProof/>
        </w:rPr>
        <w:drawing>
          <wp:inline distT="0" distB="0" distL="0" distR="0" wp14:anchorId="0D96C69D" wp14:editId="20F54861">
            <wp:extent cx="5394960" cy="2377440"/>
            <wp:effectExtent l="25400" t="25400" r="15240" b="1016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5394960" cy="2377440"/>
                    </a:xfrm>
                    <a:prstGeom prst="rect">
                      <a:avLst/>
                    </a:prstGeom>
                    <a:ln w="22225">
                      <a:solidFill>
                        <a:schemeClr val="tx1"/>
                      </a:solidFill>
                    </a:ln>
                  </pic:spPr>
                </pic:pic>
              </a:graphicData>
            </a:graphic>
          </wp:inline>
        </w:drawing>
      </w:r>
    </w:p>
    <w:p w14:paraId="0C29356B" w14:textId="77932F2C" w:rsidR="006A0DBE" w:rsidRDefault="007C7E18" w:rsidP="001B0776">
      <w:pPr>
        <w:pStyle w:val="Caption"/>
      </w:pPr>
      <w:bookmarkStart w:id="119" w:name="_Ref512198863"/>
      <w:bookmarkStart w:id="120" w:name="_Toc513701621"/>
      <w:r>
        <w:t xml:space="preserve">Figure </w:t>
      </w:r>
      <w:r w:rsidR="000719F0">
        <w:fldChar w:fldCharType="begin"/>
      </w:r>
      <w:r w:rsidR="000719F0">
        <w:instrText xml:space="preserve"> SEQ Figure \* ARABIC </w:instrText>
      </w:r>
      <w:r w:rsidR="000719F0">
        <w:fldChar w:fldCharType="separate"/>
      </w:r>
      <w:r w:rsidR="00780769">
        <w:rPr>
          <w:noProof/>
        </w:rPr>
        <w:t>25</w:t>
      </w:r>
      <w:r w:rsidR="000719F0">
        <w:rPr>
          <w:noProof/>
        </w:rPr>
        <w:fldChar w:fldCharType="end"/>
      </w:r>
      <w:bookmarkEnd w:id="119"/>
      <w:r>
        <w:t>–Depiction of resulting fractures from fracture simulator shown at 7.5x vertical exaggeration. Color corresponds to the log of fracture conductivity.</w:t>
      </w:r>
      <w:bookmarkEnd w:id="120"/>
    </w:p>
    <w:p w14:paraId="30FD3912" w14:textId="77777777" w:rsidR="00DF6EB6" w:rsidRDefault="00DF6EB6" w:rsidP="00DF6EB6">
      <w:pPr>
        <w:pStyle w:val="Figure"/>
        <w:keepNext/>
      </w:pPr>
      <w:r>
        <w:rPr>
          <w:noProof/>
        </w:rPr>
        <w:lastRenderedPageBreak/>
        <w:drawing>
          <wp:inline distT="0" distB="0" distL="0" distR="0" wp14:anchorId="49461D05" wp14:editId="7FC77C12">
            <wp:extent cx="5394960" cy="2377440"/>
            <wp:effectExtent l="25400" t="25400" r="15240" b="1016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5394960" cy="2377440"/>
                    </a:xfrm>
                    <a:prstGeom prst="rect">
                      <a:avLst/>
                    </a:prstGeom>
                    <a:ln w="22225">
                      <a:solidFill>
                        <a:schemeClr val="tx1"/>
                      </a:solidFill>
                    </a:ln>
                  </pic:spPr>
                </pic:pic>
              </a:graphicData>
            </a:graphic>
          </wp:inline>
        </w:drawing>
      </w:r>
    </w:p>
    <w:p w14:paraId="2D9C4476" w14:textId="5FCD58A8" w:rsidR="001B0776" w:rsidRDefault="00DF6EB6" w:rsidP="00DF6EB6">
      <w:pPr>
        <w:pStyle w:val="Caption"/>
      </w:pPr>
      <w:bookmarkStart w:id="121" w:name="_Ref512377474"/>
      <w:bookmarkStart w:id="122" w:name="_Toc513701622"/>
      <w:r>
        <w:t xml:space="preserve">Figure </w:t>
      </w:r>
      <w:r w:rsidR="000719F0">
        <w:fldChar w:fldCharType="begin"/>
      </w:r>
      <w:r w:rsidR="000719F0">
        <w:instrText xml:space="preserve"> SEQ Figure \* ARABIC </w:instrText>
      </w:r>
      <w:r w:rsidR="000719F0">
        <w:fldChar w:fldCharType="separate"/>
      </w:r>
      <w:r w:rsidR="00780769">
        <w:rPr>
          <w:noProof/>
        </w:rPr>
        <w:t>26</w:t>
      </w:r>
      <w:r w:rsidR="000719F0">
        <w:rPr>
          <w:noProof/>
        </w:rPr>
        <w:fldChar w:fldCharType="end"/>
      </w:r>
      <w:bookmarkEnd w:id="121"/>
      <w:r>
        <w:t>–Restatement of SRV from flow simulator</w:t>
      </w:r>
      <w:r w:rsidR="00092DF8">
        <w:t xml:space="preserve"> as shown in </w:t>
      </w:r>
      <w:r w:rsidR="00DE093B">
        <w:fldChar w:fldCharType="begin"/>
      </w:r>
      <w:r w:rsidR="00DE093B">
        <w:instrText xml:space="preserve"> REF _Ref513159328 \h </w:instrText>
      </w:r>
      <w:r w:rsidR="00DE093B">
        <w:fldChar w:fldCharType="separate"/>
      </w:r>
      <w:r w:rsidR="00DE093B">
        <w:t xml:space="preserve">Figure </w:t>
      </w:r>
      <w:r w:rsidR="00DE093B">
        <w:rPr>
          <w:noProof/>
        </w:rPr>
        <w:t>23</w:t>
      </w:r>
      <w:r w:rsidR="00DE093B">
        <w:fldChar w:fldCharType="end"/>
      </w:r>
      <w:r w:rsidR="00DE093B">
        <w:t>.</w:t>
      </w:r>
      <w:bookmarkEnd w:id="122"/>
    </w:p>
    <w:p w14:paraId="4321AEC5" w14:textId="044505D3" w:rsidR="007B3623" w:rsidRDefault="007B3623" w:rsidP="007B3623">
      <w:pPr>
        <w:pStyle w:val="NormalwFirstLine"/>
      </w:pPr>
      <w:r>
        <w:t>The results from this work seem to lend to the idea that this methodology of using a flow simulator to generate the SRV is effective; the results are pretty similar between the flow simulator and the fracture simulator. Further, because the modeling work is already completed at this point, it makes fo</w:t>
      </w:r>
      <w:r w:rsidR="001B4B06">
        <w:t>r a</w:t>
      </w:r>
      <w:r w:rsidR="00022119">
        <w:t>n</w:t>
      </w:r>
      <w:r w:rsidR="001B4B06">
        <w:t xml:space="preserve"> easy transition from modeling of fracturing to the modeling of production.</w:t>
      </w:r>
    </w:p>
    <w:p w14:paraId="5A82C271" w14:textId="77777777" w:rsidR="00AF0DF4" w:rsidRDefault="00AF0DF4">
      <w:pPr>
        <w:spacing w:line="240" w:lineRule="auto"/>
        <w:rPr>
          <w:rFonts w:asciiTheme="majorHAnsi" w:hAnsiTheme="majorHAnsi"/>
          <w:b/>
          <w:bCs/>
          <w:sz w:val="28"/>
          <w:szCs w:val="32"/>
        </w:rPr>
      </w:pPr>
      <w:r>
        <w:br w:type="page"/>
      </w:r>
    </w:p>
    <w:p w14:paraId="15C84499" w14:textId="2D308095" w:rsidR="005B34E3" w:rsidRDefault="00B108FA" w:rsidP="005B34E3">
      <w:pPr>
        <w:pStyle w:val="Heading1"/>
      </w:pPr>
      <w:bookmarkStart w:id="123" w:name="_Toc513701575"/>
      <w:r>
        <w:lastRenderedPageBreak/>
        <w:t>Chapter</w:t>
      </w:r>
      <w:r w:rsidR="00021EC8">
        <w:t xml:space="preserve"> </w:t>
      </w:r>
      <w:r w:rsidR="009E7170">
        <w:t>5</w:t>
      </w:r>
      <w:r w:rsidR="00021EC8">
        <w:t>: Fracture Diagnostics Using Modified Hall Method</w:t>
      </w:r>
      <w:bookmarkStart w:id="124" w:name="_Toc513701576"/>
      <w:bookmarkEnd w:id="123"/>
    </w:p>
    <w:p w14:paraId="38C1B11E" w14:textId="4F932C1B" w:rsidR="005B34E3" w:rsidRPr="005B34E3" w:rsidRDefault="005B34E3" w:rsidP="005B34E3">
      <w:pPr>
        <w:pStyle w:val="NormalwFirstLine"/>
      </w:pPr>
      <w:r>
        <w:t>This chapter will present a new methodology for diagnosing hydraulic fracture efficiency. It is an adapted methodology related to modified Hall Analysis, which allows for the detection of changes in injection well injectivity. I apply this concept to the injection of hydraulic fracturing fluid to understand if the method can be applied in this new manner.</w:t>
      </w:r>
    </w:p>
    <w:p w14:paraId="24144422" w14:textId="1127BD95" w:rsidR="00EB22F9" w:rsidRDefault="009E7170" w:rsidP="000D1C05">
      <w:pPr>
        <w:pStyle w:val="Heading2"/>
      </w:pPr>
      <w:r>
        <w:t>5</w:t>
      </w:r>
      <w:r w:rsidR="00EB22F9">
        <w:t>.1 Background</w:t>
      </w:r>
      <w:r w:rsidR="0025076E">
        <w:t xml:space="preserve"> and Hypothesis</w:t>
      </w:r>
      <w:bookmarkEnd w:id="124"/>
    </w:p>
    <w:p w14:paraId="75D6727C" w14:textId="77777777" w:rsidR="005626EE" w:rsidRDefault="00857336" w:rsidP="005626EE">
      <w:pPr>
        <w:pStyle w:val="NormalwFirstLine"/>
      </w:pPr>
      <w:r>
        <w:t xml:space="preserve">Traditional Hall Analysis is used to identify plugging and fracturing behavior in injection wells. Here I adapt the traditional analysis techniques </w:t>
      </w:r>
      <w:r w:rsidR="00F05E86">
        <w:t>so</w:t>
      </w:r>
      <w:r>
        <w:t xml:space="preserve"> the methodology can be applied to the hydraulic fracturing process and evaluate the efficacy of the adapted methods. </w:t>
      </w:r>
      <w:r w:rsidR="00EC1B0D">
        <w:t xml:space="preserve">Traditionally, the Hall Integral (HI) is computed according to </w:t>
      </w:r>
      <w:r w:rsidR="00EC1B0D" w:rsidRPr="00403D0D">
        <w:rPr>
          <w:b/>
        </w:rPr>
        <w:t>Eq</w:t>
      </w:r>
      <w:r w:rsidR="00403D0D" w:rsidRPr="00403D0D">
        <w:rPr>
          <w:b/>
        </w:rPr>
        <w:t>.</w:t>
      </w:r>
      <w:r w:rsidR="00EC1B0D" w:rsidRPr="00403D0D">
        <w:rPr>
          <w:b/>
        </w:rPr>
        <w:t xml:space="preserve"> </w:t>
      </w:r>
      <w:r w:rsidR="00403D0D" w:rsidRPr="00403D0D">
        <w:rPr>
          <w:b/>
        </w:rPr>
        <w:t>4</w:t>
      </w:r>
      <w:r w:rsidR="00EC1B0D">
        <w:t xml:space="preserve">, and the derivative of the Hall Integral is computed according to </w:t>
      </w:r>
      <w:r w:rsidR="00EC1B0D" w:rsidRPr="00403D0D">
        <w:rPr>
          <w:b/>
        </w:rPr>
        <w:t>Eq</w:t>
      </w:r>
      <w:r w:rsidR="00403D0D" w:rsidRPr="00403D0D">
        <w:rPr>
          <w:b/>
        </w:rPr>
        <w:t>.</w:t>
      </w:r>
      <w:r w:rsidR="00EC1B0D" w:rsidRPr="00403D0D">
        <w:rPr>
          <w:b/>
        </w:rPr>
        <w:t xml:space="preserve"> </w:t>
      </w:r>
      <w:r w:rsidR="00403D0D" w:rsidRPr="00403D0D">
        <w:rPr>
          <w:b/>
        </w:rPr>
        <w:t>5</w:t>
      </w:r>
      <w:r w:rsidR="00EC1B0D">
        <w:t xml:space="preserve">. </w:t>
      </w:r>
    </w:p>
    <w:p w14:paraId="1AB902F4" w14:textId="3EF2FB5A" w:rsidR="005626EE" w:rsidRPr="00EC1B0D" w:rsidRDefault="005626EE" w:rsidP="005626EE">
      <w:pPr>
        <w:pStyle w:val="Equation"/>
      </w:pPr>
      <m:oMath>
        <m:r>
          <w:rPr>
            <w:rFonts w:ascii="Cambria Math" w:hAnsi="Cambria Math"/>
          </w:rPr>
          <m:t xml:space="preserve">HI= </m:t>
        </m:r>
        <m:nary>
          <m:naryPr>
            <m:limLoc m:val="subSup"/>
            <m:ctrlPr>
              <w:rPr>
                <w:rFonts w:ascii="Cambria Math" w:hAnsi="Cambria Math"/>
                <w:i/>
              </w:rPr>
            </m:ctrlPr>
          </m:naryPr>
          <m:sub>
            <m:r>
              <w:rPr>
                <w:rFonts w:ascii="Cambria Math" w:hAnsi="Cambria Math"/>
              </w:rPr>
              <m:t>0</m:t>
            </m:r>
          </m:sub>
          <m:sup>
            <m:r>
              <w:rPr>
                <w:rFonts w:ascii="Cambria Math" w:hAnsi="Cambria Math"/>
              </w:rPr>
              <m:t>t</m:t>
            </m:r>
          </m:sup>
          <m:e>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wf</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e</m:t>
                    </m:r>
                  </m:sub>
                </m:sSub>
              </m:e>
            </m:d>
            <m:r>
              <w:rPr>
                <w:rFonts w:ascii="Cambria Math" w:hAnsi="Cambria Math"/>
              </w:rPr>
              <m:t>dt</m:t>
            </m:r>
          </m:e>
        </m:nary>
      </m:oMath>
      <w:bookmarkStart w:id="125" w:name="OLE_LINK30"/>
      <w:bookmarkStart w:id="126" w:name="OLE_LINK31"/>
      <w:r>
        <w:t xml:space="preserve"> ,............................................................................................ (4)</w:t>
      </w:r>
      <w:bookmarkEnd w:id="125"/>
      <w:bookmarkEnd w:id="126"/>
    </w:p>
    <w:p w14:paraId="448ED351" w14:textId="5F834B83" w:rsidR="005626EE" w:rsidRDefault="005626EE" w:rsidP="005626EE">
      <w:pPr>
        <w:pStyle w:val="Equation"/>
      </w:pPr>
      <m:oMath>
        <m:r>
          <w:rPr>
            <w:rFonts w:ascii="Cambria Math" w:hAnsi="Cambria Math"/>
          </w:rPr>
          <m:t xml:space="preserve">dHI= </m:t>
        </m:r>
        <m:f>
          <m:fPr>
            <m:ctrlPr>
              <w:rPr>
                <w:rFonts w:ascii="Cambria Math" w:hAnsi="Cambria Math"/>
                <w:i/>
              </w:rPr>
            </m:ctrlPr>
          </m:fPr>
          <m:num>
            <m:r>
              <m:rPr>
                <m:sty m:val="p"/>
              </m:rPr>
              <w:rPr>
                <w:rFonts w:ascii="Cambria Math" w:hAnsi="Cambria Math"/>
              </w:rPr>
              <m:t>Δ</m:t>
            </m:r>
            <m:r>
              <w:rPr>
                <w:rFonts w:ascii="Cambria Math" w:hAnsi="Cambria Math"/>
              </w:rPr>
              <m:t>HI</m:t>
            </m:r>
          </m:num>
          <m:den>
            <m:r>
              <m:rPr>
                <m:sty m:val="p"/>
              </m:rPr>
              <w:rPr>
                <w:rFonts w:ascii="Cambria Math" w:hAnsi="Cambria Math"/>
              </w:rPr>
              <m:t>Δ</m:t>
            </m:r>
            <m:sSub>
              <m:sSubPr>
                <m:ctrlPr>
                  <w:rPr>
                    <w:rFonts w:ascii="Cambria Math" w:hAnsi="Cambria Math"/>
                    <w:i/>
                  </w:rPr>
                </m:ctrlPr>
              </m:sSubPr>
              <m:e>
                <m:r>
                  <w:rPr>
                    <w:rFonts w:ascii="Cambria Math" w:hAnsi="Cambria Math"/>
                  </w:rPr>
                  <m:t>W</m:t>
                </m:r>
              </m:e>
              <m:sub>
                <m:r>
                  <w:rPr>
                    <w:rFonts w:ascii="Cambria Math" w:hAnsi="Cambria Math"/>
                  </w:rPr>
                  <m:t>i</m:t>
                </m:r>
              </m:sub>
            </m:sSub>
          </m:den>
        </m:f>
      </m:oMath>
      <w:r>
        <w:t xml:space="preserve"> ,.............................................................................................................. (5)</w:t>
      </w:r>
    </w:p>
    <w:p w14:paraId="38868FB6" w14:textId="44F9D013" w:rsidR="00EB22F9" w:rsidRDefault="009D18B1" w:rsidP="009D18B1">
      <w:pPr>
        <w:pStyle w:val="NormalwFirstLine"/>
      </w:pPr>
      <w:r w:rsidRPr="005626EE">
        <w:t xml:space="preserve">Once both have been computed, plotting </w:t>
      </w:r>
      <w:r w:rsidR="008833D7" w:rsidRPr="005626EE">
        <w:t>them</w:t>
      </w:r>
      <w:r w:rsidRPr="005626EE">
        <w:t xml:space="preserve"> against cumulative water injection (W</w:t>
      </w:r>
      <w:r w:rsidRPr="009A65A7">
        <w:rPr>
          <w:vertAlign w:val="subscript"/>
        </w:rPr>
        <w:t>i</w:t>
      </w:r>
      <w:r w:rsidRPr="005626EE">
        <w:t>) yields a diagnostic plot that allows for interpretation of the onset of fracturing and plugging</w:t>
      </w:r>
      <w:r w:rsidR="0025076E" w:rsidRPr="005626EE">
        <w:t>.</w:t>
      </w:r>
      <w:r w:rsidR="00123078" w:rsidRPr="005626EE">
        <w:t xml:space="preserve"> Example interpretations of this plot are shown in </w:t>
      </w:r>
      <w:r w:rsidR="00123078" w:rsidRPr="005626EE">
        <w:fldChar w:fldCharType="begin"/>
      </w:r>
      <w:r w:rsidR="00123078" w:rsidRPr="005626EE">
        <w:instrText xml:space="preserve"> REF _Ref511755856 \h </w:instrText>
      </w:r>
      <w:r w:rsidR="00123078" w:rsidRPr="005626EE">
        <w:fldChar w:fldCharType="separate"/>
      </w:r>
      <w:r w:rsidR="00780769" w:rsidRPr="005626EE">
        <w:t>Figure 27</w:t>
      </w:r>
      <w:r w:rsidR="00123078" w:rsidRPr="005626EE">
        <w:fldChar w:fldCharType="end"/>
      </w:r>
      <w:r w:rsidR="00123078" w:rsidRPr="005626EE">
        <w:t xml:space="preserve">; an increasing HI (increased </w:t>
      </w:r>
      <w:proofErr w:type="spellStart"/>
      <w:r w:rsidR="00123078" w:rsidRPr="005626EE">
        <w:t>dHI</w:t>
      </w:r>
      <w:proofErr w:type="spellEnd"/>
      <w:r w:rsidR="00123078" w:rsidRPr="005626EE">
        <w:t xml:space="preserve">) indicates positive skin and a decreasing HI (decreased </w:t>
      </w:r>
      <w:proofErr w:type="spellStart"/>
      <w:r w:rsidR="00123078" w:rsidRPr="005626EE">
        <w:t>dHI</w:t>
      </w:r>
      <w:proofErr w:type="spellEnd"/>
      <w:r w:rsidR="00123078" w:rsidRPr="005626EE">
        <w:t>) indicates negative skin (i.e. fracturing).</w:t>
      </w:r>
      <w:r w:rsidR="003850A2" w:rsidRPr="005626EE">
        <w:t xml:space="preserve"> </w:t>
      </w:r>
      <w:r w:rsidR="009A65A7">
        <w:t>To further outline this concept,</w:t>
      </w:r>
      <w:r w:rsidR="003850A2">
        <w:t xml:space="preserve"> what is being measured </w:t>
      </w:r>
      <w:r w:rsidR="005626EE">
        <w:t>by the Hall Integral is</w:t>
      </w:r>
      <w:r w:rsidR="003850A2">
        <w:t xml:space="preserve"> the degree of p</w:t>
      </w:r>
      <w:r w:rsidR="005626EE">
        <w:t>ressure build</w:t>
      </w:r>
      <w:r w:rsidR="009A65A7">
        <w:t>up.</w:t>
      </w:r>
      <w:r w:rsidR="005626EE">
        <w:t xml:space="preserve"> </w:t>
      </w:r>
      <w:r w:rsidR="009A65A7">
        <w:t>B</w:t>
      </w:r>
      <w:r w:rsidR="009F0EB1">
        <w:t>y comparing the HI</w:t>
      </w:r>
      <w:r w:rsidR="005626EE">
        <w:t xml:space="preserve"> with water injection, we can detect changes in injectivity</w:t>
      </w:r>
      <w:r w:rsidR="0080428D">
        <w:t xml:space="preserve">. For example, if a decrease in the </w:t>
      </w:r>
      <w:proofErr w:type="spellStart"/>
      <w:r w:rsidR="0080428D">
        <w:t>bottomhole</w:t>
      </w:r>
      <w:proofErr w:type="spellEnd"/>
      <w:r w:rsidR="0080428D">
        <w:t xml:space="preserve"> pressure from one time to another corresponds with an appropriate decrease in water injection</w:t>
      </w:r>
      <w:r w:rsidR="009A65A7">
        <w:t xml:space="preserve"> rate</w:t>
      </w:r>
      <w:r w:rsidR="0080428D">
        <w:t>, we can say normal injection has continued</w:t>
      </w:r>
      <w:r w:rsidR="005626EE">
        <w:t xml:space="preserve">, and the </w:t>
      </w:r>
      <w:proofErr w:type="spellStart"/>
      <w:r w:rsidR="005626EE">
        <w:t>dHI</w:t>
      </w:r>
      <w:proofErr w:type="spellEnd"/>
      <w:r w:rsidR="005626EE">
        <w:t xml:space="preserve"> </w:t>
      </w:r>
      <w:r w:rsidR="005626EE">
        <w:lastRenderedPageBreak/>
        <w:t>should remain relatively unchanged</w:t>
      </w:r>
      <w:r w:rsidR="0080428D">
        <w:t xml:space="preserve">. However, if a decrease in the </w:t>
      </w:r>
      <w:proofErr w:type="spellStart"/>
      <w:r w:rsidR="0080428D">
        <w:t>bottomhole</w:t>
      </w:r>
      <w:proofErr w:type="spellEnd"/>
      <w:r w:rsidR="0080428D">
        <w:t xml:space="preserve"> pressure corresponds with</w:t>
      </w:r>
      <w:r w:rsidR="005626EE">
        <w:t xml:space="preserve"> a</w:t>
      </w:r>
      <w:r w:rsidR="0080428D">
        <w:t xml:space="preserve"> steady or increasing injection rate</w:t>
      </w:r>
      <w:r w:rsidR="005626EE">
        <w:t xml:space="preserve">, resulting in a decreasing </w:t>
      </w:r>
      <w:proofErr w:type="spellStart"/>
      <w:r w:rsidR="005626EE">
        <w:t>dHI</w:t>
      </w:r>
      <w:proofErr w:type="spellEnd"/>
      <w:r w:rsidR="0080428D">
        <w:t xml:space="preserve">, we can interpret that something has occurred that </w:t>
      </w:r>
      <w:r w:rsidR="005626EE">
        <w:t xml:space="preserve">has led to an increase in injectivity (i.e. fracturing). </w:t>
      </w:r>
      <w:r w:rsidR="009F0EB1">
        <w:t xml:space="preserve">The goal of hydraulic fracturing is to increase injectivity (and corresponding productivity), so </w:t>
      </w:r>
      <w:r w:rsidR="005B34E3">
        <w:t>here</w:t>
      </w:r>
      <w:r w:rsidR="009F0EB1">
        <w:t xml:space="preserve"> I evaluate the applicability of the </w:t>
      </w:r>
      <w:proofErr w:type="spellStart"/>
      <w:r w:rsidR="009F0EB1">
        <w:t>dHI</w:t>
      </w:r>
      <w:proofErr w:type="spellEnd"/>
      <w:r w:rsidR="009F0EB1">
        <w:t xml:space="preserve"> concept in the evaluation of fracturing efficiency.</w:t>
      </w:r>
      <w:r w:rsidR="009A65A7">
        <w:t xml:space="preserve"> </w:t>
      </w:r>
      <w:r w:rsidR="005626EE">
        <w:t xml:space="preserve"> </w:t>
      </w:r>
    </w:p>
    <w:p w14:paraId="26C17D09" w14:textId="77777777" w:rsidR="00BF24F3" w:rsidRDefault="00BF24F3" w:rsidP="00BF24F3">
      <w:pPr>
        <w:pStyle w:val="Figure"/>
        <w:keepNext/>
      </w:pPr>
      <w:r w:rsidRPr="00BF24F3">
        <w:rPr>
          <w:noProof/>
        </w:rPr>
        <w:drawing>
          <wp:inline distT="0" distB="0" distL="0" distR="0" wp14:anchorId="5401E69A" wp14:editId="1D29D6C9">
            <wp:extent cx="2710543" cy="2855106"/>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733295" cy="2879071"/>
                    </a:xfrm>
                    <a:prstGeom prst="rect">
                      <a:avLst/>
                    </a:prstGeom>
                  </pic:spPr>
                </pic:pic>
              </a:graphicData>
            </a:graphic>
          </wp:inline>
        </w:drawing>
      </w:r>
    </w:p>
    <w:p w14:paraId="4A82FE97" w14:textId="0C25F53B" w:rsidR="00BF24F3" w:rsidRDefault="00BF24F3" w:rsidP="00BF24F3">
      <w:pPr>
        <w:pStyle w:val="Caption"/>
      </w:pPr>
      <w:bookmarkStart w:id="127" w:name="_Ref511755856"/>
      <w:bookmarkStart w:id="128" w:name="_Toc513701623"/>
      <w:r>
        <w:t xml:space="preserve">Figure </w:t>
      </w:r>
      <w:r w:rsidR="000719F0">
        <w:fldChar w:fldCharType="begin"/>
      </w:r>
      <w:r w:rsidR="000719F0">
        <w:instrText xml:space="preserve"> SEQ Figure \* ARABIC </w:instrText>
      </w:r>
      <w:r w:rsidR="000719F0">
        <w:fldChar w:fldCharType="separate"/>
      </w:r>
      <w:r w:rsidR="00780769">
        <w:rPr>
          <w:noProof/>
        </w:rPr>
        <w:t>27</w:t>
      </w:r>
      <w:r w:rsidR="000719F0">
        <w:rPr>
          <w:noProof/>
        </w:rPr>
        <w:fldChar w:fldCharType="end"/>
      </w:r>
      <w:bookmarkEnd w:id="127"/>
      <w:r w:rsidR="005E34C6">
        <w:t>–</w:t>
      </w:r>
      <w:r>
        <w:t>Illustration of Hall plot interpretation (</w:t>
      </w:r>
      <w:proofErr w:type="spellStart"/>
      <w:r>
        <w:t>Fekete</w:t>
      </w:r>
      <w:proofErr w:type="spellEnd"/>
      <w:r>
        <w:t>, 2018).</w:t>
      </w:r>
      <w:bookmarkEnd w:id="128"/>
    </w:p>
    <w:p w14:paraId="6C890ECD" w14:textId="6E3FC638" w:rsidR="00614E50" w:rsidRPr="009D18B1" w:rsidRDefault="009D18B1" w:rsidP="009D18B1">
      <w:pPr>
        <w:pStyle w:val="NormalwFirstLine"/>
      </w:pPr>
      <w:r>
        <w:t xml:space="preserve">The adapted methodology modifies the formulation for the HI to include the Initial Shut-In </w:t>
      </w:r>
      <w:r w:rsidR="00E7297C">
        <w:t>Pressure</w:t>
      </w:r>
      <w:r>
        <w:t xml:space="preserve"> (ISIP) in place of the reservoir pressure at the boundary (</w:t>
      </w:r>
      <w:proofErr w:type="spellStart"/>
      <w:r>
        <w:t>p</w:t>
      </w:r>
      <w:r>
        <w:rPr>
          <w:vertAlign w:val="subscript"/>
        </w:rPr>
        <w:t>e</w:t>
      </w:r>
      <w:proofErr w:type="spellEnd"/>
      <w:r>
        <w:t xml:space="preserve">). The new formulations for HI and </w:t>
      </w:r>
      <w:proofErr w:type="spellStart"/>
      <w:r>
        <w:t>dHI</w:t>
      </w:r>
      <w:proofErr w:type="spellEnd"/>
      <w:r>
        <w:t xml:space="preserve"> are presented in </w:t>
      </w:r>
      <w:proofErr w:type="spellStart"/>
      <w:r w:rsidRPr="00473130">
        <w:rPr>
          <w:b/>
        </w:rPr>
        <w:t>Eq</w:t>
      </w:r>
      <w:r w:rsidR="00473130" w:rsidRPr="00473130">
        <w:rPr>
          <w:b/>
        </w:rPr>
        <w:t>s</w:t>
      </w:r>
      <w:proofErr w:type="spellEnd"/>
      <w:r w:rsidR="00473130" w:rsidRPr="00473130">
        <w:rPr>
          <w:b/>
        </w:rPr>
        <w:t>.</w:t>
      </w:r>
      <w:r w:rsidRPr="00473130">
        <w:rPr>
          <w:b/>
        </w:rPr>
        <w:t xml:space="preserve"> </w:t>
      </w:r>
      <w:r w:rsidR="00473130" w:rsidRPr="00473130">
        <w:rPr>
          <w:b/>
        </w:rPr>
        <w:t>6</w:t>
      </w:r>
      <w:r w:rsidRPr="00473130">
        <w:rPr>
          <w:b/>
        </w:rPr>
        <w:t>-</w:t>
      </w:r>
      <w:r w:rsidR="00473130" w:rsidRPr="00473130">
        <w:rPr>
          <w:b/>
        </w:rPr>
        <w:t>7</w:t>
      </w:r>
      <w:r>
        <w:t xml:space="preserve">. </w:t>
      </w:r>
    </w:p>
    <w:p w14:paraId="505B4156" w14:textId="6473BCC7" w:rsidR="009D18B1" w:rsidRPr="00EC1B0D" w:rsidRDefault="009D18B1" w:rsidP="00473130">
      <w:pPr>
        <w:pStyle w:val="Equation"/>
      </w:pPr>
      <m:oMath>
        <m:r>
          <w:rPr>
            <w:rFonts w:ascii="Cambria Math" w:hAnsi="Cambria Math"/>
          </w:rPr>
          <m:t xml:space="preserve">HI= </m:t>
        </m:r>
        <m:nary>
          <m:naryPr>
            <m:limLoc m:val="subSup"/>
            <m:ctrlPr>
              <w:rPr>
                <w:rFonts w:ascii="Cambria Math" w:hAnsi="Cambria Math"/>
                <w:i/>
              </w:rPr>
            </m:ctrlPr>
          </m:naryPr>
          <m:sub>
            <m:r>
              <w:rPr>
                <w:rFonts w:ascii="Cambria Math" w:hAnsi="Cambria Math"/>
              </w:rPr>
              <m:t>0</m:t>
            </m:r>
          </m:sub>
          <m:sup>
            <m:r>
              <w:rPr>
                <w:rFonts w:ascii="Cambria Math" w:hAnsi="Cambria Math"/>
              </w:rPr>
              <m:t>t</m:t>
            </m:r>
          </m:sup>
          <m:e>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wf</m:t>
                    </m:r>
                  </m:sub>
                </m:sSub>
                <m:r>
                  <w:rPr>
                    <w:rFonts w:ascii="Cambria Math" w:hAnsi="Cambria Math"/>
                  </w:rPr>
                  <m:t>-ISIP</m:t>
                </m:r>
              </m:e>
            </m:d>
            <m:r>
              <w:rPr>
                <w:rFonts w:ascii="Cambria Math" w:hAnsi="Cambria Math"/>
              </w:rPr>
              <m:t>dt</m:t>
            </m:r>
          </m:e>
        </m:nary>
      </m:oMath>
      <w:r>
        <w:t xml:space="preserve"> ,........................................................................................ (</w:t>
      </w:r>
      <w:r w:rsidR="00473130">
        <w:t>6</w:t>
      </w:r>
      <w:r>
        <w:t>)</w:t>
      </w:r>
    </w:p>
    <w:p w14:paraId="57E67235" w14:textId="666BF620" w:rsidR="009D18B1" w:rsidRDefault="009D18B1" w:rsidP="00473130">
      <w:pPr>
        <w:pStyle w:val="Equation"/>
      </w:pPr>
      <m:oMath>
        <m:r>
          <w:rPr>
            <w:rFonts w:ascii="Cambria Math" w:hAnsi="Cambria Math"/>
          </w:rPr>
          <m:t xml:space="preserve">dHI= </m:t>
        </m:r>
        <m:f>
          <m:fPr>
            <m:ctrlPr>
              <w:rPr>
                <w:rFonts w:ascii="Cambria Math" w:hAnsi="Cambria Math"/>
                <w:i/>
              </w:rPr>
            </m:ctrlPr>
          </m:fPr>
          <m:num>
            <m:r>
              <m:rPr>
                <m:sty m:val="p"/>
              </m:rPr>
              <w:rPr>
                <w:rFonts w:ascii="Cambria Math" w:hAnsi="Cambria Math"/>
              </w:rPr>
              <m:t>Δ</m:t>
            </m:r>
            <m:r>
              <w:rPr>
                <w:rFonts w:ascii="Cambria Math" w:hAnsi="Cambria Math"/>
              </w:rPr>
              <m:t>HI</m:t>
            </m:r>
          </m:num>
          <m:den>
            <m:r>
              <m:rPr>
                <m:sty m:val="p"/>
              </m:rPr>
              <w:rPr>
                <w:rFonts w:ascii="Cambria Math" w:hAnsi="Cambria Math"/>
              </w:rPr>
              <m:t>Δ</m:t>
            </m:r>
            <m:sSub>
              <m:sSubPr>
                <m:ctrlPr>
                  <w:rPr>
                    <w:rFonts w:ascii="Cambria Math" w:hAnsi="Cambria Math"/>
                    <w:i/>
                  </w:rPr>
                </m:ctrlPr>
              </m:sSubPr>
              <m:e>
                <m:r>
                  <w:rPr>
                    <w:rFonts w:ascii="Cambria Math" w:hAnsi="Cambria Math"/>
                  </w:rPr>
                  <m:t>W</m:t>
                </m:r>
              </m:e>
              <m:sub>
                <m:r>
                  <w:rPr>
                    <w:rFonts w:ascii="Cambria Math" w:hAnsi="Cambria Math"/>
                  </w:rPr>
                  <m:t>i</m:t>
                </m:r>
              </m:sub>
            </m:sSub>
          </m:den>
        </m:f>
      </m:oMath>
      <w:r>
        <w:t xml:space="preserve"> ,..........................................................................................</w:t>
      </w:r>
      <w:r w:rsidR="00473130">
        <w:t>.................... (7</w:t>
      </w:r>
      <w:r>
        <w:t>)</w:t>
      </w:r>
    </w:p>
    <w:p w14:paraId="770F4BE7" w14:textId="2F15E40D" w:rsidR="00686BD9" w:rsidRPr="0025076E" w:rsidRDefault="009D18B1" w:rsidP="009D18B1">
      <w:pPr>
        <w:pStyle w:val="NormalwFirstLine"/>
      </w:pPr>
      <w:r>
        <w:t>We</w:t>
      </w:r>
      <w:r w:rsidR="00CA4598">
        <w:t xml:space="preserve"> hypothesize that with this new formulation, one should be able to use different aspects of the Hall plot to understand fracturing efficiency</w:t>
      </w:r>
      <w:r w:rsidR="0025076E">
        <w:t xml:space="preserve">. We would expect to see increasing efficiency when </w:t>
      </w:r>
      <w:proofErr w:type="spellStart"/>
      <w:r w:rsidR="0025076E">
        <w:t>dHI</w:t>
      </w:r>
      <w:proofErr w:type="spellEnd"/>
      <w:r w:rsidR="0025076E">
        <w:t xml:space="preserve"> is decreasing relative to W</w:t>
      </w:r>
      <w:r w:rsidR="0025076E">
        <w:rPr>
          <w:vertAlign w:val="subscript"/>
        </w:rPr>
        <w:t>i</w:t>
      </w:r>
      <w:r w:rsidR="0025076E">
        <w:t xml:space="preserve"> and decreasing </w:t>
      </w:r>
      <w:r w:rsidR="0025076E">
        <w:lastRenderedPageBreak/>
        <w:t xml:space="preserve">efficiency when </w:t>
      </w:r>
      <w:proofErr w:type="spellStart"/>
      <w:r w:rsidR="0025076E">
        <w:t>dHI</w:t>
      </w:r>
      <w:proofErr w:type="spellEnd"/>
      <w:r w:rsidR="0025076E">
        <w:t xml:space="preserve"> is increasing relative to W</w:t>
      </w:r>
      <w:r w:rsidR="0025076E">
        <w:rPr>
          <w:vertAlign w:val="subscript"/>
        </w:rPr>
        <w:t>i</w:t>
      </w:r>
      <w:r w:rsidR="0025076E">
        <w:t xml:space="preserve">. If the hypothesis were to hold, this methodology would have three broad implications. </w:t>
      </w:r>
      <w:r w:rsidR="0025076E" w:rsidRPr="0025076E">
        <w:t xml:space="preserve">First, it </w:t>
      </w:r>
      <w:r w:rsidR="0025076E">
        <w:t>could</w:t>
      </w:r>
      <w:r w:rsidR="0025076E" w:rsidRPr="0025076E">
        <w:t xml:space="preserve"> be used on-site during fracture treatment to </w:t>
      </w:r>
      <w:r w:rsidR="00FE2B20">
        <w:t xml:space="preserve">quickly </w:t>
      </w:r>
      <w:r w:rsidR="0025076E" w:rsidRPr="0025076E">
        <w:t>diagnos</w:t>
      </w:r>
      <w:r w:rsidR="00DC4A01">
        <w:t xml:space="preserve">e which stages are creating better </w:t>
      </w:r>
      <w:r w:rsidR="0025076E" w:rsidRPr="0025076E">
        <w:t xml:space="preserve">fractures and which have low efficiency. These learnings could be used in real-time to adjust treatment design. Second, it </w:t>
      </w:r>
      <w:r w:rsidR="00DC4A01">
        <w:t>could</w:t>
      </w:r>
      <w:r w:rsidR="0025076E" w:rsidRPr="0025076E">
        <w:t xml:space="preserve"> be used to go back and evaluate old </w:t>
      </w:r>
      <w:r w:rsidR="00FE2B20">
        <w:t>completions</w:t>
      </w:r>
      <w:r w:rsidR="0025076E" w:rsidRPr="0025076E">
        <w:t xml:space="preserve"> and provide diagnostics for fracture quality of the wells. This could have implications in future </w:t>
      </w:r>
      <w:r w:rsidR="00FE2B20">
        <w:t>completion</w:t>
      </w:r>
      <w:r w:rsidR="0025076E" w:rsidRPr="0025076E">
        <w:t xml:space="preserve"> design and selection of cluster location along a lateral. Third, it can be used to compare completions in different wells. This type of comparison provides value in identifying well performance drivers as well as facilitating reservoir-wide completion-quality mapping.</w:t>
      </w:r>
    </w:p>
    <w:p w14:paraId="014DB3F7" w14:textId="3356D919" w:rsidR="00021EC8" w:rsidRDefault="00C324FA" w:rsidP="0025076E">
      <w:pPr>
        <w:pStyle w:val="Heading2"/>
      </w:pPr>
      <w:bookmarkStart w:id="129" w:name="_Toc513701577"/>
      <w:r>
        <w:t>5</w:t>
      </w:r>
      <w:r w:rsidR="0025076E">
        <w:t>.2 Testing Methodology</w:t>
      </w:r>
      <w:bookmarkEnd w:id="129"/>
    </w:p>
    <w:p w14:paraId="564239CA" w14:textId="08AFFF36" w:rsidR="0025076E" w:rsidRDefault="0025076E" w:rsidP="0025076E">
      <w:pPr>
        <w:pStyle w:val="NormalwFirstLine"/>
      </w:pPr>
      <w:r>
        <w:t>In order to test thi</w:t>
      </w:r>
      <w:r w:rsidR="00DC4A01">
        <w:t xml:space="preserve">s methodology, I ran </w:t>
      </w:r>
      <w:r w:rsidR="00A7048A">
        <w:t>41</w:t>
      </w:r>
      <w:r w:rsidR="00DC4A01">
        <w:t xml:space="preserve"> GOHFER fracture simulations with various job designs in order </w:t>
      </w:r>
      <w:r w:rsidR="002E5E44">
        <w:t>generate data that could be used to test the hypothesis</w:t>
      </w:r>
      <w:r w:rsidR="00DC4A01">
        <w:t xml:space="preserve">. The designs were formulated using a </w:t>
      </w:r>
      <w:proofErr w:type="spellStart"/>
      <w:r w:rsidR="00DC4A01">
        <w:t>Plackett</w:t>
      </w:r>
      <w:proofErr w:type="spellEnd"/>
      <w:r w:rsidR="00DC4A01">
        <w:t xml:space="preserve">-Burman experimental design. The designs are all used on a </w:t>
      </w:r>
      <w:r w:rsidR="00A7048A">
        <w:t>sample</w:t>
      </w:r>
      <w:r w:rsidR="00F05E86">
        <w:t xml:space="preserve"> </w:t>
      </w:r>
      <w:r w:rsidR="004A5461">
        <w:t>model</w:t>
      </w:r>
      <w:r w:rsidR="00F05E86">
        <w:t xml:space="preserve"> provided by GOHFER. The designs all follow the same</w:t>
      </w:r>
      <w:r w:rsidR="007E1E3A">
        <w:t xml:space="preserve"> general</w:t>
      </w:r>
      <w:r w:rsidR="00F05E86">
        <w:t xml:space="preserve"> structure and are implemented on a section of wellbore encompassing twenty perforation clusters. Each stage has an initial phase where the treating fluid carries proppant, a second phase where a flushing fluid is pumped with no proppant, and a final phase where the well rests</w:t>
      </w:r>
      <w:r w:rsidR="003E37E5">
        <w:t xml:space="preserve">, meant to simulate time where the </w:t>
      </w:r>
      <w:r w:rsidR="005B34E3">
        <w:t>previous</w:t>
      </w:r>
      <w:r w:rsidR="003E37E5">
        <w:t xml:space="preserve"> stage is being plugged off and the new stage is being perforated. </w:t>
      </w:r>
      <w:r w:rsidR="004A2EBA">
        <w:t xml:space="preserve">A typical pump schedule is shown in </w:t>
      </w:r>
      <w:r w:rsidR="00C662A1">
        <w:fldChar w:fldCharType="begin"/>
      </w:r>
      <w:r w:rsidR="00C662A1">
        <w:instrText xml:space="preserve"> REF _Ref510527091 \h </w:instrText>
      </w:r>
      <w:r w:rsidR="00C662A1">
        <w:fldChar w:fldCharType="separate"/>
      </w:r>
      <w:r w:rsidR="00780769">
        <w:t xml:space="preserve">Figure </w:t>
      </w:r>
      <w:r w:rsidR="00780769">
        <w:rPr>
          <w:noProof/>
        </w:rPr>
        <w:t>28</w:t>
      </w:r>
      <w:r w:rsidR="00C662A1">
        <w:fldChar w:fldCharType="end"/>
      </w:r>
      <w:r w:rsidR="004A2EBA">
        <w:t xml:space="preserve">. </w:t>
      </w:r>
      <w:r w:rsidR="003E37E5">
        <w:t xml:space="preserve">Within this </w:t>
      </w:r>
      <w:r w:rsidR="004A2EBA">
        <w:t xml:space="preserve">generic framework, several parameters were varied in the experimental design. These parameters have been listed in </w:t>
      </w:r>
      <w:r w:rsidR="00FE2B20">
        <w:fldChar w:fldCharType="begin"/>
      </w:r>
      <w:r w:rsidR="00FE2B20">
        <w:instrText xml:space="preserve"> REF _Ref509392044 \h </w:instrText>
      </w:r>
      <w:r w:rsidR="00FE2B20">
        <w:fldChar w:fldCharType="separate"/>
      </w:r>
      <w:r w:rsidR="00780769">
        <w:t xml:space="preserve">Table </w:t>
      </w:r>
      <w:r w:rsidR="00780769">
        <w:rPr>
          <w:noProof/>
        </w:rPr>
        <w:t>11</w:t>
      </w:r>
      <w:r w:rsidR="00FE2B20">
        <w:fldChar w:fldCharType="end"/>
      </w:r>
      <w:r w:rsidR="004A2EBA">
        <w:t xml:space="preserve">. </w:t>
      </w:r>
    </w:p>
    <w:p w14:paraId="644D0F8C" w14:textId="77777777" w:rsidR="00106C6E" w:rsidRDefault="0022384A" w:rsidP="00516F05">
      <w:pPr>
        <w:pStyle w:val="Figure"/>
      </w:pPr>
      <w:r>
        <w:rPr>
          <w:noProof/>
        </w:rPr>
        <w:lastRenderedPageBreak/>
        <w:drawing>
          <wp:inline distT="0" distB="0" distL="0" distR="0" wp14:anchorId="42C472CB" wp14:editId="1930B611">
            <wp:extent cx="5206482" cy="2730500"/>
            <wp:effectExtent l="12700" t="12700" r="635" b="0"/>
            <wp:docPr id="19" name="Chart 19">
              <a:extLst xmlns:a="http://schemas.openxmlformats.org/drawingml/2006/main">
                <a:ext uri="{FF2B5EF4-FFF2-40B4-BE49-F238E27FC236}">
                  <a16:creationId xmlns:a16="http://schemas.microsoft.com/office/drawing/2014/main" id="{5BD455A2-2FA0-3F40-BC51-37EB6978F7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6D9AD658" w14:textId="2DE4D2A3" w:rsidR="004A5461" w:rsidRDefault="00106C6E" w:rsidP="00516F05">
      <w:pPr>
        <w:pStyle w:val="Caption"/>
      </w:pPr>
      <w:bookmarkStart w:id="130" w:name="_Ref510527091"/>
      <w:bookmarkStart w:id="131" w:name="_Toc513701624"/>
      <w:r>
        <w:t xml:space="preserve">Figure </w:t>
      </w:r>
      <w:r w:rsidR="000719F0">
        <w:fldChar w:fldCharType="begin"/>
      </w:r>
      <w:r w:rsidR="000719F0">
        <w:instrText xml:space="preserve"> SEQ Figure \* ARABIC </w:instrText>
      </w:r>
      <w:r w:rsidR="000719F0">
        <w:fldChar w:fldCharType="separate"/>
      </w:r>
      <w:r w:rsidR="00780769">
        <w:rPr>
          <w:noProof/>
        </w:rPr>
        <w:t>28</w:t>
      </w:r>
      <w:r w:rsidR="000719F0">
        <w:rPr>
          <w:noProof/>
        </w:rPr>
        <w:fldChar w:fldCharType="end"/>
      </w:r>
      <w:bookmarkEnd w:id="130"/>
      <w:r w:rsidR="009A078A">
        <w:t>–</w:t>
      </w:r>
      <w:r>
        <w:t xml:space="preserve">Typical pump schedule with </w:t>
      </w:r>
      <w:r w:rsidR="0073670C">
        <w:t>phases of stage highlighted: green-treatment, blue-flush, and red-downtime.</w:t>
      </w:r>
      <w:bookmarkEnd w:id="131"/>
    </w:p>
    <w:p w14:paraId="389633C3" w14:textId="77777777" w:rsidR="00D20944" w:rsidRDefault="00D20944">
      <w:r>
        <w:br w:type="page"/>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1"/>
        <w:gridCol w:w="1368"/>
        <w:gridCol w:w="1368"/>
      </w:tblGrid>
      <w:tr w:rsidR="00581935" w:rsidRPr="00D20944" w14:paraId="2FA74289" w14:textId="77777777" w:rsidTr="004C2C13">
        <w:trPr>
          <w:cantSplit/>
          <w:jc w:val="center"/>
        </w:trPr>
        <w:tc>
          <w:tcPr>
            <w:tcW w:w="5401" w:type="dxa"/>
            <w:tcBorders>
              <w:bottom w:val="single" w:sz="18" w:space="0" w:color="auto"/>
              <w:right w:val="single" w:sz="18" w:space="0" w:color="auto"/>
            </w:tcBorders>
            <w:vAlign w:val="center"/>
          </w:tcPr>
          <w:p w14:paraId="07F2DB01" w14:textId="0C447055" w:rsidR="00581935" w:rsidRPr="00D20944" w:rsidRDefault="00581935" w:rsidP="00581935">
            <w:pPr>
              <w:pStyle w:val="NormalwFirstLine"/>
              <w:spacing w:line="240" w:lineRule="auto"/>
              <w:ind w:firstLine="0"/>
              <w:rPr>
                <w:b/>
              </w:rPr>
            </w:pPr>
            <w:r w:rsidRPr="00D20944">
              <w:rPr>
                <w:b/>
              </w:rPr>
              <w:lastRenderedPageBreak/>
              <w:t>Parameter</w:t>
            </w:r>
          </w:p>
        </w:tc>
        <w:tc>
          <w:tcPr>
            <w:tcW w:w="1368" w:type="dxa"/>
            <w:tcBorders>
              <w:left w:val="single" w:sz="18" w:space="0" w:color="auto"/>
              <w:bottom w:val="single" w:sz="18" w:space="0" w:color="auto"/>
            </w:tcBorders>
            <w:vAlign w:val="center"/>
          </w:tcPr>
          <w:p w14:paraId="0AC87548" w14:textId="0ACC0E7B" w:rsidR="00581935" w:rsidRPr="00D20944" w:rsidRDefault="00581935" w:rsidP="00581935">
            <w:pPr>
              <w:pStyle w:val="NormalwFirstLine"/>
              <w:spacing w:line="240" w:lineRule="auto"/>
              <w:ind w:firstLine="0"/>
              <w:jc w:val="center"/>
              <w:rPr>
                <w:b/>
              </w:rPr>
            </w:pPr>
            <w:r w:rsidRPr="00D20944">
              <w:rPr>
                <w:b/>
              </w:rPr>
              <w:t>Min</w:t>
            </w:r>
          </w:p>
        </w:tc>
        <w:tc>
          <w:tcPr>
            <w:tcW w:w="1368" w:type="dxa"/>
            <w:tcBorders>
              <w:bottom w:val="single" w:sz="18" w:space="0" w:color="auto"/>
            </w:tcBorders>
            <w:vAlign w:val="center"/>
          </w:tcPr>
          <w:p w14:paraId="4747FC4F" w14:textId="51544A84" w:rsidR="00581935" w:rsidRPr="00D20944" w:rsidRDefault="00581935" w:rsidP="00581935">
            <w:pPr>
              <w:pStyle w:val="NormalwFirstLine"/>
              <w:spacing w:line="240" w:lineRule="auto"/>
              <w:ind w:firstLine="0"/>
              <w:jc w:val="center"/>
              <w:rPr>
                <w:b/>
              </w:rPr>
            </w:pPr>
            <w:r w:rsidRPr="00D20944">
              <w:rPr>
                <w:b/>
              </w:rPr>
              <w:t>Max</w:t>
            </w:r>
          </w:p>
        </w:tc>
      </w:tr>
      <w:tr w:rsidR="00581935" w14:paraId="0E5CA7A6" w14:textId="4E57B609" w:rsidTr="004C2C13">
        <w:trPr>
          <w:cantSplit/>
          <w:jc w:val="center"/>
        </w:trPr>
        <w:tc>
          <w:tcPr>
            <w:tcW w:w="5401" w:type="dxa"/>
            <w:tcBorders>
              <w:top w:val="single" w:sz="18" w:space="0" w:color="auto"/>
              <w:right w:val="single" w:sz="18" w:space="0" w:color="auto"/>
            </w:tcBorders>
            <w:vAlign w:val="center"/>
          </w:tcPr>
          <w:p w14:paraId="1267B534" w14:textId="42E1731D" w:rsidR="00581935" w:rsidRDefault="00581935" w:rsidP="00581935">
            <w:pPr>
              <w:pStyle w:val="NormalwFirstLine"/>
              <w:spacing w:line="240" w:lineRule="auto"/>
              <w:ind w:firstLine="0"/>
            </w:pPr>
            <w:bookmarkStart w:id="132" w:name="_Hlk510510925"/>
            <w:bookmarkStart w:id="133" w:name="OLE_LINK10"/>
            <w:bookmarkStart w:id="134" w:name="OLE_LINK14"/>
            <w:r>
              <w:t>Cluster Spacing</w:t>
            </w:r>
          </w:p>
        </w:tc>
        <w:tc>
          <w:tcPr>
            <w:tcW w:w="1368" w:type="dxa"/>
            <w:tcBorders>
              <w:top w:val="single" w:sz="18" w:space="0" w:color="auto"/>
              <w:left w:val="single" w:sz="18" w:space="0" w:color="auto"/>
            </w:tcBorders>
            <w:vAlign w:val="center"/>
          </w:tcPr>
          <w:p w14:paraId="2F9F53C0" w14:textId="3E4894AE" w:rsidR="00581935" w:rsidRDefault="00581935" w:rsidP="00581935">
            <w:pPr>
              <w:pStyle w:val="NormalwFirstLine"/>
              <w:spacing w:line="240" w:lineRule="auto"/>
              <w:ind w:firstLine="0"/>
              <w:jc w:val="center"/>
            </w:pPr>
            <w:r w:rsidRPr="005C4722">
              <w:t>50</w:t>
            </w:r>
          </w:p>
        </w:tc>
        <w:tc>
          <w:tcPr>
            <w:tcW w:w="1368" w:type="dxa"/>
            <w:tcBorders>
              <w:top w:val="single" w:sz="18" w:space="0" w:color="auto"/>
            </w:tcBorders>
            <w:vAlign w:val="center"/>
          </w:tcPr>
          <w:p w14:paraId="15EF5515" w14:textId="017C9C00" w:rsidR="00581935" w:rsidRDefault="00581935" w:rsidP="00581935">
            <w:pPr>
              <w:pStyle w:val="NormalwFirstLine"/>
              <w:spacing w:line="240" w:lineRule="auto"/>
              <w:ind w:firstLine="0"/>
              <w:jc w:val="center"/>
            </w:pPr>
            <w:r w:rsidRPr="005C4722">
              <w:t>75</w:t>
            </w:r>
          </w:p>
        </w:tc>
      </w:tr>
      <w:tr w:rsidR="00581935" w14:paraId="42DDBD95" w14:textId="199FC9FE" w:rsidTr="004C2C13">
        <w:trPr>
          <w:cantSplit/>
          <w:jc w:val="center"/>
        </w:trPr>
        <w:tc>
          <w:tcPr>
            <w:tcW w:w="5401" w:type="dxa"/>
            <w:tcBorders>
              <w:right w:val="single" w:sz="18" w:space="0" w:color="auto"/>
            </w:tcBorders>
            <w:vAlign w:val="center"/>
          </w:tcPr>
          <w:p w14:paraId="515A1F96" w14:textId="5E09F8A0" w:rsidR="00581935" w:rsidRDefault="00581935" w:rsidP="00581935">
            <w:pPr>
              <w:pStyle w:val="NormalwFirstLine"/>
              <w:spacing w:line="240" w:lineRule="auto"/>
              <w:ind w:firstLine="0"/>
            </w:pPr>
            <w:r>
              <w:t>Clusters per Stage</w:t>
            </w:r>
          </w:p>
        </w:tc>
        <w:tc>
          <w:tcPr>
            <w:tcW w:w="1368" w:type="dxa"/>
            <w:tcBorders>
              <w:left w:val="single" w:sz="18" w:space="0" w:color="auto"/>
            </w:tcBorders>
            <w:vAlign w:val="center"/>
          </w:tcPr>
          <w:p w14:paraId="097AB0CF" w14:textId="247955BD" w:rsidR="00581935" w:rsidRDefault="00581935" w:rsidP="00581935">
            <w:pPr>
              <w:pStyle w:val="NormalwFirstLine"/>
              <w:spacing w:line="240" w:lineRule="auto"/>
              <w:ind w:firstLine="0"/>
              <w:jc w:val="center"/>
            </w:pPr>
            <w:r w:rsidRPr="005C4722">
              <w:t>4</w:t>
            </w:r>
          </w:p>
        </w:tc>
        <w:tc>
          <w:tcPr>
            <w:tcW w:w="1368" w:type="dxa"/>
            <w:vAlign w:val="center"/>
          </w:tcPr>
          <w:p w14:paraId="2214D411" w14:textId="5DDAEDCE" w:rsidR="00581935" w:rsidRDefault="00581935" w:rsidP="00581935">
            <w:pPr>
              <w:pStyle w:val="NormalwFirstLine"/>
              <w:spacing w:line="240" w:lineRule="auto"/>
              <w:ind w:firstLine="0"/>
              <w:jc w:val="center"/>
            </w:pPr>
            <w:r w:rsidRPr="005C4722">
              <w:t>5</w:t>
            </w:r>
          </w:p>
        </w:tc>
      </w:tr>
      <w:tr w:rsidR="00581935" w14:paraId="439356E3" w14:textId="14184BE6" w:rsidTr="004C2C13">
        <w:trPr>
          <w:cantSplit/>
          <w:jc w:val="center"/>
        </w:trPr>
        <w:tc>
          <w:tcPr>
            <w:tcW w:w="5401" w:type="dxa"/>
            <w:tcBorders>
              <w:right w:val="single" w:sz="18" w:space="0" w:color="auto"/>
            </w:tcBorders>
            <w:vAlign w:val="center"/>
          </w:tcPr>
          <w:p w14:paraId="64361D33" w14:textId="6056F872" w:rsidR="00581935" w:rsidRDefault="00581935" w:rsidP="00581935">
            <w:pPr>
              <w:pStyle w:val="NormalwFirstLine"/>
              <w:spacing w:line="240" w:lineRule="auto"/>
              <w:ind w:firstLine="0"/>
            </w:pPr>
            <w:r>
              <w:t>Total Clusters</w:t>
            </w:r>
          </w:p>
        </w:tc>
        <w:tc>
          <w:tcPr>
            <w:tcW w:w="1368" w:type="dxa"/>
            <w:tcBorders>
              <w:left w:val="single" w:sz="18" w:space="0" w:color="auto"/>
            </w:tcBorders>
            <w:vAlign w:val="center"/>
          </w:tcPr>
          <w:p w14:paraId="0B0B178E" w14:textId="32E1DB61" w:rsidR="00581935" w:rsidRDefault="00581935" w:rsidP="00581935">
            <w:pPr>
              <w:pStyle w:val="NormalwFirstLine"/>
              <w:keepNext/>
              <w:spacing w:line="240" w:lineRule="auto"/>
              <w:ind w:firstLine="0"/>
              <w:jc w:val="center"/>
            </w:pPr>
            <w:r w:rsidRPr="005C4722">
              <w:t>20</w:t>
            </w:r>
          </w:p>
        </w:tc>
        <w:tc>
          <w:tcPr>
            <w:tcW w:w="1368" w:type="dxa"/>
            <w:vAlign w:val="center"/>
          </w:tcPr>
          <w:p w14:paraId="0324611E" w14:textId="1DA9EAD0" w:rsidR="00581935" w:rsidRDefault="00581935" w:rsidP="00581935">
            <w:pPr>
              <w:pStyle w:val="NormalwFirstLine"/>
              <w:keepNext/>
              <w:spacing w:line="240" w:lineRule="auto"/>
              <w:ind w:firstLine="0"/>
              <w:jc w:val="center"/>
            </w:pPr>
            <w:r w:rsidRPr="005C4722">
              <w:t>20</w:t>
            </w:r>
          </w:p>
        </w:tc>
      </w:tr>
      <w:tr w:rsidR="00581935" w14:paraId="78F11EDF" w14:textId="25AE75F8" w:rsidTr="004C2C13">
        <w:trPr>
          <w:cantSplit/>
          <w:jc w:val="center"/>
        </w:trPr>
        <w:tc>
          <w:tcPr>
            <w:tcW w:w="5401" w:type="dxa"/>
            <w:tcBorders>
              <w:right w:val="single" w:sz="18" w:space="0" w:color="auto"/>
            </w:tcBorders>
            <w:vAlign w:val="center"/>
          </w:tcPr>
          <w:p w14:paraId="61603173" w14:textId="76624F4A" w:rsidR="00581935" w:rsidRDefault="00581935" w:rsidP="00581935">
            <w:pPr>
              <w:pStyle w:val="NormalwFirstLine"/>
              <w:spacing w:line="240" w:lineRule="auto"/>
              <w:ind w:firstLine="0"/>
            </w:pPr>
            <w:r>
              <w:t>Base Liquid Rate</w:t>
            </w:r>
          </w:p>
        </w:tc>
        <w:tc>
          <w:tcPr>
            <w:tcW w:w="1368" w:type="dxa"/>
            <w:tcBorders>
              <w:left w:val="single" w:sz="18" w:space="0" w:color="auto"/>
            </w:tcBorders>
            <w:vAlign w:val="center"/>
          </w:tcPr>
          <w:p w14:paraId="42560456" w14:textId="1AA1E77C" w:rsidR="00581935" w:rsidRDefault="00581935" w:rsidP="00581935">
            <w:pPr>
              <w:pStyle w:val="NormalwFirstLine"/>
              <w:keepNext/>
              <w:spacing w:line="240" w:lineRule="auto"/>
              <w:ind w:firstLine="0"/>
              <w:jc w:val="center"/>
            </w:pPr>
            <w:r w:rsidRPr="005C4722">
              <w:t>50</w:t>
            </w:r>
          </w:p>
        </w:tc>
        <w:tc>
          <w:tcPr>
            <w:tcW w:w="1368" w:type="dxa"/>
            <w:vAlign w:val="center"/>
          </w:tcPr>
          <w:p w14:paraId="30F07C2B" w14:textId="503A432F" w:rsidR="00581935" w:rsidRDefault="00581935" w:rsidP="00581935">
            <w:pPr>
              <w:pStyle w:val="NormalwFirstLine"/>
              <w:keepNext/>
              <w:spacing w:line="240" w:lineRule="auto"/>
              <w:ind w:firstLine="0"/>
              <w:jc w:val="center"/>
            </w:pPr>
            <w:r w:rsidRPr="005C4722">
              <w:t>70</w:t>
            </w:r>
          </w:p>
        </w:tc>
      </w:tr>
      <w:tr w:rsidR="00581935" w14:paraId="122A379D" w14:textId="14D85CA2" w:rsidTr="004C2C13">
        <w:trPr>
          <w:cantSplit/>
          <w:jc w:val="center"/>
        </w:trPr>
        <w:tc>
          <w:tcPr>
            <w:tcW w:w="5401" w:type="dxa"/>
            <w:tcBorders>
              <w:right w:val="single" w:sz="18" w:space="0" w:color="auto"/>
            </w:tcBorders>
            <w:vAlign w:val="center"/>
          </w:tcPr>
          <w:p w14:paraId="70329F75" w14:textId="4619810D" w:rsidR="00581935" w:rsidRDefault="00581935" w:rsidP="00581935">
            <w:pPr>
              <w:pStyle w:val="NormalwFirstLine"/>
              <w:spacing w:line="240" w:lineRule="auto"/>
              <w:ind w:firstLine="0"/>
            </w:pPr>
            <w:r>
              <w:t>Base Cumulative Liquid</w:t>
            </w:r>
          </w:p>
        </w:tc>
        <w:tc>
          <w:tcPr>
            <w:tcW w:w="1368" w:type="dxa"/>
            <w:tcBorders>
              <w:left w:val="single" w:sz="18" w:space="0" w:color="auto"/>
            </w:tcBorders>
            <w:vAlign w:val="center"/>
          </w:tcPr>
          <w:p w14:paraId="611C3500" w14:textId="66303252" w:rsidR="00581935" w:rsidRDefault="00581935" w:rsidP="00581935">
            <w:pPr>
              <w:pStyle w:val="NormalwFirstLine"/>
              <w:keepNext/>
              <w:spacing w:line="240" w:lineRule="auto"/>
              <w:ind w:firstLine="0"/>
              <w:jc w:val="center"/>
            </w:pPr>
            <w:r w:rsidRPr="005C4722">
              <w:t>50000</w:t>
            </w:r>
          </w:p>
        </w:tc>
        <w:tc>
          <w:tcPr>
            <w:tcW w:w="1368" w:type="dxa"/>
            <w:vAlign w:val="center"/>
          </w:tcPr>
          <w:p w14:paraId="4B66729D" w14:textId="6207623B" w:rsidR="00581935" w:rsidRDefault="00581935" w:rsidP="00581935">
            <w:pPr>
              <w:pStyle w:val="NormalwFirstLine"/>
              <w:keepNext/>
              <w:spacing w:line="240" w:lineRule="auto"/>
              <w:ind w:firstLine="0"/>
              <w:jc w:val="center"/>
            </w:pPr>
            <w:r w:rsidRPr="005C4722">
              <w:t>75000</w:t>
            </w:r>
          </w:p>
        </w:tc>
      </w:tr>
      <w:tr w:rsidR="00581935" w14:paraId="4E50F408" w14:textId="3447E0FB" w:rsidTr="004C2C13">
        <w:trPr>
          <w:cantSplit/>
          <w:jc w:val="center"/>
        </w:trPr>
        <w:tc>
          <w:tcPr>
            <w:tcW w:w="5401" w:type="dxa"/>
            <w:tcBorders>
              <w:right w:val="single" w:sz="18" w:space="0" w:color="auto"/>
            </w:tcBorders>
            <w:vAlign w:val="center"/>
          </w:tcPr>
          <w:p w14:paraId="76D97802" w14:textId="5B789FD2" w:rsidR="00581935" w:rsidRDefault="00581935" w:rsidP="00581935">
            <w:pPr>
              <w:pStyle w:val="NormalwFirstLine"/>
              <w:spacing w:line="240" w:lineRule="auto"/>
              <w:ind w:firstLine="0"/>
            </w:pPr>
            <w:r>
              <w:t>Base Starting Proppant Concentration</w:t>
            </w:r>
          </w:p>
        </w:tc>
        <w:tc>
          <w:tcPr>
            <w:tcW w:w="1368" w:type="dxa"/>
            <w:tcBorders>
              <w:left w:val="single" w:sz="18" w:space="0" w:color="auto"/>
            </w:tcBorders>
            <w:vAlign w:val="center"/>
          </w:tcPr>
          <w:p w14:paraId="0FDDE2C2" w14:textId="50506798" w:rsidR="00581935" w:rsidRDefault="00581935" w:rsidP="00581935">
            <w:pPr>
              <w:pStyle w:val="NormalwFirstLine"/>
              <w:keepNext/>
              <w:spacing w:line="240" w:lineRule="auto"/>
              <w:ind w:firstLine="0"/>
              <w:jc w:val="center"/>
            </w:pPr>
            <w:r w:rsidRPr="005C4722">
              <w:t>2</w:t>
            </w:r>
          </w:p>
        </w:tc>
        <w:tc>
          <w:tcPr>
            <w:tcW w:w="1368" w:type="dxa"/>
            <w:vAlign w:val="center"/>
          </w:tcPr>
          <w:p w14:paraId="448EBEE5" w14:textId="37A31D38" w:rsidR="00581935" w:rsidRDefault="00581935" w:rsidP="00581935">
            <w:pPr>
              <w:pStyle w:val="NormalwFirstLine"/>
              <w:keepNext/>
              <w:spacing w:line="240" w:lineRule="auto"/>
              <w:ind w:firstLine="0"/>
              <w:jc w:val="center"/>
            </w:pPr>
            <w:r w:rsidRPr="005C4722">
              <w:t>3</w:t>
            </w:r>
          </w:p>
        </w:tc>
      </w:tr>
      <w:tr w:rsidR="00581935" w14:paraId="5E17DFD0" w14:textId="333E3C7F" w:rsidTr="004C2C13">
        <w:trPr>
          <w:cantSplit/>
          <w:jc w:val="center"/>
        </w:trPr>
        <w:tc>
          <w:tcPr>
            <w:tcW w:w="5401" w:type="dxa"/>
            <w:tcBorders>
              <w:right w:val="single" w:sz="18" w:space="0" w:color="auto"/>
            </w:tcBorders>
            <w:vAlign w:val="center"/>
          </w:tcPr>
          <w:p w14:paraId="399884D2" w14:textId="3D981BCC" w:rsidR="00581935" w:rsidRDefault="00581935" w:rsidP="00581935">
            <w:pPr>
              <w:pStyle w:val="NormalwFirstLine"/>
              <w:spacing w:line="240" w:lineRule="auto"/>
              <w:ind w:firstLine="0"/>
            </w:pPr>
            <w:r>
              <w:t>Base Final Proppant Concentration</w:t>
            </w:r>
          </w:p>
        </w:tc>
        <w:tc>
          <w:tcPr>
            <w:tcW w:w="1368" w:type="dxa"/>
            <w:tcBorders>
              <w:left w:val="single" w:sz="18" w:space="0" w:color="auto"/>
            </w:tcBorders>
            <w:vAlign w:val="center"/>
          </w:tcPr>
          <w:p w14:paraId="2B2C5078" w14:textId="07A4AF82" w:rsidR="00581935" w:rsidRDefault="00581935" w:rsidP="00581935">
            <w:pPr>
              <w:pStyle w:val="NormalwFirstLine"/>
              <w:keepNext/>
              <w:spacing w:line="240" w:lineRule="auto"/>
              <w:ind w:firstLine="0"/>
              <w:jc w:val="center"/>
            </w:pPr>
            <w:r w:rsidRPr="005C4722">
              <w:t>5</w:t>
            </w:r>
          </w:p>
        </w:tc>
        <w:tc>
          <w:tcPr>
            <w:tcW w:w="1368" w:type="dxa"/>
            <w:vAlign w:val="center"/>
          </w:tcPr>
          <w:p w14:paraId="75A39DCA" w14:textId="53EDD09D" w:rsidR="00581935" w:rsidRDefault="00581935" w:rsidP="00581935">
            <w:pPr>
              <w:pStyle w:val="NormalwFirstLine"/>
              <w:keepNext/>
              <w:spacing w:line="240" w:lineRule="auto"/>
              <w:ind w:firstLine="0"/>
              <w:jc w:val="center"/>
            </w:pPr>
            <w:r w:rsidRPr="005C4722">
              <w:t>7</w:t>
            </w:r>
          </w:p>
        </w:tc>
      </w:tr>
      <w:tr w:rsidR="00581935" w14:paraId="729E7739" w14:textId="20E93D6E" w:rsidTr="004C2C13">
        <w:trPr>
          <w:cantSplit/>
          <w:jc w:val="center"/>
        </w:trPr>
        <w:tc>
          <w:tcPr>
            <w:tcW w:w="5401" w:type="dxa"/>
            <w:tcBorders>
              <w:right w:val="single" w:sz="18" w:space="0" w:color="auto"/>
            </w:tcBorders>
            <w:vAlign w:val="center"/>
          </w:tcPr>
          <w:p w14:paraId="707546C8" w14:textId="3488B57B" w:rsidR="00581935" w:rsidRDefault="00581935" w:rsidP="00581935">
            <w:pPr>
              <w:pStyle w:val="NormalwFirstLine"/>
              <w:spacing w:line="240" w:lineRule="auto"/>
              <w:ind w:firstLine="0"/>
            </w:pPr>
            <w:r>
              <w:t>Variant Liquid Rate</w:t>
            </w:r>
          </w:p>
        </w:tc>
        <w:tc>
          <w:tcPr>
            <w:tcW w:w="1368" w:type="dxa"/>
            <w:tcBorders>
              <w:left w:val="single" w:sz="18" w:space="0" w:color="auto"/>
            </w:tcBorders>
            <w:vAlign w:val="center"/>
          </w:tcPr>
          <w:p w14:paraId="5E295493" w14:textId="6568EE53" w:rsidR="00581935" w:rsidRDefault="00581935" w:rsidP="00581935">
            <w:pPr>
              <w:pStyle w:val="NormalwFirstLine"/>
              <w:keepNext/>
              <w:spacing w:line="240" w:lineRule="auto"/>
              <w:ind w:firstLine="0"/>
              <w:jc w:val="center"/>
            </w:pPr>
            <w:r w:rsidRPr="005C4722">
              <w:t>60</w:t>
            </w:r>
          </w:p>
        </w:tc>
        <w:tc>
          <w:tcPr>
            <w:tcW w:w="1368" w:type="dxa"/>
            <w:vAlign w:val="center"/>
          </w:tcPr>
          <w:p w14:paraId="2EE65FEE" w14:textId="058BD773" w:rsidR="00581935" w:rsidRDefault="00581935" w:rsidP="00581935">
            <w:pPr>
              <w:pStyle w:val="NormalwFirstLine"/>
              <w:keepNext/>
              <w:spacing w:line="240" w:lineRule="auto"/>
              <w:ind w:firstLine="0"/>
              <w:jc w:val="center"/>
            </w:pPr>
            <w:r w:rsidRPr="005C4722">
              <w:t>90</w:t>
            </w:r>
          </w:p>
        </w:tc>
      </w:tr>
      <w:tr w:rsidR="00581935" w14:paraId="1EAB40DA" w14:textId="56FB056D" w:rsidTr="004C2C13">
        <w:trPr>
          <w:cantSplit/>
          <w:jc w:val="center"/>
        </w:trPr>
        <w:tc>
          <w:tcPr>
            <w:tcW w:w="5401" w:type="dxa"/>
            <w:tcBorders>
              <w:right w:val="single" w:sz="18" w:space="0" w:color="auto"/>
            </w:tcBorders>
            <w:vAlign w:val="center"/>
          </w:tcPr>
          <w:p w14:paraId="40F4915B" w14:textId="7BA7033A" w:rsidR="00581935" w:rsidRDefault="00581935" w:rsidP="00581935">
            <w:pPr>
              <w:pStyle w:val="NormalwFirstLine"/>
              <w:spacing w:line="240" w:lineRule="auto"/>
              <w:ind w:firstLine="0"/>
            </w:pPr>
            <w:r>
              <w:t>Variant Cumulative Liquid</w:t>
            </w:r>
          </w:p>
        </w:tc>
        <w:tc>
          <w:tcPr>
            <w:tcW w:w="1368" w:type="dxa"/>
            <w:tcBorders>
              <w:left w:val="single" w:sz="18" w:space="0" w:color="auto"/>
            </w:tcBorders>
            <w:vAlign w:val="center"/>
          </w:tcPr>
          <w:p w14:paraId="01791F1D" w14:textId="60D4FC77" w:rsidR="00581935" w:rsidRDefault="00581935" w:rsidP="00581935">
            <w:pPr>
              <w:pStyle w:val="NormalwFirstLine"/>
              <w:keepNext/>
              <w:spacing w:line="240" w:lineRule="auto"/>
              <w:ind w:firstLine="0"/>
              <w:jc w:val="center"/>
            </w:pPr>
            <w:r w:rsidRPr="005C4722">
              <w:t>50000</w:t>
            </w:r>
          </w:p>
        </w:tc>
        <w:tc>
          <w:tcPr>
            <w:tcW w:w="1368" w:type="dxa"/>
            <w:vAlign w:val="center"/>
          </w:tcPr>
          <w:p w14:paraId="770C09E0" w14:textId="65E64914" w:rsidR="00581935" w:rsidRDefault="00581935" w:rsidP="00581935">
            <w:pPr>
              <w:pStyle w:val="NormalwFirstLine"/>
              <w:keepNext/>
              <w:spacing w:line="240" w:lineRule="auto"/>
              <w:ind w:firstLine="0"/>
              <w:jc w:val="center"/>
            </w:pPr>
            <w:r w:rsidRPr="005C4722">
              <w:t>65000</w:t>
            </w:r>
          </w:p>
        </w:tc>
      </w:tr>
      <w:tr w:rsidR="00581935" w14:paraId="7B9081A0" w14:textId="23E3CA11" w:rsidTr="004C2C13">
        <w:trPr>
          <w:cantSplit/>
          <w:jc w:val="center"/>
        </w:trPr>
        <w:tc>
          <w:tcPr>
            <w:tcW w:w="5401" w:type="dxa"/>
            <w:tcBorders>
              <w:right w:val="single" w:sz="18" w:space="0" w:color="auto"/>
            </w:tcBorders>
            <w:vAlign w:val="center"/>
          </w:tcPr>
          <w:p w14:paraId="4DCB5065" w14:textId="5133B637" w:rsidR="00581935" w:rsidRDefault="00581935" w:rsidP="00581935">
            <w:pPr>
              <w:pStyle w:val="NormalwFirstLine"/>
              <w:spacing w:line="240" w:lineRule="auto"/>
              <w:ind w:firstLine="0"/>
            </w:pPr>
            <w:r>
              <w:t>Variant Starting Proppant Concentration</w:t>
            </w:r>
          </w:p>
        </w:tc>
        <w:tc>
          <w:tcPr>
            <w:tcW w:w="1368" w:type="dxa"/>
            <w:tcBorders>
              <w:left w:val="single" w:sz="18" w:space="0" w:color="auto"/>
            </w:tcBorders>
            <w:vAlign w:val="center"/>
          </w:tcPr>
          <w:p w14:paraId="0BD81454" w14:textId="4E8E7B07" w:rsidR="00581935" w:rsidRDefault="00581935" w:rsidP="00581935">
            <w:pPr>
              <w:pStyle w:val="NormalwFirstLine"/>
              <w:keepNext/>
              <w:spacing w:line="240" w:lineRule="auto"/>
              <w:ind w:firstLine="0"/>
              <w:jc w:val="center"/>
            </w:pPr>
            <w:r w:rsidRPr="005C4722">
              <w:t>3</w:t>
            </w:r>
          </w:p>
        </w:tc>
        <w:tc>
          <w:tcPr>
            <w:tcW w:w="1368" w:type="dxa"/>
            <w:vAlign w:val="center"/>
          </w:tcPr>
          <w:p w14:paraId="74CBB308" w14:textId="4B12918F" w:rsidR="00581935" w:rsidRDefault="00581935" w:rsidP="00581935">
            <w:pPr>
              <w:pStyle w:val="NormalwFirstLine"/>
              <w:keepNext/>
              <w:spacing w:line="240" w:lineRule="auto"/>
              <w:ind w:firstLine="0"/>
              <w:jc w:val="center"/>
            </w:pPr>
            <w:r w:rsidRPr="005C4722">
              <w:t>5</w:t>
            </w:r>
          </w:p>
        </w:tc>
      </w:tr>
      <w:tr w:rsidR="00581935" w14:paraId="3389DB35" w14:textId="45A03756" w:rsidTr="004C2C13">
        <w:trPr>
          <w:cantSplit/>
          <w:jc w:val="center"/>
        </w:trPr>
        <w:tc>
          <w:tcPr>
            <w:tcW w:w="5401" w:type="dxa"/>
            <w:tcBorders>
              <w:right w:val="single" w:sz="18" w:space="0" w:color="auto"/>
            </w:tcBorders>
            <w:vAlign w:val="center"/>
          </w:tcPr>
          <w:p w14:paraId="32C38BAF" w14:textId="47E2366B" w:rsidR="00581935" w:rsidRDefault="00581935" w:rsidP="00581935">
            <w:pPr>
              <w:pStyle w:val="NormalwFirstLine"/>
              <w:spacing w:line="240" w:lineRule="auto"/>
              <w:ind w:firstLine="0"/>
            </w:pPr>
            <w:r>
              <w:t>Variant Final Proppant Concentration</w:t>
            </w:r>
          </w:p>
        </w:tc>
        <w:tc>
          <w:tcPr>
            <w:tcW w:w="1368" w:type="dxa"/>
            <w:tcBorders>
              <w:left w:val="single" w:sz="18" w:space="0" w:color="auto"/>
            </w:tcBorders>
            <w:vAlign w:val="center"/>
          </w:tcPr>
          <w:p w14:paraId="12D29424" w14:textId="226708DF" w:rsidR="00581935" w:rsidRDefault="00581935" w:rsidP="00581935">
            <w:pPr>
              <w:pStyle w:val="NormalwFirstLine"/>
              <w:keepNext/>
              <w:spacing w:line="240" w:lineRule="auto"/>
              <w:ind w:firstLine="0"/>
              <w:jc w:val="center"/>
            </w:pPr>
            <w:r w:rsidRPr="005C4722">
              <w:t>6</w:t>
            </w:r>
          </w:p>
        </w:tc>
        <w:tc>
          <w:tcPr>
            <w:tcW w:w="1368" w:type="dxa"/>
            <w:vAlign w:val="center"/>
          </w:tcPr>
          <w:p w14:paraId="2E77BAC8" w14:textId="65CC1865" w:rsidR="00581935" w:rsidRDefault="00581935" w:rsidP="00581935">
            <w:pPr>
              <w:pStyle w:val="NormalwFirstLine"/>
              <w:keepNext/>
              <w:spacing w:line="240" w:lineRule="auto"/>
              <w:ind w:firstLine="0"/>
              <w:jc w:val="center"/>
            </w:pPr>
            <w:r w:rsidRPr="005C4722">
              <w:t>8</w:t>
            </w:r>
          </w:p>
        </w:tc>
      </w:tr>
      <w:tr w:rsidR="00581935" w14:paraId="5D34EE70" w14:textId="42454AA5" w:rsidTr="004C2C13">
        <w:trPr>
          <w:cantSplit/>
          <w:jc w:val="center"/>
        </w:trPr>
        <w:tc>
          <w:tcPr>
            <w:tcW w:w="5401" w:type="dxa"/>
            <w:tcBorders>
              <w:right w:val="single" w:sz="18" w:space="0" w:color="auto"/>
            </w:tcBorders>
            <w:vAlign w:val="center"/>
          </w:tcPr>
          <w:p w14:paraId="3148B827" w14:textId="4C4E89ED" w:rsidR="00581935" w:rsidRDefault="00581935" w:rsidP="00581935">
            <w:pPr>
              <w:pStyle w:val="NormalwFirstLine"/>
              <w:spacing w:line="240" w:lineRule="auto"/>
              <w:ind w:firstLine="0"/>
            </w:pPr>
            <w:r>
              <w:t>Base Flush Rate</w:t>
            </w:r>
          </w:p>
        </w:tc>
        <w:tc>
          <w:tcPr>
            <w:tcW w:w="1368" w:type="dxa"/>
            <w:tcBorders>
              <w:left w:val="single" w:sz="18" w:space="0" w:color="auto"/>
            </w:tcBorders>
            <w:vAlign w:val="center"/>
          </w:tcPr>
          <w:p w14:paraId="4DCD6F55" w14:textId="61D0BC2C" w:rsidR="00581935" w:rsidRDefault="00581935" w:rsidP="00581935">
            <w:pPr>
              <w:pStyle w:val="NormalwFirstLine"/>
              <w:keepNext/>
              <w:spacing w:line="240" w:lineRule="auto"/>
              <w:ind w:firstLine="0"/>
              <w:jc w:val="center"/>
            </w:pPr>
            <w:r w:rsidRPr="005C4722">
              <w:t>50</w:t>
            </w:r>
          </w:p>
        </w:tc>
        <w:tc>
          <w:tcPr>
            <w:tcW w:w="1368" w:type="dxa"/>
            <w:vAlign w:val="center"/>
          </w:tcPr>
          <w:p w14:paraId="774D7A6C" w14:textId="1FCFC9E4" w:rsidR="00581935" w:rsidRDefault="00581935" w:rsidP="00581935">
            <w:pPr>
              <w:pStyle w:val="NormalwFirstLine"/>
              <w:keepNext/>
              <w:spacing w:line="240" w:lineRule="auto"/>
              <w:ind w:firstLine="0"/>
              <w:jc w:val="center"/>
            </w:pPr>
            <w:r w:rsidRPr="005C4722">
              <w:t>60</w:t>
            </w:r>
          </w:p>
        </w:tc>
      </w:tr>
      <w:tr w:rsidR="00581935" w14:paraId="20458F87" w14:textId="725E834F" w:rsidTr="004C2C13">
        <w:trPr>
          <w:cantSplit/>
          <w:jc w:val="center"/>
        </w:trPr>
        <w:tc>
          <w:tcPr>
            <w:tcW w:w="5401" w:type="dxa"/>
            <w:tcBorders>
              <w:right w:val="single" w:sz="18" w:space="0" w:color="auto"/>
            </w:tcBorders>
            <w:vAlign w:val="center"/>
          </w:tcPr>
          <w:p w14:paraId="6735EB74" w14:textId="7C0E27E1" w:rsidR="00581935" w:rsidRDefault="00581935" w:rsidP="00581935">
            <w:pPr>
              <w:pStyle w:val="NormalwFirstLine"/>
              <w:spacing w:line="240" w:lineRule="auto"/>
              <w:ind w:firstLine="0"/>
            </w:pPr>
            <w:r>
              <w:t>Base Flush Cumulative Liquid</w:t>
            </w:r>
          </w:p>
        </w:tc>
        <w:tc>
          <w:tcPr>
            <w:tcW w:w="1368" w:type="dxa"/>
            <w:tcBorders>
              <w:left w:val="single" w:sz="18" w:space="0" w:color="auto"/>
            </w:tcBorders>
            <w:vAlign w:val="center"/>
          </w:tcPr>
          <w:p w14:paraId="1A96A506" w14:textId="0180E482" w:rsidR="00581935" w:rsidRDefault="00581935" w:rsidP="00581935">
            <w:pPr>
              <w:pStyle w:val="NormalwFirstLine"/>
              <w:keepNext/>
              <w:spacing w:line="240" w:lineRule="auto"/>
              <w:ind w:firstLine="0"/>
              <w:jc w:val="center"/>
            </w:pPr>
            <w:r w:rsidRPr="005C4722">
              <w:t>7500</w:t>
            </w:r>
          </w:p>
        </w:tc>
        <w:tc>
          <w:tcPr>
            <w:tcW w:w="1368" w:type="dxa"/>
            <w:vAlign w:val="center"/>
          </w:tcPr>
          <w:p w14:paraId="2EE05421" w14:textId="48CAF6F0" w:rsidR="00581935" w:rsidRDefault="00581935" w:rsidP="00581935">
            <w:pPr>
              <w:pStyle w:val="NormalwFirstLine"/>
              <w:keepNext/>
              <w:spacing w:line="240" w:lineRule="auto"/>
              <w:ind w:firstLine="0"/>
              <w:jc w:val="center"/>
            </w:pPr>
            <w:r w:rsidRPr="005C4722">
              <w:t>9000</w:t>
            </w:r>
          </w:p>
        </w:tc>
      </w:tr>
      <w:tr w:rsidR="00581935" w14:paraId="40694D30" w14:textId="6F083526" w:rsidTr="004C2C13">
        <w:trPr>
          <w:cantSplit/>
          <w:jc w:val="center"/>
        </w:trPr>
        <w:tc>
          <w:tcPr>
            <w:tcW w:w="5401" w:type="dxa"/>
            <w:tcBorders>
              <w:right w:val="single" w:sz="18" w:space="0" w:color="auto"/>
            </w:tcBorders>
            <w:vAlign w:val="center"/>
          </w:tcPr>
          <w:p w14:paraId="17B7AF75" w14:textId="461CDA53" w:rsidR="00581935" w:rsidRDefault="00581935" w:rsidP="00581935">
            <w:pPr>
              <w:pStyle w:val="NormalwFirstLine"/>
              <w:spacing w:line="240" w:lineRule="auto"/>
              <w:ind w:firstLine="0"/>
            </w:pPr>
            <w:r>
              <w:t>Variant Flush Rate</w:t>
            </w:r>
          </w:p>
        </w:tc>
        <w:tc>
          <w:tcPr>
            <w:tcW w:w="1368" w:type="dxa"/>
            <w:tcBorders>
              <w:left w:val="single" w:sz="18" w:space="0" w:color="auto"/>
            </w:tcBorders>
            <w:vAlign w:val="center"/>
          </w:tcPr>
          <w:p w14:paraId="7CD2DCB0" w14:textId="2D70395F" w:rsidR="00581935" w:rsidRDefault="00581935" w:rsidP="00581935">
            <w:pPr>
              <w:pStyle w:val="NormalwFirstLine"/>
              <w:keepNext/>
              <w:spacing w:line="240" w:lineRule="auto"/>
              <w:ind w:firstLine="0"/>
              <w:jc w:val="center"/>
            </w:pPr>
            <w:r w:rsidRPr="005C4722">
              <w:t>60</w:t>
            </w:r>
          </w:p>
        </w:tc>
        <w:tc>
          <w:tcPr>
            <w:tcW w:w="1368" w:type="dxa"/>
            <w:vAlign w:val="center"/>
          </w:tcPr>
          <w:p w14:paraId="28EBF7BB" w14:textId="4555AAD5" w:rsidR="00581935" w:rsidRDefault="00581935" w:rsidP="00581935">
            <w:pPr>
              <w:pStyle w:val="NormalwFirstLine"/>
              <w:keepNext/>
              <w:spacing w:line="240" w:lineRule="auto"/>
              <w:ind w:firstLine="0"/>
              <w:jc w:val="center"/>
            </w:pPr>
            <w:r w:rsidRPr="005C4722">
              <w:t>50</w:t>
            </w:r>
          </w:p>
        </w:tc>
      </w:tr>
      <w:tr w:rsidR="00581935" w14:paraId="0D02BD71" w14:textId="7F8B7D66" w:rsidTr="004C2C13">
        <w:trPr>
          <w:cantSplit/>
          <w:jc w:val="center"/>
        </w:trPr>
        <w:tc>
          <w:tcPr>
            <w:tcW w:w="5401" w:type="dxa"/>
            <w:tcBorders>
              <w:right w:val="single" w:sz="18" w:space="0" w:color="auto"/>
            </w:tcBorders>
            <w:vAlign w:val="center"/>
          </w:tcPr>
          <w:p w14:paraId="33726265" w14:textId="5BF07818" w:rsidR="00581935" w:rsidRDefault="00581935" w:rsidP="00581935">
            <w:pPr>
              <w:pStyle w:val="NormalwFirstLine"/>
              <w:spacing w:line="240" w:lineRule="auto"/>
              <w:ind w:firstLine="0"/>
            </w:pPr>
            <w:r>
              <w:t>Variant Flush Cumulative Liquid</w:t>
            </w:r>
          </w:p>
        </w:tc>
        <w:tc>
          <w:tcPr>
            <w:tcW w:w="1368" w:type="dxa"/>
            <w:tcBorders>
              <w:left w:val="single" w:sz="18" w:space="0" w:color="auto"/>
            </w:tcBorders>
            <w:vAlign w:val="center"/>
          </w:tcPr>
          <w:p w14:paraId="46357CD4" w14:textId="02878580" w:rsidR="00581935" w:rsidRDefault="00581935" w:rsidP="00581935">
            <w:pPr>
              <w:pStyle w:val="NormalwFirstLine"/>
              <w:keepNext/>
              <w:spacing w:line="240" w:lineRule="auto"/>
              <w:ind w:firstLine="0"/>
              <w:jc w:val="center"/>
            </w:pPr>
            <w:r w:rsidRPr="005C4722">
              <w:t>7500</w:t>
            </w:r>
          </w:p>
        </w:tc>
        <w:tc>
          <w:tcPr>
            <w:tcW w:w="1368" w:type="dxa"/>
            <w:vAlign w:val="center"/>
          </w:tcPr>
          <w:p w14:paraId="2556A24D" w14:textId="241923FE" w:rsidR="00581935" w:rsidRDefault="00581935" w:rsidP="00581935">
            <w:pPr>
              <w:pStyle w:val="NormalwFirstLine"/>
              <w:keepNext/>
              <w:spacing w:line="240" w:lineRule="auto"/>
              <w:ind w:firstLine="0"/>
              <w:jc w:val="center"/>
            </w:pPr>
            <w:r w:rsidRPr="005C4722">
              <w:t>8500</w:t>
            </w:r>
          </w:p>
        </w:tc>
      </w:tr>
      <w:tr w:rsidR="00581935" w14:paraId="63D7B530" w14:textId="079D1B59" w:rsidTr="004C2C13">
        <w:trPr>
          <w:cantSplit/>
          <w:jc w:val="center"/>
        </w:trPr>
        <w:tc>
          <w:tcPr>
            <w:tcW w:w="5401" w:type="dxa"/>
            <w:tcBorders>
              <w:right w:val="single" w:sz="18" w:space="0" w:color="auto"/>
            </w:tcBorders>
            <w:vAlign w:val="center"/>
          </w:tcPr>
          <w:p w14:paraId="3D37C6A0" w14:textId="333C17AC" w:rsidR="00581935" w:rsidRDefault="00581935" w:rsidP="00581935">
            <w:pPr>
              <w:pStyle w:val="NormalwFirstLine"/>
              <w:spacing w:line="240" w:lineRule="auto"/>
              <w:ind w:firstLine="0"/>
            </w:pPr>
            <w:r>
              <w:t>Downtime</w:t>
            </w:r>
          </w:p>
        </w:tc>
        <w:tc>
          <w:tcPr>
            <w:tcW w:w="1368" w:type="dxa"/>
            <w:tcBorders>
              <w:left w:val="single" w:sz="18" w:space="0" w:color="auto"/>
            </w:tcBorders>
            <w:vAlign w:val="center"/>
          </w:tcPr>
          <w:p w14:paraId="1FCBADD0" w14:textId="73868C5B" w:rsidR="00581935" w:rsidRDefault="00581935" w:rsidP="00581935">
            <w:pPr>
              <w:pStyle w:val="NormalwFirstLine"/>
              <w:keepNext/>
              <w:spacing w:line="240" w:lineRule="auto"/>
              <w:ind w:firstLine="0"/>
              <w:jc w:val="center"/>
            </w:pPr>
            <w:r w:rsidRPr="005C4722">
              <w:t>5</w:t>
            </w:r>
          </w:p>
        </w:tc>
        <w:tc>
          <w:tcPr>
            <w:tcW w:w="1368" w:type="dxa"/>
            <w:vAlign w:val="center"/>
          </w:tcPr>
          <w:p w14:paraId="312EE1BA" w14:textId="0BC38209" w:rsidR="00581935" w:rsidRDefault="00581935" w:rsidP="00581935">
            <w:pPr>
              <w:pStyle w:val="NormalwFirstLine"/>
              <w:keepNext/>
              <w:spacing w:line="240" w:lineRule="auto"/>
              <w:ind w:firstLine="0"/>
              <w:jc w:val="center"/>
            </w:pPr>
            <w:r w:rsidRPr="005C4722">
              <w:t>15</w:t>
            </w:r>
          </w:p>
        </w:tc>
      </w:tr>
      <w:tr w:rsidR="00581935" w14:paraId="68B872B7" w14:textId="602DCA82" w:rsidTr="004C2C13">
        <w:trPr>
          <w:cantSplit/>
          <w:jc w:val="center"/>
        </w:trPr>
        <w:tc>
          <w:tcPr>
            <w:tcW w:w="5401" w:type="dxa"/>
            <w:tcBorders>
              <w:right w:val="single" w:sz="18" w:space="0" w:color="auto"/>
            </w:tcBorders>
            <w:vAlign w:val="center"/>
          </w:tcPr>
          <w:p w14:paraId="3FFC5680" w14:textId="67A0FBE0" w:rsidR="00581935" w:rsidRDefault="00581935" w:rsidP="00581935">
            <w:pPr>
              <w:pStyle w:val="NormalwFirstLine"/>
              <w:spacing w:line="240" w:lineRule="auto"/>
              <w:ind w:firstLine="0"/>
            </w:pPr>
            <w:r>
              <w:t>Base Cluster Efficiency</w:t>
            </w:r>
          </w:p>
        </w:tc>
        <w:tc>
          <w:tcPr>
            <w:tcW w:w="1368" w:type="dxa"/>
            <w:tcBorders>
              <w:left w:val="single" w:sz="18" w:space="0" w:color="auto"/>
            </w:tcBorders>
            <w:vAlign w:val="center"/>
          </w:tcPr>
          <w:p w14:paraId="4E8F40DE" w14:textId="4C1FA592" w:rsidR="00581935" w:rsidRDefault="00581935" w:rsidP="00581935">
            <w:pPr>
              <w:pStyle w:val="NormalwFirstLine"/>
              <w:keepNext/>
              <w:spacing w:line="240" w:lineRule="auto"/>
              <w:ind w:firstLine="0"/>
              <w:jc w:val="center"/>
            </w:pPr>
            <w:r w:rsidRPr="005C4722">
              <w:t>1</w:t>
            </w:r>
          </w:p>
        </w:tc>
        <w:tc>
          <w:tcPr>
            <w:tcW w:w="1368" w:type="dxa"/>
            <w:vAlign w:val="center"/>
          </w:tcPr>
          <w:p w14:paraId="57BEB6D7" w14:textId="751FAB80" w:rsidR="00581935" w:rsidRDefault="00581935" w:rsidP="00581935">
            <w:pPr>
              <w:pStyle w:val="NormalwFirstLine"/>
              <w:keepNext/>
              <w:spacing w:line="240" w:lineRule="auto"/>
              <w:ind w:firstLine="0"/>
              <w:jc w:val="center"/>
            </w:pPr>
            <w:r w:rsidRPr="005C4722">
              <w:t>1</w:t>
            </w:r>
          </w:p>
        </w:tc>
      </w:tr>
      <w:tr w:rsidR="00581935" w14:paraId="4AD9824E" w14:textId="4A79393C" w:rsidTr="004C2C13">
        <w:trPr>
          <w:cantSplit/>
          <w:jc w:val="center"/>
        </w:trPr>
        <w:tc>
          <w:tcPr>
            <w:tcW w:w="5401" w:type="dxa"/>
            <w:tcBorders>
              <w:right w:val="single" w:sz="18" w:space="0" w:color="auto"/>
            </w:tcBorders>
            <w:vAlign w:val="center"/>
          </w:tcPr>
          <w:p w14:paraId="07458B36" w14:textId="25EBB018" w:rsidR="00581935" w:rsidRDefault="00581935" w:rsidP="00581935">
            <w:pPr>
              <w:pStyle w:val="NormalwFirstLine"/>
              <w:spacing w:line="240" w:lineRule="auto"/>
              <w:ind w:firstLine="0"/>
            </w:pPr>
            <w:r>
              <w:t>Variant Cluster Efficiency</w:t>
            </w:r>
          </w:p>
        </w:tc>
        <w:tc>
          <w:tcPr>
            <w:tcW w:w="1368" w:type="dxa"/>
            <w:tcBorders>
              <w:left w:val="single" w:sz="18" w:space="0" w:color="auto"/>
            </w:tcBorders>
            <w:vAlign w:val="center"/>
          </w:tcPr>
          <w:p w14:paraId="11FA4FF1" w14:textId="364088D0" w:rsidR="00581935" w:rsidRDefault="00581935" w:rsidP="00581935">
            <w:pPr>
              <w:pStyle w:val="NormalwFirstLine"/>
              <w:keepNext/>
              <w:spacing w:line="240" w:lineRule="auto"/>
              <w:ind w:firstLine="0"/>
              <w:jc w:val="center"/>
            </w:pPr>
            <w:r w:rsidRPr="005C4722">
              <w:t>0.</w:t>
            </w:r>
            <w:r>
              <w:t>50</w:t>
            </w:r>
          </w:p>
        </w:tc>
        <w:tc>
          <w:tcPr>
            <w:tcW w:w="1368" w:type="dxa"/>
            <w:vAlign w:val="center"/>
          </w:tcPr>
          <w:p w14:paraId="2795988D" w14:textId="4792D512" w:rsidR="00581935" w:rsidRDefault="00581935" w:rsidP="00581935">
            <w:pPr>
              <w:pStyle w:val="NormalwFirstLine"/>
              <w:keepNext/>
              <w:spacing w:line="240" w:lineRule="auto"/>
              <w:ind w:firstLine="0"/>
              <w:jc w:val="center"/>
            </w:pPr>
            <w:r w:rsidRPr="005C4722">
              <w:t>0.</w:t>
            </w:r>
            <w:r>
              <w:t>7</w:t>
            </w:r>
            <w:r w:rsidRPr="005C4722">
              <w:t>5</w:t>
            </w:r>
          </w:p>
        </w:tc>
      </w:tr>
      <w:bookmarkEnd w:id="132"/>
      <w:tr w:rsidR="00581935" w14:paraId="4CA0AB3A" w14:textId="77777777" w:rsidTr="004C2C13">
        <w:trPr>
          <w:cantSplit/>
          <w:jc w:val="center"/>
        </w:trPr>
        <w:tc>
          <w:tcPr>
            <w:tcW w:w="5401" w:type="dxa"/>
            <w:tcBorders>
              <w:right w:val="single" w:sz="18" w:space="0" w:color="auto"/>
            </w:tcBorders>
            <w:vAlign w:val="center"/>
          </w:tcPr>
          <w:p w14:paraId="5FC8193B" w14:textId="249A1F48" w:rsidR="00581935" w:rsidRDefault="00581935" w:rsidP="00581935">
            <w:pPr>
              <w:pStyle w:val="NormalwFirstLine"/>
              <w:spacing w:line="240" w:lineRule="auto"/>
              <w:ind w:firstLine="0"/>
            </w:pPr>
            <w:r>
              <w:t>Stages using Base Liquid Rate</w:t>
            </w:r>
          </w:p>
        </w:tc>
        <w:tc>
          <w:tcPr>
            <w:tcW w:w="1368" w:type="dxa"/>
            <w:tcBorders>
              <w:left w:val="single" w:sz="18" w:space="0" w:color="auto"/>
            </w:tcBorders>
            <w:vAlign w:val="center"/>
          </w:tcPr>
          <w:p w14:paraId="1A7CE4D9" w14:textId="2818A443" w:rsidR="00581935" w:rsidRPr="005C4722" w:rsidRDefault="00581935" w:rsidP="00581935">
            <w:pPr>
              <w:pStyle w:val="NormalwFirstLine"/>
              <w:keepNext/>
              <w:spacing w:line="240" w:lineRule="auto"/>
              <w:ind w:firstLine="0"/>
              <w:jc w:val="center"/>
            </w:pPr>
            <w:r w:rsidRPr="001E7627">
              <w:t>1 3 5</w:t>
            </w:r>
          </w:p>
        </w:tc>
        <w:tc>
          <w:tcPr>
            <w:tcW w:w="1368" w:type="dxa"/>
            <w:vAlign w:val="center"/>
          </w:tcPr>
          <w:p w14:paraId="44640856" w14:textId="5CD23A9C" w:rsidR="00581935" w:rsidRPr="005C4722" w:rsidRDefault="00581935" w:rsidP="00581935">
            <w:pPr>
              <w:pStyle w:val="NormalwFirstLine"/>
              <w:keepNext/>
              <w:spacing w:line="240" w:lineRule="auto"/>
              <w:ind w:firstLine="0"/>
              <w:jc w:val="center"/>
            </w:pPr>
            <w:r w:rsidRPr="001E7627">
              <w:t>1 2 3 4 5 6</w:t>
            </w:r>
          </w:p>
        </w:tc>
      </w:tr>
      <w:tr w:rsidR="00581935" w14:paraId="4A5517A0" w14:textId="77777777" w:rsidTr="004C2C13">
        <w:trPr>
          <w:cantSplit/>
          <w:jc w:val="center"/>
        </w:trPr>
        <w:tc>
          <w:tcPr>
            <w:tcW w:w="5401" w:type="dxa"/>
            <w:tcBorders>
              <w:right w:val="single" w:sz="18" w:space="0" w:color="auto"/>
            </w:tcBorders>
            <w:vAlign w:val="center"/>
          </w:tcPr>
          <w:p w14:paraId="1C40CC4C" w14:textId="47AEDCA8" w:rsidR="00581935" w:rsidRDefault="00581935" w:rsidP="00581935">
            <w:pPr>
              <w:pStyle w:val="NormalwFirstLine"/>
              <w:spacing w:line="240" w:lineRule="auto"/>
              <w:ind w:firstLine="0"/>
            </w:pPr>
            <w:r>
              <w:t>Stages using Base Cumulative Liquid</w:t>
            </w:r>
          </w:p>
        </w:tc>
        <w:tc>
          <w:tcPr>
            <w:tcW w:w="1368" w:type="dxa"/>
            <w:tcBorders>
              <w:left w:val="single" w:sz="18" w:space="0" w:color="auto"/>
            </w:tcBorders>
            <w:vAlign w:val="center"/>
          </w:tcPr>
          <w:p w14:paraId="7CEA48D0" w14:textId="37F45F27" w:rsidR="00581935" w:rsidRPr="005C4722" w:rsidRDefault="00581935" w:rsidP="00581935">
            <w:pPr>
              <w:pStyle w:val="NormalwFirstLine"/>
              <w:keepNext/>
              <w:spacing w:line="240" w:lineRule="auto"/>
              <w:ind w:firstLine="0"/>
              <w:jc w:val="center"/>
            </w:pPr>
            <w:r w:rsidRPr="001E7627">
              <w:t>1 3 5</w:t>
            </w:r>
          </w:p>
        </w:tc>
        <w:tc>
          <w:tcPr>
            <w:tcW w:w="1368" w:type="dxa"/>
            <w:vAlign w:val="center"/>
          </w:tcPr>
          <w:p w14:paraId="42F84AA9" w14:textId="716D9D96" w:rsidR="00581935" w:rsidRPr="005C4722" w:rsidRDefault="00581935" w:rsidP="00581935">
            <w:pPr>
              <w:pStyle w:val="NormalwFirstLine"/>
              <w:keepNext/>
              <w:spacing w:line="240" w:lineRule="auto"/>
              <w:ind w:firstLine="0"/>
              <w:jc w:val="center"/>
            </w:pPr>
            <w:r w:rsidRPr="001E7627">
              <w:t>1 2 3 4 5 6</w:t>
            </w:r>
          </w:p>
        </w:tc>
      </w:tr>
      <w:tr w:rsidR="00581935" w14:paraId="1B6FDA39" w14:textId="77777777" w:rsidTr="004C2C13">
        <w:trPr>
          <w:cantSplit/>
          <w:jc w:val="center"/>
        </w:trPr>
        <w:tc>
          <w:tcPr>
            <w:tcW w:w="5401" w:type="dxa"/>
            <w:tcBorders>
              <w:right w:val="single" w:sz="18" w:space="0" w:color="auto"/>
            </w:tcBorders>
            <w:vAlign w:val="center"/>
          </w:tcPr>
          <w:p w14:paraId="1DC25668" w14:textId="1A53E828" w:rsidR="00581935" w:rsidRDefault="00581935" w:rsidP="00581935">
            <w:pPr>
              <w:pStyle w:val="NormalwFirstLine"/>
              <w:spacing w:line="240" w:lineRule="auto"/>
              <w:ind w:firstLine="0"/>
            </w:pPr>
            <w:r>
              <w:t>Stages using Base Starting Proppant Concentration</w:t>
            </w:r>
          </w:p>
        </w:tc>
        <w:tc>
          <w:tcPr>
            <w:tcW w:w="1368" w:type="dxa"/>
            <w:tcBorders>
              <w:left w:val="single" w:sz="18" w:space="0" w:color="auto"/>
            </w:tcBorders>
            <w:vAlign w:val="center"/>
          </w:tcPr>
          <w:p w14:paraId="437998B7" w14:textId="5729378D" w:rsidR="00581935" w:rsidRPr="005C4722" w:rsidRDefault="00581935" w:rsidP="00581935">
            <w:pPr>
              <w:pStyle w:val="NormalwFirstLine"/>
              <w:keepNext/>
              <w:spacing w:line="240" w:lineRule="auto"/>
              <w:ind w:firstLine="0"/>
              <w:jc w:val="center"/>
            </w:pPr>
            <w:r w:rsidRPr="001E7627">
              <w:t>1 3 5</w:t>
            </w:r>
          </w:p>
        </w:tc>
        <w:tc>
          <w:tcPr>
            <w:tcW w:w="1368" w:type="dxa"/>
            <w:vAlign w:val="center"/>
          </w:tcPr>
          <w:p w14:paraId="2AE48284" w14:textId="6AAB926F" w:rsidR="00581935" w:rsidRPr="005C4722" w:rsidRDefault="00581935" w:rsidP="00581935">
            <w:pPr>
              <w:pStyle w:val="NormalwFirstLine"/>
              <w:keepNext/>
              <w:spacing w:line="240" w:lineRule="auto"/>
              <w:ind w:firstLine="0"/>
              <w:jc w:val="center"/>
            </w:pPr>
            <w:r w:rsidRPr="001E7627">
              <w:t>1 2 3 4 5 6</w:t>
            </w:r>
          </w:p>
        </w:tc>
      </w:tr>
      <w:tr w:rsidR="00581935" w14:paraId="0A2E68D1" w14:textId="77777777" w:rsidTr="004C2C13">
        <w:trPr>
          <w:cantSplit/>
          <w:jc w:val="center"/>
        </w:trPr>
        <w:tc>
          <w:tcPr>
            <w:tcW w:w="5401" w:type="dxa"/>
            <w:tcBorders>
              <w:right w:val="single" w:sz="18" w:space="0" w:color="auto"/>
            </w:tcBorders>
            <w:vAlign w:val="center"/>
          </w:tcPr>
          <w:p w14:paraId="1817ABD4" w14:textId="1FFE192E" w:rsidR="00581935" w:rsidRDefault="00581935" w:rsidP="00581935">
            <w:pPr>
              <w:pStyle w:val="NormalwFirstLine"/>
              <w:spacing w:line="240" w:lineRule="auto"/>
              <w:ind w:firstLine="0"/>
            </w:pPr>
            <w:r>
              <w:t>Stages using Base Final Proppant Concentration</w:t>
            </w:r>
          </w:p>
        </w:tc>
        <w:tc>
          <w:tcPr>
            <w:tcW w:w="1368" w:type="dxa"/>
            <w:tcBorders>
              <w:left w:val="single" w:sz="18" w:space="0" w:color="auto"/>
            </w:tcBorders>
            <w:vAlign w:val="center"/>
          </w:tcPr>
          <w:p w14:paraId="5F27AAAC" w14:textId="33BB70DD" w:rsidR="00581935" w:rsidRPr="005C4722" w:rsidRDefault="00581935" w:rsidP="00581935">
            <w:pPr>
              <w:pStyle w:val="NormalwFirstLine"/>
              <w:keepNext/>
              <w:spacing w:line="240" w:lineRule="auto"/>
              <w:ind w:firstLine="0"/>
              <w:jc w:val="center"/>
            </w:pPr>
            <w:r w:rsidRPr="001E7627">
              <w:t>1 3 5</w:t>
            </w:r>
          </w:p>
        </w:tc>
        <w:tc>
          <w:tcPr>
            <w:tcW w:w="1368" w:type="dxa"/>
            <w:vAlign w:val="center"/>
          </w:tcPr>
          <w:p w14:paraId="0FCB6D57" w14:textId="5C085576" w:rsidR="00581935" w:rsidRPr="005C4722" w:rsidRDefault="00581935" w:rsidP="00581935">
            <w:pPr>
              <w:pStyle w:val="NormalwFirstLine"/>
              <w:keepNext/>
              <w:spacing w:line="240" w:lineRule="auto"/>
              <w:ind w:firstLine="0"/>
              <w:jc w:val="center"/>
            </w:pPr>
            <w:r w:rsidRPr="001E7627">
              <w:t>1 2 3 4 5 6</w:t>
            </w:r>
          </w:p>
        </w:tc>
      </w:tr>
      <w:tr w:rsidR="00581935" w14:paraId="1E2D4387" w14:textId="77777777" w:rsidTr="004C2C13">
        <w:trPr>
          <w:cantSplit/>
          <w:jc w:val="center"/>
        </w:trPr>
        <w:tc>
          <w:tcPr>
            <w:tcW w:w="5401" w:type="dxa"/>
            <w:tcBorders>
              <w:right w:val="single" w:sz="18" w:space="0" w:color="auto"/>
            </w:tcBorders>
            <w:vAlign w:val="center"/>
          </w:tcPr>
          <w:p w14:paraId="777726E8" w14:textId="7218BA99" w:rsidR="00581935" w:rsidRDefault="00581935" w:rsidP="00581935">
            <w:pPr>
              <w:pStyle w:val="NormalwFirstLine"/>
              <w:spacing w:line="240" w:lineRule="auto"/>
              <w:ind w:firstLine="0"/>
            </w:pPr>
            <w:r>
              <w:t>Stages using Variant Liquid Rate</w:t>
            </w:r>
          </w:p>
        </w:tc>
        <w:tc>
          <w:tcPr>
            <w:tcW w:w="1368" w:type="dxa"/>
            <w:tcBorders>
              <w:left w:val="single" w:sz="18" w:space="0" w:color="auto"/>
            </w:tcBorders>
            <w:vAlign w:val="center"/>
          </w:tcPr>
          <w:p w14:paraId="311C96E8" w14:textId="541F5AE1" w:rsidR="00581935" w:rsidRPr="005C4722" w:rsidRDefault="00581935" w:rsidP="00581935">
            <w:pPr>
              <w:pStyle w:val="NormalwFirstLine"/>
              <w:keepNext/>
              <w:spacing w:line="240" w:lineRule="auto"/>
              <w:ind w:firstLine="0"/>
              <w:jc w:val="center"/>
            </w:pPr>
            <w:r w:rsidRPr="001E7627">
              <w:t>2 4 6</w:t>
            </w:r>
          </w:p>
        </w:tc>
        <w:tc>
          <w:tcPr>
            <w:tcW w:w="1368" w:type="dxa"/>
            <w:vAlign w:val="center"/>
          </w:tcPr>
          <w:p w14:paraId="30D6093D" w14:textId="3D416F53" w:rsidR="00581935" w:rsidRPr="005C4722" w:rsidRDefault="00581935" w:rsidP="00581935">
            <w:pPr>
              <w:pStyle w:val="NormalwFirstLine"/>
              <w:keepNext/>
              <w:spacing w:line="240" w:lineRule="auto"/>
              <w:ind w:firstLine="0"/>
              <w:jc w:val="center"/>
            </w:pPr>
            <w:r w:rsidRPr="001E7627">
              <w:t>0</w:t>
            </w:r>
          </w:p>
        </w:tc>
      </w:tr>
      <w:tr w:rsidR="00581935" w14:paraId="2E68E5E9" w14:textId="77777777" w:rsidTr="004C2C13">
        <w:trPr>
          <w:cantSplit/>
          <w:jc w:val="center"/>
        </w:trPr>
        <w:tc>
          <w:tcPr>
            <w:tcW w:w="5401" w:type="dxa"/>
            <w:tcBorders>
              <w:right w:val="single" w:sz="18" w:space="0" w:color="auto"/>
            </w:tcBorders>
            <w:vAlign w:val="center"/>
          </w:tcPr>
          <w:p w14:paraId="7F863E37" w14:textId="39BB64F6" w:rsidR="00581935" w:rsidRDefault="00581935" w:rsidP="00581935">
            <w:pPr>
              <w:pStyle w:val="NormalwFirstLine"/>
              <w:spacing w:line="240" w:lineRule="auto"/>
              <w:ind w:firstLine="0"/>
            </w:pPr>
            <w:r>
              <w:t>Stages using Variant Cumulative Liquid</w:t>
            </w:r>
          </w:p>
        </w:tc>
        <w:tc>
          <w:tcPr>
            <w:tcW w:w="1368" w:type="dxa"/>
            <w:tcBorders>
              <w:left w:val="single" w:sz="18" w:space="0" w:color="auto"/>
            </w:tcBorders>
            <w:vAlign w:val="center"/>
          </w:tcPr>
          <w:p w14:paraId="5C0DB712" w14:textId="6D0168A4" w:rsidR="00581935" w:rsidRPr="005C4722" w:rsidRDefault="00581935" w:rsidP="00581935">
            <w:pPr>
              <w:pStyle w:val="NormalwFirstLine"/>
              <w:keepNext/>
              <w:spacing w:line="240" w:lineRule="auto"/>
              <w:ind w:firstLine="0"/>
              <w:jc w:val="center"/>
            </w:pPr>
            <w:r w:rsidRPr="001E7627">
              <w:t>2 4 6</w:t>
            </w:r>
          </w:p>
        </w:tc>
        <w:tc>
          <w:tcPr>
            <w:tcW w:w="1368" w:type="dxa"/>
            <w:vAlign w:val="center"/>
          </w:tcPr>
          <w:p w14:paraId="15350762" w14:textId="41219506" w:rsidR="00581935" w:rsidRPr="005C4722" w:rsidRDefault="00581935" w:rsidP="00581935">
            <w:pPr>
              <w:pStyle w:val="NormalwFirstLine"/>
              <w:keepNext/>
              <w:spacing w:line="240" w:lineRule="auto"/>
              <w:ind w:firstLine="0"/>
              <w:jc w:val="center"/>
            </w:pPr>
            <w:r w:rsidRPr="001E7627">
              <w:t>0</w:t>
            </w:r>
          </w:p>
        </w:tc>
      </w:tr>
      <w:tr w:rsidR="00581935" w14:paraId="07CAE725" w14:textId="77777777" w:rsidTr="004C2C13">
        <w:trPr>
          <w:cantSplit/>
          <w:jc w:val="center"/>
        </w:trPr>
        <w:tc>
          <w:tcPr>
            <w:tcW w:w="5401" w:type="dxa"/>
            <w:tcBorders>
              <w:right w:val="single" w:sz="18" w:space="0" w:color="auto"/>
            </w:tcBorders>
            <w:vAlign w:val="center"/>
          </w:tcPr>
          <w:p w14:paraId="2E16771B" w14:textId="651D0210" w:rsidR="00581935" w:rsidRDefault="00581935" w:rsidP="00581935">
            <w:pPr>
              <w:pStyle w:val="NormalwFirstLine"/>
              <w:spacing w:line="240" w:lineRule="auto"/>
              <w:ind w:firstLine="0"/>
            </w:pPr>
            <w:r>
              <w:t>Stages using Variant Starting Proppant Concentration</w:t>
            </w:r>
          </w:p>
        </w:tc>
        <w:tc>
          <w:tcPr>
            <w:tcW w:w="1368" w:type="dxa"/>
            <w:tcBorders>
              <w:left w:val="single" w:sz="18" w:space="0" w:color="auto"/>
            </w:tcBorders>
            <w:vAlign w:val="center"/>
          </w:tcPr>
          <w:p w14:paraId="2EE4145C" w14:textId="14415F1A" w:rsidR="00581935" w:rsidRPr="005C4722" w:rsidRDefault="00581935" w:rsidP="00581935">
            <w:pPr>
              <w:pStyle w:val="NormalwFirstLine"/>
              <w:keepNext/>
              <w:spacing w:line="240" w:lineRule="auto"/>
              <w:ind w:firstLine="0"/>
              <w:jc w:val="center"/>
            </w:pPr>
            <w:r w:rsidRPr="001E7627">
              <w:t>2 4 6</w:t>
            </w:r>
          </w:p>
        </w:tc>
        <w:tc>
          <w:tcPr>
            <w:tcW w:w="1368" w:type="dxa"/>
            <w:vAlign w:val="center"/>
          </w:tcPr>
          <w:p w14:paraId="7EEDE72F" w14:textId="736BD0D3" w:rsidR="00581935" w:rsidRPr="005C4722" w:rsidRDefault="00581935" w:rsidP="00581935">
            <w:pPr>
              <w:pStyle w:val="NormalwFirstLine"/>
              <w:keepNext/>
              <w:spacing w:line="240" w:lineRule="auto"/>
              <w:ind w:firstLine="0"/>
              <w:jc w:val="center"/>
            </w:pPr>
            <w:r w:rsidRPr="001E7627">
              <w:t>0</w:t>
            </w:r>
          </w:p>
        </w:tc>
      </w:tr>
      <w:tr w:rsidR="00581935" w14:paraId="1164B170" w14:textId="77777777" w:rsidTr="004C2C13">
        <w:trPr>
          <w:cantSplit/>
          <w:jc w:val="center"/>
        </w:trPr>
        <w:tc>
          <w:tcPr>
            <w:tcW w:w="5401" w:type="dxa"/>
            <w:tcBorders>
              <w:right w:val="single" w:sz="18" w:space="0" w:color="auto"/>
            </w:tcBorders>
            <w:vAlign w:val="center"/>
          </w:tcPr>
          <w:p w14:paraId="07A868E4" w14:textId="24E511B5" w:rsidR="00581935" w:rsidRDefault="00581935" w:rsidP="00581935">
            <w:pPr>
              <w:pStyle w:val="NormalwFirstLine"/>
              <w:spacing w:line="240" w:lineRule="auto"/>
              <w:ind w:firstLine="0"/>
            </w:pPr>
            <w:r>
              <w:t>Stages using Variant Final Proppant Concentration</w:t>
            </w:r>
          </w:p>
        </w:tc>
        <w:tc>
          <w:tcPr>
            <w:tcW w:w="1368" w:type="dxa"/>
            <w:tcBorders>
              <w:left w:val="single" w:sz="18" w:space="0" w:color="auto"/>
            </w:tcBorders>
            <w:vAlign w:val="center"/>
          </w:tcPr>
          <w:p w14:paraId="62CCAEFE" w14:textId="00610CA7" w:rsidR="00581935" w:rsidRPr="005C4722" w:rsidRDefault="00581935" w:rsidP="00581935">
            <w:pPr>
              <w:pStyle w:val="NormalwFirstLine"/>
              <w:keepNext/>
              <w:spacing w:line="240" w:lineRule="auto"/>
              <w:ind w:firstLine="0"/>
              <w:jc w:val="center"/>
            </w:pPr>
            <w:r w:rsidRPr="001E7627">
              <w:t>2 4 6</w:t>
            </w:r>
          </w:p>
        </w:tc>
        <w:tc>
          <w:tcPr>
            <w:tcW w:w="1368" w:type="dxa"/>
            <w:vAlign w:val="center"/>
          </w:tcPr>
          <w:p w14:paraId="61624101" w14:textId="797F6372" w:rsidR="00581935" w:rsidRPr="005C4722" w:rsidRDefault="00581935" w:rsidP="00581935">
            <w:pPr>
              <w:pStyle w:val="NormalwFirstLine"/>
              <w:keepNext/>
              <w:spacing w:line="240" w:lineRule="auto"/>
              <w:ind w:firstLine="0"/>
              <w:jc w:val="center"/>
            </w:pPr>
            <w:r w:rsidRPr="001E7627">
              <w:t>0</w:t>
            </w:r>
          </w:p>
        </w:tc>
      </w:tr>
      <w:tr w:rsidR="00581935" w14:paraId="77A39F80" w14:textId="77777777" w:rsidTr="004C2C13">
        <w:trPr>
          <w:cantSplit/>
          <w:jc w:val="center"/>
        </w:trPr>
        <w:tc>
          <w:tcPr>
            <w:tcW w:w="5401" w:type="dxa"/>
            <w:tcBorders>
              <w:right w:val="single" w:sz="18" w:space="0" w:color="auto"/>
            </w:tcBorders>
            <w:vAlign w:val="center"/>
          </w:tcPr>
          <w:p w14:paraId="0A474C08" w14:textId="02E503D5" w:rsidR="00581935" w:rsidRDefault="00581935" w:rsidP="00581935">
            <w:pPr>
              <w:pStyle w:val="NormalwFirstLine"/>
              <w:spacing w:line="240" w:lineRule="auto"/>
              <w:ind w:firstLine="0"/>
            </w:pPr>
            <w:r>
              <w:t>Stages using Base Flush Rate</w:t>
            </w:r>
          </w:p>
        </w:tc>
        <w:tc>
          <w:tcPr>
            <w:tcW w:w="1368" w:type="dxa"/>
            <w:tcBorders>
              <w:left w:val="single" w:sz="18" w:space="0" w:color="auto"/>
            </w:tcBorders>
            <w:vAlign w:val="center"/>
          </w:tcPr>
          <w:p w14:paraId="6C3C7FE8" w14:textId="3899CE99" w:rsidR="00581935" w:rsidRPr="005C4722" w:rsidRDefault="00581935" w:rsidP="00581935">
            <w:pPr>
              <w:pStyle w:val="NormalwFirstLine"/>
              <w:keepNext/>
              <w:spacing w:line="240" w:lineRule="auto"/>
              <w:ind w:firstLine="0"/>
              <w:jc w:val="center"/>
            </w:pPr>
            <w:r w:rsidRPr="001E7627">
              <w:t>1 3 5</w:t>
            </w:r>
          </w:p>
        </w:tc>
        <w:tc>
          <w:tcPr>
            <w:tcW w:w="1368" w:type="dxa"/>
            <w:vAlign w:val="center"/>
          </w:tcPr>
          <w:p w14:paraId="6803DF8A" w14:textId="77B29C11" w:rsidR="00581935" w:rsidRPr="005C4722" w:rsidRDefault="00581935" w:rsidP="00581935">
            <w:pPr>
              <w:pStyle w:val="NormalwFirstLine"/>
              <w:keepNext/>
              <w:spacing w:line="240" w:lineRule="auto"/>
              <w:ind w:firstLine="0"/>
              <w:jc w:val="center"/>
            </w:pPr>
            <w:r w:rsidRPr="001E7627">
              <w:t>1 2 3 4 5 6</w:t>
            </w:r>
          </w:p>
        </w:tc>
      </w:tr>
      <w:tr w:rsidR="00581935" w14:paraId="3930E285" w14:textId="77777777" w:rsidTr="004C2C13">
        <w:trPr>
          <w:cantSplit/>
          <w:jc w:val="center"/>
        </w:trPr>
        <w:tc>
          <w:tcPr>
            <w:tcW w:w="5401" w:type="dxa"/>
            <w:tcBorders>
              <w:right w:val="single" w:sz="18" w:space="0" w:color="auto"/>
            </w:tcBorders>
            <w:vAlign w:val="center"/>
          </w:tcPr>
          <w:p w14:paraId="174894E3" w14:textId="26D0A2E6" w:rsidR="00581935" w:rsidRDefault="00581935" w:rsidP="00581935">
            <w:pPr>
              <w:pStyle w:val="NormalwFirstLine"/>
              <w:spacing w:line="240" w:lineRule="auto"/>
              <w:ind w:firstLine="0"/>
            </w:pPr>
            <w:r>
              <w:t>Stages using Base Flush Cumulative Liquid</w:t>
            </w:r>
          </w:p>
        </w:tc>
        <w:tc>
          <w:tcPr>
            <w:tcW w:w="1368" w:type="dxa"/>
            <w:tcBorders>
              <w:left w:val="single" w:sz="18" w:space="0" w:color="auto"/>
            </w:tcBorders>
            <w:vAlign w:val="center"/>
          </w:tcPr>
          <w:p w14:paraId="56847FC3" w14:textId="780C1459" w:rsidR="00581935" w:rsidRPr="005C4722" w:rsidRDefault="00581935" w:rsidP="00581935">
            <w:pPr>
              <w:pStyle w:val="NormalwFirstLine"/>
              <w:keepNext/>
              <w:spacing w:line="240" w:lineRule="auto"/>
              <w:ind w:firstLine="0"/>
              <w:jc w:val="center"/>
            </w:pPr>
            <w:r w:rsidRPr="001E7627">
              <w:t>1 3 5</w:t>
            </w:r>
          </w:p>
        </w:tc>
        <w:tc>
          <w:tcPr>
            <w:tcW w:w="1368" w:type="dxa"/>
            <w:vAlign w:val="center"/>
          </w:tcPr>
          <w:p w14:paraId="342637A1" w14:textId="740CB312" w:rsidR="00581935" w:rsidRPr="005C4722" w:rsidRDefault="00581935" w:rsidP="00581935">
            <w:pPr>
              <w:pStyle w:val="NormalwFirstLine"/>
              <w:keepNext/>
              <w:spacing w:line="240" w:lineRule="auto"/>
              <w:ind w:firstLine="0"/>
              <w:jc w:val="center"/>
            </w:pPr>
            <w:r w:rsidRPr="001E7627">
              <w:t>1 2 3 4 5 6</w:t>
            </w:r>
          </w:p>
        </w:tc>
      </w:tr>
      <w:tr w:rsidR="00581935" w14:paraId="0A30C646" w14:textId="77777777" w:rsidTr="004C2C13">
        <w:trPr>
          <w:cantSplit/>
          <w:jc w:val="center"/>
        </w:trPr>
        <w:tc>
          <w:tcPr>
            <w:tcW w:w="5401" w:type="dxa"/>
            <w:tcBorders>
              <w:right w:val="single" w:sz="18" w:space="0" w:color="auto"/>
            </w:tcBorders>
            <w:vAlign w:val="center"/>
          </w:tcPr>
          <w:p w14:paraId="2E814092" w14:textId="2D0624F4" w:rsidR="00581935" w:rsidRDefault="00581935" w:rsidP="00581935">
            <w:pPr>
              <w:pStyle w:val="NormalwFirstLine"/>
              <w:spacing w:line="240" w:lineRule="auto"/>
              <w:ind w:firstLine="0"/>
            </w:pPr>
            <w:r>
              <w:t>Stages using Variant Flush Rate</w:t>
            </w:r>
          </w:p>
        </w:tc>
        <w:tc>
          <w:tcPr>
            <w:tcW w:w="1368" w:type="dxa"/>
            <w:tcBorders>
              <w:left w:val="single" w:sz="18" w:space="0" w:color="auto"/>
            </w:tcBorders>
            <w:vAlign w:val="center"/>
          </w:tcPr>
          <w:p w14:paraId="2F96FDCD" w14:textId="4B88E364" w:rsidR="00581935" w:rsidRPr="005C4722" w:rsidRDefault="00581935" w:rsidP="00581935">
            <w:pPr>
              <w:pStyle w:val="NormalwFirstLine"/>
              <w:keepNext/>
              <w:spacing w:line="240" w:lineRule="auto"/>
              <w:ind w:firstLine="0"/>
              <w:jc w:val="center"/>
            </w:pPr>
            <w:r w:rsidRPr="001E7627">
              <w:t>2 4 6</w:t>
            </w:r>
          </w:p>
        </w:tc>
        <w:tc>
          <w:tcPr>
            <w:tcW w:w="1368" w:type="dxa"/>
            <w:vAlign w:val="center"/>
          </w:tcPr>
          <w:p w14:paraId="4E93765E" w14:textId="50FC9CAE" w:rsidR="00581935" w:rsidRPr="005C4722" w:rsidRDefault="00581935" w:rsidP="00581935">
            <w:pPr>
              <w:pStyle w:val="NormalwFirstLine"/>
              <w:keepNext/>
              <w:spacing w:line="240" w:lineRule="auto"/>
              <w:ind w:firstLine="0"/>
              <w:jc w:val="center"/>
            </w:pPr>
            <w:r w:rsidRPr="001E7627">
              <w:t>0</w:t>
            </w:r>
          </w:p>
        </w:tc>
      </w:tr>
      <w:tr w:rsidR="00581935" w14:paraId="6173BC1D" w14:textId="77777777" w:rsidTr="004C2C13">
        <w:trPr>
          <w:cantSplit/>
          <w:jc w:val="center"/>
        </w:trPr>
        <w:tc>
          <w:tcPr>
            <w:tcW w:w="5401" w:type="dxa"/>
            <w:tcBorders>
              <w:right w:val="single" w:sz="18" w:space="0" w:color="auto"/>
            </w:tcBorders>
            <w:vAlign w:val="center"/>
          </w:tcPr>
          <w:p w14:paraId="6D0C660B" w14:textId="5FC4757D" w:rsidR="00581935" w:rsidRDefault="00581935" w:rsidP="00581935">
            <w:pPr>
              <w:pStyle w:val="NormalwFirstLine"/>
              <w:spacing w:line="240" w:lineRule="auto"/>
              <w:ind w:firstLine="0"/>
            </w:pPr>
            <w:r>
              <w:t>Stages using Variant Flush Cumulative Liquid</w:t>
            </w:r>
          </w:p>
        </w:tc>
        <w:tc>
          <w:tcPr>
            <w:tcW w:w="1368" w:type="dxa"/>
            <w:tcBorders>
              <w:left w:val="single" w:sz="18" w:space="0" w:color="auto"/>
            </w:tcBorders>
            <w:vAlign w:val="center"/>
          </w:tcPr>
          <w:p w14:paraId="0FB39315" w14:textId="3AAC64D5" w:rsidR="00581935" w:rsidRPr="005C4722" w:rsidRDefault="00581935" w:rsidP="00581935">
            <w:pPr>
              <w:pStyle w:val="NormalwFirstLine"/>
              <w:keepNext/>
              <w:spacing w:line="240" w:lineRule="auto"/>
              <w:ind w:firstLine="0"/>
              <w:jc w:val="center"/>
            </w:pPr>
            <w:r w:rsidRPr="001E7627">
              <w:t>2 4 6</w:t>
            </w:r>
          </w:p>
        </w:tc>
        <w:tc>
          <w:tcPr>
            <w:tcW w:w="1368" w:type="dxa"/>
            <w:vAlign w:val="center"/>
          </w:tcPr>
          <w:p w14:paraId="771E536F" w14:textId="123E3119" w:rsidR="00581935" w:rsidRPr="005C4722" w:rsidRDefault="00581935" w:rsidP="00581935">
            <w:pPr>
              <w:pStyle w:val="NormalwFirstLine"/>
              <w:keepNext/>
              <w:spacing w:line="240" w:lineRule="auto"/>
              <w:ind w:firstLine="0"/>
              <w:jc w:val="center"/>
            </w:pPr>
            <w:r w:rsidRPr="001E7627">
              <w:t>0</w:t>
            </w:r>
          </w:p>
        </w:tc>
      </w:tr>
      <w:tr w:rsidR="00581935" w14:paraId="67C5165A" w14:textId="77777777" w:rsidTr="004C2C13">
        <w:trPr>
          <w:cantSplit/>
          <w:jc w:val="center"/>
        </w:trPr>
        <w:tc>
          <w:tcPr>
            <w:tcW w:w="5401" w:type="dxa"/>
            <w:tcBorders>
              <w:right w:val="single" w:sz="18" w:space="0" w:color="auto"/>
            </w:tcBorders>
            <w:vAlign w:val="center"/>
          </w:tcPr>
          <w:p w14:paraId="7B5F60F4" w14:textId="581E19D6" w:rsidR="00581935" w:rsidRDefault="00581935" w:rsidP="00581935">
            <w:pPr>
              <w:pStyle w:val="NormalwFirstLine"/>
              <w:spacing w:line="240" w:lineRule="auto"/>
              <w:ind w:firstLine="0"/>
            </w:pPr>
            <w:r>
              <w:t>Stages using Base Cluster Efficiency</w:t>
            </w:r>
          </w:p>
        </w:tc>
        <w:tc>
          <w:tcPr>
            <w:tcW w:w="1368" w:type="dxa"/>
            <w:tcBorders>
              <w:left w:val="single" w:sz="18" w:space="0" w:color="auto"/>
            </w:tcBorders>
            <w:vAlign w:val="center"/>
          </w:tcPr>
          <w:p w14:paraId="15176754" w14:textId="2D3FD72B" w:rsidR="00581935" w:rsidRPr="005C4722" w:rsidRDefault="00581935" w:rsidP="00581935">
            <w:pPr>
              <w:pStyle w:val="NormalwFirstLine"/>
              <w:keepNext/>
              <w:spacing w:line="240" w:lineRule="auto"/>
              <w:ind w:firstLine="0"/>
              <w:jc w:val="center"/>
            </w:pPr>
            <w:r w:rsidRPr="001E7627">
              <w:t>1 3 5</w:t>
            </w:r>
          </w:p>
        </w:tc>
        <w:tc>
          <w:tcPr>
            <w:tcW w:w="1368" w:type="dxa"/>
            <w:vAlign w:val="center"/>
          </w:tcPr>
          <w:p w14:paraId="3DE3D091" w14:textId="5E7421AD" w:rsidR="00581935" w:rsidRPr="005C4722" w:rsidRDefault="00581935" w:rsidP="00581935">
            <w:pPr>
              <w:pStyle w:val="NormalwFirstLine"/>
              <w:keepNext/>
              <w:spacing w:line="240" w:lineRule="auto"/>
              <w:ind w:firstLine="0"/>
              <w:jc w:val="center"/>
            </w:pPr>
            <w:r w:rsidRPr="001E7627">
              <w:t>1 2 3 4 5 6</w:t>
            </w:r>
          </w:p>
        </w:tc>
      </w:tr>
      <w:tr w:rsidR="00581935" w14:paraId="49C1E37B" w14:textId="77777777" w:rsidTr="004C2C13">
        <w:trPr>
          <w:cantSplit/>
          <w:jc w:val="center"/>
        </w:trPr>
        <w:tc>
          <w:tcPr>
            <w:tcW w:w="5401" w:type="dxa"/>
            <w:tcBorders>
              <w:bottom w:val="single" w:sz="18" w:space="0" w:color="auto"/>
              <w:right w:val="single" w:sz="18" w:space="0" w:color="auto"/>
            </w:tcBorders>
            <w:vAlign w:val="center"/>
          </w:tcPr>
          <w:p w14:paraId="4600FC05" w14:textId="15D2041B" w:rsidR="00581935" w:rsidRDefault="00581935" w:rsidP="00581935">
            <w:pPr>
              <w:pStyle w:val="NormalwFirstLine"/>
              <w:spacing w:line="240" w:lineRule="auto"/>
              <w:ind w:firstLine="0"/>
            </w:pPr>
            <w:r>
              <w:t>Stages using Variant Cluster Efficiency</w:t>
            </w:r>
          </w:p>
        </w:tc>
        <w:tc>
          <w:tcPr>
            <w:tcW w:w="1368" w:type="dxa"/>
            <w:tcBorders>
              <w:left w:val="single" w:sz="18" w:space="0" w:color="auto"/>
              <w:bottom w:val="single" w:sz="18" w:space="0" w:color="auto"/>
            </w:tcBorders>
            <w:vAlign w:val="center"/>
          </w:tcPr>
          <w:p w14:paraId="2ED11DA4" w14:textId="43450DE5" w:rsidR="00581935" w:rsidRPr="005C4722" w:rsidRDefault="00581935" w:rsidP="00581935">
            <w:pPr>
              <w:pStyle w:val="NormalwFirstLine"/>
              <w:keepNext/>
              <w:spacing w:line="240" w:lineRule="auto"/>
              <w:ind w:firstLine="0"/>
              <w:jc w:val="center"/>
            </w:pPr>
            <w:r w:rsidRPr="001E7627">
              <w:t>2 4 6</w:t>
            </w:r>
          </w:p>
        </w:tc>
        <w:tc>
          <w:tcPr>
            <w:tcW w:w="1368" w:type="dxa"/>
            <w:tcBorders>
              <w:bottom w:val="single" w:sz="18" w:space="0" w:color="auto"/>
            </w:tcBorders>
            <w:vAlign w:val="center"/>
          </w:tcPr>
          <w:p w14:paraId="276ADD8B" w14:textId="7BA4CA17" w:rsidR="00581935" w:rsidRPr="005C4722" w:rsidRDefault="00581935" w:rsidP="00581935">
            <w:pPr>
              <w:pStyle w:val="NormalwFirstLine"/>
              <w:keepNext/>
              <w:spacing w:line="240" w:lineRule="auto"/>
              <w:ind w:firstLine="0"/>
              <w:jc w:val="center"/>
            </w:pPr>
            <w:r w:rsidRPr="001E7627">
              <w:t>0</w:t>
            </w:r>
          </w:p>
        </w:tc>
      </w:tr>
    </w:tbl>
    <w:p w14:paraId="6E037C3B" w14:textId="3AD57030" w:rsidR="00FE2B20" w:rsidRPr="00C33FC5" w:rsidRDefault="00FE2B20" w:rsidP="006C6B9C">
      <w:pPr>
        <w:pStyle w:val="Caption"/>
      </w:pPr>
      <w:bookmarkStart w:id="135" w:name="_Ref509392044"/>
      <w:bookmarkStart w:id="136" w:name="_Toc513701596"/>
      <w:bookmarkEnd w:id="133"/>
      <w:bookmarkEnd w:id="134"/>
      <w:r>
        <w:t xml:space="preserve">Table </w:t>
      </w:r>
      <w:r w:rsidR="000719F0">
        <w:fldChar w:fldCharType="begin"/>
      </w:r>
      <w:r w:rsidR="000719F0">
        <w:instrText xml:space="preserve"> SEQ Table \* ARABIC </w:instrText>
      </w:r>
      <w:r w:rsidR="000719F0">
        <w:fldChar w:fldCharType="separate"/>
      </w:r>
      <w:r w:rsidR="00780769">
        <w:rPr>
          <w:noProof/>
        </w:rPr>
        <w:t>11</w:t>
      </w:r>
      <w:r w:rsidR="000719F0">
        <w:rPr>
          <w:noProof/>
        </w:rPr>
        <w:fldChar w:fldCharType="end"/>
      </w:r>
      <w:bookmarkEnd w:id="135"/>
      <w:r w:rsidR="009A078A">
        <w:t>–</w:t>
      </w:r>
      <w:r>
        <w:t>Parameters used in Design of Experiments.</w:t>
      </w:r>
      <w:bookmarkEnd w:id="136"/>
    </w:p>
    <w:p w14:paraId="3F8816F9" w14:textId="7BF7583A" w:rsidR="004A2EBA" w:rsidRDefault="009E7170" w:rsidP="004A2EBA">
      <w:pPr>
        <w:pStyle w:val="Heading2"/>
      </w:pPr>
      <w:bookmarkStart w:id="137" w:name="_Toc513701578"/>
      <w:r>
        <w:t>5</w:t>
      </w:r>
      <w:r w:rsidR="009C5F17">
        <w:t>.3 Verification of Hypothesis</w:t>
      </w:r>
      <w:bookmarkEnd w:id="137"/>
    </w:p>
    <w:p w14:paraId="3065D726" w14:textId="53075A75" w:rsidR="004A2EBA" w:rsidRDefault="00B70D7E" w:rsidP="004A2EBA">
      <w:pPr>
        <w:pStyle w:val="NormalwFirstLine"/>
      </w:pPr>
      <w:r>
        <w:t xml:space="preserve">For each of the cases, four parameters are calculated that can be treated as analogs for fracturing efficiency: total fracture area, total fracture volume, average fracture area, average fracture volume. These are calculated with </w:t>
      </w:r>
      <w:proofErr w:type="spellStart"/>
      <w:r w:rsidRPr="008F717E">
        <w:rPr>
          <w:b/>
        </w:rPr>
        <w:t>Eqs</w:t>
      </w:r>
      <w:proofErr w:type="spellEnd"/>
      <w:r w:rsidR="008F717E" w:rsidRPr="008F717E">
        <w:rPr>
          <w:b/>
        </w:rPr>
        <w:t>.</w:t>
      </w:r>
      <w:r w:rsidRPr="008F717E">
        <w:rPr>
          <w:b/>
        </w:rPr>
        <w:t xml:space="preserve"> </w:t>
      </w:r>
      <w:r w:rsidR="008F717E" w:rsidRPr="008F717E">
        <w:rPr>
          <w:b/>
        </w:rPr>
        <w:t>8</w:t>
      </w:r>
      <w:r w:rsidRPr="008F717E">
        <w:rPr>
          <w:b/>
        </w:rPr>
        <w:t>-</w:t>
      </w:r>
      <w:r w:rsidR="008F717E" w:rsidRPr="008F717E">
        <w:rPr>
          <w:b/>
        </w:rPr>
        <w:t>11</w:t>
      </w:r>
      <w:r>
        <w:t xml:space="preserve">. Further, four features are extracted using the adapted </w:t>
      </w:r>
      <w:proofErr w:type="spellStart"/>
      <w:r>
        <w:t>dHI</w:t>
      </w:r>
      <w:proofErr w:type="spellEnd"/>
      <w:r>
        <w:t xml:space="preserve"> methodology presented in Section 5.1: </w:t>
      </w:r>
      <w:r>
        <w:lastRenderedPageBreak/>
        <w:t xml:space="preserve">linear intercept, slope, and integral of </w:t>
      </w:r>
      <w:proofErr w:type="spellStart"/>
      <w:r>
        <w:t>dHI</w:t>
      </w:r>
      <w:proofErr w:type="spellEnd"/>
      <w:r>
        <w:t xml:space="preserve"> with respect to Wi, and the </w:t>
      </w:r>
      <w:proofErr w:type="spellStart"/>
      <w:r w:rsidR="008C55AE">
        <w:t>dHI</w:t>
      </w:r>
      <w:proofErr w:type="spellEnd"/>
      <w:r w:rsidR="008C55AE">
        <w:t xml:space="preserve"> computed from the averaged pressure and rate. </w:t>
      </w:r>
    </w:p>
    <w:p w14:paraId="2C397FE2" w14:textId="2B55D56F" w:rsidR="008C55AE" w:rsidRDefault="000719F0" w:rsidP="0032570F">
      <w:pPr>
        <w:pStyle w:val="Equation"/>
      </w:pPr>
      <m:oMath>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h</m:t>
                </m:r>
              </m:e>
              <m:sub>
                <m:r>
                  <w:rPr>
                    <w:rFonts w:ascii="Cambria Math" w:hAnsi="Cambria Math"/>
                  </w:rPr>
                  <m:t>cell_i</m:t>
                </m:r>
              </m:sub>
            </m:sSub>
            <m:sSub>
              <m:sSubPr>
                <m:ctrlPr>
                  <w:rPr>
                    <w:rFonts w:ascii="Cambria Math" w:hAnsi="Cambria Math"/>
                    <w:i/>
                  </w:rPr>
                </m:ctrlPr>
              </m:sSubPr>
              <m:e>
                <m:r>
                  <w:rPr>
                    <w:rFonts w:ascii="Cambria Math" w:hAnsi="Cambria Math"/>
                  </w:rPr>
                  <m:t>l</m:t>
                </m:r>
              </m:e>
              <m:sub>
                <m:r>
                  <w:rPr>
                    <w:rFonts w:ascii="Cambria Math" w:hAnsi="Cambria Math"/>
                  </w:rPr>
                  <m:t>cell_i</m:t>
                </m:r>
              </m:sub>
            </m:sSub>
          </m:e>
        </m:nary>
      </m:oMath>
      <w:r w:rsidR="008C55AE">
        <w:t xml:space="preserve"> ,.............</w:t>
      </w:r>
      <w:r w:rsidR="002723A2">
        <w:t>.......................................................................</w:t>
      </w:r>
      <w:r w:rsidR="008F717E">
        <w:t>.............. (8</w:t>
      </w:r>
      <w:r w:rsidR="008C55AE">
        <w:t>)</w:t>
      </w:r>
    </w:p>
    <w:p w14:paraId="729175F4" w14:textId="56617293" w:rsidR="008C55AE" w:rsidRDefault="000719F0" w:rsidP="0032570F">
      <w:pPr>
        <w:pStyle w:val="Equation"/>
      </w:pPr>
      <m:oMath>
        <m:sSub>
          <m:sSubPr>
            <m:ctrlPr>
              <w:rPr>
                <w:rFonts w:ascii="Cambria Math" w:hAnsi="Cambria Math"/>
                <w:i/>
              </w:rPr>
            </m:ctrlPr>
          </m:sSubPr>
          <m:e>
            <m:r>
              <w:rPr>
                <w:rFonts w:ascii="Cambria Math" w:hAnsi="Cambria Math"/>
              </w:rPr>
              <m:t>V</m:t>
            </m:r>
          </m:e>
          <m:sub>
            <m:r>
              <w:rPr>
                <w:rFonts w:ascii="Cambria Math" w:hAnsi="Cambria Math"/>
              </w:rPr>
              <m:t>t</m:t>
            </m:r>
          </m:sub>
        </m:sSub>
        <m: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h</m:t>
                </m:r>
              </m:e>
              <m:sub>
                <m:r>
                  <w:rPr>
                    <w:rFonts w:ascii="Cambria Math" w:hAnsi="Cambria Math"/>
                  </w:rPr>
                  <m:t>cell_i</m:t>
                </m:r>
              </m:sub>
            </m:sSub>
            <m:sSub>
              <m:sSubPr>
                <m:ctrlPr>
                  <w:rPr>
                    <w:rFonts w:ascii="Cambria Math" w:hAnsi="Cambria Math"/>
                    <w:i/>
                  </w:rPr>
                </m:ctrlPr>
              </m:sSubPr>
              <m:e>
                <m:r>
                  <w:rPr>
                    <w:rFonts w:ascii="Cambria Math" w:hAnsi="Cambria Math"/>
                  </w:rPr>
                  <m:t>l</m:t>
                </m:r>
              </m:e>
              <m:sub>
                <m:r>
                  <w:rPr>
                    <w:rFonts w:ascii="Cambria Math" w:hAnsi="Cambria Math"/>
                  </w:rPr>
                  <m:t>cell_i</m:t>
                </m:r>
              </m:sub>
            </m:sSub>
            <m:sSub>
              <m:sSubPr>
                <m:ctrlPr>
                  <w:rPr>
                    <w:rFonts w:ascii="Cambria Math" w:hAnsi="Cambria Math"/>
                    <w:i/>
                  </w:rPr>
                </m:ctrlPr>
              </m:sSubPr>
              <m:e>
                <m:r>
                  <w:rPr>
                    <w:rFonts w:ascii="Cambria Math" w:hAnsi="Cambria Math"/>
                  </w:rPr>
                  <m:t>w</m:t>
                </m:r>
              </m:e>
              <m:sub>
                <m:r>
                  <w:rPr>
                    <w:rFonts w:ascii="Cambria Math" w:hAnsi="Cambria Math"/>
                  </w:rPr>
                  <m:t>f_i</m:t>
                </m:r>
              </m:sub>
            </m:sSub>
          </m:e>
        </m:nary>
      </m:oMath>
      <w:r w:rsidR="008C55AE">
        <w:t xml:space="preserve"> ,............</w:t>
      </w:r>
      <w:r w:rsidR="002723A2">
        <w:t>...................................................................</w:t>
      </w:r>
      <w:r w:rsidR="008F717E">
        <w:t>............. (9</w:t>
      </w:r>
      <w:r w:rsidR="008C55AE">
        <w:t>)</w:t>
      </w:r>
    </w:p>
    <w:p w14:paraId="3C21CED1" w14:textId="71776BF3" w:rsidR="008C55AE" w:rsidRDefault="000719F0" w:rsidP="0032570F">
      <w:pPr>
        <w:pStyle w:val="Equation"/>
      </w:pPr>
      <m:oMath>
        <m:sSub>
          <m:sSubPr>
            <m:ctrlPr>
              <w:rPr>
                <w:rFonts w:ascii="Cambria Math" w:hAnsi="Cambria Math"/>
                <w:i/>
              </w:rPr>
            </m:ctrlPr>
          </m:sSubPr>
          <m:e>
            <m:r>
              <w:rPr>
                <w:rFonts w:ascii="Cambria Math" w:hAnsi="Cambria Math"/>
              </w:rPr>
              <m:t>A</m:t>
            </m:r>
          </m:e>
          <m:sub>
            <m:r>
              <w:rPr>
                <w:rFonts w:ascii="Cambria Math" w:hAnsi="Cambria Math"/>
              </w:rPr>
              <m:t>ave</m:t>
            </m:r>
          </m:sub>
        </m:sSub>
        <m:r>
          <w:rPr>
            <w:rFonts w:ascii="Cambria Math" w:hAnsi="Cambria Math"/>
          </w:rPr>
          <m:t>=</m:t>
        </m:r>
        <m:d>
          <m:dPr>
            <m:ctrlPr>
              <w:rPr>
                <w:rFonts w:ascii="Cambria Math" w:hAnsi="Cambria Math"/>
                <w:i/>
              </w:rPr>
            </m:ctrlPr>
          </m:dPr>
          <m:e>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h</m:t>
                    </m:r>
                  </m:e>
                  <m:sub>
                    <m:r>
                      <w:rPr>
                        <w:rFonts w:ascii="Cambria Math" w:hAnsi="Cambria Math"/>
                      </w:rPr>
                      <m:t>cell_i</m:t>
                    </m:r>
                  </m:sub>
                </m:sSub>
                <m:sSub>
                  <m:sSubPr>
                    <m:ctrlPr>
                      <w:rPr>
                        <w:rFonts w:ascii="Cambria Math" w:hAnsi="Cambria Math"/>
                        <w:i/>
                      </w:rPr>
                    </m:ctrlPr>
                  </m:sSubPr>
                  <m:e>
                    <m:r>
                      <w:rPr>
                        <w:rFonts w:ascii="Cambria Math" w:hAnsi="Cambria Math"/>
                      </w:rPr>
                      <m:t>l</m:t>
                    </m:r>
                  </m:e>
                  <m:sub>
                    <m:r>
                      <w:rPr>
                        <w:rFonts w:ascii="Cambria Math" w:hAnsi="Cambria Math"/>
                      </w:rPr>
                      <m:t>cell_i</m:t>
                    </m:r>
                  </m:sub>
                </m:sSub>
              </m:e>
            </m:nary>
          </m:e>
        </m:d>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f</m:t>
            </m:r>
          </m:sub>
        </m:sSub>
      </m:oMath>
      <w:r w:rsidR="008C55AE">
        <w:t xml:space="preserve"> ,.......</w:t>
      </w:r>
      <w:r w:rsidR="002723A2">
        <w:t>...........................................................</w:t>
      </w:r>
      <w:r w:rsidR="008F717E">
        <w:t>................ (10</w:t>
      </w:r>
      <w:r w:rsidR="008C55AE">
        <w:t>)</w:t>
      </w:r>
    </w:p>
    <w:p w14:paraId="7780DB87" w14:textId="69DC7953" w:rsidR="008C55AE" w:rsidRDefault="000719F0" w:rsidP="0032570F">
      <w:pPr>
        <w:pStyle w:val="Equation"/>
      </w:pPr>
      <m:oMath>
        <m:sSub>
          <m:sSubPr>
            <m:ctrlPr>
              <w:rPr>
                <w:rFonts w:ascii="Cambria Math" w:hAnsi="Cambria Math"/>
                <w:i/>
              </w:rPr>
            </m:ctrlPr>
          </m:sSubPr>
          <m:e>
            <m:r>
              <w:rPr>
                <w:rFonts w:ascii="Cambria Math" w:hAnsi="Cambria Math"/>
              </w:rPr>
              <m:t>V</m:t>
            </m:r>
          </m:e>
          <m:sub>
            <m:r>
              <w:rPr>
                <w:rFonts w:ascii="Cambria Math" w:hAnsi="Cambria Math"/>
              </w:rPr>
              <m:t>ave</m:t>
            </m:r>
          </m:sub>
        </m:sSub>
        <m:r>
          <w:rPr>
            <w:rFonts w:ascii="Cambria Math" w:hAnsi="Cambria Math"/>
          </w:rPr>
          <m:t>=</m:t>
        </m:r>
        <m:d>
          <m:dPr>
            <m:ctrlPr>
              <w:rPr>
                <w:rFonts w:ascii="Cambria Math" w:hAnsi="Cambria Math"/>
                <w:i/>
              </w:rPr>
            </m:ctrlPr>
          </m:dPr>
          <m:e>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h</m:t>
                    </m:r>
                  </m:e>
                  <m:sub>
                    <m:r>
                      <w:rPr>
                        <w:rFonts w:ascii="Cambria Math" w:hAnsi="Cambria Math"/>
                      </w:rPr>
                      <m:t>cell_i</m:t>
                    </m:r>
                  </m:sub>
                </m:sSub>
                <m:sSub>
                  <m:sSubPr>
                    <m:ctrlPr>
                      <w:rPr>
                        <w:rFonts w:ascii="Cambria Math" w:hAnsi="Cambria Math"/>
                        <w:i/>
                      </w:rPr>
                    </m:ctrlPr>
                  </m:sSubPr>
                  <m:e>
                    <m:r>
                      <w:rPr>
                        <w:rFonts w:ascii="Cambria Math" w:hAnsi="Cambria Math"/>
                      </w:rPr>
                      <m:t>l</m:t>
                    </m:r>
                  </m:e>
                  <m:sub>
                    <m:r>
                      <w:rPr>
                        <w:rFonts w:ascii="Cambria Math" w:hAnsi="Cambria Math"/>
                      </w:rPr>
                      <m:t>cell_i</m:t>
                    </m:r>
                  </m:sub>
                </m:sSub>
                <m:sSub>
                  <m:sSubPr>
                    <m:ctrlPr>
                      <w:rPr>
                        <w:rFonts w:ascii="Cambria Math" w:hAnsi="Cambria Math"/>
                        <w:i/>
                      </w:rPr>
                    </m:ctrlPr>
                  </m:sSubPr>
                  <m:e>
                    <m:r>
                      <w:rPr>
                        <w:rFonts w:ascii="Cambria Math" w:hAnsi="Cambria Math"/>
                      </w:rPr>
                      <m:t>w</m:t>
                    </m:r>
                  </m:e>
                  <m:sub>
                    <m:r>
                      <w:rPr>
                        <w:rFonts w:ascii="Cambria Math" w:hAnsi="Cambria Math"/>
                      </w:rPr>
                      <m:t>f_i</m:t>
                    </m:r>
                  </m:sub>
                </m:sSub>
              </m:e>
            </m:nary>
          </m:e>
        </m:d>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f</m:t>
            </m:r>
          </m:sub>
        </m:sSub>
      </m:oMath>
      <w:r w:rsidR="008C55AE">
        <w:t xml:space="preserve"> ,..............</w:t>
      </w:r>
      <w:r w:rsidR="002723A2">
        <w:t>.......................................................</w:t>
      </w:r>
      <w:r w:rsidR="008F717E">
        <w:t>........ (11</w:t>
      </w:r>
      <w:r w:rsidR="008C55AE">
        <w:t>)</w:t>
      </w:r>
    </w:p>
    <w:p w14:paraId="3678EEB8" w14:textId="6062CD99" w:rsidR="00155DF2" w:rsidRDefault="00155DF2" w:rsidP="00155DF2">
      <w:pPr>
        <w:pStyle w:val="NormalwFirstLine"/>
      </w:pPr>
      <w:r>
        <w:t xml:space="preserve">With four dependent variables, and four independent variables, there exist sixteen possible correlations between </w:t>
      </w:r>
      <w:proofErr w:type="spellStart"/>
      <w:r>
        <w:t>dHI</w:t>
      </w:r>
      <w:proofErr w:type="spellEnd"/>
      <w:r>
        <w:t xml:space="preserve"> behavior and fracturing efficiency. For each of these combinations, a correlation coefficient was computed for each of the 4</w:t>
      </w:r>
      <w:r w:rsidR="00963FE2">
        <w:t>1</w:t>
      </w:r>
      <w:r>
        <w:t xml:space="preserve"> cases. </w:t>
      </w:r>
      <w:r w:rsidR="00FA7455">
        <w:t xml:space="preserve">The values of these correlation coefficients were tabulated to </w:t>
      </w:r>
      <w:r w:rsidR="008E07F1">
        <w:t xml:space="preserve">understand what, if anything, can be predicted from the adapted </w:t>
      </w:r>
      <w:proofErr w:type="spellStart"/>
      <w:r w:rsidR="008E07F1">
        <w:t>dHI</w:t>
      </w:r>
      <w:proofErr w:type="spellEnd"/>
      <w:r w:rsidR="008E07F1">
        <w:t xml:space="preserve"> methods. Histograms of correlation coefficients for each parameter set are sh</w:t>
      </w:r>
      <w:r w:rsidR="00B60542">
        <w:t xml:space="preserve">own in </w:t>
      </w:r>
      <w:r w:rsidR="00B60542">
        <w:fldChar w:fldCharType="begin"/>
      </w:r>
      <w:r w:rsidR="00B60542">
        <w:instrText xml:space="preserve"> REF _Ref510792971 \h </w:instrText>
      </w:r>
      <w:r w:rsidR="00B60542">
        <w:fldChar w:fldCharType="separate"/>
      </w:r>
      <w:r w:rsidR="00780769">
        <w:t xml:space="preserve">Figure </w:t>
      </w:r>
      <w:r w:rsidR="00780769">
        <w:rPr>
          <w:noProof/>
        </w:rPr>
        <w:t>29</w:t>
      </w:r>
      <w:r w:rsidR="00B60542">
        <w:fldChar w:fldCharType="end"/>
      </w:r>
      <w:r w:rsidR="008E07F1">
        <w:t>.</w:t>
      </w:r>
    </w:p>
    <w:p w14:paraId="5763D393" w14:textId="77777777" w:rsidR="00B60542" w:rsidRDefault="00B60542" w:rsidP="00B60542">
      <w:pPr>
        <w:pStyle w:val="Figure"/>
        <w:keepNext/>
      </w:pPr>
      <w:r w:rsidRPr="00B60542">
        <w:rPr>
          <w:noProof/>
          <w:lang w:bidi="en-US"/>
        </w:rPr>
        <w:drawing>
          <wp:inline distT="0" distB="0" distL="0" distR="0" wp14:anchorId="780D4371" wp14:editId="3786EF93">
            <wp:extent cx="5394960" cy="3922395"/>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394960" cy="3922395"/>
                    </a:xfrm>
                    <a:prstGeom prst="rect">
                      <a:avLst/>
                    </a:prstGeom>
                  </pic:spPr>
                </pic:pic>
              </a:graphicData>
            </a:graphic>
          </wp:inline>
        </w:drawing>
      </w:r>
    </w:p>
    <w:p w14:paraId="34D4FD79" w14:textId="1DFCB316" w:rsidR="00D0245D" w:rsidRPr="00F06F2B" w:rsidRDefault="00B60542" w:rsidP="00B60542">
      <w:pPr>
        <w:pStyle w:val="Caption"/>
      </w:pPr>
      <w:bookmarkStart w:id="138" w:name="_Ref510792971"/>
      <w:bookmarkStart w:id="139" w:name="_Toc513701625"/>
      <w:r>
        <w:t xml:space="preserve">Figure </w:t>
      </w:r>
      <w:r w:rsidR="000719F0">
        <w:fldChar w:fldCharType="begin"/>
      </w:r>
      <w:r w:rsidR="000719F0">
        <w:instrText xml:space="preserve"> SEQ Figure \* ARABIC </w:instrText>
      </w:r>
      <w:r w:rsidR="000719F0">
        <w:fldChar w:fldCharType="separate"/>
      </w:r>
      <w:r w:rsidR="00780769">
        <w:rPr>
          <w:noProof/>
        </w:rPr>
        <w:t>29</w:t>
      </w:r>
      <w:r w:rsidR="000719F0">
        <w:rPr>
          <w:noProof/>
        </w:rPr>
        <w:fldChar w:fldCharType="end"/>
      </w:r>
      <w:bookmarkEnd w:id="138"/>
      <w:r w:rsidR="009A078A">
        <w:t>–</w:t>
      </w:r>
      <w:r w:rsidRPr="004370E4">
        <w:t xml:space="preserve">Histograms of correlation coefficients for </w:t>
      </w:r>
      <w:proofErr w:type="spellStart"/>
      <w:r w:rsidRPr="004370E4">
        <w:t>dHI</w:t>
      </w:r>
      <w:proofErr w:type="spellEnd"/>
      <w:r w:rsidRPr="004370E4">
        <w:t xml:space="preserve"> and fracture parameters.</w:t>
      </w:r>
      <w:bookmarkEnd w:id="139"/>
    </w:p>
    <w:p w14:paraId="15E39BC9" w14:textId="6E43C2DE" w:rsidR="00155DF2" w:rsidRDefault="0014674C" w:rsidP="00155DF2">
      <w:pPr>
        <w:pStyle w:val="NormalwFirstLine"/>
      </w:pPr>
      <w:r>
        <w:lastRenderedPageBreak/>
        <w:t xml:space="preserve">From these results, some assertions can be made as to which </w:t>
      </w:r>
      <w:proofErr w:type="spellStart"/>
      <w:r>
        <w:t>dHI</w:t>
      </w:r>
      <w:proofErr w:type="spellEnd"/>
      <w:r>
        <w:t xml:space="preserve"> parameters can be used as qualitative predictors of fracturing efficiency. Perhaps the strongest correlation is a negative corre</w:t>
      </w:r>
      <w:r w:rsidR="00B83570">
        <w:t xml:space="preserve">lation between the </w:t>
      </w:r>
      <w:proofErr w:type="spellStart"/>
      <w:r w:rsidR="00B83570">
        <w:t>dHI</w:t>
      </w:r>
      <w:proofErr w:type="spellEnd"/>
      <w:r w:rsidR="00B83570">
        <w:t xml:space="preserve"> integral</w:t>
      </w:r>
      <w:r>
        <w:t xml:space="preserve"> and total fracture volume</w:t>
      </w:r>
      <w:r w:rsidR="00D317DD">
        <w:t xml:space="preserve">. Intuitively this makes sense; </w:t>
      </w:r>
      <w:r w:rsidR="008A172A">
        <w:t xml:space="preserve">the integral will be larger in a case when </w:t>
      </w:r>
      <w:proofErr w:type="spellStart"/>
      <w:r w:rsidR="008A172A">
        <w:t>dHI</w:t>
      </w:r>
      <w:proofErr w:type="spellEnd"/>
      <w:r w:rsidR="008A172A">
        <w:t xml:space="preserve"> does not decrease much over time</w:t>
      </w:r>
      <w:r w:rsidR="00327DC9">
        <w:t xml:space="preserve"> and therefore has a larger integral</w:t>
      </w:r>
      <w:r w:rsidR="008A172A">
        <w:t xml:space="preserve">. A lack of change in </w:t>
      </w:r>
      <w:proofErr w:type="spellStart"/>
      <w:r w:rsidR="008A172A">
        <w:t>dHI</w:t>
      </w:r>
      <w:proofErr w:type="spellEnd"/>
      <w:r w:rsidR="008A172A">
        <w:t xml:space="preserve"> signals that injectivity is not improving, hence smaller fracture volume.</w:t>
      </w:r>
      <w:r w:rsidR="00F7625D">
        <w:t xml:space="preserve"> </w:t>
      </w:r>
      <w:r w:rsidR="00721C17">
        <w:t xml:space="preserve">Further, the integral will be larger when the initial </w:t>
      </w:r>
      <w:proofErr w:type="spellStart"/>
      <w:r w:rsidR="00721C17">
        <w:t>dHI</w:t>
      </w:r>
      <w:proofErr w:type="spellEnd"/>
      <w:r w:rsidR="00721C17">
        <w:t xml:space="preserve"> is high. Anecdotally, stages with high initial </w:t>
      </w:r>
      <w:proofErr w:type="spellStart"/>
      <w:r w:rsidR="00721C17">
        <w:t>dHI</w:t>
      </w:r>
      <w:proofErr w:type="spellEnd"/>
      <w:r w:rsidR="00721C17">
        <w:t xml:space="preserve"> values</w:t>
      </w:r>
      <w:r w:rsidR="00327DC9">
        <w:t xml:space="preserve"> (especially when significantly higher)</w:t>
      </w:r>
      <w:r w:rsidR="00721C17">
        <w:t xml:space="preserve">, have low cluster efficiency. Again, this will lead to lower total fracture </w:t>
      </w:r>
      <w:r w:rsidR="004C3326">
        <w:t xml:space="preserve">volumes simply because the fracture count is </w:t>
      </w:r>
      <w:r w:rsidR="00721C17">
        <w:t xml:space="preserve">lower. </w:t>
      </w:r>
      <w:r w:rsidR="00F7625D">
        <w:t xml:space="preserve">Graphically </w:t>
      </w:r>
      <w:r w:rsidR="00721C17">
        <w:t>both of these scenarios</w:t>
      </w:r>
      <w:r w:rsidR="00F7625D">
        <w:t xml:space="preserve"> </w:t>
      </w:r>
      <w:r w:rsidR="00721C17">
        <w:t>are</w:t>
      </w:r>
      <w:r w:rsidR="00F7625D">
        <w:t xml:space="preserve"> shown in </w:t>
      </w:r>
      <w:r w:rsidR="00890710">
        <w:fldChar w:fldCharType="begin"/>
      </w:r>
      <w:r w:rsidR="00890710">
        <w:instrText xml:space="preserve"> REF _Ref510534695 \h </w:instrText>
      </w:r>
      <w:r w:rsidR="00890710">
        <w:fldChar w:fldCharType="separate"/>
      </w:r>
      <w:r w:rsidR="00780769">
        <w:t xml:space="preserve">Figure </w:t>
      </w:r>
      <w:r w:rsidR="00780769">
        <w:rPr>
          <w:noProof/>
        </w:rPr>
        <w:t>30</w:t>
      </w:r>
      <w:r w:rsidR="00890710">
        <w:fldChar w:fldCharType="end"/>
      </w:r>
      <w:r w:rsidR="00F7625D">
        <w:t xml:space="preserve">. </w:t>
      </w:r>
    </w:p>
    <w:p w14:paraId="161EC587" w14:textId="1A1EB59E" w:rsidR="00E826FE" w:rsidRDefault="005E67BF" w:rsidP="00E826FE">
      <w:pPr>
        <w:pStyle w:val="Figure"/>
        <w:keepNext/>
      </w:pPr>
      <w:r>
        <w:rPr>
          <w:noProof/>
        </w:rPr>
        <w:drawing>
          <wp:inline distT="0" distB="0" distL="0" distR="0" wp14:anchorId="272A2E50" wp14:editId="0177D644">
            <wp:extent cx="2679192" cy="2743200"/>
            <wp:effectExtent l="12700" t="12700" r="635" b="0"/>
            <wp:docPr id="90" name="Chart 90">
              <a:extLst xmlns:a="http://schemas.openxmlformats.org/drawingml/2006/main">
                <a:ext uri="{FF2B5EF4-FFF2-40B4-BE49-F238E27FC236}">
                  <a16:creationId xmlns:a16="http://schemas.microsoft.com/office/drawing/2014/main" id="{ECD0777E-08CF-7A4C-B8C5-87FD0ECA25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r>
        <w:rPr>
          <w:noProof/>
        </w:rPr>
        <w:drawing>
          <wp:inline distT="0" distB="0" distL="0" distR="0" wp14:anchorId="52138D1C" wp14:editId="6D63A360">
            <wp:extent cx="2679192" cy="2743200"/>
            <wp:effectExtent l="12700" t="12700" r="635" b="0"/>
            <wp:docPr id="89" name="Chart 89">
              <a:extLst xmlns:a="http://schemas.openxmlformats.org/drawingml/2006/main">
                <a:ext uri="{FF2B5EF4-FFF2-40B4-BE49-F238E27FC236}">
                  <a16:creationId xmlns:a16="http://schemas.microsoft.com/office/drawing/2014/main" id="{0443748F-04B2-E54E-8AD5-B109720DD3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014E6370" w14:textId="59DA8DC9" w:rsidR="00E826FE" w:rsidRDefault="00E826FE" w:rsidP="00D44B89">
      <w:pPr>
        <w:pStyle w:val="Caption"/>
      </w:pPr>
      <w:bookmarkStart w:id="140" w:name="_Ref510534695"/>
      <w:bookmarkStart w:id="141" w:name="_Toc513701626"/>
      <w:r>
        <w:t xml:space="preserve">Figure </w:t>
      </w:r>
      <w:r w:rsidR="000719F0">
        <w:fldChar w:fldCharType="begin"/>
      </w:r>
      <w:r w:rsidR="000719F0">
        <w:instrText xml:space="preserve"> SEQ Figure \* ARABIC </w:instrText>
      </w:r>
      <w:r w:rsidR="000719F0">
        <w:fldChar w:fldCharType="separate"/>
      </w:r>
      <w:r w:rsidR="00780769">
        <w:rPr>
          <w:noProof/>
        </w:rPr>
        <w:t>30</w:t>
      </w:r>
      <w:r w:rsidR="000719F0">
        <w:rPr>
          <w:noProof/>
        </w:rPr>
        <w:fldChar w:fldCharType="end"/>
      </w:r>
      <w:bookmarkEnd w:id="140"/>
      <w:r w:rsidR="009A078A">
        <w:t>–</w:t>
      </w:r>
      <w:r>
        <w:t>Cases showing graphical behavior of relationship between integral and total fracture volume.</w:t>
      </w:r>
      <w:r w:rsidR="00890710">
        <w:t xml:space="preserve"> The first graph shows a case where injectivity is improved more in Stage 4 than Stage 3</w:t>
      </w:r>
      <w:r w:rsidR="005E67BF">
        <w:t xml:space="preserve"> and results in </w:t>
      </w:r>
      <w:r w:rsidR="00D44B89">
        <w:t>21% greater fracture volume. The s</w:t>
      </w:r>
      <w:r w:rsidR="00890710">
        <w:t xml:space="preserve">econd graph shows a case where Stage </w:t>
      </w:r>
      <w:r w:rsidR="00D44B89">
        <w:t>3</w:t>
      </w:r>
      <w:r w:rsidR="00890710">
        <w:t xml:space="preserve"> has lower</w:t>
      </w:r>
      <w:r w:rsidR="00D44B89">
        <w:t xml:space="preserve"> cluster efficiency than Stage 2 and results in 24% greater fracture volume</w:t>
      </w:r>
      <w:r w:rsidR="00890710">
        <w:t>.</w:t>
      </w:r>
      <w:bookmarkEnd w:id="141"/>
    </w:p>
    <w:p w14:paraId="3749702B" w14:textId="534CEF6B" w:rsidR="00E826FE" w:rsidRDefault="0005386C" w:rsidP="0005386C">
      <w:pPr>
        <w:pStyle w:val="NormalwFirstLine"/>
      </w:pPr>
      <w:r>
        <w:t xml:space="preserve">Another strong correlation is the positive correlation between linear </w:t>
      </w:r>
      <w:r w:rsidR="00F06F2B">
        <w:t>slope</w:t>
      </w:r>
      <w:r>
        <w:t xml:space="preserve"> and total fracture a</w:t>
      </w:r>
      <w:r w:rsidR="003A6EF0">
        <w:t xml:space="preserve">rea. This correlation is somewhat paradoxical, as we would expect more negative slopes to be indicative of more fracture area being created; however, this is not </w:t>
      </w:r>
      <w:r w:rsidR="003A6EF0">
        <w:lastRenderedPageBreak/>
        <w:t xml:space="preserve">the case. There are two somewhat related behaviors behind this paradoxical correlation. The first is attributed to differing cluster efficiencies. As mentioned above, higher initial </w:t>
      </w:r>
      <w:proofErr w:type="spellStart"/>
      <w:r w:rsidR="003A6EF0">
        <w:t>dHI</w:t>
      </w:r>
      <w:proofErr w:type="spellEnd"/>
      <w:r w:rsidR="003A6EF0">
        <w:t xml:space="preserve"> values indicate lower cluster effic</w:t>
      </w:r>
      <w:r w:rsidR="008968B8">
        <w:t xml:space="preserve">iency. In order to inject the full stage volume through fewer fractures, injectivity must be increased more relative to a stage with more fractures; hence, a greater slope in </w:t>
      </w:r>
      <w:proofErr w:type="spellStart"/>
      <w:r w:rsidR="008968B8">
        <w:t>dHI</w:t>
      </w:r>
      <w:proofErr w:type="spellEnd"/>
      <w:r w:rsidR="008968B8">
        <w:t xml:space="preserve">. The second reason for this correlation is similar but more nuanced; when one fracture within a stage is being preferentially propagated, the slope will become more negative without increasing total fracture area </w:t>
      </w:r>
      <w:r w:rsidR="00B658E1">
        <w:t xml:space="preserve">proportionally. An example of this is shown in </w:t>
      </w:r>
      <w:r w:rsidR="00B658E1">
        <w:fldChar w:fldCharType="begin"/>
      </w:r>
      <w:r w:rsidR="00B658E1">
        <w:instrText xml:space="preserve"> REF _Ref510552623 \h </w:instrText>
      </w:r>
      <w:r w:rsidR="00B658E1">
        <w:fldChar w:fldCharType="separate"/>
      </w:r>
      <w:r w:rsidR="00780769">
        <w:t xml:space="preserve">Figure </w:t>
      </w:r>
      <w:r w:rsidR="00780769">
        <w:rPr>
          <w:noProof/>
        </w:rPr>
        <w:t>31</w:t>
      </w:r>
      <w:r w:rsidR="00B658E1">
        <w:fldChar w:fldCharType="end"/>
      </w:r>
      <w:r w:rsidR="001E494F">
        <w:t xml:space="preserve"> where the linear slope of Stage 4 is 6% more negative than that of Stage 3</w:t>
      </w:r>
      <w:r w:rsidR="00B658E1">
        <w:t>. In this case</w:t>
      </w:r>
      <w:r w:rsidR="00F91261">
        <w:t xml:space="preserve"> the standard deviation of fractures created by Stage 4 is 2.5 times greater than the standard deviation of fractures created by Stage 4 </w:t>
      </w:r>
      <w:r w:rsidR="002723A2">
        <w:t xml:space="preserve">resulting in </w:t>
      </w:r>
      <w:r w:rsidR="00F91261">
        <w:t>Stage 4 ha</w:t>
      </w:r>
      <w:r w:rsidR="002723A2">
        <w:t>ving</w:t>
      </w:r>
      <w:r w:rsidR="00F91261">
        <w:t xml:space="preserve"> 13% less</w:t>
      </w:r>
      <w:r w:rsidR="002723A2">
        <w:t xml:space="preserve"> total</w:t>
      </w:r>
      <w:r w:rsidR="00F91261">
        <w:t xml:space="preserve"> fracture area. </w:t>
      </w:r>
    </w:p>
    <w:p w14:paraId="7D6C9D8B" w14:textId="77777777" w:rsidR="00B658E1" w:rsidRDefault="00B658E1" w:rsidP="00B658E1">
      <w:pPr>
        <w:pStyle w:val="Figure"/>
        <w:keepNext/>
      </w:pPr>
      <w:r>
        <w:rPr>
          <w:noProof/>
        </w:rPr>
        <w:drawing>
          <wp:inline distT="0" distB="0" distL="0" distR="0" wp14:anchorId="0BE90A2F" wp14:editId="6AB3740C">
            <wp:extent cx="4572000" cy="2743200"/>
            <wp:effectExtent l="12700" t="12700" r="0" b="0"/>
            <wp:docPr id="102" name="Chart 102">
              <a:extLst xmlns:a="http://schemas.openxmlformats.org/drawingml/2006/main">
                <a:ext uri="{FF2B5EF4-FFF2-40B4-BE49-F238E27FC236}">
                  <a16:creationId xmlns:a16="http://schemas.microsoft.com/office/drawing/2014/main" id="{25FD59B4-A0D0-F54D-A2C4-041D2EDD92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734B94B5" w14:textId="125BA116" w:rsidR="00B658E1" w:rsidRDefault="00B658E1" w:rsidP="00B658E1">
      <w:pPr>
        <w:pStyle w:val="Caption"/>
      </w:pPr>
      <w:bookmarkStart w:id="142" w:name="_Ref510552623"/>
      <w:bookmarkStart w:id="143" w:name="_Toc513701627"/>
      <w:r>
        <w:t xml:space="preserve">Figure </w:t>
      </w:r>
      <w:r w:rsidR="000719F0">
        <w:fldChar w:fldCharType="begin"/>
      </w:r>
      <w:r w:rsidR="000719F0">
        <w:instrText xml:space="preserve"> SEQ Figure \* ARABIC </w:instrText>
      </w:r>
      <w:r w:rsidR="000719F0">
        <w:fldChar w:fldCharType="separate"/>
      </w:r>
      <w:r w:rsidR="00780769">
        <w:rPr>
          <w:noProof/>
        </w:rPr>
        <w:t>31</w:t>
      </w:r>
      <w:r w:rsidR="000719F0">
        <w:rPr>
          <w:noProof/>
        </w:rPr>
        <w:fldChar w:fldCharType="end"/>
      </w:r>
      <w:bookmarkEnd w:id="142"/>
      <w:r w:rsidR="009A078A">
        <w:t>–</w:t>
      </w:r>
      <w:r>
        <w:t>Case showing relationship between slope and total fracture area.</w:t>
      </w:r>
      <w:bookmarkEnd w:id="143"/>
    </w:p>
    <w:p w14:paraId="1760E91B" w14:textId="331B4CCA" w:rsidR="00E826FE" w:rsidRDefault="00B83570" w:rsidP="002723A2">
      <w:pPr>
        <w:pStyle w:val="NormalwFirstLine"/>
      </w:pPr>
      <w:r>
        <w:t xml:space="preserve">It is important to note that the correlation between averaged </w:t>
      </w:r>
      <w:proofErr w:type="spellStart"/>
      <w:r>
        <w:t>dHI</w:t>
      </w:r>
      <w:proofErr w:type="spellEnd"/>
      <w:r>
        <w:t xml:space="preserve"> and total fracture volume is nearly as good as the correlation first discussed. This is important because it allows th</w:t>
      </w:r>
      <w:r w:rsidR="00B50FC6">
        <w:t>e methodology to be applied when</w:t>
      </w:r>
      <w:r>
        <w:t xml:space="preserve"> </w:t>
      </w:r>
      <w:r w:rsidR="00B50FC6">
        <w:t xml:space="preserve">only </w:t>
      </w:r>
      <w:r>
        <w:t>average pressure and rate</w:t>
      </w:r>
      <w:r w:rsidR="00B50FC6">
        <w:t xml:space="preserve"> are available</w:t>
      </w:r>
      <w:r>
        <w:t xml:space="preserve"> (as is often the case for non</w:t>
      </w:r>
      <w:r w:rsidR="00144C14">
        <w:t xml:space="preserve">-operators) with equal efficacy as shown in </w:t>
      </w:r>
      <w:r w:rsidR="00144C14">
        <w:lastRenderedPageBreak/>
        <w:fldChar w:fldCharType="begin"/>
      </w:r>
      <w:r w:rsidR="00144C14">
        <w:instrText xml:space="preserve"> REF _Ref510555414 \h </w:instrText>
      </w:r>
      <w:r w:rsidR="00144C14">
        <w:fldChar w:fldCharType="separate"/>
      </w:r>
      <w:r w:rsidR="00780769">
        <w:t xml:space="preserve">Figure </w:t>
      </w:r>
      <w:r w:rsidR="00780769">
        <w:rPr>
          <w:noProof/>
        </w:rPr>
        <w:t>32</w:t>
      </w:r>
      <w:r w:rsidR="00144C14">
        <w:fldChar w:fldCharType="end"/>
      </w:r>
      <w:r w:rsidR="00144C14">
        <w:t>. Using the full stage</w:t>
      </w:r>
      <w:r w:rsidR="00C603C1">
        <w:t xml:space="preserve"> data, we would expect Stages 1 and </w:t>
      </w:r>
      <w:r w:rsidR="00144C14">
        <w:t>3 to have greate</w:t>
      </w:r>
      <w:r w:rsidR="00C603C1">
        <w:t xml:space="preserve">r fracture volume than Stages 2 and </w:t>
      </w:r>
      <w:r w:rsidR="00144C14">
        <w:t xml:space="preserve">4. Knowing that there is an inverse relationship between averaged </w:t>
      </w:r>
      <w:proofErr w:type="spellStart"/>
      <w:r w:rsidR="00144C14">
        <w:t>dHI</w:t>
      </w:r>
      <w:proofErr w:type="spellEnd"/>
      <w:r w:rsidR="00144C14">
        <w:t xml:space="preserve"> and total fracture volume, we arrive at the same conclusion using the averaged stage data. </w:t>
      </w:r>
    </w:p>
    <w:p w14:paraId="4C1891F4" w14:textId="77777777" w:rsidR="00144C14" w:rsidRDefault="00215091" w:rsidP="00144C14">
      <w:pPr>
        <w:pStyle w:val="Figure"/>
        <w:keepNext/>
      </w:pPr>
      <w:r>
        <w:rPr>
          <w:noProof/>
        </w:rPr>
        <w:drawing>
          <wp:inline distT="0" distB="0" distL="0" distR="0" wp14:anchorId="4C8E91E7" wp14:editId="0D778AF6">
            <wp:extent cx="2679192" cy="2743200"/>
            <wp:effectExtent l="12700" t="12700" r="635" b="0"/>
            <wp:docPr id="103" name="Chart 103">
              <a:extLst xmlns:a="http://schemas.openxmlformats.org/drawingml/2006/main">
                <a:ext uri="{FF2B5EF4-FFF2-40B4-BE49-F238E27FC236}">
                  <a16:creationId xmlns:a16="http://schemas.microsoft.com/office/drawing/2014/main" id="{2B85896D-14F4-6F45-88BF-F12F4DF1DB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00144C14">
        <w:rPr>
          <w:noProof/>
        </w:rPr>
        <w:drawing>
          <wp:inline distT="0" distB="0" distL="0" distR="0" wp14:anchorId="10069DB7" wp14:editId="6BBC606B">
            <wp:extent cx="2679192" cy="2743200"/>
            <wp:effectExtent l="12700" t="12700" r="635" b="0"/>
            <wp:docPr id="104" name="Chart 104">
              <a:extLst xmlns:a="http://schemas.openxmlformats.org/drawingml/2006/main">
                <a:ext uri="{FF2B5EF4-FFF2-40B4-BE49-F238E27FC236}">
                  <a16:creationId xmlns:a16="http://schemas.microsoft.com/office/drawing/2014/main" id="{546EF747-38B6-554D-B74D-B553B068C6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065C50CE" w14:textId="347C5D0B" w:rsidR="00BE2D14" w:rsidRDefault="00144C14" w:rsidP="00636F22">
      <w:pPr>
        <w:pStyle w:val="Caption"/>
      </w:pPr>
      <w:bookmarkStart w:id="144" w:name="_Ref510555414"/>
      <w:bookmarkStart w:id="145" w:name="_Toc513701628"/>
      <w:r>
        <w:t xml:space="preserve">Figure </w:t>
      </w:r>
      <w:r w:rsidR="000719F0">
        <w:fldChar w:fldCharType="begin"/>
      </w:r>
      <w:r w:rsidR="000719F0">
        <w:instrText xml:space="preserve"> SEQ Figure \* ARABIC </w:instrText>
      </w:r>
      <w:r w:rsidR="000719F0">
        <w:fldChar w:fldCharType="separate"/>
      </w:r>
      <w:r w:rsidR="00780769">
        <w:rPr>
          <w:noProof/>
        </w:rPr>
        <w:t>32</w:t>
      </w:r>
      <w:r w:rsidR="000719F0">
        <w:rPr>
          <w:noProof/>
        </w:rPr>
        <w:fldChar w:fldCharType="end"/>
      </w:r>
      <w:bookmarkEnd w:id="144"/>
      <w:r w:rsidR="009A078A">
        <w:t>–</w:t>
      </w:r>
      <w:r>
        <w:t>Comparison of full stage data (left) and averaged data (right).</w:t>
      </w:r>
      <w:bookmarkEnd w:id="145"/>
    </w:p>
    <w:p w14:paraId="339E2BCA" w14:textId="74EAC98A" w:rsidR="009C5F17" w:rsidRPr="004A2EBA" w:rsidRDefault="009E7170" w:rsidP="009C5F17">
      <w:pPr>
        <w:pStyle w:val="Heading2"/>
      </w:pPr>
      <w:bookmarkStart w:id="146" w:name="_Toc513701579"/>
      <w:r>
        <w:t>5</w:t>
      </w:r>
      <w:r w:rsidR="009C5F17">
        <w:t xml:space="preserve">.4 </w:t>
      </w:r>
      <w:r w:rsidR="00BE15D4">
        <w:t xml:space="preserve">Sample Well </w:t>
      </w:r>
      <w:r w:rsidR="009C5F17">
        <w:t>Application</w:t>
      </w:r>
      <w:r w:rsidR="00CC6E47">
        <w:t>s</w:t>
      </w:r>
      <w:bookmarkEnd w:id="146"/>
    </w:p>
    <w:p w14:paraId="7FC0D11B" w14:textId="2DE87DEF" w:rsidR="00F05E86" w:rsidRDefault="00BE15D4" w:rsidP="0025076E">
      <w:pPr>
        <w:pStyle w:val="NormalwFirstLine"/>
      </w:pPr>
      <w:r>
        <w:t>The results allow high gra</w:t>
      </w:r>
      <w:r w:rsidR="00DC3CA0">
        <w:t>ding of stages along a lateral as shown in</w:t>
      </w:r>
      <w:r w:rsidR="003850A2">
        <w:t xml:space="preserve"> </w:t>
      </w:r>
      <w:r w:rsidR="003850A2">
        <w:fldChar w:fldCharType="begin"/>
      </w:r>
      <w:r w:rsidR="003850A2">
        <w:instrText xml:space="preserve"> REF _Ref513667592 \h </w:instrText>
      </w:r>
      <w:r w:rsidR="003850A2">
        <w:fldChar w:fldCharType="separate"/>
      </w:r>
      <w:r w:rsidR="003850A2">
        <w:t xml:space="preserve">Figure </w:t>
      </w:r>
      <w:r w:rsidR="003850A2">
        <w:rPr>
          <w:noProof/>
        </w:rPr>
        <w:t>33</w:t>
      </w:r>
      <w:r w:rsidR="003850A2">
        <w:fldChar w:fldCharType="end"/>
      </w:r>
      <w:r w:rsidR="00DC3CA0">
        <w:t xml:space="preserve">. When increasing </w:t>
      </w:r>
      <w:proofErr w:type="spellStart"/>
      <w:r w:rsidR="00DC3CA0">
        <w:t>dHI</w:t>
      </w:r>
      <w:proofErr w:type="spellEnd"/>
      <w:r w:rsidR="00DC3CA0">
        <w:t xml:space="preserve"> is observed, results from above would indicate that fracturing </w:t>
      </w:r>
      <w:r w:rsidR="00A901EF">
        <w:t>efficiency</w:t>
      </w:r>
      <w:r w:rsidR="00DC3CA0">
        <w:t xml:space="preserve"> is decreasing. Likewise, when decreasing </w:t>
      </w:r>
      <w:proofErr w:type="spellStart"/>
      <w:r w:rsidR="00DC3CA0">
        <w:t>dHI</w:t>
      </w:r>
      <w:proofErr w:type="spellEnd"/>
      <w:r w:rsidR="00DC3CA0">
        <w:t xml:space="preserve"> is observed, it can be assumed that fracturing efficiency is improving. In the example below, this approach is used to visually indicate improving and decreasing efficiency from stage to stage along the lateral.</w:t>
      </w:r>
    </w:p>
    <w:p w14:paraId="660207AD" w14:textId="77777777" w:rsidR="00780769" w:rsidRDefault="00780769" w:rsidP="00780769">
      <w:pPr>
        <w:pStyle w:val="Figure"/>
        <w:keepNext/>
      </w:pPr>
      <w:r>
        <w:rPr>
          <w:noProof/>
        </w:rPr>
        <w:lastRenderedPageBreak/>
        <w:drawing>
          <wp:inline distT="0" distB="0" distL="0" distR="0" wp14:anchorId="1CABB0D7" wp14:editId="01ABEB9F">
            <wp:extent cx="5105400" cy="32512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105400" cy="3251200"/>
                    </a:xfrm>
                    <a:prstGeom prst="rect">
                      <a:avLst/>
                    </a:prstGeom>
                  </pic:spPr>
                </pic:pic>
              </a:graphicData>
            </a:graphic>
          </wp:inline>
        </w:drawing>
      </w:r>
    </w:p>
    <w:p w14:paraId="66ECCE7A" w14:textId="6A7B6388" w:rsidR="00780769" w:rsidRDefault="00780769" w:rsidP="00780769">
      <w:pPr>
        <w:pStyle w:val="Caption"/>
      </w:pPr>
      <w:bookmarkStart w:id="147" w:name="_Ref513667592"/>
      <w:bookmarkStart w:id="148" w:name="_Toc513701629"/>
      <w:r>
        <w:t xml:space="preserve">Figure </w:t>
      </w:r>
      <w:r w:rsidR="000719F0">
        <w:fldChar w:fldCharType="begin"/>
      </w:r>
      <w:r w:rsidR="000719F0">
        <w:instrText xml:space="preserve"> SEQ Figure \* ARABIC </w:instrText>
      </w:r>
      <w:r w:rsidR="000719F0">
        <w:fldChar w:fldCharType="separate"/>
      </w:r>
      <w:r>
        <w:rPr>
          <w:noProof/>
        </w:rPr>
        <w:t>33</w:t>
      </w:r>
      <w:r w:rsidR="000719F0">
        <w:rPr>
          <w:noProof/>
        </w:rPr>
        <w:fldChar w:fldCharType="end"/>
      </w:r>
      <w:bookmarkEnd w:id="147"/>
      <w:r w:rsidR="009A078A">
        <w:t>–</w:t>
      </w:r>
      <w:r w:rsidR="00CC6E47">
        <w:t xml:space="preserve">Example of stage high grading within a single completion. Stages with decreasing </w:t>
      </w:r>
      <w:proofErr w:type="spellStart"/>
      <w:r w:rsidR="00CC6E47">
        <w:t>dHI</w:t>
      </w:r>
      <w:proofErr w:type="spellEnd"/>
      <w:r w:rsidR="00CC6E47">
        <w:t xml:space="preserve"> are shaded green indicating improving fracture efficiency.</w:t>
      </w:r>
      <w:bookmarkEnd w:id="148"/>
      <w:r w:rsidR="00CC6E47">
        <w:t xml:space="preserve"> </w:t>
      </w:r>
    </w:p>
    <w:p w14:paraId="0DE59C27" w14:textId="0CB604F9" w:rsidR="00A47D72" w:rsidRDefault="00BE1107" w:rsidP="00824F0E">
      <w:pPr>
        <w:pStyle w:val="NormalwFirstLine"/>
      </w:pPr>
      <w:r>
        <w:t>Further extrapolating the methodology allows for comparison of fracturing ef</w:t>
      </w:r>
      <w:r w:rsidR="00981F35">
        <w:t xml:space="preserve">ficiency between separate wells: by plotting </w:t>
      </w:r>
      <w:proofErr w:type="spellStart"/>
      <w:r w:rsidR="00981F35">
        <w:t>dHI</w:t>
      </w:r>
      <w:proofErr w:type="spellEnd"/>
      <w:r w:rsidR="00981F35">
        <w:t xml:space="preserve"> for separate wells together and comparing the i</w:t>
      </w:r>
      <w:r w:rsidR="00824F0E">
        <w:t>ntegrals, we can evaluate which will likely have greater fracture volume.</w:t>
      </w:r>
      <w:r>
        <w:t xml:space="preserve"> </w:t>
      </w:r>
      <w:r w:rsidR="004B42B1">
        <w:t xml:space="preserve">To illustrate this point, </w:t>
      </w:r>
      <w:r w:rsidR="004B42B1">
        <w:fldChar w:fldCharType="begin"/>
      </w:r>
      <w:r w:rsidR="004B42B1">
        <w:instrText xml:space="preserve"> REF _Ref510699600 \h </w:instrText>
      </w:r>
      <w:r w:rsidR="004B42B1">
        <w:fldChar w:fldCharType="separate"/>
      </w:r>
      <w:r w:rsidR="00780769">
        <w:t xml:space="preserve">Figure </w:t>
      </w:r>
      <w:r w:rsidR="00780769">
        <w:rPr>
          <w:noProof/>
        </w:rPr>
        <w:t>34</w:t>
      </w:r>
      <w:r w:rsidR="004B42B1">
        <w:fldChar w:fldCharType="end"/>
      </w:r>
      <w:r w:rsidR="004B42B1">
        <w:t xml:space="preserve"> shows </w:t>
      </w:r>
      <w:proofErr w:type="spellStart"/>
      <w:r w:rsidR="004B42B1">
        <w:t>dHI</w:t>
      </w:r>
      <w:proofErr w:type="spellEnd"/>
      <w:r w:rsidR="004B42B1">
        <w:t xml:space="preserve"> plots for Well 01 and Well 07 from the Meramec data set. </w:t>
      </w:r>
      <w:r w:rsidR="003255CD">
        <w:t xml:space="preserve">From the RTA results </w:t>
      </w:r>
      <w:r w:rsidR="00824F0E">
        <w:t>in Chapter 3</w:t>
      </w:r>
      <w:r w:rsidR="003255CD">
        <w:t>, total fracture area is computed</w:t>
      </w:r>
      <w:r w:rsidR="0022435A">
        <w:t xml:space="preserve"> for reference and confirmation of results expected from the </w:t>
      </w:r>
      <w:proofErr w:type="spellStart"/>
      <w:r w:rsidR="0022435A">
        <w:t>dHI</w:t>
      </w:r>
      <w:proofErr w:type="spellEnd"/>
      <w:r w:rsidR="0022435A">
        <w:t xml:space="preserve"> methodology</w:t>
      </w:r>
      <w:r w:rsidR="003255CD">
        <w:t>: Well 01 has a total</w:t>
      </w:r>
      <w:r w:rsidR="0022435A">
        <w:t xml:space="preserve"> fracture area</w:t>
      </w:r>
      <w:r w:rsidR="003255CD">
        <w:t xml:space="preserve"> of </w:t>
      </w:r>
      <w:r w:rsidR="0022435A">
        <w:t>4.6E6 ft</w:t>
      </w:r>
      <w:r w:rsidR="0022435A" w:rsidRPr="0022435A">
        <w:rPr>
          <w:vertAlign w:val="superscript"/>
        </w:rPr>
        <w:t>2</w:t>
      </w:r>
      <w:r w:rsidR="0022435A">
        <w:t xml:space="preserve"> and Well 07 has 6.9E6 ft</w:t>
      </w:r>
      <w:r w:rsidR="0022435A" w:rsidRPr="0022435A">
        <w:rPr>
          <w:vertAlign w:val="superscript"/>
        </w:rPr>
        <w:t>2</w:t>
      </w:r>
      <w:r w:rsidR="0022435A">
        <w:t xml:space="preserve">. Comparing the integrals of </w:t>
      </w:r>
      <w:proofErr w:type="spellStart"/>
      <w:r w:rsidR="0022435A">
        <w:t>dHI</w:t>
      </w:r>
      <w:proofErr w:type="spellEnd"/>
      <w:r w:rsidR="0022435A">
        <w:t xml:space="preserve"> for both wells, the integral of Wel</w:t>
      </w:r>
      <w:r w:rsidR="008661A5">
        <w:t xml:space="preserve">l 01 is 3% higher than Well 07. This would lead to the conclusion that Well 07 should have greater fracture area, as is the case in the RTA results. </w:t>
      </w:r>
    </w:p>
    <w:p w14:paraId="7830C60A" w14:textId="77777777" w:rsidR="00042915" w:rsidRDefault="000B1CF3" w:rsidP="00042915">
      <w:pPr>
        <w:pStyle w:val="Figure"/>
        <w:keepNext/>
      </w:pPr>
      <w:r>
        <w:rPr>
          <w:noProof/>
        </w:rPr>
        <w:lastRenderedPageBreak/>
        <w:drawing>
          <wp:inline distT="0" distB="0" distL="0" distR="0" wp14:anchorId="4EA8002F" wp14:editId="586B747D">
            <wp:extent cx="4572000" cy="2743200"/>
            <wp:effectExtent l="12700" t="12700" r="0" b="0"/>
            <wp:docPr id="106" name="Chart 106">
              <a:extLst xmlns:a="http://schemas.openxmlformats.org/drawingml/2006/main">
                <a:ext uri="{FF2B5EF4-FFF2-40B4-BE49-F238E27FC236}">
                  <a16:creationId xmlns:a16="http://schemas.microsoft.com/office/drawing/2014/main" id="{C2C651C7-B91A-4544-A5FC-1DA4966F69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13F6033D" w14:textId="2E930750" w:rsidR="000B1CF3" w:rsidRDefault="00042915" w:rsidP="00824F0E">
      <w:pPr>
        <w:pStyle w:val="Caption"/>
      </w:pPr>
      <w:bookmarkStart w:id="149" w:name="_Ref510699600"/>
      <w:bookmarkStart w:id="150" w:name="_Toc513701630"/>
      <w:r>
        <w:t xml:space="preserve">Figure </w:t>
      </w:r>
      <w:r w:rsidR="000719F0">
        <w:fldChar w:fldCharType="begin"/>
      </w:r>
      <w:r w:rsidR="000719F0">
        <w:instrText xml:space="preserve"> SEQ Figure \* ARABIC </w:instrText>
      </w:r>
      <w:r w:rsidR="000719F0">
        <w:fldChar w:fldCharType="separate"/>
      </w:r>
      <w:r w:rsidR="00780769">
        <w:rPr>
          <w:noProof/>
        </w:rPr>
        <w:t>34</w:t>
      </w:r>
      <w:r w:rsidR="000719F0">
        <w:rPr>
          <w:noProof/>
        </w:rPr>
        <w:fldChar w:fldCharType="end"/>
      </w:r>
      <w:bookmarkEnd w:id="149"/>
      <w:r w:rsidR="009A078A">
        <w:t>–</w:t>
      </w:r>
      <w:r>
        <w:t>Example of applying methodology to evaluate completion efficiency across two wells.</w:t>
      </w:r>
      <w:r w:rsidR="00A901EF">
        <w:t xml:space="preserve"> Integral of Well 07</w:t>
      </w:r>
      <w:r w:rsidR="008661A5">
        <w:t xml:space="preserve"> is less than the integral of Well 01.</w:t>
      </w:r>
      <w:bookmarkEnd w:id="150"/>
    </w:p>
    <w:p w14:paraId="73EE2291" w14:textId="5757CB5F" w:rsidR="00E3130C" w:rsidRPr="00E3130C" w:rsidRDefault="00E3130C" w:rsidP="00E3130C">
      <w:pPr>
        <w:pStyle w:val="NormalwFirstLine"/>
      </w:pPr>
      <w:r>
        <w:t xml:space="preserve">This chapter has outlined a primary assessment of a new methodology for diagnosis of fracturing efficiency. The new method is quick, is a very simple formulation, and has wide ranging potential. There is certainly room for expanding this initial assessment as there are many parameters that I have not considered within my design of experiments. Further, different experimental designs could generate more granularity in the </w:t>
      </w:r>
      <w:r w:rsidR="00AD6A48">
        <w:t>results and broaden the base of applicability.</w:t>
      </w:r>
    </w:p>
    <w:p w14:paraId="37BD6033" w14:textId="77777777" w:rsidR="00AF0DF4" w:rsidRDefault="00AF0DF4">
      <w:pPr>
        <w:spacing w:line="240" w:lineRule="auto"/>
        <w:rPr>
          <w:rFonts w:asciiTheme="majorHAnsi" w:hAnsiTheme="majorHAnsi"/>
          <w:b/>
          <w:bCs/>
          <w:sz w:val="28"/>
          <w:szCs w:val="32"/>
        </w:rPr>
      </w:pPr>
      <w:r>
        <w:br w:type="page"/>
      </w:r>
    </w:p>
    <w:p w14:paraId="4F7C31A6" w14:textId="656A3D45" w:rsidR="00021EC8" w:rsidRDefault="00021EC8" w:rsidP="00021EC8">
      <w:pPr>
        <w:pStyle w:val="Heading1"/>
      </w:pPr>
      <w:bookmarkStart w:id="151" w:name="_Toc513701580"/>
      <w:r>
        <w:lastRenderedPageBreak/>
        <w:t xml:space="preserve">Chapter </w:t>
      </w:r>
      <w:r w:rsidR="009E7170">
        <w:t>6</w:t>
      </w:r>
      <w:r>
        <w:t>: Forecasting Recovery from Meramec</w:t>
      </w:r>
      <w:bookmarkEnd w:id="151"/>
    </w:p>
    <w:p w14:paraId="0AE1C142" w14:textId="1E19C745" w:rsidR="00FC03CA" w:rsidRDefault="00855B4E" w:rsidP="007776BE">
      <w:pPr>
        <w:pStyle w:val="NormalwFirstLine"/>
      </w:pPr>
      <w:r>
        <w:t xml:space="preserve">In this chapter, I will present </w:t>
      </w:r>
      <w:r w:rsidR="00955E6E">
        <w:t>the effort</w:t>
      </w:r>
      <w:r w:rsidR="009F0A3F">
        <w:t>s</w:t>
      </w:r>
      <w:r w:rsidR="00955E6E">
        <w:t xml:space="preserve"> to history match the available production of approximately </w:t>
      </w:r>
      <w:r w:rsidR="0083383F">
        <w:t>ten</w:t>
      </w:r>
      <w:r w:rsidR="00955E6E">
        <w:t xml:space="preserve"> months. From the result of this match I will make some predictions about some petrophysics, as well as discuss the physics of </w:t>
      </w:r>
      <w:r w:rsidR="009F0A3F">
        <w:t>flow</w:t>
      </w:r>
      <w:r w:rsidR="00955E6E">
        <w:t xml:space="preserve"> potentially occurring in this well</w:t>
      </w:r>
      <w:r w:rsidR="00FF3495">
        <w:t xml:space="preserve">. </w:t>
      </w:r>
      <w:r w:rsidR="00955E6E">
        <w:t>From there, I will move into forecasting of recovery and try to draw some conclusions as they relate to the recovery to be expected from the Meramec.</w:t>
      </w:r>
    </w:p>
    <w:p w14:paraId="11BFAE29" w14:textId="0AE7B87B" w:rsidR="00FC03CA" w:rsidRDefault="00FC03CA" w:rsidP="00FC03CA">
      <w:pPr>
        <w:pStyle w:val="Heading2"/>
      </w:pPr>
      <w:bookmarkStart w:id="152" w:name="_Toc513701581"/>
      <w:r>
        <w:t>6.1 History Matching Initial Production</w:t>
      </w:r>
      <w:bookmarkEnd w:id="152"/>
    </w:p>
    <w:p w14:paraId="50ACA94C" w14:textId="4DEF29CB" w:rsidR="0083383F" w:rsidRDefault="00347333" w:rsidP="00FC03CA">
      <w:pPr>
        <w:pStyle w:val="NormalwFirstLine"/>
      </w:pPr>
      <w:r>
        <w:t xml:space="preserve">Beginning with the model at the end of hydraulic fracturing from Chapter 4.1, a simulation case was run in </w:t>
      </w:r>
      <w:proofErr w:type="spellStart"/>
      <w:r>
        <w:t>bottomhole</w:t>
      </w:r>
      <w:proofErr w:type="spellEnd"/>
      <w:r>
        <w:t xml:space="preserve"> pressure control mode. These pressures were calculated in the workflow in Chapter 3 using tubing head pressures and observed rates. </w:t>
      </w:r>
      <w:r w:rsidR="006166F9">
        <w:t>From this initial case, a manual history matching process was used to match the production data available. Within this history matching process, a few parameters were used as the primary history matching variables: the exponent ‘a’ from Eq</w:t>
      </w:r>
      <w:r w:rsidR="00F9644F">
        <w:t>.</w:t>
      </w:r>
      <w:r w:rsidR="006166F9">
        <w:t xml:space="preserve"> </w:t>
      </w:r>
      <w:r w:rsidR="00F9644F">
        <w:t>3</w:t>
      </w:r>
      <w:r w:rsidR="006166F9">
        <w:t xml:space="preserve"> in Chapter 4.1, the fracture permeability within the SRV, and the relative permeability end-points and Corey </w:t>
      </w:r>
      <w:r w:rsidR="00A65523">
        <w:t xml:space="preserve">exponents. The results of the history match are shown in </w:t>
      </w:r>
      <w:r w:rsidR="00CC225A">
        <w:fldChar w:fldCharType="begin"/>
      </w:r>
      <w:r w:rsidR="00CC225A">
        <w:instrText xml:space="preserve"> REF _Ref513079712 \h </w:instrText>
      </w:r>
      <w:r w:rsidR="00CC225A">
        <w:fldChar w:fldCharType="separate"/>
      </w:r>
      <w:r w:rsidR="00780769">
        <w:t xml:space="preserve">Figure </w:t>
      </w:r>
      <w:r w:rsidR="00780769">
        <w:rPr>
          <w:noProof/>
        </w:rPr>
        <w:t>35</w:t>
      </w:r>
      <w:r w:rsidR="00CC225A">
        <w:fldChar w:fldCharType="end"/>
      </w:r>
      <w:r w:rsidR="00A65523">
        <w:t>.</w:t>
      </w:r>
    </w:p>
    <w:p w14:paraId="012A46EA" w14:textId="3D84CC61" w:rsidR="00FC03CA" w:rsidRDefault="0083383F" w:rsidP="0083383F">
      <w:pPr>
        <w:spacing w:line="240" w:lineRule="auto"/>
      </w:pPr>
      <w:r>
        <w:br w:type="page"/>
      </w:r>
    </w:p>
    <w:p w14:paraId="4D81BF3A" w14:textId="4E69DFF8" w:rsidR="00A65523" w:rsidRPr="00FC03CA" w:rsidRDefault="00A65523" w:rsidP="00A65523">
      <w:pPr>
        <w:pStyle w:val="Figure"/>
      </w:pPr>
      <w:r>
        <w:rPr>
          <w:noProof/>
        </w:rPr>
        <w:lastRenderedPageBreak/>
        <w:drawing>
          <wp:inline distT="0" distB="0" distL="0" distR="0" wp14:anchorId="4EC2116C" wp14:editId="1602762E">
            <wp:extent cx="5394960" cy="2560320"/>
            <wp:effectExtent l="12700" t="12700" r="2540" b="5080"/>
            <wp:docPr id="40" name="Chart 40">
              <a:extLst xmlns:a="http://schemas.openxmlformats.org/drawingml/2006/main">
                <a:ext uri="{FF2B5EF4-FFF2-40B4-BE49-F238E27FC236}">
                  <a16:creationId xmlns:a16="http://schemas.microsoft.com/office/drawing/2014/main" id="{E8A5123D-47AB-7B4F-B669-FCA7E8E6D7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6880FD46" w14:textId="77777777" w:rsidR="00F345EE" w:rsidRDefault="00CA69EF" w:rsidP="00F345EE">
      <w:pPr>
        <w:pStyle w:val="Figure"/>
        <w:keepNext/>
      </w:pPr>
      <w:r>
        <w:rPr>
          <w:noProof/>
        </w:rPr>
        <w:drawing>
          <wp:inline distT="0" distB="0" distL="0" distR="0" wp14:anchorId="7B0C3CDE" wp14:editId="18E2CB81">
            <wp:extent cx="5394960" cy="2560320"/>
            <wp:effectExtent l="12700" t="12700" r="2540" b="5080"/>
            <wp:docPr id="50" name="Chart 50">
              <a:extLst xmlns:a="http://schemas.openxmlformats.org/drawingml/2006/main">
                <a:ext uri="{FF2B5EF4-FFF2-40B4-BE49-F238E27FC236}">
                  <a16:creationId xmlns:a16="http://schemas.microsoft.com/office/drawing/2014/main" id="{46837B81-35DC-EE43-B022-B7D3C6D6DB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0A7810D7" w14:textId="6A3367B1" w:rsidR="00FC03CA" w:rsidRDefault="00F345EE" w:rsidP="00F345EE">
      <w:pPr>
        <w:pStyle w:val="Caption"/>
      </w:pPr>
      <w:bookmarkStart w:id="153" w:name="_Ref513079712"/>
      <w:bookmarkStart w:id="154" w:name="_Toc513701631"/>
      <w:r>
        <w:t xml:space="preserve">Figure </w:t>
      </w:r>
      <w:r w:rsidR="000719F0">
        <w:fldChar w:fldCharType="begin"/>
      </w:r>
      <w:r w:rsidR="000719F0">
        <w:instrText xml:space="preserve"> SEQ Figure \* ARABIC </w:instrText>
      </w:r>
      <w:r w:rsidR="000719F0">
        <w:fldChar w:fldCharType="separate"/>
      </w:r>
      <w:r w:rsidR="00780769">
        <w:rPr>
          <w:noProof/>
        </w:rPr>
        <w:t>35</w:t>
      </w:r>
      <w:r w:rsidR="000719F0">
        <w:rPr>
          <w:noProof/>
        </w:rPr>
        <w:fldChar w:fldCharType="end"/>
      </w:r>
      <w:bookmarkEnd w:id="153"/>
      <w:r w:rsidR="005A36D5">
        <w:t xml:space="preserve">–History matched liquid rates and </w:t>
      </w:r>
      <w:proofErr w:type="spellStart"/>
      <w:r w:rsidR="005A36D5">
        <w:t>bottomhole</w:t>
      </w:r>
      <w:proofErr w:type="spellEnd"/>
      <w:r w:rsidR="005A36D5">
        <w:t xml:space="preserve"> pressures.</w:t>
      </w:r>
      <w:bookmarkEnd w:id="154"/>
      <w:r w:rsidR="005A36D5">
        <w:t xml:space="preserve"> </w:t>
      </w:r>
    </w:p>
    <w:p w14:paraId="4AAEF74A" w14:textId="12A5DC25" w:rsidR="003A1A98" w:rsidRDefault="00241FF2" w:rsidP="007776BE">
      <w:pPr>
        <w:pStyle w:val="NormalwFirstLine"/>
      </w:pPr>
      <w:r>
        <w:t xml:space="preserve">Matching the evolution of gas-oil ratio over time proved more difficult than matching </w:t>
      </w:r>
      <w:r w:rsidR="0083383F">
        <w:t>liquid</w:t>
      </w:r>
      <w:r w:rsidR="00935435">
        <w:t xml:space="preserve"> rates, as evident in the match quality shown in </w:t>
      </w:r>
      <w:r w:rsidR="00935435">
        <w:fldChar w:fldCharType="begin"/>
      </w:r>
      <w:r w:rsidR="00935435">
        <w:instrText xml:space="preserve"> REF _Ref513072089 \h </w:instrText>
      </w:r>
      <w:r w:rsidR="00935435">
        <w:fldChar w:fldCharType="separate"/>
      </w:r>
      <w:r w:rsidR="00780769">
        <w:t xml:space="preserve">Figure </w:t>
      </w:r>
      <w:r w:rsidR="00780769">
        <w:rPr>
          <w:noProof/>
        </w:rPr>
        <w:t>36</w:t>
      </w:r>
      <w:r w:rsidR="00935435">
        <w:fldChar w:fldCharType="end"/>
      </w:r>
      <w:r>
        <w:t xml:space="preserve">. While the gas-oil ratio of the model does begin to increase in a similar manner to the real data, it does so </w:t>
      </w:r>
      <w:r w:rsidR="008F690C">
        <w:t>much later</w:t>
      </w:r>
      <w:r>
        <w:t xml:space="preserve">. This is likely due </w:t>
      </w:r>
      <w:r w:rsidR="008F690C">
        <w:t>to the grid size that I have used</w:t>
      </w:r>
      <w:r>
        <w:t xml:space="preserve">. In </w:t>
      </w:r>
      <w:r w:rsidR="008F690C">
        <w:t xml:space="preserve">Jones work on GOR behavior in tight oil reservoirs (2016), he shows </w:t>
      </w:r>
      <w:r w:rsidR="00CA5B36">
        <w:t xml:space="preserve">that the difference between linear and radial flow has a substantial effect on GOR behavior, with linear flow having increased GOR earlier in the production life of the well. With the grid size I am using (100’ in both the x- and y-direction), I cannot properly model linear flow into a fracture, </w:t>
      </w:r>
      <w:r w:rsidR="00CA5B36">
        <w:lastRenderedPageBreak/>
        <w:t>so I am in effect modeling radial flow, hence the late increase in GOR of my model compared to reality.</w:t>
      </w:r>
    </w:p>
    <w:p w14:paraId="3DD77555" w14:textId="77777777" w:rsidR="002855B0" w:rsidRDefault="008F690C" w:rsidP="002855B0">
      <w:pPr>
        <w:pStyle w:val="Figure"/>
        <w:keepNext/>
      </w:pPr>
      <w:r>
        <w:rPr>
          <w:noProof/>
        </w:rPr>
        <w:drawing>
          <wp:inline distT="0" distB="0" distL="0" distR="0" wp14:anchorId="6634F614" wp14:editId="17967F20">
            <wp:extent cx="4572000" cy="2743200"/>
            <wp:effectExtent l="12700" t="12700" r="0" b="0"/>
            <wp:docPr id="51" name="Chart 51">
              <a:extLst xmlns:a="http://schemas.openxmlformats.org/drawingml/2006/main">
                <a:ext uri="{FF2B5EF4-FFF2-40B4-BE49-F238E27FC236}">
                  <a16:creationId xmlns:a16="http://schemas.microsoft.com/office/drawing/2014/main" id="{3E8D9EB9-C3D3-F64A-B622-D100610565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3551BBC2" w14:textId="694DBBE0" w:rsidR="003A1A98" w:rsidRDefault="002855B0" w:rsidP="002855B0">
      <w:pPr>
        <w:pStyle w:val="Caption"/>
      </w:pPr>
      <w:bookmarkStart w:id="155" w:name="_Ref513072089"/>
      <w:bookmarkStart w:id="156" w:name="_Toc513701632"/>
      <w:r>
        <w:t xml:space="preserve">Figure </w:t>
      </w:r>
      <w:r w:rsidR="000719F0">
        <w:fldChar w:fldCharType="begin"/>
      </w:r>
      <w:r w:rsidR="000719F0">
        <w:instrText xml:space="preserve"> SEQ Figure \* ARABIC </w:instrText>
      </w:r>
      <w:r w:rsidR="000719F0">
        <w:fldChar w:fldCharType="separate"/>
      </w:r>
      <w:r w:rsidR="00780769">
        <w:rPr>
          <w:noProof/>
        </w:rPr>
        <w:t>36</w:t>
      </w:r>
      <w:r w:rsidR="000719F0">
        <w:rPr>
          <w:noProof/>
        </w:rPr>
        <w:fldChar w:fldCharType="end"/>
      </w:r>
      <w:bookmarkEnd w:id="155"/>
      <w:r>
        <w:t>–GOR behavior from the model and observed data.</w:t>
      </w:r>
      <w:bookmarkEnd w:id="156"/>
    </w:p>
    <w:p w14:paraId="6DD9A3CD" w14:textId="0B93DE28" w:rsidR="000B20E0" w:rsidRDefault="002B4489" w:rsidP="000B20E0">
      <w:pPr>
        <w:pStyle w:val="NormalwFirstLine"/>
      </w:pPr>
      <w:r>
        <w:t xml:space="preserve">In order to achieve the match above, </w:t>
      </w:r>
      <w:r w:rsidR="00DC19DA">
        <w:t>the</w:t>
      </w:r>
      <w:r w:rsidR="00224D94">
        <w:t xml:space="preserve"> ‘a’ exponent from Eq.</w:t>
      </w:r>
      <w:r w:rsidR="00825D11">
        <w:t xml:space="preserve"> </w:t>
      </w:r>
      <w:r w:rsidR="00224D94">
        <w:t>3</w:t>
      </w:r>
      <w:r w:rsidR="00825D11">
        <w:t xml:space="preserve"> was modified from the values in Chapter 4 and </w:t>
      </w:r>
      <w:r w:rsidR="00DC19DA">
        <w:t xml:space="preserve">found to be 18, 5, and 15 for the x-, y-, and z-directions as applied to the fractures. </w:t>
      </w:r>
      <w:r w:rsidR="00756F8E">
        <w:t xml:space="preserve">The mean fracture horizontal permeability before this modification was found to be 2 </w:t>
      </w:r>
      <w:proofErr w:type="spellStart"/>
      <w:r w:rsidR="00756F8E">
        <w:t>md.</w:t>
      </w:r>
      <w:proofErr w:type="spellEnd"/>
      <w:r w:rsidR="00756F8E">
        <w:t xml:space="preserve"> The relative permeability curves for the fractures in this history matched model are shown in </w:t>
      </w:r>
      <w:r w:rsidR="00935435">
        <w:fldChar w:fldCharType="begin"/>
      </w:r>
      <w:r w:rsidR="00935435">
        <w:instrText xml:space="preserve"> REF _Ref513072054 \h </w:instrText>
      </w:r>
      <w:r w:rsidR="00935435">
        <w:fldChar w:fldCharType="separate"/>
      </w:r>
      <w:r w:rsidR="00780769">
        <w:t xml:space="preserve">Figure </w:t>
      </w:r>
      <w:r w:rsidR="00780769">
        <w:rPr>
          <w:noProof/>
        </w:rPr>
        <w:t>37</w:t>
      </w:r>
      <w:r w:rsidR="00935435">
        <w:fldChar w:fldCharType="end"/>
      </w:r>
      <w:r w:rsidR="00756F8E">
        <w:t>.</w:t>
      </w:r>
      <w:r w:rsidR="000B20E0">
        <w:t xml:space="preserve"> As one would expect in a fracture</w:t>
      </w:r>
      <w:r w:rsidR="00825D11">
        <w:t xml:space="preserve"> (</w:t>
      </w:r>
      <w:proofErr w:type="spellStart"/>
      <w:r w:rsidR="00C50EC2">
        <w:t>Diomampo</w:t>
      </w:r>
      <w:proofErr w:type="spellEnd"/>
      <w:r w:rsidR="00C50EC2">
        <w:t xml:space="preserve"> 2001)</w:t>
      </w:r>
      <w:r w:rsidR="000B20E0">
        <w:t>, the Corey exponents are all one and the curves have very low end-point values (zero in most cases).</w:t>
      </w:r>
    </w:p>
    <w:p w14:paraId="0A6F811C" w14:textId="77777777" w:rsidR="00736C0D" w:rsidRDefault="00756F8E" w:rsidP="00736C0D">
      <w:pPr>
        <w:pStyle w:val="Figure"/>
        <w:keepNext/>
      </w:pPr>
      <w:r>
        <w:rPr>
          <w:noProof/>
        </w:rPr>
        <w:lastRenderedPageBreak/>
        <w:drawing>
          <wp:inline distT="0" distB="0" distL="0" distR="0" wp14:anchorId="1C1161BD" wp14:editId="556AA9E7">
            <wp:extent cx="2679192" cy="2743200"/>
            <wp:effectExtent l="12700" t="12700" r="635" b="0"/>
            <wp:docPr id="58" name="Chart 58">
              <a:extLst xmlns:a="http://schemas.openxmlformats.org/drawingml/2006/main">
                <a:ext uri="{FF2B5EF4-FFF2-40B4-BE49-F238E27FC236}">
                  <a16:creationId xmlns:a16="http://schemas.microsoft.com/office/drawing/2014/main" id="{4BDA5772-8F0A-CF4D-A2DC-C9933EF433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r>
        <w:rPr>
          <w:noProof/>
        </w:rPr>
        <w:drawing>
          <wp:inline distT="0" distB="0" distL="0" distR="0" wp14:anchorId="3A3EAE08" wp14:editId="06AD1E35">
            <wp:extent cx="2679192" cy="2743200"/>
            <wp:effectExtent l="12700" t="12700" r="635" b="0"/>
            <wp:docPr id="67" name="Chart 67">
              <a:extLst xmlns:a="http://schemas.openxmlformats.org/drawingml/2006/main">
                <a:ext uri="{FF2B5EF4-FFF2-40B4-BE49-F238E27FC236}">
                  <a16:creationId xmlns:a16="http://schemas.microsoft.com/office/drawing/2014/main" id="{05B77B4D-DB01-6E49-A90A-A7D87EA5E9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40513F4B" w14:textId="4BAB973B" w:rsidR="00756F8E" w:rsidRDefault="00736C0D" w:rsidP="00736C0D">
      <w:pPr>
        <w:pStyle w:val="Caption"/>
      </w:pPr>
      <w:bookmarkStart w:id="157" w:name="_Ref513072054"/>
      <w:bookmarkStart w:id="158" w:name="_Toc513701633"/>
      <w:r>
        <w:t xml:space="preserve">Figure </w:t>
      </w:r>
      <w:r w:rsidR="000719F0">
        <w:fldChar w:fldCharType="begin"/>
      </w:r>
      <w:r w:rsidR="000719F0">
        <w:instrText xml:space="preserve"> SEQ Figure \* ARABIC </w:instrText>
      </w:r>
      <w:r w:rsidR="000719F0">
        <w:fldChar w:fldCharType="separate"/>
      </w:r>
      <w:r w:rsidR="00780769">
        <w:rPr>
          <w:noProof/>
        </w:rPr>
        <w:t>37</w:t>
      </w:r>
      <w:r w:rsidR="000719F0">
        <w:rPr>
          <w:noProof/>
        </w:rPr>
        <w:fldChar w:fldCharType="end"/>
      </w:r>
      <w:bookmarkEnd w:id="157"/>
      <w:r>
        <w:t>–Relative permeability curves in history matched model.</w:t>
      </w:r>
      <w:bookmarkEnd w:id="158"/>
    </w:p>
    <w:p w14:paraId="1351F69F" w14:textId="26601652" w:rsidR="002855B0" w:rsidRDefault="000B20E0" w:rsidP="007776BE">
      <w:pPr>
        <w:pStyle w:val="NormalwFirstLine"/>
      </w:pPr>
      <w:r>
        <w:t xml:space="preserve">It was found within this history matching process that the methodology I have used for computing the transmissibility multiplier is flawed. This methodology results in </w:t>
      </w:r>
      <w:r w:rsidR="003254A5">
        <w:t xml:space="preserve">very high multipliers below the wellbore, which results in </w:t>
      </w:r>
      <w:r w:rsidR="00683C1F">
        <w:t>settling of injected water, making matching water production difficult. This could be a flaw in the methodology of scaling based on net stress, or it could be another case where my grid size is too large to capture the physics necessary to properly model the flow within the reservoir.</w:t>
      </w:r>
    </w:p>
    <w:p w14:paraId="0FF32036" w14:textId="6A68CCE2" w:rsidR="00FC03CA" w:rsidRDefault="00FC03CA" w:rsidP="00FC03CA">
      <w:pPr>
        <w:pStyle w:val="Heading2"/>
      </w:pPr>
      <w:bookmarkStart w:id="159" w:name="_Toc513701582"/>
      <w:r>
        <w:t>6.2 Forecasting Forward from Initial Production</w:t>
      </w:r>
      <w:bookmarkEnd w:id="159"/>
    </w:p>
    <w:p w14:paraId="39C31500" w14:textId="1367BFC9" w:rsidR="00FC03CA" w:rsidRDefault="0021338C" w:rsidP="007776BE">
      <w:pPr>
        <w:pStyle w:val="NormalwFirstLine"/>
      </w:pPr>
      <w:r>
        <w:t xml:space="preserve">Moving forward with </w:t>
      </w:r>
      <w:r w:rsidR="00ED2230">
        <w:t>this model</w:t>
      </w:r>
      <w:r w:rsidR="0026096B">
        <w:t xml:space="preserve">, a forecasting model was generated. A minimum rate of 20 STB/day is assumed to be the economic limit, and the </w:t>
      </w:r>
      <w:proofErr w:type="spellStart"/>
      <w:r w:rsidR="0026096B">
        <w:t>bottomhole</w:t>
      </w:r>
      <w:proofErr w:type="spellEnd"/>
      <w:r w:rsidR="0026096B">
        <w:t xml:space="preserve"> pressure was set to a minimum of 500 psi. With these constraints, cumulative production with time was forecasted and the results are shown in </w:t>
      </w:r>
      <w:r w:rsidR="00A47B62">
        <w:fldChar w:fldCharType="begin"/>
      </w:r>
      <w:r w:rsidR="00A47B62">
        <w:instrText xml:space="preserve"> REF _Ref513158124 \h </w:instrText>
      </w:r>
      <w:r w:rsidR="00A47B62">
        <w:fldChar w:fldCharType="separate"/>
      </w:r>
      <w:r w:rsidR="00780769">
        <w:t xml:space="preserve">Figure </w:t>
      </w:r>
      <w:r w:rsidR="00780769">
        <w:rPr>
          <w:noProof/>
        </w:rPr>
        <w:t>38</w:t>
      </w:r>
      <w:r w:rsidR="00A47B62">
        <w:fldChar w:fldCharType="end"/>
      </w:r>
      <w:r w:rsidR="0026096B">
        <w:t xml:space="preserve">. </w:t>
      </w:r>
      <w:r w:rsidR="00445135">
        <w:t xml:space="preserve">The forecast results in </w:t>
      </w:r>
      <w:r w:rsidR="002730A1">
        <w:t xml:space="preserve">an oil recovery of </w:t>
      </w:r>
      <w:bookmarkStart w:id="160" w:name="OLE_LINK15"/>
      <w:bookmarkStart w:id="161" w:name="OLE_LINK16"/>
      <w:r w:rsidR="002730A1">
        <w:t xml:space="preserve">447,000 STB </w:t>
      </w:r>
      <w:bookmarkEnd w:id="160"/>
      <w:bookmarkEnd w:id="161"/>
      <w:r w:rsidR="002730A1">
        <w:t>and a gas recovery of 2,872 MMSCF. This amounts to a</w:t>
      </w:r>
      <w:r w:rsidR="00E63288">
        <w:t>n oil</w:t>
      </w:r>
      <w:r w:rsidR="002730A1">
        <w:t xml:space="preserve"> recovery factor of 8.6% from the stimulated reservoir volume.</w:t>
      </w:r>
    </w:p>
    <w:p w14:paraId="149309D0" w14:textId="77777777" w:rsidR="00FC03CA" w:rsidRDefault="00FC03CA" w:rsidP="007776BE">
      <w:pPr>
        <w:pStyle w:val="NormalwFirstLine"/>
      </w:pPr>
    </w:p>
    <w:p w14:paraId="0BE7D924" w14:textId="77777777" w:rsidR="00CC225A" w:rsidRDefault="00445135" w:rsidP="00CC225A">
      <w:pPr>
        <w:pStyle w:val="Figure"/>
        <w:keepNext/>
      </w:pPr>
      <w:r>
        <w:rPr>
          <w:noProof/>
        </w:rPr>
        <w:lastRenderedPageBreak/>
        <w:drawing>
          <wp:inline distT="0" distB="0" distL="0" distR="0" wp14:anchorId="664319B8" wp14:editId="66CD2254">
            <wp:extent cx="5394960" cy="2743200"/>
            <wp:effectExtent l="12700" t="12700" r="2540" b="0"/>
            <wp:docPr id="68" name="Chart 68">
              <a:extLst xmlns:a="http://schemas.openxmlformats.org/drawingml/2006/main">
                <a:ext uri="{FF2B5EF4-FFF2-40B4-BE49-F238E27FC236}">
                  <a16:creationId xmlns:a16="http://schemas.microsoft.com/office/drawing/2014/main" id="{F2CC0468-0DDA-0A44-9117-80A9E9A11F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25F81755" w14:textId="691931D5" w:rsidR="00445135" w:rsidRDefault="00CC225A" w:rsidP="00CC225A">
      <w:pPr>
        <w:pStyle w:val="Caption"/>
      </w:pPr>
      <w:bookmarkStart w:id="162" w:name="_Ref513158124"/>
      <w:bookmarkStart w:id="163" w:name="_Toc513701634"/>
      <w:r>
        <w:t xml:space="preserve">Figure </w:t>
      </w:r>
      <w:r w:rsidR="000719F0">
        <w:fldChar w:fldCharType="begin"/>
      </w:r>
      <w:r w:rsidR="000719F0">
        <w:instrText xml:space="preserve"> SEQ Figure \* ARABIC </w:instrText>
      </w:r>
      <w:r w:rsidR="000719F0">
        <w:fldChar w:fldCharType="separate"/>
      </w:r>
      <w:r w:rsidR="00780769">
        <w:rPr>
          <w:noProof/>
        </w:rPr>
        <w:t>38</w:t>
      </w:r>
      <w:r w:rsidR="000719F0">
        <w:rPr>
          <w:noProof/>
        </w:rPr>
        <w:fldChar w:fldCharType="end"/>
      </w:r>
      <w:bookmarkEnd w:id="162"/>
      <w:r>
        <w:t>–Forecasted cumulative production volumes for oil, gas, and water from Well 07.</w:t>
      </w:r>
      <w:bookmarkEnd w:id="163"/>
    </w:p>
    <w:p w14:paraId="39A3CCDB" w14:textId="072FE86D" w:rsidR="00445135" w:rsidRPr="007776BE" w:rsidRDefault="006002E6" w:rsidP="007776BE">
      <w:pPr>
        <w:pStyle w:val="NormalwFirstLine"/>
      </w:pPr>
      <w:r>
        <w:t>Within this chapter</w:t>
      </w:r>
      <w:r w:rsidR="0073435C">
        <w:t xml:space="preserve"> approximately </w:t>
      </w:r>
      <w:r w:rsidR="00D015BC">
        <w:t>ten</w:t>
      </w:r>
      <w:r w:rsidR="0073435C">
        <w:t xml:space="preserve"> months of initial production has been history matched. The quality of match relative to liquid volumes is good; however, relative to gas, it seems that the model setup I have used cannot properly capture the flow physics occurring in the reservoir in order to properly match GOR evolution. Nevertheless, with the history matched model, I have forecasted recovery from the well and found an oil recovery factor of 8.6% from the SRV. It should be noted that if one considers the entire field, this recovery factor will over estimate recovery, as due to the irregularities in SRV shapes, the entire reservoir will not likely be stimulated. </w:t>
      </w:r>
    </w:p>
    <w:p w14:paraId="30132AD9" w14:textId="77777777" w:rsidR="00AF0DF4" w:rsidRDefault="00AF0DF4">
      <w:pPr>
        <w:spacing w:line="240" w:lineRule="auto"/>
        <w:rPr>
          <w:rFonts w:asciiTheme="majorHAnsi" w:hAnsiTheme="majorHAnsi"/>
          <w:b/>
          <w:bCs/>
          <w:sz w:val="28"/>
          <w:szCs w:val="32"/>
        </w:rPr>
      </w:pPr>
      <w:r>
        <w:br w:type="page"/>
      </w:r>
    </w:p>
    <w:p w14:paraId="174A5070" w14:textId="77206016" w:rsidR="005F064A" w:rsidRDefault="00021EC8" w:rsidP="00FA0AF0">
      <w:pPr>
        <w:pStyle w:val="Heading1"/>
      </w:pPr>
      <w:bookmarkStart w:id="164" w:name="_Toc513701583"/>
      <w:r>
        <w:lastRenderedPageBreak/>
        <w:t xml:space="preserve">Chapter </w:t>
      </w:r>
      <w:r w:rsidR="009E7170">
        <w:t>7</w:t>
      </w:r>
      <w:r w:rsidR="006A0DBE">
        <w:t xml:space="preserve">: </w:t>
      </w:r>
      <w:r w:rsidR="005F064A">
        <w:t>Discussion</w:t>
      </w:r>
      <w:r>
        <w:t>/Limitations</w:t>
      </w:r>
      <w:bookmarkEnd w:id="164"/>
    </w:p>
    <w:p w14:paraId="18FCA3B2" w14:textId="53F451F9" w:rsidR="005F064A" w:rsidRDefault="005F064A" w:rsidP="00E70109">
      <w:pPr>
        <w:pStyle w:val="NormalwFirstLine"/>
      </w:pPr>
      <w:r>
        <w:t xml:space="preserve">The iterative workflow presented in </w:t>
      </w:r>
      <w:r w:rsidR="0070653E">
        <w:t>Chapter 3</w:t>
      </w:r>
      <w:r>
        <w:t xml:space="preserve"> can be used to develop a unified fluid characterization for a regional study and yield a quality match to initial producing fluid behaviors. Further, the workflow simultaneously yields petrophysical and completion results from rate transient analysis that provide crucial information about the reservoir and its development. Most valuable is that this can be completed with relatively little, and often public</w:t>
      </w:r>
      <w:r w:rsidR="00F75803">
        <w:t>ly available</w:t>
      </w:r>
      <w:r>
        <w:t xml:space="preserve">, data. It is important to note that the workflow provides only an initial characterization. It does not propose any robust history matching or forecasting; the results from the workflow could change as the study moved into dynamic history matching and forecasting. </w:t>
      </w:r>
    </w:p>
    <w:p w14:paraId="2F209053" w14:textId="77777777" w:rsidR="005F064A" w:rsidRDefault="005F064A" w:rsidP="00E70109">
      <w:pPr>
        <w:pStyle w:val="NormalwFirstLine"/>
      </w:pPr>
      <w:r>
        <w:t xml:space="preserve">When the workflow was applied to the study area of the </w:t>
      </w:r>
      <w:proofErr w:type="spellStart"/>
      <w:r>
        <w:t>Meramecian</w:t>
      </w:r>
      <w:proofErr w:type="spellEnd"/>
      <w:r>
        <w:t xml:space="preserve"> interval of the STACK, we obtained the following results:</w:t>
      </w:r>
    </w:p>
    <w:p w14:paraId="0F4D7D86" w14:textId="77777777" w:rsidR="005F064A" w:rsidRDefault="005F064A" w:rsidP="00E70109">
      <w:pPr>
        <w:pStyle w:val="NormalwFirstLine"/>
        <w:numPr>
          <w:ilvl w:val="0"/>
          <w:numId w:val="23"/>
        </w:numPr>
      </w:pPr>
      <w:r>
        <w:t>Methane molar compositional gradient: 8.2% per 1,000 feet</w:t>
      </w:r>
    </w:p>
    <w:p w14:paraId="2AD52817" w14:textId="77777777" w:rsidR="005F064A" w:rsidRDefault="005F064A" w:rsidP="00E70109">
      <w:pPr>
        <w:pStyle w:val="NormalwFirstLine"/>
        <w:numPr>
          <w:ilvl w:val="0"/>
          <w:numId w:val="23"/>
        </w:numPr>
      </w:pPr>
      <w:r>
        <w:t>Plus-fraction 1 molar compositional gradient: 3.7% per 1,000 feet</w:t>
      </w:r>
    </w:p>
    <w:p w14:paraId="4E6FCCDA" w14:textId="77777777" w:rsidR="005F064A" w:rsidRDefault="005F064A" w:rsidP="00E70109">
      <w:pPr>
        <w:pStyle w:val="NormalwFirstLine"/>
        <w:numPr>
          <w:ilvl w:val="0"/>
          <w:numId w:val="23"/>
        </w:numPr>
      </w:pPr>
      <w:r>
        <w:t>Initial reservoir pressure gradients: 0.42-0.65 psi per 100 feet</w:t>
      </w:r>
    </w:p>
    <w:p w14:paraId="3212A083" w14:textId="77777777" w:rsidR="005F064A" w:rsidRDefault="005F064A" w:rsidP="00E70109">
      <w:pPr>
        <w:pStyle w:val="NormalwFirstLine"/>
        <w:numPr>
          <w:ilvl w:val="0"/>
          <w:numId w:val="23"/>
        </w:numPr>
      </w:pPr>
      <w:r>
        <w:t>Oil formation volume factor: 1.35-6.50 RB/STB</w:t>
      </w:r>
    </w:p>
    <w:p w14:paraId="0FA488DA" w14:textId="77777777" w:rsidR="005F064A" w:rsidRDefault="005F064A" w:rsidP="00E70109">
      <w:pPr>
        <w:pStyle w:val="NormalwFirstLine"/>
        <w:numPr>
          <w:ilvl w:val="0"/>
          <w:numId w:val="23"/>
        </w:numPr>
      </w:pPr>
      <w:r>
        <w:t>Fracture half-length: 540-900 feet</w:t>
      </w:r>
    </w:p>
    <w:p w14:paraId="3622BCB5" w14:textId="77777777" w:rsidR="005F064A" w:rsidRDefault="005F064A" w:rsidP="00E70109">
      <w:pPr>
        <w:pStyle w:val="NormalwFirstLine"/>
        <w:numPr>
          <w:ilvl w:val="0"/>
          <w:numId w:val="23"/>
        </w:numPr>
      </w:pPr>
      <w:r>
        <w:t>Fracture height: 200-300 feet</w:t>
      </w:r>
    </w:p>
    <w:p w14:paraId="6DAE375B" w14:textId="77777777" w:rsidR="005F064A" w:rsidRDefault="005F064A" w:rsidP="00E70109">
      <w:pPr>
        <w:pStyle w:val="NormalwFirstLine"/>
        <w:numPr>
          <w:ilvl w:val="0"/>
          <w:numId w:val="23"/>
        </w:numPr>
      </w:pPr>
      <w:r>
        <w:t>Well drainage area: 315-505 acres</w:t>
      </w:r>
    </w:p>
    <w:p w14:paraId="292FD1FE" w14:textId="37866B68" w:rsidR="005F064A" w:rsidRDefault="005F064A" w:rsidP="00E70109">
      <w:pPr>
        <w:pStyle w:val="NormalwFirstLine"/>
      </w:pPr>
      <w:r>
        <w:t xml:space="preserve">Further and complete integration of static geologic models will also lead to more complete results and an overall complete reservoir characterization as well as expanding the understanding of the uncertainty in the results. While </w:t>
      </w:r>
      <w:r w:rsidR="00D015BC">
        <w:t>I</w:t>
      </w:r>
      <w:r>
        <w:t xml:space="preserve"> have identified secondary evidence of baffles, actually locating and understanding the degree to which the baffles </w:t>
      </w:r>
      <w:r>
        <w:lastRenderedPageBreak/>
        <w:t>impact the reservoir would require further integration of engineering and geologic studies. Additionally, while the workflow provides a representative fluid and EOS characterization with regard to initial producing fluid properties, it is far from the complete EOS characterization that would be required for complex fluid modeling (such as would be used in enhanced oil recovery modeling).</w:t>
      </w:r>
    </w:p>
    <w:p w14:paraId="31096F49" w14:textId="54CA1A79" w:rsidR="008B3F6E" w:rsidRDefault="008B3F6E" w:rsidP="00E70109">
      <w:pPr>
        <w:pStyle w:val="NormalwFirstLine"/>
      </w:pPr>
      <w:r>
        <w:t xml:space="preserve">The single well modeling efforts in Chapter 4 have generated results for the potential size of the SRV surrounding Well 07. </w:t>
      </w:r>
      <w:r w:rsidR="00017232">
        <w:t xml:space="preserve">The modeling and history matching using a flow simulator has utilized a dual porosity model, with the idea that the fracture component of the dual porosity system represents the induced fracture network from hydraulic fracturing. These results were also compared to modelling results from a finite volume fracture simulator. </w:t>
      </w:r>
      <w:r w:rsidR="008F1CAB">
        <w:t xml:space="preserve">Results </w:t>
      </w:r>
      <w:r w:rsidR="003A40DD">
        <w:t xml:space="preserve">from the flow simulation method indicate a half-length of 550 ft and a height of 260 ft. Results from the fracture simulator show half-length of 350 ft and height of 300 ft. The methodology of using the flow simulator </w:t>
      </w:r>
      <w:r w:rsidR="002D5865">
        <w:t xml:space="preserve">is limited in the fact that it does not explicitly utilize any </w:t>
      </w:r>
      <w:proofErr w:type="spellStart"/>
      <w:r w:rsidR="002D5865">
        <w:t>geomechanical</w:t>
      </w:r>
      <w:proofErr w:type="spellEnd"/>
      <w:r w:rsidR="002D5865">
        <w:t xml:space="preserve"> functionality; geomechanics are imposed o</w:t>
      </w:r>
      <w:r w:rsidR="00635B80">
        <w:t xml:space="preserve">n the system through the use of rock compaction tables that tabulate pore volume and directional transmissibility modifiers against net stress. While this methodology can certainly capture some of the changes brought on by hydraulic fracturing, it is far from the robustness that would be accomplished with a coupled simulator. Further, as is usually the case, there is further room for improvement in capturing uncertainty. In this work, I have presented one realization that satisfies the observed data, but it is only one of the many thousands of equally plausible realizations that could satisfy the observed data. </w:t>
      </w:r>
    </w:p>
    <w:p w14:paraId="1C2BDFC2" w14:textId="66614C00" w:rsidR="00CF59A7" w:rsidRDefault="00573973" w:rsidP="00573973">
      <w:pPr>
        <w:pStyle w:val="NormalwFirstLine"/>
      </w:pPr>
      <w:r>
        <w:lastRenderedPageBreak/>
        <w:t xml:space="preserve">The approach to quickly diagnose fracture efficiency presented in Chapter 5 has shown promise in qualitatively evaluating fracture efficiency. Correlations were shown that allow </w:t>
      </w:r>
      <w:r w:rsidR="00CF59A7">
        <w:t xml:space="preserve">the </w:t>
      </w:r>
      <w:proofErr w:type="spellStart"/>
      <w:r w:rsidR="00CF59A7">
        <w:t>dHI</w:t>
      </w:r>
      <w:proofErr w:type="spellEnd"/>
      <w:r w:rsidR="00CF59A7">
        <w:t xml:space="preserve"> methodology to indicate qualitative stage by stage differences in total fracture volume and total fracture area from the </w:t>
      </w:r>
      <w:proofErr w:type="spellStart"/>
      <w:r w:rsidR="00CF59A7">
        <w:t>dHI</w:t>
      </w:r>
      <w:proofErr w:type="spellEnd"/>
      <w:r w:rsidR="00CF59A7">
        <w:t xml:space="preserve"> integral and the </w:t>
      </w:r>
      <w:proofErr w:type="spellStart"/>
      <w:r w:rsidR="00CF59A7">
        <w:t>dHI</w:t>
      </w:r>
      <w:proofErr w:type="spellEnd"/>
      <w:r w:rsidR="00CF59A7">
        <w:t xml:space="preserve"> slope respectively. Further, </w:t>
      </w:r>
      <w:r w:rsidR="0084600F">
        <w:t xml:space="preserve">averaged integral values along a lateral allow for high grading stages along the lateral, as well as comparison between different wells. With that said, this work is preliminary, and could certainly use a more robust treatment to confirm just how far the methodology can be applied. Efforts were made to encompass many different design parameters so as to have a robust sample size to use to draw conclusions, but there are certainly many more parameters, as well as geologic inputs that would need to be included to have a full treatise of the methodology. </w:t>
      </w:r>
    </w:p>
    <w:p w14:paraId="2378A511" w14:textId="1E391060" w:rsidR="0084600F" w:rsidRDefault="001D110D" w:rsidP="00573973">
      <w:pPr>
        <w:pStyle w:val="NormalwFirstLine"/>
      </w:pPr>
      <w:r>
        <w:t xml:space="preserve">Within Chapter 6, I have history matched production from Well 07 and attained a good match relative to oil and water production. As mentioned previously, the model setup cannot properly capture the GOR evolution, and this is a drawback of the methodology I present in this work. Further, it is a challenge many </w:t>
      </w:r>
      <w:proofErr w:type="gramStart"/>
      <w:r>
        <w:t>f</w:t>
      </w:r>
      <w:bookmarkStart w:id="165" w:name="_GoBack"/>
      <w:bookmarkEnd w:id="165"/>
      <w:r>
        <w:t>ace</w:t>
      </w:r>
      <w:proofErr w:type="gramEnd"/>
      <w:r>
        <w:t xml:space="preserve"> when completing simulation studies on tight oil reservoirs. In order to properly capture GOR evolution, there must be granularity in the grid size such that there are several cells between fractures. In a well with </w:t>
      </w:r>
      <w:r w:rsidR="005C169C">
        <w:t xml:space="preserve">a </w:t>
      </w:r>
      <w:r>
        <w:t>cluster spacing of 35 ft</w:t>
      </w:r>
      <w:r w:rsidR="005C169C">
        <w:t xml:space="preserve"> and considering each cluster could correspond with an induced fracture, this would mean cell size along the wellbore would need to be significantly smaller than 35 ft in order to properly capture linear flow into the fractures. Obviously, a model with a cell size this small becomes very computationally burdensome and potentially prohibitive. Further, the methodology I </w:t>
      </w:r>
      <w:r w:rsidR="005C169C">
        <w:lastRenderedPageBreak/>
        <w:t xml:space="preserve">have used to convert net stress into transmissibility multipliers appears to be less than ideal. </w:t>
      </w:r>
    </w:p>
    <w:p w14:paraId="6EE097F8" w14:textId="5A33DF21" w:rsidR="00AF0DF4" w:rsidRPr="00573973" w:rsidRDefault="00AF0DF4" w:rsidP="00573973">
      <w:pPr>
        <w:pStyle w:val="NormalwFirstLine"/>
      </w:pPr>
      <w:r>
        <w:br w:type="page"/>
      </w:r>
    </w:p>
    <w:p w14:paraId="2A97D10B" w14:textId="52A94179" w:rsidR="005F064A" w:rsidRDefault="006A0DBE" w:rsidP="00FA0AF0">
      <w:pPr>
        <w:pStyle w:val="Heading1"/>
      </w:pPr>
      <w:bookmarkStart w:id="166" w:name="_Toc513701584"/>
      <w:r>
        <w:lastRenderedPageBreak/>
        <w:t xml:space="preserve">Chapter </w:t>
      </w:r>
      <w:r w:rsidR="007F34DF">
        <w:t>8</w:t>
      </w:r>
      <w:r>
        <w:t xml:space="preserve">: </w:t>
      </w:r>
      <w:r w:rsidR="005F064A">
        <w:t>Conclusion</w:t>
      </w:r>
      <w:bookmarkEnd w:id="166"/>
    </w:p>
    <w:p w14:paraId="1D3B6FAF" w14:textId="58834709" w:rsidR="005F064A" w:rsidRDefault="005F064A" w:rsidP="00E70109">
      <w:pPr>
        <w:pStyle w:val="NormalwFirstLine"/>
      </w:pPr>
      <w:r>
        <w:t>Th</w:t>
      </w:r>
      <w:r w:rsidR="008B3F6E">
        <w:t>e</w:t>
      </w:r>
      <w:r>
        <w:t xml:space="preserve"> study</w:t>
      </w:r>
      <w:r w:rsidR="00B07D4B">
        <w:t xml:space="preserve"> in Chapter 3</w:t>
      </w:r>
      <w:r>
        <w:t xml:space="preserve"> has presented a workflow that is effective in providing an initial reservoir characterization with use of minimal data and applied it to a study area of the </w:t>
      </w:r>
      <w:proofErr w:type="spellStart"/>
      <w:r>
        <w:t>Meramecian</w:t>
      </w:r>
      <w:proofErr w:type="spellEnd"/>
      <w:r>
        <w:t xml:space="preserve"> interval in the STACK. The workflow allows for development of a unified EOS on a regional scale which provides fluid property distributions. Further, it incorporates the use of rate transient analysis, yielding a characterization of the stimulated near-wellbore region. The integration of these results leads to a characterization that can be utilized in optimization of field development strategies. When applied to our region-scale study of the </w:t>
      </w:r>
      <w:proofErr w:type="spellStart"/>
      <w:r>
        <w:t>Meramecian</w:t>
      </w:r>
      <w:proofErr w:type="spellEnd"/>
      <w:r>
        <w:t xml:space="preserve"> interval, the workflow allowed for interpretation of reservoir pressures across the region. Examining the pressures illuminated the possible presence of baffles in the reservoir. The fluid characterization portion of the workflow allowed for region-wide matching of initial fluid ratios. Rate transient analysis yielded an initial petrophysical characterization and characterization of the near wellbore stimulated region as well as an estimation of the uncertainty in these results.</w:t>
      </w:r>
      <w:r w:rsidR="007A08CE">
        <w:t xml:space="preserve"> </w:t>
      </w:r>
    </w:p>
    <w:p w14:paraId="03B1D69F" w14:textId="41E4E2AE" w:rsidR="007A08CE" w:rsidRDefault="00507E2C" w:rsidP="00E70109">
      <w:pPr>
        <w:pStyle w:val="NormalwFirstLine"/>
      </w:pPr>
      <w:r>
        <w:t xml:space="preserve">Chapter 4 presented an estimation of the extent of the SRV </w:t>
      </w:r>
      <w:r w:rsidR="00AA08AE">
        <w:t xml:space="preserve">of one well in the study area </w:t>
      </w:r>
      <w:r>
        <w:t xml:space="preserve">utilizing two different methodologies. First, a history matching process was used utilizing a reservoir flow simulator. Second, a fracture simulator was used, and the results of the two methods were compared. The results varied somewhat, with the sizes </w:t>
      </w:r>
      <w:r w:rsidR="00AA08AE">
        <w:t xml:space="preserve">from </w:t>
      </w:r>
      <w:r>
        <w:t xml:space="preserve">the flow simulator more closely aligning with the RTA results from Chapter 3. </w:t>
      </w:r>
    </w:p>
    <w:p w14:paraId="3A8A1BE5" w14:textId="4798DC6C" w:rsidR="00AA08AE" w:rsidRDefault="00AA08AE" w:rsidP="00E70109">
      <w:pPr>
        <w:pStyle w:val="NormalwFirstLine"/>
      </w:pPr>
      <w:r>
        <w:t xml:space="preserve">Chapter 5 introduced the use of an adapted formulation of the modified Hall Analysis as an application to diagnose fracture efficiency. </w:t>
      </w:r>
      <w:r w:rsidR="00723B30">
        <w:t xml:space="preserve">It was found that the integral and slope </w:t>
      </w:r>
      <w:r>
        <w:t xml:space="preserve">of the </w:t>
      </w:r>
      <w:proofErr w:type="spellStart"/>
      <w:r>
        <w:t>dHI</w:t>
      </w:r>
      <w:proofErr w:type="spellEnd"/>
      <w:r>
        <w:t xml:space="preserve"> plot can be used to qualitatively as</w:t>
      </w:r>
      <w:r w:rsidR="00723B30">
        <w:t xml:space="preserve">sess fracture volume and area of </w:t>
      </w:r>
      <w:r w:rsidR="00723B30">
        <w:lastRenderedPageBreak/>
        <w:t xml:space="preserve">a stage relative to other stages in the well. Further, averaged values of </w:t>
      </w:r>
      <w:proofErr w:type="spellStart"/>
      <w:r w:rsidR="00723B30">
        <w:t>dHI</w:t>
      </w:r>
      <w:proofErr w:type="spellEnd"/>
      <w:r w:rsidR="00723B30">
        <w:t xml:space="preserve"> integral allow for comparison between completions on different wells. These results potentially have broad reaching applications: quick diagnosis on site during a completion, high grading of stages along a later (potentially allowing for better stage placement), and field wide completion quality evaluations (allowing for </w:t>
      </w:r>
      <w:r w:rsidR="00A0774D">
        <w:t>better understanding of performance drivers and completion quality mapping).</w:t>
      </w:r>
      <w:r w:rsidR="005C169C">
        <w:t xml:space="preserve"> </w:t>
      </w:r>
    </w:p>
    <w:p w14:paraId="0E35F8DD" w14:textId="238B0B02" w:rsidR="005C169C" w:rsidRDefault="005C169C" w:rsidP="00E70109">
      <w:pPr>
        <w:pStyle w:val="NormalwFirstLine"/>
      </w:pPr>
      <w:r>
        <w:t xml:space="preserve">Chapter 6 used the model from Chapter 4 and history matched production and forecasted recovery for Well 07. </w:t>
      </w:r>
      <w:r w:rsidR="00CA6CCC">
        <w:t>From the history matching, mean fracture permeability was found to be 2 md and potential levels of permeability enhancement around the wellbore were found. From forecasting, ultimate o</w:t>
      </w:r>
      <w:r>
        <w:t xml:space="preserve">il recovery was found to be </w:t>
      </w:r>
      <w:r w:rsidR="00CA6CCC">
        <w:t xml:space="preserve">447,000 STB with an oil recovery factor of 8.6% from the stimulated reservoir volume. </w:t>
      </w:r>
    </w:p>
    <w:p w14:paraId="33EA9602" w14:textId="092CD628" w:rsidR="00AA0B13" w:rsidRPr="00C275AD" w:rsidRDefault="00AA0B13" w:rsidP="00FA0AF0">
      <w:pPr>
        <w:pStyle w:val="Heading1"/>
      </w:pPr>
      <w:r>
        <w:br w:type="page"/>
      </w:r>
      <w:bookmarkStart w:id="167" w:name="_Toc310579474"/>
      <w:bookmarkStart w:id="168" w:name="_Toc513701585"/>
      <w:r w:rsidRPr="00C275AD">
        <w:lastRenderedPageBreak/>
        <w:t>References</w:t>
      </w:r>
      <w:bookmarkEnd w:id="167"/>
      <w:bookmarkEnd w:id="168"/>
    </w:p>
    <w:p w14:paraId="1367B9F5" w14:textId="77777777" w:rsidR="008F6DD2" w:rsidRPr="00351AEC" w:rsidRDefault="008F6DD2" w:rsidP="00351AEC">
      <w:pPr>
        <w:pStyle w:val="NormalReferences"/>
      </w:pPr>
      <w:r w:rsidRPr="00351AEC">
        <w:t>Abdallah, L. A. 2016. The Geochemical Characterization of Oil Samples from the Mississippian Meramec Formation in Easter</w:t>
      </w:r>
      <w:r>
        <w:t>n</w:t>
      </w:r>
      <w:r w:rsidRPr="00351AEC">
        <w:t xml:space="preserve"> Anadarko Basin, Oklahoma. MS Thesis, University of Tulsa, Tulsa, Oklahoma (2016).</w:t>
      </w:r>
    </w:p>
    <w:p w14:paraId="0D55AA46" w14:textId="77777777" w:rsidR="008F6DD2" w:rsidRPr="00351AEC" w:rsidRDefault="008F6DD2" w:rsidP="00351AEC">
      <w:pPr>
        <w:pStyle w:val="NormalReferences"/>
      </w:pPr>
      <w:r w:rsidRPr="00351AEC">
        <w:t xml:space="preserve">Agarwal, R. G., Gardner, D. C., and </w:t>
      </w:r>
      <w:proofErr w:type="spellStart"/>
      <w:r w:rsidRPr="00351AEC">
        <w:t>Kleinsteiber</w:t>
      </w:r>
      <w:proofErr w:type="spellEnd"/>
      <w:r w:rsidRPr="00351AEC">
        <w:t>, S. W. 1998. Analyzing Well Production Data Using Combined Type Curve and Decline Curve Analysis Concepts. Presented at the SPE Annual Technical Conference and Exhibition, New Orleans, Louisiana, 27-30 September. SPE-49222-MS. https://doi.org/10.2118/49222-MS.</w:t>
      </w:r>
    </w:p>
    <w:p w14:paraId="2A71F0BC" w14:textId="77777777" w:rsidR="008F6DD2" w:rsidRPr="00351AEC" w:rsidRDefault="008F6DD2" w:rsidP="00351AEC">
      <w:pPr>
        <w:pStyle w:val="NormalReferences"/>
      </w:pPr>
      <w:r w:rsidRPr="00351AEC">
        <w:t xml:space="preserve">Akai, T., </w:t>
      </w:r>
      <w:proofErr w:type="spellStart"/>
      <w:r w:rsidRPr="00351AEC">
        <w:t>Takakuwa</w:t>
      </w:r>
      <w:proofErr w:type="spellEnd"/>
      <w:r w:rsidRPr="00351AEC">
        <w:t xml:space="preserve">, Y., and Sato, K. 2016. Pressure Dependent Permeability of Tight Rocks. Presented at the SPE Low Perm Symposium, Denver, Colorado, 5-6 May. SPE-180262-MS. https://doi.org/10.2118/180262-MS. </w:t>
      </w:r>
    </w:p>
    <w:p w14:paraId="702D23B3" w14:textId="77777777" w:rsidR="008F6DD2" w:rsidRPr="00351AEC" w:rsidRDefault="008F6DD2" w:rsidP="00351AEC">
      <w:pPr>
        <w:pStyle w:val="NormalReferences"/>
      </w:pPr>
      <w:r w:rsidRPr="00351AEC">
        <w:t xml:space="preserve">Alt II, R. C., and </w:t>
      </w:r>
      <w:proofErr w:type="spellStart"/>
      <w:r w:rsidRPr="00351AEC">
        <w:t>Zoback</w:t>
      </w:r>
      <w:proofErr w:type="spellEnd"/>
      <w:r w:rsidRPr="00351AEC">
        <w:t>, M. D. 2017. In Situ Stress and Active Faulting in Oklahoma. Bulletin of the Seismological Society of America, 107(1). http://dx.doi.org/10.1785/0120160156.</w:t>
      </w:r>
    </w:p>
    <w:p w14:paraId="0EBF8E34" w14:textId="77777777" w:rsidR="008F6DD2" w:rsidRDefault="008F6DD2" w:rsidP="002F02F0">
      <w:pPr>
        <w:pStyle w:val="NormalReferences"/>
        <w:rPr>
          <w:rFonts w:cstheme="minorHAnsi"/>
          <w:color w:val="1A1A1A"/>
          <w:lang w:bidi="ar-SA"/>
        </w:rPr>
      </w:pPr>
      <w:r w:rsidRPr="002F02F0">
        <w:rPr>
          <w:rFonts w:cstheme="minorHAnsi"/>
          <w:color w:val="1A1A1A"/>
          <w:lang w:bidi="ar-SA"/>
        </w:rPr>
        <w:t xml:space="preserve">Ball, M. M., Henry, M. E., &amp; </w:t>
      </w:r>
      <w:proofErr w:type="spellStart"/>
      <w:r w:rsidRPr="002F02F0">
        <w:rPr>
          <w:rFonts w:cstheme="minorHAnsi"/>
          <w:color w:val="1A1A1A"/>
          <w:lang w:bidi="ar-SA"/>
        </w:rPr>
        <w:t>Frezon</w:t>
      </w:r>
      <w:proofErr w:type="spellEnd"/>
      <w:r w:rsidRPr="002F02F0">
        <w:rPr>
          <w:rFonts w:cstheme="minorHAnsi"/>
          <w:color w:val="1A1A1A"/>
          <w:lang w:bidi="ar-SA"/>
        </w:rPr>
        <w:t xml:space="preserve">, S. E. (1991). Petroleum geology of the Anadarko basin region, Province (115), Kansas, Oklahoma, and Texas (No. 88-450-W). US Geological Survey. </w:t>
      </w:r>
    </w:p>
    <w:p w14:paraId="65BF2440" w14:textId="77777777" w:rsidR="008F6DD2" w:rsidRPr="00351AEC" w:rsidRDefault="008F6DD2" w:rsidP="00351AEC">
      <w:pPr>
        <w:pStyle w:val="NormalReferences"/>
      </w:pPr>
      <w:r w:rsidRPr="00351AEC">
        <w:t xml:space="preserve">Bhandari, A. R., Flemings, P. B., </w:t>
      </w:r>
      <w:proofErr w:type="spellStart"/>
      <w:r w:rsidRPr="00351AEC">
        <w:t>Polito</w:t>
      </w:r>
      <w:proofErr w:type="spellEnd"/>
      <w:r w:rsidRPr="00351AEC">
        <w:t>, P. J, et al. 2015. Anisotropy and Stress Dependence of Permeability in the Barnett Shale. Transport in Porous Media 108 (2): 393-411. http://dx.doi.org/10.1007/s11242-015-0501-1.</w:t>
      </w:r>
    </w:p>
    <w:p w14:paraId="70DE9067" w14:textId="77777777" w:rsidR="008F6DD2" w:rsidRPr="00351AEC" w:rsidRDefault="008F6DD2" w:rsidP="00351AEC">
      <w:pPr>
        <w:pStyle w:val="NormalReferences"/>
      </w:pPr>
      <w:r w:rsidRPr="00351AEC">
        <w:t xml:space="preserve">Chin, L. Y., Raghavan, R., and Thomas, L. K. 2000. Fully Coupled </w:t>
      </w:r>
      <w:proofErr w:type="spellStart"/>
      <w:r w:rsidRPr="00351AEC">
        <w:t>Geomechanic</w:t>
      </w:r>
      <w:proofErr w:type="spellEnd"/>
      <w:r w:rsidRPr="00351AEC">
        <w:t xml:space="preserve"> and Fluid-Flow Analysis of Well with Stress-Dependent Permeability. SPE Journal 5 (1): 32-45. SPE-58968-PA. https://doi.org/10.2118/58968-PA. </w:t>
      </w:r>
    </w:p>
    <w:p w14:paraId="2556A180" w14:textId="77777777" w:rsidR="008F6DD2" w:rsidRPr="00351AEC" w:rsidRDefault="008F6DD2" w:rsidP="00351AEC">
      <w:pPr>
        <w:pStyle w:val="NormalReferences"/>
      </w:pPr>
      <w:r w:rsidRPr="00351AEC">
        <w:t xml:space="preserve">Dean, R. H., and Schmidt, J. H. 2008. Hydraulic Fracture Predictions with a Fully Coupled </w:t>
      </w:r>
      <w:proofErr w:type="spellStart"/>
      <w:r w:rsidRPr="00351AEC">
        <w:t>Geomechanical</w:t>
      </w:r>
      <w:proofErr w:type="spellEnd"/>
      <w:r w:rsidRPr="00351AEC">
        <w:t xml:space="preserve"> Reservoir Simulator. Presented at the SPE Annual Technical Conference and Exhibition, Denver, Colorado, 21-24 September. SPE-116470-MS. https://doi.org/10.2118/116470-MS. </w:t>
      </w:r>
    </w:p>
    <w:p w14:paraId="077E7C80" w14:textId="77777777" w:rsidR="008F6DD2" w:rsidRDefault="008F6DD2" w:rsidP="008F6DD2">
      <w:pPr>
        <w:pStyle w:val="NormalReferences"/>
      </w:pPr>
      <w:proofErr w:type="spellStart"/>
      <w:r>
        <w:t>Diomampo</w:t>
      </w:r>
      <w:proofErr w:type="spellEnd"/>
      <w:r>
        <w:t>, G. P. 2001. Relative Permeability Through Fractures. SGP-TR-170, Stanford University, Stanford, California (August 2001).</w:t>
      </w:r>
    </w:p>
    <w:p w14:paraId="1A7AFB8A" w14:textId="77777777" w:rsidR="008F6DD2" w:rsidRPr="002F02F0" w:rsidRDefault="008F6DD2" w:rsidP="002F02F0">
      <w:pPr>
        <w:pStyle w:val="NormalReferences"/>
        <w:rPr>
          <w:rFonts w:cstheme="minorHAnsi"/>
          <w:color w:val="000000"/>
          <w:lang w:bidi="ar-SA"/>
        </w:rPr>
      </w:pPr>
      <w:proofErr w:type="spellStart"/>
      <w:r>
        <w:rPr>
          <w:rFonts w:cstheme="minorHAnsi"/>
          <w:color w:val="1A1A1A"/>
          <w:lang w:bidi="ar-SA"/>
        </w:rPr>
        <w:t>Fekete</w:t>
      </w:r>
      <w:proofErr w:type="spellEnd"/>
      <w:r>
        <w:rPr>
          <w:rFonts w:cstheme="minorHAnsi"/>
          <w:color w:val="1A1A1A"/>
          <w:lang w:bidi="ar-SA"/>
        </w:rPr>
        <w:t xml:space="preserve">. 2018. Surveillance Analysis Theory. </w:t>
      </w:r>
      <w:proofErr w:type="spellStart"/>
      <w:r>
        <w:rPr>
          <w:rFonts w:cstheme="minorHAnsi"/>
          <w:i/>
          <w:color w:val="1A1A1A"/>
          <w:lang w:bidi="ar-SA"/>
        </w:rPr>
        <w:t>Fekete</w:t>
      </w:r>
      <w:proofErr w:type="spellEnd"/>
      <w:r>
        <w:rPr>
          <w:rFonts w:cstheme="minorHAnsi"/>
          <w:i/>
          <w:color w:val="1A1A1A"/>
          <w:lang w:bidi="ar-SA"/>
        </w:rPr>
        <w:t>,</w:t>
      </w:r>
      <w:r>
        <w:rPr>
          <w:rFonts w:cstheme="minorHAnsi"/>
          <w:color w:val="1A1A1A"/>
          <w:lang w:bidi="ar-SA"/>
        </w:rPr>
        <w:t xml:space="preserve"> </w:t>
      </w:r>
      <w:r w:rsidRPr="00C87B3D">
        <w:rPr>
          <w:rFonts w:cstheme="minorHAnsi"/>
          <w:color w:val="1A1A1A"/>
          <w:lang w:bidi="ar-SA"/>
        </w:rPr>
        <w:t>http://www.fekete.com/SAN/WebHelp/FeketeHarmony/Harmony_WebHelp/Content/HTML_Files/Reference_Material/Analysis_Method_Theory/Surveillance_Theory.htm</w:t>
      </w:r>
      <w:r>
        <w:rPr>
          <w:rFonts w:cstheme="minorHAnsi"/>
          <w:color w:val="1A1A1A"/>
          <w:lang w:bidi="ar-SA"/>
        </w:rPr>
        <w:t xml:space="preserve"> (access 25 April 2018).</w:t>
      </w:r>
    </w:p>
    <w:p w14:paraId="7B10AA15" w14:textId="77777777" w:rsidR="008F6DD2" w:rsidRPr="00351AEC" w:rsidRDefault="008F6DD2" w:rsidP="00351AEC">
      <w:pPr>
        <w:pStyle w:val="NormalReferences"/>
      </w:pPr>
      <w:proofErr w:type="spellStart"/>
      <w:r w:rsidRPr="00351AEC">
        <w:t>Flinton</w:t>
      </w:r>
      <w:proofErr w:type="spellEnd"/>
      <w:r w:rsidRPr="00351AEC">
        <w:t xml:space="preserve">, K. C. 2016. The Effects of High-Frequency Cyclicity on Reservoir Characteristics of the “Mississippian Limestone”, Anadarko Basin, Kingfisher </w:t>
      </w:r>
      <w:r w:rsidRPr="00351AEC">
        <w:lastRenderedPageBreak/>
        <w:t>County, Oklahoma. BS Thesis, Oklahoma State University, Stillwater, Oklahoma (May 2012).</w:t>
      </w:r>
    </w:p>
    <w:p w14:paraId="4959D65F" w14:textId="77777777" w:rsidR="008F6DD2" w:rsidRPr="00351AEC" w:rsidRDefault="008F6DD2" w:rsidP="00351AEC">
      <w:pPr>
        <w:pStyle w:val="NormalReferences"/>
      </w:pPr>
      <w:proofErr w:type="spellStart"/>
      <w:r w:rsidRPr="00351AEC">
        <w:t>Izgec</w:t>
      </w:r>
      <w:proofErr w:type="spellEnd"/>
      <w:r w:rsidRPr="00351AEC">
        <w:t xml:space="preserve">, B., Kabir, C. S. 2009. Real-Time Performance Analysis of Water-Injection Wells. SPE Res </w:t>
      </w:r>
      <w:proofErr w:type="spellStart"/>
      <w:r w:rsidRPr="00351AEC">
        <w:t>Eval</w:t>
      </w:r>
      <w:proofErr w:type="spellEnd"/>
      <w:r w:rsidRPr="00351AEC">
        <w:t xml:space="preserve"> &amp; </w:t>
      </w:r>
      <w:proofErr w:type="spellStart"/>
      <w:r w:rsidRPr="00351AEC">
        <w:t>Eng</w:t>
      </w:r>
      <w:proofErr w:type="spellEnd"/>
      <w:r w:rsidRPr="00351AEC">
        <w:t xml:space="preserve"> 12 (1): 116-23. SPE-109876-PA. https://doi.org/10.2118/109876-PA.</w:t>
      </w:r>
    </w:p>
    <w:p w14:paraId="1681E656" w14:textId="77777777" w:rsidR="008F6DD2" w:rsidRPr="00351AEC" w:rsidRDefault="008F6DD2" w:rsidP="00351AEC">
      <w:pPr>
        <w:pStyle w:val="NormalReferences"/>
      </w:pPr>
      <w:r w:rsidRPr="00351AEC">
        <w:t xml:space="preserve">Ji, L., </w:t>
      </w:r>
      <w:proofErr w:type="spellStart"/>
      <w:r w:rsidRPr="00351AEC">
        <w:t>Settari</w:t>
      </w:r>
      <w:proofErr w:type="spellEnd"/>
      <w:r w:rsidRPr="00351AEC">
        <w:t>, A. and Sullivan, R. B. 2009. A Novel Hydraulic Fracturing Model Fully Coupled with Geomechanics and Reservoir Simulation. SPE Journal 14 (3): 423-430. SPE-110845-PA. https://doi.org/10.2118/110845-PA.</w:t>
      </w:r>
    </w:p>
    <w:p w14:paraId="106E3355" w14:textId="77777777" w:rsidR="008F6DD2" w:rsidRPr="00351AEC" w:rsidRDefault="008F6DD2" w:rsidP="00351AEC">
      <w:pPr>
        <w:pStyle w:val="NormalReferences"/>
      </w:pPr>
      <w:r w:rsidRPr="00351AEC">
        <w:t xml:space="preserve">Jones, R. S. 2016. Producing-Gas/Oil-Ratio Behavior of </w:t>
      </w:r>
      <w:proofErr w:type="spellStart"/>
      <w:r w:rsidRPr="00351AEC">
        <w:t>Multifractured</w:t>
      </w:r>
      <w:proofErr w:type="spellEnd"/>
      <w:r w:rsidRPr="00351AEC">
        <w:t xml:space="preserve"> Horizontal Wells in Tight Oil Reservoirs. </w:t>
      </w:r>
      <w:bookmarkStart w:id="169" w:name="OLE_LINK8"/>
      <w:bookmarkStart w:id="170" w:name="OLE_LINK9"/>
      <w:r w:rsidRPr="00351AEC">
        <w:t xml:space="preserve">SPE Res </w:t>
      </w:r>
      <w:proofErr w:type="spellStart"/>
      <w:r w:rsidRPr="00351AEC">
        <w:t>Eval</w:t>
      </w:r>
      <w:proofErr w:type="spellEnd"/>
      <w:r w:rsidRPr="00351AEC">
        <w:t xml:space="preserve"> &amp; </w:t>
      </w:r>
      <w:proofErr w:type="spellStart"/>
      <w:r w:rsidRPr="00351AEC">
        <w:t>Eng</w:t>
      </w:r>
      <w:proofErr w:type="spellEnd"/>
      <w:r w:rsidRPr="00351AEC">
        <w:t xml:space="preserve"> 19 (3): 1-13. </w:t>
      </w:r>
      <w:bookmarkEnd w:id="169"/>
      <w:bookmarkEnd w:id="170"/>
      <w:r w:rsidRPr="00351AEC">
        <w:t xml:space="preserve">SPE-184397-PA. https://doi.org/10.2118/184397-PA. </w:t>
      </w:r>
    </w:p>
    <w:p w14:paraId="6EB3FF4B" w14:textId="77777777" w:rsidR="008F6DD2" w:rsidRPr="00351AEC" w:rsidRDefault="008F6DD2" w:rsidP="00351AEC">
      <w:pPr>
        <w:pStyle w:val="NormalReferences"/>
      </w:pPr>
      <w:r w:rsidRPr="00351AEC">
        <w:t xml:space="preserve">Jones, R. S., </w:t>
      </w:r>
      <w:proofErr w:type="spellStart"/>
      <w:r w:rsidRPr="00351AEC">
        <w:t>Pownall</w:t>
      </w:r>
      <w:proofErr w:type="spellEnd"/>
      <w:r w:rsidRPr="00351AEC">
        <w:t>, B., and Franke, J. 2014. Estimating Reservoir Pressure from Early Flowback Data. Presented at the Unconventional Resources Technology Conference, Denver, Colorado, 25-27 August. URTEC-1934785-MS. https://doi.org/10.15530/URTEC-2014-1934785.</w:t>
      </w:r>
    </w:p>
    <w:p w14:paraId="0A55E207" w14:textId="77777777" w:rsidR="008F6DD2" w:rsidRPr="00351AEC" w:rsidRDefault="008F6DD2" w:rsidP="00351AEC">
      <w:pPr>
        <w:pStyle w:val="NormalReferences"/>
      </w:pPr>
      <w:proofErr w:type="spellStart"/>
      <w:r w:rsidRPr="00351AEC">
        <w:t>Karacaer</w:t>
      </w:r>
      <w:proofErr w:type="spellEnd"/>
      <w:r w:rsidRPr="00351AEC">
        <w:t xml:space="preserve">, C., Thompson, L., and </w:t>
      </w:r>
      <w:proofErr w:type="spellStart"/>
      <w:r w:rsidRPr="00351AEC">
        <w:t>Firincioglu</w:t>
      </w:r>
      <w:proofErr w:type="spellEnd"/>
      <w:r w:rsidRPr="00351AEC">
        <w:t>, T. 2015. Unraveling Minimum Liquid Yields from Variable PVT and Production Data in the Woodford using EOS. Presented at the Unconventional Resources Technology Conference, San Antonio, Texas, 20-22 July. URTEC-2154623-MS. https://doi.org/10.15530/URTEC-2015-2154623.</w:t>
      </w:r>
    </w:p>
    <w:p w14:paraId="1BCCCABC" w14:textId="77777777" w:rsidR="008F6DD2" w:rsidRPr="00351AEC" w:rsidRDefault="008F6DD2" w:rsidP="00351AEC">
      <w:pPr>
        <w:pStyle w:val="NormalReferences"/>
      </w:pPr>
      <w:proofErr w:type="spellStart"/>
      <w:r w:rsidRPr="00351AEC">
        <w:t>Katsuki</w:t>
      </w:r>
      <w:proofErr w:type="spellEnd"/>
      <w:r w:rsidRPr="00351AEC">
        <w:t xml:space="preserve">, D., Gutierrez, M., and </w:t>
      </w:r>
      <w:proofErr w:type="spellStart"/>
      <w:r w:rsidRPr="00351AEC">
        <w:t>Tutuncu</w:t>
      </w:r>
      <w:proofErr w:type="spellEnd"/>
      <w:r w:rsidRPr="00351AEC">
        <w:t xml:space="preserve">, A. N. 2013. Laboratory Determination of the Continuous Stress-Dependent Permeability of Unconventional Oil Reservoir Rocks. Presented at the Unconventional Resources Technology Conference, Denver, Colorado, 12-14 August. SPE-168912-MS. </w:t>
      </w:r>
    </w:p>
    <w:p w14:paraId="1A8A5DE0" w14:textId="77777777" w:rsidR="008F6DD2" w:rsidRPr="00351AEC" w:rsidRDefault="008F6DD2" w:rsidP="00351AEC">
      <w:pPr>
        <w:pStyle w:val="NormalReferences"/>
      </w:pPr>
      <w:proofErr w:type="spellStart"/>
      <w:r w:rsidRPr="00351AEC">
        <w:t>Kornacki</w:t>
      </w:r>
      <w:proofErr w:type="spellEnd"/>
      <w:r w:rsidRPr="00351AEC">
        <w:t xml:space="preserve">, A. S., and Dahl, J. E. 2016. Evidence Some Oil Accumulations in the Woodford Formation and the Meramec Formation Received an Additional Charge of Very Dry Thermal Gas. Presented at the AAPG 2016 Annual Convention and Exhibition, Calgary, Alberta, 19-22 June. </w:t>
      </w:r>
    </w:p>
    <w:p w14:paraId="49400A1B" w14:textId="77777777" w:rsidR="008F6DD2" w:rsidRPr="00351AEC" w:rsidRDefault="008F6DD2" w:rsidP="002F02F0">
      <w:pPr>
        <w:pStyle w:val="NormalReferences"/>
      </w:pPr>
      <w:proofErr w:type="spellStart"/>
      <w:r w:rsidRPr="00903F22">
        <w:t>Mazzullo</w:t>
      </w:r>
      <w:proofErr w:type="spellEnd"/>
      <w:r w:rsidRPr="00903F22">
        <w:t xml:space="preserve">, S. J., B. W. Wilhite, D. R. Boardman, B. T. Morris., and C. J. Godwin, 2016, Stratigraphic architecture and petroleum reservoirs in lower to middle </w:t>
      </w:r>
      <w:proofErr w:type="spellStart"/>
      <w:r w:rsidRPr="00903F22">
        <w:t>mississippian</w:t>
      </w:r>
      <w:proofErr w:type="spellEnd"/>
      <w:r w:rsidRPr="00903F22">
        <w:t xml:space="preserve"> strata (</w:t>
      </w:r>
      <w:proofErr w:type="spellStart"/>
      <w:r w:rsidRPr="00903F22">
        <w:t>Kinderhookian</w:t>
      </w:r>
      <w:proofErr w:type="spellEnd"/>
      <w:r w:rsidRPr="00903F22">
        <w:t xml:space="preserve"> to basal </w:t>
      </w:r>
      <w:proofErr w:type="spellStart"/>
      <w:r w:rsidRPr="00903F22">
        <w:t>Meramecian</w:t>
      </w:r>
      <w:proofErr w:type="spellEnd"/>
      <w:r w:rsidRPr="00903F22">
        <w:t>) in subsurface central to southern Kansas and northern Oklahoma: Shale Shaker, vol. 67 no. 2, p. 20-49.</w:t>
      </w:r>
    </w:p>
    <w:p w14:paraId="38D07C56" w14:textId="77777777" w:rsidR="008F6DD2" w:rsidRPr="00351AEC" w:rsidRDefault="008F6DD2" w:rsidP="00351AEC">
      <w:pPr>
        <w:pStyle w:val="NormalReferences"/>
      </w:pPr>
      <w:r w:rsidRPr="00351AEC">
        <w:t xml:space="preserve">Oklahoma Corporation Commission. 2017. Oil and Gas Info. </w:t>
      </w:r>
      <w:proofErr w:type="spellStart"/>
      <w:r w:rsidRPr="00351AEC">
        <w:t>Occeweb</w:t>
      </w:r>
      <w:proofErr w:type="spellEnd"/>
      <w:r w:rsidRPr="00351AEC">
        <w:t>, https://apps.occeweb.com/RBDMSWeb_OK/OCCOGOnline.aspx (accessed 10 May 2017).</w:t>
      </w:r>
    </w:p>
    <w:p w14:paraId="313EB082" w14:textId="77777777" w:rsidR="008F6DD2" w:rsidRPr="00351AEC" w:rsidRDefault="008F6DD2" w:rsidP="00351AEC">
      <w:pPr>
        <w:pStyle w:val="NormalReferences"/>
      </w:pPr>
      <w:r w:rsidRPr="00351AEC">
        <w:t xml:space="preserve">Palacio, J. C., and Blasingame, T. A. 1993. Decline-Curve Analysis with Type Curves – Analysis of Gas Well Production Data. Presented at the Low Permeability </w:t>
      </w:r>
      <w:r w:rsidRPr="00351AEC">
        <w:lastRenderedPageBreak/>
        <w:t>Reservoirs Symposium, Denver, Colorado, 26-28 April. SPE-25909-MS. https://doi.org/10.2118/25909-MS.</w:t>
      </w:r>
    </w:p>
    <w:p w14:paraId="4D0626B8" w14:textId="77777777" w:rsidR="008F6DD2" w:rsidRPr="00351AEC" w:rsidRDefault="008F6DD2" w:rsidP="00351AEC">
      <w:pPr>
        <w:pStyle w:val="NormalReferences"/>
      </w:pPr>
      <w:r w:rsidRPr="00351AEC">
        <w:t>Peng, D., and Robinson, D. B. 1976. A New Two-Constant Equation of State. Industrial &amp; Engineering Chemical Fundamentals. 15 (1): 59-64. http://dx.doi.org/10.1021/i160057a011.</w:t>
      </w:r>
    </w:p>
    <w:p w14:paraId="0008433B" w14:textId="77777777" w:rsidR="008F6DD2" w:rsidRPr="00351AEC" w:rsidRDefault="008F6DD2" w:rsidP="00351AEC">
      <w:pPr>
        <w:pStyle w:val="NormalReferences"/>
      </w:pPr>
      <w:r w:rsidRPr="00351AEC">
        <w:t xml:space="preserve">Price, B., Pollack, A., Lamb, A. 2017. Depositional Interpretation and Sequence Stratigraphic Control on Reservoir Quality and Distribution in the Meramec STACK Play: Anadarko Basin. Presented at the AAPG Annual Convention and Exhibition, Houston, Texas, 4 April. </w:t>
      </w:r>
    </w:p>
    <w:p w14:paraId="5807CE80" w14:textId="77777777" w:rsidR="008F6DD2" w:rsidRPr="00351AEC" w:rsidRDefault="008F6DD2" w:rsidP="00351AEC">
      <w:pPr>
        <w:pStyle w:val="NormalReferences"/>
      </w:pPr>
      <w:proofErr w:type="spellStart"/>
      <w:r w:rsidRPr="00351AEC">
        <w:t>Senters</w:t>
      </w:r>
      <w:proofErr w:type="spellEnd"/>
      <w:r w:rsidRPr="00351AEC">
        <w:t>, C. W., Van Sickle, S. and Snyder, D., 2016. Evaluation of Completion Practices in the STACK Using Completion Diagnostics and Production Analysis. presentation at the SPE Annual Technical Conference and Exhibition held in Dubai, UAE, 26-28 September. SPE-181441-MS. https://doi.org/10.2118/181441-MS.</w:t>
      </w:r>
    </w:p>
    <w:p w14:paraId="3E89FAD0" w14:textId="77777777" w:rsidR="008F6DD2" w:rsidRPr="00351AEC" w:rsidRDefault="008F6DD2" w:rsidP="00351AEC">
      <w:pPr>
        <w:pStyle w:val="NormalReferences"/>
      </w:pPr>
      <w:proofErr w:type="spellStart"/>
      <w:r w:rsidRPr="00351AEC">
        <w:t>Uzun</w:t>
      </w:r>
      <w:proofErr w:type="spellEnd"/>
      <w:r w:rsidRPr="00351AEC">
        <w:t xml:space="preserve">, I., </w:t>
      </w:r>
      <w:proofErr w:type="spellStart"/>
      <w:r w:rsidRPr="00351AEC">
        <w:t>Kurtoglu</w:t>
      </w:r>
      <w:proofErr w:type="spellEnd"/>
      <w:r w:rsidRPr="00351AEC">
        <w:t xml:space="preserve">, B., and </w:t>
      </w:r>
      <w:proofErr w:type="spellStart"/>
      <w:r w:rsidRPr="00351AEC">
        <w:t>Kazemi</w:t>
      </w:r>
      <w:proofErr w:type="spellEnd"/>
      <w:r w:rsidRPr="00351AEC">
        <w:t xml:space="preserve">, H. 2016. Multiphase Rate-Transient Analysis in Unconventional Reservoirs: Theory and Application. SPE Res </w:t>
      </w:r>
      <w:proofErr w:type="spellStart"/>
      <w:r w:rsidRPr="00351AEC">
        <w:t>Eval</w:t>
      </w:r>
      <w:proofErr w:type="spellEnd"/>
      <w:r w:rsidRPr="00351AEC">
        <w:t xml:space="preserve"> &amp; </w:t>
      </w:r>
      <w:proofErr w:type="spellStart"/>
      <w:r w:rsidRPr="00351AEC">
        <w:t>Eng</w:t>
      </w:r>
      <w:proofErr w:type="spellEnd"/>
      <w:r w:rsidRPr="00351AEC">
        <w:t xml:space="preserve"> 19 (4): 553-556. SPE-171657-PA. https://doi.org/10.2118/171657-PA.</w:t>
      </w:r>
    </w:p>
    <w:p w14:paraId="4E67DDC5" w14:textId="77777777" w:rsidR="008F6DD2" w:rsidRPr="00351AEC" w:rsidRDefault="008F6DD2" w:rsidP="00351AEC">
      <w:pPr>
        <w:pStyle w:val="NormalReferences"/>
      </w:pPr>
      <w:r w:rsidRPr="00351AEC">
        <w:t xml:space="preserve">Welker, C., </w:t>
      </w:r>
      <w:proofErr w:type="spellStart"/>
      <w:r w:rsidRPr="00351AEC">
        <w:t>Feiner</w:t>
      </w:r>
      <w:proofErr w:type="spellEnd"/>
      <w:r w:rsidRPr="00351AEC">
        <w:t xml:space="preserve">, S., and </w:t>
      </w:r>
      <w:proofErr w:type="spellStart"/>
      <w:r w:rsidRPr="00351AEC">
        <w:t>Lishansky</w:t>
      </w:r>
      <w:proofErr w:type="spellEnd"/>
      <w:r w:rsidRPr="00351AEC">
        <w:t>, R., et al. 2016. Trapped Fluid Analysis of 58 Wells from the SCOOP and STACK Plays, Oklahoma. Presented at the Unconventional Resources Technology Conference, San Antonio, Texas, 1-3 August. URTEC-2461587-MS. https://doi.org/10.15530/URTEC-2016-2461587.</w:t>
      </w:r>
    </w:p>
    <w:p w14:paraId="01B3B11A" w14:textId="77777777" w:rsidR="008F6DD2" w:rsidRDefault="008F6DD2" w:rsidP="002F02F0">
      <w:pPr>
        <w:pStyle w:val="NormalReferences"/>
      </w:pPr>
      <w:r w:rsidRPr="00351AEC">
        <w:t xml:space="preserve">Whitson, C. H., and </w:t>
      </w:r>
      <w:proofErr w:type="spellStart"/>
      <w:r w:rsidRPr="00351AEC">
        <w:t>Sunjerga</w:t>
      </w:r>
      <w:proofErr w:type="spellEnd"/>
      <w:r w:rsidRPr="00351AEC">
        <w:t>, S. 2012. PVT in Liquid-Rich Shale Reservoirs. Presented at the SPE Annual Technical Conference and Exhibition, San Antonio, Texas, 8-10 October. SPE-155499-MS. https://doi.org/10.2118/155499-MS.</w:t>
      </w:r>
    </w:p>
    <w:p w14:paraId="77A0B18E" w14:textId="77777777" w:rsidR="009A0450" w:rsidRPr="00AA0B13" w:rsidRDefault="009A0450" w:rsidP="00AA0B13"/>
    <w:sectPr w:rsidR="009A0450" w:rsidRPr="00AA0B13" w:rsidSect="00017029">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B42E8E" w14:textId="77777777" w:rsidR="007D4A56" w:rsidRDefault="007D4A56" w:rsidP="008E1C26">
      <w:pPr>
        <w:spacing w:line="240" w:lineRule="auto"/>
      </w:pPr>
      <w:r>
        <w:separator/>
      </w:r>
    </w:p>
  </w:endnote>
  <w:endnote w:type="continuationSeparator" w:id="0">
    <w:p w14:paraId="0D5BFEDB" w14:textId="77777777" w:rsidR="007D4A56" w:rsidRDefault="007D4A56"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8D688" w14:textId="77777777" w:rsidR="00332051" w:rsidRDefault="00332051" w:rsidP="008E1C26">
    <w:pPr>
      <w:pStyle w:val="Footer"/>
      <w:jc w:val="center"/>
    </w:pPr>
    <w:r>
      <w:fldChar w:fldCharType="begin"/>
    </w:r>
    <w:r>
      <w:instrText xml:space="preserve"> PAGE   \* MERGEFORMAT </w:instrText>
    </w:r>
    <w:r>
      <w:fldChar w:fldCharType="separate"/>
    </w:r>
    <w:r>
      <w:rPr>
        <w:noProof/>
      </w:rPr>
      <w:t>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82F746" w14:textId="77777777" w:rsidR="007D4A56" w:rsidRDefault="007D4A56" w:rsidP="008E1C26">
      <w:pPr>
        <w:spacing w:line="240" w:lineRule="auto"/>
      </w:pPr>
      <w:r>
        <w:separator/>
      </w:r>
    </w:p>
  </w:footnote>
  <w:footnote w:type="continuationSeparator" w:id="0">
    <w:p w14:paraId="03C15AC3" w14:textId="77777777" w:rsidR="007D4A56" w:rsidRDefault="007D4A56"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4D6AD1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972FE28"/>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19E3328"/>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D8444E4E"/>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85D4B06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E354B02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770CA7EE"/>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EDA688F0"/>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06A4207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044A0EE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CEC1BF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3F4E74"/>
    <w:multiLevelType w:val="hybridMultilevel"/>
    <w:tmpl w:val="DAF0B1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7445DF"/>
    <w:multiLevelType w:val="hybridMultilevel"/>
    <w:tmpl w:val="83C0D6BA"/>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6"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DB282F"/>
    <w:multiLevelType w:val="hybridMultilevel"/>
    <w:tmpl w:val="7C0C7E7A"/>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1" w15:restartNumberingAfterBreak="0">
    <w:nsid w:val="66EA6CFF"/>
    <w:multiLevelType w:val="hybridMultilevel"/>
    <w:tmpl w:val="8CDEA9A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3"/>
  </w:num>
  <w:num w:numId="2">
    <w:abstractNumId w:val="11"/>
  </w:num>
  <w:num w:numId="3">
    <w:abstractNumId w:val="13"/>
  </w:num>
  <w:num w:numId="4">
    <w:abstractNumId w:val="17"/>
  </w:num>
  <w:num w:numId="5">
    <w:abstractNumId w:val="16"/>
  </w:num>
  <w:num w:numId="6">
    <w:abstractNumId w:val="18"/>
  </w:num>
  <w:num w:numId="7">
    <w:abstractNumId w:val="22"/>
  </w:num>
  <w:num w:numId="8">
    <w:abstractNumId w:val="14"/>
  </w:num>
  <w:num w:numId="9">
    <w:abstractNumId w:val="19"/>
  </w:num>
  <w:num w:numId="10">
    <w:abstractNumId w:val="0"/>
  </w:num>
  <w:num w:numId="11">
    <w:abstractNumId w:val="20"/>
  </w:num>
  <w:num w:numId="12">
    <w:abstractNumId w:val="15"/>
  </w:num>
  <w:num w:numId="13">
    <w:abstractNumId w:val="1"/>
  </w:num>
  <w:num w:numId="14">
    <w:abstractNumId w:val="2"/>
  </w:num>
  <w:num w:numId="15">
    <w:abstractNumId w:val="3"/>
  </w:num>
  <w:num w:numId="16">
    <w:abstractNumId w:val="4"/>
  </w:num>
  <w:num w:numId="17">
    <w:abstractNumId w:val="9"/>
  </w:num>
  <w:num w:numId="18">
    <w:abstractNumId w:val="5"/>
  </w:num>
  <w:num w:numId="19">
    <w:abstractNumId w:val="6"/>
  </w:num>
  <w:num w:numId="20">
    <w:abstractNumId w:val="7"/>
  </w:num>
  <w:num w:numId="21">
    <w:abstractNumId w:val="8"/>
  </w:num>
  <w:num w:numId="22">
    <w:abstractNumId w:val="10"/>
  </w:num>
  <w:num w:numId="23">
    <w:abstractNumId w:val="12"/>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A060D"/>
    <w:rsid w:val="000005DA"/>
    <w:rsid w:val="00002C5A"/>
    <w:rsid w:val="00017029"/>
    <w:rsid w:val="00017232"/>
    <w:rsid w:val="00020A0F"/>
    <w:rsid w:val="00021EC8"/>
    <w:rsid w:val="00022119"/>
    <w:rsid w:val="000257FD"/>
    <w:rsid w:val="00025A12"/>
    <w:rsid w:val="00034B24"/>
    <w:rsid w:val="000359DC"/>
    <w:rsid w:val="00037DBB"/>
    <w:rsid w:val="00040BB9"/>
    <w:rsid w:val="00041638"/>
    <w:rsid w:val="00042915"/>
    <w:rsid w:val="00045D24"/>
    <w:rsid w:val="00046B44"/>
    <w:rsid w:val="0005386C"/>
    <w:rsid w:val="00055173"/>
    <w:rsid w:val="00062807"/>
    <w:rsid w:val="000719F0"/>
    <w:rsid w:val="00076B36"/>
    <w:rsid w:val="00077F0A"/>
    <w:rsid w:val="0008176F"/>
    <w:rsid w:val="0008267A"/>
    <w:rsid w:val="000844F6"/>
    <w:rsid w:val="00092DF8"/>
    <w:rsid w:val="0009477D"/>
    <w:rsid w:val="000B1CF3"/>
    <w:rsid w:val="000B205A"/>
    <w:rsid w:val="000B20E0"/>
    <w:rsid w:val="000C18E6"/>
    <w:rsid w:val="000C24B8"/>
    <w:rsid w:val="000C7918"/>
    <w:rsid w:val="000D0CE4"/>
    <w:rsid w:val="000D1C05"/>
    <w:rsid w:val="000D28CD"/>
    <w:rsid w:val="000D2BF5"/>
    <w:rsid w:val="000D44F3"/>
    <w:rsid w:val="000E6D72"/>
    <w:rsid w:val="000F3C7B"/>
    <w:rsid w:val="000F4939"/>
    <w:rsid w:val="000F56FF"/>
    <w:rsid w:val="00105BBB"/>
    <w:rsid w:val="00106C6E"/>
    <w:rsid w:val="00106C83"/>
    <w:rsid w:val="00111915"/>
    <w:rsid w:val="00116A8B"/>
    <w:rsid w:val="0012107F"/>
    <w:rsid w:val="00123078"/>
    <w:rsid w:val="001315CA"/>
    <w:rsid w:val="001370D3"/>
    <w:rsid w:val="00144B35"/>
    <w:rsid w:val="00144C14"/>
    <w:rsid w:val="00145B43"/>
    <w:rsid w:val="0014674C"/>
    <w:rsid w:val="00147892"/>
    <w:rsid w:val="00151398"/>
    <w:rsid w:val="001516A8"/>
    <w:rsid w:val="00153414"/>
    <w:rsid w:val="00155AC7"/>
    <w:rsid w:val="00155DF2"/>
    <w:rsid w:val="0015650B"/>
    <w:rsid w:val="001568B3"/>
    <w:rsid w:val="001637A2"/>
    <w:rsid w:val="00172240"/>
    <w:rsid w:val="00174266"/>
    <w:rsid w:val="00177E36"/>
    <w:rsid w:val="00180428"/>
    <w:rsid w:val="00184EE5"/>
    <w:rsid w:val="00187691"/>
    <w:rsid w:val="00194A46"/>
    <w:rsid w:val="001A2CEE"/>
    <w:rsid w:val="001A47F1"/>
    <w:rsid w:val="001A6BA2"/>
    <w:rsid w:val="001A77F2"/>
    <w:rsid w:val="001A7E9A"/>
    <w:rsid w:val="001B0776"/>
    <w:rsid w:val="001B12EF"/>
    <w:rsid w:val="001B4B06"/>
    <w:rsid w:val="001C3B63"/>
    <w:rsid w:val="001C43A6"/>
    <w:rsid w:val="001D0527"/>
    <w:rsid w:val="001D110D"/>
    <w:rsid w:val="001D482B"/>
    <w:rsid w:val="001E2404"/>
    <w:rsid w:val="001E4449"/>
    <w:rsid w:val="001E494F"/>
    <w:rsid w:val="001E775C"/>
    <w:rsid w:val="001E77F7"/>
    <w:rsid w:val="001F7507"/>
    <w:rsid w:val="0020026C"/>
    <w:rsid w:val="002029D6"/>
    <w:rsid w:val="0020354A"/>
    <w:rsid w:val="0021338C"/>
    <w:rsid w:val="002147D8"/>
    <w:rsid w:val="00215091"/>
    <w:rsid w:val="0022384A"/>
    <w:rsid w:val="0022435A"/>
    <w:rsid w:val="00224D94"/>
    <w:rsid w:val="0023375C"/>
    <w:rsid w:val="00241FF2"/>
    <w:rsid w:val="00242498"/>
    <w:rsid w:val="00242CE5"/>
    <w:rsid w:val="0025076E"/>
    <w:rsid w:val="00251BBE"/>
    <w:rsid w:val="0025549B"/>
    <w:rsid w:val="0026096B"/>
    <w:rsid w:val="00260F9A"/>
    <w:rsid w:val="002621B4"/>
    <w:rsid w:val="00271625"/>
    <w:rsid w:val="00271ED6"/>
    <w:rsid w:val="002723A2"/>
    <w:rsid w:val="00272821"/>
    <w:rsid w:val="00272CAD"/>
    <w:rsid w:val="002730A1"/>
    <w:rsid w:val="002855B0"/>
    <w:rsid w:val="00291EFA"/>
    <w:rsid w:val="00295611"/>
    <w:rsid w:val="00296486"/>
    <w:rsid w:val="002973F2"/>
    <w:rsid w:val="002B4489"/>
    <w:rsid w:val="002B7245"/>
    <w:rsid w:val="002C0D64"/>
    <w:rsid w:val="002C708F"/>
    <w:rsid w:val="002D23BA"/>
    <w:rsid w:val="002D5865"/>
    <w:rsid w:val="002D5971"/>
    <w:rsid w:val="002D6E20"/>
    <w:rsid w:val="002D7A0D"/>
    <w:rsid w:val="002E157F"/>
    <w:rsid w:val="002E1828"/>
    <w:rsid w:val="002E5E44"/>
    <w:rsid w:val="002F02F0"/>
    <w:rsid w:val="002F424D"/>
    <w:rsid w:val="002F7039"/>
    <w:rsid w:val="002F70C1"/>
    <w:rsid w:val="00301A5F"/>
    <w:rsid w:val="0030639F"/>
    <w:rsid w:val="00306FF7"/>
    <w:rsid w:val="0030767B"/>
    <w:rsid w:val="00314F3F"/>
    <w:rsid w:val="003218D0"/>
    <w:rsid w:val="003240AA"/>
    <w:rsid w:val="003254A5"/>
    <w:rsid w:val="003255CD"/>
    <w:rsid w:val="0032570F"/>
    <w:rsid w:val="00327DC9"/>
    <w:rsid w:val="00330EA9"/>
    <w:rsid w:val="00332051"/>
    <w:rsid w:val="00333414"/>
    <w:rsid w:val="00343673"/>
    <w:rsid w:val="003450B1"/>
    <w:rsid w:val="00347333"/>
    <w:rsid w:val="00351AEC"/>
    <w:rsid w:val="003537B6"/>
    <w:rsid w:val="003635D6"/>
    <w:rsid w:val="00365464"/>
    <w:rsid w:val="0037334D"/>
    <w:rsid w:val="00376EEF"/>
    <w:rsid w:val="00377973"/>
    <w:rsid w:val="003835B1"/>
    <w:rsid w:val="00384063"/>
    <w:rsid w:val="003850A2"/>
    <w:rsid w:val="00385E9D"/>
    <w:rsid w:val="00386E26"/>
    <w:rsid w:val="00392CDB"/>
    <w:rsid w:val="00393159"/>
    <w:rsid w:val="00396207"/>
    <w:rsid w:val="00397ACF"/>
    <w:rsid w:val="003A060D"/>
    <w:rsid w:val="003A1A98"/>
    <w:rsid w:val="003A40DD"/>
    <w:rsid w:val="003A5F5F"/>
    <w:rsid w:val="003A6EF0"/>
    <w:rsid w:val="003B6695"/>
    <w:rsid w:val="003B73A8"/>
    <w:rsid w:val="003B763D"/>
    <w:rsid w:val="003C22BB"/>
    <w:rsid w:val="003D1DE6"/>
    <w:rsid w:val="003D1F52"/>
    <w:rsid w:val="003D2CB9"/>
    <w:rsid w:val="003D30E3"/>
    <w:rsid w:val="003E1F92"/>
    <w:rsid w:val="003E22B5"/>
    <w:rsid w:val="003E37E5"/>
    <w:rsid w:val="003F1757"/>
    <w:rsid w:val="003F4182"/>
    <w:rsid w:val="00401B5F"/>
    <w:rsid w:val="00403D0D"/>
    <w:rsid w:val="00412C86"/>
    <w:rsid w:val="004135C5"/>
    <w:rsid w:val="0041769D"/>
    <w:rsid w:val="0042316E"/>
    <w:rsid w:val="0042471B"/>
    <w:rsid w:val="004321A6"/>
    <w:rsid w:val="00434064"/>
    <w:rsid w:val="00437C9D"/>
    <w:rsid w:val="004431F8"/>
    <w:rsid w:val="00444FEE"/>
    <w:rsid w:val="00445135"/>
    <w:rsid w:val="004502C6"/>
    <w:rsid w:val="00452016"/>
    <w:rsid w:val="00461AA9"/>
    <w:rsid w:val="00472B7F"/>
    <w:rsid w:val="00473130"/>
    <w:rsid w:val="004918D0"/>
    <w:rsid w:val="00496490"/>
    <w:rsid w:val="004A2EBA"/>
    <w:rsid w:val="004A5461"/>
    <w:rsid w:val="004B42B1"/>
    <w:rsid w:val="004B55DC"/>
    <w:rsid w:val="004C1FEF"/>
    <w:rsid w:val="004C2C13"/>
    <w:rsid w:val="004C3326"/>
    <w:rsid w:val="004C4257"/>
    <w:rsid w:val="004C44F3"/>
    <w:rsid w:val="004E2282"/>
    <w:rsid w:val="004F2865"/>
    <w:rsid w:val="00501EC2"/>
    <w:rsid w:val="00507E2C"/>
    <w:rsid w:val="00516F05"/>
    <w:rsid w:val="00523308"/>
    <w:rsid w:val="00525C98"/>
    <w:rsid w:val="0053028C"/>
    <w:rsid w:val="00530DB4"/>
    <w:rsid w:val="005354E8"/>
    <w:rsid w:val="00537482"/>
    <w:rsid w:val="00543C42"/>
    <w:rsid w:val="005626EE"/>
    <w:rsid w:val="00573973"/>
    <w:rsid w:val="0057775C"/>
    <w:rsid w:val="00581935"/>
    <w:rsid w:val="00582EBC"/>
    <w:rsid w:val="005867D1"/>
    <w:rsid w:val="00590240"/>
    <w:rsid w:val="00591FBE"/>
    <w:rsid w:val="00596960"/>
    <w:rsid w:val="005A2B79"/>
    <w:rsid w:val="005A36D5"/>
    <w:rsid w:val="005A6B6C"/>
    <w:rsid w:val="005B0705"/>
    <w:rsid w:val="005B34E3"/>
    <w:rsid w:val="005C169C"/>
    <w:rsid w:val="005C67D8"/>
    <w:rsid w:val="005D5E0E"/>
    <w:rsid w:val="005E34C6"/>
    <w:rsid w:val="005E67BF"/>
    <w:rsid w:val="005F062B"/>
    <w:rsid w:val="005F064A"/>
    <w:rsid w:val="005F5B8B"/>
    <w:rsid w:val="006002E6"/>
    <w:rsid w:val="00603508"/>
    <w:rsid w:val="006074ED"/>
    <w:rsid w:val="006118CD"/>
    <w:rsid w:val="00614E50"/>
    <w:rsid w:val="0061520A"/>
    <w:rsid w:val="006166F9"/>
    <w:rsid w:val="00616A57"/>
    <w:rsid w:val="00620672"/>
    <w:rsid w:val="00624B79"/>
    <w:rsid w:val="006273C0"/>
    <w:rsid w:val="006315C8"/>
    <w:rsid w:val="00631E2C"/>
    <w:rsid w:val="0063313B"/>
    <w:rsid w:val="00633C74"/>
    <w:rsid w:val="00635B80"/>
    <w:rsid w:val="00636F22"/>
    <w:rsid w:val="006412C0"/>
    <w:rsid w:val="00643D1B"/>
    <w:rsid w:val="006459A1"/>
    <w:rsid w:val="00645A8F"/>
    <w:rsid w:val="00653C73"/>
    <w:rsid w:val="00657C4B"/>
    <w:rsid w:val="00660B74"/>
    <w:rsid w:val="00661C13"/>
    <w:rsid w:val="00683C1F"/>
    <w:rsid w:val="00686BD9"/>
    <w:rsid w:val="00693600"/>
    <w:rsid w:val="0069415A"/>
    <w:rsid w:val="006A0DBE"/>
    <w:rsid w:val="006A16BA"/>
    <w:rsid w:val="006A6340"/>
    <w:rsid w:val="006A6C73"/>
    <w:rsid w:val="006B1D41"/>
    <w:rsid w:val="006B5145"/>
    <w:rsid w:val="006B5591"/>
    <w:rsid w:val="006B5C7A"/>
    <w:rsid w:val="006C3286"/>
    <w:rsid w:val="006C6B9C"/>
    <w:rsid w:val="006D21B9"/>
    <w:rsid w:val="006D462E"/>
    <w:rsid w:val="006D49A5"/>
    <w:rsid w:val="006E0334"/>
    <w:rsid w:val="006E3332"/>
    <w:rsid w:val="006F10CE"/>
    <w:rsid w:val="006F22C3"/>
    <w:rsid w:val="006F73C4"/>
    <w:rsid w:val="006F7E97"/>
    <w:rsid w:val="0070017B"/>
    <w:rsid w:val="00705086"/>
    <w:rsid w:val="007054AC"/>
    <w:rsid w:val="0070653E"/>
    <w:rsid w:val="00706C67"/>
    <w:rsid w:val="007128AF"/>
    <w:rsid w:val="00713220"/>
    <w:rsid w:val="00721C17"/>
    <w:rsid w:val="00722483"/>
    <w:rsid w:val="00722E8A"/>
    <w:rsid w:val="00723B30"/>
    <w:rsid w:val="00727C9D"/>
    <w:rsid w:val="00730F0A"/>
    <w:rsid w:val="0073435C"/>
    <w:rsid w:val="0073670C"/>
    <w:rsid w:val="00736C0D"/>
    <w:rsid w:val="00743ADE"/>
    <w:rsid w:val="00746D79"/>
    <w:rsid w:val="00746E16"/>
    <w:rsid w:val="00747624"/>
    <w:rsid w:val="007478E4"/>
    <w:rsid w:val="0074790C"/>
    <w:rsid w:val="007510EC"/>
    <w:rsid w:val="0075364A"/>
    <w:rsid w:val="0075480F"/>
    <w:rsid w:val="00755761"/>
    <w:rsid w:val="007559B1"/>
    <w:rsid w:val="00756F8E"/>
    <w:rsid w:val="00761FDB"/>
    <w:rsid w:val="00766EE2"/>
    <w:rsid w:val="007739FB"/>
    <w:rsid w:val="007751A6"/>
    <w:rsid w:val="00775701"/>
    <w:rsid w:val="007776BE"/>
    <w:rsid w:val="00777E64"/>
    <w:rsid w:val="00780769"/>
    <w:rsid w:val="00784516"/>
    <w:rsid w:val="0078679A"/>
    <w:rsid w:val="007A08CE"/>
    <w:rsid w:val="007A3C32"/>
    <w:rsid w:val="007B3298"/>
    <w:rsid w:val="007B3623"/>
    <w:rsid w:val="007C7E18"/>
    <w:rsid w:val="007D2F3A"/>
    <w:rsid w:val="007D4A56"/>
    <w:rsid w:val="007E02A1"/>
    <w:rsid w:val="007E19BB"/>
    <w:rsid w:val="007E1AC9"/>
    <w:rsid w:val="007E1E3A"/>
    <w:rsid w:val="007E266E"/>
    <w:rsid w:val="007E5847"/>
    <w:rsid w:val="007F2648"/>
    <w:rsid w:val="007F34DF"/>
    <w:rsid w:val="007F3E82"/>
    <w:rsid w:val="007F7A84"/>
    <w:rsid w:val="00801B8B"/>
    <w:rsid w:val="0080428D"/>
    <w:rsid w:val="00813DBC"/>
    <w:rsid w:val="008223F8"/>
    <w:rsid w:val="00822A52"/>
    <w:rsid w:val="00824F0E"/>
    <w:rsid w:val="00825D11"/>
    <w:rsid w:val="0083383F"/>
    <w:rsid w:val="008400A9"/>
    <w:rsid w:val="00844477"/>
    <w:rsid w:val="00845372"/>
    <w:rsid w:val="0084600F"/>
    <w:rsid w:val="008506EB"/>
    <w:rsid w:val="00851C56"/>
    <w:rsid w:val="008534EA"/>
    <w:rsid w:val="00855B4E"/>
    <w:rsid w:val="00857336"/>
    <w:rsid w:val="00860BCD"/>
    <w:rsid w:val="0086523C"/>
    <w:rsid w:val="008659BB"/>
    <w:rsid w:val="008661A5"/>
    <w:rsid w:val="0087351B"/>
    <w:rsid w:val="0087461F"/>
    <w:rsid w:val="008822D5"/>
    <w:rsid w:val="008833D7"/>
    <w:rsid w:val="00883D88"/>
    <w:rsid w:val="00890710"/>
    <w:rsid w:val="008968B8"/>
    <w:rsid w:val="00896EA0"/>
    <w:rsid w:val="00897B21"/>
    <w:rsid w:val="008A078D"/>
    <w:rsid w:val="008A1092"/>
    <w:rsid w:val="008A172A"/>
    <w:rsid w:val="008A4233"/>
    <w:rsid w:val="008A47FB"/>
    <w:rsid w:val="008A4F22"/>
    <w:rsid w:val="008B3F6E"/>
    <w:rsid w:val="008C3D13"/>
    <w:rsid w:val="008C55AE"/>
    <w:rsid w:val="008C721B"/>
    <w:rsid w:val="008D02AF"/>
    <w:rsid w:val="008E07F1"/>
    <w:rsid w:val="008E1041"/>
    <w:rsid w:val="008E1C26"/>
    <w:rsid w:val="008E1CF0"/>
    <w:rsid w:val="008E47E3"/>
    <w:rsid w:val="008F1822"/>
    <w:rsid w:val="008F1CAB"/>
    <w:rsid w:val="008F2240"/>
    <w:rsid w:val="008F690C"/>
    <w:rsid w:val="008F6DD2"/>
    <w:rsid w:val="008F717E"/>
    <w:rsid w:val="009014C3"/>
    <w:rsid w:val="00903F22"/>
    <w:rsid w:val="00911CA3"/>
    <w:rsid w:val="00917D6C"/>
    <w:rsid w:val="009245C5"/>
    <w:rsid w:val="00927233"/>
    <w:rsid w:val="00927847"/>
    <w:rsid w:val="00933A7F"/>
    <w:rsid w:val="00935435"/>
    <w:rsid w:val="009378AB"/>
    <w:rsid w:val="00941CCD"/>
    <w:rsid w:val="00942F1C"/>
    <w:rsid w:val="009501BE"/>
    <w:rsid w:val="00955E6E"/>
    <w:rsid w:val="00960814"/>
    <w:rsid w:val="00961636"/>
    <w:rsid w:val="00961FA0"/>
    <w:rsid w:val="00963FE2"/>
    <w:rsid w:val="00966D1A"/>
    <w:rsid w:val="009671ED"/>
    <w:rsid w:val="00967D2D"/>
    <w:rsid w:val="009816C1"/>
    <w:rsid w:val="00981B1B"/>
    <w:rsid w:val="00981F35"/>
    <w:rsid w:val="00982551"/>
    <w:rsid w:val="00992C28"/>
    <w:rsid w:val="0099692A"/>
    <w:rsid w:val="009A0450"/>
    <w:rsid w:val="009A078A"/>
    <w:rsid w:val="009A65A7"/>
    <w:rsid w:val="009B4878"/>
    <w:rsid w:val="009B49FC"/>
    <w:rsid w:val="009C289E"/>
    <w:rsid w:val="009C4FEF"/>
    <w:rsid w:val="009C5F17"/>
    <w:rsid w:val="009D18B1"/>
    <w:rsid w:val="009D6260"/>
    <w:rsid w:val="009E7170"/>
    <w:rsid w:val="009F0A3F"/>
    <w:rsid w:val="009F0EB1"/>
    <w:rsid w:val="009F1A46"/>
    <w:rsid w:val="009F5AEB"/>
    <w:rsid w:val="009F7F89"/>
    <w:rsid w:val="00A0094B"/>
    <w:rsid w:val="00A0217D"/>
    <w:rsid w:val="00A0286D"/>
    <w:rsid w:val="00A0774D"/>
    <w:rsid w:val="00A07FBA"/>
    <w:rsid w:val="00A21A63"/>
    <w:rsid w:val="00A23A05"/>
    <w:rsid w:val="00A44B0C"/>
    <w:rsid w:val="00A45A3D"/>
    <w:rsid w:val="00A460F3"/>
    <w:rsid w:val="00A47B62"/>
    <w:rsid w:val="00A47D72"/>
    <w:rsid w:val="00A50007"/>
    <w:rsid w:val="00A52B44"/>
    <w:rsid w:val="00A55A34"/>
    <w:rsid w:val="00A5626C"/>
    <w:rsid w:val="00A630B9"/>
    <w:rsid w:val="00A643A6"/>
    <w:rsid w:val="00A6488F"/>
    <w:rsid w:val="00A65523"/>
    <w:rsid w:val="00A66FAA"/>
    <w:rsid w:val="00A7048A"/>
    <w:rsid w:val="00A76D67"/>
    <w:rsid w:val="00A773AA"/>
    <w:rsid w:val="00A862D2"/>
    <w:rsid w:val="00A901EF"/>
    <w:rsid w:val="00A90647"/>
    <w:rsid w:val="00A95F00"/>
    <w:rsid w:val="00A96143"/>
    <w:rsid w:val="00AA08AE"/>
    <w:rsid w:val="00AA0B13"/>
    <w:rsid w:val="00AA1B3B"/>
    <w:rsid w:val="00AA32DF"/>
    <w:rsid w:val="00AA4AED"/>
    <w:rsid w:val="00AC5E50"/>
    <w:rsid w:val="00AC639C"/>
    <w:rsid w:val="00AD51A9"/>
    <w:rsid w:val="00AD6A48"/>
    <w:rsid w:val="00AE4861"/>
    <w:rsid w:val="00AF0BB2"/>
    <w:rsid w:val="00AF0DF4"/>
    <w:rsid w:val="00AF6C29"/>
    <w:rsid w:val="00AF6CD5"/>
    <w:rsid w:val="00B00D12"/>
    <w:rsid w:val="00B07D4B"/>
    <w:rsid w:val="00B108FA"/>
    <w:rsid w:val="00B117D9"/>
    <w:rsid w:val="00B13AC0"/>
    <w:rsid w:val="00B141E2"/>
    <w:rsid w:val="00B20FC0"/>
    <w:rsid w:val="00B242CA"/>
    <w:rsid w:val="00B26394"/>
    <w:rsid w:val="00B36426"/>
    <w:rsid w:val="00B50C27"/>
    <w:rsid w:val="00B50FC6"/>
    <w:rsid w:val="00B5487C"/>
    <w:rsid w:val="00B60542"/>
    <w:rsid w:val="00B658E1"/>
    <w:rsid w:val="00B70D7E"/>
    <w:rsid w:val="00B76CF7"/>
    <w:rsid w:val="00B83570"/>
    <w:rsid w:val="00B84BC3"/>
    <w:rsid w:val="00B87D5B"/>
    <w:rsid w:val="00B91E22"/>
    <w:rsid w:val="00B9273A"/>
    <w:rsid w:val="00B93ECE"/>
    <w:rsid w:val="00BA1A3A"/>
    <w:rsid w:val="00BB2DDE"/>
    <w:rsid w:val="00BB3F72"/>
    <w:rsid w:val="00BB586C"/>
    <w:rsid w:val="00BB678C"/>
    <w:rsid w:val="00BB6897"/>
    <w:rsid w:val="00BC454E"/>
    <w:rsid w:val="00BC4558"/>
    <w:rsid w:val="00BD1142"/>
    <w:rsid w:val="00BD2769"/>
    <w:rsid w:val="00BD3C7C"/>
    <w:rsid w:val="00BD45C8"/>
    <w:rsid w:val="00BD6CA1"/>
    <w:rsid w:val="00BE1107"/>
    <w:rsid w:val="00BE15D4"/>
    <w:rsid w:val="00BE2D14"/>
    <w:rsid w:val="00BF24F3"/>
    <w:rsid w:val="00C16C66"/>
    <w:rsid w:val="00C23266"/>
    <w:rsid w:val="00C25B79"/>
    <w:rsid w:val="00C275AD"/>
    <w:rsid w:val="00C30CCE"/>
    <w:rsid w:val="00C324FA"/>
    <w:rsid w:val="00C33FC5"/>
    <w:rsid w:val="00C36E0C"/>
    <w:rsid w:val="00C36E17"/>
    <w:rsid w:val="00C3745C"/>
    <w:rsid w:val="00C378FA"/>
    <w:rsid w:val="00C4062A"/>
    <w:rsid w:val="00C41B54"/>
    <w:rsid w:val="00C43C68"/>
    <w:rsid w:val="00C4480F"/>
    <w:rsid w:val="00C50EC2"/>
    <w:rsid w:val="00C532E8"/>
    <w:rsid w:val="00C60083"/>
    <w:rsid w:val="00C603C1"/>
    <w:rsid w:val="00C63C23"/>
    <w:rsid w:val="00C662A1"/>
    <w:rsid w:val="00C7616E"/>
    <w:rsid w:val="00C82831"/>
    <w:rsid w:val="00C8326D"/>
    <w:rsid w:val="00C84952"/>
    <w:rsid w:val="00C87B3D"/>
    <w:rsid w:val="00C9194F"/>
    <w:rsid w:val="00C92079"/>
    <w:rsid w:val="00C9306C"/>
    <w:rsid w:val="00CA1A6E"/>
    <w:rsid w:val="00CA4598"/>
    <w:rsid w:val="00CA5B36"/>
    <w:rsid w:val="00CA69EF"/>
    <w:rsid w:val="00CA6CCC"/>
    <w:rsid w:val="00CB23E9"/>
    <w:rsid w:val="00CB3ED9"/>
    <w:rsid w:val="00CB78E6"/>
    <w:rsid w:val="00CC225A"/>
    <w:rsid w:val="00CC6E47"/>
    <w:rsid w:val="00CD0846"/>
    <w:rsid w:val="00CD3138"/>
    <w:rsid w:val="00CD64E0"/>
    <w:rsid w:val="00CD7216"/>
    <w:rsid w:val="00CE1629"/>
    <w:rsid w:val="00CE636D"/>
    <w:rsid w:val="00CE6378"/>
    <w:rsid w:val="00CF59A7"/>
    <w:rsid w:val="00D015BC"/>
    <w:rsid w:val="00D0245D"/>
    <w:rsid w:val="00D11A34"/>
    <w:rsid w:val="00D1395C"/>
    <w:rsid w:val="00D20944"/>
    <w:rsid w:val="00D2324F"/>
    <w:rsid w:val="00D23514"/>
    <w:rsid w:val="00D317DD"/>
    <w:rsid w:val="00D32747"/>
    <w:rsid w:val="00D33202"/>
    <w:rsid w:val="00D332B1"/>
    <w:rsid w:val="00D34D7E"/>
    <w:rsid w:val="00D402C5"/>
    <w:rsid w:val="00D417E2"/>
    <w:rsid w:val="00D418C5"/>
    <w:rsid w:val="00D44B89"/>
    <w:rsid w:val="00D72088"/>
    <w:rsid w:val="00D73103"/>
    <w:rsid w:val="00D73637"/>
    <w:rsid w:val="00D81E80"/>
    <w:rsid w:val="00DA0169"/>
    <w:rsid w:val="00DA10D5"/>
    <w:rsid w:val="00DA1971"/>
    <w:rsid w:val="00DB4E16"/>
    <w:rsid w:val="00DB664C"/>
    <w:rsid w:val="00DC19DA"/>
    <w:rsid w:val="00DC35F5"/>
    <w:rsid w:val="00DC3CA0"/>
    <w:rsid w:val="00DC4A01"/>
    <w:rsid w:val="00DD2B39"/>
    <w:rsid w:val="00DD48F0"/>
    <w:rsid w:val="00DD6B01"/>
    <w:rsid w:val="00DD7478"/>
    <w:rsid w:val="00DE093B"/>
    <w:rsid w:val="00DE136A"/>
    <w:rsid w:val="00DE1EF7"/>
    <w:rsid w:val="00DE50F8"/>
    <w:rsid w:val="00DF4129"/>
    <w:rsid w:val="00DF6EB6"/>
    <w:rsid w:val="00DF7412"/>
    <w:rsid w:val="00E0501B"/>
    <w:rsid w:val="00E11051"/>
    <w:rsid w:val="00E112B8"/>
    <w:rsid w:val="00E13792"/>
    <w:rsid w:val="00E1637B"/>
    <w:rsid w:val="00E20B9A"/>
    <w:rsid w:val="00E252B0"/>
    <w:rsid w:val="00E3130C"/>
    <w:rsid w:val="00E314DE"/>
    <w:rsid w:val="00E453E8"/>
    <w:rsid w:val="00E53D7E"/>
    <w:rsid w:val="00E6062A"/>
    <w:rsid w:val="00E6138D"/>
    <w:rsid w:val="00E63288"/>
    <w:rsid w:val="00E66B30"/>
    <w:rsid w:val="00E70109"/>
    <w:rsid w:val="00E70B50"/>
    <w:rsid w:val="00E7297C"/>
    <w:rsid w:val="00E77477"/>
    <w:rsid w:val="00E81EF5"/>
    <w:rsid w:val="00E826FE"/>
    <w:rsid w:val="00E86337"/>
    <w:rsid w:val="00E915E0"/>
    <w:rsid w:val="00E92FD8"/>
    <w:rsid w:val="00E948D0"/>
    <w:rsid w:val="00EA7E4F"/>
    <w:rsid w:val="00EB22F9"/>
    <w:rsid w:val="00EB2DF1"/>
    <w:rsid w:val="00EB572C"/>
    <w:rsid w:val="00EB6164"/>
    <w:rsid w:val="00EC1B0D"/>
    <w:rsid w:val="00ED2230"/>
    <w:rsid w:val="00EE2777"/>
    <w:rsid w:val="00EE3797"/>
    <w:rsid w:val="00EF2445"/>
    <w:rsid w:val="00F05E86"/>
    <w:rsid w:val="00F061D4"/>
    <w:rsid w:val="00F06F2B"/>
    <w:rsid w:val="00F11CED"/>
    <w:rsid w:val="00F17DFE"/>
    <w:rsid w:val="00F20E5E"/>
    <w:rsid w:val="00F24454"/>
    <w:rsid w:val="00F27248"/>
    <w:rsid w:val="00F345EE"/>
    <w:rsid w:val="00F46A49"/>
    <w:rsid w:val="00F6021C"/>
    <w:rsid w:val="00F72263"/>
    <w:rsid w:val="00F73066"/>
    <w:rsid w:val="00F75803"/>
    <w:rsid w:val="00F7625D"/>
    <w:rsid w:val="00F86920"/>
    <w:rsid w:val="00F879C4"/>
    <w:rsid w:val="00F90B2B"/>
    <w:rsid w:val="00F91261"/>
    <w:rsid w:val="00F9644F"/>
    <w:rsid w:val="00FA0AF0"/>
    <w:rsid w:val="00FA2425"/>
    <w:rsid w:val="00FA7455"/>
    <w:rsid w:val="00FC00DF"/>
    <w:rsid w:val="00FC03CA"/>
    <w:rsid w:val="00FC5D6F"/>
    <w:rsid w:val="00FC6A58"/>
    <w:rsid w:val="00FD24B5"/>
    <w:rsid w:val="00FD6D7B"/>
    <w:rsid w:val="00FD7D86"/>
    <w:rsid w:val="00FE2876"/>
    <w:rsid w:val="00FE2B20"/>
    <w:rsid w:val="00FF3495"/>
    <w:rsid w:val="00FF3ABC"/>
    <w:rsid w:val="00FF3D30"/>
    <w:rsid w:val="00FF4156"/>
    <w:rsid w:val="00FF5B1D"/>
    <w:rsid w:val="00FF5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52213F"/>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22A5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FA0AF0"/>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1A47F1"/>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E70109"/>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0AF0"/>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1A47F1"/>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E70109"/>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FA0AF0"/>
    <w:pPr>
      <w:spacing w:after="240" w:line="240" w:lineRule="auto"/>
      <w:jc w:val="center"/>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7E02A1"/>
    <w:pPr>
      <w:tabs>
        <w:tab w:val="right" w:leader="dot" w:pos="8486"/>
      </w:tabs>
      <w:ind w:left="720" w:hanging="720"/>
    </w:pPr>
  </w:style>
  <w:style w:type="paragraph" w:styleId="TOC2">
    <w:name w:val="toc 2"/>
    <w:basedOn w:val="Normal"/>
    <w:next w:val="Normal"/>
    <w:autoRedefine/>
    <w:uiPriority w:val="39"/>
    <w:unhideWhenUsed/>
    <w:rsid w:val="00C275AD"/>
    <w:pPr>
      <w:tabs>
        <w:tab w:val="right" w:leader="dot" w:pos="8486"/>
      </w:tabs>
      <w:ind w:left="1080" w:hanging="720"/>
    </w:pPr>
    <w:rPr>
      <w:noProof/>
    </w:r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paragraph" w:styleId="DocumentMap">
    <w:name w:val="Document Map"/>
    <w:basedOn w:val="Normal"/>
    <w:link w:val="DocumentMapChar"/>
    <w:uiPriority w:val="99"/>
    <w:semiHidden/>
    <w:unhideWhenUsed/>
    <w:rsid w:val="007E266E"/>
    <w:pPr>
      <w:spacing w:line="240" w:lineRule="auto"/>
    </w:pPr>
    <w:rPr>
      <w:rFonts w:ascii="Times New Roman" w:hAnsi="Times New Roman"/>
    </w:rPr>
  </w:style>
  <w:style w:type="character" w:customStyle="1" w:styleId="DocumentMapChar">
    <w:name w:val="Document Map Char"/>
    <w:basedOn w:val="DefaultParagraphFont"/>
    <w:link w:val="DocumentMap"/>
    <w:uiPriority w:val="99"/>
    <w:semiHidden/>
    <w:rsid w:val="007E266E"/>
    <w:rPr>
      <w:sz w:val="24"/>
      <w:szCs w:val="24"/>
      <w:lang w:bidi="en-US"/>
    </w:rPr>
  </w:style>
  <w:style w:type="paragraph" w:customStyle="1" w:styleId="para">
    <w:name w:val="para"/>
    <w:basedOn w:val="Normal"/>
    <w:next w:val="para1"/>
    <w:qFormat/>
    <w:rsid w:val="006315C8"/>
    <w:pPr>
      <w:suppressAutoHyphens/>
      <w:overflowPunct w:val="0"/>
      <w:autoSpaceDE w:val="0"/>
      <w:autoSpaceDN w:val="0"/>
      <w:adjustRightInd w:val="0"/>
      <w:spacing w:line="240" w:lineRule="auto"/>
      <w:jc w:val="both"/>
      <w:textAlignment w:val="baseline"/>
    </w:pPr>
    <w:rPr>
      <w:rFonts w:ascii="Times New Roman" w:hAnsi="Times New Roman"/>
      <w:szCs w:val="20"/>
      <w:lang w:bidi="ar-SA"/>
    </w:rPr>
  </w:style>
  <w:style w:type="paragraph" w:customStyle="1" w:styleId="para1">
    <w:name w:val="para1"/>
    <w:basedOn w:val="para"/>
    <w:rsid w:val="006315C8"/>
    <w:pPr>
      <w:ind w:firstLine="288"/>
    </w:pPr>
  </w:style>
  <w:style w:type="paragraph" w:customStyle="1" w:styleId="FigCaption">
    <w:name w:val="FigCaption"/>
    <w:basedOn w:val="Normal"/>
    <w:rsid w:val="006315C8"/>
    <w:pPr>
      <w:widowControl w:val="0"/>
      <w:suppressAutoHyphens/>
      <w:overflowPunct w:val="0"/>
      <w:autoSpaceDE w:val="0"/>
      <w:autoSpaceDN w:val="0"/>
      <w:adjustRightInd w:val="0"/>
      <w:spacing w:before="120" w:after="120" w:line="240" w:lineRule="auto"/>
      <w:jc w:val="center"/>
      <w:textAlignment w:val="baseline"/>
    </w:pPr>
    <w:rPr>
      <w:rFonts w:ascii="Arial" w:hAnsi="Arial"/>
      <w:b/>
      <w:sz w:val="16"/>
      <w:szCs w:val="20"/>
      <w:lang w:bidi="ar-SA"/>
    </w:rPr>
  </w:style>
  <w:style w:type="paragraph" w:customStyle="1" w:styleId="Equation">
    <w:name w:val="Equation"/>
    <w:basedOn w:val="para1"/>
    <w:next w:val="para"/>
    <w:rsid w:val="006315C8"/>
    <w:pPr>
      <w:spacing w:before="100" w:after="100"/>
    </w:pPr>
  </w:style>
  <w:style w:type="paragraph" w:styleId="NormalWeb">
    <w:name w:val="Normal (Web)"/>
    <w:basedOn w:val="Normal"/>
    <w:uiPriority w:val="99"/>
    <w:unhideWhenUsed/>
    <w:rsid w:val="00590240"/>
    <w:pPr>
      <w:spacing w:before="100" w:beforeAutospacing="1" w:after="100" w:afterAutospacing="1" w:line="240" w:lineRule="auto"/>
    </w:pPr>
    <w:rPr>
      <w:rFonts w:ascii="Times New Roman" w:eastAsiaTheme="minorEastAsia" w:hAnsi="Times New Roman"/>
      <w:lang w:bidi="ar-SA"/>
    </w:rPr>
  </w:style>
  <w:style w:type="paragraph" w:customStyle="1" w:styleId="Figure">
    <w:name w:val="Figure"/>
    <w:basedOn w:val="para"/>
    <w:next w:val="FigCaption"/>
    <w:qFormat/>
    <w:rsid w:val="00590240"/>
    <w:pPr>
      <w:jc w:val="center"/>
    </w:pPr>
  </w:style>
  <w:style w:type="paragraph" w:customStyle="1" w:styleId="Head1">
    <w:name w:val="Head1"/>
    <w:basedOn w:val="Normal"/>
    <w:next w:val="para"/>
    <w:qFormat/>
    <w:rsid w:val="005F064A"/>
    <w:pPr>
      <w:keepNext/>
      <w:widowControl w:val="0"/>
      <w:suppressAutoHyphens/>
      <w:overflowPunct w:val="0"/>
      <w:autoSpaceDE w:val="0"/>
      <w:autoSpaceDN w:val="0"/>
      <w:adjustRightInd w:val="0"/>
      <w:spacing w:line="240" w:lineRule="auto"/>
      <w:textAlignment w:val="baseline"/>
      <w:outlineLvl w:val="0"/>
    </w:pPr>
    <w:rPr>
      <w:rFonts w:ascii="Arial" w:hAnsi="Arial"/>
      <w:b/>
      <w:sz w:val="28"/>
      <w:szCs w:val="20"/>
      <w:lang w:bidi="ar-SA"/>
    </w:rPr>
  </w:style>
  <w:style w:type="paragraph" w:styleId="Revision">
    <w:name w:val="Revision"/>
    <w:hidden/>
    <w:uiPriority w:val="99"/>
    <w:semiHidden/>
    <w:rsid w:val="00C7616E"/>
    <w:rPr>
      <w:rFonts w:asciiTheme="minorHAnsi" w:hAnsiTheme="minorHAnsi"/>
      <w:sz w:val="24"/>
      <w:szCs w:val="24"/>
      <w:lang w:bidi="en-US"/>
    </w:rPr>
  </w:style>
  <w:style w:type="paragraph" w:customStyle="1" w:styleId="NormalwFirstLine">
    <w:name w:val="Normal w FirstLine"/>
    <w:basedOn w:val="Normal"/>
    <w:qFormat/>
    <w:rsid w:val="00434064"/>
    <w:pPr>
      <w:ind w:firstLine="720"/>
    </w:pPr>
  </w:style>
  <w:style w:type="paragraph" w:styleId="NormalIndent">
    <w:name w:val="Normal Indent"/>
    <w:basedOn w:val="Normal"/>
    <w:uiPriority w:val="99"/>
    <w:unhideWhenUsed/>
    <w:rsid w:val="00434064"/>
    <w:pPr>
      <w:ind w:left="720"/>
    </w:pPr>
  </w:style>
  <w:style w:type="paragraph" w:customStyle="1" w:styleId="NormalReferences">
    <w:name w:val="Normal References"/>
    <w:basedOn w:val="Normal"/>
    <w:qFormat/>
    <w:rsid w:val="000C7918"/>
    <w:pPr>
      <w:spacing w:after="240" w:line="240" w:lineRule="auto"/>
      <w:ind w:left="720" w:hanging="720"/>
    </w:pPr>
  </w:style>
  <w:style w:type="paragraph" w:customStyle="1" w:styleId="TableofFigureshangingindent">
    <w:name w:val="Table of Figures: hanging indent"/>
    <w:basedOn w:val="TableofFigures"/>
    <w:qFormat/>
    <w:rsid w:val="00AF6C29"/>
    <w:pPr>
      <w:tabs>
        <w:tab w:val="right" w:leader="dot" w:pos="8486"/>
      </w:tabs>
      <w:ind w:left="720" w:hanging="720"/>
    </w:pPr>
    <w:rPr>
      <w:noProof/>
    </w:rPr>
  </w:style>
  <w:style w:type="character" w:styleId="UnresolvedMention">
    <w:name w:val="Unresolved Mention"/>
    <w:basedOn w:val="DefaultParagraphFont"/>
    <w:uiPriority w:val="99"/>
    <w:rsid w:val="00F7226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703267">
      <w:bodyDiv w:val="1"/>
      <w:marLeft w:val="0"/>
      <w:marRight w:val="0"/>
      <w:marTop w:val="0"/>
      <w:marBottom w:val="0"/>
      <w:divBdr>
        <w:top w:val="none" w:sz="0" w:space="0" w:color="auto"/>
        <w:left w:val="none" w:sz="0" w:space="0" w:color="auto"/>
        <w:bottom w:val="none" w:sz="0" w:space="0" w:color="auto"/>
        <w:right w:val="none" w:sz="0" w:space="0" w:color="auto"/>
      </w:divBdr>
    </w:div>
    <w:div w:id="197743183">
      <w:bodyDiv w:val="1"/>
      <w:marLeft w:val="0"/>
      <w:marRight w:val="0"/>
      <w:marTop w:val="0"/>
      <w:marBottom w:val="0"/>
      <w:divBdr>
        <w:top w:val="none" w:sz="0" w:space="0" w:color="auto"/>
        <w:left w:val="none" w:sz="0" w:space="0" w:color="auto"/>
        <w:bottom w:val="none" w:sz="0" w:space="0" w:color="auto"/>
        <w:right w:val="none" w:sz="0" w:space="0" w:color="auto"/>
      </w:divBdr>
    </w:div>
    <w:div w:id="205263487">
      <w:bodyDiv w:val="1"/>
      <w:marLeft w:val="0"/>
      <w:marRight w:val="0"/>
      <w:marTop w:val="0"/>
      <w:marBottom w:val="0"/>
      <w:divBdr>
        <w:top w:val="none" w:sz="0" w:space="0" w:color="auto"/>
        <w:left w:val="none" w:sz="0" w:space="0" w:color="auto"/>
        <w:bottom w:val="none" w:sz="0" w:space="0" w:color="auto"/>
        <w:right w:val="none" w:sz="0" w:space="0" w:color="auto"/>
      </w:divBdr>
    </w:div>
    <w:div w:id="718826577">
      <w:bodyDiv w:val="1"/>
      <w:marLeft w:val="0"/>
      <w:marRight w:val="0"/>
      <w:marTop w:val="0"/>
      <w:marBottom w:val="0"/>
      <w:divBdr>
        <w:top w:val="none" w:sz="0" w:space="0" w:color="auto"/>
        <w:left w:val="none" w:sz="0" w:space="0" w:color="auto"/>
        <w:bottom w:val="none" w:sz="0" w:space="0" w:color="auto"/>
        <w:right w:val="none" w:sz="0" w:space="0" w:color="auto"/>
      </w:divBdr>
    </w:div>
    <w:div w:id="972640372">
      <w:bodyDiv w:val="1"/>
      <w:marLeft w:val="0"/>
      <w:marRight w:val="0"/>
      <w:marTop w:val="0"/>
      <w:marBottom w:val="0"/>
      <w:divBdr>
        <w:top w:val="none" w:sz="0" w:space="0" w:color="auto"/>
        <w:left w:val="none" w:sz="0" w:space="0" w:color="auto"/>
        <w:bottom w:val="none" w:sz="0" w:space="0" w:color="auto"/>
        <w:right w:val="none" w:sz="0" w:space="0" w:color="auto"/>
      </w:divBdr>
    </w:div>
    <w:div w:id="1605383594">
      <w:bodyDiv w:val="1"/>
      <w:marLeft w:val="0"/>
      <w:marRight w:val="0"/>
      <w:marTop w:val="0"/>
      <w:marBottom w:val="0"/>
      <w:divBdr>
        <w:top w:val="none" w:sz="0" w:space="0" w:color="auto"/>
        <w:left w:val="none" w:sz="0" w:space="0" w:color="auto"/>
        <w:bottom w:val="none" w:sz="0" w:space="0" w:color="auto"/>
        <w:right w:val="none" w:sz="0" w:space="0" w:color="auto"/>
      </w:divBdr>
    </w:div>
    <w:div w:id="180519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hart" Target="charts/chart7.xml"/><Relationship Id="rId21" Type="http://schemas.openxmlformats.org/officeDocument/2006/relationships/image" Target="media/image9.png"/><Relationship Id="rId34" Type="http://schemas.openxmlformats.org/officeDocument/2006/relationships/image" Target="media/image17.png"/><Relationship Id="rId42" Type="http://schemas.openxmlformats.org/officeDocument/2006/relationships/image" Target="media/image23.png"/><Relationship Id="rId47" Type="http://schemas.openxmlformats.org/officeDocument/2006/relationships/image" Target="media/image25.png"/><Relationship Id="rId50" Type="http://schemas.openxmlformats.org/officeDocument/2006/relationships/image" Target="media/image27.tiff"/><Relationship Id="rId55" Type="http://schemas.openxmlformats.org/officeDocument/2006/relationships/chart" Target="charts/chart19.xml"/><Relationship Id="rId63" Type="http://schemas.openxmlformats.org/officeDocument/2006/relationships/chart" Target="charts/chart26.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3.xml"/><Relationship Id="rId29" Type="http://schemas.openxmlformats.org/officeDocument/2006/relationships/image" Target="media/image12.png"/><Relationship Id="rId11" Type="http://schemas.openxmlformats.org/officeDocument/2006/relationships/chart" Target="charts/chart1.xml"/><Relationship Id="rId24" Type="http://schemas.openxmlformats.org/officeDocument/2006/relationships/chart" Target="charts/chart5.xml"/><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chart" Target="charts/chart11.xml"/><Relationship Id="rId45" Type="http://schemas.openxmlformats.org/officeDocument/2006/relationships/chart" Target="charts/chart13.xml"/><Relationship Id="rId53" Type="http://schemas.openxmlformats.org/officeDocument/2006/relationships/chart" Target="charts/chart17.xml"/><Relationship Id="rId58" Type="http://schemas.openxmlformats.org/officeDocument/2006/relationships/image" Target="media/image29.jpe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chart" Target="charts/chart24.xml"/><Relationship Id="rId19" Type="http://schemas.openxmlformats.org/officeDocument/2006/relationships/image" Target="media/image7.png"/><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chart" Target="charts/chart8.xml"/><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4.png"/><Relationship Id="rId48" Type="http://schemas.openxmlformats.org/officeDocument/2006/relationships/chart" Target="charts/chart15.xml"/><Relationship Id="rId56" Type="http://schemas.openxmlformats.org/officeDocument/2006/relationships/chart" Target="charts/chart20.xml"/><Relationship Id="rId64" Type="http://schemas.openxmlformats.org/officeDocument/2006/relationships/chart" Target="charts/chart27.xml"/><Relationship Id="rId8" Type="http://schemas.openxmlformats.org/officeDocument/2006/relationships/footer" Target="footer1.xml"/><Relationship Id="rId51" Type="http://schemas.openxmlformats.org/officeDocument/2006/relationships/chart" Target="charts/chart16.xml"/><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4.xml"/><Relationship Id="rId25" Type="http://schemas.openxmlformats.org/officeDocument/2006/relationships/chart" Target="charts/chart6.xml"/><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chart" Target="charts/chart14.xml"/><Relationship Id="rId59" Type="http://schemas.openxmlformats.org/officeDocument/2006/relationships/chart" Target="charts/chart22.xml"/><Relationship Id="rId67" Type="http://schemas.openxmlformats.org/officeDocument/2006/relationships/glossaryDocument" Target="glossary/document.xml"/><Relationship Id="rId20" Type="http://schemas.openxmlformats.org/officeDocument/2006/relationships/image" Target="media/image8.png"/><Relationship Id="rId41" Type="http://schemas.openxmlformats.org/officeDocument/2006/relationships/image" Target="media/image22.png"/><Relationship Id="rId54" Type="http://schemas.openxmlformats.org/officeDocument/2006/relationships/chart" Target="charts/chart18.xml"/><Relationship Id="rId62" Type="http://schemas.openxmlformats.org/officeDocument/2006/relationships/chart" Target="charts/chart2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chart" Target="charts/chart9.xml"/><Relationship Id="rId36" Type="http://schemas.openxmlformats.org/officeDocument/2006/relationships/image" Target="media/image19.png"/><Relationship Id="rId49" Type="http://schemas.openxmlformats.org/officeDocument/2006/relationships/image" Target="media/image26.png"/><Relationship Id="rId57" Type="http://schemas.openxmlformats.org/officeDocument/2006/relationships/chart" Target="charts/chart21.xml"/><Relationship Id="rId10" Type="http://schemas.openxmlformats.org/officeDocument/2006/relationships/image" Target="media/image2.png"/><Relationship Id="rId31" Type="http://schemas.openxmlformats.org/officeDocument/2006/relationships/image" Target="media/image14.png"/><Relationship Id="rId44" Type="http://schemas.openxmlformats.org/officeDocument/2006/relationships/chart" Target="charts/chart12.xml"/><Relationship Id="rId52" Type="http://schemas.openxmlformats.org/officeDocument/2006/relationships/image" Target="media/image28.tiff"/><Relationship Id="rId60" Type="http://schemas.openxmlformats.org/officeDocument/2006/relationships/chart" Target="charts/chart23.xml"/><Relationship Id="rId65" Type="http://schemas.openxmlformats.org/officeDocument/2006/relationships/chart" Target="charts/chart28.xm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6.png"/><Relationship Id="rId39" Type="http://schemas.openxmlformats.org/officeDocument/2006/relationships/chart" Target="charts/chart10.xml"/></Relationships>
</file>

<file path=word/charts/_rels/chart1.xml.rels><?xml version="1.0" encoding="UTF-8" standalone="yes"?>
<Relationships xmlns="http://schemas.openxmlformats.org/package/2006/relationships"><Relationship Id="rId1" Type="http://schemas.openxmlformats.org/officeDocument/2006/relationships/oleObject" Target="file:////D:\Meramec\04_Reports\BHPMethodologyJustification.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Volumes\Cronk_Bradley_5802510105\Meramec\RTA%20Plot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Volumes\Cronk_Bradley_5802510105\Meramec\RTA%20Plots.xlsx" TargetMode="External"/></Relationships>
</file>

<file path=word/charts/_rels/chart12.xml.rels><?xml version="1.0" encoding="UTF-8" standalone="yes"?>
<Relationships xmlns="http://schemas.openxmlformats.org/package/2006/relationships"><Relationship Id="rId3" Type="http://schemas.openxmlformats.org/officeDocument/2006/relationships/oleObject" Target="file:////Users/badonkacronk/Desktop/StressDepPerm.xlsx" TargetMode="External"/><Relationship Id="rId2" Type="http://schemas.microsoft.com/office/2011/relationships/chartColorStyle" Target="colors1.xml"/><Relationship Id="rId1" Type="http://schemas.microsoft.com/office/2011/relationships/chartStyle" Target="style1.xml"/></Relationships>
</file>

<file path=word/charts/_rels/chart13.xml.rels><?xml version="1.0" encoding="UTF-8" standalone="yes"?>
<Relationships xmlns="http://schemas.openxmlformats.org/package/2006/relationships"><Relationship Id="rId1" Type="http://schemas.openxmlformats.org/officeDocument/2006/relationships/oleObject" Target="file:////Users/badonkacronk/Desktop/StressDepPerm.xlsx" TargetMode="External"/></Relationships>
</file>

<file path=word/charts/_rels/chart14.xml.rels><?xml version="1.0" encoding="UTF-8" standalone="yes"?>
<Relationships xmlns="http://schemas.openxmlformats.org/package/2006/relationships"><Relationship Id="rId3" Type="http://schemas.openxmlformats.org/officeDocument/2006/relationships/oleObject" Target="file:////Users/badonkacronk/Documents/School/%20%20Graduate/2018%20Spring/THESIS/FigureData.xlsx" TargetMode="External"/><Relationship Id="rId2" Type="http://schemas.microsoft.com/office/2011/relationships/chartColorStyle" Target="colors2.xml"/><Relationship Id="rId1" Type="http://schemas.microsoft.com/office/2011/relationships/chartStyle" Target="style2.xml"/></Relationships>
</file>

<file path=word/charts/_rels/chart15.xml.rels><?xml version="1.0" encoding="UTF-8" standalone="yes"?>
<Relationships xmlns="http://schemas.openxmlformats.org/package/2006/relationships"><Relationship Id="rId3" Type="http://schemas.openxmlformats.org/officeDocument/2006/relationships/oleObject" Target="file:////Users/badonkacronk/Documents/School/%20%20Graduate/2018%20Spring/THESIS/FigureData.xlsx" TargetMode="External"/><Relationship Id="rId2" Type="http://schemas.microsoft.com/office/2011/relationships/chartColorStyle" Target="colors3.xml"/><Relationship Id="rId1" Type="http://schemas.microsoft.com/office/2011/relationships/chartStyle" Target="style3.xml"/></Relationships>
</file>

<file path=word/charts/_rels/chart1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8.xml"/></Relationships>
</file>

<file path=word/charts/_rels/chart17.xml.rels><?xml version="1.0" encoding="UTF-8" standalone="yes"?>
<Relationships xmlns="http://schemas.openxmlformats.org/package/2006/relationships"><Relationship Id="rId1" Type="http://schemas.openxmlformats.org/officeDocument/2006/relationships/oleObject" Target="file:////Users/badonkacronk/Documents/School/%20%20Graduate/2018%20Spring/THESIS/FigureData.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Users/badonkacronk/Documents/School/%20%20Graduate/2018%20Spring/THESIS/FigureData.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Users/badonkacronk/Documents/School/%20%20Graduate/2018%20Spring/THESIS/FigureDa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Meramec\FlowRegimes.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Users/badonkacronk/Documents/School/%20%20Graduate/2018%20Spring/THESIS/FigureData.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Users/badonkacronk/Documents/School/%20%20Graduate/2018%20Spring/THESIS/FigureData.xlsx" TargetMode="External"/></Relationships>
</file>

<file path=word/charts/_rels/chart22.xml.rels><?xml version="1.0" encoding="UTF-8" standalone="yes"?>
<Relationships xmlns="http://schemas.openxmlformats.org/package/2006/relationships"><Relationship Id="rId3" Type="http://schemas.openxmlformats.org/officeDocument/2006/relationships/oleObject" Target="file:////Users/badonkacronk/Documents/School/%20%20Graduate/2018%20Spring/THESIS/FigureData.xlsx" TargetMode="External"/><Relationship Id="rId2" Type="http://schemas.microsoft.com/office/2011/relationships/chartColorStyle" Target="colors5.xml"/><Relationship Id="rId1" Type="http://schemas.microsoft.com/office/2011/relationships/chartStyle" Target="style5.xml"/></Relationships>
</file>

<file path=word/charts/_rels/chart23.xml.rels><?xml version="1.0" encoding="UTF-8" standalone="yes"?>
<Relationships xmlns="http://schemas.openxmlformats.org/package/2006/relationships"><Relationship Id="rId3" Type="http://schemas.openxmlformats.org/officeDocument/2006/relationships/oleObject" Target="file:////Users/badonkacronk/Documents/School/%20%20Graduate/2018%20Spring/THESIS/FigureData.xlsx" TargetMode="External"/><Relationship Id="rId2" Type="http://schemas.microsoft.com/office/2011/relationships/chartColorStyle" Target="colors6.xml"/><Relationship Id="rId1" Type="http://schemas.microsoft.com/office/2011/relationships/chartStyle" Target="style6.xml"/></Relationships>
</file>

<file path=word/charts/_rels/chart24.xml.rels><?xml version="1.0" encoding="UTF-8" standalone="yes"?>
<Relationships xmlns="http://schemas.openxmlformats.org/package/2006/relationships"><Relationship Id="rId3" Type="http://schemas.openxmlformats.org/officeDocument/2006/relationships/oleObject" Target="file:////Users/badonkacronk/Documents/School/%20%20Graduate/2018%20Spring/THESIS/FigureData.xlsx" TargetMode="External"/><Relationship Id="rId2" Type="http://schemas.microsoft.com/office/2011/relationships/chartColorStyle" Target="colors7.xml"/><Relationship Id="rId1" Type="http://schemas.microsoft.com/office/2011/relationships/chartStyle" Target="style7.xml"/></Relationships>
</file>

<file path=word/charts/_rels/chart25.xml.rels><?xml version="1.0" encoding="UTF-8" standalone="yes"?>
<Relationships xmlns="http://schemas.openxmlformats.org/package/2006/relationships"><Relationship Id="rId3" Type="http://schemas.openxmlformats.org/officeDocument/2006/relationships/oleObject" Target="file:////Users/badonkacronk/Documents/School/%20%20Graduate/2018%20Spring/THESIS/FigureData.xlsx" TargetMode="External"/><Relationship Id="rId2" Type="http://schemas.microsoft.com/office/2011/relationships/chartColorStyle" Target="colors8.xml"/><Relationship Id="rId1" Type="http://schemas.microsoft.com/office/2011/relationships/chartStyle" Target="style8.xml"/></Relationships>
</file>

<file path=word/charts/_rels/chart26.xml.rels><?xml version="1.0" encoding="UTF-8" standalone="yes"?>
<Relationships xmlns="http://schemas.openxmlformats.org/package/2006/relationships"><Relationship Id="rId3" Type="http://schemas.openxmlformats.org/officeDocument/2006/relationships/oleObject" Target="file:////Users/badonkacronk/Documents/School/%20%20Graduate/2018%20Spring/THESIS/FigureData.xlsx" TargetMode="External"/><Relationship Id="rId2" Type="http://schemas.microsoft.com/office/2011/relationships/chartColorStyle" Target="colors9.xml"/><Relationship Id="rId1" Type="http://schemas.microsoft.com/office/2011/relationships/chartStyle" Target="style9.xml"/></Relationships>
</file>

<file path=word/charts/_rels/chart27.xml.rels><?xml version="1.0" encoding="UTF-8" standalone="yes"?>
<Relationships xmlns="http://schemas.openxmlformats.org/package/2006/relationships"><Relationship Id="rId3" Type="http://schemas.openxmlformats.org/officeDocument/2006/relationships/oleObject" Target="file:////Users/badonkacronk/Documents/School/%20%20Graduate/2018%20Spring/THESIS/FigureData.xlsx" TargetMode="External"/><Relationship Id="rId2" Type="http://schemas.microsoft.com/office/2011/relationships/chartColorStyle" Target="colors10.xml"/><Relationship Id="rId1" Type="http://schemas.microsoft.com/office/2011/relationships/chartStyle" Target="style10.xml"/></Relationships>
</file>

<file path=word/charts/_rels/chart28.xml.rels><?xml version="1.0" encoding="UTF-8" standalone="yes"?>
<Relationships xmlns="http://schemas.openxmlformats.org/package/2006/relationships"><Relationship Id="rId3" Type="http://schemas.openxmlformats.org/officeDocument/2006/relationships/oleObject" Target="file:////Users/badonkacronk/Documents/School/%20%20Graduate/2018%20Spring/THESIS/FigureData.xlsx" TargetMode="External"/><Relationship Id="rId2" Type="http://schemas.microsoft.com/office/2011/relationships/chartColorStyle" Target="colors11.xml"/><Relationship Id="rId1" Type="http://schemas.microsoft.com/office/2011/relationships/chartStyle" Target="style11.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Volumes\Cronk_Bradley_5802510105\Meramec\ISIP_Tabulation.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Volumes\Cronk_Bradley_5802510105\Meramec\ISIP_Tabulation.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Volumes\Cronk_Bradley_5802510105\Meramec\02_Petrel\03_CronkProject\FromMiller20170117\OUTPUTS\GORHM_CASTONGUAY.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Volumes\Cronk_Bradley_5802510105\Meramec\02_Petrel\03_CronkProject\FromMiller20170117\OUTPUTS\GORHM_STUTEVILLE.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Volumes\Cronk_Bradley_5802510105\Meramec\02_Petrel\03_CronkProject\FromMiller20170117\OUTPUTS\GORHM_BARTON.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Volumes\Cronk_Bradley_5802510105\Meramec\02_Petrel\03_CronkProject\FromMiller20170117\OUTPUTS\BHPGORvTIME_STANGL.xlsx"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Volumes\Cronk_Bradley_5802510105\Meramec\02_Petrel\03_CronkProject\FromMiller20170117\OUTPUTS\BHPGORvTIME_STUTEVILL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Sheet1!$B$1</c:f>
              <c:strCache>
                <c:ptCount val="1"/>
                <c:pt idx="0">
                  <c:v>Casing Pressure Derived</c:v>
                </c:pt>
              </c:strCache>
            </c:strRef>
          </c:tx>
          <c:spPr>
            <a:ln w="31750" cap="rnd">
              <a:noFill/>
              <a:round/>
            </a:ln>
            <a:effectLst/>
          </c:spPr>
          <c:marker>
            <c:symbol val="circle"/>
            <c:size val="3"/>
            <c:spPr>
              <a:solidFill>
                <a:schemeClr val="accent1"/>
              </a:solidFill>
              <a:ln w="9525">
                <a:solidFill>
                  <a:schemeClr val="accent1"/>
                </a:solidFill>
              </a:ln>
              <a:effectLst/>
            </c:spPr>
          </c:marker>
          <c:xVal>
            <c:numRef>
              <c:f>Sheet1!$A$2:$A$371</c:f>
              <c:numCache>
                <c:formatCode>General</c:formatCode>
                <c:ptCount val="37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numCache>
            </c:numRef>
          </c:xVal>
          <c:yVal>
            <c:numRef>
              <c:f>Sheet1!$B$2:$B$371</c:f>
              <c:numCache>
                <c:formatCode>General</c:formatCode>
                <c:ptCount val="370"/>
                <c:pt idx="0">
                  <c:v>7435.0066640848599</c:v>
                </c:pt>
                <c:pt idx="1">
                  <c:v>7286.9996538163095</c:v>
                </c:pt>
                <c:pt idx="2">
                  <c:v>7488.9040071279296</c:v>
                </c:pt>
                <c:pt idx="3">
                  <c:v>7291.8359475095303</c:v>
                </c:pt>
                <c:pt idx="4">
                  <c:v>4928.3171774926504</c:v>
                </c:pt>
                <c:pt idx="5">
                  <c:v>5101.68355945843</c:v>
                </c:pt>
                <c:pt idx="6">
                  <c:v>5101.68355945843</c:v>
                </c:pt>
                <c:pt idx="7">
                  <c:v>8496.0767782563107</c:v>
                </c:pt>
                <c:pt idx="8">
                  <c:v>6173.5258490352899</c:v>
                </c:pt>
                <c:pt idx="9">
                  <c:v>5778.3607568473499</c:v>
                </c:pt>
                <c:pt idx="10">
                  <c:v>5654.9079808005836</c:v>
                </c:pt>
                <c:pt idx="11">
                  <c:v>5470.0462809123001</c:v>
                </c:pt>
                <c:pt idx="12">
                  <c:v>5333.1446840512899</c:v>
                </c:pt>
                <c:pt idx="13">
                  <c:v>5247.4389482140186</c:v>
                </c:pt>
                <c:pt idx="14">
                  <c:v>5118.2812750965504</c:v>
                </c:pt>
                <c:pt idx="15">
                  <c:v>5057.2998902764684</c:v>
                </c:pt>
                <c:pt idx="16">
                  <c:v>4971.0464961150801</c:v>
                </c:pt>
                <c:pt idx="17">
                  <c:v>4894.0140119479802</c:v>
                </c:pt>
                <c:pt idx="18">
                  <c:v>4824.2969276245904</c:v>
                </c:pt>
                <c:pt idx="19">
                  <c:v>4766.0470203084597</c:v>
                </c:pt>
                <c:pt idx="20">
                  <c:v>4736.66730962774</c:v>
                </c:pt>
                <c:pt idx="21">
                  <c:v>4681.9358797136101</c:v>
                </c:pt>
                <c:pt idx="22">
                  <c:v>4574.8251771079404</c:v>
                </c:pt>
                <c:pt idx="23">
                  <c:v>4556.00691300366</c:v>
                </c:pt>
                <c:pt idx="24">
                  <c:v>4497.9619763369401</c:v>
                </c:pt>
                <c:pt idx="25">
                  <c:v>4456.4086787763999</c:v>
                </c:pt>
                <c:pt idx="26">
                  <c:v>4424.6778757511602</c:v>
                </c:pt>
                <c:pt idx="27">
                  <c:v>4396.6403331131096</c:v>
                </c:pt>
                <c:pt idx="28">
                  <c:v>4386.0389979404181</c:v>
                </c:pt>
                <c:pt idx="29">
                  <c:v>4433.3268704366401</c:v>
                </c:pt>
                <c:pt idx="30">
                  <c:v>4500.6692848817802</c:v>
                </c:pt>
                <c:pt idx="31">
                  <c:v>4278.1284143701796</c:v>
                </c:pt>
                <c:pt idx="32">
                  <c:v>4448.0271052810804</c:v>
                </c:pt>
                <c:pt idx="33">
                  <c:v>4492.49296446266</c:v>
                </c:pt>
                <c:pt idx="34">
                  <c:v>4322.3419928872399</c:v>
                </c:pt>
                <c:pt idx="35">
                  <c:v>4281.8401816371197</c:v>
                </c:pt>
                <c:pt idx="36">
                  <c:v>4280.2014862228798</c:v>
                </c:pt>
                <c:pt idx="37">
                  <c:v>4315.7168990847604</c:v>
                </c:pt>
                <c:pt idx="38">
                  <c:v>4372.7321949814004</c:v>
                </c:pt>
                <c:pt idx="39">
                  <c:v>4258.1009774485101</c:v>
                </c:pt>
                <c:pt idx="40">
                  <c:v>4160.7079951947626</c:v>
                </c:pt>
                <c:pt idx="41">
                  <c:v>4334.3456025024498</c:v>
                </c:pt>
                <c:pt idx="42">
                  <c:v>4250.0070055795804</c:v>
                </c:pt>
                <c:pt idx="43">
                  <c:v>4146.4276904733597</c:v>
                </c:pt>
                <c:pt idx="44">
                  <c:v>4238.4046120098101</c:v>
                </c:pt>
                <c:pt idx="45">
                  <c:v>4053.8601232301198</c:v>
                </c:pt>
                <c:pt idx="46">
                  <c:v>4192.9249838524502</c:v>
                </c:pt>
                <c:pt idx="47">
                  <c:v>4095.20980423622</c:v>
                </c:pt>
                <c:pt idx="48">
                  <c:v>4057.3010932208599</c:v>
                </c:pt>
                <c:pt idx="49">
                  <c:v>4027.61515607609</c:v>
                </c:pt>
                <c:pt idx="50">
                  <c:v>4304.9841450069698</c:v>
                </c:pt>
                <c:pt idx="51">
                  <c:v>4325.5633902215004</c:v>
                </c:pt>
                <c:pt idx="52">
                  <c:v>4274.7132722492897</c:v>
                </c:pt>
                <c:pt idx="53">
                  <c:v>4244.3407381158004</c:v>
                </c:pt>
                <c:pt idx="54">
                  <c:v>4196.4173309225316</c:v>
                </c:pt>
                <c:pt idx="55">
                  <c:v>4250.1854537374102</c:v>
                </c:pt>
                <c:pt idx="56">
                  <c:v>4235.2450462319603</c:v>
                </c:pt>
                <c:pt idx="57">
                  <c:v>4196.7544728881576</c:v>
                </c:pt>
                <c:pt idx="58">
                  <c:v>4186.6195281224</c:v>
                </c:pt>
                <c:pt idx="59">
                  <c:v>4226.0169409812597</c:v>
                </c:pt>
                <c:pt idx="60">
                  <c:v>4382.6155003824597</c:v>
                </c:pt>
                <c:pt idx="61">
                  <c:v>4372.7772865572897</c:v>
                </c:pt>
                <c:pt idx="62">
                  <c:v>4198.1220014784103</c:v>
                </c:pt>
                <c:pt idx="63">
                  <c:v>4055.2553406571001</c:v>
                </c:pt>
                <c:pt idx="64">
                  <c:v>4237.4443175069437</c:v>
                </c:pt>
                <c:pt idx="65">
                  <c:v>4268.1512895823098</c:v>
                </c:pt>
                <c:pt idx="66">
                  <c:v>4247.6045213909601</c:v>
                </c:pt>
                <c:pt idx="67">
                  <c:v>4152.8753656405497</c:v>
                </c:pt>
                <c:pt idx="68">
                  <c:v>4025.9797394852098</c:v>
                </c:pt>
                <c:pt idx="69">
                  <c:v>4291.85498842794</c:v>
                </c:pt>
                <c:pt idx="70">
                  <c:v>4115.22076261861</c:v>
                </c:pt>
                <c:pt idx="71">
                  <c:v>4244.7179416138497</c:v>
                </c:pt>
                <c:pt idx="72">
                  <c:v>4124.0195366063499</c:v>
                </c:pt>
                <c:pt idx="73">
                  <c:v>4085.65274161868</c:v>
                </c:pt>
                <c:pt idx="74">
                  <c:v>4234.3301496705099</c:v>
                </c:pt>
                <c:pt idx="75">
                  <c:v>4071.10978623342</c:v>
                </c:pt>
                <c:pt idx="76">
                  <c:v>4114.6349202844103</c:v>
                </c:pt>
                <c:pt idx="77">
                  <c:v>4063.7871220605898</c:v>
                </c:pt>
                <c:pt idx="78">
                  <c:v>3975.1001594730501</c:v>
                </c:pt>
                <c:pt idx="79">
                  <c:v>4192.4849324456</c:v>
                </c:pt>
                <c:pt idx="80">
                  <c:v>4134.2786950868394</c:v>
                </c:pt>
                <c:pt idx="81">
                  <c:v>4100.4327913545276</c:v>
                </c:pt>
                <c:pt idx="82">
                  <c:v>4536.2467467958004</c:v>
                </c:pt>
                <c:pt idx="83">
                  <c:v>4236.0444578755296</c:v>
                </c:pt>
                <c:pt idx="84">
                  <c:v>3954.9573788714101</c:v>
                </c:pt>
                <c:pt idx="85">
                  <c:v>3973.5287003602002</c:v>
                </c:pt>
                <c:pt idx="86">
                  <c:v>4082.9550149653601</c:v>
                </c:pt>
                <c:pt idx="87">
                  <c:v>4061.11055180126</c:v>
                </c:pt>
                <c:pt idx="88">
                  <c:v>4106.6311659071798</c:v>
                </c:pt>
                <c:pt idx="89">
                  <c:v>4131.9963992753201</c:v>
                </c:pt>
                <c:pt idx="90">
                  <c:v>3994.656225728098</c:v>
                </c:pt>
                <c:pt idx="91">
                  <c:v>4077.12416258855</c:v>
                </c:pt>
                <c:pt idx="92">
                  <c:v>3934.2569340678901</c:v>
                </c:pt>
                <c:pt idx="93">
                  <c:v>4128.9774377378444</c:v>
                </c:pt>
                <c:pt idx="94">
                  <c:v>3938.3343525941</c:v>
                </c:pt>
                <c:pt idx="95">
                  <c:v>4041.7868498314401</c:v>
                </c:pt>
                <c:pt idx="96">
                  <c:v>3986.0793179601801</c:v>
                </c:pt>
                <c:pt idx="97">
                  <c:v>3911.2731330914598</c:v>
                </c:pt>
                <c:pt idx="98">
                  <c:v>4003.7167115024699</c:v>
                </c:pt>
                <c:pt idx="99">
                  <c:v>3941.4592313990902</c:v>
                </c:pt>
                <c:pt idx="100">
                  <c:v>3989.5298585144101</c:v>
                </c:pt>
                <c:pt idx="101">
                  <c:v>4010.1520468947801</c:v>
                </c:pt>
                <c:pt idx="102">
                  <c:v>4002.1219545281101</c:v>
                </c:pt>
                <c:pt idx="103">
                  <c:v>4032.3087389737102</c:v>
                </c:pt>
                <c:pt idx="104">
                  <c:v>3915.2972018318401</c:v>
                </c:pt>
                <c:pt idx="105">
                  <c:v>3911.8401418154299</c:v>
                </c:pt>
                <c:pt idx="106">
                  <c:v>4062.50856648115</c:v>
                </c:pt>
                <c:pt idx="107">
                  <c:v>3961.9419588659498</c:v>
                </c:pt>
                <c:pt idx="108">
                  <c:v>3964.9904624840001</c:v>
                </c:pt>
                <c:pt idx="109">
                  <c:v>3941.73011025913</c:v>
                </c:pt>
                <c:pt idx="110">
                  <c:v>3872.7573257935301</c:v>
                </c:pt>
                <c:pt idx="111">
                  <c:v>3934.4173326687701</c:v>
                </c:pt>
                <c:pt idx="112">
                  <c:v>3999.098645430729</c:v>
                </c:pt>
                <c:pt idx="113">
                  <c:v>3780.3276150504098</c:v>
                </c:pt>
                <c:pt idx="114">
                  <c:v>3929.84473120234</c:v>
                </c:pt>
                <c:pt idx="115">
                  <c:v>3912.3533151694401</c:v>
                </c:pt>
                <c:pt idx="116">
                  <c:v>3887.3541581991599</c:v>
                </c:pt>
                <c:pt idx="117">
                  <c:v>3970.3740783549702</c:v>
                </c:pt>
                <c:pt idx="118">
                  <c:v>3969.4648600187738</c:v>
                </c:pt>
                <c:pt idx="119">
                  <c:v>3989.46490574773</c:v>
                </c:pt>
                <c:pt idx="120">
                  <c:v>4047.224979199279</c:v>
                </c:pt>
                <c:pt idx="121">
                  <c:v>3837.4826652870702</c:v>
                </c:pt>
                <c:pt idx="122">
                  <c:v>3861.2427862191098</c:v>
                </c:pt>
                <c:pt idx="123">
                  <c:v>3842.6508950634602</c:v>
                </c:pt>
                <c:pt idx="124">
                  <c:v>3878.72051656232</c:v>
                </c:pt>
                <c:pt idx="125">
                  <c:v>3850.2127433191999</c:v>
                </c:pt>
                <c:pt idx="126">
                  <c:v>3865.0235990297801</c:v>
                </c:pt>
                <c:pt idx="127">
                  <c:v>3902.4837255733501</c:v>
                </c:pt>
                <c:pt idx="128">
                  <c:v>3814.09939516244</c:v>
                </c:pt>
                <c:pt idx="129">
                  <c:v>3878.577261766769</c:v>
                </c:pt>
                <c:pt idx="130">
                  <c:v>3812.18966124701</c:v>
                </c:pt>
                <c:pt idx="131">
                  <c:v>3827.67817126194</c:v>
                </c:pt>
                <c:pt idx="132">
                  <c:v>3619.2700223086699</c:v>
                </c:pt>
                <c:pt idx="133">
                  <c:v>3956.8462052739601</c:v>
                </c:pt>
                <c:pt idx="134">
                  <c:v>3801.9383717800201</c:v>
                </c:pt>
                <c:pt idx="135">
                  <c:v>3788.2121411428102</c:v>
                </c:pt>
                <c:pt idx="136">
                  <c:v>3714.4879199195402</c:v>
                </c:pt>
                <c:pt idx="137">
                  <c:v>3871.8214170333199</c:v>
                </c:pt>
                <c:pt idx="138">
                  <c:v>3896.38723389396</c:v>
                </c:pt>
                <c:pt idx="139">
                  <c:v>3775.0786379951301</c:v>
                </c:pt>
                <c:pt idx="140">
                  <c:v>3752.1380014746501</c:v>
                </c:pt>
                <c:pt idx="141">
                  <c:v>3719.2091050077502</c:v>
                </c:pt>
                <c:pt idx="142">
                  <c:v>3848.26298625962</c:v>
                </c:pt>
                <c:pt idx="143">
                  <c:v>3807.6667714914101</c:v>
                </c:pt>
                <c:pt idx="144">
                  <c:v>3767.0069978321699</c:v>
                </c:pt>
                <c:pt idx="145">
                  <c:v>3750.09714199686</c:v>
                </c:pt>
                <c:pt idx="146">
                  <c:v>3751.7909780063101</c:v>
                </c:pt>
                <c:pt idx="147">
                  <c:v>3849.7821921097602</c:v>
                </c:pt>
                <c:pt idx="148">
                  <c:v>3761.0042307542999</c:v>
                </c:pt>
                <c:pt idx="149">
                  <c:v>3752.40463071049</c:v>
                </c:pt>
                <c:pt idx="150">
                  <c:v>3738.97043411492</c:v>
                </c:pt>
                <c:pt idx="151">
                  <c:v>3715.2642749574802</c:v>
                </c:pt>
                <c:pt idx="152">
                  <c:v>3809.41032258219</c:v>
                </c:pt>
                <c:pt idx="153">
                  <c:v>3760.8295880036999</c:v>
                </c:pt>
                <c:pt idx="154">
                  <c:v>3822.03468083083</c:v>
                </c:pt>
                <c:pt idx="155">
                  <c:v>3553.8429697677539</c:v>
                </c:pt>
                <c:pt idx="156">
                  <c:v>3968.9282267041499</c:v>
                </c:pt>
                <c:pt idx="157">
                  <c:v>3508.59534162101</c:v>
                </c:pt>
                <c:pt idx="158">
                  <c:v>3721.9961953130301</c:v>
                </c:pt>
                <c:pt idx="159">
                  <c:v>3632.2396148571102</c:v>
                </c:pt>
                <c:pt idx="160">
                  <c:v>3742.5126292592699</c:v>
                </c:pt>
                <c:pt idx="161">
                  <c:v>3843.6058664781599</c:v>
                </c:pt>
                <c:pt idx="162">
                  <c:v>3707.4814887729999</c:v>
                </c:pt>
                <c:pt idx="163">
                  <c:v>3657.9003651420899</c:v>
                </c:pt>
                <c:pt idx="164">
                  <c:v>3713.1700615641698</c:v>
                </c:pt>
                <c:pt idx="165">
                  <c:v>3653.1960429925498</c:v>
                </c:pt>
                <c:pt idx="166">
                  <c:v>3718.1296811695738</c:v>
                </c:pt>
                <c:pt idx="167">
                  <c:v>3660.6214194931099</c:v>
                </c:pt>
                <c:pt idx="168">
                  <c:v>3740.62773303531</c:v>
                </c:pt>
                <c:pt idx="169">
                  <c:v>3630.2634366432999</c:v>
                </c:pt>
                <c:pt idx="170">
                  <c:v>3673.5865355093902</c:v>
                </c:pt>
                <c:pt idx="171">
                  <c:v>3696.1710665652399</c:v>
                </c:pt>
                <c:pt idx="172">
                  <c:v>3608.5750306241698</c:v>
                </c:pt>
                <c:pt idx="173">
                  <c:v>3698.1677880090401</c:v>
                </c:pt>
                <c:pt idx="174">
                  <c:v>3610.9735026521898</c:v>
                </c:pt>
                <c:pt idx="175">
                  <c:v>3630.8737966282301</c:v>
                </c:pt>
                <c:pt idx="176">
                  <c:v>3486.3208666450901</c:v>
                </c:pt>
                <c:pt idx="177">
                  <c:v>3715.2700719354998</c:v>
                </c:pt>
                <c:pt idx="178">
                  <c:v>3701.67872640617</c:v>
                </c:pt>
                <c:pt idx="179">
                  <c:v>3652.4088677256541</c:v>
                </c:pt>
                <c:pt idx="180">
                  <c:v>3635.0144671017401</c:v>
                </c:pt>
                <c:pt idx="181">
                  <c:v>3556.742409898739</c:v>
                </c:pt>
                <c:pt idx="182">
                  <c:v>3575.47994776009</c:v>
                </c:pt>
                <c:pt idx="183">
                  <c:v>3594.7003023440402</c:v>
                </c:pt>
                <c:pt idx="184">
                  <c:v>4688.4162696297899</c:v>
                </c:pt>
                <c:pt idx="185">
                  <c:v>4922.2611660580797</c:v>
                </c:pt>
                <c:pt idx="186">
                  <c:v>4714.7942711483001</c:v>
                </c:pt>
                <c:pt idx="187">
                  <c:v>5059.6666348339204</c:v>
                </c:pt>
                <c:pt idx="188">
                  <c:v>4786.7736883543485</c:v>
                </c:pt>
                <c:pt idx="189">
                  <c:v>5084.91278241896</c:v>
                </c:pt>
                <c:pt idx="190">
                  <c:v>5147.15941630825</c:v>
                </c:pt>
                <c:pt idx="191">
                  <c:v>5144.4257392030804</c:v>
                </c:pt>
                <c:pt idx="192">
                  <c:v>5203.6992397781396</c:v>
                </c:pt>
                <c:pt idx="193">
                  <c:v>5113.1734795586699</c:v>
                </c:pt>
                <c:pt idx="194">
                  <c:v>5194.7456772727301</c:v>
                </c:pt>
                <c:pt idx="195">
                  <c:v>5325.6754593590804</c:v>
                </c:pt>
                <c:pt idx="196">
                  <c:v>5166.9884959853316</c:v>
                </c:pt>
                <c:pt idx="197">
                  <c:v>5145.84435486436</c:v>
                </c:pt>
                <c:pt idx="198">
                  <c:v>5172.4171523963996</c:v>
                </c:pt>
                <c:pt idx="199">
                  <c:v>5227.8147497001501</c:v>
                </c:pt>
                <c:pt idx="200">
                  <c:v>5102.6095796015097</c:v>
                </c:pt>
                <c:pt idx="201">
                  <c:v>5196.3977056384574</c:v>
                </c:pt>
                <c:pt idx="202">
                  <c:v>5093.80500305859</c:v>
                </c:pt>
                <c:pt idx="203">
                  <c:v>5098.2192467311697</c:v>
                </c:pt>
                <c:pt idx="204">
                  <c:v>4880.5265742589299</c:v>
                </c:pt>
                <c:pt idx="205">
                  <c:v>5025.9601552348686</c:v>
                </c:pt>
                <c:pt idx="206">
                  <c:v>5156.5773585733896</c:v>
                </c:pt>
                <c:pt idx="207">
                  <c:v>5042.44002647464</c:v>
                </c:pt>
                <c:pt idx="208">
                  <c:v>5074.2737921085591</c:v>
                </c:pt>
                <c:pt idx="209">
                  <c:v>5104.68442891616</c:v>
                </c:pt>
                <c:pt idx="210">
                  <c:v>5061.9523900807199</c:v>
                </c:pt>
                <c:pt idx="211">
                  <c:v>4980.9844500868994</c:v>
                </c:pt>
                <c:pt idx="212">
                  <c:v>5137.2472781372699</c:v>
                </c:pt>
                <c:pt idx="213">
                  <c:v>5083.2127867643603</c:v>
                </c:pt>
                <c:pt idx="214">
                  <c:v>4938.5113196981101</c:v>
                </c:pt>
                <c:pt idx="215">
                  <c:v>5007.7096742015701</c:v>
                </c:pt>
                <c:pt idx="216">
                  <c:v>5154.2575868110698</c:v>
                </c:pt>
                <c:pt idx="217">
                  <c:v>5027.15001706566</c:v>
                </c:pt>
                <c:pt idx="218">
                  <c:v>5084.3579689006601</c:v>
                </c:pt>
                <c:pt idx="219">
                  <c:v>5022.4875102587876</c:v>
                </c:pt>
                <c:pt idx="220">
                  <c:v>4984.2733637646697</c:v>
                </c:pt>
                <c:pt idx="221">
                  <c:v>5000.5747377257894</c:v>
                </c:pt>
                <c:pt idx="222">
                  <c:v>5029.5139410238198</c:v>
                </c:pt>
                <c:pt idx="223">
                  <c:v>4989.7067573856984</c:v>
                </c:pt>
                <c:pt idx="224">
                  <c:v>4982.7135909950975</c:v>
                </c:pt>
                <c:pt idx="225">
                  <c:v>5011.1244287180798</c:v>
                </c:pt>
                <c:pt idx="226">
                  <c:v>5023.5827278429997</c:v>
                </c:pt>
                <c:pt idx="227">
                  <c:v>5005.6856028081302</c:v>
                </c:pt>
                <c:pt idx="228">
                  <c:v>5091.0476368550198</c:v>
                </c:pt>
                <c:pt idx="229">
                  <c:v>4928.4650411781804</c:v>
                </c:pt>
                <c:pt idx="230">
                  <c:v>4980.0621686048398</c:v>
                </c:pt>
                <c:pt idx="231">
                  <c:v>4997.4666807363701</c:v>
                </c:pt>
                <c:pt idx="232">
                  <c:v>4963.4861102202294</c:v>
                </c:pt>
                <c:pt idx="233">
                  <c:v>4995.3657628342098</c:v>
                </c:pt>
                <c:pt idx="234">
                  <c:v>5046.3301646460304</c:v>
                </c:pt>
                <c:pt idx="235">
                  <c:v>4920.2733121985766</c:v>
                </c:pt>
                <c:pt idx="236">
                  <c:v>4972.7628842992199</c:v>
                </c:pt>
                <c:pt idx="237">
                  <c:v>4912.2110157100697</c:v>
                </c:pt>
                <c:pt idx="238">
                  <c:v>5035.2431625956397</c:v>
                </c:pt>
                <c:pt idx="239">
                  <c:v>4941.5563122563799</c:v>
                </c:pt>
                <c:pt idx="240">
                  <c:v>5010.72032236828</c:v>
                </c:pt>
                <c:pt idx="241">
                  <c:v>4971.4027134890202</c:v>
                </c:pt>
                <c:pt idx="242">
                  <c:v>5059.9498674120696</c:v>
                </c:pt>
                <c:pt idx="243">
                  <c:v>4928.3209038616897</c:v>
                </c:pt>
                <c:pt idx="244">
                  <c:v>5002.3926892138497</c:v>
                </c:pt>
                <c:pt idx="245">
                  <c:v>4958.9046259987899</c:v>
                </c:pt>
                <c:pt idx="246">
                  <c:v>4675.4615044071197</c:v>
                </c:pt>
                <c:pt idx="247">
                  <c:v>5020.9928118683301</c:v>
                </c:pt>
                <c:pt idx="248">
                  <c:v>5030.1493983903374</c:v>
                </c:pt>
                <c:pt idx="249">
                  <c:v>4993.6599144963402</c:v>
                </c:pt>
                <c:pt idx="250">
                  <c:v>4848.2058248418898</c:v>
                </c:pt>
                <c:pt idx="251">
                  <c:v>4907.7967774521703</c:v>
                </c:pt>
                <c:pt idx="252">
                  <c:v>4973.2235325827496</c:v>
                </c:pt>
                <c:pt idx="253">
                  <c:v>4923.7025830844696</c:v>
                </c:pt>
                <c:pt idx="254">
                  <c:v>4964.7281763956098</c:v>
                </c:pt>
                <c:pt idx="255">
                  <c:v>4984.9617021694003</c:v>
                </c:pt>
                <c:pt idx="256">
                  <c:v>4901.1850389429401</c:v>
                </c:pt>
                <c:pt idx="257">
                  <c:v>4919.3621395960899</c:v>
                </c:pt>
                <c:pt idx="258">
                  <c:v>4920.2464449732597</c:v>
                </c:pt>
                <c:pt idx="259">
                  <c:v>4885.0194307445499</c:v>
                </c:pt>
                <c:pt idx="260">
                  <c:v>5040.3044478148286</c:v>
                </c:pt>
                <c:pt idx="261">
                  <c:v>4944.5536786024704</c:v>
                </c:pt>
                <c:pt idx="262">
                  <c:v>4912.2661311988804</c:v>
                </c:pt>
                <c:pt idx="263">
                  <c:v>4899.6747542733801</c:v>
                </c:pt>
                <c:pt idx="264">
                  <c:v>4888.8678134606798</c:v>
                </c:pt>
                <c:pt idx="265">
                  <c:v>4890.5475767404796</c:v>
                </c:pt>
                <c:pt idx="266">
                  <c:v>4925.0679726306598</c:v>
                </c:pt>
                <c:pt idx="267">
                  <c:v>4923.1844394077798</c:v>
                </c:pt>
                <c:pt idx="268">
                  <c:v>4747.2294396956004</c:v>
                </c:pt>
                <c:pt idx="269">
                  <c:v>4959.0139164259099</c:v>
                </c:pt>
                <c:pt idx="270">
                  <c:v>4865.0413065659504</c:v>
                </c:pt>
                <c:pt idx="271">
                  <c:v>4961.7879273933286</c:v>
                </c:pt>
                <c:pt idx="272">
                  <c:v>4919.8188710883296</c:v>
                </c:pt>
                <c:pt idx="273">
                  <c:v>4859.8801871266296</c:v>
                </c:pt>
                <c:pt idx="274">
                  <c:v>4913.5166743457203</c:v>
                </c:pt>
                <c:pt idx="275">
                  <c:v>4866.7114433300476</c:v>
                </c:pt>
                <c:pt idx="276">
                  <c:v>5009.5924455122704</c:v>
                </c:pt>
                <c:pt idx="277">
                  <c:v>4804.3493302815214</c:v>
                </c:pt>
                <c:pt idx="278">
                  <c:v>4895.7689385063804</c:v>
                </c:pt>
                <c:pt idx="279">
                  <c:v>4788.1548310628104</c:v>
                </c:pt>
                <c:pt idx="280">
                  <c:v>4892.9065638190896</c:v>
                </c:pt>
                <c:pt idx="281">
                  <c:v>4837.0568866583999</c:v>
                </c:pt>
                <c:pt idx="282">
                  <c:v>4847.7149389525302</c:v>
                </c:pt>
                <c:pt idx="283">
                  <c:v>4793.6042988009303</c:v>
                </c:pt>
                <c:pt idx="284">
                  <c:v>4446.1050003876098</c:v>
                </c:pt>
                <c:pt idx="285">
                  <c:v>4813.8329098382501</c:v>
                </c:pt>
                <c:pt idx="286">
                  <c:v>5029.4518490989303</c:v>
                </c:pt>
                <c:pt idx="287">
                  <c:v>4763.8645301713696</c:v>
                </c:pt>
                <c:pt idx="288">
                  <c:v>5007.8594916489901</c:v>
                </c:pt>
                <c:pt idx="289">
                  <c:v>4805.4981366501597</c:v>
                </c:pt>
                <c:pt idx="290">
                  <c:v>4700.3512520730501</c:v>
                </c:pt>
                <c:pt idx="291">
                  <c:v>4728.5178268092304</c:v>
                </c:pt>
                <c:pt idx="292">
                  <c:v>4724.6865551800402</c:v>
                </c:pt>
                <c:pt idx="293">
                  <c:v>4747.6733695637104</c:v>
                </c:pt>
                <c:pt idx="294">
                  <c:v>4768.6271135985999</c:v>
                </c:pt>
                <c:pt idx="295">
                  <c:v>4598.9728765043601</c:v>
                </c:pt>
                <c:pt idx="296">
                  <c:v>4691.1098459002596</c:v>
                </c:pt>
                <c:pt idx="297">
                  <c:v>4724.0968592127101</c:v>
                </c:pt>
                <c:pt idx="298">
                  <c:v>4812.9782283688101</c:v>
                </c:pt>
                <c:pt idx="299">
                  <c:v>4760.38167426783</c:v>
                </c:pt>
                <c:pt idx="300">
                  <c:v>4570.9462499455904</c:v>
                </c:pt>
                <c:pt idx="301">
                  <c:v>4747.6837849981976</c:v>
                </c:pt>
                <c:pt idx="302">
                  <c:v>4716.0572038980899</c:v>
                </c:pt>
                <c:pt idx="303">
                  <c:v>4711.74596435481</c:v>
                </c:pt>
                <c:pt idx="304">
                  <c:v>4742.5596149851499</c:v>
                </c:pt>
                <c:pt idx="305">
                  <c:v>4717.2450733318601</c:v>
                </c:pt>
                <c:pt idx="306">
                  <c:v>4714.2519190964204</c:v>
                </c:pt>
                <c:pt idx="307">
                  <c:v>4703.9299311340301</c:v>
                </c:pt>
                <c:pt idx="308">
                  <c:v>4745.2449781926198</c:v>
                </c:pt>
                <c:pt idx="309">
                  <c:v>4698.0804677775104</c:v>
                </c:pt>
                <c:pt idx="310">
                  <c:v>4743.5150821510997</c:v>
                </c:pt>
                <c:pt idx="311">
                  <c:v>4788.3133297192799</c:v>
                </c:pt>
                <c:pt idx="312">
                  <c:v>4596.2943314005197</c:v>
                </c:pt>
                <c:pt idx="313">
                  <c:v>4751.9513781450296</c:v>
                </c:pt>
                <c:pt idx="314">
                  <c:v>4735.1739330891996</c:v>
                </c:pt>
                <c:pt idx="315">
                  <c:v>4695.1032250850303</c:v>
                </c:pt>
                <c:pt idx="316">
                  <c:v>4709.3985215247103</c:v>
                </c:pt>
                <c:pt idx="317">
                  <c:v>4747.1657788175798</c:v>
                </c:pt>
                <c:pt idx="318">
                  <c:v>4692.1405116856104</c:v>
                </c:pt>
                <c:pt idx="319">
                  <c:v>4980.7954958986866</c:v>
                </c:pt>
                <c:pt idx="320">
                  <c:v>4948.8142189773898</c:v>
                </c:pt>
                <c:pt idx="321">
                  <c:v>4778.6043604243596</c:v>
                </c:pt>
                <c:pt idx="322">
                  <c:v>4739.7025144986201</c:v>
                </c:pt>
                <c:pt idx="323">
                  <c:v>4657.5175890316596</c:v>
                </c:pt>
                <c:pt idx="324">
                  <c:v>4684.4235280801704</c:v>
                </c:pt>
                <c:pt idx="325">
                  <c:v>4607.8243925533898</c:v>
                </c:pt>
                <c:pt idx="326">
                  <c:v>4155.4763961756898</c:v>
                </c:pt>
                <c:pt idx="327">
                  <c:v>4457.9674836041386</c:v>
                </c:pt>
                <c:pt idx="328">
                  <c:v>4112.3935423162766</c:v>
                </c:pt>
                <c:pt idx="329">
                  <c:v>4255.4472539564485</c:v>
                </c:pt>
                <c:pt idx="330">
                  <c:v>4968.7650437391403</c:v>
                </c:pt>
                <c:pt idx="331">
                  <c:v>4285.3940716032103</c:v>
                </c:pt>
                <c:pt idx="332">
                  <c:v>4805.8945149831898</c:v>
                </c:pt>
                <c:pt idx="333">
                  <c:v>4457.7877419004544</c:v>
                </c:pt>
                <c:pt idx="334">
                  <c:v>4443.9698249973699</c:v>
                </c:pt>
                <c:pt idx="335">
                  <c:v>4451.7980559155376</c:v>
                </c:pt>
                <c:pt idx="336">
                  <c:v>4686.5831997190899</c:v>
                </c:pt>
                <c:pt idx="337">
                  <c:v>4366.70182189958</c:v>
                </c:pt>
                <c:pt idx="338">
                  <c:v>3991.9896459091201</c:v>
                </c:pt>
                <c:pt idx="339">
                  <c:v>4098.105379863905</c:v>
                </c:pt>
                <c:pt idx="340">
                  <c:v>3982.1143820734701</c:v>
                </c:pt>
                <c:pt idx="341">
                  <c:v>3845.0570560678202</c:v>
                </c:pt>
                <c:pt idx="342">
                  <c:v>4241.3063720191603</c:v>
                </c:pt>
                <c:pt idx="343">
                  <c:v>3998.5271838747999</c:v>
                </c:pt>
                <c:pt idx="344">
                  <c:v>3881.57405374885</c:v>
                </c:pt>
                <c:pt idx="345">
                  <c:v>3362.0591665686002</c:v>
                </c:pt>
                <c:pt idx="346">
                  <c:v>3279.6698017616841</c:v>
                </c:pt>
                <c:pt idx="347">
                  <c:v>3173.806828016709</c:v>
                </c:pt>
                <c:pt idx="348">
                  <c:v>3162.1907873257701</c:v>
                </c:pt>
                <c:pt idx="349">
                  <c:v>2948.6147856815401</c:v>
                </c:pt>
                <c:pt idx="350">
                  <c:v>2842.1313734034902</c:v>
                </c:pt>
                <c:pt idx="351">
                  <c:v>2772.12590205572</c:v>
                </c:pt>
                <c:pt idx="352">
                  <c:v>2906.0807565282598</c:v>
                </c:pt>
                <c:pt idx="353">
                  <c:v>4383.2562652564902</c:v>
                </c:pt>
                <c:pt idx="354">
                  <c:v>4175.2442582674103</c:v>
                </c:pt>
                <c:pt idx="355">
                  <c:v>3921.9705395276301</c:v>
                </c:pt>
                <c:pt idx="356">
                  <c:v>4148.6637911664602</c:v>
                </c:pt>
                <c:pt idx="357">
                  <c:v>4680.6747844053898</c:v>
                </c:pt>
                <c:pt idx="358">
                  <c:v>4288.5092406132098</c:v>
                </c:pt>
                <c:pt idx="359">
                  <c:v>4298.3715250288296</c:v>
                </c:pt>
                <c:pt idx="360">
                  <c:v>4255.8064877614097</c:v>
                </c:pt>
                <c:pt idx="361">
                  <c:v>4153.2113312458296</c:v>
                </c:pt>
                <c:pt idx="362">
                  <c:v>4144.6474752895201</c:v>
                </c:pt>
                <c:pt idx="363">
                  <c:v>3965.2491357603299</c:v>
                </c:pt>
                <c:pt idx="364">
                  <c:v>4185.3356192198198</c:v>
                </c:pt>
                <c:pt idx="365">
                  <c:v>4008.8942819494</c:v>
                </c:pt>
                <c:pt idx="366">
                  <c:v>4229.5098999194597</c:v>
                </c:pt>
                <c:pt idx="367">
                  <c:v>4082.69391954921</c:v>
                </c:pt>
                <c:pt idx="368">
                  <c:v>4174.5430949146375</c:v>
                </c:pt>
                <c:pt idx="369">
                  <c:v>4122.9065001315503</c:v>
                </c:pt>
              </c:numCache>
            </c:numRef>
          </c:yVal>
          <c:smooth val="0"/>
          <c:extLst>
            <c:ext xmlns:c16="http://schemas.microsoft.com/office/drawing/2014/chart" uri="{C3380CC4-5D6E-409C-BE32-E72D297353CC}">
              <c16:uniqueId val="{00000000-08EA-114D-A0BF-1751FADEDE0F}"/>
            </c:ext>
          </c:extLst>
        </c:ser>
        <c:ser>
          <c:idx val="1"/>
          <c:order val="1"/>
          <c:tx>
            <c:strRef>
              <c:f>Sheet1!$C$1</c:f>
              <c:strCache>
                <c:ptCount val="1"/>
                <c:pt idx="0">
                  <c:v>Tubing Pressure Derived</c:v>
                </c:pt>
              </c:strCache>
            </c:strRef>
          </c:tx>
          <c:spPr>
            <a:ln w="31750" cap="rnd">
              <a:noFill/>
              <a:round/>
            </a:ln>
            <a:effectLst/>
          </c:spPr>
          <c:marker>
            <c:symbol val="circle"/>
            <c:size val="3"/>
            <c:spPr>
              <a:solidFill>
                <a:schemeClr val="accent2"/>
              </a:solidFill>
              <a:ln w="9525">
                <a:solidFill>
                  <a:schemeClr val="accent2"/>
                </a:solidFill>
              </a:ln>
              <a:effectLst/>
            </c:spPr>
          </c:marker>
          <c:xVal>
            <c:numRef>
              <c:f>Sheet1!$A$2:$A$371</c:f>
              <c:numCache>
                <c:formatCode>General</c:formatCode>
                <c:ptCount val="37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numCache>
            </c:numRef>
          </c:xVal>
          <c:yVal>
            <c:numRef>
              <c:f>Sheet1!$C$2:$C$371</c:f>
              <c:numCache>
                <c:formatCode>General</c:formatCode>
                <c:ptCount val="370"/>
                <c:pt idx="0">
                  <c:v>4765.8300289423396</c:v>
                </c:pt>
                <c:pt idx="1">
                  <c:v>5345.1038087166498</c:v>
                </c:pt>
                <c:pt idx="2">
                  <c:v>5404.9463397012296</c:v>
                </c:pt>
                <c:pt idx="3">
                  <c:v>4644.7179983415244</c:v>
                </c:pt>
                <c:pt idx="4">
                  <c:v>2065.684058122029</c:v>
                </c:pt>
                <c:pt idx="5">
                  <c:v>2065.684058122029</c:v>
                </c:pt>
                <c:pt idx="6">
                  <c:v>2065.684058122029</c:v>
                </c:pt>
                <c:pt idx="7">
                  <c:v>4665.0121787859898</c:v>
                </c:pt>
                <c:pt idx="8">
                  <c:v>2691.3335470869401</c:v>
                </c:pt>
                <c:pt idx="9">
                  <c:v>2821.66145108419</c:v>
                </c:pt>
                <c:pt idx="10">
                  <c:v>2846.3031442053698</c:v>
                </c:pt>
                <c:pt idx="11">
                  <c:v>2962.6673759240198</c:v>
                </c:pt>
                <c:pt idx="12">
                  <c:v>2957.9066406728798</c:v>
                </c:pt>
                <c:pt idx="13">
                  <c:v>2887.09056364965</c:v>
                </c:pt>
                <c:pt idx="14">
                  <c:v>2942.5820350354402</c:v>
                </c:pt>
                <c:pt idx="15">
                  <c:v>3046.218864704329</c:v>
                </c:pt>
                <c:pt idx="16">
                  <c:v>2977.0173976851001</c:v>
                </c:pt>
                <c:pt idx="17">
                  <c:v>2944.5245193433698</c:v>
                </c:pt>
                <c:pt idx="18">
                  <c:v>2910.4726783941301</c:v>
                </c:pt>
                <c:pt idx="19">
                  <c:v>2883.7280483105001</c:v>
                </c:pt>
                <c:pt idx="20">
                  <c:v>2897.9434772328</c:v>
                </c:pt>
                <c:pt idx="21">
                  <c:v>2840.6828479454598</c:v>
                </c:pt>
                <c:pt idx="22">
                  <c:v>2826.79203834295</c:v>
                </c:pt>
                <c:pt idx="23">
                  <c:v>2773.4529278657001</c:v>
                </c:pt>
                <c:pt idx="24">
                  <c:v>2747.3252746950998</c:v>
                </c:pt>
                <c:pt idx="25">
                  <c:v>2702.4242746817099</c:v>
                </c:pt>
                <c:pt idx="26">
                  <c:v>2682.3273345307998</c:v>
                </c:pt>
                <c:pt idx="27">
                  <c:v>2664.3024065668401</c:v>
                </c:pt>
                <c:pt idx="28">
                  <c:v>2690.98208478482</c:v>
                </c:pt>
                <c:pt idx="29">
                  <c:v>2855.1082425517902</c:v>
                </c:pt>
                <c:pt idx="30">
                  <c:v>2969.9924888506298</c:v>
                </c:pt>
                <c:pt idx="31">
                  <c:v>2721.65530470768</c:v>
                </c:pt>
                <c:pt idx="32">
                  <c:v>2908.3271127890798</c:v>
                </c:pt>
                <c:pt idx="33">
                  <c:v>3131.3872597303198</c:v>
                </c:pt>
                <c:pt idx="34">
                  <c:v>2850.0731404460998</c:v>
                </c:pt>
                <c:pt idx="35">
                  <c:v>2759.284721818909</c:v>
                </c:pt>
                <c:pt idx="36">
                  <c:v>2796.8223665228002</c:v>
                </c:pt>
                <c:pt idx="37">
                  <c:v>2803.3225235387599</c:v>
                </c:pt>
                <c:pt idx="38">
                  <c:v>3005.29148204282</c:v>
                </c:pt>
                <c:pt idx="39">
                  <c:v>2589.4314828187398</c:v>
                </c:pt>
                <c:pt idx="40">
                  <c:v>2599.4607681547</c:v>
                </c:pt>
                <c:pt idx="41">
                  <c:v>2750.1520060233302</c:v>
                </c:pt>
                <c:pt idx="42">
                  <c:v>2859.9304217899899</c:v>
                </c:pt>
                <c:pt idx="43">
                  <c:v>2647.6081404353299</c:v>
                </c:pt>
                <c:pt idx="44">
                  <c:v>2810.5269843474298</c:v>
                </c:pt>
                <c:pt idx="45">
                  <c:v>2567.607809268628</c:v>
                </c:pt>
                <c:pt idx="46">
                  <c:v>2824.1239906668602</c:v>
                </c:pt>
                <c:pt idx="47">
                  <c:v>2643.1868518718502</c:v>
                </c:pt>
                <c:pt idx="48">
                  <c:v>2634.1648801242341</c:v>
                </c:pt>
                <c:pt idx="49">
                  <c:v>2596.724579413768</c:v>
                </c:pt>
                <c:pt idx="50">
                  <c:v>2372.0187642891001</c:v>
                </c:pt>
                <c:pt idx="51">
                  <c:v>2370.7286406140938</c:v>
                </c:pt>
                <c:pt idx="52">
                  <c:v>2292.1054642120998</c:v>
                </c:pt>
                <c:pt idx="53">
                  <c:v>2283.0065406983299</c:v>
                </c:pt>
                <c:pt idx="54">
                  <c:v>2255.38384644693</c:v>
                </c:pt>
                <c:pt idx="55">
                  <c:v>2295.0779607484201</c:v>
                </c:pt>
                <c:pt idx="56">
                  <c:v>2260.1714174168701</c:v>
                </c:pt>
                <c:pt idx="57">
                  <c:v>2226.1111022376499</c:v>
                </c:pt>
                <c:pt idx="58">
                  <c:v>2228.5464726824798</c:v>
                </c:pt>
                <c:pt idx="59">
                  <c:v>2264.8407998131001</c:v>
                </c:pt>
                <c:pt idx="60">
                  <c:v>2376.5784920504602</c:v>
                </c:pt>
                <c:pt idx="61">
                  <c:v>2366.5210152423001</c:v>
                </c:pt>
                <c:pt idx="62">
                  <c:v>2285.1378869754099</c:v>
                </c:pt>
                <c:pt idx="63">
                  <c:v>2123.7941698888499</c:v>
                </c:pt>
                <c:pt idx="64">
                  <c:v>2254.2206115169201</c:v>
                </c:pt>
                <c:pt idx="65">
                  <c:v>2305.1219149574099</c:v>
                </c:pt>
                <c:pt idx="66">
                  <c:v>2302.44617209835</c:v>
                </c:pt>
                <c:pt idx="67">
                  <c:v>2278.7033347146398</c:v>
                </c:pt>
                <c:pt idx="68">
                  <c:v>2059.78818666917</c:v>
                </c:pt>
                <c:pt idx="69">
                  <c:v>2375.8687120437198</c:v>
                </c:pt>
                <c:pt idx="70">
                  <c:v>2251.3354765597401</c:v>
                </c:pt>
                <c:pt idx="71">
                  <c:v>2271.2630139839198</c:v>
                </c:pt>
                <c:pt idx="72">
                  <c:v>2212.1975886022301</c:v>
                </c:pt>
                <c:pt idx="73">
                  <c:v>2230.3122804224099</c:v>
                </c:pt>
                <c:pt idx="74">
                  <c:v>2323.7991040932802</c:v>
                </c:pt>
                <c:pt idx="75">
                  <c:v>2164.7744226294099</c:v>
                </c:pt>
                <c:pt idx="76">
                  <c:v>2224.3102276827499</c:v>
                </c:pt>
                <c:pt idx="77">
                  <c:v>2167.225969422158</c:v>
                </c:pt>
                <c:pt idx="78">
                  <c:v>2091.6499060839601</c:v>
                </c:pt>
                <c:pt idx="79">
                  <c:v>2302.2243466271798</c:v>
                </c:pt>
                <c:pt idx="80">
                  <c:v>2249.9226514060101</c:v>
                </c:pt>
                <c:pt idx="81">
                  <c:v>2218.9603137573699</c:v>
                </c:pt>
                <c:pt idx="82">
                  <c:v>2428.7551583802301</c:v>
                </c:pt>
                <c:pt idx="83">
                  <c:v>2253.4261758699699</c:v>
                </c:pt>
                <c:pt idx="84">
                  <c:v>2089.9047854535102</c:v>
                </c:pt>
                <c:pt idx="85">
                  <c:v>2103.6817198448598</c:v>
                </c:pt>
                <c:pt idx="86">
                  <c:v>2260.56931771265</c:v>
                </c:pt>
                <c:pt idx="87">
                  <c:v>2198.05608775256</c:v>
                </c:pt>
                <c:pt idx="88">
                  <c:v>2270.1962030708</c:v>
                </c:pt>
                <c:pt idx="89">
                  <c:v>2302.5396350852202</c:v>
                </c:pt>
                <c:pt idx="90">
                  <c:v>2169.39780787569</c:v>
                </c:pt>
                <c:pt idx="91">
                  <c:v>2261.20948304699</c:v>
                </c:pt>
                <c:pt idx="92">
                  <c:v>2090.80827878029</c:v>
                </c:pt>
                <c:pt idx="93">
                  <c:v>2308.96766251586</c:v>
                </c:pt>
                <c:pt idx="94">
                  <c:v>2135.3388468698899</c:v>
                </c:pt>
                <c:pt idx="95">
                  <c:v>2253.5671722072102</c:v>
                </c:pt>
                <c:pt idx="96">
                  <c:v>2192.6703721938902</c:v>
                </c:pt>
                <c:pt idx="97">
                  <c:v>2167.1709993582199</c:v>
                </c:pt>
                <c:pt idx="98">
                  <c:v>2178.8275359587601</c:v>
                </c:pt>
                <c:pt idx="99">
                  <c:v>2168.4585363330002</c:v>
                </c:pt>
                <c:pt idx="100">
                  <c:v>2203.6063720685802</c:v>
                </c:pt>
                <c:pt idx="101">
                  <c:v>2253.7076520727501</c:v>
                </c:pt>
                <c:pt idx="102">
                  <c:v>2225.9564931065202</c:v>
                </c:pt>
                <c:pt idx="103">
                  <c:v>2275.9985217303501</c:v>
                </c:pt>
                <c:pt idx="104">
                  <c:v>2169.1686354578342</c:v>
                </c:pt>
                <c:pt idx="105">
                  <c:v>2182.4146117639002</c:v>
                </c:pt>
                <c:pt idx="106">
                  <c:v>2249.7793901416699</c:v>
                </c:pt>
                <c:pt idx="107">
                  <c:v>2218.780791794969</c:v>
                </c:pt>
                <c:pt idx="108">
                  <c:v>2220.1286335923801</c:v>
                </c:pt>
                <c:pt idx="109">
                  <c:v>2217.7111780955202</c:v>
                </c:pt>
                <c:pt idx="110">
                  <c:v>2124.03534533742</c:v>
                </c:pt>
                <c:pt idx="111">
                  <c:v>2212.46918002856</c:v>
                </c:pt>
                <c:pt idx="112">
                  <c:v>2284.20058446333</c:v>
                </c:pt>
                <c:pt idx="113">
                  <c:v>2095.35556942929</c:v>
                </c:pt>
                <c:pt idx="114">
                  <c:v>2203.9004365620799</c:v>
                </c:pt>
                <c:pt idx="115">
                  <c:v>2218.8797207928301</c:v>
                </c:pt>
                <c:pt idx="116">
                  <c:v>2193.60946953953</c:v>
                </c:pt>
                <c:pt idx="117">
                  <c:v>2272.6317769600801</c:v>
                </c:pt>
                <c:pt idx="118">
                  <c:v>2280.84448380295</c:v>
                </c:pt>
                <c:pt idx="119">
                  <c:v>2293.6089458003798</c:v>
                </c:pt>
                <c:pt idx="120">
                  <c:v>2318.8759407238099</c:v>
                </c:pt>
                <c:pt idx="121">
                  <c:v>2155.55957018769</c:v>
                </c:pt>
                <c:pt idx="122">
                  <c:v>2185.77328795427</c:v>
                </c:pt>
                <c:pt idx="123">
                  <c:v>2176.2113610403999</c:v>
                </c:pt>
                <c:pt idx="124">
                  <c:v>2203.5121078634102</c:v>
                </c:pt>
                <c:pt idx="125">
                  <c:v>2187.3805483731098</c:v>
                </c:pt>
                <c:pt idx="126">
                  <c:v>2215.4411036537399</c:v>
                </c:pt>
                <c:pt idx="127">
                  <c:v>2201.35066475136</c:v>
                </c:pt>
                <c:pt idx="128">
                  <c:v>2193.64600479097</c:v>
                </c:pt>
                <c:pt idx="129">
                  <c:v>2232.5894731339599</c:v>
                </c:pt>
                <c:pt idx="130">
                  <c:v>2170.13416753622</c:v>
                </c:pt>
                <c:pt idx="131">
                  <c:v>2195.6703468328101</c:v>
                </c:pt>
                <c:pt idx="132">
                  <c:v>1986.9710857166399</c:v>
                </c:pt>
                <c:pt idx="133">
                  <c:v>2340.4936688165699</c:v>
                </c:pt>
                <c:pt idx="134">
                  <c:v>2137.50105289773</c:v>
                </c:pt>
                <c:pt idx="135">
                  <c:v>2167.5087973239902</c:v>
                </c:pt>
                <c:pt idx="136">
                  <c:v>2126.5042322657901</c:v>
                </c:pt>
                <c:pt idx="137">
                  <c:v>2219.23006404132</c:v>
                </c:pt>
                <c:pt idx="138">
                  <c:v>2302.3917155852901</c:v>
                </c:pt>
                <c:pt idx="139">
                  <c:v>2172.5520280708502</c:v>
                </c:pt>
                <c:pt idx="140">
                  <c:v>2129.6963518839402</c:v>
                </c:pt>
                <c:pt idx="141">
                  <c:v>2130.9590770248301</c:v>
                </c:pt>
                <c:pt idx="142">
                  <c:v>2237.8381744543799</c:v>
                </c:pt>
                <c:pt idx="143">
                  <c:v>2219.2795993088398</c:v>
                </c:pt>
                <c:pt idx="144">
                  <c:v>2173.8987417092499</c:v>
                </c:pt>
                <c:pt idx="145">
                  <c:v>2170.8282386195001</c:v>
                </c:pt>
                <c:pt idx="146">
                  <c:v>2171.269381314049</c:v>
                </c:pt>
                <c:pt idx="147">
                  <c:v>2254.3966544392702</c:v>
                </c:pt>
                <c:pt idx="148">
                  <c:v>2124.2189233680301</c:v>
                </c:pt>
                <c:pt idx="149">
                  <c:v>2209.6620674473502</c:v>
                </c:pt>
                <c:pt idx="150">
                  <c:v>2193.3169023845599</c:v>
                </c:pt>
                <c:pt idx="151">
                  <c:v>2157.5533260096599</c:v>
                </c:pt>
                <c:pt idx="152">
                  <c:v>2228.7543260799998</c:v>
                </c:pt>
                <c:pt idx="153">
                  <c:v>2218.9385807213998</c:v>
                </c:pt>
                <c:pt idx="154">
                  <c:v>2215.2333936207201</c:v>
                </c:pt>
                <c:pt idx="155">
                  <c:v>2021.1227112741501</c:v>
                </c:pt>
                <c:pt idx="156">
                  <c:v>2396.4378953886799</c:v>
                </c:pt>
                <c:pt idx="157">
                  <c:v>1991.8143844762501</c:v>
                </c:pt>
                <c:pt idx="158">
                  <c:v>2186.9026226901301</c:v>
                </c:pt>
                <c:pt idx="159">
                  <c:v>2113.1409823450899</c:v>
                </c:pt>
                <c:pt idx="160">
                  <c:v>2208.1678649033502</c:v>
                </c:pt>
                <c:pt idx="161">
                  <c:v>2271.9433803341999</c:v>
                </c:pt>
                <c:pt idx="162">
                  <c:v>2177.4913586524299</c:v>
                </c:pt>
                <c:pt idx="163">
                  <c:v>2140.52118586605</c:v>
                </c:pt>
                <c:pt idx="164">
                  <c:v>2185.3371446468</c:v>
                </c:pt>
                <c:pt idx="165">
                  <c:v>2135.6109805501301</c:v>
                </c:pt>
                <c:pt idx="166">
                  <c:v>2204.84855897118</c:v>
                </c:pt>
                <c:pt idx="167">
                  <c:v>2156.22113677282</c:v>
                </c:pt>
                <c:pt idx="168">
                  <c:v>2247.1076005315099</c:v>
                </c:pt>
                <c:pt idx="169">
                  <c:v>2099.12227504562</c:v>
                </c:pt>
                <c:pt idx="170">
                  <c:v>2173.92171848523</c:v>
                </c:pt>
                <c:pt idx="171">
                  <c:v>2190.2163632885499</c:v>
                </c:pt>
                <c:pt idx="172">
                  <c:v>2118.3212805150602</c:v>
                </c:pt>
                <c:pt idx="173">
                  <c:v>2212.6002865093501</c:v>
                </c:pt>
                <c:pt idx="174">
                  <c:v>2101.0469310948201</c:v>
                </c:pt>
                <c:pt idx="175">
                  <c:v>2154.7164124557899</c:v>
                </c:pt>
                <c:pt idx="176">
                  <c:v>1975.9409848939099</c:v>
                </c:pt>
                <c:pt idx="177">
                  <c:v>2210.53693512164</c:v>
                </c:pt>
                <c:pt idx="178">
                  <c:v>2235.2009276587601</c:v>
                </c:pt>
                <c:pt idx="179">
                  <c:v>2172.4563745488499</c:v>
                </c:pt>
                <c:pt idx="180">
                  <c:v>2152.8470931768302</c:v>
                </c:pt>
                <c:pt idx="181">
                  <c:v>2094.5908980996301</c:v>
                </c:pt>
                <c:pt idx="182">
                  <c:v>2126.6014606344702</c:v>
                </c:pt>
                <c:pt idx="183">
                  <c:v>3652.2354931383702</c:v>
                </c:pt>
                <c:pt idx="184">
                  <c:v>3811.0308099788299</c:v>
                </c:pt>
                <c:pt idx="185">
                  <c:v>3817.5022675898699</c:v>
                </c:pt>
                <c:pt idx="186">
                  <c:v>3541.4894438878</c:v>
                </c:pt>
                <c:pt idx="187">
                  <c:v>3598.06701037639</c:v>
                </c:pt>
                <c:pt idx="188">
                  <c:v>3597.9483779800498</c:v>
                </c:pt>
                <c:pt idx="189">
                  <c:v>3496.5505826418998</c:v>
                </c:pt>
                <c:pt idx="190">
                  <c:v>3555.5537169129898</c:v>
                </c:pt>
                <c:pt idx="191">
                  <c:v>3511.5261538135201</c:v>
                </c:pt>
                <c:pt idx="192">
                  <c:v>3595.8544360236401</c:v>
                </c:pt>
                <c:pt idx="193">
                  <c:v>3498.3701583956699</c:v>
                </c:pt>
                <c:pt idx="194">
                  <c:v>3542.85009058067</c:v>
                </c:pt>
                <c:pt idx="195">
                  <c:v>3699.5993789323102</c:v>
                </c:pt>
                <c:pt idx="196">
                  <c:v>3541.9326794671101</c:v>
                </c:pt>
                <c:pt idx="197">
                  <c:v>3489.1833363957398</c:v>
                </c:pt>
                <c:pt idx="198">
                  <c:v>3557.6795947032501</c:v>
                </c:pt>
                <c:pt idx="199">
                  <c:v>3567.0619703524799</c:v>
                </c:pt>
                <c:pt idx="200">
                  <c:v>3464.22798652132</c:v>
                </c:pt>
                <c:pt idx="201">
                  <c:v>3570.7641218212698</c:v>
                </c:pt>
                <c:pt idx="202">
                  <c:v>3462.5618785104998</c:v>
                </c:pt>
                <c:pt idx="203">
                  <c:v>3462.71530731025</c:v>
                </c:pt>
                <c:pt idx="204">
                  <c:v>3306.8219122804599</c:v>
                </c:pt>
                <c:pt idx="205">
                  <c:v>3416.4593772244898</c:v>
                </c:pt>
                <c:pt idx="206">
                  <c:v>3533.8049021480902</c:v>
                </c:pt>
                <c:pt idx="207">
                  <c:v>3437.5848220906601</c:v>
                </c:pt>
                <c:pt idx="208">
                  <c:v>3455.1136671217901</c:v>
                </c:pt>
                <c:pt idx="209">
                  <c:v>3474.2286322826499</c:v>
                </c:pt>
                <c:pt idx="210">
                  <c:v>3430.3227706024099</c:v>
                </c:pt>
                <c:pt idx="211">
                  <c:v>3389.08917339953</c:v>
                </c:pt>
                <c:pt idx="212">
                  <c:v>3479.81713294272</c:v>
                </c:pt>
                <c:pt idx="213">
                  <c:v>3472.8255968757298</c:v>
                </c:pt>
                <c:pt idx="214">
                  <c:v>3365.7966565124698</c:v>
                </c:pt>
                <c:pt idx="215">
                  <c:v>3346.5545456079099</c:v>
                </c:pt>
                <c:pt idx="216">
                  <c:v>3505.6753721488599</c:v>
                </c:pt>
                <c:pt idx="217">
                  <c:v>3412.3476190339402</c:v>
                </c:pt>
                <c:pt idx="218">
                  <c:v>3455.9311007106699</c:v>
                </c:pt>
                <c:pt idx="219">
                  <c:v>3409.5655509901499</c:v>
                </c:pt>
                <c:pt idx="220">
                  <c:v>3337.23937571119</c:v>
                </c:pt>
                <c:pt idx="221">
                  <c:v>3374.8142271143302</c:v>
                </c:pt>
                <c:pt idx="222">
                  <c:v>3409.41977930957</c:v>
                </c:pt>
                <c:pt idx="223">
                  <c:v>3380.9091469157302</c:v>
                </c:pt>
                <c:pt idx="224">
                  <c:v>3366.8661349475101</c:v>
                </c:pt>
                <c:pt idx="225">
                  <c:v>3360.96914763617</c:v>
                </c:pt>
                <c:pt idx="226">
                  <c:v>3396.6277974897498</c:v>
                </c:pt>
                <c:pt idx="227">
                  <c:v>3428.1323415785</c:v>
                </c:pt>
                <c:pt idx="228">
                  <c:v>3464.653880499799</c:v>
                </c:pt>
                <c:pt idx="229">
                  <c:v>3325.0213363661101</c:v>
                </c:pt>
                <c:pt idx="230">
                  <c:v>3354.2426349901998</c:v>
                </c:pt>
                <c:pt idx="231">
                  <c:v>3359.64810017522</c:v>
                </c:pt>
                <c:pt idx="232">
                  <c:v>3343.8063974551601</c:v>
                </c:pt>
                <c:pt idx="233">
                  <c:v>3373.1585053604099</c:v>
                </c:pt>
                <c:pt idx="234">
                  <c:v>3434.5592863803699</c:v>
                </c:pt>
                <c:pt idx="235">
                  <c:v>3329.7221555773599</c:v>
                </c:pt>
                <c:pt idx="236">
                  <c:v>3368.2488743783701</c:v>
                </c:pt>
                <c:pt idx="237">
                  <c:v>3325.47052512973</c:v>
                </c:pt>
                <c:pt idx="238">
                  <c:v>3357.4214639727102</c:v>
                </c:pt>
                <c:pt idx="239">
                  <c:v>3345.4345641902501</c:v>
                </c:pt>
                <c:pt idx="240">
                  <c:v>3369.56507568906</c:v>
                </c:pt>
                <c:pt idx="241">
                  <c:v>3437.578701719618</c:v>
                </c:pt>
                <c:pt idx="242">
                  <c:v>3471.5517896386</c:v>
                </c:pt>
                <c:pt idx="243">
                  <c:v>3305.6579156476701</c:v>
                </c:pt>
                <c:pt idx="244">
                  <c:v>3372.3227851645302</c:v>
                </c:pt>
                <c:pt idx="245">
                  <c:v>3328.7063346085602</c:v>
                </c:pt>
                <c:pt idx="246">
                  <c:v>3076.6912367283298</c:v>
                </c:pt>
                <c:pt idx="247">
                  <c:v>3375.54706631199</c:v>
                </c:pt>
                <c:pt idx="248">
                  <c:v>3415.4258636293898</c:v>
                </c:pt>
                <c:pt idx="249">
                  <c:v>3405.6923826402899</c:v>
                </c:pt>
                <c:pt idx="250">
                  <c:v>3211.4159408578798</c:v>
                </c:pt>
                <c:pt idx="251">
                  <c:v>3310.3020603912</c:v>
                </c:pt>
                <c:pt idx="252">
                  <c:v>3281.82124162625</c:v>
                </c:pt>
                <c:pt idx="253">
                  <c:v>3315.3873092592999</c:v>
                </c:pt>
                <c:pt idx="254">
                  <c:v>3341.3248949004701</c:v>
                </c:pt>
                <c:pt idx="255">
                  <c:v>3365.61636595862</c:v>
                </c:pt>
                <c:pt idx="256">
                  <c:v>3298.7474339708101</c:v>
                </c:pt>
                <c:pt idx="257">
                  <c:v>3330.45854129488</c:v>
                </c:pt>
                <c:pt idx="258">
                  <c:v>3289.31622562347</c:v>
                </c:pt>
                <c:pt idx="259">
                  <c:v>3316.48052224405</c:v>
                </c:pt>
                <c:pt idx="260">
                  <c:v>3442.11425641189</c:v>
                </c:pt>
                <c:pt idx="261">
                  <c:v>3304.3842319104401</c:v>
                </c:pt>
                <c:pt idx="262">
                  <c:v>3362.57272218255</c:v>
                </c:pt>
                <c:pt idx="263">
                  <c:v>3248.4615207156198</c:v>
                </c:pt>
                <c:pt idx="264">
                  <c:v>3261.5681068922099</c:v>
                </c:pt>
                <c:pt idx="265">
                  <c:v>3260.0590198295699</c:v>
                </c:pt>
                <c:pt idx="266">
                  <c:v>3343.8794000101402</c:v>
                </c:pt>
                <c:pt idx="267">
                  <c:v>3267.6036228153798</c:v>
                </c:pt>
                <c:pt idx="268">
                  <c:v>3098.50049828295</c:v>
                </c:pt>
                <c:pt idx="269">
                  <c:v>3412.6713700305199</c:v>
                </c:pt>
                <c:pt idx="270">
                  <c:v>3233.6337313900099</c:v>
                </c:pt>
                <c:pt idx="271">
                  <c:v>3367.5516054013001</c:v>
                </c:pt>
                <c:pt idx="272">
                  <c:v>3294.9776850073399</c:v>
                </c:pt>
                <c:pt idx="273">
                  <c:v>3305.17989650555</c:v>
                </c:pt>
                <c:pt idx="274">
                  <c:v>3294.8191502056802</c:v>
                </c:pt>
                <c:pt idx="275">
                  <c:v>3254.5917741200701</c:v>
                </c:pt>
                <c:pt idx="276">
                  <c:v>3493.99922085158</c:v>
                </c:pt>
                <c:pt idx="277">
                  <c:v>3100.0793849425199</c:v>
                </c:pt>
                <c:pt idx="278">
                  <c:v>3284.9189969322902</c:v>
                </c:pt>
                <c:pt idx="279">
                  <c:v>3210.11680324897</c:v>
                </c:pt>
                <c:pt idx="280">
                  <c:v>3271.4145897894</c:v>
                </c:pt>
                <c:pt idx="281">
                  <c:v>3281.2573672395902</c:v>
                </c:pt>
                <c:pt idx="282">
                  <c:v>3245.22692704672</c:v>
                </c:pt>
                <c:pt idx="283">
                  <c:v>3218.9251654961399</c:v>
                </c:pt>
                <c:pt idx="284">
                  <c:v>3269.4967167506202</c:v>
                </c:pt>
                <c:pt idx="285">
                  <c:v>3260.9276688971299</c:v>
                </c:pt>
                <c:pt idx="286">
                  <c:v>3464.82939063913</c:v>
                </c:pt>
                <c:pt idx="287">
                  <c:v>3230.4845867598001</c:v>
                </c:pt>
                <c:pt idx="288">
                  <c:v>3315.2815829073202</c:v>
                </c:pt>
                <c:pt idx="289">
                  <c:v>3276.295425122149</c:v>
                </c:pt>
                <c:pt idx="290">
                  <c:v>3066.7376053181001</c:v>
                </c:pt>
                <c:pt idx="291">
                  <c:v>3201.68911061884</c:v>
                </c:pt>
                <c:pt idx="292">
                  <c:v>3183.5382070922801</c:v>
                </c:pt>
                <c:pt idx="293">
                  <c:v>3197.2507870525801</c:v>
                </c:pt>
                <c:pt idx="294">
                  <c:v>3149.91972825742</c:v>
                </c:pt>
                <c:pt idx="295">
                  <c:v>3183.2890661065599</c:v>
                </c:pt>
                <c:pt idx="296">
                  <c:v>3131.5580837826101</c:v>
                </c:pt>
                <c:pt idx="297">
                  <c:v>3149.8846150733498</c:v>
                </c:pt>
                <c:pt idx="298">
                  <c:v>3273.8256050985601</c:v>
                </c:pt>
                <c:pt idx="299">
                  <c:v>3206.5011858020398</c:v>
                </c:pt>
                <c:pt idx="300">
                  <c:v>3017.5008716871198</c:v>
                </c:pt>
                <c:pt idx="301">
                  <c:v>3139.4191320648802</c:v>
                </c:pt>
                <c:pt idx="302">
                  <c:v>3137.0890486175099</c:v>
                </c:pt>
                <c:pt idx="303">
                  <c:v>3130.3370317130102</c:v>
                </c:pt>
                <c:pt idx="304">
                  <c:v>3146.11999775509</c:v>
                </c:pt>
                <c:pt idx="305">
                  <c:v>3124.3108323295601</c:v>
                </c:pt>
                <c:pt idx="306">
                  <c:v>3157.5759396412</c:v>
                </c:pt>
                <c:pt idx="307">
                  <c:v>3109.9689628394399</c:v>
                </c:pt>
                <c:pt idx="308">
                  <c:v>3123.4778236474799</c:v>
                </c:pt>
                <c:pt idx="309">
                  <c:v>3129.7245831474302</c:v>
                </c:pt>
                <c:pt idx="310">
                  <c:v>3145.42712216264</c:v>
                </c:pt>
                <c:pt idx="311">
                  <c:v>3273.10885312656</c:v>
                </c:pt>
                <c:pt idx="312">
                  <c:v>3061.2879213349602</c:v>
                </c:pt>
                <c:pt idx="313">
                  <c:v>3176.26371552201</c:v>
                </c:pt>
                <c:pt idx="314">
                  <c:v>3161.9881862481898</c:v>
                </c:pt>
                <c:pt idx="315">
                  <c:v>3111.109261798159</c:v>
                </c:pt>
                <c:pt idx="316">
                  <c:v>3145.1599875772499</c:v>
                </c:pt>
                <c:pt idx="317">
                  <c:v>3172.2943057000698</c:v>
                </c:pt>
                <c:pt idx="318">
                  <c:v>3121.9730493649799</c:v>
                </c:pt>
                <c:pt idx="319">
                  <c:v>3122.3446306150099</c:v>
                </c:pt>
                <c:pt idx="320">
                  <c:v>3112.8075807873101</c:v>
                </c:pt>
                <c:pt idx="321">
                  <c:v>3152.6028209033798</c:v>
                </c:pt>
                <c:pt idx="322">
                  <c:v>3127.2064351045101</c:v>
                </c:pt>
                <c:pt idx="323">
                  <c:v>3099.3929773528998</c:v>
                </c:pt>
                <c:pt idx="324">
                  <c:v>3119.0693536648</c:v>
                </c:pt>
                <c:pt idx="325">
                  <c:v>3069.0466933868802</c:v>
                </c:pt>
                <c:pt idx="326">
                  <c:v>3083.6941112494701</c:v>
                </c:pt>
                <c:pt idx="327">
                  <c:v>3105.7407625752999</c:v>
                </c:pt>
                <c:pt idx="328">
                  <c:v>2985.322681054769</c:v>
                </c:pt>
                <c:pt idx="329">
                  <c:v>2681.40637405999</c:v>
                </c:pt>
                <c:pt idx="330">
                  <c:v>3322.0252979105198</c:v>
                </c:pt>
                <c:pt idx="331">
                  <c:v>3084.6940408434498</c:v>
                </c:pt>
                <c:pt idx="332">
                  <c:v>3187.0187527204798</c:v>
                </c:pt>
                <c:pt idx="333">
                  <c:v>3158.9250784398901</c:v>
                </c:pt>
                <c:pt idx="334">
                  <c:v>3021.3216127394198</c:v>
                </c:pt>
                <c:pt idx="335">
                  <c:v>3087.6513759127001</c:v>
                </c:pt>
                <c:pt idx="336">
                  <c:v>3069.60916632317</c:v>
                </c:pt>
                <c:pt idx="337">
                  <c:v>3110.2373659883801</c:v>
                </c:pt>
                <c:pt idx="338">
                  <c:v>3046.91053945678</c:v>
                </c:pt>
                <c:pt idx="339">
                  <c:v>3173.5240716592202</c:v>
                </c:pt>
                <c:pt idx="340">
                  <c:v>3083.8965319949798</c:v>
                </c:pt>
                <c:pt idx="341">
                  <c:v>3118.24293120226</c:v>
                </c:pt>
                <c:pt idx="342">
                  <c:v>3103.6717235013398</c:v>
                </c:pt>
                <c:pt idx="343">
                  <c:v>3104.47780979345</c:v>
                </c:pt>
                <c:pt idx="344">
                  <c:v>3197.8558659821701</c:v>
                </c:pt>
                <c:pt idx="345">
                  <c:v>2993.6590128210701</c:v>
                </c:pt>
                <c:pt idx="346">
                  <c:v>3131.3992407466199</c:v>
                </c:pt>
                <c:pt idx="347">
                  <c:v>3050.3239901100701</c:v>
                </c:pt>
                <c:pt idx="348">
                  <c:v>3019.1751811078602</c:v>
                </c:pt>
                <c:pt idx="349">
                  <c:v>2956.4627948604302</c:v>
                </c:pt>
                <c:pt idx="350">
                  <c:v>2981.8965371377299</c:v>
                </c:pt>
                <c:pt idx="351">
                  <c:v>2946.0997831283598</c:v>
                </c:pt>
                <c:pt idx="352">
                  <c:v>3141.5445604612501</c:v>
                </c:pt>
                <c:pt idx="353">
                  <c:v>2960.94540921608</c:v>
                </c:pt>
                <c:pt idx="354">
                  <c:v>2911.22718876832</c:v>
                </c:pt>
                <c:pt idx="355">
                  <c:v>2671.5044190036401</c:v>
                </c:pt>
                <c:pt idx="356">
                  <c:v>2899.6011293763399</c:v>
                </c:pt>
                <c:pt idx="357">
                  <c:v>3589.0321390014501</c:v>
                </c:pt>
                <c:pt idx="358">
                  <c:v>2634.222485362498</c:v>
                </c:pt>
                <c:pt idx="359">
                  <c:v>2751.5739998168001</c:v>
                </c:pt>
                <c:pt idx="360">
                  <c:v>2706.5284851631241</c:v>
                </c:pt>
                <c:pt idx="361">
                  <c:v>2676.3499679361198</c:v>
                </c:pt>
                <c:pt idx="362">
                  <c:v>2689.7400154330498</c:v>
                </c:pt>
                <c:pt idx="363">
                  <c:v>2566.3761416770299</c:v>
                </c:pt>
                <c:pt idx="364">
                  <c:v>2751.10679898628</c:v>
                </c:pt>
                <c:pt idx="365">
                  <c:v>2509.2842916927038</c:v>
                </c:pt>
                <c:pt idx="366">
                  <c:v>2836.7614325046902</c:v>
                </c:pt>
                <c:pt idx="367">
                  <c:v>2656.4468345014702</c:v>
                </c:pt>
                <c:pt idx="368">
                  <c:v>2768.53797392655</c:v>
                </c:pt>
                <c:pt idx="369">
                  <c:v>2639.6982019120001</c:v>
                </c:pt>
              </c:numCache>
            </c:numRef>
          </c:yVal>
          <c:smooth val="0"/>
          <c:extLst>
            <c:ext xmlns:c16="http://schemas.microsoft.com/office/drawing/2014/chart" uri="{C3380CC4-5D6E-409C-BE32-E72D297353CC}">
              <c16:uniqueId val="{00000001-08EA-114D-A0BF-1751FADEDE0F}"/>
            </c:ext>
          </c:extLst>
        </c:ser>
        <c:ser>
          <c:idx val="2"/>
          <c:order val="2"/>
          <c:tx>
            <c:strRef>
              <c:f>Sheet1!$D$1</c:f>
              <c:strCache>
                <c:ptCount val="1"/>
                <c:pt idx="0">
                  <c:v>Unified Pressure</c:v>
                </c:pt>
              </c:strCache>
            </c:strRef>
          </c:tx>
          <c:spPr>
            <a:ln w="31750" cap="rnd">
              <a:noFill/>
              <a:round/>
            </a:ln>
            <a:effectLst/>
          </c:spPr>
          <c:marker>
            <c:symbol val="circle"/>
            <c:size val="3"/>
            <c:spPr>
              <a:solidFill>
                <a:srgbClr val="00B050"/>
              </a:solidFill>
              <a:ln w="9525">
                <a:solidFill>
                  <a:srgbClr val="00B050"/>
                </a:solidFill>
              </a:ln>
              <a:effectLst/>
            </c:spPr>
          </c:marker>
          <c:xVal>
            <c:numRef>
              <c:f>Sheet1!$A$2:$A$371</c:f>
              <c:numCache>
                <c:formatCode>General</c:formatCode>
                <c:ptCount val="37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numCache>
            </c:numRef>
          </c:xVal>
          <c:yVal>
            <c:numRef>
              <c:f>Sheet1!$D$2:$D$371</c:f>
              <c:numCache>
                <c:formatCode>General</c:formatCode>
                <c:ptCount val="370"/>
                <c:pt idx="0">
                  <c:v>7435.0066640848599</c:v>
                </c:pt>
                <c:pt idx="1">
                  <c:v>7286.9996538163095</c:v>
                </c:pt>
                <c:pt idx="2">
                  <c:v>7488.9040071279296</c:v>
                </c:pt>
                <c:pt idx="3">
                  <c:v>7291.8359475095303</c:v>
                </c:pt>
                <c:pt idx="4">
                  <c:v>4928.3171774926504</c:v>
                </c:pt>
                <c:pt idx="5">
                  <c:v>5101.68355945843</c:v>
                </c:pt>
                <c:pt idx="6">
                  <c:v>5101.68355945843</c:v>
                </c:pt>
                <c:pt idx="7">
                  <c:v>8496.0767782563107</c:v>
                </c:pt>
                <c:pt idx="8">
                  <c:v>6173.5258490352899</c:v>
                </c:pt>
                <c:pt idx="9">
                  <c:v>5778.3607568473499</c:v>
                </c:pt>
                <c:pt idx="10">
                  <c:v>5654.9079808005836</c:v>
                </c:pt>
                <c:pt idx="11">
                  <c:v>5470.0462809123001</c:v>
                </c:pt>
                <c:pt idx="12">
                  <c:v>5333.1446840512899</c:v>
                </c:pt>
                <c:pt idx="13">
                  <c:v>5247.4389482140186</c:v>
                </c:pt>
                <c:pt idx="14">
                  <c:v>5118.2812750965504</c:v>
                </c:pt>
                <c:pt idx="15">
                  <c:v>5057.2998902764684</c:v>
                </c:pt>
                <c:pt idx="16">
                  <c:v>4971.0464961150801</c:v>
                </c:pt>
                <c:pt idx="17">
                  <c:v>4894.0140119479802</c:v>
                </c:pt>
                <c:pt idx="18">
                  <c:v>4824.2969276245904</c:v>
                </c:pt>
                <c:pt idx="19">
                  <c:v>4766.0470203084597</c:v>
                </c:pt>
                <c:pt idx="20">
                  <c:v>4736.66730962774</c:v>
                </c:pt>
                <c:pt idx="21">
                  <c:v>4681.9358797136101</c:v>
                </c:pt>
                <c:pt idx="22">
                  <c:v>4574.8251771079404</c:v>
                </c:pt>
                <c:pt idx="23">
                  <c:v>4556.00691300366</c:v>
                </c:pt>
                <c:pt idx="24">
                  <c:v>4497.9619763369401</c:v>
                </c:pt>
                <c:pt idx="25">
                  <c:v>4456.4086787763999</c:v>
                </c:pt>
                <c:pt idx="26">
                  <c:v>4424.6778757511602</c:v>
                </c:pt>
                <c:pt idx="27">
                  <c:v>4396.6403331131096</c:v>
                </c:pt>
                <c:pt idx="28">
                  <c:v>4386.0389979404181</c:v>
                </c:pt>
                <c:pt idx="29">
                  <c:v>4433.3268704366401</c:v>
                </c:pt>
                <c:pt idx="30">
                  <c:v>4500.6692848817802</c:v>
                </c:pt>
                <c:pt idx="31">
                  <c:v>4278.1284143701796</c:v>
                </c:pt>
                <c:pt idx="32">
                  <c:v>4448.0271052810804</c:v>
                </c:pt>
                <c:pt idx="33">
                  <c:v>4492.49296446266</c:v>
                </c:pt>
                <c:pt idx="34">
                  <c:v>4322.3419928872399</c:v>
                </c:pt>
                <c:pt idx="35">
                  <c:v>4281.8401816371197</c:v>
                </c:pt>
                <c:pt idx="36">
                  <c:v>4280.2014862228798</c:v>
                </c:pt>
                <c:pt idx="37">
                  <c:v>4315.7168990847604</c:v>
                </c:pt>
                <c:pt idx="38">
                  <c:v>4372.7321949814004</c:v>
                </c:pt>
                <c:pt idx="39">
                  <c:v>4258.1009774485101</c:v>
                </c:pt>
                <c:pt idx="40">
                  <c:v>4160.7079951947626</c:v>
                </c:pt>
                <c:pt idx="41">
                  <c:v>4334.3456025024498</c:v>
                </c:pt>
                <c:pt idx="42">
                  <c:v>4250.0070055795804</c:v>
                </c:pt>
                <c:pt idx="43">
                  <c:v>4146.4276904733597</c:v>
                </c:pt>
                <c:pt idx="44">
                  <c:v>4238.4046120098101</c:v>
                </c:pt>
                <c:pt idx="45">
                  <c:v>4053.8601232301198</c:v>
                </c:pt>
                <c:pt idx="46">
                  <c:v>4192.9249838524502</c:v>
                </c:pt>
                <c:pt idx="47">
                  <c:v>4095.20980423622</c:v>
                </c:pt>
                <c:pt idx="48">
                  <c:v>4057.3010932208599</c:v>
                </c:pt>
                <c:pt idx="49">
                  <c:v>4027.61515607609</c:v>
                </c:pt>
                <c:pt idx="50">
                  <c:v>4304.9841450069698</c:v>
                </c:pt>
                <c:pt idx="51">
                  <c:v>4325.5633902215004</c:v>
                </c:pt>
                <c:pt idx="52">
                  <c:v>4274.7132722492897</c:v>
                </c:pt>
                <c:pt idx="53">
                  <c:v>4244.3407381158004</c:v>
                </c:pt>
                <c:pt idx="54">
                  <c:v>4196.4173309225316</c:v>
                </c:pt>
                <c:pt idx="55">
                  <c:v>4250.1854537374102</c:v>
                </c:pt>
                <c:pt idx="56">
                  <c:v>4235.2450462319603</c:v>
                </c:pt>
                <c:pt idx="57">
                  <c:v>4196.7544728881576</c:v>
                </c:pt>
                <c:pt idx="58">
                  <c:v>4186.6195281224</c:v>
                </c:pt>
                <c:pt idx="59">
                  <c:v>4226.0169409812597</c:v>
                </c:pt>
                <c:pt idx="60">
                  <c:v>4382.6155003824597</c:v>
                </c:pt>
                <c:pt idx="61">
                  <c:v>4372.7772865572897</c:v>
                </c:pt>
                <c:pt idx="62">
                  <c:v>4198.1220014784103</c:v>
                </c:pt>
                <c:pt idx="63">
                  <c:v>4055.2553406571001</c:v>
                </c:pt>
                <c:pt idx="64">
                  <c:v>4237.4443175069437</c:v>
                </c:pt>
                <c:pt idx="65">
                  <c:v>4268.1512895823098</c:v>
                </c:pt>
                <c:pt idx="66">
                  <c:v>4247.6045213909601</c:v>
                </c:pt>
                <c:pt idx="67">
                  <c:v>4152.8753656405497</c:v>
                </c:pt>
                <c:pt idx="68">
                  <c:v>4025.9797394852098</c:v>
                </c:pt>
                <c:pt idx="69">
                  <c:v>4291.85498842794</c:v>
                </c:pt>
                <c:pt idx="70">
                  <c:v>4115.22076261861</c:v>
                </c:pt>
                <c:pt idx="71">
                  <c:v>4244.7179416138497</c:v>
                </c:pt>
                <c:pt idx="72">
                  <c:v>4124.0195366063499</c:v>
                </c:pt>
                <c:pt idx="73">
                  <c:v>4085.65274161868</c:v>
                </c:pt>
                <c:pt idx="74">
                  <c:v>4234.3301496705099</c:v>
                </c:pt>
                <c:pt idx="75">
                  <c:v>4071.10978623342</c:v>
                </c:pt>
                <c:pt idx="76">
                  <c:v>4114.6349202844103</c:v>
                </c:pt>
                <c:pt idx="77">
                  <c:v>4063.7871220605898</c:v>
                </c:pt>
                <c:pt idx="78">
                  <c:v>3975.1001594730501</c:v>
                </c:pt>
                <c:pt idx="79">
                  <c:v>4192.4849324456</c:v>
                </c:pt>
                <c:pt idx="80">
                  <c:v>4134.2786950868394</c:v>
                </c:pt>
                <c:pt idx="81">
                  <c:v>4100.4327913545276</c:v>
                </c:pt>
                <c:pt idx="82">
                  <c:v>4536.2467467958004</c:v>
                </c:pt>
                <c:pt idx="83">
                  <c:v>4236.0444578755296</c:v>
                </c:pt>
                <c:pt idx="84">
                  <c:v>3954.9573788714101</c:v>
                </c:pt>
                <c:pt idx="85">
                  <c:v>3973.5287003602002</c:v>
                </c:pt>
                <c:pt idx="86">
                  <c:v>4082.9550149653601</c:v>
                </c:pt>
                <c:pt idx="87">
                  <c:v>4061.11055180126</c:v>
                </c:pt>
                <c:pt idx="88">
                  <c:v>4106.6311659071798</c:v>
                </c:pt>
                <c:pt idx="89">
                  <c:v>4131.9963992753201</c:v>
                </c:pt>
                <c:pt idx="90">
                  <c:v>3994.656225728098</c:v>
                </c:pt>
                <c:pt idx="91">
                  <c:v>4077.12416258855</c:v>
                </c:pt>
                <c:pt idx="92">
                  <c:v>3934.2569340678901</c:v>
                </c:pt>
                <c:pt idx="93">
                  <c:v>4128.9774377378444</c:v>
                </c:pt>
                <c:pt idx="94">
                  <c:v>3938.3343525941</c:v>
                </c:pt>
                <c:pt idx="95">
                  <c:v>4041.7868498314401</c:v>
                </c:pt>
                <c:pt idx="96">
                  <c:v>3986.0793179601801</c:v>
                </c:pt>
                <c:pt idx="97">
                  <c:v>3911.2731330914598</c:v>
                </c:pt>
                <c:pt idx="98">
                  <c:v>4003.7167115024699</c:v>
                </c:pt>
                <c:pt idx="99">
                  <c:v>3941.4592313990902</c:v>
                </c:pt>
                <c:pt idx="100">
                  <c:v>3989.5298585144101</c:v>
                </c:pt>
                <c:pt idx="101">
                  <c:v>4010.1520468947801</c:v>
                </c:pt>
                <c:pt idx="102">
                  <c:v>4002.1219545281101</c:v>
                </c:pt>
                <c:pt idx="103">
                  <c:v>4032.3087389737102</c:v>
                </c:pt>
                <c:pt idx="104">
                  <c:v>3915.2972018318401</c:v>
                </c:pt>
                <c:pt idx="105">
                  <c:v>3911.8401418154299</c:v>
                </c:pt>
                <c:pt idx="106">
                  <c:v>4062.50856648115</c:v>
                </c:pt>
                <c:pt idx="107">
                  <c:v>3961.9419588659498</c:v>
                </c:pt>
                <c:pt idx="108">
                  <c:v>3964.9904624840001</c:v>
                </c:pt>
                <c:pt idx="109">
                  <c:v>3941.73011025913</c:v>
                </c:pt>
                <c:pt idx="110">
                  <c:v>3872.7573257935301</c:v>
                </c:pt>
                <c:pt idx="111">
                  <c:v>3934.4173326687701</c:v>
                </c:pt>
                <c:pt idx="112">
                  <c:v>3999.098645430729</c:v>
                </c:pt>
                <c:pt idx="113">
                  <c:v>3780.3276150504098</c:v>
                </c:pt>
                <c:pt idx="114">
                  <c:v>3929.84473120234</c:v>
                </c:pt>
                <c:pt idx="115">
                  <c:v>3912.3533151694401</c:v>
                </c:pt>
                <c:pt idx="116">
                  <c:v>3887.3541581991599</c:v>
                </c:pt>
                <c:pt idx="117">
                  <c:v>3970.3740783549702</c:v>
                </c:pt>
                <c:pt idx="118">
                  <c:v>3969.4648600187738</c:v>
                </c:pt>
                <c:pt idx="119">
                  <c:v>3989.46490574773</c:v>
                </c:pt>
                <c:pt idx="120">
                  <c:v>4047.224979199279</c:v>
                </c:pt>
                <c:pt idx="121">
                  <c:v>3837.4826652870702</c:v>
                </c:pt>
                <c:pt idx="122">
                  <c:v>3861.2427862191098</c:v>
                </c:pt>
                <c:pt idx="123">
                  <c:v>3842.6508950634602</c:v>
                </c:pt>
                <c:pt idx="124">
                  <c:v>3878.72051656232</c:v>
                </c:pt>
                <c:pt idx="125">
                  <c:v>3850.2127433191999</c:v>
                </c:pt>
                <c:pt idx="126">
                  <c:v>3865.0235990297801</c:v>
                </c:pt>
                <c:pt idx="127">
                  <c:v>3902.4837255733501</c:v>
                </c:pt>
                <c:pt idx="128">
                  <c:v>3814.09939516244</c:v>
                </c:pt>
                <c:pt idx="129">
                  <c:v>3878.577261766769</c:v>
                </c:pt>
                <c:pt idx="130">
                  <c:v>3812.18966124701</c:v>
                </c:pt>
                <c:pt idx="131">
                  <c:v>3827.67817126194</c:v>
                </c:pt>
                <c:pt idx="132">
                  <c:v>3619.2700223086699</c:v>
                </c:pt>
                <c:pt idx="133">
                  <c:v>3956.8462052739601</c:v>
                </c:pt>
                <c:pt idx="134">
                  <c:v>3801.9383717800201</c:v>
                </c:pt>
                <c:pt idx="135">
                  <c:v>3788.2121411428102</c:v>
                </c:pt>
                <c:pt idx="136">
                  <c:v>3714.4879199195402</c:v>
                </c:pt>
                <c:pt idx="137">
                  <c:v>3871.8214170333199</c:v>
                </c:pt>
                <c:pt idx="138">
                  <c:v>3896.38723389396</c:v>
                </c:pt>
                <c:pt idx="139">
                  <c:v>3775.0786379951301</c:v>
                </c:pt>
                <c:pt idx="140">
                  <c:v>3752.1380014746501</c:v>
                </c:pt>
                <c:pt idx="141">
                  <c:v>3719.2091050077502</c:v>
                </c:pt>
                <c:pt idx="142">
                  <c:v>3848.26298625962</c:v>
                </c:pt>
                <c:pt idx="143">
                  <c:v>3807.6667714914101</c:v>
                </c:pt>
                <c:pt idx="144">
                  <c:v>3767.0069978321699</c:v>
                </c:pt>
                <c:pt idx="145">
                  <c:v>3750.09714199686</c:v>
                </c:pt>
                <c:pt idx="146">
                  <c:v>3751.7909780063101</c:v>
                </c:pt>
                <c:pt idx="147">
                  <c:v>3849.7821921097602</c:v>
                </c:pt>
                <c:pt idx="148">
                  <c:v>3761.0042307542999</c:v>
                </c:pt>
                <c:pt idx="149">
                  <c:v>3752.40463071049</c:v>
                </c:pt>
                <c:pt idx="150">
                  <c:v>3738.97043411492</c:v>
                </c:pt>
                <c:pt idx="151">
                  <c:v>3715.2642749574802</c:v>
                </c:pt>
                <c:pt idx="152">
                  <c:v>3809.41032258219</c:v>
                </c:pt>
                <c:pt idx="153">
                  <c:v>3760.8295880036999</c:v>
                </c:pt>
                <c:pt idx="154">
                  <c:v>3822.03468083083</c:v>
                </c:pt>
                <c:pt idx="155">
                  <c:v>3553.8429697677539</c:v>
                </c:pt>
                <c:pt idx="156">
                  <c:v>3968.9282267041499</c:v>
                </c:pt>
                <c:pt idx="157">
                  <c:v>3508.59534162101</c:v>
                </c:pt>
                <c:pt idx="158">
                  <c:v>3721.9961953130301</c:v>
                </c:pt>
                <c:pt idx="159">
                  <c:v>3632.2396148571102</c:v>
                </c:pt>
                <c:pt idx="160">
                  <c:v>3742.5126292592699</c:v>
                </c:pt>
                <c:pt idx="161">
                  <c:v>3843.6058664781599</c:v>
                </c:pt>
                <c:pt idx="162">
                  <c:v>3707.4814887729999</c:v>
                </c:pt>
                <c:pt idx="163">
                  <c:v>3657.9003651420899</c:v>
                </c:pt>
                <c:pt idx="164">
                  <c:v>3713.1700615641698</c:v>
                </c:pt>
                <c:pt idx="165">
                  <c:v>3653.1960429925498</c:v>
                </c:pt>
                <c:pt idx="166">
                  <c:v>3718.1296811695738</c:v>
                </c:pt>
                <c:pt idx="167">
                  <c:v>3660.6214194931099</c:v>
                </c:pt>
                <c:pt idx="168">
                  <c:v>3740.62773303531</c:v>
                </c:pt>
                <c:pt idx="169">
                  <c:v>3630.2634366432999</c:v>
                </c:pt>
                <c:pt idx="170">
                  <c:v>3673.5865355093902</c:v>
                </c:pt>
                <c:pt idx="171">
                  <c:v>3696.1710665652399</c:v>
                </c:pt>
                <c:pt idx="172">
                  <c:v>3608.5750306241698</c:v>
                </c:pt>
                <c:pt idx="173">
                  <c:v>3698.1677880090401</c:v>
                </c:pt>
                <c:pt idx="174">
                  <c:v>3610.9735026521898</c:v>
                </c:pt>
                <c:pt idx="175">
                  <c:v>3630.8737966282301</c:v>
                </c:pt>
                <c:pt idx="176">
                  <c:v>3486.3208666450901</c:v>
                </c:pt>
                <c:pt idx="177">
                  <c:v>3715.2700719354998</c:v>
                </c:pt>
                <c:pt idx="178">
                  <c:v>3701.67872640617</c:v>
                </c:pt>
                <c:pt idx="179">
                  <c:v>3652.4088677256541</c:v>
                </c:pt>
                <c:pt idx="180">
                  <c:v>3635.0144671017401</c:v>
                </c:pt>
                <c:pt idx="181">
                  <c:v>3556.742409898739</c:v>
                </c:pt>
                <c:pt idx="182">
                  <c:v>3575.47994776009</c:v>
                </c:pt>
                <c:pt idx="183">
                  <c:v>3652.2354931383702</c:v>
                </c:pt>
                <c:pt idx="184">
                  <c:v>3811.0308099788299</c:v>
                </c:pt>
                <c:pt idx="185">
                  <c:v>3817.5022675898699</c:v>
                </c:pt>
                <c:pt idx="186">
                  <c:v>3541.4894438878</c:v>
                </c:pt>
                <c:pt idx="187">
                  <c:v>3598.06701037639</c:v>
                </c:pt>
                <c:pt idx="188">
                  <c:v>3597.9483779800498</c:v>
                </c:pt>
                <c:pt idx="189">
                  <c:v>3496.5505826418998</c:v>
                </c:pt>
                <c:pt idx="190">
                  <c:v>3555.5537169129898</c:v>
                </c:pt>
                <c:pt idx="191">
                  <c:v>3511.5261538135201</c:v>
                </c:pt>
                <c:pt idx="192">
                  <c:v>3595.8544360236401</c:v>
                </c:pt>
                <c:pt idx="193">
                  <c:v>3498.3701583956699</c:v>
                </c:pt>
                <c:pt idx="194">
                  <c:v>3542.85009058067</c:v>
                </c:pt>
                <c:pt idx="195">
                  <c:v>3699.5993789323102</c:v>
                </c:pt>
                <c:pt idx="196">
                  <c:v>3541.9326794671101</c:v>
                </c:pt>
                <c:pt idx="197">
                  <c:v>3489.1833363957398</c:v>
                </c:pt>
                <c:pt idx="198">
                  <c:v>3557.6795947032501</c:v>
                </c:pt>
                <c:pt idx="199">
                  <c:v>3567.0619703524799</c:v>
                </c:pt>
                <c:pt idx="200">
                  <c:v>3464.22798652132</c:v>
                </c:pt>
                <c:pt idx="201">
                  <c:v>3570.7641218212698</c:v>
                </c:pt>
                <c:pt idx="202">
                  <c:v>3462.5618785104998</c:v>
                </c:pt>
                <c:pt idx="203">
                  <c:v>3462.71530731025</c:v>
                </c:pt>
                <c:pt idx="204">
                  <c:v>3306.8219122804599</c:v>
                </c:pt>
                <c:pt idx="205">
                  <c:v>3416.4593772244898</c:v>
                </c:pt>
                <c:pt idx="206">
                  <c:v>3533.8049021480902</c:v>
                </c:pt>
                <c:pt idx="207">
                  <c:v>3437.5848220906601</c:v>
                </c:pt>
                <c:pt idx="208">
                  <c:v>3455.1136671217901</c:v>
                </c:pt>
                <c:pt idx="209">
                  <c:v>3474.2286322826499</c:v>
                </c:pt>
                <c:pt idx="210">
                  <c:v>3430.3227706024099</c:v>
                </c:pt>
                <c:pt idx="211">
                  <c:v>3389.08917339953</c:v>
                </c:pt>
                <c:pt idx="212">
                  <c:v>3479.81713294272</c:v>
                </c:pt>
                <c:pt idx="213">
                  <c:v>3472.8255968757298</c:v>
                </c:pt>
                <c:pt idx="214">
                  <c:v>3365.7966565124698</c:v>
                </c:pt>
                <c:pt idx="215">
                  <c:v>3346.5545456079099</c:v>
                </c:pt>
                <c:pt idx="216">
                  <c:v>3505.6753721488599</c:v>
                </c:pt>
                <c:pt idx="217">
                  <c:v>3412.3476190339402</c:v>
                </c:pt>
                <c:pt idx="218">
                  <c:v>3455.9311007106699</c:v>
                </c:pt>
                <c:pt idx="219">
                  <c:v>3409.5655509901499</c:v>
                </c:pt>
                <c:pt idx="220">
                  <c:v>3337.23937571119</c:v>
                </c:pt>
                <c:pt idx="221">
                  <c:v>3374.8142271143302</c:v>
                </c:pt>
                <c:pt idx="222">
                  <c:v>3409.41977930957</c:v>
                </c:pt>
                <c:pt idx="223">
                  <c:v>3380.9091469157302</c:v>
                </c:pt>
                <c:pt idx="224">
                  <c:v>3366.8661349475101</c:v>
                </c:pt>
                <c:pt idx="225">
                  <c:v>3360.96914763617</c:v>
                </c:pt>
                <c:pt idx="226">
                  <c:v>3396.6277974897498</c:v>
                </c:pt>
                <c:pt idx="227">
                  <c:v>3428.1323415785</c:v>
                </c:pt>
                <c:pt idx="228">
                  <c:v>3464.653880499799</c:v>
                </c:pt>
                <c:pt idx="229">
                  <c:v>3325.0213363661101</c:v>
                </c:pt>
                <c:pt idx="230">
                  <c:v>3354.2426349901998</c:v>
                </c:pt>
                <c:pt idx="231">
                  <c:v>3359.64810017522</c:v>
                </c:pt>
                <c:pt idx="232">
                  <c:v>3343.8063974551601</c:v>
                </c:pt>
                <c:pt idx="233">
                  <c:v>3373.1585053604099</c:v>
                </c:pt>
                <c:pt idx="234">
                  <c:v>3434.5592863803699</c:v>
                </c:pt>
                <c:pt idx="235">
                  <c:v>3329.7221555773599</c:v>
                </c:pt>
                <c:pt idx="236">
                  <c:v>3368.2488743783701</c:v>
                </c:pt>
                <c:pt idx="237">
                  <c:v>3325.47052512973</c:v>
                </c:pt>
                <c:pt idx="238">
                  <c:v>3357.4214639727102</c:v>
                </c:pt>
                <c:pt idx="239">
                  <c:v>3345.4345641902501</c:v>
                </c:pt>
                <c:pt idx="240">
                  <c:v>3369.56507568906</c:v>
                </c:pt>
                <c:pt idx="241">
                  <c:v>3437.578701719618</c:v>
                </c:pt>
                <c:pt idx="242">
                  <c:v>3471.5517896386</c:v>
                </c:pt>
                <c:pt idx="243">
                  <c:v>3305.6579156476701</c:v>
                </c:pt>
                <c:pt idx="244">
                  <c:v>3372.3227851645302</c:v>
                </c:pt>
                <c:pt idx="245">
                  <c:v>3328.7063346085602</c:v>
                </c:pt>
                <c:pt idx="246">
                  <c:v>3076.6912367283298</c:v>
                </c:pt>
                <c:pt idx="247">
                  <c:v>3375.54706631199</c:v>
                </c:pt>
                <c:pt idx="248">
                  <c:v>3415.4258636293898</c:v>
                </c:pt>
                <c:pt idx="249">
                  <c:v>3405.6923826402899</c:v>
                </c:pt>
                <c:pt idx="250">
                  <c:v>3211.4159408578798</c:v>
                </c:pt>
                <c:pt idx="251">
                  <c:v>3310.3020603912</c:v>
                </c:pt>
                <c:pt idx="252">
                  <c:v>3281.82124162625</c:v>
                </c:pt>
                <c:pt idx="253">
                  <c:v>3315.3873092592999</c:v>
                </c:pt>
                <c:pt idx="254">
                  <c:v>3341.3248949004701</c:v>
                </c:pt>
                <c:pt idx="255">
                  <c:v>3365.61636595862</c:v>
                </c:pt>
                <c:pt idx="256">
                  <c:v>3298.7474339708101</c:v>
                </c:pt>
                <c:pt idx="257">
                  <c:v>3330.45854129488</c:v>
                </c:pt>
                <c:pt idx="258">
                  <c:v>3289.31622562347</c:v>
                </c:pt>
                <c:pt idx="259">
                  <c:v>3316.48052224405</c:v>
                </c:pt>
                <c:pt idx="260">
                  <c:v>3442.11425641189</c:v>
                </c:pt>
                <c:pt idx="261">
                  <c:v>3304.3842319104401</c:v>
                </c:pt>
                <c:pt idx="262">
                  <c:v>3362.57272218255</c:v>
                </c:pt>
                <c:pt idx="263">
                  <c:v>3248.4615207156198</c:v>
                </c:pt>
                <c:pt idx="264">
                  <c:v>3261.5681068922099</c:v>
                </c:pt>
                <c:pt idx="265">
                  <c:v>3260.0590198295699</c:v>
                </c:pt>
                <c:pt idx="266">
                  <c:v>3343.8794000101402</c:v>
                </c:pt>
                <c:pt idx="267">
                  <c:v>3267.6036228153798</c:v>
                </c:pt>
                <c:pt idx="268">
                  <c:v>3098.50049828295</c:v>
                </c:pt>
                <c:pt idx="269">
                  <c:v>3412.6713700305199</c:v>
                </c:pt>
                <c:pt idx="270">
                  <c:v>3233.6337313900099</c:v>
                </c:pt>
                <c:pt idx="271">
                  <c:v>3367.5516054013001</c:v>
                </c:pt>
                <c:pt idx="272">
                  <c:v>3294.9776850073399</c:v>
                </c:pt>
                <c:pt idx="273">
                  <c:v>3305.17989650555</c:v>
                </c:pt>
                <c:pt idx="274">
                  <c:v>3294.8191502056802</c:v>
                </c:pt>
                <c:pt idx="275">
                  <c:v>3254.5917741200701</c:v>
                </c:pt>
                <c:pt idx="276">
                  <c:v>3493.99922085158</c:v>
                </c:pt>
                <c:pt idx="277">
                  <c:v>3100.0793849425199</c:v>
                </c:pt>
                <c:pt idx="278">
                  <c:v>3284.9189969322902</c:v>
                </c:pt>
                <c:pt idx="279">
                  <c:v>3210.11680324897</c:v>
                </c:pt>
                <c:pt idx="280">
                  <c:v>3271.4145897894</c:v>
                </c:pt>
                <c:pt idx="281">
                  <c:v>3281.2573672395902</c:v>
                </c:pt>
                <c:pt idx="282">
                  <c:v>3245.22692704672</c:v>
                </c:pt>
                <c:pt idx="283">
                  <c:v>3218.9251654961399</c:v>
                </c:pt>
                <c:pt idx="284">
                  <c:v>3269.4967167506202</c:v>
                </c:pt>
                <c:pt idx="285">
                  <c:v>3260.9276688971299</c:v>
                </c:pt>
                <c:pt idx="286">
                  <c:v>3464.82939063913</c:v>
                </c:pt>
                <c:pt idx="287">
                  <c:v>3230.4845867598001</c:v>
                </c:pt>
                <c:pt idx="288">
                  <c:v>3315.2815829073202</c:v>
                </c:pt>
                <c:pt idx="289">
                  <c:v>3276.295425122149</c:v>
                </c:pt>
                <c:pt idx="290">
                  <c:v>3066.7376053181001</c:v>
                </c:pt>
                <c:pt idx="291">
                  <c:v>3201.68911061884</c:v>
                </c:pt>
                <c:pt idx="292">
                  <c:v>3183.5382070922801</c:v>
                </c:pt>
                <c:pt idx="293">
                  <c:v>3197.2507870525801</c:v>
                </c:pt>
                <c:pt idx="294">
                  <c:v>3149.91972825742</c:v>
                </c:pt>
                <c:pt idx="295">
                  <c:v>3183.2890661065599</c:v>
                </c:pt>
                <c:pt idx="296">
                  <c:v>3131.5580837826101</c:v>
                </c:pt>
                <c:pt idx="297">
                  <c:v>3149.8846150733498</c:v>
                </c:pt>
                <c:pt idx="298">
                  <c:v>3273.8256050985601</c:v>
                </c:pt>
                <c:pt idx="299">
                  <c:v>3206.5011858020398</c:v>
                </c:pt>
                <c:pt idx="300">
                  <c:v>3017.5008716871198</c:v>
                </c:pt>
                <c:pt idx="301">
                  <c:v>3139.4191320648802</c:v>
                </c:pt>
                <c:pt idx="302">
                  <c:v>3137.0890486175099</c:v>
                </c:pt>
                <c:pt idx="303">
                  <c:v>3130.3370317130102</c:v>
                </c:pt>
                <c:pt idx="304">
                  <c:v>3146.11999775509</c:v>
                </c:pt>
                <c:pt idx="305">
                  <c:v>3124.3108323295601</c:v>
                </c:pt>
                <c:pt idx="306">
                  <c:v>3157.5759396412</c:v>
                </c:pt>
                <c:pt idx="307">
                  <c:v>3109.9689628394399</c:v>
                </c:pt>
                <c:pt idx="308">
                  <c:v>3123.4778236474799</c:v>
                </c:pt>
                <c:pt idx="309">
                  <c:v>3129.7245831474302</c:v>
                </c:pt>
                <c:pt idx="310">
                  <c:v>3145.42712216264</c:v>
                </c:pt>
                <c:pt idx="311">
                  <c:v>3273.10885312656</c:v>
                </c:pt>
                <c:pt idx="312">
                  <c:v>3061.2879213349602</c:v>
                </c:pt>
                <c:pt idx="313">
                  <c:v>3176.26371552201</c:v>
                </c:pt>
                <c:pt idx="314">
                  <c:v>3161.9881862481898</c:v>
                </c:pt>
                <c:pt idx="315">
                  <c:v>3111.109261798159</c:v>
                </c:pt>
                <c:pt idx="316">
                  <c:v>3145.1599875772499</c:v>
                </c:pt>
                <c:pt idx="317">
                  <c:v>3172.2943057000698</c:v>
                </c:pt>
                <c:pt idx="318">
                  <c:v>3121.9730493649799</c:v>
                </c:pt>
                <c:pt idx="319">
                  <c:v>3122.3446306150099</c:v>
                </c:pt>
                <c:pt idx="320">
                  <c:v>3112.8075807873101</c:v>
                </c:pt>
                <c:pt idx="321">
                  <c:v>3152.6028209033798</c:v>
                </c:pt>
                <c:pt idx="322">
                  <c:v>3127.2064351045101</c:v>
                </c:pt>
                <c:pt idx="323">
                  <c:v>3099.3929773528998</c:v>
                </c:pt>
                <c:pt idx="324">
                  <c:v>3119.0693536648</c:v>
                </c:pt>
                <c:pt idx="325">
                  <c:v>3069.0466933868802</c:v>
                </c:pt>
                <c:pt idx="326">
                  <c:v>3083.6941112494701</c:v>
                </c:pt>
                <c:pt idx="327">
                  <c:v>3105.7407625752999</c:v>
                </c:pt>
                <c:pt idx="328">
                  <c:v>2985.322681054769</c:v>
                </c:pt>
                <c:pt idx="329">
                  <c:v>2681.40637405999</c:v>
                </c:pt>
                <c:pt idx="330">
                  <c:v>3322.0252979105198</c:v>
                </c:pt>
                <c:pt idx="331">
                  <c:v>3084.6940408434498</c:v>
                </c:pt>
                <c:pt idx="332">
                  <c:v>3187.0187527204798</c:v>
                </c:pt>
                <c:pt idx="333">
                  <c:v>3158.9250784398901</c:v>
                </c:pt>
                <c:pt idx="334">
                  <c:v>3021.3216127394198</c:v>
                </c:pt>
                <c:pt idx="335">
                  <c:v>3087.6513759127001</c:v>
                </c:pt>
                <c:pt idx="336">
                  <c:v>3069.60916632317</c:v>
                </c:pt>
                <c:pt idx="337">
                  <c:v>3110.2373659883801</c:v>
                </c:pt>
                <c:pt idx="338">
                  <c:v>3046.91053945678</c:v>
                </c:pt>
                <c:pt idx="339">
                  <c:v>3173.5240716592202</c:v>
                </c:pt>
                <c:pt idx="340">
                  <c:v>3083.8965319949798</c:v>
                </c:pt>
                <c:pt idx="341">
                  <c:v>3118.24293120226</c:v>
                </c:pt>
                <c:pt idx="342">
                  <c:v>3103.6717235013398</c:v>
                </c:pt>
                <c:pt idx="343">
                  <c:v>3104.47780979345</c:v>
                </c:pt>
                <c:pt idx="344">
                  <c:v>3197.8558659821701</c:v>
                </c:pt>
                <c:pt idx="345">
                  <c:v>2993.6590128210701</c:v>
                </c:pt>
                <c:pt idx="346">
                  <c:v>3131.3992407466199</c:v>
                </c:pt>
                <c:pt idx="347">
                  <c:v>3050.3239901100701</c:v>
                </c:pt>
                <c:pt idx="348">
                  <c:v>3019.1751811078602</c:v>
                </c:pt>
                <c:pt idx="349">
                  <c:v>2956.4627948604302</c:v>
                </c:pt>
                <c:pt idx="350">
                  <c:v>2981.8965371377299</c:v>
                </c:pt>
                <c:pt idx="351">
                  <c:v>2946.0997831283598</c:v>
                </c:pt>
                <c:pt idx="352">
                  <c:v>3141.5445604612501</c:v>
                </c:pt>
                <c:pt idx="353">
                  <c:v>2960.94540921608</c:v>
                </c:pt>
                <c:pt idx="354">
                  <c:v>2911.22718876832</c:v>
                </c:pt>
                <c:pt idx="355">
                  <c:v>2671.5044190036401</c:v>
                </c:pt>
                <c:pt idx="356">
                  <c:v>2899.6011293763399</c:v>
                </c:pt>
                <c:pt idx="357">
                  <c:v>3589.0321390014501</c:v>
                </c:pt>
                <c:pt idx="358">
                  <c:v>2634.222485362498</c:v>
                </c:pt>
                <c:pt idx="359">
                  <c:v>2751.5739998168001</c:v>
                </c:pt>
                <c:pt idx="360">
                  <c:v>2706.5284851631241</c:v>
                </c:pt>
                <c:pt idx="361">
                  <c:v>2676.3499679361198</c:v>
                </c:pt>
                <c:pt idx="362">
                  <c:v>2689.7400154330498</c:v>
                </c:pt>
                <c:pt idx="363">
                  <c:v>2566.3761416770299</c:v>
                </c:pt>
                <c:pt idx="364">
                  <c:v>2751.10679898628</c:v>
                </c:pt>
                <c:pt idx="365">
                  <c:v>2509.2842916927038</c:v>
                </c:pt>
                <c:pt idx="366">
                  <c:v>2836.7614325046902</c:v>
                </c:pt>
                <c:pt idx="367">
                  <c:v>2656.4468345014702</c:v>
                </c:pt>
                <c:pt idx="368">
                  <c:v>2768.53797392655</c:v>
                </c:pt>
                <c:pt idx="369">
                  <c:v>2639.6982019120001</c:v>
                </c:pt>
              </c:numCache>
            </c:numRef>
          </c:yVal>
          <c:smooth val="0"/>
          <c:extLst>
            <c:ext xmlns:c16="http://schemas.microsoft.com/office/drawing/2014/chart" uri="{C3380CC4-5D6E-409C-BE32-E72D297353CC}">
              <c16:uniqueId val="{00000002-08EA-114D-A0BF-1751FADEDE0F}"/>
            </c:ext>
          </c:extLst>
        </c:ser>
        <c:dLbls>
          <c:showLegendKey val="0"/>
          <c:showVal val="0"/>
          <c:showCatName val="0"/>
          <c:showSerName val="0"/>
          <c:showPercent val="0"/>
          <c:showBubbleSize val="0"/>
        </c:dLbls>
        <c:axId val="-1379690416"/>
        <c:axId val="-1379703136"/>
      </c:scatterChart>
      <c:valAx>
        <c:axId val="-1379690416"/>
        <c:scaling>
          <c:orientation val="minMax"/>
        </c:scaling>
        <c:delete val="0"/>
        <c:axPos val="b"/>
        <c:title>
          <c:tx>
            <c:rich>
              <a:bodyPr rot="0" vert="horz"/>
              <a:lstStyle/>
              <a:p>
                <a:pPr>
                  <a:defRPr/>
                </a:pPr>
                <a:r>
                  <a:rPr lang="en-US"/>
                  <a:t>Elapsed Time (days)</a:t>
                </a:r>
              </a:p>
            </c:rich>
          </c:tx>
          <c:overlay val="0"/>
          <c:spPr>
            <a:noFill/>
            <a:ln>
              <a:noFill/>
            </a:ln>
            <a:effectLst/>
          </c:sp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379703136"/>
        <c:crosses val="autoZero"/>
        <c:crossBetween val="midCat"/>
      </c:valAx>
      <c:valAx>
        <c:axId val="-1379703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Calculated Bottomhole Pressure (psi)</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379690416"/>
        <c:crosses val="autoZero"/>
        <c:crossBetween val="midCat"/>
      </c:valAx>
      <c:spPr>
        <a:noFill/>
        <a:ln>
          <a:noFill/>
        </a:ln>
        <a:effectLst/>
      </c:spPr>
    </c:plotArea>
    <c:legend>
      <c:legendPos val="tr"/>
      <c:layout>
        <c:manualLayout>
          <c:xMode val="edge"/>
          <c:yMode val="edge"/>
          <c:x val="0.53625939093379804"/>
          <c:y val="5.8760683760683802E-2"/>
          <c:w val="0.43871454024451301"/>
          <c:h val="0.171333030486574"/>
        </c:manualLayout>
      </c:layout>
      <c:overlay val="1"/>
      <c:spPr>
        <a:solidFill>
          <a:schemeClr val="bg1"/>
        </a:solidFill>
        <a:ln>
          <a:solidFill>
            <a:schemeClr val="tx1"/>
          </a:solidFill>
        </a:ln>
        <a:effectLst/>
      </c:spPr>
      <c:txPr>
        <a:bodyPr rot="0" vert="horz"/>
        <a:lstStyle/>
        <a:p>
          <a:pPr>
            <a:defRPr/>
          </a:pPr>
          <a:endParaRPr lang="en-US"/>
        </a:p>
      </c:txPr>
    </c:legend>
    <c:plotVisOnly val="1"/>
    <c:dispBlanksAs val="gap"/>
    <c:showDLblsOverMax val="0"/>
  </c:chart>
  <c:spPr>
    <a:solidFill>
      <a:schemeClr val="bg1"/>
    </a:solidFill>
    <a:ln w="22225" cap="flat" cmpd="sng" algn="ctr">
      <a:solidFill>
        <a:schemeClr val="tx1"/>
      </a:solidFill>
      <a:round/>
    </a:ln>
    <a:effectLst/>
  </c:spPr>
  <c:txPr>
    <a:bodyPr/>
    <a:lstStyle/>
    <a:p>
      <a:pPr>
        <a:defRPr sz="1000">
          <a:solidFill>
            <a:sysClr val="windowText" lastClr="000000"/>
          </a:solidFill>
          <a:latin typeface="Arial" panose="020B0604020202020204" pitchFamily="34" charset="0"/>
          <a:ea typeface="Arial" charset="0"/>
          <a:cs typeface="Arial" panose="020B0604020202020204" pitchFamily="34" charset="0"/>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JRBartonloglog!$B$1:$B$2</c:f>
              <c:strCache>
                <c:ptCount val="2"/>
                <c:pt idx="0">
                  <c:v>loglog dP</c:v>
                </c:pt>
                <c:pt idx="1">
                  <c:v>(psi)</c:v>
                </c:pt>
              </c:strCache>
            </c:strRef>
          </c:tx>
          <c:spPr>
            <a:ln w="19050" cap="rnd">
              <a:noFill/>
              <a:round/>
            </a:ln>
            <a:effectLst/>
          </c:spPr>
          <c:marker>
            <c:symbol val="circle"/>
            <c:size val="2"/>
            <c:spPr>
              <a:solidFill>
                <a:schemeClr val="accent6"/>
              </a:solidFill>
              <a:ln w="9525">
                <a:solidFill>
                  <a:schemeClr val="accent6"/>
                </a:solidFill>
              </a:ln>
              <a:effectLst/>
            </c:spPr>
          </c:marker>
          <c:xVal>
            <c:numRef>
              <c:f>JRBartonloglog!$A$3:$A$228</c:f>
              <c:numCache>
                <c:formatCode>General</c:formatCode>
                <c:ptCount val="226"/>
                <c:pt idx="0">
                  <c:v>0.25635000000000002</c:v>
                </c:pt>
                <c:pt idx="1">
                  <c:v>0.48173899999999997</c:v>
                </c:pt>
                <c:pt idx="2">
                  <c:v>0.85255999999999998</c:v>
                </c:pt>
                <c:pt idx="3">
                  <c:v>1.1766300000000001</c:v>
                </c:pt>
                <c:pt idx="4">
                  <c:v>1.51756</c:v>
                </c:pt>
                <c:pt idx="5">
                  <c:v>2.62656</c:v>
                </c:pt>
                <c:pt idx="6">
                  <c:v>4.1384999999999996</c:v>
                </c:pt>
                <c:pt idx="7">
                  <c:v>4.6603599999999856</c:v>
                </c:pt>
                <c:pt idx="8">
                  <c:v>4.2532399999999999</c:v>
                </c:pt>
                <c:pt idx="9">
                  <c:v>3.8338499999999791</c:v>
                </c:pt>
                <c:pt idx="10">
                  <c:v>4.5551899999999854</c:v>
                </c:pt>
                <c:pt idx="11">
                  <c:v>4.5017100000000001</c:v>
                </c:pt>
                <c:pt idx="12">
                  <c:v>5.16676</c:v>
                </c:pt>
                <c:pt idx="13">
                  <c:v>4.87582</c:v>
                </c:pt>
                <c:pt idx="14">
                  <c:v>4.8913599999999997</c:v>
                </c:pt>
                <c:pt idx="15">
                  <c:v>7.1394700000000002</c:v>
                </c:pt>
                <c:pt idx="16">
                  <c:v>7.5102500000000001</c:v>
                </c:pt>
                <c:pt idx="17">
                  <c:v>6.7782299999999998</c:v>
                </c:pt>
                <c:pt idx="18">
                  <c:v>8.1226600000000015</c:v>
                </c:pt>
                <c:pt idx="19">
                  <c:v>8.7904500000000034</c:v>
                </c:pt>
                <c:pt idx="20">
                  <c:v>8.5615700000000015</c:v>
                </c:pt>
                <c:pt idx="21">
                  <c:v>9.5855300000000003</c:v>
                </c:pt>
                <c:pt idx="22">
                  <c:v>10.094099999999999</c:v>
                </c:pt>
                <c:pt idx="23">
                  <c:v>11.1852</c:v>
                </c:pt>
                <c:pt idx="24">
                  <c:v>12.3215</c:v>
                </c:pt>
                <c:pt idx="25">
                  <c:v>13.1556</c:v>
                </c:pt>
                <c:pt idx="26">
                  <c:v>14.161199999999999</c:v>
                </c:pt>
                <c:pt idx="27">
                  <c:v>17.089700000000001</c:v>
                </c:pt>
                <c:pt idx="28">
                  <c:v>16.424099999999999</c:v>
                </c:pt>
                <c:pt idx="29">
                  <c:v>13.6036</c:v>
                </c:pt>
                <c:pt idx="30">
                  <c:v>14.1008</c:v>
                </c:pt>
                <c:pt idx="31">
                  <c:v>15.5009</c:v>
                </c:pt>
                <c:pt idx="32">
                  <c:v>15.9145</c:v>
                </c:pt>
                <c:pt idx="33">
                  <c:v>14.914899999999999</c:v>
                </c:pt>
                <c:pt idx="34">
                  <c:v>16.901499999999999</c:v>
                </c:pt>
                <c:pt idx="35">
                  <c:v>16.3735</c:v>
                </c:pt>
                <c:pt idx="36">
                  <c:v>16.5535</c:v>
                </c:pt>
                <c:pt idx="37">
                  <c:v>16.436800000000009</c:v>
                </c:pt>
                <c:pt idx="38">
                  <c:v>16.8139</c:v>
                </c:pt>
                <c:pt idx="39">
                  <c:v>20.364699999999999</c:v>
                </c:pt>
                <c:pt idx="40">
                  <c:v>17.702200000000001</c:v>
                </c:pt>
                <c:pt idx="41">
                  <c:v>18.302600000000002</c:v>
                </c:pt>
                <c:pt idx="42">
                  <c:v>21.412299999999981</c:v>
                </c:pt>
                <c:pt idx="43">
                  <c:v>23.038799999999981</c:v>
                </c:pt>
                <c:pt idx="44">
                  <c:v>23.814</c:v>
                </c:pt>
                <c:pt idx="45">
                  <c:v>22.736999999999991</c:v>
                </c:pt>
                <c:pt idx="46">
                  <c:v>25.771000000000001</c:v>
                </c:pt>
                <c:pt idx="47">
                  <c:v>30.845199999999981</c:v>
                </c:pt>
                <c:pt idx="48">
                  <c:v>33.566099999999999</c:v>
                </c:pt>
                <c:pt idx="49">
                  <c:v>30.7545</c:v>
                </c:pt>
                <c:pt idx="50">
                  <c:v>32.842300000000002</c:v>
                </c:pt>
                <c:pt idx="51">
                  <c:v>36.552</c:v>
                </c:pt>
                <c:pt idx="52">
                  <c:v>38.665400000000012</c:v>
                </c:pt>
                <c:pt idx="53">
                  <c:v>40.493099999999998</c:v>
                </c:pt>
                <c:pt idx="54">
                  <c:v>39.349499999999999</c:v>
                </c:pt>
                <c:pt idx="55">
                  <c:v>47.372100000000003</c:v>
                </c:pt>
                <c:pt idx="56">
                  <c:v>45.348100000000002</c:v>
                </c:pt>
                <c:pt idx="57">
                  <c:v>44.329600000000013</c:v>
                </c:pt>
                <c:pt idx="58">
                  <c:v>45.792499999999997</c:v>
                </c:pt>
                <c:pt idx="59">
                  <c:v>45.862699999999997</c:v>
                </c:pt>
                <c:pt idx="60">
                  <c:v>58.7258</c:v>
                </c:pt>
                <c:pt idx="61">
                  <c:v>47.449800000000003</c:v>
                </c:pt>
                <c:pt idx="62">
                  <c:v>56.446800000000003</c:v>
                </c:pt>
                <c:pt idx="63">
                  <c:v>52.8992</c:v>
                </c:pt>
                <c:pt idx="64">
                  <c:v>66.383799999999979</c:v>
                </c:pt>
                <c:pt idx="65">
                  <c:v>57.842500000000001</c:v>
                </c:pt>
                <c:pt idx="66">
                  <c:v>64.457499999999996</c:v>
                </c:pt>
                <c:pt idx="67">
                  <c:v>65.889899999999983</c:v>
                </c:pt>
                <c:pt idx="68">
                  <c:v>73.615099999999998</c:v>
                </c:pt>
                <c:pt idx="69">
                  <c:v>87.474400000000003</c:v>
                </c:pt>
                <c:pt idx="70">
                  <c:v>84.249499999999998</c:v>
                </c:pt>
                <c:pt idx="71">
                  <c:v>89.217600000000004</c:v>
                </c:pt>
                <c:pt idx="72">
                  <c:v>91.472099999999998</c:v>
                </c:pt>
                <c:pt idx="73">
                  <c:v>93.882199999999983</c:v>
                </c:pt>
                <c:pt idx="74">
                  <c:v>91.820599999999999</c:v>
                </c:pt>
                <c:pt idx="75">
                  <c:v>97.401799999999994</c:v>
                </c:pt>
                <c:pt idx="76">
                  <c:v>118.43</c:v>
                </c:pt>
                <c:pt idx="77">
                  <c:v>99.17189999999998</c:v>
                </c:pt>
                <c:pt idx="78">
                  <c:v>105.437</c:v>
                </c:pt>
                <c:pt idx="79">
                  <c:v>128.68899999999999</c:v>
                </c:pt>
                <c:pt idx="80">
                  <c:v>117.959</c:v>
                </c:pt>
                <c:pt idx="81">
                  <c:v>122.105</c:v>
                </c:pt>
                <c:pt idx="82">
                  <c:v>134.09200000000001</c:v>
                </c:pt>
                <c:pt idx="83">
                  <c:v>147.86600000000001</c:v>
                </c:pt>
                <c:pt idx="84">
                  <c:v>115.384</c:v>
                </c:pt>
                <c:pt idx="85">
                  <c:v>179.47800000000001</c:v>
                </c:pt>
                <c:pt idx="86">
                  <c:v>157.143</c:v>
                </c:pt>
                <c:pt idx="87">
                  <c:v>153.18600000000001</c:v>
                </c:pt>
                <c:pt idx="88">
                  <c:v>165.886</c:v>
                </c:pt>
                <c:pt idx="89">
                  <c:v>167.64599999999999</c:v>
                </c:pt>
                <c:pt idx="90">
                  <c:v>199.02600000000001</c:v>
                </c:pt>
                <c:pt idx="91">
                  <c:v>185.77</c:v>
                </c:pt>
                <c:pt idx="92">
                  <c:v>191.77099999999999</c:v>
                </c:pt>
                <c:pt idx="93">
                  <c:v>220.93299999999999</c:v>
                </c:pt>
                <c:pt idx="94">
                  <c:v>198.11799999999999</c:v>
                </c:pt>
                <c:pt idx="95">
                  <c:v>196.804</c:v>
                </c:pt>
                <c:pt idx="96">
                  <c:v>225.40600000000001</c:v>
                </c:pt>
                <c:pt idx="97">
                  <c:v>223.44800000000001</c:v>
                </c:pt>
                <c:pt idx="98">
                  <c:v>240.739</c:v>
                </c:pt>
                <c:pt idx="99">
                  <c:v>246.345</c:v>
                </c:pt>
                <c:pt idx="100">
                  <c:v>253.572</c:v>
                </c:pt>
                <c:pt idx="101">
                  <c:v>258.512</c:v>
                </c:pt>
                <c:pt idx="102">
                  <c:v>235.77799999999999</c:v>
                </c:pt>
                <c:pt idx="103">
                  <c:v>286.44600000000003</c:v>
                </c:pt>
                <c:pt idx="104">
                  <c:v>280.05900000000008</c:v>
                </c:pt>
                <c:pt idx="105">
                  <c:v>298.69600000000003</c:v>
                </c:pt>
                <c:pt idx="106">
                  <c:v>348.75700000000001</c:v>
                </c:pt>
                <c:pt idx="107">
                  <c:v>318.505</c:v>
                </c:pt>
                <c:pt idx="108">
                  <c:v>276.23200000000003</c:v>
                </c:pt>
                <c:pt idx="109">
                  <c:v>379.64299999999997</c:v>
                </c:pt>
                <c:pt idx="110">
                  <c:v>353.34300000000002</c:v>
                </c:pt>
                <c:pt idx="111">
                  <c:v>404.541</c:v>
                </c:pt>
                <c:pt idx="112">
                  <c:v>583.10900000000004</c:v>
                </c:pt>
                <c:pt idx="113">
                  <c:v>398.59699999999862</c:v>
                </c:pt>
              </c:numCache>
            </c:numRef>
          </c:xVal>
          <c:yVal>
            <c:numRef>
              <c:f>JRBartonloglog!$B$3:$B$228</c:f>
              <c:numCache>
                <c:formatCode>General</c:formatCode>
                <c:ptCount val="226"/>
                <c:pt idx="0">
                  <c:v>534.39400000000001</c:v>
                </c:pt>
                <c:pt idx="1">
                  <c:v>432.37200000000001</c:v>
                </c:pt>
                <c:pt idx="2">
                  <c:v>332.07900000000001</c:v>
                </c:pt>
                <c:pt idx="3">
                  <c:v>275.42399999999861</c:v>
                </c:pt>
                <c:pt idx="4">
                  <c:v>231.00700000000001</c:v>
                </c:pt>
                <c:pt idx="5">
                  <c:v>204.767</c:v>
                </c:pt>
                <c:pt idx="6">
                  <c:v>279.63299999999992</c:v>
                </c:pt>
                <c:pt idx="7">
                  <c:v>319.16899999999993</c:v>
                </c:pt>
                <c:pt idx="8">
                  <c:v>294.04399999999993</c:v>
                </c:pt>
                <c:pt idx="9">
                  <c:v>259.22199999999862</c:v>
                </c:pt>
                <c:pt idx="10">
                  <c:v>313.06799999999993</c:v>
                </c:pt>
                <c:pt idx="11">
                  <c:v>313.69299999999993</c:v>
                </c:pt>
                <c:pt idx="12">
                  <c:v>319.74700000000001</c:v>
                </c:pt>
                <c:pt idx="13">
                  <c:v>328.279</c:v>
                </c:pt>
                <c:pt idx="14">
                  <c:v>327.66199999999992</c:v>
                </c:pt>
                <c:pt idx="15">
                  <c:v>298.01</c:v>
                </c:pt>
                <c:pt idx="16">
                  <c:v>298.33800000000002</c:v>
                </c:pt>
                <c:pt idx="17">
                  <c:v>299.53699999999861</c:v>
                </c:pt>
                <c:pt idx="18">
                  <c:v>297.06700000000001</c:v>
                </c:pt>
                <c:pt idx="19">
                  <c:v>294.92</c:v>
                </c:pt>
                <c:pt idx="20">
                  <c:v>295.33600000000001</c:v>
                </c:pt>
                <c:pt idx="21">
                  <c:v>293.90100000000001</c:v>
                </c:pt>
                <c:pt idx="22">
                  <c:v>293.85199999999992</c:v>
                </c:pt>
                <c:pt idx="23">
                  <c:v>295.82600000000002</c:v>
                </c:pt>
                <c:pt idx="24">
                  <c:v>301.20499999999993</c:v>
                </c:pt>
                <c:pt idx="25">
                  <c:v>307.44299999999993</c:v>
                </c:pt>
                <c:pt idx="26">
                  <c:v>310.94299999999993</c:v>
                </c:pt>
                <c:pt idx="27">
                  <c:v>317.94499999999999</c:v>
                </c:pt>
                <c:pt idx="28">
                  <c:v>316.33199999999891</c:v>
                </c:pt>
                <c:pt idx="29">
                  <c:v>309.86500000000001</c:v>
                </c:pt>
                <c:pt idx="30">
                  <c:v>310.7</c:v>
                </c:pt>
                <c:pt idx="31">
                  <c:v>314.06799999999993</c:v>
                </c:pt>
                <c:pt idx="32">
                  <c:v>315.14499999999998</c:v>
                </c:pt>
                <c:pt idx="33">
                  <c:v>313.39</c:v>
                </c:pt>
                <c:pt idx="34">
                  <c:v>316.52999999999992</c:v>
                </c:pt>
                <c:pt idx="35">
                  <c:v>316.04700000000008</c:v>
                </c:pt>
                <c:pt idx="36">
                  <c:v>316.32600000000002</c:v>
                </c:pt>
                <c:pt idx="37">
                  <c:v>316.39499999999992</c:v>
                </c:pt>
                <c:pt idx="38">
                  <c:v>316.31099999999992</c:v>
                </c:pt>
                <c:pt idx="39">
                  <c:v>322.613</c:v>
                </c:pt>
                <c:pt idx="40">
                  <c:v>321.44799999999992</c:v>
                </c:pt>
                <c:pt idx="41">
                  <c:v>320.697</c:v>
                </c:pt>
                <c:pt idx="42">
                  <c:v>324.31900000000002</c:v>
                </c:pt>
                <c:pt idx="43">
                  <c:v>325.80099999999999</c:v>
                </c:pt>
                <c:pt idx="44">
                  <c:v>331.75400000000002</c:v>
                </c:pt>
                <c:pt idx="45">
                  <c:v>325.072</c:v>
                </c:pt>
                <c:pt idx="46">
                  <c:v>345.84500000000008</c:v>
                </c:pt>
                <c:pt idx="47">
                  <c:v>358.09599999999921</c:v>
                </c:pt>
                <c:pt idx="48">
                  <c:v>370.21699999999862</c:v>
                </c:pt>
                <c:pt idx="49">
                  <c:v>357.75700000000001</c:v>
                </c:pt>
                <c:pt idx="50">
                  <c:v>366.52699999999862</c:v>
                </c:pt>
                <c:pt idx="51">
                  <c:v>383.27300000000002</c:v>
                </c:pt>
                <c:pt idx="52">
                  <c:v>389.90599999999961</c:v>
                </c:pt>
                <c:pt idx="53">
                  <c:v>397.09</c:v>
                </c:pt>
                <c:pt idx="54">
                  <c:v>392.565</c:v>
                </c:pt>
                <c:pt idx="55">
                  <c:v>425.49900000000002</c:v>
                </c:pt>
                <c:pt idx="56">
                  <c:v>416.57600000000002</c:v>
                </c:pt>
                <c:pt idx="57">
                  <c:v>412.33499999999992</c:v>
                </c:pt>
                <c:pt idx="58">
                  <c:v>418.45699999999891</c:v>
                </c:pt>
                <c:pt idx="59">
                  <c:v>418.71199999999891</c:v>
                </c:pt>
                <c:pt idx="60">
                  <c:v>471.31700000000001</c:v>
                </c:pt>
                <c:pt idx="61">
                  <c:v>425.83</c:v>
                </c:pt>
                <c:pt idx="62">
                  <c:v>459.29299999999961</c:v>
                </c:pt>
                <c:pt idx="63">
                  <c:v>443.59100000000001</c:v>
                </c:pt>
                <c:pt idx="64">
                  <c:v>516.35199999999736</c:v>
                </c:pt>
                <c:pt idx="65">
                  <c:v>465.29399999999862</c:v>
                </c:pt>
                <c:pt idx="66">
                  <c:v>509.75200000000001</c:v>
                </c:pt>
                <c:pt idx="67">
                  <c:v>514.81599999999787</c:v>
                </c:pt>
                <c:pt idx="68">
                  <c:v>541.99699999999996</c:v>
                </c:pt>
                <c:pt idx="69">
                  <c:v>601.69500000000005</c:v>
                </c:pt>
                <c:pt idx="70">
                  <c:v>587.19799999999998</c:v>
                </c:pt>
                <c:pt idx="71">
                  <c:v>609.63099999999997</c:v>
                </c:pt>
                <c:pt idx="72">
                  <c:v>619.73099999999999</c:v>
                </c:pt>
                <c:pt idx="73">
                  <c:v>630.18499999999995</c:v>
                </c:pt>
                <c:pt idx="74">
                  <c:v>621.22799999999938</c:v>
                </c:pt>
                <c:pt idx="75">
                  <c:v>645.48299999999938</c:v>
                </c:pt>
                <c:pt idx="76">
                  <c:v>749.37300000000005</c:v>
                </c:pt>
                <c:pt idx="77">
                  <c:v>652.553</c:v>
                </c:pt>
                <c:pt idx="78">
                  <c:v>687.39300000000003</c:v>
                </c:pt>
                <c:pt idx="79">
                  <c:v>792.54199999999787</c:v>
                </c:pt>
                <c:pt idx="80">
                  <c:v>747.37599999999998</c:v>
                </c:pt>
                <c:pt idx="81">
                  <c:v>764.80899999999997</c:v>
                </c:pt>
                <c:pt idx="82">
                  <c:v>823.95399999999938</c:v>
                </c:pt>
                <c:pt idx="83">
                  <c:v>899.04499999999996</c:v>
                </c:pt>
                <c:pt idx="84">
                  <c:v>737.99400000000003</c:v>
                </c:pt>
                <c:pt idx="85">
                  <c:v>1112.17</c:v>
                </c:pt>
                <c:pt idx="86">
                  <c:v>968.16499999999996</c:v>
                </c:pt>
                <c:pt idx="87">
                  <c:v>933.15800000000002</c:v>
                </c:pt>
                <c:pt idx="88">
                  <c:v>1032.3900000000001</c:v>
                </c:pt>
                <c:pt idx="89">
                  <c:v>1040.08</c:v>
                </c:pt>
                <c:pt idx="90">
                  <c:v>1203.3800000000001</c:v>
                </c:pt>
                <c:pt idx="91">
                  <c:v>1157.69</c:v>
                </c:pt>
                <c:pt idx="92">
                  <c:v>1182.46</c:v>
                </c:pt>
                <c:pt idx="93">
                  <c:v>1309.05</c:v>
                </c:pt>
                <c:pt idx="94">
                  <c:v>1200.3699999999999</c:v>
                </c:pt>
                <c:pt idx="95">
                  <c:v>1196.6400000000001</c:v>
                </c:pt>
                <c:pt idx="96">
                  <c:v>1325.55</c:v>
                </c:pt>
                <c:pt idx="97">
                  <c:v>1319.84</c:v>
                </c:pt>
                <c:pt idx="98">
                  <c:v>1363.21</c:v>
                </c:pt>
                <c:pt idx="99">
                  <c:v>1386.55</c:v>
                </c:pt>
                <c:pt idx="100">
                  <c:v>1416</c:v>
                </c:pt>
                <c:pt idx="101">
                  <c:v>1435.32</c:v>
                </c:pt>
                <c:pt idx="102">
                  <c:v>1351.04</c:v>
                </c:pt>
                <c:pt idx="103">
                  <c:v>1528.06</c:v>
                </c:pt>
                <c:pt idx="104">
                  <c:v>1509.39</c:v>
                </c:pt>
                <c:pt idx="105">
                  <c:v>1564.56</c:v>
                </c:pt>
                <c:pt idx="106">
                  <c:v>1714.21</c:v>
                </c:pt>
                <c:pt idx="107">
                  <c:v>1622.1</c:v>
                </c:pt>
                <c:pt idx="108">
                  <c:v>1499.49</c:v>
                </c:pt>
                <c:pt idx="109">
                  <c:v>1806.58</c:v>
                </c:pt>
                <c:pt idx="110">
                  <c:v>1728.03</c:v>
                </c:pt>
                <c:pt idx="111">
                  <c:v>1880.7</c:v>
                </c:pt>
                <c:pt idx="112">
                  <c:v>2481.11</c:v>
                </c:pt>
                <c:pt idx="113">
                  <c:v>1862.92</c:v>
                </c:pt>
              </c:numCache>
            </c:numRef>
          </c:yVal>
          <c:smooth val="0"/>
          <c:extLst>
            <c:ext xmlns:c16="http://schemas.microsoft.com/office/drawing/2014/chart" uri="{C3380CC4-5D6E-409C-BE32-E72D297353CC}">
              <c16:uniqueId val="{00000000-2204-5C46-A519-D5A978EB94CC}"/>
            </c:ext>
          </c:extLst>
        </c:ser>
        <c:ser>
          <c:idx val="2"/>
          <c:order val="1"/>
          <c:tx>
            <c:strRef>
              <c:f>JRBartonloglog!$D$1:$D$2</c:f>
              <c:strCache>
                <c:ptCount val="2"/>
                <c:pt idx="0">
                  <c:v>loglog derivative</c:v>
                </c:pt>
                <c:pt idx="1">
                  <c:v>(psi)</c:v>
                </c:pt>
              </c:strCache>
            </c:strRef>
          </c:tx>
          <c:spPr>
            <a:ln w="19050" cap="rnd">
              <a:noFill/>
              <a:round/>
            </a:ln>
            <a:effectLst/>
          </c:spPr>
          <c:marker>
            <c:symbol val="circle"/>
            <c:size val="2"/>
            <c:spPr>
              <a:solidFill>
                <a:schemeClr val="accent4"/>
              </a:solidFill>
              <a:ln w="9525">
                <a:solidFill>
                  <a:schemeClr val="accent4"/>
                </a:solidFill>
              </a:ln>
              <a:effectLst/>
            </c:spPr>
          </c:marker>
          <c:xVal>
            <c:numRef>
              <c:f>JRBartonloglog!$C$3:$C$228</c:f>
              <c:numCache>
                <c:formatCode>General</c:formatCode>
                <c:ptCount val="226"/>
                <c:pt idx="0">
                  <c:v>2.62656</c:v>
                </c:pt>
                <c:pt idx="1">
                  <c:v>4.1384999999999996</c:v>
                </c:pt>
                <c:pt idx="2">
                  <c:v>4.6603599999999856</c:v>
                </c:pt>
                <c:pt idx="3">
                  <c:v>4.2532399999999999</c:v>
                </c:pt>
                <c:pt idx="4">
                  <c:v>3.8338499999999791</c:v>
                </c:pt>
                <c:pt idx="5">
                  <c:v>4.5551899999999854</c:v>
                </c:pt>
                <c:pt idx="6">
                  <c:v>4.5017100000000001</c:v>
                </c:pt>
                <c:pt idx="7">
                  <c:v>5.16676</c:v>
                </c:pt>
                <c:pt idx="8">
                  <c:v>4.87582</c:v>
                </c:pt>
                <c:pt idx="9">
                  <c:v>4.8913599999999997</c:v>
                </c:pt>
                <c:pt idx="10">
                  <c:v>7.5102500000000001</c:v>
                </c:pt>
                <c:pt idx="11">
                  <c:v>10.094099999999999</c:v>
                </c:pt>
                <c:pt idx="12">
                  <c:v>11.1852</c:v>
                </c:pt>
                <c:pt idx="13">
                  <c:v>12.3215</c:v>
                </c:pt>
                <c:pt idx="14">
                  <c:v>13.1556</c:v>
                </c:pt>
                <c:pt idx="15">
                  <c:v>14.161199999999999</c:v>
                </c:pt>
                <c:pt idx="16">
                  <c:v>17.089700000000001</c:v>
                </c:pt>
                <c:pt idx="17">
                  <c:v>16.424099999999999</c:v>
                </c:pt>
                <c:pt idx="18">
                  <c:v>13.6036</c:v>
                </c:pt>
                <c:pt idx="19">
                  <c:v>14.1008</c:v>
                </c:pt>
                <c:pt idx="20">
                  <c:v>15.5009</c:v>
                </c:pt>
                <c:pt idx="21">
                  <c:v>15.9145</c:v>
                </c:pt>
                <c:pt idx="22">
                  <c:v>16.901499999999999</c:v>
                </c:pt>
                <c:pt idx="23">
                  <c:v>16.3735</c:v>
                </c:pt>
                <c:pt idx="24">
                  <c:v>16.5535</c:v>
                </c:pt>
                <c:pt idx="25">
                  <c:v>16.436800000000009</c:v>
                </c:pt>
                <c:pt idx="26">
                  <c:v>16.8139</c:v>
                </c:pt>
                <c:pt idx="27">
                  <c:v>18.302600000000002</c:v>
                </c:pt>
                <c:pt idx="28">
                  <c:v>21.412299999999981</c:v>
                </c:pt>
                <c:pt idx="29">
                  <c:v>23.038799999999981</c:v>
                </c:pt>
                <c:pt idx="30">
                  <c:v>23.814</c:v>
                </c:pt>
                <c:pt idx="31">
                  <c:v>22.736999999999991</c:v>
                </c:pt>
                <c:pt idx="32">
                  <c:v>25.771000000000001</c:v>
                </c:pt>
                <c:pt idx="33">
                  <c:v>30.845199999999981</c:v>
                </c:pt>
                <c:pt idx="34">
                  <c:v>33.566099999999999</c:v>
                </c:pt>
                <c:pt idx="35">
                  <c:v>30.7545</c:v>
                </c:pt>
                <c:pt idx="36">
                  <c:v>32.842300000000002</c:v>
                </c:pt>
                <c:pt idx="37">
                  <c:v>36.552</c:v>
                </c:pt>
                <c:pt idx="38">
                  <c:v>38.665400000000012</c:v>
                </c:pt>
                <c:pt idx="39">
                  <c:v>40.493099999999998</c:v>
                </c:pt>
                <c:pt idx="40">
                  <c:v>39.349499999999999</c:v>
                </c:pt>
                <c:pt idx="41">
                  <c:v>47.372100000000003</c:v>
                </c:pt>
                <c:pt idx="42">
                  <c:v>45.348100000000002</c:v>
                </c:pt>
                <c:pt idx="43">
                  <c:v>44.329600000000013</c:v>
                </c:pt>
                <c:pt idx="44">
                  <c:v>45.792499999999997</c:v>
                </c:pt>
                <c:pt idx="45">
                  <c:v>45.862699999999997</c:v>
                </c:pt>
                <c:pt idx="46">
                  <c:v>58.7258</c:v>
                </c:pt>
                <c:pt idx="47">
                  <c:v>47.449800000000003</c:v>
                </c:pt>
                <c:pt idx="48">
                  <c:v>56.446800000000003</c:v>
                </c:pt>
                <c:pt idx="49">
                  <c:v>52.8992</c:v>
                </c:pt>
                <c:pt idx="50">
                  <c:v>66.383799999999979</c:v>
                </c:pt>
                <c:pt idx="51">
                  <c:v>57.842500000000001</c:v>
                </c:pt>
                <c:pt idx="52">
                  <c:v>64.457499999999996</c:v>
                </c:pt>
                <c:pt idx="53">
                  <c:v>65.889899999999983</c:v>
                </c:pt>
                <c:pt idx="54">
                  <c:v>73.615099999999998</c:v>
                </c:pt>
                <c:pt idx="55">
                  <c:v>87.474400000000003</c:v>
                </c:pt>
                <c:pt idx="56">
                  <c:v>84.249499999999998</c:v>
                </c:pt>
                <c:pt idx="57">
                  <c:v>89.217600000000004</c:v>
                </c:pt>
                <c:pt idx="58">
                  <c:v>91.472099999999998</c:v>
                </c:pt>
                <c:pt idx="59">
                  <c:v>93.882199999999983</c:v>
                </c:pt>
                <c:pt idx="60">
                  <c:v>91.820599999999999</c:v>
                </c:pt>
                <c:pt idx="61">
                  <c:v>97.401799999999994</c:v>
                </c:pt>
                <c:pt idx="62">
                  <c:v>118.43</c:v>
                </c:pt>
                <c:pt idx="63">
                  <c:v>99.17189999999998</c:v>
                </c:pt>
                <c:pt idx="64">
                  <c:v>105.437</c:v>
                </c:pt>
                <c:pt idx="65">
                  <c:v>128.68899999999999</c:v>
                </c:pt>
                <c:pt idx="66">
                  <c:v>117.959</c:v>
                </c:pt>
                <c:pt idx="67">
                  <c:v>122.105</c:v>
                </c:pt>
                <c:pt idx="68">
                  <c:v>134.09200000000001</c:v>
                </c:pt>
                <c:pt idx="69">
                  <c:v>147.86600000000001</c:v>
                </c:pt>
                <c:pt idx="70">
                  <c:v>115.384</c:v>
                </c:pt>
                <c:pt idx="71">
                  <c:v>179.47800000000001</c:v>
                </c:pt>
                <c:pt idx="72">
                  <c:v>157.143</c:v>
                </c:pt>
                <c:pt idx="73">
                  <c:v>153.18600000000001</c:v>
                </c:pt>
                <c:pt idx="74">
                  <c:v>165.886</c:v>
                </c:pt>
                <c:pt idx="75">
                  <c:v>167.64599999999999</c:v>
                </c:pt>
                <c:pt idx="76">
                  <c:v>199.02600000000001</c:v>
                </c:pt>
                <c:pt idx="77">
                  <c:v>185.77</c:v>
                </c:pt>
                <c:pt idx="78">
                  <c:v>191.77099999999999</c:v>
                </c:pt>
                <c:pt idx="79">
                  <c:v>220.93299999999999</c:v>
                </c:pt>
                <c:pt idx="80">
                  <c:v>198.11799999999999</c:v>
                </c:pt>
                <c:pt idx="81">
                  <c:v>196.804</c:v>
                </c:pt>
                <c:pt idx="82">
                  <c:v>225.40600000000001</c:v>
                </c:pt>
                <c:pt idx="83">
                  <c:v>223.44800000000001</c:v>
                </c:pt>
                <c:pt idx="84">
                  <c:v>240.739</c:v>
                </c:pt>
                <c:pt idx="85">
                  <c:v>246.345</c:v>
                </c:pt>
                <c:pt idx="86">
                  <c:v>253.572</c:v>
                </c:pt>
                <c:pt idx="87">
                  <c:v>258.512</c:v>
                </c:pt>
                <c:pt idx="88">
                  <c:v>235.77799999999999</c:v>
                </c:pt>
                <c:pt idx="89">
                  <c:v>286.44600000000003</c:v>
                </c:pt>
                <c:pt idx="90">
                  <c:v>280.05900000000008</c:v>
                </c:pt>
                <c:pt idx="91">
                  <c:v>298.69600000000003</c:v>
                </c:pt>
                <c:pt idx="92">
                  <c:v>348.75700000000001</c:v>
                </c:pt>
                <c:pt idx="93">
                  <c:v>318.505</c:v>
                </c:pt>
                <c:pt idx="94">
                  <c:v>276.23200000000003</c:v>
                </c:pt>
                <c:pt idx="95">
                  <c:v>379.64299999999997</c:v>
                </c:pt>
                <c:pt idx="96">
                  <c:v>353.34300000000002</c:v>
                </c:pt>
                <c:pt idx="97">
                  <c:v>404.541</c:v>
                </c:pt>
                <c:pt idx="98">
                  <c:v>583.10900000000004</c:v>
                </c:pt>
                <c:pt idx="99">
                  <c:v>398.59699999999862</c:v>
                </c:pt>
              </c:numCache>
            </c:numRef>
          </c:xVal>
          <c:yVal>
            <c:numRef>
              <c:f>JRBartonloglog!$D$3:$D$228</c:f>
              <c:numCache>
                <c:formatCode>General</c:formatCode>
                <c:ptCount val="226"/>
                <c:pt idx="0">
                  <c:v>68.361099999999993</c:v>
                </c:pt>
                <c:pt idx="1">
                  <c:v>298.06400000000002</c:v>
                </c:pt>
                <c:pt idx="2">
                  <c:v>373.04</c:v>
                </c:pt>
                <c:pt idx="3">
                  <c:v>376.66399999999999</c:v>
                </c:pt>
                <c:pt idx="4">
                  <c:v>370.387</c:v>
                </c:pt>
                <c:pt idx="5">
                  <c:v>162.501</c:v>
                </c:pt>
                <c:pt idx="6">
                  <c:v>180.28299999999999</c:v>
                </c:pt>
                <c:pt idx="7">
                  <c:v>10.7242</c:v>
                </c:pt>
                <c:pt idx="8">
                  <c:v>145.47900000000001</c:v>
                </c:pt>
                <c:pt idx="9">
                  <c:v>140.15799999999999</c:v>
                </c:pt>
                <c:pt idx="10">
                  <c:v>6.1326799999999997</c:v>
                </c:pt>
                <c:pt idx="11">
                  <c:v>8.3877000000000006</c:v>
                </c:pt>
                <c:pt idx="12">
                  <c:v>39.523099999999999</c:v>
                </c:pt>
                <c:pt idx="13">
                  <c:v>56.371099999999998</c:v>
                </c:pt>
                <c:pt idx="14">
                  <c:v>59.555600000000013</c:v>
                </c:pt>
                <c:pt idx="15">
                  <c:v>56.054499999999997</c:v>
                </c:pt>
                <c:pt idx="16">
                  <c:v>45.845100000000002</c:v>
                </c:pt>
                <c:pt idx="17">
                  <c:v>43.857599999999998</c:v>
                </c:pt>
                <c:pt idx="18">
                  <c:v>27.382899999999999</c:v>
                </c:pt>
                <c:pt idx="19">
                  <c:v>35.974499999999999</c:v>
                </c:pt>
                <c:pt idx="20">
                  <c:v>31.9068</c:v>
                </c:pt>
                <c:pt idx="21">
                  <c:v>34.611699999999999</c:v>
                </c:pt>
                <c:pt idx="22">
                  <c:v>28.133500000000009</c:v>
                </c:pt>
                <c:pt idx="23">
                  <c:v>33.473200000000013</c:v>
                </c:pt>
                <c:pt idx="24">
                  <c:v>28.8948</c:v>
                </c:pt>
                <c:pt idx="25">
                  <c:v>33.759300000000003</c:v>
                </c:pt>
                <c:pt idx="26">
                  <c:v>27.6508</c:v>
                </c:pt>
                <c:pt idx="27">
                  <c:v>7.0146199999999954</c:v>
                </c:pt>
                <c:pt idx="28">
                  <c:v>51.014299999999999</c:v>
                </c:pt>
                <c:pt idx="29">
                  <c:v>127.54300000000001</c:v>
                </c:pt>
                <c:pt idx="30">
                  <c:v>79.226100000000002</c:v>
                </c:pt>
                <c:pt idx="31">
                  <c:v>112.52</c:v>
                </c:pt>
                <c:pt idx="32">
                  <c:v>125.72499999999999</c:v>
                </c:pt>
                <c:pt idx="33">
                  <c:v>109.38</c:v>
                </c:pt>
                <c:pt idx="34">
                  <c:v>122.834</c:v>
                </c:pt>
                <c:pt idx="35">
                  <c:v>108.032</c:v>
                </c:pt>
                <c:pt idx="36">
                  <c:v>134.68100000000001</c:v>
                </c:pt>
                <c:pt idx="37">
                  <c:v>145.47300000000001</c:v>
                </c:pt>
                <c:pt idx="38">
                  <c:v>157.50299999999999</c:v>
                </c:pt>
                <c:pt idx="39">
                  <c:v>153.155</c:v>
                </c:pt>
                <c:pt idx="40">
                  <c:v>160.55099999999999</c:v>
                </c:pt>
                <c:pt idx="41">
                  <c:v>194.06899999999999</c:v>
                </c:pt>
                <c:pt idx="42">
                  <c:v>184.298</c:v>
                </c:pt>
                <c:pt idx="43">
                  <c:v>178.94399999999999</c:v>
                </c:pt>
                <c:pt idx="44">
                  <c:v>186.56</c:v>
                </c:pt>
                <c:pt idx="45">
                  <c:v>186.80199999999999</c:v>
                </c:pt>
                <c:pt idx="46">
                  <c:v>216.91200000000001</c:v>
                </c:pt>
                <c:pt idx="47">
                  <c:v>102.29900000000001</c:v>
                </c:pt>
                <c:pt idx="48">
                  <c:v>275.024</c:v>
                </c:pt>
                <c:pt idx="49">
                  <c:v>214.227</c:v>
                </c:pt>
                <c:pt idx="50">
                  <c:v>448.21800000000002</c:v>
                </c:pt>
                <c:pt idx="51">
                  <c:v>557.154</c:v>
                </c:pt>
                <c:pt idx="52">
                  <c:v>335.202</c:v>
                </c:pt>
                <c:pt idx="53">
                  <c:v>307.24400000000009</c:v>
                </c:pt>
                <c:pt idx="54">
                  <c:v>284.654</c:v>
                </c:pt>
                <c:pt idx="55">
                  <c:v>383.82</c:v>
                </c:pt>
                <c:pt idx="56">
                  <c:v>369.44</c:v>
                </c:pt>
                <c:pt idx="57">
                  <c:v>409.05399999999992</c:v>
                </c:pt>
                <c:pt idx="58">
                  <c:v>423.69400000000002</c:v>
                </c:pt>
                <c:pt idx="59">
                  <c:v>433.96600000000001</c:v>
                </c:pt>
                <c:pt idx="60">
                  <c:v>425.92700000000002</c:v>
                </c:pt>
                <c:pt idx="61">
                  <c:v>457.02800000000002</c:v>
                </c:pt>
                <c:pt idx="62">
                  <c:v>684.49599999999998</c:v>
                </c:pt>
                <c:pt idx="63">
                  <c:v>563.20100000000002</c:v>
                </c:pt>
                <c:pt idx="64">
                  <c:v>541.31599999999787</c:v>
                </c:pt>
                <c:pt idx="65">
                  <c:v>668.51800000000003</c:v>
                </c:pt>
                <c:pt idx="66">
                  <c:v>563.85799999999665</c:v>
                </c:pt>
                <c:pt idx="67">
                  <c:v>602.89</c:v>
                </c:pt>
                <c:pt idx="68">
                  <c:v>744.47900000000004</c:v>
                </c:pt>
                <c:pt idx="69">
                  <c:v>876.94999999999936</c:v>
                </c:pt>
                <c:pt idx="70">
                  <c:v>396.23099999999891</c:v>
                </c:pt>
                <c:pt idx="71">
                  <c:v>1185.43</c:v>
                </c:pt>
                <c:pt idx="72">
                  <c:v>1196.9000000000001</c:v>
                </c:pt>
                <c:pt idx="73">
                  <c:v>1280.18</c:v>
                </c:pt>
                <c:pt idx="74">
                  <c:v>896.07299999999998</c:v>
                </c:pt>
                <c:pt idx="75">
                  <c:v>906.68200000000002</c:v>
                </c:pt>
                <c:pt idx="76">
                  <c:v>989.17499999999995</c:v>
                </c:pt>
                <c:pt idx="77">
                  <c:v>1044.32</c:v>
                </c:pt>
                <c:pt idx="78">
                  <c:v>978.75599999999997</c:v>
                </c:pt>
                <c:pt idx="79">
                  <c:v>1341.24</c:v>
                </c:pt>
                <c:pt idx="80">
                  <c:v>1144.25</c:v>
                </c:pt>
                <c:pt idx="81">
                  <c:v>1099.0899999999999</c:v>
                </c:pt>
                <c:pt idx="82">
                  <c:v>852.67700000000002</c:v>
                </c:pt>
                <c:pt idx="83">
                  <c:v>865.13699999999938</c:v>
                </c:pt>
                <c:pt idx="84">
                  <c:v>891.96199999999737</c:v>
                </c:pt>
                <c:pt idx="85">
                  <c:v>901.14800000000002</c:v>
                </c:pt>
                <c:pt idx="86">
                  <c:v>841.25300000000004</c:v>
                </c:pt>
                <c:pt idx="87">
                  <c:v>857.71400000000006</c:v>
                </c:pt>
                <c:pt idx="88">
                  <c:v>880.95099999999786</c:v>
                </c:pt>
                <c:pt idx="89">
                  <c:v>927.46400000000006</c:v>
                </c:pt>
                <c:pt idx="90">
                  <c:v>926.01699999999937</c:v>
                </c:pt>
                <c:pt idx="91">
                  <c:v>940.82699999999738</c:v>
                </c:pt>
                <c:pt idx="92">
                  <c:v>1054.6400000000001</c:v>
                </c:pt>
                <c:pt idx="93">
                  <c:v>1018.17</c:v>
                </c:pt>
                <c:pt idx="94">
                  <c:v>776.12599999999998</c:v>
                </c:pt>
                <c:pt idx="95">
                  <c:v>1223.68</c:v>
                </c:pt>
                <c:pt idx="96">
                  <c:v>1057.31</c:v>
                </c:pt>
                <c:pt idx="97">
                  <c:v>1267.07</c:v>
                </c:pt>
                <c:pt idx="98">
                  <c:v>2066.25</c:v>
                </c:pt>
                <c:pt idx="99">
                  <c:v>1302.21</c:v>
                </c:pt>
              </c:numCache>
            </c:numRef>
          </c:yVal>
          <c:smooth val="0"/>
          <c:extLst>
            <c:ext xmlns:c16="http://schemas.microsoft.com/office/drawing/2014/chart" uri="{C3380CC4-5D6E-409C-BE32-E72D297353CC}">
              <c16:uniqueId val="{00000001-2204-5C46-A519-D5A978EB94CC}"/>
            </c:ext>
          </c:extLst>
        </c:ser>
        <c:ser>
          <c:idx val="4"/>
          <c:order val="2"/>
          <c:tx>
            <c:strRef>
              <c:f>JRBartonloglog!$F$1:$F$2</c:f>
              <c:strCache>
                <c:ptCount val="2"/>
                <c:pt idx="0">
                  <c:v>Model loglog dP</c:v>
                </c:pt>
                <c:pt idx="1">
                  <c:v>(psi)</c:v>
                </c:pt>
              </c:strCache>
            </c:strRef>
          </c:tx>
          <c:spPr>
            <a:ln w="19050" cap="rnd">
              <a:solidFill>
                <a:schemeClr val="accent5">
                  <a:lumMod val="60000"/>
                </a:schemeClr>
              </a:solidFill>
              <a:prstDash val="sysDot"/>
              <a:round/>
            </a:ln>
            <a:effectLst/>
          </c:spPr>
          <c:marker>
            <c:symbol val="none"/>
          </c:marker>
          <c:xVal>
            <c:numRef>
              <c:f>JRBartonloglog!$E$3:$E$228</c:f>
              <c:numCache>
                <c:formatCode>General</c:formatCode>
                <c:ptCount val="226"/>
                <c:pt idx="0">
                  <c:v>2.0830000000000002E-3</c:v>
                </c:pt>
                <c:pt idx="1">
                  <c:v>3.1250000000000002E-3</c:v>
                </c:pt>
                <c:pt idx="2">
                  <c:v>4.1669999999999997E-3</c:v>
                </c:pt>
                <c:pt idx="3">
                  <c:v>5.208E-3</c:v>
                </c:pt>
                <c:pt idx="4">
                  <c:v>6.2500000000000003E-3</c:v>
                </c:pt>
                <c:pt idx="5">
                  <c:v>7.2919999999999999E-3</c:v>
                </c:pt>
                <c:pt idx="6">
                  <c:v>8.3330000000000001E-3</c:v>
                </c:pt>
                <c:pt idx="7">
                  <c:v>9.3749999999999997E-3</c:v>
                </c:pt>
                <c:pt idx="8">
                  <c:v>1.0416999999999999E-2</c:v>
                </c:pt>
                <c:pt idx="9">
                  <c:v>1.1457999999999999E-2</c:v>
                </c:pt>
                <c:pt idx="10">
                  <c:v>1.2500000000000001E-2</c:v>
                </c:pt>
                <c:pt idx="11">
                  <c:v>1.3542E-2</c:v>
                </c:pt>
                <c:pt idx="12">
                  <c:v>1.4583E-2</c:v>
                </c:pt>
                <c:pt idx="13">
                  <c:v>1.5625E-2</c:v>
                </c:pt>
                <c:pt idx="14">
                  <c:v>1.6667000000000001E-2</c:v>
                </c:pt>
                <c:pt idx="15">
                  <c:v>1.7708000000000002E-2</c:v>
                </c:pt>
                <c:pt idx="16">
                  <c:v>1.8749999999999999E-2</c:v>
                </c:pt>
                <c:pt idx="17">
                  <c:v>1.9893999999999998E-2</c:v>
                </c:pt>
                <c:pt idx="18">
                  <c:v>2.1038000000000001E-2</c:v>
                </c:pt>
                <c:pt idx="19">
                  <c:v>2.2321000000000001E-2</c:v>
                </c:pt>
                <c:pt idx="20">
                  <c:v>2.3605000000000001E-2</c:v>
                </c:pt>
                <c:pt idx="21">
                  <c:v>2.5045000000000001E-2</c:v>
                </c:pt>
                <c:pt idx="22">
                  <c:v>2.6485000000000002E-2</c:v>
                </c:pt>
                <c:pt idx="23">
                  <c:v>2.8101000000000001E-2</c:v>
                </c:pt>
                <c:pt idx="24">
                  <c:v>2.9717E-2</c:v>
                </c:pt>
                <c:pt idx="25">
                  <c:v>3.1530000000000002E-2</c:v>
                </c:pt>
                <c:pt idx="26">
                  <c:v>3.3342999999999998E-2</c:v>
                </c:pt>
                <c:pt idx="27">
                  <c:v>3.5376999999999999E-2</c:v>
                </c:pt>
                <c:pt idx="28">
                  <c:v>3.7411E-2</c:v>
                </c:pt>
                <c:pt idx="29">
                  <c:v>3.9694E-2</c:v>
                </c:pt>
                <c:pt idx="30">
                  <c:v>4.1975999999999999E-2</c:v>
                </c:pt>
                <c:pt idx="31">
                  <c:v>4.4537E-2</c:v>
                </c:pt>
                <c:pt idx="32">
                  <c:v>4.7098000000000001E-2</c:v>
                </c:pt>
                <c:pt idx="33">
                  <c:v>4.9971000000000002E-2</c:v>
                </c:pt>
                <c:pt idx="34">
                  <c:v>5.2845000000000003E-2</c:v>
                </c:pt>
                <c:pt idx="35">
                  <c:v>5.6069000000000001E-2</c:v>
                </c:pt>
                <c:pt idx="36">
                  <c:v>5.9292999999999998E-2</c:v>
                </c:pt>
                <c:pt idx="37">
                  <c:v>6.2909999999999994E-2</c:v>
                </c:pt>
                <c:pt idx="38">
                  <c:v>6.6528000000000004E-2</c:v>
                </c:pt>
                <c:pt idx="39">
                  <c:v>7.0585999999999996E-2</c:v>
                </c:pt>
                <c:pt idx="40">
                  <c:v>7.4645000000000003E-2</c:v>
                </c:pt>
                <c:pt idx="41">
                  <c:v>7.9199000000000006E-2</c:v>
                </c:pt>
                <c:pt idx="42">
                  <c:v>8.3752999999999994E-2</c:v>
                </c:pt>
                <c:pt idx="43">
                  <c:v>8.8862999999999998E-2</c:v>
                </c:pt>
                <c:pt idx="44">
                  <c:v>9.3973000000000001E-2</c:v>
                </c:pt>
                <c:pt idx="45">
                  <c:v>9.9706000000000003E-2</c:v>
                </c:pt>
                <c:pt idx="46">
                  <c:v>0.105439</c:v>
                </c:pt>
                <c:pt idx="47">
                  <c:v>0.111872</c:v>
                </c:pt>
                <c:pt idx="48">
                  <c:v>0.11830499999999999</c:v>
                </c:pt>
                <c:pt idx="49">
                  <c:v>0.12552199999999999</c:v>
                </c:pt>
                <c:pt idx="50">
                  <c:v>0.13274</c:v>
                </c:pt>
                <c:pt idx="51">
                  <c:v>0.14083799999999999</c:v>
                </c:pt>
                <c:pt idx="52">
                  <c:v>0.14893700000000001</c:v>
                </c:pt>
                <c:pt idx="53">
                  <c:v>0.158023</c:v>
                </c:pt>
                <c:pt idx="54">
                  <c:v>0.16711000000000001</c:v>
                </c:pt>
                <c:pt idx="55">
                  <c:v>0.17730499999999999</c:v>
                </c:pt>
                <c:pt idx="56">
                  <c:v>0.1875</c:v>
                </c:pt>
                <c:pt idx="57">
                  <c:v>0.198939</c:v>
                </c:pt>
                <c:pt idx="58">
                  <c:v>0.21037800000000001</c:v>
                </c:pt>
                <c:pt idx="59">
                  <c:v>0.22321299999999999</c:v>
                </c:pt>
                <c:pt idx="60">
                  <c:v>0.23604900000000001</c:v>
                </c:pt>
                <c:pt idx="61">
                  <c:v>0.25045000000000001</c:v>
                </c:pt>
                <c:pt idx="62">
                  <c:v>0.264851</c:v>
                </c:pt>
                <c:pt idx="63">
                  <c:v>0.28100900000000001</c:v>
                </c:pt>
                <c:pt idx="64">
                  <c:v>0.29716700000000001</c:v>
                </c:pt>
                <c:pt idx="65">
                  <c:v>0.31529699999999999</c:v>
                </c:pt>
                <c:pt idx="66">
                  <c:v>0.33342699999999997</c:v>
                </c:pt>
                <c:pt idx="67">
                  <c:v>0.35376999999999997</c:v>
                </c:pt>
                <c:pt idx="68">
                  <c:v>0.374112</c:v>
                </c:pt>
                <c:pt idx="69">
                  <c:v>0.39693600000000001</c:v>
                </c:pt>
                <c:pt idx="70">
                  <c:v>0.41976000000000002</c:v>
                </c:pt>
                <c:pt idx="71">
                  <c:v>0.44536900000000001</c:v>
                </c:pt>
                <c:pt idx="72">
                  <c:v>0.47097899999999998</c:v>
                </c:pt>
                <c:pt idx="73">
                  <c:v>0.49971300000000002</c:v>
                </c:pt>
                <c:pt idx="74">
                  <c:v>0.528447</c:v>
                </c:pt>
                <c:pt idx="75">
                  <c:v>0.56068700000000005</c:v>
                </c:pt>
                <c:pt idx="76">
                  <c:v>0.59292699999999998</c:v>
                </c:pt>
                <c:pt idx="77">
                  <c:v>0.62910100000000002</c:v>
                </c:pt>
                <c:pt idx="78">
                  <c:v>0.66527499999999995</c:v>
                </c:pt>
                <c:pt idx="79">
                  <c:v>0.70586300000000002</c:v>
                </c:pt>
                <c:pt idx="80">
                  <c:v>0.74645099999999998</c:v>
                </c:pt>
                <c:pt idx="81">
                  <c:v>0.791991</c:v>
                </c:pt>
                <c:pt idx="82">
                  <c:v>0.83753200000000005</c:v>
                </c:pt>
                <c:pt idx="83">
                  <c:v>0.888629</c:v>
                </c:pt>
                <c:pt idx="84">
                  <c:v>0.93972599999999995</c:v>
                </c:pt>
                <c:pt idx="85">
                  <c:v>0.997058</c:v>
                </c:pt>
                <c:pt idx="86">
                  <c:v>1.0543899999999999</c:v>
                </c:pt>
                <c:pt idx="87">
                  <c:v>1.1187199999999999</c:v>
                </c:pt>
                <c:pt idx="88">
                  <c:v>1.1830400000000001</c:v>
                </c:pt>
                <c:pt idx="89">
                  <c:v>1.25522</c:v>
                </c:pt>
                <c:pt idx="90">
                  <c:v>1.3273999999999999</c:v>
                </c:pt>
                <c:pt idx="91">
                  <c:v>1.40838</c:v>
                </c:pt>
                <c:pt idx="92">
                  <c:v>1.48936</c:v>
                </c:pt>
                <c:pt idx="93">
                  <c:v>1.58023</c:v>
                </c:pt>
                <c:pt idx="94">
                  <c:v>1.6711</c:v>
                </c:pt>
                <c:pt idx="95">
                  <c:v>1.77305</c:v>
                </c:pt>
                <c:pt idx="96">
                  <c:v>1.875</c:v>
                </c:pt>
                <c:pt idx="97">
                  <c:v>1.98939</c:v>
                </c:pt>
                <c:pt idx="98">
                  <c:v>2.10378</c:v>
                </c:pt>
                <c:pt idx="99">
                  <c:v>2.2321399999999998</c:v>
                </c:pt>
                <c:pt idx="100">
                  <c:v>2.36049</c:v>
                </c:pt>
                <c:pt idx="101">
                  <c:v>2.5045000000000002</c:v>
                </c:pt>
                <c:pt idx="102">
                  <c:v>2.6485099999999999</c:v>
                </c:pt>
                <c:pt idx="103">
                  <c:v>2.8100900000000002</c:v>
                </c:pt>
                <c:pt idx="104">
                  <c:v>2.9716800000000001</c:v>
                </c:pt>
                <c:pt idx="105">
                  <c:v>3.1529699999999981</c:v>
                </c:pt>
                <c:pt idx="106">
                  <c:v>3.3342700000000001</c:v>
                </c:pt>
                <c:pt idx="107">
                  <c:v>3.5377000000000001</c:v>
                </c:pt>
                <c:pt idx="108">
                  <c:v>3.74112</c:v>
                </c:pt>
                <c:pt idx="109">
                  <c:v>3.96936</c:v>
                </c:pt>
                <c:pt idx="110">
                  <c:v>4.1976000000000004</c:v>
                </c:pt>
                <c:pt idx="111">
                  <c:v>4.4537000000000004</c:v>
                </c:pt>
                <c:pt idx="112">
                  <c:v>4.7097899999999999</c:v>
                </c:pt>
                <c:pt idx="113">
                  <c:v>4.9971299999999976</c:v>
                </c:pt>
                <c:pt idx="114">
                  <c:v>5.2844699999999998</c:v>
                </c:pt>
                <c:pt idx="115">
                  <c:v>5.6068699999999998</c:v>
                </c:pt>
                <c:pt idx="116">
                  <c:v>5.9292699999999998</c:v>
                </c:pt>
                <c:pt idx="117">
                  <c:v>6.29101</c:v>
                </c:pt>
                <c:pt idx="118">
                  <c:v>6.6527499999999966</c:v>
                </c:pt>
                <c:pt idx="119">
                  <c:v>7.0415000000000001</c:v>
                </c:pt>
                <c:pt idx="120">
                  <c:v>7.43025</c:v>
                </c:pt>
                <c:pt idx="121">
                  <c:v>7.819</c:v>
                </c:pt>
                <c:pt idx="122">
                  <c:v>8.2077500000000008</c:v>
                </c:pt>
                <c:pt idx="123">
                  <c:v>8.5965000000000007</c:v>
                </c:pt>
                <c:pt idx="124">
                  <c:v>8.9852500000000006</c:v>
                </c:pt>
                <c:pt idx="125">
                  <c:v>9.3740000000000006</c:v>
                </c:pt>
                <c:pt idx="126">
                  <c:v>9.7627500000000005</c:v>
                </c:pt>
                <c:pt idx="127">
                  <c:v>10.1515</c:v>
                </c:pt>
                <c:pt idx="128">
                  <c:v>10.5403</c:v>
                </c:pt>
                <c:pt idx="129">
                  <c:v>10.929</c:v>
                </c:pt>
                <c:pt idx="130">
                  <c:v>11.3178</c:v>
                </c:pt>
                <c:pt idx="131">
                  <c:v>11.7065</c:v>
                </c:pt>
                <c:pt idx="132">
                  <c:v>12.0953</c:v>
                </c:pt>
                <c:pt idx="133">
                  <c:v>12.484</c:v>
                </c:pt>
                <c:pt idx="134">
                  <c:v>12.8728</c:v>
                </c:pt>
                <c:pt idx="135">
                  <c:v>13.2615</c:v>
                </c:pt>
                <c:pt idx="136">
                  <c:v>13.6503</c:v>
                </c:pt>
                <c:pt idx="137">
                  <c:v>14.039</c:v>
                </c:pt>
                <c:pt idx="138">
                  <c:v>14.4278</c:v>
                </c:pt>
                <c:pt idx="139">
                  <c:v>14.8165</c:v>
                </c:pt>
                <c:pt idx="140">
                  <c:v>15.205299999999999</c:v>
                </c:pt>
                <c:pt idx="141">
                  <c:v>15.593999999999999</c:v>
                </c:pt>
                <c:pt idx="142">
                  <c:v>15.982799999999999</c:v>
                </c:pt>
                <c:pt idx="143">
                  <c:v>16.371500000000001</c:v>
                </c:pt>
                <c:pt idx="144">
                  <c:v>16.760300000000001</c:v>
                </c:pt>
                <c:pt idx="145">
                  <c:v>17.149000000000001</c:v>
                </c:pt>
                <c:pt idx="146">
                  <c:v>17.926500000000001</c:v>
                </c:pt>
                <c:pt idx="147">
                  <c:v>18.704000000000001</c:v>
                </c:pt>
                <c:pt idx="148">
                  <c:v>19.4815</c:v>
                </c:pt>
                <c:pt idx="149">
                  <c:v>20.259</c:v>
                </c:pt>
                <c:pt idx="150">
                  <c:v>21.0365</c:v>
                </c:pt>
                <c:pt idx="151">
                  <c:v>21.814</c:v>
                </c:pt>
                <c:pt idx="152">
                  <c:v>22.5915</c:v>
                </c:pt>
                <c:pt idx="153">
                  <c:v>23.369</c:v>
                </c:pt>
                <c:pt idx="154">
                  <c:v>24.1465</c:v>
                </c:pt>
                <c:pt idx="155">
                  <c:v>24.923999999999999</c:v>
                </c:pt>
                <c:pt idx="156">
                  <c:v>25.701499999999999</c:v>
                </c:pt>
                <c:pt idx="157">
                  <c:v>26.478999999999999</c:v>
                </c:pt>
                <c:pt idx="158">
                  <c:v>27.256499999999999</c:v>
                </c:pt>
                <c:pt idx="159">
                  <c:v>28.033999999999999</c:v>
                </c:pt>
                <c:pt idx="160">
                  <c:v>28.811499999999999</c:v>
                </c:pt>
                <c:pt idx="161">
                  <c:v>29.588999999999999</c:v>
                </c:pt>
                <c:pt idx="162">
                  <c:v>30.366499999999981</c:v>
                </c:pt>
                <c:pt idx="163">
                  <c:v>31.143999999999991</c:v>
                </c:pt>
                <c:pt idx="164">
                  <c:v>31.921500000000002</c:v>
                </c:pt>
                <c:pt idx="165">
                  <c:v>32.699000000000012</c:v>
                </c:pt>
                <c:pt idx="166">
                  <c:v>33.476500000000001</c:v>
                </c:pt>
                <c:pt idx="167">
                  <c:v>34.253999999999998</c:v>
                </c:pt>
                <c:pt idx="168">
                  <c:v>35.420299999999997</c:v>
                </c:pt>
                <c:pt idx="169">
                  <c:v>36.586500000000001</c:v>
                </c:pt>
                <c:pt idx="170">
                  <c:v>37.752800000000001</c:v>
                </c:pt>
                <c:pt idx="171">
                  <c:v>38.918999999999997</c:v>
                </c:pt>
                <c:pt idx="172">
                  <c:v>40.085299999999997</c:v>
                </c:pt>
                <c:pt idx="173">
                  <c:v>41.2515</c:v>
                </c:pt>
                <c:pt idx="174">
                  <c:v>42.4178</c:v>
                </c:pt>
                <c:pt idx="175">
                  <c:v>43.584000000000003</c:v>
                </c:pt>
                <c:pt idx="176">
                  <c:v>44.750300000000003</c:v>
                </c:pt>
                <c:pt idx="177">
                  <c:v>45.916499999999999</c:v>
                </c:pt>
                <c:pt idx="178">
                  <c:v>47.082800000000013</c:v>
                </c:pt>
                <c:pt idx="179">
                  <c:v>48.249000000000002</c:v>
                </c:pt>
                <c:pt idx="180">
                  <c:v>49.415300000000002</c:v>
                </c:pt>
                <c:pt idx="181">
                  <c:v>50.581499999999998</c:v>
                </c:pt>
                <c:pt idx="182">
                  <c:v>52.136499999999998</c:v>
                </c:pt>
                <c:pt idx="183">
                  <c:v>53.691499999999998</c:v>
                </c:pt>
                <c:pt idx="184">
                  <c:v>55.246499999999997</c:v>
                </c:pt>
                <c:pt idx="185">
                  <c:v>56.801499999999997</c:v>
                </c:pt>
                <c:pt idx="186">
                  <c:v>58.356499999999997</c:v>
                </c:pt>
                <c:pt idx="187">
                  <c:v>59.911499999999997</c:v>
                </c:pt>
                <c:pt idx="188">
                  <c:v>61.466500000000003</c:v>
                </c:pt>
                <c:pt idx="189">
                  <c:v>63.021500000000003</c:v>
                </c:pt>
                <c:pt idx="190">
                  <c:v>64.576499999999982</c:v>
                </c:pt>
                <c:pt idx="191">
                  <c:v>66.131500000000003</c:v>
                </c:pt>
                <c:pt idx="192">
                  <c:v>67.686499999999981</c:v>
                </c:pt>
                <c:pt idx="193">
                  <c:v>69.630300000000005</c:v>
                </c:pt>
                <c:pt idx="194">
                  <c:v>71.573999999999998</c:v>
                </c:pt>
                <c:pt idx="195">
                  <c:v>73.517799999999994</c:v>
                </c:pt>
                <c:pt idx="196">
                  <c:v>75.461500000000001</c:v>
                </c:pt>
                <c:pt idx="197">
                  <c:v>77.405299999999997</c:v>
                </c:pt>
                <c:pt idx="198">
                  <c:v>79.349000000000004</c:v>
                </c:pt>
                <c:pt idx="199">
                  <c:v>81.2928</c:v>
                </c:pt>
                <c:pt idx="200">
                  <c:v>83.236500000000007</c:v>
                </c:pt>
                <c:pt idx="201">
                  <c:v>85.180299999999974</c:v>
                </c:pt>
                <c:pt idx="202">
                  <c:v>87.512799999999999</c:v>
                </c:pt>
                <c:pt idx="203">
                  <c:v>89.845299999999995</c:v>
                </c:pt>
                <c:pt idx="204">
                  <c:v>92.177799999999948</c:v>
                </c:pt>
                <c:pt idx="205">
                  <c:v>94.510300000000001</c:v>
                </c:pt>
                <c:pt idx="206">
                  <c:v>96.842799999999983</c:v>
                </c:pt>
                <c:pt idx="207">
                  <c:v>99.175299999999979</c:v>
                </c:pt>
                <c:pt idx="208">
                  <c:v>101.508</c:v>
                </c:pt>
                <c:pt idx="209">
                  <c:v>104.229</c:v>
                </c:pt>
                <c:pt idx="210">
                  <c:v>106.95</c:v>
                </c:pt>
                <c:pt idx="211">
                  <c:v>109.672</c:v>
                </c:pt>
                <c:pt idx="212">
                  <c:v>112.393</c:v>
                </c:pt>
                <c:pt idx="213">
                  <c:v>115.114</c:v>
                </c:pt>
                <c:pt idx="214">
                  <c:v>117.83499999999999</c:v>
                </c:pt>
                <c:pt idx="215">
                  <c:v>120.557</c:v>
                </c:pt>
                <c:pt idx="216">
                  <c:v>123.667</c:v>
                </c:pt>
                <c:pt idx="217">
                  <c:v>126.777</c:v>
                </c:pt>
                <c:pt idx="218">
                  <c:v>129.887</c:v>
                </c:pt>
                <c:pt idx="219">
                  <c:v>132.99700000000001</c:v>
                </c:pt>
                <c:pt idx="220">
                  <c:v>136.107</c:v>
                </c:pt>
                <c:pt idx="221">
                  <c:v>139.60499999999999</c:v>
                </c:pt>
                <c:pt idx="222">
                  <c:v>143.10400000000001</c:v>
                </c:pt>
                <c:pt idx="223">
                  <c:v>146.60300000000001</c:v>
                </c:pt>
                <c:pt idx="224">
                  <c:v>150.102</c:v>
                </c:pt>
                <c:pt idx="225">
                  <c:v>153.6</c:v>
                </c:pt>
              </c:numCache>
            </c:numRef>
          </c:xVal>
          <c:yVal>
            <c:numRef>
              <c:f>JRBartonloglog!$F$3:$F$228</c:f>
              <c:numCache>
                <c:formatCode>General</c:formatCode>
                <c:ptCount val="226"/>
                <c:pt idx="0">
                  <c:v>82.933899999999994</c:v>
                </c:pt>
                <c:pt idx="1">
                  <c:v>83.487499999999997</c:v>
                </c:pt>
                <c:pt idx="2">
                  <c:v>83.930400000000006</c:v>
                </c:pt>
                <c:pt idx="3">
                  <c:v>84.313599999999994</c:v>
                </c:pt>
                <c:pt idx="4">
                  <c:v>84.653899999999979</c:v>
                </c:pt>
                <c:pt idx="5">
                  <c:v>84.964100000000002</c:v>
                </c:pt>
                <c:pt idx="6">
                  <c:v>85.250500000000002</c:v>
                </c:pt>
                <c:pt idx="7">
                  <c:v>85.518100000000004</c:v>
                </c:pt>
                <c:pt idx="8">
                  <c:v>85.77</c:v>
                </c:pt>
                <c:pt idx="9">
                  <c:v>86.008799999999979</c:v>
                </c:pt>
                <c:pt idx="10">
                  <c:v>86.236400000000003</c:v>
                </c:pt>
                <c:pt idx="11">
                  <c:v>86.4542</c:v>
                </c:pt>
                <c:pt idx="12">
                  <c:v>86.663399999999982</c:v>
                </c:pt>
                <c:pt idx="13">
                  <c:v>86.864900000000006</c:v>
                </c:pt>
                <c:pt idx="14">
                  <c:v>87.0595</c:v>
                </c:pt>
                <c:pt idx="15">
                  <c:v>87.248000000000005</c:v>
                </c:pt>
                <c:pt idx="16">
                  <c:v>87.430700000000002</c:v>
                </c:pt>
                <c:pt idx="17">
                  <c:v>87.625499999999747</c:v>
                </c:pt>
                <c:pt idx="18">
                  <c:v>87.814599999999999</c:v>
                </c:pt>
                <c:pt idx="19">
                  <c:v>88.020499999999998</c:v>
                </c:pt>
                <c:pt idx="20">
                  <c:v>88.220500000000001</c:v>
                </c:pt>
                <c:pt idx="21">
                  <c:v>88.438300000000012</c:v>
                </c:pt>
                <c:pt idx="22">
                  <c:v>88.649799999999999</c:v>
                </c:pt>
                <c:pt idx="23">
                  <c:v>88.880300000000005</c:v>
                </c:pt>
                <c:pt idx="24">
                  <c:v>89.104100000000003</c:v>
                </c:pt>
                <c:pt idx="25">
                  <c:v>89.347899999999996</c:v>
                </c:pt>
                <c:pt idx="26">
                  <c:v>89.584700000000012</c:v>
                </c:pt>
                <c:pt idx="27">
                  <c:v>89.842799999999983</c:v>
                </c:pt>
                <c:pt idx="28">
                  <c:v>90.093400000000003</c:v>
                </c:pt>
                <c:pt idx="29">
                  <c:v>90.366600000000005</c:v>
                </c:pt>
                <c:pt idx="30">
                  <c:v>90.631900000000002</c:v>
                </c:pt>
                <c:pt idx="31">
                  <c:v>90.921099999999996</c:v>
                </c:pt>
                <c:pt idx="32">
                  <c:v>91.202000000000012</c:v>
                </c:pt>
                <c:pt idx="33">
                  <c:v>91.508099999999999</c:v>
                </c:pt>
                <c:pt idx="34">
                  <c:v>91.805399999999949</c:v>
                </c:pt>
                <c:pt idx="35">
                  <c:v>92.129499999999979</c:v>
                </c:pt>
                <c:pt idx="36">
                  <c:v>92.444400000000002</c:v>
                </c:pt>
                <c:pt idx="37">
                  <c:v>92.787599999999998</c:v>
                </c:pt>
                <c:pt idx="38">
                  <c:v>93.120999999999981</c:v>
                </c:pt>
                <c:pt idx="39">
                  <c:v>93.484499999999997</c:v>
                </c:pt>
                <c:pt idx="40">
                  <c:v>93.837500000000006</c:v>
                </c:pt>
                <c:pt idx="41">
                  <c:v>94.222399999999979</c:v>
                </c:pt>
                <c:pt idx="42">
                  <c:v>94.596199999999996</c:v>
                </c:pt>
                <c:pt idx="43">
                  <c:v>95.003799999999998</c:v>
                </c:pt>
                <c:pt idx="44">
                  <c:v>95.399799999999999</c:v>
                </c:pt>
                <c:pt idx="45">
                  <c:v>95.831400000000002</c:v>
                </c:pt>
                <c:pt idx="46">
                  <c:v>96.250699999999995</c:v>
                </c:pt>
                <c:pt idx="47">
                  <c:v>96.707800000000006</c:v>
                </c:pt>
                <c:pt idx="48">
                  <c:v>97.151999999999987</c:v>
                </c:pt>
                <c:pt idx="49">
                  <c:v>97.636099999999999</c:v>
                </c:pt>
                <c:pt idx="50">
                  <c:v>98.106499999999983</c:v>
                </c:pt>
                <c:pt idx="51">
                  <c:v>98.619299999999996</c:v>
                </c:pt>
                <c:pt idx="52">
                  <c:v>99.117500000000007</c:v>
                </c:pt>
                <c:pt idx="53">
                  <c:v>99.660600000000002</c:v>
                </c:pt>
                <c:pt idx="54">
                  <c:v>100.188</c:v>
                </c:pt>
                <c:pt idx="55">
                  <c:v>100.76300000000001</c:v>
                </c:pt>
                <c:pt idx="56">
                  <c:v>101.322</c:v>
                </c:pt>
                <c:pt idx="57">
                  <c:v>101.932</c:v>
                </c:pt>
                <c:pt idx="58">
                  <c:v>102.524</c:v>
                </c:pt>
                <c:pt idx="59">
                  <c:v>103.169</c:v>
                </c:pt>
                <c:pt idx="60">
                  <c:v>103.79600000000001</c:v>
                </c:pt>
                <c:pt idx="61">
                  <c:v>104.48</c:v>
                </c:pt>
                <c:pt idx="62">
                  <c:v>105.14400000000001</c:v>
                </c:pt>
                <c:pt idx="63">
                  <c:v>105.86799999999999</c:v>
                </c:pt>
                <c:pt idx="64">
                  <c:v>106.571</c:v>
                </c:pt>
                <c:pt idx="65">
                  <c:v>107.33799999999999</c:v>
                </c:pt>
                <c:pt idx="66">
                  <c:v>108.083</c:v>
                </c:pt>
                <c:pt idx="67">
                  <c:v>108.895</c:v>
                </c:pt>
                <c:pt idx="68">
                  <c:v>109.685</c:v>
                </c:pt>
                <c:pt idx="69">
                  <c:v>110.545</c:v>
                </c:pt>
                <c:pt idx="70">
                  <c:v>111.381</c:v>
                </c:pt>
                <c:pt idx="71">
                  <c:v>112.292</c:v>
                </c:pt>
                <c:pt idx="72">
                  <c:v>113.178</c:v>
                </c:pt>
                <c:pt idx="73">
                  <c:v>114.143</c:v>
                </c:pt>
                <c:pt idx="74">
                  <c:v>115.081</c:v>
                </c:pt>
                <c:pt idx="75">
                  <c:v>116.10299999999999</c:v>
                </c:pt>
                <c:pt idx="76">
                  <c:v>117.09699999999999</c:v>
                </c:pt>
                <c:pt idx="77">
                  <c:v>118.179</c:v>
                </c:pt>
                <c:pt idx="78">
                  <c:v>119.23099999999999</c:v>
                </c:pt>
                <c:pt idx="79">
                  <c:v>120.378</c:v>
                </c:pt>
                <c:pt idx="80">
                  <c:v>121.49299999999999</c:v>
                </c:pt>
                <c:pt idx="81">
                  <c:v>122.70699999999999</c:v>
                </c:pt>
                <c:pt idx="82">
                  <c:v>123.887</c:v>
                </c:pt>
                <c:pt idx="83">
                  <c:v>125.173</c:v>
                </c:pt>
                <c:pt idx="84">
                  <c:v>126.423</c:v>
                </c:pt>
                <c:pt idx="85">
                  <c:v>127.785</c:v>
                </c:pt>
                <c:pt idx="86">
                  <c:v>129.10900000000001</c:v>
                </c:pt>
                <c:pt idx="87">
                  <c:v>130.55099999999999</c:v>
                </c:pt>
                <c:pt idx="88">
                  <c:v>131.952</c:v>
                </c:pt>
                <c:pt idx="89">
                  <c:v>133.47900000000001</c:v>
                </c:pt>
                <c:pt idx="90">
                  <c:v>134.96199999999999</c:v>
                </c:pt>
                <c:pt idx="91">
                  <c:v>136.57900000000001</c:v>
                </c:pt>
                <c:pt idx="92">
                  <c:v>138.149</c:v>
                </c:pt>
                <c:pt idx="93">
                  <c:v>139.85900000000001</c:v>
                </c:pt>
                <c:pt idx="94">
                  <c:v>141.52099999999999</c:v>
                </c:pt>
                <c:pt idx="95">
                  <c:v>143.33000000000001</c:v>
                </c:pt>
                <c:pt idx="96">
                  <c:v>145.08799999999999</c:v>
                </c:pt>
                <c:pt idx="97">
                  <c:v>147.00200000000001</c:v>
                </c:pt>
                <c:pt idx="98">
                  <c:v>148.86000000000001</c:v>
                </c:pt>
                <c:pt idx="99">
                  <c:v>150.88399999999999</c:v>
                </c:pt>
                <c:pt idx="100">
                  <c:v>152.84800000000001</c:v>
                </c:pt>
                <c:pt idx="101">
                  <c:v>154.988</c:v>
                </c:pt>
                <c:pt idx="102">
                  <c:v>157.06399999999999</c:v>
                </c:pt>
                <c:pt idx="103">
                  <c:v>159.32499999999999</c:v>
                </c:pt>
                <c:pt idx="104">
                  <c:v>161.51900000000001</c:v>
                </c:pt>
                <c:pt idx="105">
                  <c:v>163.90799999999999</c:v>
                </c:pt>
                <c:pt idx="106">
                  <c:v>166.226</c:v>
                </c:pt>
                <c:pt idx="107">
                  <c:v>168.75</c:v>
                </c:pt>
                <c:pt idx="108">
                  <c:v>171.19900000000001</c:v>
                </c:pt>
                <c:pt idx="109">
                  <c:v>173.86500000000001</c:v>
                </c:pt>
                <c:pt idx="110">
                  <c:v>176.452</c:v>
                </c:pt>
                <c:pt idx="111">
                  <c:v>179.26900000000001</c:v>
                </c:pt>
                <c:pt idx="112">
                  <c:v>182.001</c:v>
                </c:pt>
                <c:pt idx="113">
                  <c:v>184.976</c:v>
                </c:pt>
                <c:pt idx="114">
                  <c:v>187.863</c:v>
                </c:pt>
                <c:pt idx="115">
                  <c:v>191.006</c:v>
                </c:pt>
                <c:pt idx="116">
                  <c:v>194.05500000000001</c:v>
                </c:pt>
                <c:pt idx="117">
                  <c:v>197.375</c:v>
                </c:pt>
                <c:pt idx="118">
                  <c:v>200.596</c:v>
                </c:pt>
                <c:pt idx="119">
                  <c:v>203.95699999999999</c:v>
                </c:pt>
                <c:pt idx="120">
                  <c:v>207.22300000000001</c:v>
                </c:pt>
                <c:pt idx="121">
                  <c:v>210.40100000000001</c:v>
                </c:pt>
                <c:pt idx="122">
                  <c:v>213.49799999999999</c:v>
                </c:pt>
                <c:pt idx="123">
                  <c:v>216.52</c:v>
                </c:pt>
                <c:pt idx="124">
                  <c:v>219.471</c:v>
                </c:pt>
                <c:pt idx="125">
                  <c:v>222.358</c:v>
                </c:pt>
                <c:pt idx="126">
                  <c:v>225.184</c:v>
                </c:pt>
                <c:pt idx="127">
                  <c:v>227.953</c:v>
                </c:pt>
                <c:pt idx="128">
                  <c:v>230.66800000000001</c:v>
                </c:pt>
                <c:pt idx="129">
                  <c:v>233.334</c:v>
                </c:pt>
                <c:pt idx="130">
                  <c:v>235.952</c:v>
                </c:pt>
                <c:pt idx="131">
                  <c:v>238.52600000000001</c:v>
                </c:pt>
                <c:pt idx="132">
                  <c:v>241.05799999999999</c:v>
                </c:pt>
                <c:pt idx="133">
                  <c:v>243.55099999999999</c:v>
                </c:pt>
                <c:pt idx="134">
                  <c:v>246.006</c:v>
                </c:pt>
                <c:pt idx="135">
                  <c:v>248.42599999999999</c:v>
                </c:pt>
                <c:pt idx="136">
                  <c:v>250.81299999999999</c:v>
                </c:pt>
                <c:pt idx="137">
                  <c:v>253.16800000000001</c:v>
                </c:pt>
                <c:pt idx="138">
                  <c:v>255.49199999999999</c:v>
                </c:pt>
                <c:pt idx="139">
                  <c:v>257.78899999999891</c:v>
                </c:pt>
                <c:pt idx="140">
                  <c:v>260.05799999999999</c:v>
                </c:pt>
                <c:pt idx="141">
                  <c:v>262.30200000000002</c:v>
                </c:pt>
                <c:pt idx="142">
                  <c:v>264.52100000000002</c:v>
                </c:pt>
                <c:pt idx="143">
                  <c:v>266.71600000000001</c:v>
                </c:pt>
                <c:pt idx="144">
                  <c:v>268.89</c:v>
                </c:pt>
                <c:pt idx="145">
                  <c:v>271.04199999999992</c:v>
                </c:pt>
                <c:pt idx="146">
                  <c:v>275.28599999999892</c:v>
                </c:pt>
                <c:pt idx="147">
                  <c:v>279.45600000000002</c:v>
                </c:pt>
                <c:pt idx="148">
                  <c:v>283.55900000000008</c:v>
                </c:pt>
                <c:pt idx="149">
                  <c:v>287.60000000000002</c:v>
                </c:pt>
                <c:pt idx="150">
                  <c:v>291.584</c:v>
                </c:pt>
                <c:pt idx="151">
                  <c:v>295.51499999999999</c:v>
                </c:pt>
                <c:pt idx="152">
                  <c:v>299.399</c:v>
                </c:pt>
                <c:pt idx="153">
                  <c:v>303.23799999999892</c:v>
                </c:pt>
                <c:pt idx="154">
                  <c:v>307.03599999999892</c:v>
                </c:pt>
                <c:pt idx="155">
                  <c:v>310.79599999999891</c:v>
                </c:pt>
                <c:pt idx="156">
                  <c:v>314.52100000000002</c:v>
                </c:pt>
                <c:pt idx="157">
                  <c:v>318.21199999999891</c:v>
                </c:pt>
                <c:pt idx="158">
                  <c:v>321.87200000000001</c:v>
                </c:pt>
                <c:pt idx="159">
                  <c:v>325.50400000000002</c:v>
                </c:pt>
                <c:pt idx="160">
                  <c:v>329.10899999999992</c:v>
                </c:pt>
                <c:pt idx="161">
                  <c:v>332.68799999999999</c:v>
                </c:pt>
                <c:pt idx="162">
                  <c:v>336.24299999999999</c:v>
                </c:pt>
                <c:pt idx="163">
                  <c:v>339.77699999999862</c:v>
                </c:pt>
                <c:pt idx="164">
                  <c:v>343.28899999999891</c:v>
                </c:pt>
                <c:pt idx="165">
                  <c:v>346.78199999999862</c:v>
                </c:pt>
                <c:pt idx="166">
                  <c:v>350.25599999999991</c:v>
                </c:pt>
                <c:pt idx="167">
                  <c:v>353.71300000000002</c:v>
                </c:pt>
                <c:pt idx="168">
                  <c:v>358.86700000000002</c:v>
                </c:pt>
                <c:pt idx="169">
                  <c:v>363.98599999999891</c:v>
                </c:pt>
                <c:pt idx="170">
                  <c:v>369.07299999999992</c:v>
                </c:pt>
                <c:pt idx="171">
                  <c:v>374.13</c:v>
                </c:pt>
                <c:pt idx="172">
                  <c:v>379.15899999999999</c:v>
                </c:pt>
                <c:pt idx="173">
                  <c:v>384.16199999999992</c:v>
                </c:pt>
                <c:pt idx="174">
                  <c:v>389.14100000000002</c:v>
                </c:pt>
                <c:pt idx="175">
                  <c:v>394.09699999999862</c:v>
                </c:pt>
                <c:pt idx="176">
                  <c:v>399.03199999999862</c:v>
                </c:pt>
                <c:pt idx="177">
                  <c:v>403.94600000000003</c:v>
                </c:pt>
                <c:pt idx="178">
                  <c:v>408.84199999999993</c:v>
                </c:pt>
                <c:pt idx="179">
                  <c:v>413.72</c:v>
                </c:pt>
                <c:pt idx="180">
                  <c:v>418.58100000000002</c:v>
                </c:pt>
                <c:pt idx="181">
                  <c:v>423.42500000000001</c:v>
                </c:pt>
                <c:pt idx="182">
                  <c:v>429.86099999999999</c:v>
                </c:pt>
                <c:pt idx="183">
                  <c:v>436.27</c:v>
                </c:pt>
                <c:pt idx="184">
                  <c:v>442.65600000000001</c:v>
                </c:pt>
                <c:pt idx="185">
                  <c:v>449.01799999999992</c:v>
                </c:pt>
                <c:pt idx="186">
                  <c:v>455.358</c:v>
                </c:pt>
                <c:pt idx="187">
                  <c:v>461.67599999999999</c:v>
                </c:pt>
                <c:pt idx="188">
                  <c:v>467.97399999999891</c:v>
                </c:pt>
                <c:pt idx="189">
                  <c:v>474.25200000000001</c:v>
                </c:pt>
                <c:pt idx="190">
                  <c:v>480.512</c:v>
                </c:pt>
                <c:pt idx="191">
                  <c:v>486.75400000000002</c:v>
                </c:pt>
                <c:pt idx="192">
                  <c:v>492.98</c:v>
                </c:pt>
                <c:pt idx="193">
                  <c:v>500.73899999999861</c:v>
                </c:pt>
                <c:pt idx="194">
                  <c:v>508.47500000000002</c:v>
                </c:pt>
                <c:pt idx="195">
                  <c:v>516.18799999999999</c:v>
                </c:pt>
                <c:pt idx="196">
                  <c:v>523.87900000000002</c:v>
                </c:pt>
                <c:pt idx="197">
                  <c:v>531.54699999999787</c:v>
                </c:pt>
                <c:pt idx="198">
                  <c:v>539.19500000000005</c:v>
                </c:pt>
                <c:pt idx="199">
                  <c:v>546.82199999999739</c:v>
                </c:pt>
                <c:pt idx="200">
                  <c:v>554.42899999999997</c:v>
                </c:pt>
                <c:pt idx="201">
                  <c:v>562.01699999999937</c:v>
                </c:pt>
                <c:pt idx="202">
                  <c:v>571.09699999999998</c:v>
                </c:pt>
                <c:pt idx="203">
                  <c:v>580.15199999999936</c:v>
                </c:pt>
                <c:pt idx="204">
                  <c:v>589.18100000000004</c:v>
                </c:pt>
                <c:pt idx="205">
                  <c:v>598.18600000000004</c:v>
                </c:pt>
                <c:pt idx="206">
                  <c:v>607.16699999999787</c:v>
                </c:pt>
                <c:pt idx="207">
                  <c:v>616.12400000000002</c:v>
                </c:pt>
                <c:pt idx="208">
                  <c:v>625.05799999999761</c:v>
                </c:pt>
                <c:pt idx="209">
                  <c:v>635.45299999999736</c:v>
                </c:pt>
                <c:pt idx="210">
                  <c:v>645.81799999999748</c:v>
                </c:pt>
                <c:pt idx="211">
                  <c:v>656.154</c:v>
                </c:pt>
                <c:pt idx="212">
                  <c:v>666.46199999999737</c:v>
                </c:pt>
                <c:pt idx="213">
                  <c:v>676.74099999999999</c:v>
                </c:pt>
                <c:pt idx="214">
                  <c:v>686.99300000000005</c:v>
                </c:pt>
                <c:pt idx="215">
                  <c:v>697.21799999999996</c:v>
                </c:pt>
                <c:pt idx="216">
                  <c:v>708.87199999999996</c:v>
                </c:pt>
                <c:pt idx="217">
                  <c:v>720.49199999999996</c:v>
                </c:pt>
                <c:pt idx="218">
                  <c:v>732.07899999999995</c:v>
                </c:pt>
                <c:pt idx="219">
                  <c:v>743.63300000000004</c:v>
                </c:pt>
                <c:pt idx="220">
                  <c:v>755.15599999999938</c:v>
                </c:pt>
                <c:pt idx="221">
                  <c:v>768.08100000000002</c:v>
                </c:pt>
                <c:pt idx="222">
                  <c:v>780.96799999999735</c:v>
                </c:pt>
                <c:pt idx="223">
                  <c:v>793.81699999999762</c:v>
                </c:pt>
                <c:pt idx="224">
                  <c:v>806.62800000000004</c:v>
                </c:pt>
                <c:pt idx="225">
                  <c:v>819.40300000000002</c:v>
                </c:pt>
              </c:numCache>
            </c:numRef>
          </c:yVal>
          <c:smooth val="0"/>
          <c:extLst>
            <c:ext xmlns:c16="http://schemas.microsoft.com/office/drawing/2014/chart" uri="{C3380CC4-5D6E-409C-BE32-E72D297353CC}">
              <c16:uniqueId val="{00000002-2204-5C46-A519-D5A978EB94CC}"/>
            </c:ext>
          </c:extLst>
        </c:ser>
        <c:ser>
          <c:idx val="6"/>
          <c:order val="3"/>
          <c:tx>
            <c:strRef>
              <c:f>JRBartonloglog!$H$1:$H$2</c:f>
              <c:strCache>
                <c:ptCount val="2"/>
                <c:pt idx="0">
                  <c:v>Model loglog derivative</c:v>
                </c:pt>
                <c:pt idx="1">
                  <c:v>(psi)</c:v>
                </c:pt>
              </c:strCache>
            </c:strRef>
          </c:tx>
          <c:spPr>
            <a:ln w="19050" cap="rnd">
              <a:solidFill>
                <a:schemeClr val="accent6">
                  <a:lumMod val="80000"/>
                  <a:lumOff val="20000"/>
                </a:schemeClr>
              </a:solidFill>
              <a:prstDash val="sysDot"/>
              <a:round/>
            </a:ln>
            <a:effectLst/>
          </c:spPr>
          <c:marker>
            <c:symbol val="none"/>
          </c:marker>
          <c:xVal>
            <c:numRef>
              <c:f>JRBartonloglog!$G$3:$G$228</c:f>
              <c:numCache>
                <c:formatCode>General</c:formatCode>
                <c:ptCount val="226"/>
                <c:pt idx="0">
                  <c:v>2.0830000000000002E-3</c:v>
                </c:pt>
                <c:pt idx="1">
                  <c:v>3.1250000000000002E-3</c:v>
                </c:pt>
                <c:pt idx="2">
                  <c:v>4.1669999999999997E-3</c:v>
                </c:pt>
                <c:pt idx="3">
                  <c:v>5.208E-3</c:v>
                </c:pt>
                <c:pt idx="4">
                  <c:v>6.2500000000000003E-3</c:v>
                </c:pt>
                <c:pt idx="5">
                  <c:v>7.2919999999999999E-3</c:v>
                </c:pt>
                <c:pt idx="6">
                  <c:v>8.3330000000000001E-3</c:v>
                </c:pt>
                <c:pt idx="7">
                  <c:v>9.3749999999999997E-3</c:v>
                </c:pt>
                <c:pt idx="8">
                  <c:v>1.0416999999999999E-2</c:v>
                </c:pt>
                <c:pt idx="9">
                  <c:v>1.1457999999999999E-2</c:v>
                </c:pt>
                <c:pt idx="10">
                  <c:v>1.2500000000000001E-2</c:v>
                </c:pt>
                <c:pt idx="11">
                  <c:v>1.3542E-2</c:v>
                </c:pt>
                <c:pt idx="12">
                  <c:v>1.4583E-2</c:v>
                </c:pt>
                <c:pt idx="13">
                  <c:v>1.5625E-2</c:v>
                </c:pt>
                <c:pt idx="14">
                  <c:v>1.6667000000000001E-2</c:v>
                </c:pt>
                <c:pt idx="15">
                  <c:v>1.7708000000000002E-2</c:v>
                </c:pt>
                <c:pt idx="16">
                  <c:v>1.8749999999999999E-2</c:v>
                </c:pt>
                <c:pt idx="17">
                  <c:v>1.9893999999999998E-2</c:v>
                </c:pt>
                <c:pt idx="18">
                  <c:v>2.1038000000000001E-2</c:v>
                </c:pt>
                <c:pt idx="19">
                  <c:v>2.2321000000000001E-2</c:v>
                </c:pt>
                <c:pt idx="20">
                  <c:v>2.3605000000000001E-2</c:v>
                </c:pt>
                <c:pt idx="21">
                  <c:v>2.5045000000000001E-2</c:v>
                </c:pt>
                <c:pt idx="22">
                  <c:v>2.6485000000000002E-2</c:v>
                </c:pt>
                <c:pt idx="23">
                  <c:v>2.8101000000000001E-2</c:v>
                </c:pt>
                <c:pt idx="24">
                  <c:v>2.9717E-2</c:v>
                </c:pt>
                <c:pt idx="25">
                  <c:v>3.1530000000000002E-2</c:v>
                </c:pt>
                <c:pt idx="26">
                  <c:v>3.3342999999999998E-2</c:v>
                </c:pt>
                <c:pt idx="27">
                  <c:v>3.5376999999999999E-2</c:v>
                </c:pt>
                <c:pt idx="28">
                  <c:v>3.7411E-2</c:v>
                </c:pt>
                <c:pt idx="29">
                  <c:v>3.9694E-2</c:v>
                </c:pt>
                <c:pt idx="30">
                  <c:v>4.1975999999999999E-2</c:v>
                </c:pt>
                <c:pt idx="31">
                  <c:v>4.4537E-2</c:v>
                </c:pt>
                <c:pt idx="32">
                  <c:v>4.7098000000000001E-2</c:v>
                </c:pt>
                <c:pt idx="33">
                  <c:v>4.9971000000000002E-2</c:v>
                </c:pt>
                <c:pt idx="34">
                  <c:v>5.2845000000000003E-2</c:v>
                </c:pt>
                <c:pt idx="35">
                  <c:v>5.6069000000000001E-2</c:v>
                </c:pt>
                <c:pt idx="36">
                  <c:v>5.9292999999999998E-2</c:v>
                </c:pt>
                <c:pt idx="37">
                  <c:v>6.2909999999999994E-2</c:v>
                </c:pt>
                <c:pt idx="38">
                  <c:v>6.6528000000000004E-2</c:v>
                </c:pt>
                <c:pt idx="39">
                  <c:v>7.0585999999999996E-2</c:v>
                </c:pt>
                <c:pt idx="40">
                  <c:v>7.4645000000000003E-2</c:v>
                </c:pt>
                <c:pt idx="41">
                  <c:v>7.9199000000000006E-2</c:v>
                </c:pt>
                <c:pt idx="42">
                  <c:v>8.3752999999999994E-2</c:v>
                </c:pt>
                <c:pt idx="43">
                  <c:v>8.8862999999999998E-2</c:v>
                </c:pt>
                <c:pt idx="44">
                  <c:v>9.3973000000000001E-2</c:v>
                </c:pt>
                <c:pt idx="45">
                  <c:v>9.9706000000000003E-2</c:v>
                </c:pt>
                <c:pt idx="46">
                  <c:v>0.105439</c:v>
                </c:pt>
                <c:pt idx="47">
                  <c:v>0.111872</c:v>
                </c:pt>
                <c:pt idx="48">
                  <c:v>0.11830499999999999</c:v>
                </c:pt>
                <c:pt idx="49">
                  <c:v>0.12552199999999999</c:v>
                </c:pt>
                <c:pt idx="50">
                  <c:v>0.13274</c:v>
                </c:pt>
                <c:pt idx="51">
                  <c:v>0.14083799999999999</c:v>
                </c:pt>
                <c:pt idx="52">
                  <c:v>0.14893700000000001</c:v>
                </c:pt>
                <c:pt idx="53">
                  <c:v>0.158023</c:v>
                </c:pt>
                <c:pt idx="54">
                  <c:v>0.16711000000000001</c:v>
                </c:pt>
                <c:pt idx="55">
                  <c:v>0.17730499999999999</c:v>
                </c:pt>
                <c:pt idx="56">
                  <c:v>0.1875</c:v>
                </c:pt>
                <c:pt idx="57">
                  <c:v>0.198939</c:v>
                </c:pt>
                <c:pt idx="58">
                  <c:v>0.21037800000000001</c:v>
                </c:pt>
                <c:pt idx="59">
                  <c:v>0.22321299999999999</c:v>
                </c:pt>
                <c:pt idx="60">
                  <c:v>0.23604900000000001</c:v>
                </c:pt>
                <c:pt idx="61">
                  <c:v>0.25045000000000001</c:v>
                </c:pt>
                <c:pt idx="62">
                  <c:v>0.264851</c:v>
                </c:pt>
                <c:pt idx="63">
                  <c:v>0.28100900000000001</c:v>
                </c:pt>
                <c:pt idx="64">
                  <c:v>0.29716700000000001</c:v>
                </c:pt>
                <c:pt idx="65">
                  <c:v>0.31529699999999999</c:v>
                </c:pt>
                <c:pt idx="66">
                  <c:v>0.33342699999999997</c:v>
                </c:pt>
                <c:pt idx="67">
                  <c:v>0.35376999999999997</c:v>
                </c:pt>
                <c:pt idx="68">
                  <c:v>0.374112</c:v>
                </c:pt>
                <c:pt idx="69">
                  <c:v>0.39693600000000001</c:v>
                </c:pt>
                <c:pt idx="70">
                  <c:v>0.41976000000000002</c:v>
                </c:pt>
                <c:pt idx="71">
                  <c:v>0.44536900000000001</c:v>
                </c:pt>
                <c:pt idx="72">
                  <c:v>0.47097899999999998</c:v>
                </c:pt>
                <c:pt idx="73">
                  <c:v>0.49971300000000002</c:v>
                </c:pt>
                <c:pt idx="74">
                  <c:v>0.528447</c:v>
                </c:pt>
                <c:pt idx="75">
                  <c:v>0.56068700000000005</c:v>
                </c:pt>
                <c:pt idx="76">
                  <c:v>0.59292699999999998</c:v>
                </c:pt>
                <c:pt idx="77">
                  <c:v>0.62910100000000002</c:v>
                </c:pt>
                <c:pt idx="78">
                  <c:v>0.66527499999999995</c:v>
                </c:pt>
                <c:pt idx="79">
                  <c:v>0.70586300000000002</c:v>
                </c:pt>
                <c:pt idx="80">
                  <c:v>0.74645099999999998</c:v>
                </c:pt>
                <c:pt idx="81">
                  <c:v>0.791991</c:v>
                </c:pt>
                <c:pt idx="82">
                  <c:v>0.83753200000000005</c:v>
                </c:pt>
                <c:pt idx="83">
                  <c:v>0.888629</c:v>
                </c:pt>
                <c:pt idx="84">
                  <c:v>0.93972599999999995</c:v>
                </c:pt>
                <c:pt idx="85">
                  <c:v>0.997058</c:v>
                </c:pt>
                <c:pt idx="86">
                  <c:v>1.0543899999999999</c:v>
                </c:pt>
                <c:pt idx="87">
                  <c:v>1.1187199999999999</c:v>
                </c:pt>
                <c:pt idx="88">
                  <c:v>1.1830400000000001</c:v>
                </c:pt>
                <c:pt idx="89">
                  <c:v>1.25522</c:v>
                </c:pt>
                <c:pt idx="90">
                  <c:v>1.3273999999999999</c:v>
                </c:pt>
                <c:pt idx="91">
                  <c:v>1.40838</c:v>
                </c:pt>
                <c:pt idx="92">
                  <c:v>1.48936</c:v>
                </c:pt>
                <c:pt idx="93">
                  <c:v>1.58023</c:v>
                </c:pt>
                <c:pt idx="94">
                  <c:v>1.6711</c:v>
                </c:pt>
                <c:pt idx="95">
                  <c:v>1.77305</c:v>
                </c:pt>
                <c:pt idx="96">
                  <c:v>1.875</c:v>
                </c:pt>
                <c:pt idx="97">
                  <c:v>1.98939</c:v>
                </c:pt>
                <c:pt idx="98">
                  <c:v>2.10378</c:v>
                </c:pt>
                <c:pt idx="99">
                  <c:v>2.2321399999999998</c:v>
                </c:pt>
                <c:pt idx="100">
                  <c:v>2.36049</c:v>
                </c:pt>
                <c:pt idx="101">
                  <c:v>2.5045000000000002</c:v>
                </c:pt>
                <c:pt idx="102">
                  <c:v>2.6485099999999999</c:v>
                </c:pt>
                <c:pt idx="103">
                  <c:v>2.8100900000000002</c:v>
                </c:pt>
                <c:pt idx="104">
                  <c:v>2.9716800000000001</c:v>
                </c:pt>
                <c:pt idx="105">
                  <c:v>3.1529699999999981</c:v>
                </c:pt>
                <c:pt idx="106">
                  <c:v>3.3342700000000001</c:v>
                </c:pt>
                <c:pt idx="107">
                  <c:v>3.5377000000000001</c:v>
                </c:pt>
                <c:pt idx="108">
                  <c:v>3.74112</c:v>
                </c:pt>
                <c:pt idx="109">
                  <c:v>3.96936</c:v>
                </c:pt>
                <c:pt idx="110">
                  <c:v>4.1976000000000004</c:v>
                </c:pt>
                <c:pt idx="111">
                  <c:v>4.4537000000000004</c:v>
                </c:pt>
                <c:pt idx="112">
                  <c:v>4.7097899999999999</c:v>
                </c:pt>
                <c:pt idx="113">
                  <c:v>4.9971299999999976</c:v>
                </c:pt>
                <c:pt idx="114">
                  <c:v>5.2844699999999998</c:v>
                </c:pt>
                <c:pt idx="115">
                  <c:v>5.6068699999999998</c:v>
                </c:pt>
                <c:pt idx="116">
                  <c:v>5.9292699999999998</c:v>
                </c:pt>
                <c:pt idx="117">
                  <c:v>6.29101</c:v>
                </c:pt>
                <c:pt idx="118">
                  <c:v>6.6527499999999966</c:v>
                </c:pt>
                <c:pt idx="119">
                  <c:v>7.0415000000000001</c:v>
                </c:pt>
                <c:pt idx="120">
                  <c:v>7.43025</c:v>
                </c:pt>
                <c:pt idx="121">
                  <c:v>7.819</c:v>
                </c:pt>
                <c:pt idx="122">
                  <c:v>8.2077500000000008</c:v>
                </c:pt>
                <c:pt idx="123">
                  <c:v>8.5965000000000007</c:v>
                </c:pt>
                <c:pt idx="124">
                  <c:v>8.9852500000000006</c:v>
                </c:pt>
                <c:pt idx="125">
                  <c:v>9.3740000000000006</c:v>
                </c:pt>
                <c:pt idx="126">
                  <c:v>9.7627500000000005</c:v>
                </c:pt>
                <c:pt idx="127">
                  <c:v>10.1515</c:v>
                </c:pt>
                <c:pt idx="128">
                  <c:v>10.5403</c:v>
                </c:pt>
                <c:pt idx="129">
                  <c:v>10.929</c:v>
                </c:pt>
                <c:pt idx="130">
                  <c:v>11.3178</c:v>
                </c:pt>
                <c:pt idx="131">
                  <c:v>11.7065</c:v>
                </c:pt>
                <c:pt idx="132">
                  <c:v>12.0953</c:v>
                </c:pt>
                <c:pt idx="133">
                  <c:v>12.484</c:v>
                </c:pt>
                <c:pt idx="134">
                  <c:v>12.8728</c:v>
                </c:pt>
                <c:pt idx="135">
                  <c:v>13.2615</c:v>
                </c:pt>
                <c:pt idx="136">
                  <c:v>13.6503</c:v>
                </c:pt>
                <c:pt idx="137">
                  <c:v>14.039</c:v>
                </c:pt>
                <c:pt idx="138">
                  <c:v>14.4278</c:v>
                </c:pt>
                <c:pt idx="139">
                  <c:v>14.8165</c:v>
                </c:pt>
                <c:pt idx="140">
                  <c:v>15.205299999999999</c:v>
                </c:pt>
                <c:pt idx="141">
                  <c:v>15.593999999999999</c:v>
                </c:pt>
                <c:pt idx="142">
                  <c:v>15.982799999999999</c:v>
                </c:pt>
                <c:pt idx="143">
                  <c:v>16.371500000000001</c:v>
                </c:pt>
                <c:pt idx="144">
                  <c:v>16.760300000000001</c:v>
                </c:pt>
                <c:pt idx="145">
                  <c:v>17.149000000000001</c:v>
                </c:pt>
                <c:pt idx="146">
                  <c:v>17.926500000000001</c:v>
                </c:pt>
                <c:pt idx="147">
                  <c:v>18.704000000000001</c:v>
                </c:pt>
                <c:pt idx="148">
                  <c:v>19.4815</c:v>
                </c:pt>
                <c:pt idx="149">
                  <c:v>20.259</c:v>
                </c:pt>
                <c:pt idx="150">
                  <c:v>21.0365</c:v>
                </c:pt>
                <c:pt idx="151">
                  <c:v>21.814</c:v>
                </c:pt>
                <c:pt idx="152">
                  <c:v>22.5915</c:v>
                </c:pt>
                <c:pt idx="153">
                  <c:v>23.369</c:v>
                </c:pt>
                <c:pt idx="154">
                  <c:v>24.1465</c:v>
                </c:pt>
                <c:pt idx="155">
                  <c:v>24.923999999999999</c:v>
                </c:pt>
                <c:pt idx="156">
                  <c:v>25.701499999999999</c:v>
                </c:pt>
                <c:pt idx="157">
                  <c:v>26.478999999999999</c:v>
                </c:pt>
                <c:pt idx="158">
                  <c:v>27.256499999999999</c:v>
                </c:pt>
                <c:pt idx="159">
                  <c:v>28.033999999999999</c:v>
                </c:pt>
                <c:pt idx="160">
                  <c:v>28.811499999999999</c:v>
                </c:pt>
                <c:pt idx="161">
                  <c:v>29.588999999999999</c:v>
                </c:pt>
                <c:pt idx="162">
                  <c:v>30.366499999999981</c:v>
                </c:pt>
                <c:pt idx="163">
                  <c:v>31.143999999999991</c:v>
                </c:pt>
                <c:pt idx="164">
                  <c:v>31.921500000000002</c:v>
                </c:pt>
                <c:pt idx="165">
                  <c:v>32.699000000000012</c:v>
                </c:pt>
                <c:pt idx="166">
                  <c:v>33.476500000000001</c:v>
                </c:pt>
                <c:pt idx="167">
                  <c:v>34.253999999999998</c:v>
                </c:pt>
                <c:pt idx="168">
                  <c:v>35.420299999999997</c:v>
                </c:pt>
                <c:pt idx="169">
                  <c:v>36.586500000000001</c:v>
                </c:pt>
                <c:pt idx="170">
                  <c:v>37.752800000000001</c:v>
                </c:pt>
                <c:pt idx="171">
                  <c:v>38.918999999999997</c:v>
                </c:pt>
                <c:pt idx="172">
                  <c:v>40.085299999999997</c:v>
                </c:pt>
                <c:pt idx="173">
                  <c:v>41.2515</c:v>
                </c:pt>
                <c:pt idx="174">
                  <c:v>42.4178</c:v>
                </c:pt>
                <c:pt idx="175">
                  <c:v>43.584000000000003</c:v>
                </c:pt>
                <c:pt idx="176">
                  <c:v>44.750300000000003</c:v>
                </c:pt>
                <c:pt idx="177">
                  <c:v>45.916499999999999</c:v>
                </c:pt>
                <c:pt idx="178">
                  <c:v>47.082800000000013</c:v>
                </c:pt>
                <c:pt idx="179">
                  <c:v>48.249000000000002</c:v>
                </c:pt>
                <c:pt idx="180">
                  <c:v>49.415300000000002</c:v>
                </c:pt>
                <c:pt idx="181">
                  <c:v>50.581499999999998</c:v>
                </c:pt>
                <c:pt idx="182">
                  <c:v>52.136499999999998</c:v>
                </c:pt>
                <c:pt idx="183">
                  <c:v>53.691499999999998</c:v>
                </c:pt>
                <c:pt idx="184">
                  <c:v>55.246499999999997</c:v>
                </c:pt>
                <c:pt idx="185">
                  <c:v>56.801499999999997</c:v>
                </c:pt>
                <c:pt idx="186">
                  <c:v>58.356499999999997</c:v>
                </c:pt>
                <c:pt idx="187">
                  <c:v>59.911499999999997</c:v>
                </c:pt>
                <c:pt idx="188">
                  <c:v>61.466500000000003</c:v>
                </c:pt>
                <c:pt idx="189">
                  <c:v>63.021500000000003</c:v>
                </c:pt>
                <c:pt idx="190">
                  <c:v>64.576499999999982</c:v>
                </c:pt>
                <c:pt idx="191">
                  <c:v>66.131500000000003</c:v>
                </c:pt>
                <c:pt idx="192">
                  <c:v>67.686499999999981</c:v>
                </c:pt>
                <c:pt idx="193">
                  <c:v>69.630300000000005</c:v>
                </c:pt>
                <c:pt idx="194">
                  <c:v>71.573999999999998</c:v>
                </c:pt>
                <c:pt idx="195">
                  <c:v>73.517799999999994</c:v>
                </c:pt>
                <c:pt idx="196">
                  <c:v>75.461500000000001</c:v>
                </c:pt>
                <c:pt idx="197">
                  <c:v>77.405299999999997</c:v>
                </c:pt>
                <c:pt idx="198">
                  <c:v>79.349000000000004</c:v>
                </c:pt>
                <c:pt idx="199">
                  <c:v>81.2928</c:v>
                </c:pt>
                <c:pt idx="200">
                  <c:v>83.236500000000007</c:v>
                </c:pt>
                <c:pt idx="201">
                  <c:v>85.180299999999974</c:v>
                </c:pt>
                <c:pt idx="202">
                  <c:v>87.512799999999999</c:v>
                </c:pt>
                <c:pt idx="203">
                  <c:v>89.845299999999995</c:v>
                </c:pt>
                <c:pt idx="204">
                  <c:v>92.177799999999948</c:v>
                </c:pt>
                <c:pt idx="205">
                  <c:v>94.510300000000001</c:v>
                </c:pt>
                <c:pt idx="206">
                  <c:v>96.842799999999983</c:v>
                </c:pt>
                <c:pt idx="207">
                  <c:v>99.175299999999979</c:v>
                </c:pt>
                <c:pt idx="208">
                  <c:v>101.508</c:v>
                </c:pt>
                <c:pt idx="209">
                  <c:v>104.229</c:v>
                </c:pt>
                <c:pt idx="210">
                  <c:v>106.95</c:v>
                </c:pt>
                <c:pt idx="211">
                  <c:v>109.672</c:v>
                </c:pt>
                <c:pt idx="212">
                  <c:v>112.393</c:v>
                </c:pt>
                <c:pt idx="213">
                  <c:v>115.114</c:v>
                </c:pt>
                <c:pt idx="214">
                  <c:v>117.83499999999999</c:v>
                </c:pt>
                <c:pt idx="215">
                  <c:v>120.557</c:v>
                </c:pt>
                <c:pt idx="216">
                  <c:v>123.667</c:v>
                </c:pt>
                <c:pt idx="217">
                  <c:v>126.777</c:v>
                </c:pt>
                <c:pt idx="218">
                  <c:v>129.887</c:v>
                </c:pt>
                <c:pt idx="219">
                  <c:v>132.99700000000001</c:v>
                </c:pt>
                <c:pt idx="220">
                  <c:v>136.107</c:v>
                </c:pt>
                <c:pt idx="221">
                  <c:v>139.60499999999999</c:v>
                </c:pt>
                <c:pt idx="222">
                  <c:v>143.10400000000001</c:v>
                </c:pt>
                <c:pt idx="223">
                  <c:v>146.60300000000001</c:v>
                </c:pt>
                <c:pt idx="224">
                  <c:v>150.102</c:v>
                </c:pt>
                <c:pt idx="225">
                  <c:v>153.6</c:v>
                </c:pt>
              </c:numCache>
            </c:numRef>
          </c:xVal>
          <c:yVal>
            <c:numRef>
              <c:f>JRBartonloglog!$H$3:$H$228</c:f>
              <c:numCache>
                <c:formatCode>General</c:formatCode>
                <c:ptCount val="226"/>
                <c:pt idx="0">
                  <c:v>1.2635400000000001</c:v>
                </c:pt>
                <c:pt idx="1">
                  <c:v>1.4672700000000001</c:v>
                </c:pt>
                <c:pt idx="2">
                  <c:v>1.63947</c:v>
                </c:pt>
                <c:pt idx="3">
                  <c:v>1.7994300000000001</c:v>
                </c:pt>
                <c:pt idx="4">
                  <c:v>1.9456199999999999</c:v>
                </c:pt>
                <c:pt idx="5">
                  <c:v>2.0830500000000001</c:v>
                </c:pt>
                <c:pt idx="6">
                  <c:v>2.2121499999999981</c:v>
                </c:pt>
                <c:pt idx="7">
                  <c:v>2.334789999999999</c:v>
                </c:pt>
                <c:pt idx="8">
                  <c:v>2.4522699999999791</c:v>
                </c:pt>
                <c:pt idx="9">
                  <c:v>2.56595</c:v>
                </c:pt>
                <c:pt idx="10">
                  <c:v>2.67292</c:v>
                </c:pt>
                <c:pt idx="11">
                  <c:v>2.7758500000000002</c:v>
                </c:pt>
                <c:pt idx="12">
                  <c:v>2.8753500000000001</c:v>
                </c:pt>
                <c:pt idx="13">
                  <c:v>2.97159</c:v>
                </c:pt>
                <c:pt idx="14">
                  <c:v>3.0649799999999998</c:v>
                </c:pt>
                <c:pt idx="15">
                  <c:v>3.155619999999999</c:v>
                </c:pt>
                <c:pt idx="16">
                  <c:v>3.2438400000000001</c:v>
                </c:pt>
                <c:pt idx="17">
                  <c:v>3.3380700000000001</c:v>
                </c:pt>
                <c:pt idx="18">
                  <c:v>3.4298000000000002</c:v>
                </c:pt>
                <c:pt idx="19">
                  <c:v>3.529949999999999</c:v>
                </c:pt>
                <c:pt idx="20">
                  <c:v>3.6274299999999999</c:v>
                </c:pt>
                <c:pt idx="21">
                  <c:v>3.7338300000000002</c:v>
                </c:pt>
                <c:pt idx="22">
                  <c:v>3.8373400000000002</c:v>
                </c:pt>
                <c:pt idx="23">
                  <c:v>3.950299999999999</c:v>
                </c:pt>
                <c:pt idx="24">
                  <c:v>4.0601599999999944</c:v>
                </c:pt>
                <c:pt idx="25">
                  <c:v>4.1800600000000001</c:v>
                </c:pt>
                <c:pt idx="26">
                  <c:v>4.2967300000000002</c:v>
                </c:pt>
                <c:pt idx="27">
                  <c:v>4.4240899999999854</c:v>
                </c:pt>
                <c:pt idx="28">
                  <c:v>4.548</c:v>
                </c:pt>
                <c:pt idx="29">
                  <c:v>4.6831399999999856</c:v>
                </c:pt>
                <c:pt idx="30">
                  <c:v>4.8144399999999781</c:v>
                </c:pt>
                <c:pt idx="31">
                  <c:v>4.9575399999999856</c:v>
                </c:pt>
                <c:pt idx="32">
                  <c:v>5.0965600000000002</c:v>
                </c:pt>
                <c:pt idx="33">
                  <c:v>5.24824</c:v>
                </c:pt>
                <c:pt idx="34">
                  <c:v>5.3958799999999947</c:v>
                </c:pt>
                <c:pt idx="35">
                  <c:v>5.5569899999999954</c:v>
                </c:pt>
                <c:pt idx="36">
                  <c:v>5.7135899999999946</c:v>
                </c:pt>
                <c:pt idx="37">
                  <c:v>5.88429</c:v>
                </c:pt>
                <c:pt idx="38">
                  <c:v>6.0500999999999996</c:v>
                </c:pt>
                <c:pt idx="39">
                  <c:v>6.2309000000000001</c:v>
                </c:pt>
                <c:pt idx="40">
                  <c:v>6.4066999999999998</c:v>
                </c:pt>
                <c:pt idx="41">
                  <c:v>6.59842</c:v>
                </c:pt>
                <c:pt idx="42">
                  <c:v>6.7847400000000002</c:v>
                </c:pt>
                <c:pt idx="43">
                  <c:v>6.9878999999999998</c:v>
                </c:pt>
                <c:pt idx="44">
                  <c:v>7.1853300000000004</c:v>
                </c:pt>
                <c:pt idx="45">
                  <c:v>7.4005900000000002</c:v>
                </c:pt>
                <c:pt idx="46">
                  <c:v>7.6097999999999999</c:v>
                </c:pt>
                <c:pt idx="47">
                  <c:v>7.8378899999999856</c:v>
                </c:pt>
                <c:pt idx="48">
                  <c:v>8.0595500000000104</c:v>
                </c:pt>
                <c:pt idx="49">
                  <c:v>8.3012200000000007</c:v>
                </c:pt>
                <c:pt idx="50">
                  <c:v>8.5360699999999987</c:v>
                </c:pt>
                <c:pt idx="51">
                  <c:v>8.792110000000001</c:v>
                </c:pt>
                <c:pt idx="52">
                  <c:v>9.0409299999999995</c:v>
                </c:pt>
                <c:pt idx="53">
                  <c:v>9.3122000000000007</c:v>
                </c:pt>
                <c:pt idx="54">
                  <c:v>9.5758100000000006</c:v>
                </c:pt>
                <c:pt idx="55">
                  <c:v>9.8631900000000012</c:v>
                </c:pt>
                <c:pt idx="56">
                  <c:v>10.1425</c:v>
                </c:pt>
                <c:pt idx="57">
                  <c:v>10.446899999999999</c:v>
                </c:pt>
                <c:pt idx="58">
                  <c:v>10.742800000000001</c:v>
                </c:pt>
                <c:pt idx="59">
                  <c:v>11.065300000000001</c:v>
                </c:pt>
                <c:pt idx="60">
                  <c:v>11.3787</c:v>
                </c:pt>
                <c:pt idx="61">
                  <c:v>11.7204</c:v>
                </c:pt>
                <c:pt idx="62">
                  <c:v>12.0524</c:v>
                </c:pt>
                <c:pt idx="63">
                  <c:v>12.414400000000001</c:v>
                </c:pt>
                <c:pt idx="64">
                  <c:v>12.766</c:v>
                </c:pt>
                <c:pt idx="65">
                  <c:v>13.1494</c:v>
                </c:pt>
                <c:pt idx="66">
                  <c:v>13.5219</c:v>
                </c:pt>
                <c:pt idx="67">
                  <c:v>13.927899999999999</c:v>
                </c:pt>
                <c:pt idx="68">
                  <c:v>14.3225</c:v>
                </c:pt>
                <c:pt idx="69">
                  <c:v>14.7525</c:v>
                </c:pt>
                <c:pt idx="70">
                  <c:v>15.170400000000001</c:v>
                </c:pt>
                <c:pt idx="71">
                  <c:v>15.6258</c:v>
                </c:pt>
                <c:pt idx="72">
                  <c:v>16.068300000000001</c:v>
                </c:pt>
                <c:pt idx="73">
                  <c:v>16.5505</c:v>
                </c:pt>
                <c:pt idx="74">
                  <c:v>17.018899999999999</c:v>
                </c:pt>
                <c:pt idx="75">
                  <c:v>17.529499999999999</c:v>
                </c:pt>
                <c:pt idx="76">
                  <c:v>18.025600000000001</c:v>
                </c:pt>
                <c:pt idx="77">
                  <c:v>18.566199999999981</c:v>
                </c:pt>
                <c:pt idx="78">
                  <c:v>19.0914</c:v>
                </c:pt>
                <c:pt idx="79">
                  <c:v>19.663699999999981</c:v>
                </c:pt>
                <c:pt idx="80">
                  <c:v>20.2196</c:v>
                </c:pt>
                <c:pt idx="81">
                  <c:v>20.825299999999981</c:v>
                </c:pt>
                <c:pt idx="82">
                  <c:v>21.413499999999999</c:v>
                </c:pt>
                <c:pt idx="83">
                  <c:v>22.054400000000001</c:v>
                </c:pt>
                <c:pt idx="84">
                  <c:v>22.676600000000001</c:v>
                </c:pt>
                <c:pt idx="85">
                  <c:v>23.354299999999999</c:v>
                </c:pt>
                <c:pt idx="86">
                  <c:v>24.012</c:v>
                </c:pt>
                <c:pt idx="87">
                  <c:v>24.728000000000002</c:v>
                </c:pt>
                <c:pt idx="88">
                  <c:v>25.422699999999821</c:v>
                </c:pt>
                <c:pt idx="89">
                  <c:v>26.178599999999999</c:v>
                </c:pt>
                <c:pt idx="90">
                  <c:v>26.9115</c:v>
                </c:pt>
                <c:pt idx="91">
                  <c:v>27.7087</c:v>
                </c:pt>
                <c:pt idx="92">
                  <c:v>28.481200000000001</c:v>
                </c:pt>
                <c:pt idx="93">
                  <c:v>29.321000000000009</c:v>
                </c:pt>
                <c:pt idx="94">
                  <c:v>30.134599999999999</c:v>
                </c:pt>
                <c:pt idx="95">
                  <c:v>31.018599999999999</c:v>
                </c:pt>
                <c:pt idx="96">
                  <c:v>31.874700000000001</c:v>
                </c:pt>
                <c:pt idx="97">
                  <c:v>32.804699999999997</c:v>
                </c:pt>
                <c:pt idx="98">
                  <c:v>33.705200000000012</c:v>
                </c:pt>
                <c:pt idx="99">
                  <c:v>34.683500000000002</c:v>
                </c:pt>
                <c:pt idx="100">
                  <c:v>35.630800000000001</c:v>
                </c:pt>
                <c:pt idx="101">
                  <c:v>36.6601</c:v>
                </c:pt>
                <c:pt idx="102">
                  <c:v>37.6571</c:v>
                </c:pt>
                <c:pt idx="103">
                  <c:v>38.740699999999997</c:v>
                </c:pt>
                <c:pt idx="104">
                  <c:v>39.790600000000012</c:v>
                </c:pt>
                <c:pt idx="105">
                  <c:v>40.932299999999998</c:v>
                </c:pt>
                <c:pt idx="106">
                  <c:v>42.039000000000001</c:v>
                </c:pt>
                <c:pt idx="107">
                  <c:v>43.243000000000002</c:v>
                </c:pt>
                <c:pt idx="108">
                  <c:v>44.410600000000002</c:v>
                </c:pt>
                <c:pt idx="109">
                  <c:v>45.681199999999997</c:v>
                </c:pt>
                <c:pt idx="110">
                  <c:v>46.913699999999999</c:v>
                </c:pt>
                <c:pt idx="111">
                  <c:v>48.255299999999998</c:v>
                </c:pt>
                <c:pt idx="112">
                  <c:v>49.556899999999999</c:v>
                </c:pt>
                <c:pt idx="113">
                  <c:v>50.973799999999997</c:v>
                </c:pt>
                <c:pt idx="114">
                  <c:v>52.348799999999997</c:v>
                </c:pt>
                <c:pt idx="115">
                  <c:v>53.845700000000001</c:v>
                </c:pt>
                <c:pt idx="116">
                  <c:v>55.2986</c:v>
                </c:pt>
                <c:pt idx="117">
                  <c:v>56.881300000000003</c:v>
                </c:pt>
                <c:pt idx="118">
                  <c:v>58.4178</c:v>
                </c:pt>
                <c:pt idx="119">
                  <c:v>60.023299999999999</c:v>
                </c:pt>
                <c:pt idx="120">
                  <c:v>61.598600000000012</c:v>
                </c:pt>
                <c:pt idx="121">
                  <c:v>63.1205</c:v>
                </c:pt>
                <c:pt idx="122">
                  <c:v>64.626899999999978</c:v>
                </c:pt>
                <c:pt idx="123">
                  <c:v>66.081300000000013</c:v>
                </c:pt>
                <c:pt idx="124">
                  <c:v>67.507099999999994</c:v>
                </c:pt>
                <c:pt idx="125">
                  <c:v>68.907600000000002</c:v>
                </c:pt>
                <c:pt idx="126">
                  <c:v>70.285499999999999</c:v>
                </c:pt>
                <c:pt idx="127">
                  <c:v>71.643199999999993</c:v>
                </c:pt>
                <c:pt idx="128">
                  <c:v>72.983199999999997</c:v>
                </c:pt>
                <c:pt idx="129">
                  <c:v>74.307599999999994</c:v>
                </c:pt>
                <c:pt idx="130">
                  <c:v>75.634600000000006</c:v>
                </c:pt>
                <c:pt idx="131">
                  <c:v>76.933400000000006</c:v>
                </c:pt>
                <c:pt idx="132">
                  <c:v>78.221700000000013</c:v>
                </c:pt>
                <c:pt idx="133">
                  <c:v>79.522999999999982</c:v>
                </c:pt>
                <c:pt idx="134">
                  <c:v>80.795100000000005</c:v>
                </c:pt>
                <c:pt idx="135">
                  <c:v>82.0608</c:v>
                </c:pt>
                <c:pt idx="136">
                  <c:v>83.3215</c:v>
                </c:pt>
                <c:pt idx="137">
                  <c:v>84.577799999999982</c:v>
                </c:pt>
                <c:pt idx="138">
                  <c:v>85.8309</c:v>
                </c:pt>
                <c:pt idx="139">
                  <c:v>87.101699999999994</c:v>
                </c:pt>
                <c:pt idx="140">
                  <c:v>88.350200000000001</c:v>
                </c:pt>
                <c:pt idx="141">
                  <c:v>89.616100000000003</c:v>
                </c:pt>
                <c:pt idx="142">
                  <c:v>90.842200000000005</c:v>
                </c:pt>
                <c:pt idx="143">
                  <c:v>92.137200000000007</c:v>
                </c:pt>
                <c:pt idx="144">
                  <c:v>93.357999999999976</c:v>
                </c:pt>
                <c:pt idx="145">
                  <c:v>94.628799999999686</c:v>
                </c:pt>
                <c:pt idx="146">
                  <c:v>97.124499999999998</c:v>
                </c:pt>
                <c:pt idx="147">
                  <c:v>99.626999999999981</c:v>
                </c:pt>
                <c:pt idx="148">
                  <c:v>102.16800000000001</c:v>
                </c:pt>
                <c:pt idx="149">
                  <c:v>104.691</c:v>
                </c:pt>
                <c:pt idx="150">
                  <c:v>107.226</c:v>
                </c:pt>
                <c:pt idx="151">
                  <c:v>109.773</c:v>
                </c:pt>
                <c:pt idx="152">
                  <c:v>112.38200000000001</c:v>
                </c:pt>
                <c:pt idx="153">
                  <c:v>114.953</c:v>
                </c:pt>
                <c:pt idx="154">
                  <c:v>117.536</c:v>
                </c:pt>
                <c:pt idx="155">
                  <c:v>120.19199999999999</c:v>
                </c:pt>
                <c:pt idx="156">
                  <c:v>122.795</c:v>
                </c:pt>
                <c:pt idx="157">
                  <c:v>125.40900000000001</c:v>
                </c:pt>
                <c:pt idx="158">
                  <c:v>128.03399999999999</c:v>
                </c:pt>
                <c:pt idx="159">
                  <c:v>130.66900000000001</c:v>
                </c:pt>
                <c:pt idx="160">
                  <c:v>133.31399999999999</c:v>
                </c:pt>
                <c:pt idx="161">
                  <c:v>136.02199999999999</c:v>
                </c:pt>
                <c:pt idx="162">
                  <c:v>138.68600000000001</c:v>
                </c:pt>
                <c:pt idx="163">
                  <c:v>141.38300000000001</c:v>
                </c:pt>
                <c:pt idx="164">
                  <c:v>144.017</c:v>
                </c:pt>
                <c:pt idx="165">
                  <c:v>146.792</c:v>
                </c:pt>
                <c:pt idx="166">
                  <c:v>149.51599999999999</c:v>
                </c:pt>
                <c:pt idx="167">
                  <c:v>152.24600000000001</c:v>
                </c:pt>
                <c:pt idx="168">
                  <c:v>156.27699999999999</c:v>
                </c:pt>
                <c:pt idx="169">
                  <c:v>160.38900000000001</c:v>
                </c:pt>
                <c:pt idx="170">
                  <c:v>164.51</c:v>
                </c:pt>
                <c:pt idx="171">
                  <c:v>168.63900000000001</c:v>
                </c:pt>
                <c:pt idx="172">
                  <c:v>172.74600000000001</c:v>
                </c:pt>
                <c:pt idx="173">
                  <c:v>176.86199999999999</c:v>
                </c:pt>
                <c:pt idx="174">
                  <c:v>180.988</c:v>
                </c:pt>
                <c:pt idx="175">
                  <c:v>185.12200000000001</c:v>
                </c:pt>
                <c:pt idx="176">
                  <c:v>189.33500000000001</c:v>
                </c:pt>
                <c:pt idx="177">
                  <c:v>193.501</c:v>
                </c:pt>
                <c:pt idx="178">
                  <c:v>197.58099999999999</c:v>
                </c:pt>
                <c:pt idx="179">
                  <c:v>201.75800000000001</c:v>
                </c:pt>
                <c:pt idx="180">
                  <c:v>206.023</c:v>
                </c:pt>
                <c:pt idx="181">
                  <c:v>210.20400000000001</c:v>
                </c:pt>
                <c:pt idx="182">
                  <c:v>215.68600000000001</c:v>
                </c:pt>
                <c:pt idx="183">
                  <c:v>221.251</c:v>
                </c:pt>
                <c:pt idx="184">
                  <c:v>226.809</c:v>
                </c:pt>
                <c:pt idx="185">
                  <c:v>232.36099999999999</c:v>
                </c:pt>
                <c:pt idx="186">
                  <c:v>237.88499999999999</c:v>
                </c:pt>
                <c:pt idx="187">
                  <c:v>243.49799999999999</c:v>
                </c:pt>
                <c:pt idx="188">
                  <c:v>249.035</c:v>
                </c:pt>
                <c:pt idx="189">
                  <c:v>254.56800000000001</c:v>
                </c:pt>
                <c:pt idx="190">
                  <c:v>259.99200000000002</c:v>
                </c:pt>
                <c:pt idx="191">
                  <c:v>265.62799999999999</c:v>
                </c:pt>
                <c:pt idx="192">
                  <c:v>271.154</c:v>
                </c:pt>
                <c:pt idx="193">
                  <c:v>278.048</c:v>
                </c:pt>
                <c:pt idx="194">
                  <c:v>284.83300000000003</c:v>
                </c:pt>
                <c:pt idx="195">
                  <c:v>291.70400000000001</c:v>
                </c:pt>
                <c:pt idx="196">
                  <c:v>298.66000000000008</c:v>
                </c:pt>
                <c:pt idx="197">
                  <c:v>305.49200000000002</c:v>
                </c:pt>
                <c:pt idx="198">
                  <c:v>312.30799999999999</c:v>
                </c:pt>
                <c:pt idx="199">
                  <c:v>318.99200000000002</c:v>
                </c:pt>
                <c:pt idx="200">
                  <c:v>325.892</c:v>
                </c:pt>
                <c:pt idx="201">
                  <c:v>332.66500000000002</c:v>
                </c:pt>
                <c:pt idx="202">
                  <c:v>340.767</c:v>
                </c:pt>
                <c:pt idx="203">
                  <c:v>348.84699999999992</c:v>
                </c:pt>
                <c:pt idx="204">
                  <c:v>356.92700000000002</c:v>
                </c:pt>
                <c:pt idx="205">
                  <c:v>364.98299999999921</c:v>
                </c:pt>
                <c:pt idx="206">
                  <c:v>372.98899999999861</c:v>
                </c:pt>
                <c:pt idx="207">
                  <c:v>380.97500000000002</c:v>
                </c:pt>
                <c:pt idx="208">
                  <c:v>388.93599999999861</c:v>
                </c:pt>
                <c:pt idx="209">
                  <c:v>398.339</c:v>
                </c:pt>
                <c:pt idx="210">
                  <c:v>407.56</c:v>
                </c:pt>
                <c:pt idx="211">
                  <c:v>416.62</c:v>
                </c:pt>
                <c:pt idx="212">
                  <c:v>425.79599999999891</c:v>
                </c:pt>
                <c:pt idx="213">
                  <c:v>435.08699999999891</c:v>
                </c:pt>
                <c:pt idx="214">
                  <c:v>444.17399999999992</c:v>
                </c:pt>
                <c:pt idx="215">
                  <c:v>453.22899999999862</c:v>
                </c:pt>
                <c:pt idx="216">
                  <c:v>463.56200000000001</c:v>
                </c:pt>
                <c:pt idx="217">
                  <c:v>473.85399999999993</c:v>
                </c:pt>
                <c:pt idx="218">
                  <c:v>484.10599999999999</c:v>
                </c:pt>
                <c:pt idx="219">
                  <c:v>494.31900000000002</c:v>
                </c:pt>
                <c:pt idx="220">
                  <c:v>504.49299999999891</c:v>
                </c:pt>
                <c:pt idx="221">
                  <c:v>515.69299999999998</c:v>
                </c:pt>
                <c:pt idx="222">
                  <c:v>526.84699999999737</c:v>
                </c:pt>
                <c:pt idx="223">
                  <c:v>537.95399999999938</c:v>
                </c:pt>
                <c:pt idx="224">
                  <c:v>549.01400000000001</c:v>
                </c:pt>
                <c:pt idx="225">
                  <c:v>558.36300000000006</c:v>
                </c:pt>
              </c:numCache>
            </c:numRef>
          </c:yVal>
          <c:smooth val="0"/>
          <c:extLst>
            <c:ext xmlns:c16="http://schemas.microsoft.com/office/drawing/2014/chart" uri="{C3380CC4-5D6E-409C-BE32-E72D297353CC}">
              <c16:uniqueId val="{00000003-2204-5C46-A519-D5A978EB94CC}"/>
            </c:ext>
          </c:extLst>
        </c:ser>
        <c:dLbls>
          <c:showLegendKey val="0"/>
          <c:showVal val="0"/>
          <c:showCatName val="0"/>
          <c:showSerName val="0"/>
          <c:showPercent val="0"/>
          <c:showBubbleSize val="0"/>
        </c:dLbls>
        <c:axId val="-1379042144"/>
        <c:axId val="-1379876144"/>
      </c:scatterChart>
      <c:valAx>
        <c:axId val="-1379042144"/>
        <c:scaling>
          <c:logBase val="10"/>
          <c:orientation val="minMax"/>
          <c:min val="0.01"/>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vert="horz"/>
              <a:lstStyle/>
              <a:p>
                <a:pPr>
                  <a:defRPr/>
                </a:pPr>
                <a:r>
                  <a:rPr lang="en-US"/>
                  <a:t>Material Balance Time (days)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379876144"/>
        <c:crosses val="autoZero"/>
        <c:crossBetween val="midCat"/>
      </c:valAx>
      <c:valAx>
        <c:axId val="-1379876144"/>
        <c:scaling>
          <c:logBase val="10"/>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vert="horz"/>
              <a:lstStyle/>
              <a:p>
                <a:pPr>
                  <a:defRPr/>
                </a:pPr>
                <a:r>
                  <a:rPr lang="en-US"/>
                  <a:t>Pressure Difference (psi)</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379042144"/>
        <c:crossesAt val="0.01"/>
        <c:crossBetween val="midCat"/>
      </c:valAx>
      <c:spPr>
        <a:noFill/>
        <a:ln>
          <a:noFill/>
        </a:ln>
        <a:effectLst/>
      </c:spPr>
    </c:plotArea>
    <c:legend>
      <c:legendPos val="tr"/>
      <c:legendEntry>
        <c:idx val="2"/>
        <c:delete val="1"/>
      </c:legendEntry>
      <c:legendEntry>
        <c:idx val="3"/>
        <c:delete val="1"/>
      </c:legendEntry>
      <c:layout>
        <c:manualLayout>
          <c:xMode val="edge"/>
          <c:yMode val="edge"/>
          <c:x val="0.24263279590051201"/>
          <c:y val="1.85185185185185E-2"/>
          <c:w val="0.41609736282964599"/>
          <c:h val="0.140659084281132"/>
        </c:manualLayout>
      </c:layout>
      <c:overlay val="1"/>
      <c:spPr>
        <a:solidFill>
          <a:schemeClr val="bg1"/>
        </a:solidFill>
        <a:ln>
          <a:solidFill>
            <a:schemeClr val="tx1"/>
          </a:solidFill>
        </a:ln>
        <a:effectLst/>
      </c:spPr>
      <c:txPr>
        <a:bodyPr rot="0" vert="horz"/>
        <a:lstStyle/>
        <a:p>
          <a:pPr>
            <a:defRPr/>
          </a:pPr>
          <a:endParaRPr lang="en-US"/>
        </a:p>
      </c:txPr>
    </c:legend>
    <c:plotVisOnly val="1"/>
    <c:dispBlanksAs val="gap"/>
    <c:showDLblsOverMax val="0"/>
  </c:chart>
  <c:spPr>
    <a:solidFill>
      <a:schemeClr val="bg1"/>
    </a:solidFill>
    <a:ln w="22225" cap="flat" cmpd="sng" algn="ctr">
      <a:solidFill>
        <a:schemeClr val="tx1"/>
      </a:solid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JRBartonBlasingame!$B$1:$B$2</c:f>
              <c:strCache>
                <c:ptCount val="2"/>
                <c:pt idx="0">
                  <c:v>PI</c:v>
                </c:pt>
                <c:pt idx="1">
                  <c:v>(1/psia)</c:v>
                </c:pt>
              </c:strCache>
            </c:strRef>
          </c:tx>
          <c:spPr>
            <a:ln w="19050" cap="rnd">
              <a:noFill/>
              <a:round/>
            </a:ln>
            <a:effectLst/>
          </c:spPr>
          <c:marker>
            <c:symbol val="circle"/>
            <c:size val="2"/>
            <c:spPr>
              <a:solidFill>
                <a:schemeClr val="accent6"/>
              </a:solidFill>
              <a:ln w="9525">
                <a:solidFill>
                  <a:schemeClr val="accent6"/>
                </a:solidFill>
              </a:ln>
              <a:effectLst/>
            </c:spPr>
          </c:marker>
          <c:xVal>
            <c:numRef>
              <c:f>JRBartonBlasingame!$A$3:$A$229</c:f>
              <c:numCache>
                <c:formatCode>General</c:formatCode>
                <c:ptCount val="227"/>
                <c:pt idx="0">
                  <c:v>0.51270099999999996</c:v>
                </c:pt>
                <c:pt idx="1">
                  <c:v>0.96347700000000003</c:v>
                </c:pt>
                <c:pt idx="2">
                  <c:v>1.70512</c:v>
                </c:pt>
                <c:pt idx="3">
                  <c:v>2.3532600000000001</c:v>
                </c:pt>
                <c:pt idx="4">
                  <c:v>3.03512</c:v>
                </c:pt>
                <c:pt idx="5">
                  <c:v>5.2531099999999986</c:v>
                </c:pt>
                <c:pt idx="6">
                  <c:v>8.2770100000000006</c:v>
                </c:pt>
                <c:pt idx="7">
                  <c:v>9.3207100000000001</c:v>
                </c:pt>
                <c:pt idx="8">
                  <c:v>8.5064700000000002</c:v>
                </c:pt>
                <c:pt idx="9">
                  <c:v>7.6676899999999781</c:v>
                </c:pt>
                <c:pt idx="10">
                  <c:v>9.1103900000000007</c:v>
                </c:pt>
                <c:pt idx="11">
                  <c:v>9.0034200000000002</c:v>
                </c:pt>
                <c:pt idx="12">
                  <c:v>10.333500000000001</c:v>
                </c:pt>
                <c:pt idx="13">
                  <c:v>9.7516400000000001</c:v>
                </c:pt>
                <c:pt idx="14">
                  <c:v>9.7827200000000012</c:v>
                </c:pt>
                <c:pt idx="15">
                  <c:v>14.2789</c:v>
                </c:pt>
                <c:pt idx="16">
                  <c:v>15.0205</c:v>
                </c:pt>
                <c:pt idx="17">
                  <c:v>13.5565</c:v>
                </c:pt>
                <c:pt idx="18">
                  <c:v>16.2453</c:v>
                </c:pt>
                <c:pt idx="19">
                  <c:v>17.5809</c:v>
                </c:pt>
                <c:pt idx="20">
                  <c:v>17.123100000000001</c:v>
                </c:pt>
                <c:pt idx="21">
                  <c:v>19.171099999999999</c:v>
                </c:pt>
                <c:pt idx="22">
                  <c:v>20.188199999999981</c:v>
                </c:pt>
                <c:pt idx="23">
                  <c:v>22.3703</c:v>
                </c:pt>
                <c:pt idx="24">
                  <c:v>24.643000000000001</c:v>
                </c:pt>
                <c:pt idx="25">
                  <c:v>26.311299999999999</c:v>
                </c:pt>
                <c:pt idx="26">
                  <c:v>28.322299999999981</c:v>
                </c:pt>
                <c:pt idx="27">
                  <c:v>34.179400000000001</c:v>
                </c:pt>
                <c:pt idx="28">
                  <c:v>32.848200000000013</c:v>
                </c:pt>
                <c:pt idx="29">
                  <c:v>27.2072</c:v>
                </c:pt>
                <c:pt idx="30">
                  <c:v>28.201499999999999</c:v>
                </c:pt>
                <c:pt idx="31">
                  <c:v>31.001799999999999</c:v>
                </c:pt>
                <c:pt idx="32">
                  <c:v>31.8291</c:v>
                </c:pt>
                <c:pt idx="33">
                  <c:v>29.829699999999999</c:v>
                </c:pt>
                <c:pt idx="34">
                  <c:v>33.802999999999997</c:v>
                </c:pt>
                <c:pt idx="35">
                  <c:v>32.747</c:v>
                </c:pt>
                <c:pt idx="36">
                  <c:v>33.107000000000014</c:v>
                </c:pt>
                <c:pt idx="37">
                  <c:v>32.873600000000003</c:v>
                </c:pt>
                <c:pt idx="38">
                  <c:v>33.627800000000001</c:v>
                </c:pt>
                <c:pt idx="39">
                  <c:v>40.729300000000002</c:v>
                </c:pt>
                <c:pt idx="40">
                  <c:v>35.404400000000003</c:v>
                </c:pt>
                <c:pt idx="41">
                  <c:v>36.6053</c:v>
                </c:pt>
                <c:pt idx="42">
                  <c:v>42.8247</c:v>
                </c:pt>
                <c:pt idx="43">
                  <c:v>46.077599999999997</c:v>
                </c:pt>
                <c:pt idx="44">
                  <c:v>47.628</c:v>
                </c:pt>
                <c:pt idx="45">
                  <c:v>45.4739</c:v>
                </c:pt>
                <c:pt idx="46">
                  <c:v>51.542000000000002</c:v>
                </c:pt>
                <c:pt idx="47">
                  <c:v>61.690400000000011</c:v>
                </c:pt>
                <c:pt idx="48">
                  <c:v>67.132199999999983</c:v>
                </c:pt>
                <c:pt idx="49">
                  <c:v>61.509</c:v>
                </c:pt>
                <c:pt idx="50">
                  <c:v>65.684700000000007</c:v>
                </c:pt>
                <c:pt idx="51">
                  <c:v>73.104100000000003</c:v>
                </c:pt>
                <c:pt idx="52">
                  <c:v>77.330799999999982</c:v>
                </c:pt>
                <c:pt idx="53">
                  <c:v>80.9863</c:v>
                </c:pt>
                <c:pt idx="54">
                  <c:v>78.699100000000001</c:v>
                </c:pt>
                <c:pt idx="55">
                  <c:v>94.744299999999996</c:v>
                </c:pt>
                <c:pt idx="56">
                  <c:v>90.696299999999994</c:v>
                </c:pt>
                <c:pt idx="57">
                  <c:v>88.659299999999973</c:v>
                </c:pt>
                <c:pt idx="58">
                  <c:v>91.584900000000005</c:v>
                </c:pt>
                <c:pt idx="59">
                  <c:v>91.725299999999976</c:v>
                </c:pt>
                <c:pt idx="60">
                  <c:v>117.452</c:v>
                </c:pt>
                <c:pt idx="61">
                  <c:v>94.899500000000003</c:v>
                </c:pt>
                <c:pt idx="62">
                  <c:v>112.89400000000001</c:v>
                </c:pt>
                <c:pt idx="63">
                  <c:v>105.798</c:v>
                </c:pt>
                <c:pt idx="64">
                  <c:v>132.768</c:v>
                </c:pt>
                <c:pt idx="65">
                  <c:v>115.685</c:v>
                </c:pt>
                <c:pt idx="66">
                  <c:v>128.91499999999999</c:v>
                </c:pt>
                <c:pt idx="67">
                  <c:v>131.78</c:v>
                </c:pt>
                <c:pt idx="68">
                  <c:v>147.22999999999999</c:v>
                </c:pt>
                <c:pt idx="69">
                  <c:v>174.94900000000001</c:v>
                </c:pt>
                <c:pt idx="70">
                  <c:v>168.499</c:v>
                </c:pt>
                <c:pt idx="71">
                  <c:v>178.435</c:v>
                </c:pt>
                <c:pt idx="72">
                  <c:v>182.94399999999999</c:v>
                </c:pt>
                <c:pt idx="73">
                  <c:v>187.76400000000001</c:v>
                </c:pt>
                <c:pt idx="74">
                  <c:v>183.64099999999999</c:v>
                </c:pt>
                <c:pt idx="75">
                  <c:v>194.804</c:v>
                </c:pt>
                <c:pt idx="76">
                  <c:v>236.86099999999999</c:v>
                </c:pt>
                <c:pt idx="77">
                  <c:v>198.34399999999999</c:v>
                </c:pt>
                <c:pt idx="78">
                  <c:v>210.874</c:v>
                </c:pt>
                <c:pt idx="79">
                  <c:v>257.37799999999999</c:v>
                </c:pt>
                <c:pt idx="80">
                  <c:v>235.91800000000001</c:v>
                </c:pt>
                <c:pt idx="81">
                  <c:v>244.21100000000001</c:v>
                </c:pt>
                <c:pt idx="82">
                  <c:v>268.18299999999999</c:v>
                </c:pt>
                <c:pt idx="83">
                  <c:v>295.73200000000003</c:v>
                </c:pt>
                <c:pt idx="84">
                  <c:v>230.768</c:v>
                </c:pt>
                <c:pt idx="85">
                  <c:v>358.95699999999891</c:v>
                </c:pt>
                <c:pt idx="86">
                  <c:v>314.28599999999892</c:v>
                </c:pt>
                <c:pt idx="87">
                  <c:v>306.37200000000001</c:v>
                </c:pt>
                <c:pt idx="88">
                  <c:v>331.77100000000002</c:v>
                </c:pt>
                <c:pt idx="89">
                  <c:v>335.29299999999961</c:v>
                </c:pt>
                <c:pt idx="90">
                  <c:v>398.05099999999999</c:v>
                </c:pt>
                <c:pt idx="91">
                  <c:v>371.54</c:v>
                </c:pt>
                <c:pt idx="92">
                  <c:v>383.54300000000001</c:v>
                </c:pt>
                <c:pt idx="93">
                  <c:v>441.86500000000001</c:v>
                </c:pt>
                <c:pt idx="94">
                  <c:v>396.23700000000002</c:v>
                </c:pt>
                <c:pt idx="95">
                  <c:v>393.60700000000008</c:v>
                </c:pt>
                <c:pt idx="96">
                  <c:v>450.81200000000001</c:v>
                </c:pt>
                <c:pt idx="97">
                  <c:v>446.89499999999992</c:v>
                </c:pt>
                <c:pt idx="98">
                  <c:v>481.47800000000001</c:v>
                </c:pt>
                <c:pt idx="99">
                  <c:v>492.69099999999992</c:v>
                </c:pt>
                <c:pt idx="100">
                  <c:v>507.14299999999997</c:v>
                </c:pt>
                <c:pt idx="101">
                  <c:v>517.02300000000002</c:v>
                </c:pt>
                <c:pt idx="102">
                  <c:v>471.55599999999993</c:v>
                </c:pt>
                <c:pt idx="103">
                  <c:v>572.89099999999996</c:v>
                </c:pt>
                <c:pt idx="104">
                  <c:v>560.11699999999996</c:v>
                </c:pt>
                <c:pt idx="105">
                  <c:v>597.39300000000003</c:v>
                </c:pt>
                <c:pt idx="106">
                  <c:v>697.51400000000001</c:v>
                </c:pt>
                <c:pt idx="107">
                  <c:v>637.01</c:v>
                </c:pt>
                <c:pt idx="108">
                  <c:v>552.46499999999787</c:v>
                </c:pt>
                <c:pt idx="109">
                  <c:v>759.28700000000003</c:v>
                </c:pt>
                <c:pt idx="110">
                  <c:v>706.68700000000001</c:v>
                </c:pt>
                <c:pt idx="111">
                  <c:v>809.08199999999999</c:v>
                </c:pt>
                <c:pt idx="112">
                  <c:v>1166.22</c:v>
                </c:pt>
                <c:pt idx="113">
                  <c:v>797.19399999999996</c:v>
                </c:pt>
              </c:numCache>
            </c:numRef>
          </c:xVal>
          <c:yVal>
            <c:numRef>
              <c:f>JRBartonBlasingame!$B$3:$B$229</c:f>
              <c:numCache>
                <c:formatCode>General</c:formatCode>
                <c:ptCount val="227"/>
                <c:pt idx="0">
                  <c:v>2.611E-3</c:v>
                </c:pt>
                <c:pt idx="1">
                  <c:v>4.0039999999999997E-3</c:v>
                </c:pt>
                <c:pt idx="2">
                  <c:v>6.5009999999999998E-3</c:v>
                </c:pt>
                <c:pt idx="3">
                  <c:v>1.0109E-2</c:v>
                </c:pt>
                <c:pt idx="4">
                  <c:v>1.77E-2</c:v>
                </c:pt>
                <c:pt idx="5">
                  <c:v>3.5560000000000001E-3</c:v>
                </c:pt>
                <c:pt idx="6">
                  <c:v>1.67E-3</c:v>
                </c:pt>
                <c:pt idx="7">
                  <c:v>1.09E-3</c:v>
                </c:pt>
                <c:pt idx="8" formatCode="0.00E+00">
                  <c:v>9.7199999999999999E-4</c:v>
                </c:pt>
                <c:pt idx="9">
                  <c:v>2.1090000000000002E-3</c:v>
                </c:pt>
                <c:pt idx="10">
                  <c:v>4.0049999999999999E-3</c:v>
                </c:pt>
                <c:pt idx="11">
                  <c:v>3.6870000000000002E-3</c:v>
                </c:pt>
                <c:pt idx="12">
                  <c:v>4.4679999999999997E-3</c:v>
                </c:pt>
                <c:pt idx="13">
                  <c:v>7.4869999999999997E-3</c:v>
                </c:pt>
                <c:pt idx="14">
                  <c:v>7.4339999999999996E-3</c:v>
                </c:pt>
                <c:pt idx="15">
                  <c:v>3.4129999999999998E-3</c:v>
                </c:pt>
                <c:pt idx="16">
                  <c:v>3.1619999999999999E-3</c:v>
                </c:pt>
                <c:pt idx="17">
                  <c:v>4.0699999999999998E-3</c:v>
                </c:pt>
                <c:pt idx="18">
                  <c:v>4.0540000000000003E-3</c:v>
                </c:pt>
                <c:pt idx="19">
                  <c:v>3.5869999999999999E-3</c:v>
                </c:pt>
                <c:pt idx="20">
                  <c:v>3.5720000000000001E-3</c:v>
                </c:pt>
                <c:pt idx="21">
                  <c:v>3.4910000000000002E-3</c:v>
                </c:pt>
                <c:pt idx="22">
                  <c:v>3.3400000000000001E-3</c:v>
                </c:pt>
                <c:pt idx="23">
                  <c:v>3.0409999999999999E-3</c:v>
                </c:pt>
                <c:pt idx="24">
                  <c:v>2.6350000000000002E-3</c:v>
                </c:pt>
                <c:pt idx="25">
                  <c:v>2.3830000000000001E-3</c:v>
                </c:pt>
                <c:pt idx="26">
                  <c:v>2.4350000000000001E-3</c:v>
                </c:pt>
                <c:pt idx="27">
                  <c:v>1.98E-3</c:v>
                </c:pt>
                <c:pt idx="28">
                  <c:v>2.088E-3</c:v>
                </c:pt>
                <c:pt idx="29">
                  <c:v>2.921E-3</c:v>
                </c:pt>
                <c:pt idx="30">
                  <c:v>3.0790000000000001E-3</c:v>
                </c:pt>
                <c:pt idx="31">
                  <c:v>2.82E-3</c:v>
                </c:pt>
                <c:pt idx="32">
                  <c:v>2.8059999999999999E-3</c:v>
                </c:pt>
                <c:pt idx="33">
                  <c:v>3.2450000000000001E-3</c:v>
                </c:pt>
                <c:pt idx="34">
                  <c:v>2.5969999999999999E-3</c:v>
                </c:pt>
                <c:pt idx="35">
                  <c:v>2.9559999999999999E-3</c:v>
                </c:pt>
                <c:pt idx="36">
                  <c:v>3.3519999999999999E-3</c:v>
                </c:pt>
                <c:pt idx="37">
                  <c:v>3.176E-3</c:v>
                </c:pt>
                <c:pt idx="38">
                  <c:v>3.009E-3</c:v>
                </c:pt>
                <c:pt idx="39">
                  <c:v>2.4069999999999999E-3</c:v>
                </c:pt>
                <c:pt idx="40">
                  <c:v>3.0000000000000001E-3</c:v>
                </c:pt>
                <c:pt idx="41">
                  <c:v>3.7910000000000001E-3</c:v>
                </c:pt>
                <c:pt idx="42">
                  <c:v>3.339E-3</c:v>
                </c:pt>
                <c:pt idx="43">
                  <c:v>2.588E-3</c:v>
                </c:pt>
                <c:pt idx="44">
                  <c:v>1.585E-3</c:v>
                </c:pt>
                <c:pt idx="45">
                  <c:v>2.666E-3</c:v>
                </c:pt>
                <c:pt idx="46">
                  <c:v>2.477E-3</c:v>
                </c:pt>
                <c:pt idx="47">
                  <c:v>1.957E-3</c:v>
                </c:pt>
                <c:pt idx="48">
                  <c:v>1.686E-3</c:v>
                </c:pt>
                <c:pt idx="49">
                  <c:v>2.2989999999999998E-3</c:v>
                </c:pt>
                <c:pt idx="50">
                  <c:v>2.0730000000000002E-3</c:v>
                </c:pt>
                <c:pt idx="51">
                  <c:v>2.1410000000000001E-3</c:v>
                </c:pt>
                <c:pt idx="52">
                  <c:v>1.8450000000000001E-3</c:v>
                </c:pt>
                <c:pt idx="53">
                  <c:v>1.779E-3</c:v>
                </c:pt>
                <c:pt idx="54">
                  <c:v>1.8400000000000001E-3</c:v>
                </c:pt>
                <c:pt idx="55">
                  <c:v>1.436E-3</c:v>
                </c:pt>
                <c:pt idx="56">
                  <c:v>1.6180000000000001E-3</c:v>
                </c:pt>
                <c:pt idx="57">
                  <c:v>1.7110000000000001E-3</c:v>
                </c:pt>
                <c:pt idx="58">
                  <c:v>1.658E-3</c:v>
                </c:pt>
                <c:pt idx="59">
                  <c:v>1.763E-3</c:v>
                </c:pt>
                <c:pt idx="60" formatCode="0.00E+00">
                  <c:v>9.3899999999999995E-4</c:v>
                </c:pt>
                <c:pt idx="61">
                  <c:v>1.7899999999999999E-3</c:v>
                </c:pt>
                <c:pt idx="62">
                  <c:v>1.335E-3</c:v>
                </c:pt>
                <c:pt idx="63">
                  <c:v>1.5679999999999999E-3</c:v>
                </c:pt>
                <c:pt idx="64">
                  <c:v>1.4289999999999999E-3</c:v>
                </c:pt>
                <c:pt idx="65">
                  <c:v>1.4989999999999999E-3</c:v>
                </c:pt>
                <c:pt idx="66">
                  <c:v>1.3470000000000001E-3</c:v>
                </c:pt>
                <c:pt idx="67">
                  <c:v>1.346E-3</c:v>
                </c:pt>
                <c:pt idx="68">
                  <c:v>1.1689999999999999E-3</c:v>
                </c:pt>
                <c:pt idx="69" formatCode="0.00E+00">
                  <c:v>9.8400000000000007E-4</c:v>
                </c:pt>
                <c:pt idx="70">
                  <c:v>1.0579999999999999E-3</c:v>
                </c:pt>
                <c:pt idx="71" formatCode="0.00E+00">
                  <c:v>1E-3</c:v>
                </c:pt>
                <c:pt idx="72" formatCode="0.00E+00">
                  <c:v>9.6199999999999996E-4</c:v>
                </c:pt>
                <c:pt idx="73" formatCode="0.00E+00">
                  <c:v>9.3599999999999998E-4</c:v>
                </c:pt>
                <c:pt idx="74">
                  <c:v>1.011E-3</c:v>
                </c:pt>
                <c:pt idx="75" formatCode="0.00E+00">
                  <c:v>9.6299999999999999E-4</c:v>
                </c:pt>
                <c:pt idx="76" formatCode="0.00E+00">
                  <c:v>7.8200000000000003E-4</c:v>
                </c:pt>
                <c:pt idx="77" formatCode="0.00E+00">
                  <c:v>9.5699999999999995E-4</c:v>
                </c:pt>
                <c:pt idx="78" formatCode="0.00E+00">
                  <c:v>6.9800000000000005E-4</c:v>
                </c:pt>
                <c:pt idx="79" formatCode="0.00E+00">
                  <c:v>7.3099999999999999E-4</c:v>
                </c:pt>
                <c:pt idx="80" formatCode="0.00E+00">
                  <c:v>8.1999999999999998E-4</c:v>
                </c:pt>
                <c:pt idx="81" formatCode="0.00E+00">
                  <c:v>8.03E-4</c:v>
                </c:pt>
                <c:pt idx="82" formatCode="0.00E+00">
                  <c:v>5.6300000000000002E-4</c:v>
                </c:pt>
                <c:pt idx="83" formatCode="0.00E+00">
                  <c:v>6.7400000000000001E-4</c:v>
                </c:pt>
                <c:pt idx="84" formatCode="0.00E+00">
                  <c:v>8.9599999999999999E-4</c:v>
                </c:pt>
                <c:pt idx="85" formatCode="0.00E+00">
                  <c:v>3.6499999999999998E-4</c:v>
                </c:pt>
                <c:pt idx="86" formatCode="0.00E+00">
                  <c:v>4.2200000000000001E-4</c:v>
                </c:pt>
                <c:pt idx="87" formatCode="0.00E+00">
                  <c:v>4.3899999999999999E-4</c:v>
                </c:pt>
                <c:pt idx="88" formatCode="0.00E+00">
                  <c:v>4.9899999999999999E-4</c:v>
                </c:pt>
                <c:pt idx="89" formatCode="0.00E+00">
                  <c:v>6.5600000000000001E-4</c:v>
                </c:pt>
                <c:pt idx="90" formatCode="0.00E+00">
                  <c:v>5.1400000000000003E-4</c:v>
                </c:pt>
                <c:pt idx="91" formatCode="0.00E+00">
                  <c:v>4.6099999999999998E-4</c:v>
                </c:pt>
                <c:pt idx="92" formatCode="0.00E+00">
                  <c:v>5.7799999999999995E-4</c:v>
                </c:pt>
                <c:pt idx="93" formatCode="0.00E+00">
                  <c:v>3.86E-4</c:v>
                </c:pt>
                <c:pt idx="94" formatCode="0.00E+00">
                  <c:v>5.6300000000000002E-4</c:v>
                </c:pt>
                <c:pt idx="95" formatCode="0.00E+00">
                  <c:v>5.7300000000000005E-4</c:v>
                </c:pt>
                <c:pt idx="96" formatCode="0.00E+00">
                  <c:v>4.9700000000000005E-4</c:v>
                </c:pt>
                <c:pt idx="97" formatCode="0.00E+00">
                  <c:v>5.1500000000000005E-4</c:v>
                </c:pt>
                <c:pt idx="98" formatCode="0.00E+00">
                  <c:v>4.8000000000000001E-4</c:v>
                </c:pt>
                <c:pt idx="99" formatCode="0.00E+00">
                  <c:v>3.7100000000000002E-4</c:v>
                </c:pt>
                <c:pt idx="100" formatCode="0.00E+00">
                  <c:v>4.66E-4</c:v>
                </c:pt>
                <c:pt idx="101" formatCode="0.00E+00">
                  <c:v>3.6900000000000002E-4</c:v>
                </c:pt>
                <c:pt idx="102" formatCode="0.00E+00">
                  <c:v>5.5599999999999996E-4</c:v>
                </c:pt>
                <c:pt idx="103" formatCode="0.00E+00">
                  <c:v>4.15E-4</c:v>
                </c:pt>
                <c:pt idx="104" formatCode="0.00E+00">
                  <c:v>4.3800000000000002E-4</c:v>
                </c:pt>
                <c:pt idx="105" formatCode="0.00E+00">
                  <c:v>4.1199999999999999E-4</c:v>
                </c:pt>
                <c:pt idx="106" formatCode="0.00E+00">
                  <c:v>3.5500000000000001E-4</c:v>
                </c:pt>
                <c:pt idx="107" formatCode="0.00E+00">
                  <c:v>3.9199999999999999E-4</c:v>
                </c:pt>
                <c:pt idx="108" formatCode="0.00E+00">
                  <c:v>4.6200000000000001E-4</c:v>
                </c:pt>
                <c:pt idx="109" formatCode="0.00E+00">
                  <c:v>3.3599999999999998E-4</c:v>
                </c:pt>
                <c:pt idx="110" formatCode="0.00E+00">
                  <c:v>3.6499999999999998E-4</c:v>
                </c:pt>
                <c:pt idx="111" formatCode="0.00E+00">
                  <c:v>3.1799999999999998E-4</c:v>
                </c:pt>
                <c:pt idx="112" formatCode="0.00E+00">
                  <c:v>2.2000000000000001E-4</c:v>
                </c:pt>
                <c:pt idx="113" formatCode="0.00E+00">
                  <c:v>3.3300000000000002E-4</c:v>
                </c:pt>
              </c:numCache>
            </c:numRef>
          </c:yVal>
          <c:smooth val="0"/>
          <c:extLst>
            <c:ext xmlns:c16="http://schemas.microsoft.com/office/drawing/2014/chart" uri="{C3380CC4-5D6E-409C-BE32-E72D297353CC}">
              <c16:uniqueId val="{00000000-190C-2D41-A740-06307B3DAC66}"/>
            </c:ext>
          </c:extLst>
        </c:ser>
        <c:ser>
          <c:idx val="6"/>
          <c:order val="1"/>
          <c:tx>
            <c:strRef>
              <c:f>JRBartonBlasingame!$H$1:$H$2</c:f>
              <c:strCache>
                <c:ptCount val="2"/>
                <c:pt idx="0">
                  <c:v>Model PI</c:v>
                </c:pt>
                <c:pt idx="1">
                  <c:v>(1/psia)</c:v>
                </c:pt>
              </c:strCache>
            </c:strRef>
          </c:tx>
          <c:spPr>
            <a:ln w="19050" cap="rnd">
              <a:solidFill>
                <a:schemeClr val="accent6">
                  <a:lumMod val="80000"/>
                  <a:lumOff val="20000"/>
                </a:schemeClr>
              </a:solidFill>
              <a:prstDash val="sysDot"/>
              <a:round/>
            </a:ln>
            <a:effectLst/>
          </c:spPr>
          <c:marker>
            <c:symbol val="none"/>
          </c:marker>
          <c:xVal>
            <c:numRef>
              <c:f>JRBartonBlasingame!$G$3:$G$229</c:f>
              <c:numCache>
                <c:formatCode>General</c:formatCode>
                <c:ptCount val="227"/>
                <c:pt idx="0">
                  <c:v>4.1669999999999997E-3</c:v>
                </c:pt>
                <c:pt idx="1">
                  <c:v>6.2500000000000003E-3</c:v>
                </c:pt>
                <c:pt idx="2">
                  <c:v>8.3330000000000001E-3</c:v>
                </c:pt>
                <c:pt idx="3">
                  <c:v>1.0416999999999999E-2</c:v>
                </c:pt>
                <c:pt idx="4">
                  <c:v>1.2500000000000001E-2</c:v>
                </c:pt>
                <c:pt idx="5">
                  <c:v>1.4583E-2</c:v>
                </c:pt>
                <c:pt idx="6">
                  <c:v>1.6667000000000001E-2</c:v>
                </c:pt>
                <c:pt idx="7">
                  <c:v>1.8749999999999999E-2</c:v>
                </c:pt>
                <c:pt idx="8">
                  <c:v>2.0833000000000001E-2</c:v>
                </c:pt>
                <c:pt idx="9">
                  <c:v>2.2917E-2</c:v>
                </c:pt>
                <c:pt idx="10">
                  <c:v>2.5000000000000001E-2</c:v>
                </c:pt>
                <c:pt idx="11">
                  <c:v>2.7082999999999999E-2</c:v>
                </c:pt>
                <c:pt idx="12">
                  <c:v>2.9166999999999998E-2</c:v>
                </c:pt>
                <c:pt idx="13">
                  <c:v>3.125E-2</c:v>
                </c:pt>
                <c:pt idx="14">
                  <c:v>3.3333000000000002E-2</c:v>
                </c:pt>
                <c:pt idx="15">
                  <c:v>3.5416999999999997E-2</c:v>
                </c:pt>
                <c:pt idx="16">
                  <c:v>3.7499999999999999E-2</c:v>
                </c:pt>
                <c:pt idx="17">
                  <c:v>3.9787999999999997E-2</c:v>
                </c:pt>
                <c:pt idx="18">
                  <c:v>4.2076000000000002E-2</c:v>
                </c:pt>
                <c:pt idx="19">
                  <c:v>4.4643000000000002E-2</c:v>
                </c:pt>
                <c:pt idx="20">
                  <c:v>4.7210000000000002E-2</c:v>
                </c:pt>
                <c:pt idx="21">
                  <c:v>5.0090000000000003E-2</c:v>
                </c:pt>
                <c:pt idx="22">
                  <c:v>5.2970000000000003E-2</c:v>
                </c:pt>
                <c:pt idx="23">
                  <c:v>5.6202000000000002E-2</c:v>
                </c:pt>
                <c:pt idx="24">
                  <c:v>5.9433E-2</c:v>
                </c:pt>
                <c:pt idx="25">
                  <c:v>6.3059000000000004E-2</c:v>
                </c:pt>
                <c:pt idx="26">
                  <c:v>6.6684999999999994E-2</c:v>
                </c:pt>
                <c:pt idx="27">
                  <c:v>7.0753999999999997E-2</c:v>
                </c:pt>
                <c:pt idx="28">
                  <c:v>7.4822E-2</c:v>
                </c:pt>
                <c:pt idx="29">
                  <c:v>7.9386999999999999E-2</c:v>
                </c:pt>
                <c:pt idx="30">
                  <c:v>8.3951999999999999E-2</c:v>
                </c:pt>
                <c:pt idx="31">
                  <c:v>8.9074E-2</c:v>
                </c:pt>
                <c:pt idx="32">
                  <c:v>9.4196000000000002E-2</c:v>
                </c:pt>
                <c:pt idx="33">
                  <c:v>9.9943000000000004E-2</c:v>
                </c:pt>
                <c:pt idx="34">
                  <c:v>0.10568900000000001</c:v>
                </c:pt>
                <c:pt idx="35">
                  <c:v>0.112137</c:v>
                </c:pt>
                <c:pt idx="36">
                  <c:v>0.118585</c:v>
                </c:pt>
                <c:pt idx="37">
                  <c:v>0.12581999999999999</c:v>
                </c:pt>
                <c:pt idx="38">
                  <c:v>0.13305500000000001</c:v>
                </c:pt>
                <c:pt idx="39">
                  <c:v>0.14117299999999999</c:v>
                </c:pt>
                <c:pt idx="40">
                  <c:v>0.14929000000000001</c:v>
                </c:pt>
                <c:pt idx="41">
                  <c:v>0.15839800000000001</c:v>
                </c:pt>
                <c:pt idx="42">
                  <c:v>0.16750599999999999</c:v>
                </c:pt>
                <c:pt idx="43">
                  <c:v>0.177726</c:v>
                </c:pt>
                <c:pt idx="44">
                  <c:v>0.187945</c:v>
                </c:pt>
                <c:pt idx="45">
                  <c:v>0.19941200000000001</c:v>
                </c:pt>
                <c:pt idx="46">
                  <c:v>0.21087800000000001</c:v>
                </c:pt>
                <c:pt idx="47">
                  <c:v>0.223744</c:v>
                </c:pt>
                <c:pt idx="48">
                  <c:v>0.23660900000000001</c:v>
                </c:pt>
                <c:pt idx="49">
                  <c:v>0.25104399999999999</c:v>
                </c:pt>
                <c:pt idx="50">
                  <c:v>0.26547999999999999</c:v>
                </c:pt>
                <c:pt idx="51">
                  <c:v>0.28167599999999998</c:v>
                </c:pt>
                <c:pt idx="52">
                  <c:v>0.297873</c:v>
                </c:pt>
                <c:pt idx="53">
                  <c:v>0.31604599999999999</c:v>
                </c:pt>
                <c:pt idx="54">
                  <c:v>0.33421899999999999</c:v>
                </c:pt>
                <c:pt idx="55">
                  <c:v>0.35460999999999998</c:v>
                </c:pt>
                <c:pt idx="56">
                  <c:v>0.375</c:v>
                </c:pt>
                <c:pt idx="57">
                  <c:v>0.39787800000000001</c:v>
                </c:pt>
                <c:pt idx="58">
                  <c:v>0.42075699999999999</c:v>
                </c:pt>
                <c:pt idx="59">
                  <c:v>0.44642700000000002</c:v>
                </c:pt>
                <c:pt idx="60">
                  <c:v>0.47209699999999999</c:v>
                </c:pt>
                <c:pt idx="61">
                  <c:v>0.50089899999999998</c:v>
                </c:pt>
                <c:pt idx="62">
                  <c:v>0.52970200000000001</c:v>
                </c:pt>
                <c:pt idx="63">
                  <c:v>0.56201800000000002</c:v>
                </c:pt>
                <c:pt idx="64">
                  <c:v>0.59433499999999995</c:v>
                </c:pt>
                <c:pt idx="65">
                  <c:v>0.63059500000000002</c:v>
                </c:pt>
                <c:pt idx="66">
                  <c:v>0.66685499999999998</c:v>
                </c:pt>
                <c:pt idx="67">
                  <c:v>0.70753900000000003</c:v>
                </c:pt>
                <c:pt idx="68">
                  <c:v>0.74822299999999997</c:v>
                </c:pt>
                <c:pt idx="69">
                  <c:v>0.79387200000000002</c:v>
                </c:pt>
                <c:pt idx="70">
                  <c:v>0.83952000000000004</c:v>
                </c:pt>
                <c:pt idx="71">
                  <c:v>0.89073899999999995</c:v>
                </c:pt>
                <c:pt idx="72">
                  <c:v>0.94195700000000004</c:v>
                </c:pt>
                <c:pt idx="73">
                  <c:v>0.99942600000000004</c:v>
                </c:pt>
                <c:pt idx="74">
                  <c:v>1.0568900000000001</c:v>
                </c:pt>
                <c:pt idx="75">
                  <c:v>1.12137</c:v>
                </c:pt>
                <c:pt idx="76">
                  <c:v>1.1858500000000001</c:v>
                </c:pt>
                <c:pt idx="77">
                  <c:v>1.2582</c:v>
                </c:pt>
                <c:pt idx="78">
                  <c:v>1.3305499999999999</c:v>
                </c:pt>
                <c:pt idx="79">
                  <c:v>1.411729999999999</c:v>
                </c:pt>
                <c:pt idx="80">
                  <c:v>1.4928999999999999</c:v>
                </c:pt>
                <c:pt idx="81">
                  <c:v>1.5839799999999999</c:v>
                </c:pt>
                <c:pt idx="82">
                  <c:v>1.67506</c:v>
                </c:pt>
                <c:pt idx="83">
                  <c:v>1.7772600000000001</c:v>
                </c:pt>
                <c:pt idx="84">
                  <c:v>1.8794500000000001</c:v>
                </c:pt>
                <c:pt idx="85">
                  <c:v>1.9941199999999999</c:v>
                </c:pt>
                <c:pt idx="86">
                  <c:v>2.1087799999999999</c:v>
                </c:pt>
                <c:pt idx="87">
                  <c:v>2.2374399999999999</c:v>
                </c:pt>
                <c:pt idx="88">
                  <c:v>2.366089999999998</c:v>
                </c:pt>
                <c:pt idx="89">
                  <c:v>2.51044</c:v>
                </c:pt>
                <c:pt idx="90">
                  <c:v>2.6547999999999998</c:v>
                </c:pt>
                <c:pt idx="91">
                  <c:v>2.8167599999999791</c:v>
                </c:pt>
                <c:pt idx="92">
                  <c:v>2.9787300000000001</c:v>
                </c:pt>
                <c:pt idx="93">
                  <c:v>3.16046</c:v>
                </c:pt>
                <c:pt idx="94">
                  <c:v>3.34219</c:v>
                </c:pt>
                <c:pt idx="95">
                  <c:v>3.5461</c:v>
                </c:pt>
                <c:pt idx="96">
                  <c:v>3.75</c:v>
                </c:pt>
                <c:pt idx="97">
                  <c:v>3.97878</c:v>
                </c:pt>
                <c:pt idx="98">
                  <c:v>4.2075699999999996</c:v>
                </c:pt>
                <c:pt idx="99">
                  <c:v>4.46427</c:v>
                </c:pt>
                <c:pt idx="100">
                  <c:v>4.7209699999999977</c:v>
                </c:pt>
                <c:pt idx="101">
                  <c:v>5.0089899999999954</c:v>
                </c:pt>
                <c:pt idx="102">
                  <c:v>5.2970199999999856</c:v>
                </c:pt>
                <c:pt idx="103">
                  <c:v>5.6201799999999782</c:v>
                </c:pt>
                <c:pt idx="104">
                  <c:v>5.9433499999999997</c:v>
                </c:pt>
                <c:pt idx="105">
                  <c:v>6.3059499999999966</c:v>
                </c:pt>
                <c:pt idx="106">
                  <c:v>6.6685499999999847</c:v>
                </c:pt>
                <c:pt idx="107">
                  <c:v>7.0753899999999996</c:v>
                </c:pt>
                <c:pt idx="108">
                  <c:v>7.4822300000000004</c:v>
                </c:pt>
                <c:pt idx="109">
                  <c:v>7.93872</c:v>
                </c:pt>
                <c:pt idx="110">
                  <c:v>8.3952000000000027</c:v>
                </c:pt>
                <c:pt idx="111">
                  <c:v>8.9073900000000013</c:v>
                </c:pt>
                <c:pt idx="112">
                  <c:v>9.4195700000000002</c:v>
                </c:pt>
                <c:pt idx="113">
                  <c:v>9.9942600000000006</c:v>
                </c:pt>
                <c:pt idx="114">
                  <c:v>10.568899999999999</c:v>
                </c:pt>
                <c:pt idx="115">
                  <c:v>11.213699999999999</c:v>
                </c:pt>
                <c:pt idx="116">
                  <c:v>11.858499999999999</c:v>
                </c:pt>
                <c:pt idx="117">
                  <c:v>12.582000000000001</c:v>
                </c:pt>
                <c:pt idx="118">
                  <c:v>13.3055</c:v>
                </c:pt>
                <c:pt idx="119">
                  <c:v>14.083</c:v>
                </c:pt>
                <c:pt idx="120">
                  <c:v>14.8605</c:v>
                </c:pt>
                <c:pt idx="121">
                  <c:v>15.638</c:v>
                </c:pt>
                <c:pt idx="122">
                  <c:v>16.415500000000002</c:v>
                </c:pt>
                <c:pt idx="123">
                  <c:v>17.193000000000001</c:v>
                </c:pt>
                <c:pt idx="124">
                  <c:v>17.970500000000001</c:v>
                </c:pt>
                <c:pt idx="125">
                  <c:v>18.748000000000001</c:v>
                </c:pt>
                <c:pt idx="126">
                  <c:v>19.525500000000001</c:v>
                </c:pt>
                <c:pt idx="127">
                  <c:v>20.303000000000001</c:v>
                </c:pt>
                <c:pt idx="128">
                  <c:v>21.080500000000001</c:v>
                </c:pt>
                <c:pt idx="129">
                  <c:v>21.858000000000001</c:v>
                </c:pt>
                <c:pt idx="130">
                  <c:v>22.6355</c:v>
                </c:pt>
                <c:pt idx="131">
                  <c:v>23.413</c:v>
                </c:pt>
                <c:pt idx="132">
                  <c:v>24.1905</c:v>
                </c:pt>
                <c:pt idx="133">
                  <c:v>24.968</c:v>
                </c:pt>
                <c:pt idx="134">
                  <c:v>25.7455</c:v>
                </c:pt>
                <c:pt idx="135">
                  <c:v>26.523</c:v>
                </c:pt>
                <c:pt idx="136">
                  <c:v>27.3005</c:v>
                </c:pt>
                <c:pt idx="137">
                  <c:v>28.077999999999999</c:v>
                </c:pt>
                <c:pt idx="138">
                  <c:v>28.855499999999999</c:v>
                </c:pt>
                <c:pt idx="139">
                  <c:v>29.632999999999999</c:v>
                </c:pt>
                <c:pt idx="140">
                  <c:v>30.410499999999999</c:v>
                </c:pt>
                <c:pt idx="141">
                  <c:v>31.187999999999999</c:v>
                </c:pt>
                <c:pt idx="142">
                  <c:v>31.965499999999821</c:v>
                </c:pt>
                <c:pt idx="143">
                  <c:v>32.743000000000002</c:v>
                </c:pt>
                <c:pt idx="144">
                  <c:v>33.520499999999998</c:v>
                </c:pt>
                <c:pt idx="145">
                  <c:v>34.298000000000002</c:v>
                </c:pt>
                <c:pt idx="146">
                  <c:v>35.853000000000002</c:v>
                </c:pt>
                <c:pt idx="147">
                  <c:v>37.408000000000001</c:v>
                </c:pt>
                <c:pt idx="148">
                  <c:v>38.963000000000001</c:v>
                </c:pt>
                <c:pt idx="149">
                  <c:v>40.518000000000001</c:v>
                </c:pt>
                <c:pt idx="150">
                  <c:v>42.073</c:v>
                </c:pt>
                <c:pt idx="151">
                  <c:v>43.628</c:v>
                </c:pt>
                <c:pt idx="152">
                  <c:v>45.183</c:v>
                </c:pt>
                <c:pt idx="153">
                  <c:v>46.738</c:v>
                </c:pt>
                <c:pt idx="154">
                  <c:v>48.293000000000013</c:v>
                </c:pt>
                <c:pt idx="155">
                  <c:v>49.847999999999999</c:v>
                </c:pt>
                <c:pt idx="156">
                  <c:v>51.403000000000013</c:v>
                </c:pt>
                <c:pt idx="157">
                  <c:v>52.957999999999998</c:v>
                </c:pt>
                <c:pt idx="158">
                  <c:v>54.513000000000012</c:v>
                </c:pt>
                <c:pt idx="159">
                  <c:v>56.067999999999998</c:v>
                </c:pt>
                <c:pt idx="160">
                  <c:v>57.623000000000012</c:v>
                </c:pt>
                <c:pt idx="161">
                  <c:v>59.177999999999997</c:v>
                </c:pt>
                <c:pt idx="162">
                  <c:v>60.733000000000011</c:v>
                </c:pt>
                <c:pt idx="163">
                  <c:v>62.287999999999997</c:v>
                </c:pt>
                <c:pt idx="164">
                  <c:v>63.843000000000004</c:v>
                </c:pt>
                <c:pt idx="165">
                  <c:v>65.397999999999996</c:v>
                </c:pt>
                <c:pt idx="166">
                  <c:v>66.953000000000003</c:v>
                </c:pt>
                <c:pt idx="167">
                  <c:v>68.507999999999996</c:v>
                </c:pt>
                <c:pt idx="168">
                  <c:v>70.840500000000006</c:v>
                </c:pt>
                <c:pt idx="169">
                  <c:v>73.172999999999746</c:v>
                </c:pt>
                <c:pt idx="170">
                  <c:v>75.505499999999998</c:v>
                </c:pt>
                <c:pt idx="171">
                  <c:v>77.837999999999994</c:v>
                </c:pt>
                <c:pt idx="172">
                  <c:v>80.170499999999848</c:v>
                </c:pt>
                <c:pt idx="173">
                  <c:v>82.503</c:v>
                </c:pt>
                <c:pt idx="174">
                  <c:v>84.835499999999982</c:v>
                </c:pt>
                <c:pt idx="175">
                  <c:v>87.168000000000006</c:v>
                </c:pt>
                <c:pt idx="176">
                  <c:v>89.500500000000002</c:v>
                </c:pt>
                <c:pt idx="177">
                  <c:v>91.832999999999998</c:v>
                </c:pt>
                <c:pt idx="178">
                  <c:v>94.16549999999998</c:v>
                </c:pt>
                <c:pt idx="179">
                  <c:v>96.498000000000005</c:v>
                </c:pt>
                <c:pt idx="180">
                  <c:v>98.830500000000001</c:v>
                </c:pt>
                <c:pt idx="181">
                  <c:v>101.163</c:v>
                </c:pt>
                <c:pt idx="182">
                  <c:v>104.273</c:v>
                </c:pt>
                <c:pt idx="183">
                  <c:v>107.383</c:v>
                </c:pt>
                <c:pt idx="184">
                  <c:v>110.49299999999999</c:v>
                </c:pt>
                <c:pt idx="185">
                  <c:v>113.60299999999999</c:v>
                </c:pt>
                <c:pt idx="186">
                  <c:v>116.71299999999999</c:v>
                </c:pt>
                <c:pt idx="187">
                  <c:v>119.82299999999999</c:v>
                </c:pt>
                <c:pt idx="188">
                  <c:v>122.93300000000001</c:v>
                </c:pt>
                <c:pt idx="189">
                  <c:v>126.04300000000001</c:v>
                </c:pt>
                <c:pt idx="190">
                  <c:v>129.15299999999999</c:v>
                </c:pt>
                <c:pt idx="191">
                  <c:v>132.26300000000001</c:v>
                </c:pt>
                <c:pt idx="192">
                  <c:v>135.37299999999999</c:v>
                </c:pt>
                <c:pt idx="193">
                  <c:v>139.261</c:v>
                </c:pt>
                <c:pt idx="194">
                  <c:v>143.148</c:v>
                </c:pt>
                <c:pt idx="195">
                  <c:v>147.036</c:v>
                </c:pt>
                <c:pt idx="196">
                  <c:v>150.923</c:v>
                </c:pt>
                <c:pt idx="197">
                  <c:v>154.81100000000001</c:v>
                </c:pt>
                <c:pt idx="198">
                  <c:v>158.69800000000001</c:v>
                </c:pt>
                <c:pt idx="199">
                  <c:v>162.58600000000001</c:v>
                </c:pt>
                <c:pt idx="200">
                  <c:v>166.47300000000001</c:v>
                </c:pt>
                <c:pt idx="201">
                  <c:v>170.36099999999999</c:v>
                </c:pt>
                <c:pt idx="202">
                  <c:v>175.02600000000001</c:v>
                </c:pt>
                <c:pt idx="203">
                  <c:v>179.691</c:v>
                </c:pt>
                <c:pt idx="204">
                  <c:v>184.35599999999999</c:v>
                </c:pt>
                <c:pt idx="205">
                  <c:v>189.02099999999999</c:v>
                </c:pt>
                <c:pt idx="206">
                  <c:v>193.68600000000001</c:v>
                </c:pt>
                <c:pt idx="207">
                  <c:v>198.351</c:v>
                </c:pt>
                <c:pt idx="208">
                  <c:v>203.01599999999999</c:v>
                </c:pt>
                <c:pt idx="209">
                  <c:v>208.458</c:v>
                </c:pt>
                <c:pt idx="210">
                  <c:v>213.90100000000001</c:v>
                </c:pt>
                <c:pt idx="211">
                  <c:v>219.34299999999999</c:v>
                </c:pt>
                <c:pt idx="212">
                  <c:v>224.786</c:v>
                </c:pt>
                <c:pt idx="213">
                  <c:v>230.22800000000001</c:v>
                </c:pt>
                <c:pt idx="214">
                  <c:v>235.67099999999999</c:v>
                </c:pt>
                <c:pt idx="215">
                  <c:v>241.113</c:v>
                </c:pt>
                <c:pt idx="216">
                  <c:v>247.333</c:v>
                </c:pt>
                <c:pt idx="217">
                  <c:v>253.553</c:v>
                </c:pt>
                <c:pt idx="218">
                  <c:v>259.77300000000002</c:v>
                </c:pt>
                <c:pt idx="219">
                  <c:v>265.99299999999891</c:v>
                </c:pt>
                <c:pt idx="220">
                  <c:v>272.21300000000002</c:v>
                </c:pt>
                <c:pt idx="221">
                  <c:v>279.21100000000001</c:v>
                </c:pt>
                <c:pt idx="222">
                  <c:v>286.20800000000003</c:v>
                </c:pt>
                <c:pt idx="223">
                  <c:v>293.20600000000002</c:v>
                </c:pt>
                <c:pt idx="224">
                  <c:v>300.20299999999992</c:v>
                </c:pt>
                <c:pt idx="225">
                  <c:v>307.20100000000002</c:v>
                </c:pt>
              </c:numCache>
            </c:numRef>
          </c:xVal>
          <c:yVal>
            <c:numRef>
              <c:f>JRBartonBlasingame!$H$3:$H$229</c:f>
              <c:numCache>
                <c:formatCode>General</c:formatCode>
                <c:ptCount val="227"/>
                <c:pt idx="0">
                  <c:v>1.1868E-2</c:v>
                </c:pt>
                <c:pt idx="1">
                  <c:v>1.1775000000000001E-2</c:v>
                </c:pt>
                <c:pt idx="2">
                  <c:v>1.1683000000000001E-2</c:v>
                </c:pt>
                <c:pt idx="3">
                  <c:v>1.1613999999999999E-2</c:v>
                </c:pt>
                <c:pt idx="4">
                  <c:v>1.1546000000000001E-2</c:v>
                </c:pt>
                <c:pt idx="5">
                  <c:v>1.1488999999999999E-2</c:v>
                </c:pt>
                <c:pt idx="6">
                  <c:v>1.1433E-2</c:v>
                </c:pt>
                <c:pt idx="7">
                  <c:v>1.1383000000000001E-2</c:v>
                </c:pt>
                <c:pt idx="8">
                  <c:v>1.1334E-2</c:v>
                </c:pt>
                <c:pt idx="9">
                  <c:v>1.1291000000000001E-2</c:v>
                </c:pt>
                <c:pt idx="10">
                  <c:v>1.1247E-2</c:v>
                </c:pt>
                <c:pt idx="11">
                  <c:v>1.1207999999999999E-2</c:v>
                </c:pt>
                <c:pt idx="12">
                  <c:v>1.1168000000000001E-2</c:v>
                </c:pt>
                <c:pt idx="13">
                  <c:v>1.1132E-2</c:v>
                </c:pt>
                <c:pt idx="14">
                  <c:v>1.1096E-2</c:v>
                </c:pt>
                <c:pt idx="15">
                  <c:v>1.1062000000000001E-2</c:v>
                </c:pt>
                <c:pt idx="16">
                  <c:v>1.1028E-2</c:v>
                </c:pt>
                <c:pt idx="17">
                  <c:v>1.0994E-2</c:v>
                </c:pt>
                <c:pt idx="18">
                  <c:v>1.0959E-2</c:v>
                </c:pt>
                <c:pt idx="19">
                  <c:v>1.0923E-2</c:v>
                </c:pt>
                <c:pt idx="20">
                  <c:v>1.0887000000000001E-2</c:v>
                </c:pt>
                <c:pt idx="21">
                  <c:v>1.085E-2</c:v>
                </c:pt>
                <c:pt idx="22">
                  <c:v>1.0812E-2</c:v>
                </c:pt>
                <c:pt idx="23">
                  <c:v>1.0773E-2</c:v>
                </c:pt>
                <c:pt idx="24">
                  <c:v>1.0734E-2</c:v>
                </c:pt>
                <c:pt idx="25">
                  <c:v>1.0692E-2</c:v>
                </c:pt>
                <c:pt idx="26">
                  <c:v>1.0652E-2</c:v>
                </c:pt>
                <c:pt idx="27">
                  <c:v>1.0609E-2</c:v>
                </c:pt>
                <c:pt idx="28">
                  <c:v>1.0566000000000001E-2</c:v>
                </c:pt>
                <c:pt idx="29">
                  <c:v>1.0521000000000001E-2</c:v>
                </c:pt>
                <c:pt idx="30">
                  <c:v>1.0477E-2</c:v>
                </c:pt>
                <c:pt idx="31">
                  <c:v>1.043E-2</c:v>
                </c:pt>
                <c:pt idx="32">
                  <c:v>1.0383999999999999E-2</c:v>
                </c:pt>
                <c:pt idx="33">
                  <c:v>1.0336E-2</c:v>
                </c:pt>
                <c:pt idx="34">
                  <c:v>1.0288E-2</c:v>
                </c:pt>
                <c:pt idx="35">
                  <c:v>1.0237E-2</c:v>
                </c:pt>
                <c:pt idx="36">
                  <c:v>1.0187E-2</c:v>
                </c:pt>
                <c:pt idx="37">
                  <c:v>1.0135E-2</c:v>
                </c:pt>
                <c:pt idx="38">
                  <c:v>1.0083E-2</c:v>
                </c:pt>
                <c:pt idx="39">
                  <c:v>1.0029E-2</c:v>
                </c:pt>
                <c:pt idx="40">
                  <c:v>9.9749999999999995E-3</c:v>
                </c:pt>
                <c:pt idx="41">
                  <c:v>9.9190000000000007E-3</c:v>
                </c:pt>
                <c:pt idx="42">
                  <c:v>9.8639999999999995E-3</c:v>
                </c:pt>
                <c:pt idx="43">
                  <c:v>9.8049999999999995E-3</c:v>
                </c:pt>
                <c:pt idx="44">
                  <c:v>9.7479999999999997E-3</c:v>
                </c:pt>
                <c:pt idx="45">
                  <c:v>9.6880000000000004E-3</c:v>
                </c:pt>
                <c:pt idx="46">
                  <c:v>9.6279999999999994E-3</c:v>
                </c:pt>
                <c:pt idx="47">
                  <c:v>9.5659999999999999E-3</c:v>
                </c:pt>
                <c:pt idx="48">
                  <c:v>9.5040000000000003E-3</c:v>
                </c:pt>
                <c:pt idx="49">
                  <c:v>9.4400000000000005E-3</c:v>
                </c:pt>
                <c:pt idx="50">
                  <c:v>9.3769999999999999E-3</c:v>
                </c:pt>
                <c:pt idx="51">
                  <c:v>9.3109999999999998E-3</c:v>
                </c:pt>
                <c:pt idx="52">
                  <c:v>9.2449999999999997E-3</c:v>
                </c:pt>
                <c:pt idx="53">
                  <c:v>9.1769999999999994E-3</c:v>
                </c:pt>
                <c:pt idx="54">
                  <c:v>9.11E-3</c:v>
                </c:pt>
                <c:pt idx="55">
                  <c:v>9.0399999999999994E-3</c:v>
                </c:pt>
                <c:pt idx="56">
                  <c:v>8.9709999999999998E-3</c:v>
                </c:pt>
                <c:pt idx="57">
                  <c:v>8.8990000000000007E-3</c:v>
                </c:pt>
                <c:pt idx="58">
                  <c:v>8.829E-3</c:v>
                </c:pt>
                <c:pt idx="59">
                  <c:v>8.7550000000000006E-3</c:v>
                </c:pt>
                <c:pt idx="60">
                  <c:v>8.6820000000000005E-3</c:v>
                </c:pt>
                <c:pt idx="61">
                  <c:v>8.6070000000000001E-3</c:v>
                </c:pt>
                <c:pt idx="62">
                  <c:v>8.5319999999999997E-3</c:v>
                </c:pt>
                <c:pt idx="63">
                  <c:v>8.4550000000000007E-3</c:v>
                </c:pt>
                <c:pt idx="64">
                  <c:v>8.3789999999999993E-3</c:v>
                </c:pt>
                <c:pt idx="65">
                  <c:v>8.3000000000000001E-3</c:v>
                </c:pt>
                <c:pt idx="66">
                  <c:v>8.2229999999999994E-3</c:v>
                </c:pt>
                <c:pt idx="67">
                  <c:v>8.1429999999999992E-3</c:v>
                </c:pt>
                <c:pt idx="68">
                  <c:v>8.064E-3</c:v>
                </c:pt>
                <c:pt idx="69">
                  <c:v>7.9819999999999995E-3</c:v>
                </c:pt>
                <c:pt idx="70">
                  <c:v>7.9019999999999993E-3</c:v>
                </c:pt>
                <c:pt idx="71">
                  <c:v>7.8180000000000003E-3</c:v>
                </c:pt>
                <c:pt idx="72">
                  <c:v>7.737E-3</c:v>
                </c:pt>
                <c:pt idx="73">
                  <c:v>7.6519999999999999E-3</c:v>
                </c:pt>
                <c:pt idx="74">
                  <c:v>7.5700000000000003E-3</c:v>
                </c:pt>
                <c:pt idx="75">
                  <c:v>7.4840000000000002E-3</c:v>
                </c:pt>
                <c:pt idx="76">
                  <c:v>7.4000000000000003E-3</c:v>
                </c:pt>
                <c:pt idx="77">
                  <c:v>7.3140000000000002E-3</c:v>
                </c:pt>
                <c:pt idx="78">
                  <c:v>7.2290000000000002E-3</c:v>
                </c:pt>
                <c:pt idx="79">
                  <c:v>7.1419999999999999E-3</c:v>
                </c:pt>
                <c:pt idx="80">
                  <c:v>7.0559999999999998E-3</c:v>
                </c:pt>
                <c:pt idx="81">
                  <c:v>6.9680000000000002E-3</c:v>
                </c:pt>
                <c:pt idx="82">
                  <c:v>6.8820000000000001E-3</c:v>
                </c:pt>
                <c:pt idx="83">
                  <c:v>6.7930000000000004E-3</c:v>
                </c:pt>
                <c:pt idx="84">
                  <c:v>6.7070000000000003E-3</c:v>
                </c:pt>
                <c:pt idx="85">
                  <c:v>6.6169999999999996E-3</c:v>
                </c:pt>
                <c:pt idx="86">
                  <c:v>6.5300000000000002E-3</c:v>
                </c:pt>
                <c:pt idx="87">
                  <c:v>6.4409999999999997E-3</c:v>
                </c:pt>
                <c:pt idx="88">
                  <c:v>6.3540000000000003E-3</c:v>
                </c:pt>
                <c:pt idx="89">
                  <c:v>6.2639999999999996E-3</c:v>
                </c:pt>
                <c:pt idx="90">
                  <c:v>6.1770000000000002E-3</c:v>
                </c:pt>
                <c:pt idx="91">
                  <c:v>6.0879999999999997E-3</c:v>
                </c:pt>
                <c:pt idx="92">
                  <c:v>6.0010000000000003E-3</c:v>
                </c:pt>
                <c:pt idx="93">
                  <c:v>5.9119999999999997E-3</c:v>
                </c:pt>
                <c:pt idx="94">
                  <c:v>5.8250000000000003E-3</c:v>
                </c:pt>
                <c:pt idx="95">
                  <c:v>5.7369999999999999E-3</c:v>
                </c:pt>
                <c:pt idx="96">
                  <c:v>5.6509999999999998E-3</c:v>
                </c:pt>
                <c:pt idx="97">
                  <c:v>5.5620000000000001E-3</c:v>
                </c:pt>
                <c:pt idx="98">
                  <c:v>5.4770000000000001E-3</c:v>
                </c:pt>
                <c:pt idx="99">
                  <c:v>5.3899999999999998E-3</c:v>
                </c:pt>
                <c:pt idx="100">
                  <c:v>5.3049999999999998E-3</c:v>
                </c:pt>
                <c:pt idx="101">
                  <c:v>5.2189999999999997E-3</c:v>
                </c:pt>
                <c:pt idx="102">
                  <c:v>5.1349999999999998E-3</c:v>
                </c:pt>
                <c:pt idx="103">
                  <c:v>5.0499999999999998E-3</c:v>
                </c:pt>
                <c:pt idx="104">
                  <c:v>4.9670000000000001E-3</c:v>
                </c:pt>
                <c:pt idx="105">
                  <c:v>4.8830000000000002E-3</c:v>
                </c:pt>
                <c:pt idx="106">
                  <c:v>4.8009999999999997E-3</c:v>
                </c:pt>
                <c:pt idx="107">
                  <c:v>4.718E-3</c:v>
                </c:pt>
                <c:pt idx="108">
                  <c:v>4.6379999999999998E-3</c:v>
                </c:pt>
                <c:pt idx="109">
                  <c:v>4.5560000000000002E-3</c:v>
                </c:pt>
                <c:pt idx="110">
                  <c:v>4.4770000000000001E-3</c:v>
                </c:pt>
                <c:pt idx="111">
                  <c:v>4.3959999999999997E-3</c:v>
                </c:pt>
                <c:pt idx="112">
                  <c:v>4.3179999999999998E-3</c:v>
                </c:pt>
                <c:pt idx="113">
                  <c:v>4.2389999999999997E-3</c:v>
                </c:pt>
                <c:pt idx="114">
                  <c:v>4.163E-3</c:v>
                </c:pt>
                <c:pt idx="115">
                  <c:v>4.0850000000000001E-3</c:v>
                </c:pt>
                <c:pt idx="116">
                  <c:v>4.0099999999999997E-3</c:v>
                </c:pt>
                <c:pt idx="117">
                  <c:v>3.934E-3</c:v>
                </c:pt>
                <c:pt idx="118">
                  <c:v>3.8609999999999998E-3</c:v>
                </c:pt>
                <c:pt idx="119">
                  <c:v>3.7889999999999998E-3</c:v>
                </c:pt>
                <c:pt idx="120">
                  <c:v>3.7200000000000002E-3</c:v>
                </c:pt>
                <c:pt idx="121">
                  <c:v>3.6570000000000001E-3</c:v>
                </c:pt>
                <c:pt idx="122">
                  <c:v>3.5959999999999998E-3</c:v>
                </c:pt>
                <c:pt idx="123">
                  <c:v>3.539E-3</c:v>
                </c:pt>
                <c:pt idx="124">
                  <c:v>3.4849999999999998E-3</c:v>
                </c:pt>
                <c:pt idx="125">
                  <c:v>3.434E-3</c:v>
                </c:pt>
                <c:pt idx="126">
                  <c:v>3.385E-3</c:v>
                </c:pt>
                <c:pt idx="127">
                  <c:v>3.339E-3</c:v>
                </c:pt>
                <c:pt idx="128">
                  <c:v>3.2940000000000001E-3</c:v>
                </c:pt>
                <c:pt idx="129">
                  <c:v>3.251E-3</c:v>
                </c:pt>
                <c:pt idx="130">
                  <c:v>3.2100000000000002E-3</c:v>
                </c:pt>
                <c:pt idx="131">
                  <c:v>3.1710000000000002E-3</c:v>
                </c:pt>
                <c:pt idx="132">
                  <c:v>3.1329999999999999E-3</c:v>
                </c:pt>
                <c:pt idx="133">
                  <c:v>3.0959999999999998E-3</c:v>
                </c:pt>
                <c:pt idx="134">
                  <c:v>3.0609999999999999E-3</c:v>
                </c:pt>
                <c:pt idx="135">
                  <c:v>3.0270000000000002E-3</c:v>
                </c:pt>
                <c:pt idx="136">
                  <c:v>2.993E-3</c:v>
                </c:pt>
                <c:pt idx="137">
                  <c:v>2.9619999999999998E-3</c:v>
                </c:pt>
                <c:pt idx="138">
                  <c:v>2.9299999999999999E-3</c:v>
                </c:pt>
                <c:pt idx="139">
                  <c:v>2.8999999999999998E-3</c:v>
                </c:pt>
                <c:pt idx="140">
                  <c:v>2.8709999999999999E-3</c:v>
                </c:pt>
                <c:pt idx="141">
                  <c:v>2.843E-3</c:v>
                </c:pt>
                <c:pt idx="142">
                  <c:v>2.8149999999999998E-3</c:v>
                </c:pt>
                <c:pt idx="143">
                  <c:v>2.7880000000000001E-3</c:v>
                </c:pt>
                <c:pt idx="144">
                  <c:v>2.761E-3</c:v>
                </c:pt>
                <c:pt idx="145">
                  <c:v>2.7360000000000002E-3</c:v>
                </c:pt>
                <c:pt idx="146">
                  <c:v>2.686E-3</c:v>
                </c:pt>
                <c:pt idx="147">
                  <c:v>2.6389999999999999E-3</c:v>
                </c:pt>
                <c:pt idx="148">
                  <c:v>2.594E-3</c:v>
                </c:pt>
                <c:pt idx="149">
                  <c:v>2.5500000000000002E-3</c:v>
                </c:pt>
                <c:pt idx="150">
                  <c:v>2.5079999999999998E-3</c:v>
                </c:pt>
                <c:pt idx="151">
                  <c:v>2.4680000000000001E-3</c:v>
                </c:pt>
                <c:pt idx="152">
                  <c:v>2.4299999999999999E-3</c:v>
                </c:pt>
                <c:pt idx="153">
                  <c:v>2.392E-3</c:v>
                </c:pt>
                <c:pt idx="154">
                  <c:v>2.356E-3</c:v>
                </c:pt>
                <c:pt idx="155">
                  <c:v>2.3219999999999998E-3</c:v>
                </c:pt>
                <c:pt idx="156">
                  <c:v>2.2880000000000001E-3</c:v>
                </c:pt>
                <c:pt idx="157">
                  <c:v>2.2550000000000001E-3</c:v>
                </c:pt>
                <c:pt idx="158">
                  <c:v>2.2239999999999998E-3</c:v>
                </c:pt>
                <c:pt idx="159">
                  <c:v>2.1930000000000001E-3</c:v>
                </c:pt>
                <c:pt idx="160">
                  <c:v>2.1640000000000001E-3</c:v>
                </c:pt>
                <c:pt idx="161">
                  <c:v>2.1350000000000002E-3</c:v>
                </c:pt>
                <c:pt idx="162">
                  <c:v>2.1069999999999999E-3</c:v>
                </c:pt>
                <c:pt idx="163">
                  <c:v>2.0790000000000001E-3</c:v>
                </c:pt>
                <c:pt idx="164">
                  <c:v>2.0530000000000001E-3</c:v>
                </c:pt>
                <c:pt idx="165">
                  <c:v>2.0270000000000002E-3</c:v>
                </c:pt>
                <c:pt idx="166">
                  <c:v>2.0019999999999999E-3</c:v>
                </c:pt>
                <c:pt idx="167">
                  <c:v>1.9780000000000002E-3</c:v>
                </c:pt>
                <c:pt idx="168">
                  <c:v>1.9419999999999999E-3</c:v>
                </c:pt>
                <c:pt idx="169">
                  <c:v>1.908E-3</c:v>
                </c:pt>
                <c:pt idx="170">
                  <c:v>1.8749999999999999E-3</c:v>
                </c:pt>
                <c:pt idx="171">
                  <c:v>1.8439999999999999E-3</c:v>
                </c:pt>
                <c:pt idx="172">
                  <c:v>1.8129999999999999E-3</c:v>
                </c:pt>
                <c:pt idx="173">
                  <c:v>1.7830000000000001E-3</c:v>
                </c:pt>
                <c:pt idx="174">
                  <c:v>1.755E-3</c:v>
                </c:pt>
                <c:pt idx="175">
                  <c:v>1.727E-3</c:v>
                </c:pt>
                <c:pt idx="176">
                  <c:v>1.701E-3</c:v>
                </c:pt>
                <c:pt idx="177">
                  <c:v>1.6750000000000001E-3</c:v>
                </c:pt>
                <c:pt idx="178">
                  <c:v>1.65E-3</c:v>
                </c:pt>
                <c:pt idx="179">
                  <c:v>1.6260000000000001E-3</c:v>
                </c:pt>
                <c:pt idx="180">
                  <c:v>1.6019999999999999E-3</c:v>
                </c:pt>
                <c:pt idx="181">
                  <c:v>1.5790000000000001E-3</c:v>
                </c:pt>
                <c:pt idx="182">
                  <c:v>1.5499999999999999E-3</c:v>
                </c:pt>
                <c:pt idx="183">
                  <c:v>1.5219999999999999E-3</c:v>
                </c:pt>
                <c:pt idx="184">
                  <c:v>1.495E-3</c:v>
                </c:pt>
                <c:pt idx="185">
                  <c:v>1.4679999999999999E-3</c:v>
                </c:pt>
                <c:pt idx="186">
                  <c:v>1.4430000000000001E-3</c:v>
                </c:pt>
                <c:pt idx="187">
                  <c:v>1.4189999999999999E-3</c:v>
                </c:pt>
                <c:pt idx="188">
                  <c:v>1.3960000000000001E-3</c:v>
                </c:pt>
                <c:pt idx="189">
                  <c:v>1.3730000000000001E-3</c:v>
                </c:pt>
                <c:pt idx="190">
                  <c:v>1.351E-3</c:v>
                </c:pt>
                <c:pt idx="191">
                  <c:v>1.33E-3</c:v>
                </c:pt>
                <c:pt idx="192">
                  <c:v>1.31E-3</c:v>
                </c:pt>
                <c:pt idx="193">
                  <c:v>1.2849999999999999E-3</c:v>
                </c:pt>
                <c:pt idx="194">
                  <c:v>1.261E-3</c:v>
                </c:pt>
                <c:pt idx="195">
                  <c:v>1.238E-3</c:v>
                </c:pt>
                <c:pt idx="196">
                  <c:v>1.217E-3</c:v>
                </c:pt>
                <c:pt idx="197">
                  <c:v>1.1950000000000001E-3</c:v>
                </c:pt>
                <c:pt idx="198">
                  <c:v>1.175E-3</c:v>
                </c:pt>
                <c:pt idx="199">
                  <c:v>1.1559999999999999E-3</c:v>
                </c:pt>
                <c:pt idx="200">
                  <c:v>1.137E-3</c:v>
                </c:pt>
                <c:pt idx="201">
                  <c:v>1.1180000000000001E-3</c:v>
                </c:pt>
                <c:pt idx="202">
                  <c:v>1.0970000000000001E-3</c:v>
                </c:pt>
                <c:pt idx="203">
                  <c:v>1.077E-3</c:v>
                </c:pt>
                <c:pt idx="204">
                  <c:v>1.0579999999999999E-3</c:v>
                </c:pt>
                <c:pt idx="205">
                  <c:v>1.039E-3</c:v>
                </c:pt>
                <c:pt idx="206">
                  <c:v>1.021E-3</c:v>
                </c:pt>
                <c:pt idx="207">
                  <c:v>1.0039999999999999E-3</c:v>
                </c:pt>
                <c:pt idx="208" formatCode="0.00E+00">
                  <c:v>9.8700000000000003E-4</c:v>
                </c:pt>
                <c:pt idx="209" formatCode="0.00E+00">
                  <c:v>9.68E-4</c:v>
                </c:pt>
                <c:pt idx="210" formatCode="0.00E+00">
                  <c:v>9.5E-4</c:v>
                </c:pt>
                <c:pt idx="211" formatCode="0.00E+00">
                  <c:v>9.3300000000000002E-4</c:v>
                </c:pt>
                <c:pt idx="212" formatCode="0.00E+00">
                  <c:v>9.1600000000000004E-4</c:v>
                </c:pt>
                <c:pt idx="213" formatCode="0.00E+00">
                  <c:v>8.9999999999999998E-4</c:v>
                </c:pt>
                <c:pt idx="214" formatCode="0.00E+00">
                  <c:v>8.8500000000000004E-4</c:v>
                </c:pt>
                <c:pt idx="215" formatCode="0.00E+00">
                  <c:v>8.7000000000000001E-4</c:v>
                </c:pt>
                <c:pt idx="216" formatCode="0.00E+00">
                  <c:v>8.5400000000000005E-4</c:v>
                </c:pt>
                <c:pt idx="217" formatCode="0.00E+00">
                  <c:v>8.3799999999999999E-4</c:v>
                </c:pt>
                <c:pt idx="218" formatCode="0.00E+00">
                  <c:v>8.2299999999999995E-4</c:v>
                </c:pt>
                <c:pt idx="219" formatCode="0.00E+00">
                  <c:v>8.0800000000000002E-4</c:v>
                </c:pt>
                <c:pt idx="220" formatCode="0.00E+00">
                  <c:v>7.94E-4</c:v>
                </c:pt>
                <c:pt idx="221" formatCode="0.00E+00">
                  <c:v>7.7899999999999996E-4</c:v>
                </c:pt>
                <c:pt idx="222" formatCode="0.00E+00">
                  <c:v>7.6499999999999995E-4</c:v>
                </c:pt>
                <c:pt idx="223" formatCode="0.00E+00">
                  <c:v>7.5100000000000004E-4</c:v>
                </c:pt>
                <c:pt idx="224" formatCode="0.00E+00">
                  <c:v>7.3800000000000005E-4</c:v>
                </c:pt>
                <c:pt idx="225" formatCode="0.00E+00">
                  <c:v>7.2499999999999995E-4</c:v>
                </c:pt>
              </c:numCache>
            </c:numRef>
          </c:yVal>
          <c:smooth val="0"/>
          <c:extLst>
            <c:ext xmlns:c16="http://schemas.microsoft.com/office/drawing/2014/chart" uri="{C3380CC4-5D6E-409C-BE32-E72D297353CC}">
              <c16:uniqueId val="{00000001-190C-2D41-A740-06307B3DAC66}"/>
            </c:ext>
          </c:extLst>
        </c:ser>
        <c:ser>
          <c:idx val="2"/>
          <c:order val="2"/>
          <c:tx>
            <c:strRef>
              <c:f>JRBartonBlasingame!$D$1:$D$2</c:f>
              <c:strCache>
                <c:ptCount val="2"/>
                <c:pt idx="0">
                  <c:v>PI integral</c:v>
                </c:pt>
                <c:pt idx="1">
                  <c:v>(1/psia)</c:v>
                </c:pt>
              </c:strCache>
            </c:strRef>
          </c:tx>
          <c:spPr>
            <a:ln w="19050" cap="rnd">
              <a:noFill/>
              <a:round/>
            </a:ln>
            <a:effectLst/>
          </c:spPr>
          <c:marker>
            <c:symbol val="circle"/>
            <c:size val="2"/>
            <c:spPr>
              <a:solidFill>
                <a:schemeClr val="accent4"/>
              </a:solidFill>
              <a:ln w="9525">
                <a:solidFill>
                  <a:schemeClr val="accent4"/>
                </a:solidFill>
              </a:ln>
              <a:effectLst/>
            </c:spPr>
          </c:marker>
          <c:xVal>
            <c:numRef>
              <c:f>JRBartonBlasingame!$C$3:$C$229</c:f>
              <c:numCache>
                <c:formatCode>General</c:formatCode>
                <c:ptCount val="227"/>
                <c:pt idx="0">
                  <c:v>0.51270099999999996</c:v>
                </c:pt>
                <c:pt idx="1">
                  <c:v>0.96347700000000003</c:v>
                </c:pt>
                <c:pt idx="2">
                  <c:v>1.70512</c:v>
                </c:pt>
                <c:pt idx="3">
                  <c:v>2.3532600000000001</c:v>
                </c:pt>
                <c:pt idx="4">
                  <c:v>3.03512</c:v>
                </c:pt>
                <c:pt idx="5">
                  <c:v>5.2531099999999986</c:v>
                </c:pt>
                <c:pt idx="6">
                  <c:v>8.2770100000000006</c:v>
                </c:pt>
                <c:pt idx="7">
                  <c:v>9.3207100000000001</c:v>
                </c:pt>
                <c:pt idx="8">
                  <c:v>8.5064700000000002</c:v>
                </c:pt>
                <c:pt idx="9">
                  <c:v>7.6676899999999781</c:v>
                </c:pt>
                <c:pt idx="10">
                  <c:v>9.1103900000000007</c:v>
                </c:pt>
                <c:pt idx="11">
                  <c:v>9.0034200000000002</c:v>
                </c:pt>
                <c:pt idx="12">
                  <c:v>10.333500000000001</c:v>
                </c:pt>
                <c:pt idx="13">
                  <c:v>9.7516400000000001</c:v>
                </c:pt>
                <c:pt idx="14">
                  <c:v>9.7827200000000012</c:v>
                </c:pt>
                <c:pt idx="15">
                  <c:v>14.2789</c:v>
                </c:pt>
                <c:pt idx="16">
                  <c:v>15.0205</c:v>
                </c:pt>
                <c:pt idx="17">
                  <c:v>13.5565</c:v>
                </c:pt>
                <c:pt idx="18">
                  <c:v>16.2453</c:v>
                </c:pt>
                <c:pt idx="19">
                  <c:v>17.5809</c:v>
                </c:pt>
                <c:pt idx="20">
                  <c:v>17.123100000000001</c:v>
                </c:pt>
                <c:pt idx="21">
                  <c:v>19.171099999999999</c:v>
                </c:pt>
                <c:pt idx="22">
                  <c:v>20.188199999999981</c:v>
                </c:pt>
                <c:pt idx="23">
                  <c:v>22.3703</c:v>
                </c:pt>
                <c:pt idx="24">
                  <c:v>24.643000000000001</c:v>
                </c:pt>
                <c:pt idx="25">
                  <c:v>26.311299999999999</c:v>
                </c:pt>
                <c:pt idx="26">
                  <c:v>28.322299999999981</c:v>
                </c:pt>
                <c:pt idx="27">
                  <c:v>34.179400000000001</c:v>
                </c:pt>
                <c:pt idx="28">
                  <c:v>32.848200000000013</c:v>
                </c:pt>
                <c:pt idx="29">
                  <c:v>27.2072</c:v>
                </c:pt>
                <c:pt idx="30">
                  <c:v>28.201499999999999</c:v>
                </c:pt>
                <c:pt idx="31">
                  <c:v>31.001799999999999</c:v>
                </c:pt>
                <c:pt idx="32">
                  <c:v>31.8291</c:v>
                </c:pt>
                <c:pt idx="33">
                  <c:v>29.829699999999999</c:v>
                </c:pt>
                <c:pt idx="34">
                  <c:v>33.802999999999997</c:v>
                </c:pt>
                <c:pt idx="35">
                  <c:v>32.747</c:v>
                </c:pt>
                <c:pt idx="36">
                  <c:v>33.107000000000014</c:v>
                </c:pt>
                <c:pt idx="37">
                  <c:v>32.873600000000003</c:v>
                </c:pt>
                <c:pt idx="38">
                  <c:v>33.627800000000001</c:v>
                </c:pt>
                <c:pt idx="39">
                  <c:v>40.729300000000002</c:v>
                </c:pt>
                <c:pt idx="40">
                  <c:v>35.404400000000003</c:v>
                </c:pt>
                <c:pt idx="41">
                  <c:v>36.6053</c:v>
                </c:pt>
                <c:pt idx="42">
                  <c:v>42.8247</c:v>
                </c:pt>
                <c:pt idx="43">
                  <c:v>46.077599999999997</c:v>
                </c:pt>
                <c:pt idx="44">
                  <c:v>47.628</c:v>
                </c:pt>
                <c:pt idx="45">
                  <c:v>45.4739</c:v>
                </c:pt>
                <c:pt idx="46">
                  <c:v>51.542000000000002</c:v>
                </c:pt>
                <c:pt idx="47">
                  <c:v>61.690400000000011</c:v>
                </c:pt>
                <c:pt idx="48">
                  <c:v>67.132199999999983</c:v>
                </c:pt>
                <c:pt idx="49">
                  <c:v>61.509</c:v>
                </c:pt>
                <c:pt idx="50">
                  <c:v>65.684700000000007</c:v>
                </c:pt>
                <c:pt idx="51">
                  <c:v>73.104100000000003</c:v>
                </c:pt>
                <c:pt idx="52">
                  <c:v>77.330799999999982</c:v>
                </c:pt>
                <c:pt idx="53">
                  <c:v>80.9863</c:v>
                </c:pt>
                <c:pt idx="54">
                  <c:v>78.699100000000001</c:v>
                </c:pt>
                <c:pt idx="55">
                  <c:v>94.744299999999996</c:v>
                </c:pt>
                <c:pt idx="56">
                  <c:v>90.696299999999994</c:v>
                </c:pt>
                <c:pt idx="57">
                  <c:v>88.659299999999973</c:v>
                </c:pt>
                <c:pt idx="58">
                  <c:v>91.584900000000005</c:v>
                </c:pt>
                <c:pt idx="59">
                  <c:v>91.725299999999976</c:v>
                </c:pt>
                <c:pt idx="60">
                  <c:v>117.452</c:v>
                </c:pt>
                <c:pt idx="61">
                  <c:v>94.899500000000003</c:v>
                </c:pt>
                <c:pt idx="62">
                  <c:v>112.89400000000001</c:v>
                </c:pt>
                <c:pt idx="63">
                  <c:v>105.798</c:v>
                </c:pt>
                <c:pt idx="64">
                  <c:v>132.768</c:v>
                </c:pt>
                <c:pt idx="65">
                  <c:v>115.685</c:v>
                </c:pt>
                <c:pt idx="66">
                  <c:v>128.91499999999999</c:v>
                </c:pt>
                <c:pt idx="67">
                  <c:v>131.78</c:v>
                </c:pt>
                <c:pt idx="68">
                  <c:v>147.22999999999999</c:v>
                </c:pt>
                <c:pt idx="69">
                  <c:v>174.94900000000001</c:v>
                </c:pt>
                <c:pt idx="70">
                  <c:v>168.499</c:v>
                </c:pt>
                <c:pt idx="71">
                  <c:v>178.435</c:v>
                </c:pt>
                <c:pt idx="72">
                  <c:v>182.94399999999999</c:v>
                </c:pt>
                <c:pt idx="73">
                  <c:v>187.76400000000001</c:v>
                </c:pt>
                <c:pt idx="74">
                  <c:v>183.64099999999999</c:v>
                </c:pt>
                <c:pt idx="75">
                  <c:v>194.804</c:v>
                </c:pt>
                <c:pt idx="76">
                  <c:v>236.86099999999999</c:v>
                </c:pt>
                <c:pt idx="77">
                  <c:v>198.34399999999999</c:v>
                </c:pt>
                <c:pt idx="78">
                  <c:v>210.874</c:v>
                </c:pt>
                <c:pt idx="79">
                  <c:v>257.37799999999999</c:v>
                </c:pt>
                <c:pt idx="80">
                  <c:v>235.91800000000001</c:v>
                </c:pt>
                <c:pt idx="81">
                  <c:v>244.21100000000001</c:v>
                </c:pt>
                <c:pt idx="82">
                  <c:v>268.18299999999999</c:v>
                </c:pt>
                <c:pt idx="83">
                  <c:v>295.73200000000003</c:v>
                </c:pt>
                <c:pt idx="84">
                  <c:v>230.768</c:v>
                </c:pt>
                <c:pt idx="85">
                  <c:v>358.95699999999891</c:v>
                </c:pt>
                <c:pt idx="86">
                  <c:v>314.28599999999892</c:v>
                </c:pt>
                <c:pt idx="87">
                  <c:v>306.37200000000001</c:v>
                </c:pt>
                <c:pt idx="88">
                  <c:v>331.77100000000002</c:v>
                </c:pt>
                <c:pt idx="89">
                  <c:v>335.29299999999961</c:v>
                </c:pt>
                <c:pt idx="90">
                  <c:v>398.05099999999999</c:v>
                </c:pt>
                <c:pt idx="91">
                  <c:v>371.54</c:v>
                </c:pt>
                <c:pt idx="92">
                  <c:v>383.54300000000001</c:v>
                </c:pt>
                <c:pt idx="93">
                  <c:v>441.86500000000001</c:v>
                </c:pt>
                <c:pt idx="94">
                  <c:v>396.23700000000002</c:v>
                </c:pt>
                <c:pt idx="95">
                  <c:v>393.60700000000008</c:v>
                </c:pt>
                <c:pt idx="96">
                  <c:v>450.81200000000001</c:v>
                </c:pt>
                <c:pt idx="97">
                  <c:v>446.89499999999992</c:v>
                </c:pt>
                <c:pt idx="98">
                  <c:v>481.47800000000001</c:v>
                </c:pt>
                <c:pt idx="99">
                  <c:v>492.69099999999992</c:v>
                </c:pt>
                <c:pt idx="100">
                  <c:v>507.14299999999997</c:v>
                </c:pt>
                <c:pt idx="101">
                  <c:v>517.02300000000002</c:v>
                </c:pt>
                <c:pt idx="102">
                  <c:v>471.55599999999993</c:v>
                </c:pt>
                <c:pt idx="103">
                  <c:v>572.89099999999996</c:v>
                </c:pt>
                <c:pt idx="104">
                  <c:v>560.11699999999996</c:v>
                </c:pt>
                <c:pt idx="105">
                  <c:v>597.39300000000003</c:v>
                </c:pt>
                <c:pt idx="106">
                  <c:v>697.51400000000001</c:v>
                </c:pt>
                <c:pt idx="107">
                  <c:v>637.01</c:v>
                </c:pt>
                <c:pt idx="108">
                  <c:v>552.46499999999787</c:v>
                </c:pt>
                <c:pt idx="109">
                  <c:v>759.28700000000003</c:v>
                </c:pt>
                <c:pt idx="110">
                  <c:v>706.68700000000001</c:v>
                </c:pt>
                <c:pt idx="111">
                  <c:v>809.08199999999999</c:v>
                </c:pt>
                <c:pt idx="112">
                  <c:v>1166.22</c:v>
                </c:pt>
                <c:pt idx="113">
                  <c:v>797.19399999999996</c:v>
                </c:pt>
              </c:numCache>
            </c:numRef>
          </c:xVal>
          <c:yVal>
            <c:numRef>
              <c:f>JRBartonBlasingame!$D$3:$D$229</c:f>
              <c:numCache>
                <c:formatCode>General</c:formatCode>
                <c:ptCount val="227"/>
                <c:pt idx="0">
                  <c:v>1.0280000000000001E-3</c:v>
                </c:pt>
                <c:pt idx="1">
                  <c:v>2.0939999999999999E-3</c:v>
                </c:pt>
                <c:pt idx="2">
                  <c:v>3.4680000000000002E-3</c:v>
                </c:pt>
                <c:pt idx="3">
                  <c:v>4.7999999999999996E-3</c:v>
                </c:pt>
                <c:pt idx="4">
                  <c:v>6.8450000000000004E-3</c:v>
                </c:pt>
                <c:pt idx="5">
                  <c:v>8.4419999999999999E-3</c:v>
                </c:pt>
                <c:pt idx="6">
                  <c:v>6.3229999999999996E-3</c:v>
                </c:pt>
                <c:pt idx="7">
                  <c:v>5.8739999999999999E-3</c:v>
                </c:pt>
                <c:pt idx="8">
                  <c:v>6.1890000000000001E-3</c:v>
                </c:pt>
                <c:pt idx="9">
                  <c:v>6.6759999999999996E-3</c:v>
                </c:pt>
                <c:pt idx="10">
                  <c:v>5.9500000000000004E-3</c:v>
                </c:pt>
                <c:pt idx="11">
                  <c:v>5.9750000000000003E-3</c:v>
                </c:pt>
                <c:pt idx="12">
                  <c:v>5.816E-3</c:v>
                </c:pt>
                <c:pt idx="13">
                  <c:v>5.8040000000000001E-3</c:v>
                </c:pt>
                <c:pt idx="14">
                  <c:v>5.8089999999999999E-3</c:v>
                </c:pt>
                <c:pt idx="15">
                  <c:v>5.3619999999999996E-3</c:v>
                </c:pt>
                <c:pt idx="16">
                  <c:v>5.2599999999999999E-3</c:v>
                </c:pt>
                <c:pt idx="17">
                  <c:v>5.4489999999999999E-3</c:v>
                </c:pt>
                <c:pt idx="18">
                  <c:v>5.1349999999999998E-3</c:v>
                </c:pt>
                <c:pt idx="19">
                  <c:v>5.0289999999999996E-3</c:v>
                </c:pt>
                <c:pt idx="20">
                  <c:v>5.0679999999999996E-3</c:v>
                </c:pt>
                <c:pt idx="21">
                  <c:v>4.9049999999999996E-3</c:v>
                </c:pt>
                <c:pt idx="22">
                  <c:v>4.8300000000000001E-3</c:v>
                </c:pt>
                <c:pt idx="23">
                  <c:v>4.6699999999999997E-3</c:v>
                </c:pt>
                <c:pt idx="24">
                  <c:v>4.5009999999999998E-3</c:v>
                </c:pt>
                <c:pt idx="25">
                  <c:v>4.3750000000000004E-3</c:v>
                </c:pt>
                <c:pt idx="26">
                  <c:v>4.2649999999999997E-3</c:v>
                </c:pt>
                <c:pt idx="27">
                  <c:v>4.0289999999999996E-3</c:v>
                </c:pt>
                <c:pt idx="28">
                  <c:v>4.0749999999999996E-3</c:v>
                </c:pt>
                <c:pt idx="29">
                  <c:v>4.3179999999999998E-3</c:v>
                </c:pt>
                <c:pt idx="30">
                  <c:v>4.2719999999999998E-3</c:v>
                </c:pt>
                <c:pt idx="31">
                  <c:v>4.1489999999999999E-3</c:v>
                </c:pt>
                <c:pt idx="32">
                  <c:v>4.1149999999999997E-3</c:v>
                </c:pt>
                <c:pt idx="33">
                  <c:v>4.1929999999999997E-3</c:v>
                </c:pt>
                <c:pt idx="34">
                  <c:v>4.0480000000000004E-3</c:v>
                </c:pt>
                <c:pt idx="35">
                  <c:v>4.0800000000000003E-3</c:v>
                </c:pt>
                <c:pt idx="36">
                  <c:v>4.0679999999999996E-3</c:v>
                </c:pt>
                <c:pt idx="37">
                  <c:v>4.0740000000000004E-3</c:v>
                </c:pt>
                <c:pt idx="38">
                  <c:v>4.0549999999999996E-3</c:v>
                </c:pt>
                <c:pt idx="39">
                  <c:v>3.8700000000000002E-3</c:v>
                </c:pt>
                <c:pt idx="40">
                  <c:v>3.9760000000000004E-3</c:v>
                </c:pt>
                <c:pt idx="41">
                  <c:v>3.9569999999999996E-3</c:v>
                </c:pt>
                <c:pt idx="42">
                  <c:v>3.8210000000000002E-3</c:v>
                </c:pt>
                <c:pt idx="43">
                  <c:v>3.7580000000000001E-3</c:v>
                </c:pt>
                <c:pt idx="44">
                  <c:v>3.7039999999999998E-3</c:v>
                </c:pt>
                <c:pt idx="45">
                  <c:v>3.7729999999999999E-3</c:v>
                </c:pt>
                <c:pt idx="46">
                  <c:v>3.5769999999999999E-3</c:v>
                </c:pt>
                <c:pt idx="47">
                  <c:v>3.3800000000000002E-3</c:v>
                </c:pt>
                <c:pt idx="48">
                  <c:v>3.2669999999999999E-3</c:v>
                </c:pt>
                <c:pt idx="49">
                  <c:v>3.3839999999999999E-3</c:v>
                </c:pt>
                <c:pt idx="50">
                  <c:v>3.297E-3</c:v>
                </c:pt>
                <c:pt idx="51">
                  <c:v>3.156E-3</c:v>
                </c:pt>
                <c:pt idx="52">
                  <c:v>3.0929999999999998E-3</c:v>
                </c:pt>
                <c:pt idx="53">
                  <c:v>3.0349999999999999E-3</c:v>
                </c:pt>
                <c:pt idx="54">
                  <c:v>3.0709999999999999E-3</c:v>
                </c:pt>
                <c:pt idx="55">
                  <c:v>2.8410000000000002E-3</c:v>
                </c:pt>
                <c:pt idx="56">
                  <c:v>2.895E-3</c:v>
                </c:pt>
                <c:pt idx="57">
                  <c:v>2.9239999999999999E-3</c:v>
                </c:pt>
                <c:pt idx="58">
                  <c:v>2.8830000000000001E-3</c:v>
                </c:pt>
                <c:pt idx="59">
                  <c:v>2.8809999999999999E-3</c:v>
                </c:pt>
                <c:pt idx="60">
                  <c:v>2.5890000000000002E-3</c:v>
                </c:pt>
                <c:pt idx="61">
                  <c:v>2.8389999999999999E-3</c:v>
                </c:pt>
                <c:pt idx="62">
                  <c:v>2.6389999999999999E-3</c:v>
                </c:pt>
                <c:pt idx="63">
                  <c:v>2.7190000000000001E-3</c:v>
                </c:pt>
                <c:pt idx="64">
                  <c:v>2.428E-3</c:v>
                </c:pt>
                <c:pt idx="65">
                  <c:v>2.6099999999999999E-3</c:v>
                </c:pt>
                <c:pt idx="66">
                  <c:v>2.4599999999999999E-3</c:v>
                </c:pt>
                <c:pt idx="67">
                  <c:v>2.4359999999999998E-3</c:v>
                </c:pt>
                <c:pt idx="68">
                  <c:v>2.3180000000000002E-3</c:v>
                </c:pt>
                <c:pt idx="69">
                  <c:v>2.1229999999999999E-3</c:v>
                </c:pt>
                <c:pt idx="70">
                  <c:v>2.166E-3</c:v>
                </c:pt>
                <c:pt idx="71">
                  <c:v>2.101E-3</c:v>
                </c:pt>
                <c:pt idx="72">
                  <c:v>2.0739999999999999E-3</c:v>
                </c:pt>
                <c:pt idx="73">
                  <c:v>2.0449999999999999E-3</c:v>
                </c:pt>
                <c:pt idx="74">
                  <c:v>2.0699999999999998E-3</c:v>
                </c:pt>
                <c:pt idx="75">
                  <c:v>2.006E-3</c:v>
                </c:pt>
                <c:pt idx="76">
                  <c:v>1.797E-3</c:v>
                </c:pt>
                <c:pt idx="77">
                  <c:v>1.9870000000000001E-3</c:v>
                </c:pt>
                <c:pt idx="78">
                  <c:v>1.918E-3</c:v>
                </c:pt>
                <c:pt idx="79">
                  <c:v>1.7149999999999999E-3</c:v>
                </c:pt>
                <c:pt idx="80">
                  <c:v>1.8010000000000001E-3</c:v>
                </c:pt>
                <c:pt idx="81">
                  <c:v>1.766E-3</c:v>
                </c:pt>
                <c:pt idx="82">
                  <c:v>1.6720000000000001E-3</c:v>
                </c:pt>
                <c:pt idx="83">
                  <c:v>1.5740000000000001E-3</c:v>
                </c:pt>
                <c:pt idx="84">
                  <c:v>1.8220000000000001E-3</c:v>
                </c:pt>
                <c:pt idx="85">
                  <c:v>1.3849999999999999E-3</c:v>
                </c:pt>
                <c:pt idx="86">
                  <c:v>1.511E-3</c:v>
                </c:pt>
                <c:pt idx="87">
                  <c:v>1.539E-3</c:v>
                </c:pt>
                <c:pt idx="88">
                  <c:v>1.4549999999999999E-3</c:v>
                </c:pt>
                <c:pt idx="89">
                  <c:v>1.446E-3</c:v>
                </c:pt>
                <c:pt idx="90">
                  <c:v>1.2979999999999999E-3</c:v>
                </c:pt>
                <c:pt idx="91">
                  <c:v>1.3519999999999999E-3</c:v>
                </c:pt>
                <c:pt idx="92">
                  <c:v>1.3259999999999999E-3</c:v>
                </c:pt>
                <c:pt idx="93">
                  <c:v>1.214E-3</c:v>
                </c:pt>
                <c:pt idx="94">
                  <c:v>1.302E-3</c:v>
                </c:pt>
                <c:pt idx="95">
                  <c:v>1.3060000000000001E-3</c:v>
                </c:pt>
                <c:pt idx="96">
                  <c:v>1.199E-3</c:v>
                </c:pt>
                <c:pt idx="97">
                  <c:v>1.2049999999999999E-3</c:v>
                </c:pt>
                <c:pt idx="98">
                  <c:v>1.1559999999999999E-3</c:v>
                </c:pt>
                <c:pt idx="99">
                  <c:v>1.14E-3</c:v>
                </c:pt>
                <c:pt idx="100">
                  <c:v>1.119E-3</c:v>
                </c:pt>
                <c:pt idx="101">
                  <c:v>1.106E-3</c:v>
                </c:pt>
                <c:pt idx="102">
                  <c:v>1.17E-3</c:v>
                </c:pt>
                <c:pt idx="103">
                  <c:v>1.039E-3</c:v>
                </c:pt>
                <c:pt idx="104">
                  <c:v>1.0529999999999999E-3</c:v>
                </c:pt>
                <c:pt idx="105">
                  <c:v>1.013E-3</c:v>
                </c:pt>
                <c:pt idx="106" formatCode="0.00E+00">
                  <c:v>9.2299999999999999E-4</c:v>
                </c:pt>
                <c:pt idx="107" formatCode="0.00E+00">
                  <c:v>9.7499999999999996E-4</c:v>
                </c:pt>
                <c:pt idx="108">
                  <c:v>1.0610000000000001E-3</c:v>
                </c:pt>
                <c:pt idx="109" formatCode="0.00E+00">
                  <c:v>8.7699999999999996E-4</c:v>
                </c:pt>
                <c:pt idx="110" formatCode="0.00E+00">
                  <c:v>9.1600000000000004E-4</c:v>
                </c:pt>
                <c:pt idx="111" formatCode="0.00E+00">
                  <c:v>8.43E-4</c:v>
                </c:pt>
                <c:pt idx="112" formatCode="0.00E+00">
                  <c:v>6.6699999999999995E-4</c:v>
                </c:pt>
                <c:pt idx="113" formatCode="0.00E+00">
                  <c:v>8.5099999999999998E-4</c:v>
                </c:pt>
              </c:numCache>
            </c:numRef>
          </c:yVal>
          <c:smooth val="0"/>
          <c:extLst>
            <c:ext xmlns:c16="http://schemas.microsoft.com/office/drawing/2014/chart" uri="{C3380CC4-5D6E-409C-BE32-E72D297353CC}">
              <c16:uniqueId val="{00000002-190C-2D41-A740-06307B3DAC66}"/>
            </c:ext>
          </c:extLst>
        </c:ser>
        <c:ser>
          <c:idx val="8"/>
          <c:order val="3"/>
          <c:tx>
            <c:strRef>
              <c:f>JRBartonBlasingame!$J$1:$J$2</c:f>
              <c:strCache>
                <c:ptCount val="2"/>
                <c:pt idx="0">
                  <c:v>Model PI integral</c:v>
                </c:pt>
                <c:pt idx="1">
                  <c:v>(1/psia)</c:v>
                </c:pt>
              </c:strCache>
            </c:strRef>
          </c:tx>
          <c:spPr>
            <a:ln w="19050" cap="rnd">
              <a:solidFill>
                <a:schemeClr val="accent4">
                  <a:lumMod val="80000"/>
                  <a:lumOff val="20000"/>
                </a:schemeClr>
              </a:solidFill>
              <a:prstDash val="sysDot"/>
              <a:round/>
            </a:ln>
            <a:effectLst/>
          </c:spPr>
          <c:marker>
            <c:symbol val="none"/>
          </c:marker>
          <c:xVal>
            <c:numRef>
              <c:f>JRBartonBlasingame!$I$3:$I$229</c:f>
              <c:numCache>
                <c:formatCode>General</c:formatCode>
                <c:ptCount val="227"/>
                <c:pt idx="0">
                  <c:v>4.1669999999999997E-3</c:v>
                </c:pt>
                <c:pt idx="1">
                  <c:v>6.2500000000000003E-3</c:v>
                </c:pt>
                <c:pt idx="2">
                  <c:v>8.3330000000000001E-3</c:v>
                </c:pt>
                <c:pt idx="3">
                  <c:v>1.0416999999999999E-2</c:v>
                </c:pt>
                <c:pt idx="4">
                  <c:v>1.2500000000000001E-2</c:v>
                </c:pt>
                <c:pt idx="5">
                  <c:v>1.4583E-2</c:v>
                </c:pt>
                <c:pt idx="6">
                  <c:v>1.6667000000000001E-2</c:v>
                </c:pt>
                <c:pt idx="7">
                  <c:v>1.8749999999999999E-2</c:v>
                </c:pt>
                <c:pt idx="8">
                  <c:v>2.0833000000000001E-2</c:v>
                </c:pt>
                <c:pt idx="9">
                  <c:v>2.2917E-2</c:v>
                </c:pt>
                <c:pt idx="10">
                  <c:v>2.5000000000000001E-2</c:v>
                </c:pt>
                <c:pt idx="11">
                  <c:v>2.7082999999999999E-2</c:v>
                </c:pt>
                <c:pt idx="12">
                  <c:v>2.9166999999999998E-2</c:v>
                </c:pt>
                <c:pt idx="13">
                  <c:v>3.125E-2</c:v>
                </c:pt>
                <c:pt idx="14">
                  <c:v>3.3333000000000002E-2</c:v>
                </c:pt>
                <c:pt idx="15">
                  <c:v>3.5416999999999997E-2</c:v>
                </c:pt>
                <c:pt idx="16">
                  <c:v>3.7499999999999999E-2</c:v>
                </c:pt>
                <c:pt idx="17">
                  <c:v>3.9787999999999997E-2</c:v>
                </c:pt>
                <c:pt idx="18">
                  <c:v>4.2076000000000002E-2</c:v>
                </c:pt>
                <c:pt idx="19">
                  <c:v>4.4643000000000002E-2</c:v>
                </c:pt>
                <c:pt idx="20">
                  <c:v>4.7210000000000002E-2</c:v>
                </c:pt>
                <c:pt idx="21">
                  <c:v>5.0090000000000003E-2</c:v>
                </c:pt>
                <c:pt idx="22">
                  <c:v>5.2970000000000003E-2</c:v>
                </c:pt>
                <c:pt idx="23">
                  <c:v>5.6202000000000002E-2</c:v>
                </c:pt>
                <c:pt idx="24">
                  <c:v>5.9433E-2</c:v>
                </c:pt>
                <c:pt idx="25">
                  <c:v>6.3059000000000004E-2</c:v>
                </c:pt>
                <c:pt idx="26">
                  <c:v>6.6684999999999994E-2</c:v>
                </c:pt>
                <c:pt idx="27">
                  <c:v>7.0753999999999997E-2</c:v>
                </c:pt>
                <c:pt idx="28">
                  <c:v>7.4822E-2</c:v>
                </c:pt>
                <c:pt idx="29">
                  <c:v>7.9386999999999999E-2</c:v>
                </c:pt>
                <c:pt idx="30">
                  <c:v>8.3951999999999999E-2</c:v>
                </c:pt>
                <c:pt idx="31">
                  <c:v>8.9074E-2</c:v>
                </c:pt>
                <c:pt idx="32">
                  <c:v>9.4196000000000002E-2</c:v>
                </c:pt>
                <c:pt idx="33">
                  <c:v>9.9943000000000004E-2</c:v>
                </c:pt>
                <c:pt idx="34">
                  <c:v>0.10568900000000001</c:v>
                </c:pt>
                <c:pt idx="35">
                  <c:v>0.112137</c:v>
                </c:pt>
                <c:pt idx="36">
                  <c:v>0.118585</c:v>
                </c:pt>
                <c:pt idx="37">
                  <c:v>0.12581999999999999</c:v>
                </c:pt>
                <c:pt idx="38">
                  <c:v>0.13305500000000001</c:v>
                </c:pt>
                <c:pt idx="39">
                  <c:v>0.14117299999999999</c:v>
                </c:pt>
                <c:pt idx="40">
                  <c:v>0.14929000000000001</c:v>
                </c:pt>
                <c:pt idx="41">
                  <c:v>0.15839800000000001</c:v>
                </c:pt>
                <c:pt idx="42">
                  <c:v>0.16750599999999999</c:v>
                </c:pt>
                <c:pt idx="43">
                  <c:v>0.177726</c:v>
                </c:pt>
                <c:pt idx="44">
                  <c:v>0.187945</c:v>
                </c:pt>
                <c:pt idx="45">
                  <c:v>0.19941200000000001</c:v>
                </c:pt>
                <c:pt idx="46">
                  <c:v>0.21087800000000001</c:v>
                </c:pt>
                <c:pt idx="47">
                  <c:v>0.223744</c:v>
                </c:pt>
                <c:pt idx="48">
                  <c:v>0.23660900000000001</c:v>
                </c:pt>
                <c:pt idx="49">
                  <c:v>0.25104399999999999</c:v>
                </c:pt>
                <c:pt idx="50">
                  <c:v>0.26547999999999999</c:v>
                </c:pt>
                <c:pt idx="51">
                  <c:v>0.28167599999999998</c:v>
                </c:pt>
                <c:pt idx="52">
                  <c:v>0.297873</c:v>
                </c:pt>
                <c:pt idx="53">
                  <c:v>0.31604599999999999</c:v>
                </c:pt>
                <c:pt idx="54">
                  <c:v>0.33421899999999999</c:v>
                </c:pt>
                <c:pt idx="55">
                  <c:v>0.35460999999999998</c:v>
                </c:pt>
                <c:pt idx="56">
                  <c:v>0.375</c:v>
                </c:pt>
                <c:pt idx="57">
                  <c:v>0.39787800000000001</c:v>
                </c:pt>
                <c:pt idx="58">
                  <c:v>0.42075699999999999</c:v>
                </c:pt>
                <c:pt idx="59">
                  <c:v>0.44642700000000002</c:v>
                </c:pt>
                <c:pt idx="60">
                  <c:v>0.47209699999999999</c:v>
                </c:pt>
                <c:pt idx="61">
                  <c:v>0.50089899999999998</c:v>
                </c:pt>
                <c:pt idx="62">
                  <c:v>0.52970200000000001</c:v>
                </c:pt>
                <c:pt idx="63">
                  <c:v>0.56201800000000002</c:v>
                </c:pt>
                <c:pt idx="64">
                  <c:v>0.59433499999999995</c:v>
                </c:pt>
                <c:pt idx="65">
                  <c:v>0.63059500000000002</c:v>
                </c:pt>
                <c:pt idx="66">
                  <c:v>0.66685499999999998</c:v>
                </c:pt>
                <c:pt idx="67">
                  <c:v>0.70753900000000003</c:v>
                </c:pt>
                <c:pt idx="68">
                  <c:v>0.74822299999999997</c:v>
                </c:pt>
                <c:pt idx="69">
                  <c:v>0.79387200000000002</c:v>
                </c:pt>
                <c:pt idx="70">
                  <c:v>0.83952000000000004</c:v>
                </c:pt>
                <c:pt idx="71">
                  <c:v>0.89073899999999995</c:v>
                </c:pt>
                <c:pt idx="72">
                  <c:v>0.94195700000000004</c:v>
                </c:pt>
                <c:pt idx="73">
                  <c:v>0.99942600000000004</c:v>
                </c:pt>
                <c:pt idx="74">
                  <c:v>1.0568900000000001</c:v>
                </c:pt>
                <c:pt idx="75">
                  <c:v>1.12137</c:v>
                </c:pt>
                <c:pt idx="76">
                  <c:v>1.1858500000000001</c:v>
                </c:pt>
                <c:pt idx="77">
                  <c:v>1.2582</c:v>
                </c:pt>
                <c:pt idx="78">
                  <c:v>1.3305499999999999</c:v>
                </c:pt>
                <c:pt idx="79">
                  <c:v>1.411729999999999</c:v>
                </c:pt>
                <c:pt idx="80">
                  <c:v>1.4928999999999999</c:v>
                </c:pt>
                <c:pt idx="81">
                  <c:v>1.5839799999999999</c:v>
                </c:pt>
                <c:pt idx="82">
                  <c:v>1.67506</c:v>
                </c:pt>
                <c:pt idx="83">
                  <c:v>1.7772600000000001</c:v>
                </c:pt>
                <c:pt idx="84">
                  <c:v>1.8794500000000001</c:v>
                </c:pt>
                <c:pt idx="85">
                  <c:v>1.9941199999999999</c:v>
                </c:pt>
                <c:pt idx="86">
                  <c:v>2.1087799999999999</c:v>
                </c:pt>
                <c:pt idx="87">
                  <c:v>2.2374399999999999</c:v>
                </c:pt>
                <c:pt idx="88">
                  <c:v>2.366089999999998</c:v>
                </c:pt>
                <c:pt idx="89">
                  <c:v>2.51044</c:v>
                </c:pt>
                <c:pt idx="90">
                  <c:v>2.6547999999999998</c:v>
                </c:pt>
                <c:pt idx="91">
                  <c:v>2.8167599999999791</c:v>
                </c:pt>
                <c:pt idx="92">
                  <c:v>2.9787300000000001</c:v>
                </c:pt>
                <c:pt idx="93">
                  <c:v>3.16046</c:v>
                </c:pt>
                <c:pt idx="94">
                  <c:v>3.34219</c:v>
                </c:pt>
                <c:pt idx="95">
                  <c:v>3.5461</c:v>
                </c:pt>
                <c:pt idx="96">
                  <c:v>3.75</c:v>
                </c:pt>
                <c:pt idx="97">
                  <c:v>3.97878</c:v>
                </c:pt>
                <c:pt idx="98">
                  <c:v>4.2075699999999996</c:v>
                </c:pt>
                <c:pt idx="99">
                  <c:v>4.46427</c:v>
                </c:pt>
                <c:pt idx="100">
                  <c:v>4.7209699999999977</c:v>
                </c:pt>
                <c:pt idx="101">
                  <c:v>5.0089899999999954</c:v>
                </c:pt>
                <c:pt idx="102">
                  <c:v>5.2970199999999856</c:v>
                </c:pt>
                <c:pt idx="103">
                  <c:v>5.6201799999999782</c:v>
                </c:pt>
                <c:pt idx="104">
                  <c:v>5.9433499999999997</c:v>
                </c:pt>
                <c:pt idx="105">
                  <c:v>6.3059499999999966</c:v>
                </c:pt>
                <c:pt idx="106">
                  <c:v>6.6685499999999847</c:v>
                </c:pt>
                <c:pt idx="107">
                  <c:v>7.0753899999999996</c:v>
                </c:pt>
                <c:pt idx="108">
                  <c:v>7.4822300000000004</c:v>
                </c:pt>
                <c:pt idx="109">
                  <c:v>7.93872</c:v>
                </c:pt>
                <c:pt idx="110">
                  <c:v>8.3952000000000027</c:v>
                </c:pt>
                <c:pt idx="111">
                  <c:v>8.9073900000000013</c:v>
                </c:pt>
                <c:pt idx="112">
                  <c:v>9.4195700000000002</c:v>
                </c:pt>
                <c:pt idx="113">
                  <c:v>9.9942600000000006</c:v>
                </c:pt>
                <c:pt idx="114">
                  <c:v>10.568899999999999</c:v>
                </c:pt>
                <c:pt idx="115">
                  <c:v>11.213699999999999</c:v>
                </c:pt>
                <c:pt idx="116">
                  <c:v>11.858499999999999</c:v>
                </c:pt>
                <c:pt idx="117">
                  <c:v>12.582000000000001</c:v>
                </c:pt>
                <c:pt idx="118">
                  <c:v>13.3055</c:v>
                </c:pt>
                <c:pt idx="119">
                  <c:v>14.083</c:v>
                </c:pt>
                <c:pt idx="120">
                  <c:v>14.8605</c:v>
                </c:pt>
                <c:pt idx="121">
                  <c:v>15.638</c:v>
                </c:pt>
                <c:pt idx="122">
                  <c:v>16.415500000000002</c:v>
                </c:pt>
                <c:pt idx="123">
                  <c:v>17.193000000000001</c:v>
                </c:pt>
                <c:pt idx="124">
                  <c:v>17.970500000000001</c:v>
                </c:pt>
                <c:pt idx="125">
                  <c:v>18.748000000000001</c:v>
                </c:pt>
                <c:pt idx="126">
                  <c:v>19.525500000000001</c:v>
                </c:pt>
                <c:pt idx="127">
                  <c:v>20.303000000000001</c:v>
                </c:pt>
                <c:pt idx="128">
                  <c:v>21.080500000000001</c:v>
                </c:pt>
                <c:pt idx="129">
                  <c:v>21.858000000000001</c:v>
                </c:pt>
                <c:pt idx="130">
                  <c:v>22.6355</c:v>
                </c:pt>
                <c:pt idx="131">
                  <c:v>23.413</c:v>
                </c:pt>
                <c:pt idx="132">
                  <c:v>24.1905</c:v>
                </c:pt>
                <c:pt idx="133">
                  <c:v>24.968</c:v>
                </c:pt>
                <c:pt idx="134">
                  <c:v>25.7455</c:v>
                </c:pt>
                <c:pt idx="135">
                  <c:v>26.523</c:v>
                </c:pt>
                <c:pt idx="136">
                  <c:v>27.3005</c:v>
                </c:pt>
                <c:pt idx="137">
                  <c:v>28.077999999999999</c:v>
                </c:pt>
                <c:pt idx="138">
                  <c:v>28.855499999999999</c:v>
                </c:pt>
                <c:pt idx="139">
                  <c:v>29.632999999999999</c:v>
                </c:pt>
                <c:pt idx="140">
                  <c:v>30.410499999999999</c:v>
                </c:pt>
                <c:pt idx="141">
                  <c:v>31.187999999999999</c:v>
                </c:pt>
                <c:pt idx="142">
                  <c:v>31.965499999999821</c:v>
                </c:pt>
                <c:pt idx="143">
                  <c:v>32.743000000000002</c:v>
                </c:pt>
                <c:pt idx="144">
                  <c:v>33.520499999999998</c:v>
                </c:pt>
                <c:pt idx="145">
                  <c:v>34.298000000000002</c:v>
                </c:pt>
                <c:pt idx="146">
                  <c:v>35.853000000000002</c:v>
                </c:pt>
                <c:pt idx="147">
                  <c:v>37.408000000000001</c:v>
                </c:pt>
                <c:pt idx="148">
                  <c:v>38.963000000000001</c:v>
                </c:pt>
                <c:pt idx="149">
                  <c:v>40.518000000000001</c:v>
                </c:pt>
                <c:pt idx="150">
                  <c:v>42.073</c:v>
                </c:pt>
                <c:pt idx="151">
                  <c:v>43.628</c:v>
                </c:pt>
                <c:pt idx="152">
                  <c:v>45.183</c:v>
                </c:pt>
                <c:pt idx="153">
                  <c:v>46.738</c:v>
                </c:pt>
                <c:pt idx="154">
                  <c:v>48.293000000000013</c:v>
                </c:pt>
                <c:pt idx="155">
                  <c:v>49.847999999999999</c:v>
                </c:pt>
                <c:pt idx="156">
                  <c:v>51.403000000000013</c:v>
                </c:pt>
                <c:pt idx="157">
                  <c:v>52.957999999999998</c:v>
                </c:pt>
                <c:pt idx="158">
                  <c:v>54.513000000000012</c:v>
                </c:pt>
                <c:pt idx="159">
                  <c:v>56.067999999999998</c:v>
                </c:pt>
                <c:pt idx="160">
                  <c:v>57.623000000000012</c:v>
                </c:pt>
                <c:pt idx="161">
                  <c:v>59.177999999999997</c:v>
                </c:pt>
                <c:pt idx="162">
                  <c:v>60.733000000000011</c:v>
                </c:pt>
                <c:pt idx="163">
                  <c:v>62.287999999999997</c:v>
                </c:pt>
                <c:pt idx="164">
                  <c:v>63.843000000000004</c:v>
                </c:pt>
                <c:pt idx="165">
                  <c:v>65.397999999999996</c:v>
                </c:pt>
                <c:pt idx="166">
                  <c:v>66.953000000000003</c:v>
                </c:pt>
                <c:pt idx="167">
                  <c:v>68.507999999999996</c:v>
                </c:pt>
                <c:pt idx="168">
                  <c:v>70.840500000000006</c:v>
                </c:pt>
                <c:pt idx="169">
                  <c:v>73.172999999999746</c:v>
                </c:pt>
                <c:pt idx="170">
                  <c:v>75.505499999999998</c:v>
                </c:pt>
                <c:pt idx="171">
                  <c:v>77.837999999999994</c:v>
                </c:pt>
                <c:pt idx="172">
                  <c:v>80.170499999999848</c:v>
                </c:pt>
                <c:pt idx="173">
                  <c:v>82.503</c:v>
                </c:pt>
                <c:pt idx="174">
                  <c:v>84.835499999999982</c:v>
                </c:pt>
                <c:pt idx="175">
                  <c:v>87.168000000000006</c:v>
                </c:pt>
                <c:pt idx="176">
                  <c:v>89.500500000000002</c:v>
                </c:pt>
                <c:pt idx="177">
                  <c:v>91.832999999999998</c:v>
                </c:pt>
                <c:pt idx="178">
                  <c:v>94.16549999999998</c:v>
                </c:pt>
                <c:pt idx="179">
                  <c:v>96.498000000000005</c:v>
                </c:pt>
                <c:pt idx="180">
                  <c:v>98.830500000000001</c:v>
                </c:pt>
                <c:pt idx="181">
                  <c:v>101.163</c:v>
                </c:pt>
                <c:pt idx="182">
                  <c:v>104.273</c:v>
                </c:pt>
                <c:pt idx="183">
                  <c:v>107.383</c:v>
                </c:pt>
                <c:pt idx="184">
                  <c:v>110.49299999999999</c:v>
                </c:pt>
                <c:pt idx="185">
                  <c:v>113.60299999999999</c:v>
                </c:pt>
                <c:pt idx="186">
                  <c:v>116.71299999999999</c:v>
                </c:pt>
                <c:pt idx="187">
                  <c:v>119.82299999999999</c:v>
                </c:pt>
                <c:pt idx="188">
                  <c:v>122.93300000000001</c:v>
                </c:pt>
                <c:pt idx="189">
                  <c:v>126.04300000000001</c:v>
                </c:pt>
                <c:pt idx="190">
                  <c:v>129.15299999999999</c:v>
                </c:pt>
                <c:pt idx="191">
                  <c:v>132.26300000000001</c:v>
                </c:pt>
                <c:pt idx="192">
                  <c:v>135.37299999999999</c:v>
                </c:pt>
                <c:pt idx="193">
                  <c:v>139.261</c:v>
                </c:pt>
                <c:pt idx="194">
                  <c:v>143.148</c:v>
                </c:pt>
                <c:pt idx="195">
                  <c:v>147.036</c:v>
                </c:pt>
                <c:pt idx="196">
                  <c:v>150.923</c:v>
                </c:pt>
                <c:pt idx="197">
                  <c:v>154.81100000000001</c:v>
                </c:pt>
                <c:pt idx="198">
                  <c:v>158.69800000000001</c:v>
                </c:pt>
                <c:pt idx="199">
                  <c:v>162.58600000000001</c:v>
                </c:pt>
                <c:pt idx="200">
                  <c:v>166.47300000000001</c:v>
                </c:pt>
                <c:pt idx="201">
                  <c:v>170.36099999999999</c:v>
                </c:pt>
                <c:pt idx="202">
                  <c:v>175.02600000000001</c:v>
                </c:pt>
                <c:pt idx="203">
                  <c:v>179.691</c:v>
                </c:pt>
                <c:pt idx="204">
                  <c:v>184.35599999999999</c:v>
                </c:pt>
                <c:pt idx="205">
                  <c:v>189.02099999999999</c:v>
                </c:pt>
                <c:pt idx="206">
                  <c:v>193.68600000000001</c:v>
                </c:pt>
                <c:pt idx="207">
                  <c:v>198.351</c:v>
                </c:pt>
                <c:pt idx="208">
                  <c:v>203.01599999999999</c:v>
                </c:pt>
                <c:pt idx="209">
                  <c:v>208.458</c:v>
                </c:pt>
                <c:pt idx="210">
                  <c:v>213.90100000000001</c:v>
                </c:pt>
                <c:pt idx="211">
                  <c:v>219.34299999999999</c:v>
                </c:pt>
                <c:pt idx="212">
                  <c:v>224.786</c:v>
                </c:pt>
                <c:pt idx="213">
                  <c:v>230.22800000000001</c:v>
                </c:pt>
                <c:pt idx="214">
                  <c:v>235.67099999999999</c:v>
                </c:pt>
                <c:pt idx="215">
                  <c:v>241.113</c:v>
                </c:pt>
                <c:pt idx="216">
                  <c:v>247.333</c:v>
                </c:pt>
                <c:pt idx="217">
                  <c:v>253.553</c:v>
                </c:pt>
                <c:pt idx="218">
                  <c:v>259.77300000000002</c:v>
                </c:pt>
                <c:pt idx="219">
                  <c:v>265.99299999999891</c:v>
                </c:pt>
                <c:pt idx="220">
                  <c:v>272.21300000000002</c:v>
                </c:pt>
                <c:pt idx="221">
                  <c:v>279.21100000000001</c:v>
                </c:pt>
                <c:pt idx="222">
                  <c:v>286.20800000000003</c:v>
                </c:pt>
                <c:pt idx="223">
                  <c:v>293.20600000000002</c:v>
                </c:pt>
                <c:pt idx="224">
                  <c:v>300.20299999999992</c:v>
                </c:pt>
                <c:pt idx="225">
                  <c:v>307.20100000000002</c:v>
                </c:pt>
              </c:numCache>
            </c:numRef>
          </c:xVal>
          <c:yVal>
            <c:numRef>
              <c:f>JRBartonBlasingame!$J$3:$J$229</c:f>
              <c:numCache>
                <c:formatCode>General</c:formatCode>
                <c:ptCount val="227"/>
                <c:pt idx="0">
                  <c:v>1.2052999999999999E-2</c:v>
                </c:pt>
                <c:pt idx="1">
                  <c:v>1.1976000000000001E-2</c:v>
                </c:pt>
                <c:pt idx="2">
                  <c:v>1.1913999999999999E-2</c:v>
                </c:pt>
                <c:pt idx="3">
                  <c:v>1.1861E-2</c:v>
                </c:pt>
                <c:pt idx="4">
                  <c:v>1.1814E-2</c:v>
                </c:pt>
                <c:pt idx="5">
                  <c:v>1.1771999999999999E-2</c:v>
                </c:pt>
                <c:pt idx="6">
                  <c:v>1.1733E-2</c:v>
                </c:pt>
                <c:pt idx="7">
                  <c:v>1.1697000000000001E-2</c:v>
                </c:pt>
                <c:pt idx="8">
                  <c:v>1.1663E-2</c:v>
                </c:pt>
                <c:pt idx="9">
                  <c:v>1.1631000000000001E-2</c:v>
                </c:pt>
                <c:pt idx="10">
                  <c:v>1.1601E-2</c:v>
                </c:pt>
                <c:pt idx="11">
                  <c:v>1.1572000000000001E-2</c:v>
                </c:pt>
                <c:pt idx="12">
                  <c:v>1.1545E-2</c:v>
                </c:pt>
                <c:pt idx="13">
                  <c:v>1.1519E-2</c:v>
                </c:pt>
                <c:pt idx="14">
                  <c:v>1.1493E-2</c:v>
                </c:pt>
                <c:pt idx="15">
                  <c:v>1.1469E-2</c:v>
                </c:pt>
                <c:pt idx="16">
                  <c:v>1.1445E-2</c:v>
                </c:pt>
                <c:pt idx="17">
                  <c:v>1.142E-2</c:v>
                </c:pt>
                <c:pt idx="18">
                  <c:v>1.1396E-2</c:v>
                </c:pt>
                <c:pt idx="19">
                  <c:v>1.137E-2</c:v>
                </c:pt>
                <c:pt idx="20">
                  <c:v>1.1344999999999999E-2</c:v>
                </c:pt>
                <c:pt idx="21">
                  <c:v>1.1317000000000001E-2</c:v>
                </c:pt>
                <c:pt idx="22">
                  <c:v>1.1291000000000001E-2</c:v>
                </c:pt>
                <c:pt idx="23">
                  <c:v>1.1261999999999999E-2</c:v>
                </c:pt>
                <c:pt idx="24">
                  <c:v>1.1235E-2</c:v>
                </c:pt>
                <c:pt idx="25">
                  <c:v>1.1205E-2</c:v>
                </c:pt>
                <c:pt idx="26">
                  <c:v>1.1176E-2</c:v>
                </c:pt>
                <c:pt idx="27">
                  <c:v>1.1143999999999999E-2</c:v>
                </c:pt>
                <c:pt idx="28">
                  <c:v>1.1114000000000001E-2</c:v>
                </c:pt>
                <c:pt idx="29">
                  <c:v>1.1081000000000001E-2</c:v>
                </c:pt>
                <c:pt idx="30">
                  <c:v>1.1050000000000001E-2</c:v>
                </c:pt>
                <c:pt idx="31">
                  <c:v>1.1015E-2</c:v>
                </c:pt>
                <c:pt idx="32">
                  <c:v>1.0982E-2</c:v>
                </c:pt>
                <c:pt idx="33">
                  <c:v>1.0946000000000001E-2</c:v>
                </c:pt>
                <c:pt idx="34">
                  <c:v>1.0912E-2</c:v>
                </c:pt>
                <c:pt idx="35">
                  <c:v>1.0874999999999999E-2</c:v>
                </c:pt>
                <c:pt idx="36">
                  <c:v>1.0839E-2</c:v>
                </c:pt>
                <c:pt idx="37">
                  <c:v>1.0800000000000001E-2</c:v>
                </c:pt>
                <c:pt idx="38">
                  <c:v>1.0762000000000001E-2</c:v>
                </c:pt>
                <c:pt idx="39">
                  <c:v>1.0722000000000001E-2</c:v>
                </c:pt>
                <c:pt idx="40">
                  <c:v>1.0682000000000001E-2</c:v>
                </c:pt>
                <c:pt idx="41">
                  <c:v>1.064E-2</c:v>
                </c:pt>
                <c:pt idx="42">
                  <c:v>1.0599000000000001E-2</c:v>
                </c:pt>
                <c:pt idx="43">
                  <c:v>1.0555E-2</c:v>
                </c:pt>
                <c:pt idx="44">
                  <c:v>1.0513E-2</c:v>
                </c:pt>
                <c:pt idx="45">
                  <c:v>1.0467000000000001E-2</c:v>
                </c:pt>
                <c:pt idx="46">
                  <c:v>1.0423E-2</c:v>
                </c:pt>
                <c:pt idx="47">
                  <c:v>1.0376E-2</c:v>
                </c:pt>
                <c:pt idx="48">
                  <c:v>1.0330000000000001E-2</c:v>
                </c:pt>
                <c:pt idx="49">
                  <c:v>1.0281E-2</c:v>
                </c:pt>
                <c:pt idx="50">
                  <c:v>1.0233000000000001E-2</c:v>
                </c:pt>
                <c:pt idx="51">
                  <c:v>1.0182E-2</c:v>
                </c:pt>
                <c:pt idx="52">
                  <c:v>1.0133E-2</c:v>
                </c:pt>
                <c:pt idx="53">
                  <c:v>1.008E-2</c:v>
                </c:pt>
                <c:pt idx="54">
                  <c:v>1.0029E-2</c:v>
                </c:pt>
                <c:pt idx="55">
                  <c:v>9.9740000000000002E-3</c:v>
                </c:pt>
                <c:pt idx="56">
                  <c:v>9.9220000000000003E-3</c:v>
                </c:pt>
                <c:pt idx="57">
                  <c:v>9.8650000000000005E-3</c:v>
                </c:pt>
                <c:pt idx="58">
                  <c:v>9.8099999999999993E-3</c:v>
                </c:pt>
                <c:pt idx="59">
                  <c:v>9.7520000000000003E-3</c:v>
                </c:pt>
                <c:pt idx="60">
                  <c:v>9.6959999999999998E-3</c:v>
                </c:pt>
                <c:pt idx="61">
                  <c:v>9.6349999999999995E-3</c:v>
                </c:pt>
                <c:pt idx="62">
                  <c:v>9.5770000000000004E-3</c:v>
                </c:pt>
                <c:pt idx="63">
                  <c:v>9.5149999999999992E-3</c:v>
                </c:pt>
                <c:pt idx="64">
                  <c:v>9.4549999999999999E-3</c:v>
                </c:pt>
                <c:pt idx="65">
                  <c:v>9.391E-3</c:v>
                </c:pt>
                <c:pt idx="66">
                  <c:v>9.3299999999999998E-3</c:v>
                </c:pt>
                <c:pt idx="67">
                  <c:v>9.2639999999999997E-3</c:v>
                </c:pt>
                <c:pt idx="68">
                  <c:v>9.2010000000000008E-3</c:v>
                </c:pt>
                <c:pt idx="69">
                  <c:v>9.1330000000000005E-3</c:v>
                </c:pt>
                <c:pt idx="70">
                  <c:v>9.0679999999999997E-3</c:v>
                </c:pt>
                <c:pt idx="71">
                  <c:v>8.9990000000000001E-3</c:v>
                </c:pt>
                <c:pt idx="72">
                  <c:v>8.9320000000000007E-3</c:v>
                </c:pt>
                <c:pt idx="73">
                  <c:v>8.8610000000000008E-3</c:v>
                </c:pt>
                <c:pt idx="74">
                  <c:v>8.7930000000000005E-3</c:v>
                </c:pt>
                <c:pt idx="75">
                  <c:v>8.7200000000000003E-3</c:v>
                </c:pt>
                <c:pt idx="76">
                  <c:v>8.6510000000000007E-3</c:v>
                </c:pt>
                <c:pt idx="77">
                  <c:v>8.5769999999999996E-3</c:v>
                </c:pt>
                <c:pt idx="78">
                  <c:v>8.5059999999999997E-3</c:v>
                </c:pt>
                <c:pt idx="79">
                  <c:v>8.43E-3</c:v>
                </c:pt>
                <c:pt idx="80">
                  <c:v>8.3569999999999998E-3</c:v>
                </c:pt>
                <c:pt idx="81">
                  <c:v>8.2799999999999992E-3</c:v>
                </c:pt>
                <c:pt idx="82">
                  <c:v>8.2059999999999998E-3</c:v>
                </c:pt>
                <c:pt idx="83">
                  <c:v>8.1279999999999998E-3</c:v>
                </c:pt>
                <c:pt idx="84">
                  <c:v>8.0529999999999994E-3</c:v>
                </c:pt>
                <c:pt idx="85">
                  <c:v>7.9729999999999992E-3</c:v>
                </c:pt>
                <c:pt idx="86">
                  <c:v>7.8969999999999995E-3</c:v>
                </c:pt>
                <c:pt idx="87">
                  <c:v>7.816E-3</c:v>
                </c:pt>
                <c:pt idx="88">
                  <c:v>7.7380000000000001E-3</c:v>
                </c:pt>
                <c:pt idx="89">
                  <c:v>7.6559999999999996E-3</c:v>
                </c:pt>
                <c:pt idx="90">
                  <c:v>7.5779999999999997E-3</c:v>
                </c:pt>
                <c:pt idx="91">
                  <c:v>7.4949999999999999E-3</c:v>
                </c:pt>
                <c:pt idx="92">
                  <c:v>7.4159999999999998E-3</c:v>
                </c:pt>
                <c:pt idx="93">
                  <c:v>7.332E-3</c:v>
                </c:pt>
                <c:pt idx="94">
                  <c:v>7.2529999999999999E-3</c:v>
                </c:pt>
                <c:pt idx="95">
                  <c:v>7.1679999999999999E-3</c:v>
                </c:pt>
                <c:pt idx="96">
                  <c:v>7.0879999999999997E-3</c:v>
                </c:pt>
                <c:pt idx="97">
                  <c:v>7.0029999999999997E-3</c:v>
                </c:pt>
                <c:pt idx="98">
                  <c:v>6.9220000000000002E-3</c:v>
                </c:pt>
                <c:pt idx="99">
                  <c:v>6.8360000000000001E-3</c:v>
                </c:pt>
                <c:pt idx="100">
                  <c:v>6.7549999999999997E-3</c:v>
                </c:pt>
                <c:pt idx="101">
                  <c:v>6.6699999999999997E-3</c:v>
                </c:pt>
                <c:pt idx="102">
                  <c:v>6.5880000000000001E-3</c:v>
                </c:pt>
                <c:pt idx="103">
                  <c:v>6.502E-3</c:v>
                </c:pt>
                <c:pt idx="104">
                  <c:v>6.4209999999999996E-3</c:v>
                </c:pt>
                <c:pt idx="105">
                  <c:v>6.3350000000000004E-3</c:v>
                </c:pt>
                <c:pt idx="106">
                  <c:v>6.254E-3</c:v>
                </c:pt>
                <c:pt idx="107">
                  <c:v>6.1679999999999999E-3</c:v>
                </c:pt>
                <c:pt idx="108">
                  <c:v>6.0870000000000004E-3</c:v>
                </c:pt>
                <c:pt idx="109">
                  <c:v>6.0010000000000003E-3</c:v>
                </c:pt>
                <c:pt idx="110">
                  <c:v>5.921E-3</c:v>
                </c:pt>
                <c:pt idx="111">
                  <c:v>5.8349999999999999E-3</c:v>
                </c:pt>
                <c:pt idx="112">
                  <c:v>5.7549999999999997E-3</c:v>
                </c:pt>
                <c:pt idx="113">
                  <c:v>5.6699999999999997E-3</c:v>
                </c:pt>
                <c:pt idx="114">
                  <c:v>5.5900000000000004E-3</c:v>
                </c:pt>
                <c:pt idx="115">
                  <c:v>5.5059999999999996E-3</c:v>
                </c:pt>
                <c:pt idx="116">
                  <c:v>5.4260000000000003E-3</c:v>
                </c:pt>
                <c:pt idx="117">
                  <c:v>5.3429999999999997E-3</c:v>
                </c:pt>
                <c:pt idx="118">
                  <c:v>5.2639999999999996E-3</c:v>
                </c:pt>
                <c:pt idx="119">
                  <c:v>5.1850000000000004E-3</c:v>
                </c:pt>
                <c:pt idx="120">
                  <c:v>5.11E-3</c:v>
                </c:pt>
                <c:pt idx="121">
                  <c:v>5.0390000000000001E-3</c:v>
                </c:pt>
                <c:pt idx="122">
                  <c:v>4.9719999999999999E-3</c:v>
                </c:pt>
                <c:pt idx="123">
                  <c:v>4.9090000000000002E-3</c:v>
                </c:pt>
                <c:pt idx="124">
                  <c:v>4.8479999999999999E-3</c:v>
                </c:pt>
                <c:pt idx="125">
                  <c:v>4.7910000000000001E-3</c:v>
                </c:pt>
                <c:pt idx="126">
                  <c:v>4.7359999999999998E-3</c:v>
                </c:pt>
                <c:pt idx="127">
                  <c:v>4.6829999999999997E-3</c:v>
                </c:pt>
                <c:pt idx="128">
                  <c:v>4.633E-3</c:v>
                </c:pt>
                <c:pt idx="129">
                  <c:v>4.5840000000000004E-3</c:v>
                </c:pt>
                <c:pt idx="130">
                  <c:v>4.5380000000000004E-3</c:v>
                </c:pt>
                <c:pt idx="131">
                  <c:v>4.4929999999999996E-3</c:v>
                </c:pt>
                <c:pt idx="132">
                  <c:v>4.45E-3</c:v>
                </c:pt>
                <c:pt idx="133">
                  <c:v>4.4079999999999996E-3</c:v>
                </c:pt>
                <c:pt idx="134">
                  <c:v>4.3680000000000004E-3</c:v>
                </c:pt>
                <c:pt idx="135">
                  <c:v>4.3290000000000004E-3</c:v>
                </c:pt>
                <c:pt idx="136">
                  <c:v>4.2919999999999998E-3</c:v>
                </c:pt>
                <c:pt idx="137">
                  <c:v>4.2550000000000001E-3</c:v>
                </c:pt>
                <c:pt idx="138">
                  <c:v>4.2199999999999998E-3</c:v>
                </c:pt>
                <c:pt idx="139">
                  <c:v>4.1859999999999996E-3</c:v>
                </c:pt>
                <c:pt idx="140">
                  <c:v>4.1529999999999996E-3</c:v>
                </c:pt>
                <c:pt idx="141">
                  <c:v>4.1200000000000004E-3</c:v>
                </c:pt>
                <c:pt idx="142">
                  <c:v>4.0889999999999998E-3</c:v>
                </c:pt>
                <c:pt idx="143">
                  <c:v>4.058E-3</c:v>
                </c:pt>
                <c:pt idx="144">
                  <c:v>4.0289999999999996E-3</c:v>
                </c:pt>
                <c:pt idx="145">
                  <c:v>4.0000000000000001E-3</c:v>
                </c:pt>
                <c:pt idx="146">
                  <c:v>3.9439999999999996E-3</c:v>
                </c:pt>
                <c:pt idx="147">
                  <c:v>3.8899999999999998E-3</c:v>
                </c:pt>
                <c:pt idx="148">
                  <c:v>3.8400000000000001E-3</c:v>
                </c:pt>
                <c:pt idx="149">
                  <c:v>3.7910000000000001E-3</c:v>
                </c:pt>
                <c:pt idx="150">
                  <c:v>3.7439999999999999E-3</c:v>
                </c:pt>
                <c:pt idx="151">
                  <c:v>3.7000000000000002E-3</c:v>
                </c:pt>
                <c:pt idx="152">
                  <c:v>3.656E-3</c:v>
                </c:pt>
                <c:pt idx="153">
                  <c:v>3.6150000000000002E-3</c:v>
                </c:pt>
                <c:pt idx="154">
                  <c:v>3.5750000000000001E-3</c:v>
                </c:pt>
                <c:pt idx="155">
                  <c:v>3.5370000000000002E-3</c:v>
                </c:pt>
                <c:pt idx="156">
                  <c:v>3.4989999999999999E-3</c:v>
                </c:pt>
                <c:pt idx="157">
                  <c:v>3.4629999999999999E-3</c:v>
                </c:pt>
                <c:pt idx="158">
                  <c:v>3.4280000000000001E-3</c:v>
                </c:pt>
                <c:pt idx="159">
                  <c:v>3.3939999999999999E-3</c:v>
                </c:pt>
                <c:pt idx="160">
                  <c:v>3.362E-3</c:v>
                </c:pt>
                <c:pt idx="161">
                  <c:v>3.3300000000000001E-3</c:v>
                </c:pt>
                <c:pt idx="162">
                  <c:v>3.2989999999999998E-3</c:v>
                </c:pt>
                <c:pt idx="163">
                  <c:v>3.2690000000000002E-3</c:v>
                </c:pt>
                <c:pt idx="164">
                  <c:v>3.2390000000000001E-3</c:v>
                </c:pt>
                <c:pt idx="165">
                  <c:v>3.2109999999999999E-3</c:v>
                </c:pt>
                <c:pt idx="166">
                  <c:v>3.1830000000000001E-3</c:v>
                </c:pt>
                <c:pt idx="167">
                  <c:v>3.156E-3</c:v>
                </c:pt>
                <c:pt idx="168">
                  <c:v>3.117E-3</c:v>
                </c:pt>
                <c:pt idx="169">
                  <c:v>3.0790000000000001E-3</c:v>
                </c:pt>
                <c:pt idx="170">
                  <c:v>3.042E-3</c:v>
                </c:pt>
                <c:pt idx="171">
                  <c:v>3.0070000000000001E-3</c:v>
                </c:pt>
                <c:pt idx="172">
                  <c:v>2.9719999999999998E-3</c:v>
                </c:pt>
                <c:pt idx="173">
                  <c:v>2.9390000000000002E-3</c:v>
                </c:pt>
                <c:pt idx="174">
                  <c:v>2.9069999999999999E-3</c:v>
                </c:pt>
                <c:pt idx="175">
                  <c:v>2.8760000000000001E-3</c:v>
                </c:pt>
                <c:pt idx="176">
                  <c:v>2.846E-3</c:v>
                </c:pt>
                <c:pt idx="177">
                  <c:v>2.8159999999999999E-3</c:v>
                </c:pt>
                <c:pt idx="178">
                  <c:v>2.7880000000000001E-3</c:v>
                </c:pt>
                <c:pt idx="179">
                  <c:v>2.7599999999999999E-3</c:v>
                </c:pt>
                <c:pt idx="180">
                  <c:v>2.7330000000000002E-3</c:v>
                </c:pt>
                <c:pt idx="181">
                  <c:v>2.7060000000000001E-3</c:v>
                </c:pt>
                <c:pt idx="182">
                  <c:v>2.6719999999999999E-3</c:v>
                </c:pt>
                <c:pt idx="183">
                  <c:v>2.6389999999999999E-3</c:v>
                </c:pt>
                <c:pt idx="184">
                  <c:v>2.6080000000000001E-3</c:v>
                </c:pt>
                <c:pt idx="185">
                  <c:v>2.5769999999999999E-3</c:v>
                </c:pt>
                <c:pt idx="186">
                  <c:v>2.5469999999999998E-3</c:v>
                </c:pt>
                <c:pt idx="187">
                  <c:v>2.5179999999999998E-3</c:v>
                </c:pt>
                <c:pt idx="188">
                  <c:v>2.49E-3</c:v>
                </c:pt>
                <c:pt idx="189">
                  <c:v>2.4629999999999999E-3</c:v>
                </c:pt>
                <c:pt idx="190">
                  <c:v>2.4359999999999998E-3</c:v>
                </c:pt>
                <c:pt idx="191">
                  <c:v>2.4099999999999998E-3</c:v>
                </c:pt>
                <c:pt idx="192">
                  <c:v>2.385E-3</c:v>
                </c:pt>
                <c:pt idx="193">
                  <c:v>2.3549999999999999E-3</c:v>
                </c:pt>
                <c:pt idx="194">
                  <c:v>2.3249999999999998E-3</c:v>
                </c:pt>
                <c:pt idx="195">
                  <c:v>2.297E-3</c:v>
                </c:pt>
                <c:pt idx="196">
                  <c:v>2.2690000000000002E-3</c:v>
                </c:pt>
                <c:pt idx="197">
                  <c:v>2.2430000000000002E-3</c:v>
                </c:pt>
                <c:pt idx="198">
                  <c:v>2.2169999999999998E-3</c:v>
                </c:pt>
                <c:pt idx="199">
                  <c:v>2.1919999999999999E-3</c:v>
                </c:pt>
                <c:pt idx="200">
                  <c:v>2.1670000000000001E-3</c:v>
                </c:pt>
                <c:pt idx="201">
                  <c:v>2.1440000000000001E-3</c:v>
                </c:pt>
                <c:pt idx="202">
                  <c:v>2.1159999999999998E-3</c:v>
                </c:pt>
                <c:pt idx="203">
                  <c:v>2.0890000000000001E-3</c:v>
                </c:pt>
                <c:pt idx="204">
                  <c:v>2.0630000000000002E-3</c:v>
                </c:pt>
                <c:pt idx="205">
                  <c:v>2.0379999999999999E-3</c:v>
                </c:pt>
                <c:pt idx="206">
                  <c:v>2.0140000000000002E-3</c:v>
                </c:pt>
                <c:pt idx="207">
                  <c:v>1.99E-3</c:v>
                </c:pt>
                <c:pt idx="208">
                  <c:v>1.9680000000000001E-3</c:v>
                </c:pt>
                <c:pt idx="209">
                  <c:v>1.9419999999999999E-3</c:v>
                </c:pt>
                <c:pt idx="210">
                  <c:v>1.9170000000000001E-3</c:v>
                </c:pt>
                <c:pt idx="211">
                  <c:v>1.8929999999999999E-3</c:v>
                </c:pt>
                <c:pt idx="212">
                  <c:v>1.869E-3</c:v>
                </c:pt>
                <c:pt idx="213">
                  <c:v>1.846E-3</c:v>
                </c:pt>
                <c:pt idx="214">
                  <c:v>1.8240000000000001E-3</c:v>
                </c:pt>
                <c:pt idx="215">
                  <c:v>1.8029999999999999E-3</c:v>
                </c:pt>
                <c:pt idx="216">
                  <c:v>1.779E-3</c:v>
                </c:pt>
                <c:pt idx="217">
                  <c:v>1.756E-3</c:v>
                </c:pt>
                <c:pt idx="218">
                  <c:v>1.7340000000000001E-3</c:v>
                </c:pt>
                <c:pt idx="219">
                  <c:v>1.7129999999999999E-3</c:v>
                </c:pt>
                <c:pt idx="220">
                  <c:v>1.6919999999999999E-3</c:v>
                </c:pt>
                <c:pt idx="221">
                  <c:v>1.6689999999999999E-3</c:v>
                </c:pt>
                <c:pt idx="222">
                  <c:v>1.647E-3</c:v>
                </c:pt>
                <c:pt idx="223">
                  <c:v>1.6260000000000001E-3</c:v>
                </c:pt>
                <c:pt idx="224">
                  <c:v>1.606E-3</c:v>
                </c:pt>
                <c:pt idx="225">
                  <c:v>1.586E-3</c:v>
                </c:pt>
              </c:numCache>
            </c:numRef>
          </c:yVal>
          <c:smooth val="0"/>
          <c:extLst>
            <c:ext xmlns:c16="http://schemas.microsoft.com/office/drawing/2014/chart" uri="{C3380CC4-5D6E-409C-BE32-E72D297353CC}">
              <c16:uniqueId val="{00000003-190C-2D41-A740-06307B3DAC66}"/>
            </c:ext>
          </c:extLst>
        </c:ser>
        <c:ser>
          <c:idx val="4"/>
          <c:order val="4"/>
          <c:tx>
            <c:strRef>
              <c:f>JRBartonBlasingame!$F$1:$F$2</c:f>
              <c:strCache>
                <c:ptCount val="2"/>
                <c:pt idx="0">
                  <c:v>PI integral derivative</c:v>
                </c:pt>
                <c:pt idx="1">
                  <c:v>(1/psia)</c:v>
                </c:pt>
              </c:strCache>
            </c:strRef>
          </c:tx>
          <c:spPr>
            <a:ln w="19050" cap="rnd">
              <a:noFill/>
              <a:round/>
            </a:ln>
            <a:effectLst/>
          </c:spPr>
          <c:marker>
            <c:symbol val="circle"/>
            <c:size val="2"/>
            <c:spPr>
              <a:solidFill>
                <a:schemeClr val="accent5">
                  <a:lumMod val="60000"/>
                </a:schemeClr>
              </a:solidFill>
              <a:ln w="9525">
                <a:solidFill>
                  <a:schemeClr val="accent5">
                    <a:lumMod val="60000"/>
                  </a:schemeClr>
                </a:solidFill>
              </a:ln>
              <a:effectLst/>
            </c:spPr>
          </c:marker>
          <c:xVal>
            <c:numRef>
              <c:f>JRBartonBlasingame!$E$3:$E$229</c:f>
              <c:numCache>
                <c:formatCode>General</c:formatCode>
                <c:ptCount val="227"/>
                <c:pt idx="0">
                  <c:v>5.2531099999999986</c:v>
                </c:pt>
                <c:pt idx="1">
                  <c:v>8.2770100000000006</c:v>
                </c:pt>
                <c:pt idx="2">
                  <c:v>9.3207100000000001</c:v>
                </c:pt>
                <c:pt idx="3">
                  <c:v>8.5064700000000002</c:v>
                </c:pt>
                <c:pt idx="4">
                  <c:v>7.6676899999999781</c:v>
                </c:pt>
                <c:pt idx="5">
                  <c:v>9.1103900000000007</c:v>
                </c:pt>
                <c:pt idx="6">
                  <c:v>9.0034200000000002</c:v>
                </c:pt>
                <c:pt idx="7">
                  <c:v>10.333500000000001</c:v>
                </c:pt>
                <c:pt idx="8">
                  <c:v>9.7516400000000001</c:v>
                </c:pt>
                <c:pt idx="9">
                  <c:v>9.7827200000000012</c:v>
                </c:pt>
                <c:pt idx="10">
                  <c:v>14.2789</c:v>
                </c:pt>
                <c:pt idx="11">
                  <c:v>15.0205</c:v>
                </c:pt>
                <c:pt idx="12">
                  <c:v>13.5565</c:v>
                </c:pt>
                <c:pt idx="13">
                  <c:v>16.2453</c:v>
                </c:pt>
                <c:pt idx="14">
                  <c:v>17.5809</c:v>
                </c:pt>
                <c:pt idx="15">
                  <c:v>17.123100000000001</c:v>
                </c:pt>
                <c:pt idx="16">
                  <c:v>19.171099999999999</c:v>
                </c:pt>
                <c:pt idx="17">
                  <c:v>20.188199999999981</c:v>
                </c:pt>
                <c:pt idx="18">
                  <c:v>22.3703</c:v>
                </c:pt>
                <c:pt idx="19">
                  <c:v>24.643000000000001</c:v>
                </c:pt>
                <c:pt idx="20">
                  <c:v>26.311299999999999</c:v>
                </c:pt>
                <c:pt idx="21">
                  <c:v>28.322299999999981</c:v>
                </c:pt>
                <c:pt idx="22">
                  <c:v>34.179400000000001</c:v>
                </c:pt>
                <c:pt idx="23">
                  <c:v>32.848200000000013</c:v>
                </c:pt>
                <c:pt idx="24">
                  <c:v>27.2072</c:v>
                </c:pt>
                <c:pt idx="25">
                  <c:v>28.201499999999999</c:v>
                </c:pt>
                <c:pt idx="26">
                  <c:v>31.001799999999999</c:v>
                </c:pt>
                <c:pt idx="27">
                  <c:v>31.8291</c:v>
                </c:pt>
                <c:pt idx="28">
                  <c:v>29.829699999999999</c:v>
                </c:pt>
                <c:pt idx="29">
                  <c:v>33.802999999999997</c:v>
                </c:pt>
                <c:pt idx="30">
                  <c:v>32.747</c:v>
                </c:pt>
                <c:pt idx="31">
                  <c:v>33.107000000000014</c:v>
                </c:pt>
                <c:pt idx="32">
                  <c:v>32.873600000000003</c:v>
                </c:pt>
                <c:pt idx="33">
                  <c:v>33.627800000000001</c:v>
                </c:pt>
                <c:pt idx="34">
                  <c:v>40.729300000000002</c:v>
                </c:pt>
                <c:pt idx="35">
                  <c:v>35.404400000000003</c:v>
                </c:pt>
                <c:pt idx="36">
                  <c:v>36.6053</c:v>
                </c:pt>
                <c:pt idx="37">
                  <c:v>42.8247</c:v>
                </c:pt>
                <c:pt idx="38">
                  <c:v>46.077599999999997</c:v>
                </c:pt>
                <c:pt idx="39">
                  <c:v>47.628</c:v>
                </c:pt>
                <c:pt idx="40">
                  <c:v>45.4739</c:v>
                </c:pt>
                <c:pt idx="41">
                  <c:v>51.542000000000002</c:v>
                </c:pt>
                <c:pt idx="42">
                  <c:v>61.690400000000011</c:v>
                </c:pt>
                <c:pt idx="43">
                  <c:v>67.132199999999983</c:v>
                </c:pt>
                <c:pt idx="44">
                  <c:v>61.509</c:v>
                </c:pt>
                <c:pt idx="45">
                  <c:v>65.684700000000007</c:v>
                </c:pt>
                <c:pt idx="46">
                  <c:v>73.104100000000003</c:v>
                </c:pt>
                <c:pt idx="47">
                  <c:v>77.330799999999982</c:v>
                </c:pt>
                <c:pt idx="48">
                  <c:v>80.9863</c:v>
                </c:pt>
                <c:pt idx="49">
                  <c:v>78.699100000000001</c:v>
                </c:pt>
                <c:pt idx="50">
                  <c:v>94.744299999999996</c:v>
                </c:pt>
                <c:pt idx="51">
                  <c:v>90.696299999999994</c:v>
                </c:pt>
                <c:pt idx="52">
                  <c:v>88.659299999999973</c:v>
                </c:pt>
                <c:pt idx="53">
                  <c:v>91.584900000000005</c:v>
                </c:pt>
                <c:pt idx="54">
                  <c:v>91.725299999999976</c:v>
                </c:pt>
                <c:pt idx="55">
                  <c:v>117.452</c:v>
                </c:pt>
                <c:pt idx="56">
                  <c:v>94.899500000000003</c:v>
                </c:pt>
                <c:pt idx="57">
                  <c:v>112.89400000000001</c:v>
                </c:pt>
                <c:pt idx="58">
                  <c:v>105.798</c:v>
                </c:pt>
                <c:pt idx="59">
                  <c:v>132.768</c:v>
                </c:pt>
                <c:pt idx="60">
                  <c:v>115.685</c:v>
                </c:pt>
                <c:pt idx="61">
                  <c:v>128.91499999999999</c:v>
                </c:pt>
                <c:pt idx="62">
                  <c:v>131.78</c:v>
                </c:pt>
                <c:pt idx="63">
                  <c:v>147.22999999999999</c:v>
                </c:pt>
                <c:pt idx="64">
                  <c:v>174.94900000000001</c:v>
                </c:pt>
                <c:pt idx="65">
                  <c:v>168.499</c:v>
                </c:pt>
                <c:pt idx="66">
                  <c:v>178.435</c:v>
                </c:pt>
                <c:pt idx="67">
                  <c:v>182.94399999999999</c:v>
                </c:pt>
                <c:pt idx="68">
                  <c:v>187.76400000000001</c:v>
                </c:pt>
                <c:pt idx="69">
                  <c:v>183.64099999999999</c:v>
                </c:pt>
                <c:pt idx="70">
                  <c:v>194.804</c:v>
                </c:pt>
                <c:pt idx="71">
                  <c:v>236.86099999999999</c:v>
                </c:pt>
                <c:pt idx="72">
                  <c:v>198.34399999999999</c:v>
                </c:pt>
                <c:pt idx="73">
                  <c:v>210.874</c:v>
                </c:pt>
                <c:pt idx="74">
                  <c:v>257.37799999999999</c:v>
                </c:pt>
                <c:pt idx="75">
                  <c:v>235.91800000000001</c:v>
                </c:pt>
                <c:pt idx="76">
                  <c:v>244.21100000000001</c:v>
                </c:pt>
                <c:pt idx="77">
                  <c:v>268.18299999999999</c:v>
                </c:pt>
                <c:pt idx="78">
                  <c:v>295.73200000000003</c:v>
                </c:pt>
                <c:pt idx="79">
                  <c:v>230.768</c:v>
                </c:pt>
                <c:pt idx="80">
                  <c:v>358.95699999999891</c:v>
                </c:pt>
                <c:pt idx="81">
                  <c:v>314.28599999999892</c:v>
                </c:pt>
                <c:pt idx="82">
                  <c:v>306.37200000000001</c:v>
                </c:pt>
                <c:pt idx="83">
                  <c:v>331.77100000000002</c:v>
                </c:pt>
                <c:pt idx="84">
                  <c:v>335.29299999999961</c:v>
                </c:pt>
                <c:pt idx="85">
                  <c:v>398.05099999999999</c:v>
                </c:pt>
                <c:pt idx="86">
                  <c:v>371.54</c:v>
                </c:pt>
                <c:pt idx="87">
                  <c:v>383.54300000000001</c:v>
                </c:pt>
                <c:pt idx="88">
                  <c:v>441.86500000000001</c:v>
                </c:pt>
                <c:pt idx="89">
                  <c:v>396.23700000000002</c:v>
                </c:pt>
                <c:pt idx="90">
                  <c:v>393.60700000000008</c:v>
                </c:pt>
                <c:pt idx="91">
                  <c:v>450.81200000000001</c:v>
                </c:pt>
                <c:pt idx="92">
                  <c:v>446.89499999999992</c:v>
                </c:pt>
                <c:pt idx="93">
                  <c:v>481.47800000000001</c:v>
                </c:pt>
                <c:pt idx="94">
                  <c:v>492.69099999999992</c:v>
                </c:pt>
                <c:pt idx="95">
                  <c:v>507.14299999999997</c:v>
                </c:pt>
                <c:pt idx="96">
                  <c:v>517.02300000000002</c:v>
                </c:pt>
                <c:pt idx="97">
                  <c:v>471.55599999999993</c:v>
                </c:pt>
                <c:pt idx="98">
                  <c:v>572.89099999999996</c:v>
                </c:pt>
                <c:pt idx="99">
                  <c:v>560.11699999999996</c:v>
                </c:pt>
                <c:pt idx="100">
                  <c:v>597.39300000000003</c:v>
                </c:pt>
                <c:pt idx="101">
                  <c:v>697.51400000000001</c:v>
                </c:pt>
                <c:pt idx="102">
                  <c:v>637.01</c:v>
                </c:pt>
                <c:pt idx="103">
                  <c:v>552.46499999999787</c:v>
                </c:pt>
                <c:pt idx="104">
                  <c:v>759.28700000000003</c:v>
                </c:pt>
                <c:pt idx="105">
                  <c:v>706.68700000000001</c:v>
                </c:pt>
                <c:pt idx="106">
                  <c:v>809.08199999999999</c:v>
                </c:pt>
                <c:pt idx="107">
                  <c:v>1166.22</c:v>
                </c:pt>
                <c:pt idx="108">
                  <c:v>797.19399999999996</c:v>
                </c:pt>
              </c:numCache>
            </c:numRef>
          </c:xVal>
          <c:yVal>
            <c:numRef>
              <c:f>JRBartonBlasingame!$F$3:$F$229</c:f>
              <c:numCache>
                <c:formatCode>General</c:formatCode>
                <c:ptCount val="227"/>
                <c:pt idx="0">
                  <c:v>1.2290000000000001E-3</c:v>
                </c:pt>
                <c:pt idx="1">
                  <c:v>3.9680000000000002E-3</c:v>
                </c:pt>
                <c:pt idx="2">
                  <c:v>3.2880000000000001E-3</c:v>
                </c:pt>
                <c:pt idx="3">
                  <c:v>4.6990000000000001E-3</c:v>
                </c:pt>
                <c:pt idx="4">
                  <c:v>5.4310000000000001E-3</c:v>
                </c:pt>
                <c:pt idx="5">
                  <c:v>2.3909999999999999E-3</c:v>
                </c:pt>
                <c:pt idx="6">
                  <c:v>2.6350000000000002E-3</c:v>
                </c:pt>
                <c:pt idx="7">
                  <c:v>1.2290000000000001E-3</c:v>
                </c:pt>
                <c:pt idx="8">
                  <c:v>2.6719999999999999E-3</c:v>
                </c:pt>
                <c:pt idx="9">
                  <c:v>2.627E-3</c:v>
                </c:pt>
                <c:pt idx="10">
                  <c:v>1.6119999999999999E-3</c:v>
                </c:pt>
                <c:pt idx="11">
                  <c:v>2.0179999999999998E-3</c:v>
                </c:pt>
                <c:pt idx="12">
                  <c:v>1.9840000000000001E-3</c:v>
                </c:pt>
                <c:pt idx="13">
                  <c:v>1.5529999999999999E-3</c:v>
                </c:pt>
                <c:pt idx="14">
                  <c:v>1.4989999999999999E-3</c:v>
                </c:pt>
                <c:pt idx="15">
                  <c:v>1.5E-3</c:v>
                </c:pt>
                <c:pt idx="16">
                  <c:v>1.4729999999999999E-3</c:v>
                </c:pt>
                <c:pt idx="17">
                  <c:v>1.513E-3</c:v>
                </c:pt>
                <c:pt idx="18">
                  <c:v>1.6590000000000001E-3</c:v>
                </c:pt>
                <c:pt idx="19">
                  <c:v>1.6770000000000001E-3</c:v>
                </c:pt>
                <c:pt idx="20">
                  <c:v>1.6299999999999999E-3</c:v>
                </c:pt>
                <c:pt idx="21">
                  <c:v>1.5089999999999999E-3</c:v>
                </c:pt>
                <c:pt idx="22">
                  <c:v>1.209E-3</c:v>
                </c:pt>
                <c:pt idx="23">
                  <c:v>1.253E-3</c:v>
                </c:pt>
                <c:pt idx="24">
                  <c:v>1.3010000000000001E-3</c:v>
                </c:pt>
                <c:pt idx="25">
                  <c:v>1.3359999999999999E-3</c:v>
                </c:pt>
                <c:pt idx="26">
                  <c:v>1.206E-3</c:v>
                </c:pt>
                <c:pt idx="27">
                  <c:v>1.1980000000000001E-3</c:v>
                </c:pt>
                <c:pt idx="28" formatCode="0.00E+00">
                  <c:v>6.1799999999999995E-4</c:v>
                </c:pt>
                <c:pt idx="29">
                  <c:v>1.0790000000000001E-3</c:v>
                </c:pt>
                <c:pt idx="30">
                  <c:v>1.1529999999999999E-3</c:v>
                </c:pt>
                <c:pt idx="31">
                  <c:v>1.1180000000000001E-3</c:v>
                </c:pt>
                <c:pt idx="32">
                  <c:v>1.1490000000000001E-3</c:v>
                </c:pt>
                <c:pt idx="33">
                  <c:v>1.083E-3</c:v>
                </c:pt>
                <c:pt idx="34" formatCode="0.00E+00">
                  <c:v>1.84E-4</c:v>
                </c:pt>
                <c:pt idx="35" formatCode="0.00E+00">
                  <c:v>5.9599999999999996E-4</c:v>
                </c:pt>
                <c:pt idx="36" formatCode="0.00E+00">
                  <c:v>7.0500000000000001E-4</c:v>
                </c:pt>
                <c:pt idx="37">
                  <c:v>1.0059999999999999E-3</c:v>
                </c:pt>
                <c:pt idx="38">
                  <c:v>1.371E-3</c:v>
                </c:pt>
                <c:pt idx="39">
                  <c:v>1.145E-3</c:v>
                </c:pt>
                <c:pt idx="40">
                  <c:v>1.304E-3</c:v>
                </c:pt>
                <c:pt idx="41">
                  <c:v>1.3730000000000001E-3</c:v>
                </c:pt>
                <c:pt idx="42">
                  <c:v>1.2099999999999999E-3</c:v>
                </c:pt>
                <c:pt idx="43">
                  <c:v>1.2110000000000001E-3</c:v>
                </c:pt>
                <c:pt idx="44">
                  <c:v>1.206E-3</c:v>
                </c:pt>
                <c:pt idx="45">
                  <c:v>1.268E-3</c:v>
                </c:pt>
                <c:pt idx="46">
                  <c:v>1.2489999999999999E-3</c:v>
                </c:pt>
                <c:pt idx="47">
                  <c:v>1.2489999999999999E-3</c:v>
                </c:pt>
                <c:pt idx="48">
                  <c:v>1.2049999999999999E-3</c:v>
                </c:pt>
                <c:pt idx="49">
                  <c:v>1.2470000000000001E-3</c:v>
                </c:pt>
                <c:pt idx="50">
                  <c:v>1.209E-3</c:v>
                </c:pt>
                <c:pt idx="51">
                  <c:v>1.219E-3</c:v>
                </c:pt>
                <c:pt idx="52">
                  <c:v>1.222E-3</c:v>
                </c:pt>
                <c:pt idx="53">
                  <c:v>1.217E-3</c:v>
                </c:pt>
                <c:pt idx="54">
                  <c:v>1.217E-3</c:v>
                </c:pt>
                <c:pt idx="55">
                  <c:v>1.0939999999999999E-3</c:v>
                </c:pt>
                <c:pt idx="56">
                  <c:v>1.044E-3</c:v>
                </c:pt>
                <c:pt idx="57">
                  <c:v>1.227E-3</c:v>
                </c:pt>
                <c:pt idx="58">
                  <c:v>1.158E-3</c:v>
                </c:pt>
                <c:pt idx="59">
                  <c:v>1.3760000000000001E-3</c:v>
                </c:pt>
                <c:pt idx="60">
                  <c:v>1.611E-3</c:v>
                </c:pt>
                <c:pt idx="61">
                  <c:v>1.2440000000000001E-3</c:v>
                </c:pt>
                <c:pt idx="62">
                  <c:v>1.1919999999999999E-3</c:v>
                </c:pt>
                <c:pt idx="63">
                  <c:v>1.0920000000000001E-3</c:v>
                </c:pt>
                <c:pt idx="64">
                  <c:v>1.106E-3</c:v>
                </c:pt>
                <c:pt idx="65">
                  <c:v>1.1169999999999999E-3</c:v>
                </c:pt>
                <c:pt idx="66">
                  <c:v>1.1050000000000001E-3</c:v>
                </c:pt>
                <c:pt idx="67">
                  <c:v>1.1000000000000001E-3</c:v>
                </c:pt>
                <c:pt idx="68">
                  <c:v>1.0970000000000001E-3</c:v>
                </c:pt>
                <c:pt idx="69">
                  <c:v>1.0989999999999999E-3</c:v>
                </c:pt>
                <c:pt idx="70">
                  <c:v>1.088E-3</c:v>
                </c:pt>
                <c:pt idx="71">
                  <c:v>1.108E-3</c:v>
                </c:pt>
                <c:pt idx="72">
                  <c:v>1.1379999999999999E-3</c:v>
                </c:pt>
                <c:pt idx="73">
                  <c:v>1.0859999999999999E-3</c:v>
                </c:pt>
                <c:pt idx="74">
                  <c:v>1.0169999999999999E-3</c:v>
                </c:pt>
                <c:pt idx="75">
                  <c:v>1.0269999999999999E-3</c:v>
                </c:pt>
                <c:pt idx="76">
                  <c:v>1.0219999999999999E-3</c:v>
                </c:pt>
                <c:pt idx="77">
                  <c:v>1.0430000000000001E-3</c:v>
                </c:pt>
                <c:pt idx="78">
                  <c:v>1.0269999999999999E-3</c:v>
                </c:pt>
                <c:pt idx="79">
                  <c:v>1.0089999999999999E-3</c:v>
                </c:pt>
                <c:pt idx="80" formatCode="0.00E+00">
                  <c:v>9.3300000000000002E-4</c:v>
                </c:pt>
                <c:pt idx="81">
                  <c:v>1.0139999999999999E-3</c:v>
                </c:pt>
                <c:pt idx="82">
                  <c:v>1.0560000000000001E-3</c:v>
                </c:pt>
                <c:pt idx="83" formatCode="0.00E+00">
                  <c:v>9.1299999999999997E-4</c:v>
                </c:pt>
                <c:pt idx="84" formatCode="0.00E+00">
                  <c:v>9.0799999999999995E-4</c:v>
                </c:pt>
                <c:pt idx="85" formatCode="0.00E+00">
                  <c:v>8.2700000000000004E-4</c:v>
                </c:pt>
                <c:pt idx="86" formatCode="0.00E+00">
                  <c:v>8.7399999999999999E-4</c:v>
                </c:pt>
                <c:pt idx="87" formatCode="0.00E+00">
                  <c:v>8.4400000000000002E-4</c:v>
                </c:pt>
                <c:pt idx="88" formatCode="0.00E+00">
                  <c:v>8.5300000000000003E-4</c:v>
                </c:pt>
                <c:pt idx="89" formatCode="0.00E+00">
                  <c:v>8.6399999999999997E-4</c:v>
                </c:pt>
                <c:pt idx="90" formatCode="0.00E+00">
                  <c:v>8.5700000000000001E-4</c:v>
                </c:pt>
                <c:pt idx="91" formatCode="0.00E+00">
                  <c:v>7.3200000000000001E-4</c:v>
                </c:pt>
                <c:pt idx="92" formatCode="0.00E+00">
                  <c:v>7.3899999999999997E-4</c:v>
                </c:pt>
                <c:pt idx="93" formatCode="0.00E+00">
                  <c:v>7.0699999999999995E-4</c:v>
                </c:pt>
                <c:pt idx="94" formatCode="0.00E+00">
                  <c:v>6.9700000000000003E-4</c:v>
                </c:pt>
                <c:pt idx="95" formatCode="0.00E+00">
                  <c:v>6.69E-4</c:v>
                </c:pt>
                <c:pt idx="96" formatCode="0.00E+00">
                  <c:v>6.6299999999999996E-4</c:v>
                </c:pt>
                <c:pt idx="97" formatCode="0.00E+00">
                  <c:v>7.1500000000000003E-4</c:v>
                </c:pt>
                <c:pt idx="98" formatCode="0.00E+00">
                  <c:v>6.3000000000000003E-4</c:v>
                </c:pt>
                <c:pt idx="99" formatCode="0.00E+00">
                  <c:v>6.4000000000000005E-4</c:v>
                </c:pt>
                <c:pt idx="100" formatCode="0.00E+00">
                  <c:v>6.1300000000000005E-4</c:v>
                </c:pt>
                <c:pt idx="101" formatCode="0.00E+00">
                  <c:v>5.62E-4</c:v>
                </c:pt>
                <c:pt idx="102" formatCode="0.00E+00">
                  <c:v>6.0099999999999997E-4</c:v>
                </c:pt>
                <c:pt idx="103" formatCode="0.00E+00">
                  <c:v>6.2299999999999996E-4</c:v>
                </c:pt>
                <c:pt idx="104" formatCode="0.00E+00">
                  <c:v>5.4100000000000003E-4</c:v>
                </c:pt>
                <c:pt idx="105" formatCode="0.00E+00">
                  <c:v>5.5599999999999996E-4</c:v>
                </c:pt>
                <c:pt idx="106" formatCode="0.00E+00">
                  <c:v>5.22E-4</c:v>
                </c:pt>
                <c:pt idx="107" formatCode="0.00E+00">
                  <c:v>4.4200000000000001E-4</c:v>
                </c:pt>
                <c:pt idx="108" formatCode="0.00E+00">
                  <c:v>5.2899999999999996E-4</c:v>
                </c:pt>
              </c:numCache>
            </c:numRef>
          </c:yVal>
          <c:smooth val="0"/>
          <c:extLst>
            <c:ext xmlns:c16="http://schemas.microsoft.com/office/drawing/2014/chart" uri="{C3380CC4-5D6E-409C-BE32-E72D297353CC}">
              <c16:uniqueId val="{00000004-190C-2D41-A740-06307B3DAC66}"/>
            </c:ext>
          </c:extLst>
        </c:ser>
        <c:ser>
          <c:idx val="10"/>
          <c:order val="5"/>
          <c:tx>
            <c:strRef>
              <c:f>JRBartonBlasingame!$L$1:$L$2</c:f>
              <c:strCache>
                <c:ptCount val="2"/>
                <c:pt idx="0">
                  <c:v>Model PI integral derivative</c:v>
                </c:pt>
                <c:pt idx="1">
                  <c:v>(1/psia)</c:v>
                </c:pt>
              </c:strCache>
            </c:strRef>
          </c:tx>
          <c:spPr>
            <a:ln w="19050" cap="rnd">
              <a:solidFill>
                <a:schemeClr val="accent5">
                  <a:lumMod val="80000"/>
                </a:schemeClr>
              </a:solidFill>
              <a:prstDash val="sysDot"/>
              <a:round/>
            </a:ln>
            <a:effectLst/>
          </c:spPr>
          <c:marker>
            <c:symbol val="none"/>
          </c:marker>
          <c:xVal>
            <c:numRef>
              <c:f>JRBartonBlasingame!$K$3:$K$229</c:f>
              <c:numCache>
                <c:formatCode>General</c:formatCode>
                <c:ptCount val="227"/>
                <c:pt idx="0">
                  <c:v>4.1669999999999997E-3</c:v>
                </c:pt>
                <c:pt idx="1">
                  <c:v>6.2500000000000003E-3</c:v>
                </c:pt>
                <c:pt idx="2">
                  <c:v>8.3330000000000001E-3</c:v>
                </c:pt>
                <c:pt idx="3">
                  <c:v>1.0416999999999999E-2</c:v>
                </c:pt>
                <c:pt idx="4">
                  <c:v>1.2500000000000001E-2</c:v>
                </c:pt>
                <c:pt idx="5">
                  <c:v>1.4583E-2</c:v>
                </c:pt>
                <c:pt idx="6">
                  <c:v>1.6667000000000001E-2</c:v>
                </c:pt>
                <c:pt idx="7">
                  <c:v>1.8749999999999999E-2</c:v>
                </c:pt>
                <c:pt idx="8">
                  <c:v>2.0833000000000001E-2</c:v>
                </c:pt>
                <c:pt idx="9">
                  <c:v>2.2917E-2</c:v>
                </c:pt>
                <c:pt idx="10">
                  <c:v>2.5000000000000001E-2</c:v>
                </c:pt>
                <c:pt idx="11">
                  <c:v>2.7082999999999999E-2</c:v>
                </c:pt>
                <c:pt idx="12">
                  <c:v>2.9166999999999998E-2</c:v>
                </c:pt>
                <c:pt idx="13">
                  <c:v>3.125E-2</c:v>
                </c:pt>
                <c:pt idx="14">
                  <c:v>3.3333000000000002E-2</c:v>
                </c:pt>
                <c:pt idx="15">
                  <c:v>3.5416999999999997E-2</c:v>
                </c:pt>
                <c:pt idx="16">
                  <c:v>3.7499999999999999E-2</c:v>
                </c:pt>
                <c:pt idx="17">
                  <c:v>3.9787999999999997E-2</c:v>
                </c:pt>
                <c:pt idx="18">
                  <c:v>4.2076000000000002E-2</c:v>
                </c:pt>
                <c:pt idx="19">
                  <c:v>4.4643000000000002E-2</c:v>
                </c:pt>
                <c:pt idx="20">
                  <c:v>4.7210000000000002E-2</c:v>
                </c:pt>
                <c:pt idx="21">
                  <c:v>5.0090000000000003E-2</c:v>
                </c:pt>
                <c:pt idx="22">
                  <c:v>5.2970000000000003E-2</c:v>
                </c:pt>
                <c:pt idx="23">
                  <c:v>5.6202000000000002E-2</c:v>
                </c:pt>
                <c:pt idx="24">
                  <c:v>5.9433E-2</c:v>
                </c:pt>
                <c:pt idx="25">
                  <c:v>6.3059000000000004E-2</c:v>
                </c:pt>
                <c:pt idx="26">
                  <c:v>6.6684999999999994E-2</c:v>
                </c:pt>
                <c:pt idx="27">
                  <c:v>7.0753999999999997E-2</c:v>
                </c:pt>
                <c:pt idx="28">
                  <c:v>7.4822E-2</c:v>
                </c:pt>
                <c:pt idx="29">
                  <c:v>7.9386999999999999E-2</c:v>
                </c:pt>
                <c:pt idx="30">
                  <c:v>8.3951999999999999E-2</c:v>
                </c:pt>
                <c:pt idx="31">
                  <c:v>8.9074E-2</c:v>
                </c:pt>
                <c:pt idx="32">
                  <c:v>9.4196000000000002E-2</c:v>
                </c:pt>
                <c:pt idx="33">
                  <c:v>9.9943000000000004E-2</c:v>
                </c:pt>
                <c:pt idx="34">
                  <c:v>0.10568900000000001</c:v>
                </c:pt>
                <c:pt idx="35">
                  <c:v>0.112137</c:v>
                </c:pt>
                <c:pt idx="36">
                  <c:v>0.118585</c:v>
                </c:pt>
                <c:pt idx="37">
                  <c:v>0.12581999999999999</c:v>
                </c:pt>
                <c:pt idx="38">
                  <c:v>0.13305500000000001</c:v>
                </c:pt>
                <c:pt idx="39">
                  <c:v>0.14117299999999999</c:v>
                </c:pt>
                <c:pt idx="40">
                  <c:v>0.14929000000000001</c:v>
                </c:pt>
                <c:pt idx="41">
                  <c:v>0.15839800000000001</c:v>
                </c:pt>
                <c:pt idx="42">
                  <c:v>0.16750599999999999</c:v>
                </c:pt>
                <c:pt idx="43">
                  <c:v>0.177726</c:v>
                </c:pt>
                <c:pt idx="44">
                  <c:v>0.187945</c:v>
                </c:pt>
                <c:pt idx="45">
                  <c:v>0.19941200000000001</c:v>
                </c:pt>
                <c:pt idx="46">
                  <c:v>0.21087800000000001</c:v>
                </c:pt>
                <c:pt idx="47">
                  <c:v>0.223744</c:v>
                </c:pt>
                <c:pt idx="48">
                  <c:v>0.23660900000000001</c:v>
                </c:pt>
                <c:pt idx="49">
                  <c:v>0.25104399999999999</c:v>
                </c:pt>
                <c:pt idx="50">
                  <c:v>0.26547999999999999</c:v>
                </c:pt>
                <c:pt idx="51">
                  <c:v>0.28167599999999998</c:v>
                </c:pt>
                <c:pt idx="52">
                  <c:v>0.297873</c:v>
                </c:pt>
                <c:pt idx="53">
                  <c:v>0.31604599999999999</c:v>
                </c:pt>
                <c:pt idx="54">
                  <c:v>0.33421899999999999</c:v>
                </c:pt>
                <c:pt idx="55">
                  <c:v>0.35460999999999998</c:v>
                </c:pt>
                <c:pt idx="56">
                  <c:v>0.375</c:v>
                </c:pt>
                <c:pt idx="57">
                  <c:v>0.39787800000000001</c:v>
                </c:pt>
                <c:pt idx="58">
                  <c:v>0.42075699999999999</c:v>
                </c:pt>
                <c:pt idx="59">
                  <c:v>0.44642700000000002</c:v>
                </c:pt>
                <c:pt idx="60">
                  <c:v>0.47209699999999999</c:v>
                </c:pt>
                <c:pt idx="61">
                  <c:v>0.50089899999999998</c:v>
                </c:pt>
                <c:pt idx="62">
                  <c:v>0.52970200000000001</c:v>
                </c:pt>
                <c:pt idx="63">
                  <c:v>0.56201800000000002</c:v>
                </c:pt>
                <c:pt idx="64">
                  <c:v>0.59433499999999995</c:v>
                </c:pt>
                <c:pt idx="65">
                  <c:v>0.63059500000000002</c:v>
                </c:pt>
                <c:pt idx="66">
                  <c:v>0.66685499999999998</c:v>
                </c:pt>
                <c:pt idx="67">
                  <c:v>0.70753900000000003</c:v>
                </c:pt>
                <c:pt idx="68">
                  <c:v>0.74822299999999997</c:v>
                </c:pt>
                <c:pt idx="69">
                  <c:v>0.79387200000000002</c:v>
                </c:pt>
                <c:pt idx="70">
                  <c:v>0.83952000000000004</c:v>
                </c:pt>
                <c:pt idx="71">
                  <c:v>0.89073899999999995</c:v>
                </c:pt>
                <c:pt idx="72">
                  <c:v>0.94195700000000004</c:v>
                </c:pt>
                <c:pt idx="73">
                  <c:v>0.99942600000000004</c:v>
                </c:pt>
                <c:pt idx="74">
                  <c:v>1.0568900000000001</c:v>
                </c:pt>
                <c:pt idx="75">
                  <c:v>1.12137</c:v>
                </c:pt>
                <c:pt idx="76">
                  <c:v>1.1858500000000001</c:v>
                </c:pt>
                <c:pt idx="77">
                  <c:v>1.2582</c:v>
                </c:pt>
                <c:pt idx="78">
                  <c:v>1.3305499999999999</c:v>
                </c:pt>
                <c:pt idx="79">
                  <c:v>1.411729999999999</c:v>
                </c:pt>
                <c:pt idx="80">
                  <c:v>1.4928999999999999</c:v>
                </c:pt>
                <c:pt idx="81">
                  <c:v>1.5839799999999999</c:v>
                </c:pt>
                <c:pt idx="82">
                  <c:v>1.67506</c:v>
                </c:pt>
                <c:pt idx="83">
                  <c:v>1.7772600000000001</c:v>
                </c:pt>
                <c:pt idx="84">
                  <c:v>1.8794500000000001</c:v>
                </c:pt>
                <c:pt idx="85">
                  <c:v>1.9941199999999999</c:v>
                </c:pt>
                <c:pt idx="86">
                  <c:v>2.1087799999999999</c:v>
                </c:pt>
                <c:pt idx="87">
                  <c:v>2.2374399999999999</c:v>
                </c:pt>
                <c:pt idx="88">
                  <c:v>2.366089999999998</c:v>
                </c:pt>
                <c:pt idx="89">
                  <c:v>2.51044</c:v>
                </c:pt>
                <c:pt idx="90">
                  <c:v>2.6547999999999998</c:v>
                </c:pt>
                <c:pt idx="91">
                  <c:v>2.8167599999999791</c:v>
                </c:pt>
                <c:pt idx="92">
                  <c:v>2.9787300000000001</c:v>
                </c:pt>
                <c:pt idx="93">
                  <c:v>3.16046</c:v>
                </c:pt>
                <c:pt idx="94">
                  <c:v>3.34219</c:v>
                </c:pt>
                <c:pt idx="95">
                  <c:v>3.5461</c:v>
                </c:pt>
                <c:pt idx="96">
                  <c:v>3.75</c:v>
                </c:pt>
                <c:pt idx="97">
                  <c:v>3.97878</c:v>
                </c:pt>
                <c:pt idx="98">
                  <c:v>4.2075699999999996</c:v>
                </c:pt>
                <c:pt idx="99">
                  <c:v>4.46427</c:v>
                </c:pt>
                <c:pt idx="100">
                  <c:v>4.7209699999999977</c:v>
                </c:pt>
                <c:pt idx="101">
                  <c:v>5.0089899999999954</c:v>
                </c:pt>
                <c:pt idx="102">
                  <c:v>5.2970199999999856</c:v>
                </c:pt>
                <c:pt idx="103">
                  <c:v>5.6201799999999782</c:v>
                </c:pt>
                <c:pt idx="104">
                  <c:v>5.9433499999999997</c:v>
                </c:pt>
                <c:pt idx="105">
                  <c:v>6.3059499999999966</c:v>
                </c:pt>
                <c:pt idx="106">
                  <c:v>6.6685499999999847</c:v>
                </c:pt>
                <c:pt idx="107">
                  <c:v>7.0753899999999996</c:v>
                </c:pt>
                <c:pt idx="108">
                  <c:v>7.4822300000000004</c:v>
                </c:pt>
                <c:pt idx="109">
                  <c:v>7.93872</c:v>
                </c:pt>
                <c:pt idx="110">
                  <c:v>8.3952000000000027</c:v>
                </c:pt>
                <c:pt idx="111">
                  <c:v>8.9073900000000013</c:v>
                </c:pt>
                <c:pt idx="112">
                  <c:v>9.4195700000000002</c:v>
                </c:pt>
                <c:pt idx="113">
                  <c:v>9.9942600000000006</c:v>
                </c:pt>
                <c:pt idx="114">
                  <c:v>10.568899999999999</c:v>
                </c:pt>
                <c:pt idx="115">
                  <c:v>11.213699999999999</c:v>
                </c:pt>
                <c:pt idx="116">
                  <c:v>11.858499999999999</c:v>
                </c:pt>
                <c:pt idx="117">
                  <c:v>12.582000000000001</c:v>
                </c:pt>
                <c:pt idx="118">
                  <c:v>13.3055</c:v>
                </c:pt>
                <c:pt idx="119">
                  <c:v>14.083</c:v>
                </c:pt>
                <c:pt idx="120">
                  <c:v>14.8605</c:v>
                </c:pt>
                <c:pt idx="121">
                  <c:v>15.638</c:v>
                </c:pt>
                <c:pt idx="122">
                  <c:v>16.415500000000002</c:v>
                </c:pt>
                <c:pt idx="123">
                  <c:v>17.193000000000001</c:v>
                </c:pt>
                <c:pt idx="124">
                  <c:v>17.970500000000001</c:v>
                </c:pt>
                <c:pt idx="125">
                  <c:v>18.748000000000001</c:v>
                </c:pt>
                <c:pt idx="126">
                  <c:v>19.525500000000001</c:v>
                </c:pt>
                <c:pt idx="127">
                  <c:v>20.303000000000001</c:v>
                </c:pt>
                <c:pt idx="128">
                  <c:v>21.080500000000001</c:v>
                </c:pt>
                <c:pt idx="129">
                  <c:v>21.858000000000001</c:v>
                </c:pt>
                <c:pt idx="130">
                  <c:v>22.6355</c:v>
                </c:pt>
                <c:pt idx="131">
                  <c:v>23.413</c:v>
                </c:pt>
                <c:pt idx="132">
                  <c:v>24.1905</c:v>
                </c:pt>
                <c:pt idx="133">
                  <c:v>24.968</c:v>
                </c:pt>
                <c:pt idx="134">
                  <c:v>25.7455</c:v>
                </c:pt>
                <c:pt idx="135">
                  <c:v>26.523</c:v>
                </c:pt>
                <c:pt idx="136">
                  <c:v>27.3005</c:v>
                </c:pt>
                <c:pt idx="137">
                  <c:v>28.077999999999999</c:v>
                </c:pt>
                <c:pt idx="138">
                  <c:v>28.855499999999999</c:v>
                </c:pt>
                <c:pt idx="139">
                  <c:v>29.632999999999999</c:v>
                </c:pt>
                <c:pt idx="140">
                  <c:v>30.410499999999999</c:v>
                </c:pt>
                <c:pt idx="141">
                  <c:v>31.187999999999999</c:v>
                </c:pt>
                <c:pt idx="142">
                  <c:v>31.965499999999821</c:v>
                </c:pt>
                <c:pt idx="143">
                  <c:v>32.743000000000002</c:v>
                </c:pt>
                <c:pt idx="144">
                  <c:v>33.520499999999998</c:v>
                </c:pt>
                <c:pt idx="145">
                  <c:v>34.298000000000002</c:v>
                </c:pt>
                <c:pt idx="146">
                  <c:v>35.853000000000002</c:v>
                </c:pt>
                <c:pt idx="147">
                  <c:v>37.408000000000001</c:v>
                </c:pt>
                <c:pt idx="148">
                  <c:v>38.963000000000001</c:v>
                </c:pt>
                <c:pt idx="149">
                  <c:v>40.518000000000001</c:v>
                </c:pt>
                <c:pt idx="150">
                  <c:v>42.073</c:v>
                </c:pt>
                <c:pt idx="151">
                  <c:v>43.628</c:v>
                </c:pt>
                <c:pt idx="152">
                  <c:v>45.183</c:v>
                </c:pt>
                <c:pt idx="153">
                  <c:v>46.738</c:v>
                </c:pt>
                <c:pt idx="154">
                  <c:v>48.293000000000013</c:v>
                </c:pt>
                <c:pt idx="155">
                  <c:v>49.847999999999999</c:v>
                </c:pt>
                <c:pt idx="156">
                  <c:v>51.403000000000013</c:v>
                </c:pt>
                <c:pt idx="157">
                  <c:v>52.957999999999998</c:v>
                </c:pt>
                <c:pt idx="158">
                  <c:v>54.513000000000012</c:v>
                </c:pt>
                <c:pt idx="159">
                  <c:v>56.067999999999998</c:v>
                </c:pt>
                <c:pt idx="160">
                  <c:v>57.623000000000012</c:v>
                </c:pt>
                <c:pt idx="161">
                  <c:v>59.177999999999997</c:v>
                </c:pt>
                <c:pt idx="162">
                  <c:v>60.733000000000011</c:v>
                </c:pt>
                <c:pt idx="163">
                  <c:v>62.287999999999997</c:v>
                </c:pt>
                <c:pt idx="164">
                  <c:v>63.843000000000004</c:v>
                </c:pt>
                <c:pt idx="165">
                  <c:v>65.397999999999996</c:v>
                </c:pt>
                <c:pt idx="166">
                  <c:v>66.953000000000003</c:v>
                </c:pt>
                <c:pt idx="167">
                  <c:v>68.507999999999996</c:v>
                </c:pt>
                <c:pt idx="168">
                  <c:v>70.840500000000006</c:v>
                </c:pt>
                <c:pt idx="169">
                  <c:v>73.172999999999746</c:v>
                </c:pt>
                <c:pt idx="170">
                  <c:v>75.505499999999998</c:v>
                </c:pt>
                <c:pt idx="171">
                  <c:v>77.837999999999994</c:v>
                </c:pt>
                <c:pt idx="172">
                  <c:v>80.170499999999848</c:v>
                </c:pt>
                <c:pt idx="173">
                  <c:v>82.503</c:v>
                </c:pt>
                <c:pt idx="174">
                  <c:v>84.835499999999982</c:v>
                </c:pt>
                <c:pt idx="175">
                  <c:v>87.168000000000006</c:v>
                </c:pt>
                <c:pt idx="176">
                  <c:v>89.500500000000002</c:v>
                </c:pt>
                <c:pt idx="177">
                  <c:v>91.832999999999998</c:v>
                </c:pt>
                <c:pt idx="178">
                  <c:v>94.16549999999998</c:v>
                </c:pt>
                <c:pt idx="179">
                  <c:v>96.498000000000005</c:v>
                </c:pt>
                <c:pt idx="180">
                  <c:v>98.830500000000001</c:v>
                </c:pt>
                <c:pt idx="181">
                  <c:v>101.163</c:v>
                </c:pt>
                <c:pt idx="182">
                  <c:v>104.273</c:v>
                </c:pt>
                <c:pt idx="183">
                  <c:v>107.383</c:v>
                </c:pt>
                <c:pt idx="184">
                  <c:v>110.49299999999999</c:v>
                </c:pt>
                <c:pt idx="185">
                  <c:v>113.60299999999999</c:v>
                </c:pt>
                <c:pt idx="186">
                  <c:v>116.71299999999999</c:v>
                </c:pt>
                <c:pt idx="187">
                  <c:v>119.82299999999999</c:v>
                </c:pt>
                <c:pt idx="188">
                  <c:v>122.93300000000001</c:v>
                </c:pt>
                <c:pt idx="189">
                  <c:v>126.04300000000001</c:v>
                </c:pt>
                <c:pt idx="190">
                  <c:v>129.15299999999999</c:v>
                </c:pt>
                <c:pt idx="191">
                  <c:v>132.26300000000001</c:v>
                </c:pt>
                <c:pt idx="192">
                  <c:v>135.37299999999999</c:v>
                </c:pt>
                <c:pt idx="193">
                  <c:v>139.261</c:v>
                </c:pt>
                <c:pt idx="194">
                  <c:v>143.148</c:v>
                </c:pt>
                <c:pt idx="195">
                  <c:v>147.036</c:v>
                </c:pt>
                <c:pt idx="196">
                  <c:v>150.923</c:v>
                </c:pt>
                <c:pt idx="197">
                  <c:v>154.81100000000001</c:v>
                </c:pt>
                <c:pt idx="198">
                  <c:v>158.69800000000001</c:v>
                </c:pt>
                <c:pt idx="199">
                  <c:v>162.58600000000001</c:v>
                </c:pt>
                <c:pt idx="200">
                  <c:v>166.47300000000001</c:v>
                </c:pt>
                <c:pt idx="201">
                  <c:v>170.36099999999999</c:v>
                </c:pt>
                <c:pt idx="202">
                  <c:v>175.02600000000001</c:v>
                </c:pt>
                <c:pt idx="203">
                  <c:v>179.691</c:v>
                </c:pt>
                <c:pt idx="204">
                  <c:v>184.35599999999999</c:v>
                </c:pt>
                <c:pt idx="205">
                  <c:v>189.02099999999999</c:v>
                </c:pt>
                <c:pt idx="206">
                  <c:v>193.68600000000001</c:v>
                </c:pt>
                <c:pt idx="207">
                  <c:v>198.351</c:v>
                </c:pt>
                <c:pt idx="208">
                  <c:v>203.01599999999999</c:v>
                </c:pt>
                <c:pt idx="209">
                  <c:v>208.458</c:v>
                </c:pt>
                <c:pt idx="210">
                  <c:v>213.90100000000001</c:v>
                </c:pt>
                <c:pt idx="211">
                  <c:v>219.34299999999999</c:v>
                </c:pt>
                <c:pt idx="212">
                  <c:v>224.786</c:v>
                </c:pt>
                <c:pt idx="213">
                  <c:v>230.22800000000001</c:v>
                </c:pt>
                <c:pt idx="214">
                  <c:v>235.67099999999999</c:v>
                </c:pt>
                <c:pt idx="215">
                  <c:v>241.113</c:v>
                </c:pt>
                <c:pt idx="216">
                  <c:v>247.333</c:v>
                </c:pt>
                <c:pt idx="217">
                  <c:v>253.553</c:v>
                </c:pt>
                <c:pt idx="218">
                  <c:v>259.77300000000002</c:v>
                </c:pt>
                <c:pt idx="219">
                  <c:v>265.99299999999891</c:v>
                </c:pt>
                <c:pt idx="220">
                  <c:v>272.21300000000002</c:v>
                </c:pt>
                <c:pt idx="221">
                  <c:v>279.21100000000001</c:v>
                </c:pt>
                <c:pt idx="222">
                  <c:v>286.20800000000003</c:v>
                </c:pt>
                <c:pt idx="223">
                  <c:v>293.20600000000002</c:v>
                </c:pt>
                <c:pt idx="224">
                  <c:v>300.20299999999992</c:v>
                </c:pt>
                <c:pt idx="225">
                  <c:v>307.20100000000002</c:v>
                </c:pt>
              </c:numCache>
            </c:numRef>
          </c:xVal>
          <c:yVal>
            <c:numRef>
              <c:f>JRBartonBlasingame!$L$3:$L$229</c:f>
              <c:numCache>
                <c:formatCode>0.00E+00</c:formatCode>
                <c:ptCount val="227"/>
                <c:pt idx="0">
                  <c:v>1.9100000000000001E-4</c:v>
                </c:pt>
                <c:pt idx="1">
                  <c:v>2.05E-4</c:v>
                </c:pt>
                <c:pt idx="2">
                  <c:v>2.2800000000000001E-4</c:v>
                </c:pt>
                <c:pt idx="3">
                  <c:v>2.4800000000000001E-4</c:v>
                </c:pt>
                <c:pt idx="4">
                  <c:v>2.6699999999999998E-4</c:v>
                </c:pt>
                <c:pt idx="5">
                  <c:v>2.8400000000000002E-4</c:v>
                </c:pt>
                <c:pt idx="6">
                  <c:v>2.99E-4</c:v>
                </c:pt>
                <c:pt idx="7">
                  <c:v>3.1399999999999999E-4</c:v>
                </c:pt>
                <c:pt idx="8">
                  <c:v>3.28E-4</c:v>
                </c:pt>
                <c:pt idx="9">
                  <c:v>3.4099999999999999E-4</c:v>
                </c:pt>
                <c:pt idx="10">
                  <c:v>3.5300000000000002E-4</c:v>
                </c:pt>
                <c:pt idx="11">
                  <c:v>3.6499999999999998E-4</c:v>
                </c:pt>
                <c:pt idx="12">
                  <c:v>3.7599999999999998E-4</c:v>
                </c:pt>
                <c:pt idx="13">
                  <c:v>3.8699999999999997E-4</c:v>
                </c:pt>
                <c:pt idx="14">
                  <c:v>3.97E-4</c:v>
                </c:pt>
                <c:pt idx="15">
                  <c:v>4.0700000000000003E-4</c:v>
                </c:pt>
                <c:pt idx="16">
                  <c:v>4.17E-4</c:v>
                </c:pt>
                <c:pt idx="17">
                  <c:v>4.2700000000000002E-4</c:v>
                </c:pt>
                <c:pt idx="18">
                  <c:v>4.37E-4</c:v>
                </c:pt>
                <c:pt idx="19">
                  <c:v>4.4700000000000002E-4</c:v>
                </c:pt>
                <c:pt idx="20">
                  <c:v>4.57E-4</c:v>
                </c:pt>
                <c:pt idx="21">
                  <c:v>4.6799999999999999E-4</c:v>
                </c:pt>
                <c:pt idx="22">
                  <c:v>4.7899999999999999E-4</c:v>
                </c:pt>
                <c:pt idx="23">
                  <c:v>4.8999999999999998E-4</c:v>
                </c:pt>
                <c:pt idx="24">
                  <c:v>5.0100000000000003E-4</c:v>
                </c:pt>
                <c:pt idx="25">
                  <c:v>5.1199999999999998E-4</c:v>
                </c:pt>
                <c:pt idx="26">
                  <c:v>5.2400000000000005E-4</c:v>
                </c:pt>
                <c:pt idx="27">
                  <c:v>5.3600000000000002E-4</c:v>
                </c:pt>
                <c:pt idx="28">
                  <c:v>5.4799999999999998E-4</c:v>
                </c:pt>
                <c:pt idx="29">
                  <c:v>5.5999999999999995E-4</c:v>
                </c:pt>
                <c:pt idx="30">
                  <c:v>5.7200000000000003E-4</c:v>
                </c:pt>
                <c:pt idx="31">
                  <c:v>5.8500000000000002E-4</c:v>
                </c:pt>
                <c:pt idx="32">
                  <c:v>5.9800000000000001E-4</c:v>
                </c:pt>
                <c:pt idx="33">
                  <c:v>6.11E-4</c:v>
                </c:pt>
                <c:pt idx="34">
                  <c:v>6.2399999999999999E-4</c:v>
                </c:pt>
                <c:pt idx="35">
                  <c:v>6.38E-4</c:v>
                </c:pt>
                <c:pt idx="36">
                  <c:v>6.5099999999999999E-4</c:v>
                </c:pt>
                <c:pt idx="37">
                  <c:v>6.6500000000000001E-4</c:v>
                </c:pt>
                <c:pt idx="38">
                  <c:v>6.78E-4</c:v>
                </c:pt>
                <c:pt idx="39">
                  <c:v>6.9300000000000004E-4</c:v>
                </c:pt>
                <c:pt idx="40">
                  <c:v>7.0600000000000003E-4</c:v>
                </c:pt>
                <c:pt idx="41">
                  <c:v>7.2099999999999996E-4</c:v>
                </c:pt>
                <c:pt idx="42">
                  <c:v>7.3499999999999998E-4</c:v>
                </c:pt>
                <c:pt idx="43">
                  <c:v>7.5000000000000002E-4</c:v>
                </c:pt>
                <c:pt idx="44">
                  <c:v>7.6499999999999995E-4</c:v>
                </c:pt>
                <c:pt idx="45">
                  <c:v>7.7999999999999999E-4</c:v>
                </c:pt>
                <c:pt idx="46">
                  <c:v>7.9500000000000003E-4</c:v>
                </c:pt>
                <c:pt idx="47">
                  <c:v>8.0999999999999996E-4</c:v>
                </c:pt>
                <c:pt idx="48">
                  <c:v>8.25E-4</c:v>
                </c:pt>
                <c:pt idx="49">
                  <c:v>8.4099999999999995E-4</c:v>
                </c:pt>
                <c:pt idx="50">
                  <c:v>8.5599999999999999E-4</c:v>
                </c:pt>
                <c:pt idx="51">
                  <c:v>8.7200000000000005E-4</c:v>
                </c:pt>
                <c:pt idx="52">
                  <c:v>8.8699999999999998E-4</c:v>
                </c:pt>
                <c:pt idx="53">
                  <c:v>9.0300000000000005E-4</c:v>
                </c:pt>
                <c:pt idx="54">
                  <c:v>9.1799999999999998E-4</c:v>
                </c:pt>
                <c:pt idx="55">
                  <c:v>9.3400000000000004E-4</c:v>
                </c:pt>
                <c:pt idx="56">
                  <c:v>9.5E-4</c:v>
                </c:pt>
                <c:pt idx="57">
                  <c:v>9.6599999999999995E-4</c:v>
                </c:pt>
                <c:pt idx="58">
                  <c:v>9.810000000000001E-4</c:v>
                </c:pt>
                <c:pt idx="59">
                  <c:v>9.9700000000000006E-4</c:v>
                </c:pt>
                <c:pt idx="60" formatCode="General">
                  <c:v>1.013E-3</c:v>
                </c:pt>
                <c:pt idx="61" formatCode="General">
                  <c:v>1.029E-3</c:v>
                </c:pt>
                <c:pt idx="62" formatCode="General">
                  <c:v>1.044E-3</c:v>
                </c:pt>
                <c:pt idx="63" formatCode="General">
                  <c:v>1.06E-3</c:v>
                </c:pt>
                <c:pt idx="64" formatCode="General">
                  <c:v>1.075E-3</c:v>
                </c:pt>
                <c:pt idx="65" formatCode="General">
                  <c:v>1.091E-3</c:v>
                </c:pt>
                <c:pt idx="66" formatCode="General">
                  <c:v>1.106E-3</c:v>
                </c:pt>
                <c:pt idx="67" formatCode="General">
                  <c:v>1.121E-3</c:v>
                </c:pt>
                <c:pt idx="68" formatCode="General">
                  <c:v>1.1360000000000001E-3</c:v>
                </c:pt>
                <c:pt idx="69" formatCode="General">
                  <c:v>1.1509999999999999E-3</c:v>
                </c:pt>
                <c:pt idx="70" formatCode="General">
                  <c:v>1.1659999999999999E-3</c:v>
                </c:pt>
                <c:pt idx="71" formatCode="General">
                  <c:v>1.1800000000000001E-3</c:v>
                </c:pt>
                <c:pt idx="72" formatCode="General">
                  <c:v>1.194E-3</c:v>
                </c:pt>
                <c:pt idx="73" formatCode="General">
                  <c:v>1.209E-3</c:v>
                </c:pt>
                <c:pt idx="74" formatCode="General">
                  <c:v>1.222E-3</c:v>
                </c:pt>
                <c:pt idx="75" formatCode="General">
                  <c:v>1.2359999999999999E-3</c:v>
                </c:pt>
                <c:pt idx="76" formatCode="General">
                  <c:v>1.2489999999999999E-3</c:v>
                </c:pt>
                <c:pt idx="77" formatCode="General">
                  <c:v>1.263E-3</c:v>
                </c:pt>
                <c:pt idx="78" formatCode="General">
                  <c:v>1.2750000000000001E-3</c:v>
                </c:pt>
                <c:pt idx="79" formatCode="General">
                  <c:v>1.2880000000000001E-3</c:v>
                </c:pt>
                <c:pt idx="80" formatCode="General">
                  <c:v>1.2999999999999999E-3</c:v>
                </c:pt>
                <c:pt idx="81" formatCode="General">
                  <c:v>1.312E-3</c:v>
                </c:pt>
                <c:pt idx="82" formatCode="General">
                  <c:v>1.323E-3</c:v>
                </c:pt>
                <c:pt idx="83" formatCode="General">
                  <c:v>1.3339999999999999E-3</c:v>
                </c:pt>
                <c:pt idx="84" formatCode="General">
                  <c:v>1.3450000000000001E-3</c:v>
                </c:pt>
                <c:pt idx="85" formatCode="General">
                  <c:v>1.3550000000000001E-3</c:v>
                </c:pt>
                <c:pt idx="86" formatCode="General">
                  <c:v>1.3649999999999999E-3</c:v>
                </c:pt>
                <c:pt idx="87" formatCode="General">
                  <c:v>1.374E-3</c:v>
                </c:pt>
                <c:pt idx="88" formatCode="General">
                  <c:v>1.3829999999999999E-3</c:v>
                </c:pt>
                <c:pt idx="89" formatCode="General">
                  <c:v>1.392E-3</c:v>
                </c:pt>
                <c:pt idx="90" formatCode="General">
                  <c:v>1.3990000000000001E-3</c:v>
                </c:pt>
                <c:pt idx="91" formatCode="General">
                  <c:v>1.407E-3</c:v>
                </c:pt>
                <c:pt idx="92" formatCode="General">
                  <c:v>1.4139999999999999E-3</c:v>
                </c:pt>
                <c:pt idx="93" formatCode="General">
                  <c:v>1.42E-3</c:v>
                </c:pt>
                <c:pt idx="94" formatCode="General">
                  <c:v>1.426E-3</c:v>
                </c:pt>
                <c:pt idx="95" formatCode="General">
                  <c:v>1.431E-3</c:v>
                </c:pt>
                <c:pt idx="96" formatCode="General">
                  <c:v>1.436E-3</c:v>
                </c:pt>
                <c:pt idx="97" formatCode="General">
                  <c:v>1.4400000000000001E-3</c:v>
                </c:pt>
                <c:pt idx="98" formatCode="General">
                  <c:v>1.4430000000000001E-3</c:v>
                </c:pt>
                <c:pt idx="99" formatCode="General">
                  <c:v>1.446E-3</c:v>
                </c:pt>
                <c:pt idx="100" formatCode="General">
                  <c:v>1.449E-3</c:v>
                </c:pt>
                <c:pt idx="101" formatCode="General">
                  <c:v>1.451E-3</c:v>
                </c:pt>
                <c:pt idx="102" formatCode="General">
                  <c:v>1.4519999999999999E-3</c:v>
                </c:pt>
                <c:pt idx="103" formatCode="General">
                  <c:v>1.4530000000000001E-3</c:v>
                </c:pt>
                <c:pt idx="104" formatCode="General">
                  <c:v>1.4530000000000001E-3</c:v>
                </c:pt>
                <c:pt idx="105" formatCode="General">
                  <c:v>1.4519999999999999E-3</c:v>
                </c:pt>
                <c:pt idx="106" formatCode="General">
                  <c:v>1.451E-3</c:v>
                </c:pt>
                <c:pt idx="107" formatCode="General">
                  <c:v>1.4499999999999999E-3</c:v>
                </c:pt>
                <c:pt idx="108" formatCode="General">
                  <c:v>1.4480000000000001E-3</c:v>
                </c:pt>
                <c:pt idx="109" formatCode="General">
                  <c:v>1.4450000000000001E-3</c:v>
                </c:pt>
                <c:pt idx="110" formatCode="General">
                  <c:v>1.4430000000000001E-3</c:v>
                </c:pt>
                <c:pt idx="111" formatCode="General">
                  <c:v>1.439E-3</c:v>
                </c:pt>
                <c:pt idx="112" formatCode="General">
                  <c:v>1.4350000000000001E-3</c:v>
                </c:pt>
                <c:pt idx="113" formatCode="General">
                  <c:v>1.431E-3</c:v>
                </c:pt>
                <c:pt idx="114" formatCode="General">
                  <c:v>1.426E-3</c:v>
                </c:pt>
                <c:pt idx="115" formatCode="General">
                  <c:v>1.421E-3</c:v>
                </c:pt>
                <c:pt idx="116" formatCode="General">
                  <c:v>1.415E-3</c:v>
                </c:pt>
                <c:pt idx="117" formatCode="General">
                  <c:v>1.4090000000000001E-3</c:v>
                </c:pt>
                <c:pt idx="118" formatCode="General">
                  <c:v>1.403E-3</c:v>
                </c:pt>
                <c:pt idx="119" formatCode="General">
                  <c:v>1.3960000000000001E-3</c:v>
                </c:pt>
                <c:pt idx="120" formatCode="General">
                  <c:v>1.389E-3</c:v>
                </c:pt>
                <c:pt idx="121" formatCode="General">
                  <c:v>1.382E-3</c:v>
                </c:pt>
                <c:pt idx="122" formatCode="General">
                  <c:v>1.3760000000000001E-3</c:v>
                </c:pt>
                <c:pt idx="123" formatCode="General">
                  <c:v>1.369E-3</c:v>
                </c:pt>
                <c:pt idx="124" formatCode="General">
                  <c:v>1.3630000000000001E-3</c:v>
                </c:pt>
                <c:pt idx="125" formatCode="General">
                  <c:v>1.3569999999999999E-3</c:v>
                </c:pt>
                <c:pt idx="126" formatCode="General">
                  <c:v>1.3500000000000001E-3</c:v>
                </c:pt>
                <c:pt idx="127" formatCode="General">
                  <c:v>1.3450000000000001E-3</c:v>
                </c:pt>
                <c:pt idx="128" formatCode="General">
                  <c:v>1.3389999999999999E-3</c:v>
                </c:pt>
                <c:pt idx="129" formatCode="General">
                  <c:v>1.333E-3</c:v>
                </c:pt>
                <c:pt idx="130" formatCode="General">
                  <c:v>1.328E-3</c:v>
                </c:pt>
                <c:pt idx="131" formatCode="General">
                  <c:v>1.322E-3</c:v>
                </c:pt>
                <c:pt idx="132" formatCode="General">
                  <c:v>1.317E-3</c:v>
                </c:pt>
                <c:pt idx="133" formatCode="General">
                  <c:v>1.312E-3</c:v>
                </c:pt>
                <c:pt idx="134" formatCode="General">
                  <c:v>1.307E-3</c:v>
                </c:pt>
                <c:pt idx="135" formatCode="General">
                  <c:v>1.3029999999999999E-3</c:v>
                </c:pt>
                <c:pt idx="136" formatCode="General">
                  <c:v>1.2979999999999999E-3</c:v>
                </c:pt>
                <c:pt idx="137" formatCode="General">
                  <c:v>1.294E-3</c:v>
                </c:pt>
                <c:pt idx="138" formatCode="General">
                  <c:v>1.2899999999999999E-3</c:v>
                </c:pt>
                <c:pt idx="139" formatCode="General">
                  <c:v>1.286E-3</c:v>
                </c:pt>
                <c:pt idx="140" formatCode="General">
                  <c:v>1.2819999999999999E-3</c:v>
                </c:pt>
                <c:pt idx="141" formatCode="General">
                  <c:v>1.2780000000000001E-3</c:v>
                </c:pt>
                <c:pt idx="142" formatCode="General">
                  <c:v>1.274E-3</c:v>
                </c:pt>
                <c:pt idx="143" formatCode="General">
                  <c:v>1.271E-3</c:v>
                </c:pt>
                <c:pt idx="144" formatCode="General">
                  <c:v>1.2669999999999999E-3</c:v>
                </c:pt>
                <c:pt idx="145" formatCode="General">
                  <c:v>1.2639999999999999E-3</c:v>
                </c:pt>
                <c:pt idx="146" formatCode="General">
                  <c:v>1.2570000000000001E-3</c:v>
                </c:pt>
                <c:pt idx="147" formatCode="General">
                  <c:v>1.2520000000000001E-3</c:v>
                </c:pt>
                <c:pt idx="148" formatCode="General">
                  <c:v>1.2459999999999999E-3</c:v>
                </c:pt>
                <c:pt idx="149" formatCode="General">
                  <c:v>1.2409999999999999E-3</c:v>
                </c:pt>
                <c:pt idx="150" formatCode="General">
                  <c:v>1.2359999999999999E-3</c:v>
                </c:pt>
                <c:pt idx="151" formatCode="General">
                  <c:v>1.2310000000000001E-3</c:v>
                </c:pt>
                <c:pt idx="152" formatCode="General">
                  <c:v>1.227E-3</c:v>
                </c:pt>
                <c:pt idx="153" formatCode="General">
                  <c:v>1.2229999999999999E-3</c:v>
                </c:pt>
                <c:pt idx="154" formatCode="General">
                  <c:v>1.219E-3</c:v>
                </c:pt>
                <c:pt idx="155" formatCode="General">
                  <c:v>1.2149999999999999E-3</c:v>
                </c:pt>
                <c:pt idx="156" formatCode="General">
                  <c:v>1.2110000000000001E-3</c:v>
                </c:pt>
                <c:pt idx="157" formatCode="General">
                  <c:v>1.2080000000000001E-3</c:v>
                </c:pt>
                <c:pt idx="158" formatCode="General">
                  <c:v>1.204E-3</c:v>
                </c:pt>
                <c:pt idx="159" formatCode="General">
                  <c:v>1.201E-3</c:v>
                </c:pt>
                <c:pt idx="160" formatCode="General">
                  <c:v>1.1980000000000001E-3</c:v>
                </c:pt>
                <c:pt idx="161" formatCode="General">
                  <c:v>1.1950000000000001E-3</c:v>
                </c:pt>
                <c:pt idx="162" formatCode="General">
                  <c:v>1.1919999999999999E-3</c:v>
                </c:pt>
                <c:pt idx="163" formatCode="General">
                  <c:v>1.189E-3</c:v>
                </c:pt>
                <c:pt idx="164" formatCode="General">
                  <c:v>1.186E-3</c:v>
                </c:pt>
                <c:pt idx="165" formatCode="General">
                  <c:v>1.1839999999999999E-3</c:v>
                </c:pt>
                <c:pt idx="166" formatCode="General">
                  <c:v>1.181E-3</c:v>
                </c:pt>
                <c:pt idx="167" formatCode="General">
                  <c:v>1.178E-3</c:v>
                </c:pt>
                <c:pt idx="168" formatCode="General">
                  <c:v>1.1739999999999999E-3</c:v>
                </c:pt>
                <c:pt idx="169" formatCode="General">
                  <c:v>1.17E-3</c:v>
                </c:pt>
                <c:pt idx="170" formatCode="General">
                  <c:v>1.1670000000000001E-3</c:v>
                </c:pt>
                <c:pt idx="171" formatCode="General">
                  <c:v>1.163E-3</c:v>
                </c:pt>
                <c:pt idx="172" formatCode="General">
                  <c:v>1.1590000000000001E-3</c:v>
                </c:pt>
                <c:pt idx="173" formatCode="General">
                  <c:v>1.155E-3</c:v>
                </c:pt>
                <c:pt idx="174" formatCode="General">
                  <c:v>1.152E-3</c:v>
                </c:pt>
                <c:pt idx="175" formatCode="General">
                  <c:v>1.1479999999999999E-3</c:v>
                </c:pt>
                <c:pt idx="176" formatCode="General">
                  <c:v>1.1440000000000001E-3</c:v>
                </c:pt>
                <c:pt idx="177" formatCode="General">
                  <c:v>1.1410000000000001E-3</c:v>
                </c:pt>
                <c:pt idx="178" formatCode="General">
                  <c:v>1.137E-3</c:v>
                </c:pt>
                <c:pt idx="179" formatCode="General">
                  <c:v>1.134E-3</c:v>
                </c:pt>
                <c:pt idx="180" formatCode="General">
                  <c:v>1.1299999999999999E-3</c:v>
                </c:pt>
                <c:pt idx="181" formatCode="General">
                  <c:v>1.127E-3</c:v>
                </c:pt>
                <c:pt idx="182" formatCode="General">
                  <c:v>1.122E-3</c:v>
                </c:pt>
                <c:pt idx="183" formatCode="General">
                  <c:v>1.1169999999999999E-3</c:v>
                </c:pt>
                <c:pt idx="184" formatCode="General">
                  <c:v>1.1130000000000001E-3</c:v>
                </c:pt>
                <c:pt idx="185" formatCode="General">
                  <c:v>1.108E-3</c:v>
                </c:pt>
                <c:pt idx="186" formatCode="General">
                  <c:v>1.103E-3</c:v>
                </c:pt>
                <c:pt idx="187" formatCode="General">
                  <c:v>1.098E-3</c:v>
                </c:pt>
                <c:pt idx="188" formatCode="General">
                  <c:v>1.0939999999999999E-3</c:v>
                </c:pt>
                <c:pt idx="189" formatCode="General">
                  <c:v>1.0889999999999999E-3</c:v>
                </c:pt>
                <c:pt idx="190" formatCode="General">
                  <c:v>1.085E-3</c:v>
                </c:pt>
                <c:pt idx="191" formatCode="General">
                  <c:v>1.08E-3</c:v>
                </c:pt>
                <c:pt idx="192" formatCode="General">
                  <c:v>1.075E-3</c:v>
                </c:pt>
                <c:pt idx="193" formatCode="General">
                  <c:v>1.07E-3</c:v>
                </c:pt>
                <c:pt idx="194" formatCode="General">
                  <c:v>1.0640000000000001E-3</c:v>
                </c:pt>
                <c:pt idx="195" formatCode="General">
                  <c:v>1.0579999999999999E-3</c:v>
                </c:pt>
                <c:pt idx="196" formatCode="General">
                  <c:v>1.052E-3</c:v>
                </c:pt>
                <c:pt idx="197" formatCode="General">
                  <c:v>1.047E-3</c:v>
                </c:pt>
                <c:pt idx="198" formatCode="General">
                  <c:v>1.041E-3</c:v>
                </c:pt>
                <c:pt idx="199" formatCode="General">
                  <c:v>1.036E-3</c:v>
                </c:pt>
                <c:pt idx="200" formatCode="General">
                  <c:v>1.0300000000000001E-3</c:v>
                </c:pt>
                <c:pt idx="201" formatCode="General">
                  <c:v>1.0250000000000001E-3</c:v>
                </c:pt>
                <c:pt idx="202" formatCode="General">
                  <c:v>1.018E-3</c:v>
                </c:pt>
                <c:pt idx="203" formatCode="General">
                  <c:v>1.0120000000000001E-3</c:v>
                </c:pt>
                <c:pt idx="204" formatCode="General">
                  <c:v>1.005E-3</c:v>
                </c:pt>
                <c:pt idx="205">
                  <c:v>9.990000000000001E-4</c:v>
                </c:pt>
                <c:pt idx="206">
                  <c:v>9.9299999999999996E-4</c:v>
                </c:pt>
                <c:pt idx="207">
                  <c:v>9.8700000000000003E-4</c:v>
                </c:pt>
                <c:pt idx="208">
                  <c:v>9.7999999999999997E-4</c:v>
                </c:pt>
                <c:pt idx="209">
                  <c:v>9.7300000000000002E-4</c:v>
                </c:pt>
                <c:pt idx="210">
                  <c:v>9.6599999999999995E-4</c:v>
                </c:pt>
                <c:pt idx="211">
                  <c:v>9.6000000000000002E-4</c:v>
                </c:pt>
                <c:pt idx="212">
                  <c:v>9.5299999999999996E-4</c:v>
                </c:pt>
                <c:pt idx="213">
                  <c:v>9.4600000000000001E-4</c:v>
                </c:pt>
                <c:pt idx="214">
                  <c:v>9.3899999999999995E-4</c:v>
                </c:pt>
                <c:pt idx="215">
                  <c:v>9.3300000000000002E-4</c:v>
                </c:pt>
                <c:pt idx="216">
                  <c:v>9.2500000000000004E-4</c:v>
                </c:pt>
                <c:pt idx="217">
                  <c:v>9.1799999999999998E-4</c:v>
                </c:pt>
                <c:pt idx="218">
                  <c:v>9.1100000000000003E-4</c:v>
                </c:pt>
                <c:pt idx="219">
                  <c:v>9.0399999999999996E-4</c:v>
                </c:pt>
                <c:pt idx="220">
                  <c:v>8.9700000000000001E-4</c:v>
                </c:pt>
                <c:pt idx="221">
                  <c:v>8.8999999999999995E-4</c:v>
                </c:pt>
                <c:pt idx="222">
                  <c:v>8.8199999999999997E-4</c:v>
                </c:pt>
                <c:pt idx="223">
                  <c:v>8.7500000000000002E-4</c:v>
                </c:pt>
                <c:pt idx="224">
                  <c:v>8.6799999999999996E-4</c:v>
                </c:pt>
                <c:pt idx="225">
                  <c:v>8.61E-4</c:v>
                </c:pt>
              </c:numCache>
            </c:numRef>
          </c:yVal>
          <c:smooth val="0"/>
          <c:extLst>
            <c:ext xmlns:c16="http://schemas.microsoft.com/office/drawing/2014/chart" uri="{C3380CC4-5D6E-409C-BE32-E72D297353CC}">
              <c16:uniqueId val="{00000005-190C-2D41-A740-06307B3DAC66}"/>
            </c:ext>
          </c:extLst>
        </c:ser>
        <c:dLbls>
          <c:showLegendKey val="0"/>
          <c:showVal val="0"/>
          <c:showCatName val="0"/>
          <c:showSerName val="0"/>
          <c:showPercent val="0"/>
          <c:showBubbleSize val="0"/>
        </c:dLbls>
        <c:axId val="-1379824656"/>
        <c:axId val="-1379821264"/>
      </c:scatterChart>
      <c:valAx>
        <c:axId val="-1379824656"/>
        <c:scaling>
          <c:logBase val="10"/>
          <c:orientation val="minMax"/>
          <c:min val="0.1"/>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vert="horz"/>
              <a:lstStyle/>
              <a:p>
                <a:pPr>
                  <a:defRPr/>
                </a:pPr>
                <a:r>
                  <a:rPr lang="en-US"/>
                  <a:t>Material Balance Time (days)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379821264"/>
        <c:crossesAt val="1E-4"/>
        <c:crossBetween val="midCat"/>
      </c:valAx>
      <c:valAx>
        <c:axId val="-1379821264"/>
        <c:scaling>
          <c:logBase val="10"/>
          <c:orientation val="minMax"/>
          <c:max val="0.1"/>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vert="horz"/>
              <a:lstStyle/>
              <a:p>
                <a:pPr>
                  <a:defRPr/>
                </a:pPr>
                <a:r>
                  <a:rPr lang="en-US"/>
                  <a:t>Inverse Pressure (1/psi)</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379824656"/>
        <c:crossesAt val="0.1"/>
        <c:crossBetween val="midCat"/>
      </c:valAx>
      <c:spPr>
        <a:noFill/>
        <a:ln>
          <a:noFill/>
        </a:ln>
        <a:effectLst/>
      </c:spPr>
    </c:plotArea>
    <c:legend>
      <c:legendPos val="tr"/>
      <c:legendEntry>
        <c:idx val="1"/>
        <c:delete val="1"/>
      </c:legendEntry>
      <c:legendEntry>
        <c:idx val="3"/>
        <c:delete val="1"/>
      </c:legendEntry>
      <c:legendEntry>
        <c:idx val="5"/>
        <c:delete val="1"/>
      </c:legendEntry>
      <c:layout>
        <c:manualLayout>
          <c:xMode val="edge"/>
          <c:yMode val="edge"/>
          <c:x val="0.4647818241469816"/>
          <c:y val="1.85185185185185E-2"/>
          <c:w val="0.50347222222222221"/>
          <c:h val="0.2225627004957714"/>
        </c:manualLayout>
      </c:layout>
      <c:overlay val="1"/>
      <c:spPr>
        <a:solidFill>
          <a:schemeClr val="bg1"/>
        </a:solidFill>
        <a:ln>
          <a:solidFill>
            <a:schemeClr val="tx1"/>
          </a:solidFill>
        </a:ln>
        <a:effectLst/>
      </c:spPr>
      <c:txPr>
        <a:bodyPr rot="0" vert="horz"/>
        <a:lstStyle/>
        <a:p>
          <a:pPr>
            <a:defRPr/>
          </a:pPr>
          <a:endParaRPr lang="en-US"/>
        </a:p>
      </c:txPr>
    </c:legend>
    <c:plotVisOnly val="1"/>
    <c:dispBlanksAs val="gap"/>
    <c:showDLblsOverMax val="0"/>
  </c:chart>
  <c:spPr>
    <a:solidFill>
      <a:schemeClr val="bg1"/>
    </a:solidFill>
    <a:ln w="22225" cap="flat" cmpd="sng" algn="ctr">
      <a:solidFill>
        <a:schemeClr val="tx1"/>
      </a:solid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diamond"/>
            <c:size val="6"/>
            <c:spPr>
              <a:solidFill>
                <a:schemeClr val="accent1"/>
              </a:solidFill>
              <a:ln w="9525">
                <a:solidFill>
                  <a:schemeClr val="accent1"/>
                </a:solidFill>
                <a:round/>
              </a:ln>
              <a:effectLst/>
            </c:spPr>
          </c:marker>
          <c:xVal>
            <c:numRef>
              <c:f>Sheet2!$A$5:$A$6</c:f>
              <c:numCache>
                <c:formatCode>General</c:formatCode>
                <c:ptCount val="2"/>
                <c:pt idx="0">
                  <c:v>1000</c:v>
                </c:pt>
                <c:pt idx="1">
                  <c:v>2800</c:v>
                </c:pt>
              </c:numCache>
            </c:numRef>
          </c:xVal>
          <c:yVal>
            <c:numRef>
              <c:f>Sheet2!$B$5:$B$6</c:f>
              <c:numCache>
                <c:formatCode>0.000000</c:formatCode>
                <c:ptCount val="2"/>
                <c:pt idx="0">
                  <c:v>-7.706262975199909</c:v>
                </c:pt>
                <c:pt idx="1">
                  <c:v>-8.3730928474424804</c:v>
                </c:pt>
              </c:numCache>
            </c:numRef>
          </c:yVal>
          <c:smooth val="0"/>
          <c:extLst>
            <c:ext xmlns:c16="http://schemas.microsoft.com/office/drawing/2014/chart" uri="{C3380CC4-5D6E-409C-BE32-E72D297353CC}">
              <c16:uniqueId val="{00000000-A461-7A46-BE31-889F1DFB41A2}"/>
            </c:ext>
          </c:extLst>
        </c:ser>
        <c:ser>
          <c:idx val="1"/>
          <c:order val="1"/>
          <c:spPr>
            <a:ln w="25400" cap="rnd">
              <a:noFill/>
              <a:round/>
            </a:ln>
            <a:effectLst/>
          </c:spPr>
          <c:marker>
            <c:symbol val="square"/>
            <c:size val="6"/>
            <c:spPr>
              <a:solidFill>
                <a:schemeClr val="accent2"/>
              </a:solidFill>
              <a:ln w="9525">
                <a:solidFill>
                  <a:schemeClr val="accent2"/>
                </a:solidFill>
                <a:round/>
              </a:ln>
              <a:effectLst/>
            </c:spPr>
          </c:marker>
          <c:xVal>
            <c:numRef>
              <c:f>Sheet2!$A$5:$A$6</c:f>
              <c:numCache>
                <c:formatCode>General</c:formatCode>
                <c:ptCount val="2"/>
                <c:pt idx="0">
                  <c:v>1000</c:v>
                </c:pt>
                <c:pt idx="1">
                  <c:v>2800</c:v>
                </c:pt>
              </c:numCache>
            </c:numRef>
          </c:xVal>
          <c:yVal>
            <c:numRef>
              <c:f>Sheet2!$C$5:$C$6</c:f>
              <c:numCache>
                <c:formatCode>0.000000</c:formatCode>
                <c:ptCount val="2"/>
                <c:pt idx="0">
                  <c:v>-8.7656545507147374</c:v>
                </c:pt>
                <c:pt idx="1">
                  <c:v>-9.8642668393828465</c:v>
                </c:pt>
              </c:numCache>
            </c:numRef>
          </c:yVal>
          <c:smooth val="0"/>
          <c:extLst>
            <c:ext xmlns:c16="http://schemas.microsoft.com/office/drawing/2014/chart" uri="{C3380CC4-5D6E-409C-BE32-E72D297353CC}">
              <c16:uniqueId val="{00000001-A461-7A46-BE31-889F1DFB41A2}"/>
            </c:ext>
          </c:extLst>
        </c:ser>
        <c:ser>
          <c:idx val="2"/>
          <c:order val="2"/>
          <c:spPr>
            <a:ln w="25400" cap="rnd">
              <a:noFill/>
              <a:round/>
            </a:ln>
            <a:effectLst/>
          </c:spPr>
          <c:marker>
            <c:symbol val="triangle"/>
            <c:size val="6"/>
            <c:spPr>
              <a:solidFill>
                <a:schemeClr val="accent3"/>
              </a:solidFill>
              <a:ln w="9525">
                <a:solidFill>
                  <a:schemeClr val="accent3"/>
                </a:solidFill>
                <a:round/>
              </a:ln>
              <a:effectLst/>
            </c:spPr>
          </c:marker>
          <c:xVal>
            <c:numRef>
              <c:f>Sheet2!$A$5:$A$6</c:f>
              <c:numCache>
                <c:formatCode>General</c:formatCode>
                <c:ptCount val="2"/>
                <c:pt idx="0">
                  <c:v>1000</c:v>
                </c:pt>
                <c:pt idx="1">
                  <c:v>2800</c:v>
                </c:pt>
              </c:numCache>
            </c:numRef>
          </c:xVal>
          <c:yVal>
            <c:numRef>
              <c:f>Sheet2!$D$5:$D$6</c:f>
              <c:numCache>
                <c:formatCode>0.000000</c:formatCode>
                <c:ptCount val="2"/>
                <c:pt idx="0">
                  <c:v>-9.2722157756942707</c:v>
                </c:pt>
                <c:pt idx="1">
                  <c:v>-9.6883761729191828</c:v>
                </c:pt>
              </c:numCache>
            </c:numRef>
          </c:yVal>
          <c:smooth val="0"/>
          <c:extLst>
            <c:ext xmlns:c16="http://schemas.microsoft.com/office/drawing/2014/chart" uri="{C3380CC4-5D6E-409C-BE32-E72D297353CC}">
              <c16:uniqueId val="{00000002-A461-7A46-BE31-889F1DFB41A2}"/>
            </c:ext>
          </c:extLst>
        </c:ser>
        <c:ser>
          <c:idx val="3"/>
          <c:order val="3"/>
          <c:spPr>
            <a:ln w="25400" cap="rnd">
              <a:noFill/>
              <a:round/>
            </a:ln>
            <a:effectLst/>
          </c:spPr>
          <c:marker>
            <c:symbol val="x"/>
            <c:size val="6"/>
            <c:spPr>
              <a:noFill/>
              <a:ln w="9525">
                <a:solidFill>
                  <a:schemeClr val="accent4"/>
                </a:solidFill>
                <a:round/>
              </a:ln>
              <a:effectLst/>
            </c:spPr>
          </c:marker>
          <c:xVal>
            <c:numRef>
              <c:f>Sheet2!$A$5:$A$6</c:f>
              <c:numCache>
                <c:formatCode>General</c:formatCode>
                <c:ptCount val="2"/>
                <c:pt idx="0">
                  <c:v>1000</c:v>
                </c:pt>
                <c:pt idx="1">
                  <c:v>2800</c:v>
                </c:pt>
              </c:numCache>
            </c:numRef>
          </c:xVal>
          <c:yVal>
            <c:numRef>
              <c:f>Sheet2!$E$5:$E$6</c:f>
              <c:numCache>
                <c:formatCode>0.000000</c:formatCode>
                <c:ptCount val="2"/>
                <c:pt idx="0">
                  <c:v>-7.706262975199909</c:v>
                </c:pt>
                <c:pt idx="1">
                  <c:v>-8.1771558886305282</c:v>
                </c:pt>
              </c:numCache>
            </c:numRef>
          </c:yVal>
          <c:smooth val="0"/>
          <c:extLst>
            <c:ext xmlns:c16="http://schemas.microsoft.com/office/drawing/2014/chart" uri="{C3380CC4-5D6E-409C-BE32-E72D297353CC}">
              <c16:uniqueId val="{00000003-A461-7A46-BE31-889F1DFB41A2}"/>
            </c:ext>
          </c:extLst>
        </c:ser>
        <c:ser>
          <c:idx val="4"/>
          <c:order val="4"/>
          <c:spPr>
            <a:ln w="25400" cap="rnd">
              <a:noFill/>
              <a:round/>
            </a:ln>
            <a:effectLst/>
          </c:spPr>
          <c:marker>
            <c:symbol val="star"/>
            <c:size val="6"/>
            <c:spPr>
              <a:noFill/>
              <a:ln w="9525">
                <a:solidFill>
                  <a:schemeClr val="accent5"/>
                </a:solidFill>
                <a:round/>
              </a:ln>
              <a:effectLst/>
            </c:spPr>
          </c:marker>
          <c:trendline>
            <c:spPr>
              <a:ln w="9525" cap="rnd">
                <a:solidFill>
                  <a:schemeClr val="accent5"/>
                </a:solidFill>
              </a:ln>
              <a:effectLst/>
            </c:spPr>
            <c:trendlineType val="exp"/>
            <c:forward val="1500"/>
            <c:backward val="1000"/>
            <c:dispRSqr val="0"/>
            <c:dispEq val="1"/>
            <c:trendlineLbl>
              <c:layout>
                <c:manualLayout>
                  <c:x val="1.66187664041995E-2"/>
                  <c:y val="-0.162044692330125"/>
                </c:manualLayout>
              </c:layout>
              <c:numFmt formatCode="General" sourceLinked="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rendlineLbl>
          </c:trendline>
          <c:trendline>
            <c:spPr>
              <a:ln w="9525" cap="rnd">
                <a:solidFill>
                  <a:schemeClr val="accent5"/>
                </a:solidFill>
              </a:ln>
              <a:effectLst/>
            </c:spPr>
            <c:trendlineType val="linear"/>
            <c:dispRSqr val="0"/>
            <c:dispEq val="1"/>
            <c:trendlineLbl>
              <c:layout>
                <c:manualLayout>
                  <c:x val="-8.9663167104111985E-2"/>
                  <c:y val="-0.22685476815398076"/>
                </c:manualLayout>
              </c:layout>
              <c:numFmt formatCode="General" sourceLinked="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rendlineLbl>
          </c:trendline>
          <c:xVal>
            <c:numRef>
              <c:f>Sheet2!$A$5:$A$6</c:f>
              <c:numCache>
                <c:formatCode>General</c:formatCode>
                <c:ptCount val="2"/>
                <c:pt idx="0">
                  <c:v>1000</c:v>
                </c:pt>
                <c:pt idx="1">
                  <c:v>2800</c:v>
                </c:pt>
              </c:numCache>
            </c:numRef>
          </c:xVal>
          <c:yVal>
            <c:numRef>
              <c:f>Sheet2!$F$5:$F$6</c:f>
              <c:numCache>
                <c:formatCode>0.000000</c:formatCode>
                <c:ptCount val="2"/>
                <c:pt idx="0">
                  <c:v>-4.1917369082307498</c:v>
                </c:pt>
                <c:pt idx="1">
                  <c:v>-4.8136714605654314</c:v>
                </c:pt>
              </c:numCache>
            </c:numRef>
          </c:yVal>
          <c:smooth val="0"/>
          <c:extLst>
            <c:ext xmlns:c16="http://schemas.microsoft.com/office/drawing/2014/chart" uri="{C3380CC4-5D6E-409C-BE32-E72D297353CC}">
              <c16:uniqueId val="{00000006-A461-7A46-BE31-889F1DFB41A2}"/>
            </c:ext>
          </c:extLst>
        </c:ser>
        <c:ser>
          <c:idx val="5"/>
          <c:order val="5"/>
          <c:spPr>
            <a:ln w="25400" cap="rnd">
              <a:noFill/>
              <a:round/>
            </a:ln>
            <a:effectLst/>
          </c:spPr>
          <c:marker>
            <c:symbol val="circle"/>
            <c:size val="6"/>
            <c:spPr>
              <a:solidFill>
                <a:schemeClr val="accent6"/>
              </a:solidFill>
              <a:ln w="9525">
                <a:solidFill>
                  <a:schemeClr val="accent6"/>
                </a:solidFill>
                <a:round/>
              </a:ln>
              <a:effectLst/>
            </c:spPr>
          </c:marker>
          <c:xVal>
            <c:numRef>
              <c:f>Sheet2!$A$5:$A$6</c:f>
              <c:numCache>
                <c:formatCode>General</c:formatCode>
                <c:ptCount val="2"/>
                <c:pt idx="0">
                  <c:v>1000</c:v>
                </c:pt>
                <c:pt idx="1">
                  <c:v>2800</c:v>
                </c:pt>
              </c:numCache>
            </c:numRef>
          </c:xVal>
          <c:yVal>
            <c:numRef>
              <c:f>Sheet2!$G$5:$G$6</c:f>
              <c:numCache>
                <c:formatCode>0.000000</c:formatCode>
                <c:ptCount val="2"/>
                <c:pt idx="0">
                  <c:v>-6.9127678208056818</c:v>
                </c:pt>
                <c:pt idx="1">
                  <c:v>-7.8340963467097939</c:v>
                </c:pt>
              </c:numCache>
            </c:numRef>
          </c:yVal>
          <c:smooth val="0"/>
          <c:extLst>
            <c:ext xmlns:c16="http://schemas.microsoft.com/office/drawing/2014/chart" uri="{C3380CC4-5D6E-409C-BE32-E72D297353CC}">
              <c16:uniqueId val="{00000007-A461-7A46-BE31-889F1DFB41A2}"/>
            </c:ext>
          </c:extLst>
        </c:ser>
        <c:ser>
          <c:idx val="6"/>
          <c:order val="6"/>
          <c:spPr>
            <a:ln w="25400" cap="rnd">
              <a:noFill/>
              <a:round/>
            </a:ln>
            <a:effectLst/>
          </c:spPr>
          <c:marker>
            <c:symbol val="plus"/>
            <c:size val="6"/>
            <c:spPr>
              <a:noFill/>
              <a:ln w="9525">
                <a:solidFill>
                  <a:schemeClr val="accent1">
                    <a:lumMod val="60000"/>
                  </a:schemeClr>
                </a:solidFill>
                <a:round/>
              </a:ln>
              <a:effectLst/>
            </c:spPr>
          </c:marker>
          <c:xVal>
            <c:numRef>
              <c:f>Sheet2!$A$5:$A$6</c:f>
              <c:numCache>
                <c:formatCode>General</c:formatCode>
                <c:ptCount val="2"/>
                <c:pt idx="0">
                  <c:v>1000</c:v>
                </c:pt>
                <c:pt idx="1">
                  <c:v>2800</c:v>
                </c:pt>
              </c:numCache>
            </c:numRef>
          </c:xVal>
          <c:yVal>
            <c:numRef>
              <c:f>Sheet2!$H$5:$H$6</c:f>
              <c:numCache>
                <c:formatCode>0.000000</c:formatCode>
                <c:ptCount val="2"/>
                <c:pt idx="0">
                  <c:v>-8.0693073674241216</c:v>
                </c:pt>
                <c:pt idx="1">
                  <c:v>-9.1807815697346378</c:v>
                </c:pt>
              </c:numCache>
            </c:numRef>
          </c:yVal>
          <c:smooth val="0"/>
          <c:extLst>
            <c:ext xmlns:c16="http://schemas.microsoft.com/office/drawing/2014/chart" uri="{C3380CC4-5D6E-409C-BE32-E72D297353CC}">
              <c16:uniqueId val="{00000008-A461-7A46-BE31-889F1DFB41A2}"/>
            </c:ext>
          </c:extLst>
        </c:ser>
        <c:ser>
          <c:idx val="7"/>
          <c:order val="7"/>
          <c:spPr>
            <a:ln w="25400" cap="rnd">
              <a:noFill/>
              <a:round/>
            </a:ln>
            <a:effectLst/>
          </c:spPr>
          <c:marker>
            <c:symbol val="dot"/>
            <c:size val="6"/>
            <c:spPr>
              <a:solidFill>
                <a:schemeClr val="accent2">
                  <a:lumMod val="60000"/>
                </a:schemeClr>
              </a:solidFill>
              <a:ln w="9525">
                <a:solidFill>
                  <a:schemeClr val="accent2">
                    <a:lumMod val="60000"/>
                  </a:schemeClr>
                </a:solidFill>
                <a:round/>
              </a:ln>
              <a:effectLst/>
            </c:spPr>
          </c:marker>
          <c:xVal>
            <c:numRef>
              <c:f>Sheet2!$A$5:$A$6</c:f>
              <c:numCache>
                <c:formatCode>General</c:formatCode>
                <c:ptCount val="2"/>
                <c:pt idx="0">
                  <c:v>1000</c:v>
                </c:pt>
                <c:pt idx="1">
                  <c:v>2800</c:v>
                </c:pt>
              </c:numCache>
            </c:numRef>
          </c:xVal>
          <c:yVal>
            <c:numRef>
              <c:f>Sheet2!$I$5:$I$6</c:f>
              <c:numCache>
                <c:formatCode>0.000000</c:formatCode>
                <c:ptCount val="2"/>
                <c:pt idx="0">
                  <c:v>-9.4087913107000212</c:v>
                </c:pt>
                <c:pt idx="1">
                  <c:v>-10.031320924046012</c:v>
                </c:pt>
              </c:numCache>
            </c:numRef>
          </c:yVal>
          <c:smooth val="0"/>
          <c:extLst>
            <c:ext xmlns:c16="http://schemas.microsoft.com/office/drawing/2014/chart" uri="{C3380CC4-5D6E-409C-BE32-E72D297353CC}">
              <c16:uniqueId val="{00000009-A461-7A46-BE31-889F1DFB41A2}"/>
            </c:ext>
          </c:extLst>
        </c:ser>
        <c:ser>
          <c:idx val="8"/>
          <c:order val="8"/>
          <c:spPr>
            <a:ln w="25400" cap="rnd">
              <a:noFill/>
              <a:round/>
            </a:ln>
            <a:effectLst/>
          </c:spPr>
          <c:marker>
            <c:symbol val="dash"/>
            <c:size val="6"/>
            <c:spPr>
              <a:solidFill>
                <a:schemeClr val="accent3">
                  <a:lumMod val="60000"/>
                </a:schemeClr>
              </a:solidFill>
              <a:ln w="9525">
                <a:solidFill>
                  <a:schemeClr val="accent3">
                    <a:lumMod val="60000"/>
                  </a:schemeClr>
                </a:solidFill>
                <a:round/>
              </a:ln>
              <a:effectLst/>
            </c:spPr>
          </c:marker>
          <c:xVal>
            <c:numRef>
              <c:f>Sheet2!$A$5:$A$6</c:f>
              <c:numCache>
                <c:formatCode>General</c:formatCode>
                <c:ptCount val="2"/>
                <c:pt idx="0">
                  <c:v>1000</c:v>
                </c:pt>
                <c:pt idx="1">
                  <c:v>2800</c:v>
                </c:pt>
              </c:numCache>
            </c:numRef>
          </c:xVal>
          <c:yVal>
            <c:numRef>
              <c:f>Sheet2!$J$5:$J$6</c:f>
              <c:numCache>
                <c:formatCode>0.000000</c:formatCode>
                <c:ptCount val="2"/>
                <c:pt idx="0">
                  <c:v>-7.7705052439282625</c:v>
                </c:pt>
                <c:pt idx="1">
                  <c:v>-8.5632371299176437</c:v>
                </c:pt>
              </c:numCache>
            </c:numRef>
          </c:yVal>
          <c:smooth val="0"/>
          <c:extLst>
            <c:ext xmlns:c16="http://schemas.microsoft.com/office/drawing/2014/chart" uri="{C3380CC4-5D6E-409C-BE32-E72D297353CC}">
              <c16:uniqueId val="{0000000A-A461-7A46-BE31-889F1DFB41A2}"/>
            </c:ext>
          </c:extLst>
        </c:ser>
        <c:ser>
          <c:idx val="9"/>
          <c:order val="9"/>
          <c:spPr>
            <a:ln w="25400" cap="rnd">
              <a:noFill/>
              <a:round/>
            </a:ln>
            <a:effectLst/>
          </c:spPr>
          <c:marker>
            <c:symbol val="diamond"/>
            <c:size val="6"/>
            <c:spPr>
              <a:solidFill>
                <a:schemeClr val="accent4">
                  <a:lumMod val="60000"/>
                </a:schemeClr>
              </a:solidFill>
              <a:ln w="9525">
                <a:solidFill>
                  <a:schemeClr val="accent4">
                    <a:lumMod val="60000"/>
                  </a:schemeClr>
                </a:solidFill>
                <a:round/>
              </a:ln>
              <a:effectLst/>
            </c:spPr>
          </c:marker>
          <c:xVal>
            <c:numRef>
              <c:f>Sheet2!$A$5:$A$6</c:f>
              <c:numCache>
                <c:formatCode>General</c:formatCode>
                <c:ptCount val="2"/>
                <c:pt idx="0">
                  <c:v>1000</c:v>
                </c:pt>
                <c:pt idx="1">
                  <c:v>2800</c:v>
                </c:pt>
              </c:numCache>
            </c:numRef>
          </c:xVal>
          <c:yVal>
            <c:numRef>
              <c:f>Sheet2!$K$5:$K$6</c:f>
              <c:numCache>
                <c:formatCode>0.000000</c:formatCode>
                <c:ptCount val="2"/>
                <c:pt idx="0">
                  <c:v>-8.5122056499051979</c:v>
                </c:pt>
                <c:pt idx="1">
                  <c:v>-8.9713234715056824</c:v>
                </c:pt>
              </c:numCache>
            </c:numRef>
          </c:yVal>
          <c:smooth val="0"/>
          <c:extLst>
            <c:ext xmlns:c16="http://schemas.microsoft.com/office/drawing/2014/chart" uri="{C3380CC4-5D6E-409C-BE32-E72D297353CC}">
              <c16:uniqueId val="{0000000B-A461-7A46-BE31-889F1DFB41A2}"/>
            </c:ext>
          </c:extLst>
        </c:ser>
        <c:ser>
          <c:idx val="10"/>
          <c:order val="10"/>
          <c:spPr>
            <a:ln w="25400" cap="rnd">
              <a:noFill/>
              <a:round/>
            </a:ln>
            <a:effectLst/>
          </c:spPr>
          <c:marker>
            <c:symbol val="square"/>
            <c:size val="6"/>
            <c:spPr>
              <a:solidFill>
                <a:schemeClr val="accent5">
                  <a:lumMod val="60000"/>
                </a:schemeClr>
              </a:solidFill>
              <a:ln w="9525">
                <a:solidFill>
                  <a:schemeClr val="accent5">
                    <a:lumMod val="60000"/>
                  </a:schemeClr>
                </a:solidFill>
                <a:round/>
              </a:ln>
              <a:effectLst/>
            </c:spPr>
          </c:marker>
          <c:xVal>
            <c:numRef>
              <c:f>Sheet2!$A$5:$A$6</c:f>
              <c:numCache>
                <c:formatCode>General</c:formatCode>
                <c:ptCount val="2"/>
                <c:pt idx="0">
                  <c:v>1000</c:v>
                </c:pt>
                <c:pt idx="1">
                  <c:v>2800</c:v>
                </c:pt>
              </c:numCache>
            </c:numRef>
          </c:xVal>
          <c:yVal>
            <c:numRef>
              <c:f>Sheet2!$L$5:$L$6</c:f>
              <c:numCache>
                <c:formatCode>0.000000</c:formatCode>
                <c:ptCount val="2"/>
                <c:pt idx="0">
                  <c:v>-7.586999554373091</c:v>
                </c:pt>
                <c:pt idx="1">
                  <c:v>-9.2407995794608908</c:v>
                </c:pt>
              </c:numCache>
            </c:numRef>
          </c:yVal>
          <c:smooth val="0"/>
          <c:extLst>
            <c:ext xmlns:c16="http://schemas.microsoft.com/office/drawing/2014/chart" uri="{C3380CC4-5D6E-409C-BE32-E72D297353CC}">
              <c16:uniqueId val="{0000000C-A461-7A46-BE31-889F1DFB41A2}"/>
            </c:ext>
          </c:extLst>
        </c:ser>
        <c:ser>
          <c:idx val="11"/>
          <c:order val="11"/>
          <c:spPr>
            <a:ln w="25400" cap="rnd">
              <a:noFill/>
              <a:round/>
            </a:ln>
            <a:effectLst/>
          </c:spPr>
          <c:marker>
            <c:symbol val="triangle"/>
            <c:size val="6"/>
            <c:spPr>
              <a:solidFill>
                <a:schemeClr val="accent6">
                  <a:lumMod val="60000"/>
                </a:schemeClr>
              </a:solidFill>
              <a:ln w="9525">
                <a:solidFill>
                  <a:schemeClr val="accent6">
                    <a:lumMod val="60000"/>
                  </a:schemeClr>
                </a:solidFill>
                <a:round/>
              </a:ln>
              <a:effectLst/>
            </c:spPr>
          </c:marker>
          <c:xVal>
            <c:numRef>
              <c:f>Sheet2!$A$5:$A$6</c:f>
              <c:numCache>
                <c:formatCode>General</c:formatCode>
                <c:ptCount val="2"/>
                <c:pt idx="0">
                  <c:v>1000</c:v>
                </c:pt>
                <c:pt idx="1">
                  <c:v>2800</c:v>
                </c:pt>
              </c:numCache>
            </c:numRef>
          </c:xVal>
          <c:yVal>
            <c:numRef>
              <c:f>Sheet2!$M$5:$M$6</c:f>
              <c:numCache>
                <c:formatCode>0.000000</c:formatCode>
                <c:ptCount val="2"/>
                <c:pt idx="0">
                  <c:v>-10.349774655164548</c:v>
                </c:pt>
                <c:pt idx="1">
                  <c:v>-10.770988120240851</c:v>
                </c:pt>
              </c:numCache>
            </c:numRef>
          </c:yVal>
          <c:smooth val="0"/>
          <c:extLst>
            <c:ext xmlns:c16="http://schemas.microsoft.com/office/drawing/2014/chart" uri="{C3380CC4-5D6E-409C-BE32-E72D297353CC}">
              <c16:uniqueId val="{0000000D-A461-7A46-BE31-889F1DFB41A2}"/>
            </c:ext>
          </c:extLst>
        </c:ser>
        <c:ser>
          <c:idx val="12"/>
          <c:order val="12"/>
          <c:spPr>
            <a:ln w="25400" cap="rnd">
              <a:noFill/>
              <a:round/>
            </a:ln>
            <a:effectLst/>
          </c:spPr>
          <c:marker>
            <c:symbol val="x"/>
            <c:size val="6"/>
            <c:spPr>
              <a:noFill/>
              <a:ln w="9525">
                <a:solidFill>
                  <a:schemeClr val="accent1">
                    <a:lumMod val="80000"/>
                    <a:lumOff val="20000"/>
                  </a:schemeClr>
                </a:solidFill>
                <a:round/>
              </a:ln>
              <a:effectLst/>
            </c:spPr>
          </c:marker>
          <c:xVal>
            <c:numRef>
              <c:f>Sheet2!$A$5:$A$6</c:f>
              <c:numCache>
                <c:formatCode>General</c:formatCode>
                <c:ptCount val="2"/>
                <c:pt idx="0">
                  <c:v>1000</c:v>
                </c:pt>
                <c:pt idx="1">
                  <c:v>2800</c:v>
                </c:pt>
              </c:numCache>
            </c:numRef>
          </c:xVal>
          <c:yVal>
            <c:numRef>
              <c:f>Sheet2!$N$5:$N$6</c:f>
              <c:numCache>
                <c:formatCode>0.000000</c:formatCode>
                <c:ptCount val="2"/>
                <c:pt idx="0">
                  <c:v>-6.825254057470393</c:v>
                </c:pt>
                <c:pt idx="1">
                  <c:v>-7.6606524639478559</c:v>
                </c:pt>
              </c:numCache>
            </c:numRef>
          </c:yVal>
          <c:smooth val="0"/>
          <c:extLst>
            <c:ext xmlns:c16="http://schemas.microsoft.com/office/drawing/2014/chart" uri="{C3380CC4-5D6E-409C-BE32-E72D297353CC}">
              <c16:uniqueId val="{0000000E-A461-7A46-BE31-889F1DFB41A2}"/>
            </c:ext>
          </c:extLst>
        </c:ser>
        <c:ser>
          <c:idx val="13"/>
          <c:order val="13"/>
          <c:spPr>
            <a:ln w="25400" cap="rnd">
              <a:noFill/>
              <a:round/>
            </a:ln>
            <a:effectLst/>
          </c:spPr>
          <c:marker>
            <c:symbol val="star"/>
            <c:size val="6"/>
            <c:spPr>
              <a:noFill/>
              <a:ln w="9525">
                <a:solidFill>
                  <a:schemeClr val="accent2">
                    <a:lumMod val="80000"/>
                    <a:lumOff val="20000"/>
                  </a:schemeClr>
                </a:solidFill>
                <a:round/>
              </a:ln>
              <a:effectLst/>
            </c:spPr>
          </c:marker>
          <c:xVal>
            <c:numRef>
              <c:f>Sheet2!$A$5:$A$6</c:f>
              <c:numCache>
                <c:formatCode>General</c:formatCode>
                <c:ptCount val="2"/>
                <c:pt idx="0">
                  <c:v>1000</c:v>
                </c:pt>
                <c:pt idx="1">
                  <c:v>2800</c:v>
                </c:pt>
              </c:numCache>
            </c:numRef>
          </c:xVal>
          <c:yVal>
            <c:numRef>
              <c:f>Sheet2!$O$5:$O$6</c:f>
              <c:numCache>
                <c:formatCode>0.000000</c:formatCode>
                <c:ptCount val="2"/>
                <c:pt idx="0">
                  <c:v>-6.4949835956915347</c:v>
                </c:pt>
                <c:pt idx="1">
                  <c:v>-7.1001271716295928</c:v>
                </c:pt>
              </c:numCache>
            </c:numRef>
          </c:yVal>
          <c:smooth val="0"/>
          <c:extLst>
            <c:ext xmlns:c16="http://schemas.microsoft.com/office/drawing/2014/chart" uri="{C3380CC4-5D6E-409C-BE32-E72D297353CC}">
              <c16:uniqueId val="{0000000F-A461-7A46-BE31-889F1DFB41A2}"/>
            </c:ext>
          </c:extLst>
        </c:ser>
        <c:ser>
          <c:idx val="14"/>
          <c:order val="14"/>
          <c:spPr>
            <a:ln w="25400" cap="rnd">
              <a:noFill/>
              <a:round/>
            </a:ln>
            <a:effectLst/>
          </c:spPr>
          <c:marker>
            <c:symbol val="circle"/>
            <c:size val="6"/>
            <c:spPr>
              <a:solidFill>
                <a:schemeClr val="accent3">
                  <a:lumMod val="80000"/>
                  <a:lumOff val="20000"/>
                </a:schemeClr>
              </a:solidFill>
              <a:ln w="9525">
                <a:solidFill>
                  <a:schemeClr val="accent3">
                    <a:lumMod val="80000"/>
                    <a:lumOff val="20000"/>
                  </a:schemeClr>
                </a:solidFill>
                <a:round/>
              </a:ln>
              <a:effectLst/>
            </c:spPr>
          </c:marker>
          <c:xVal>
            <c:numRef>
              <c:f>Sheet2!$A$5:$A$6</c:f>
              <c:numCache>
                <c:formatCode>General</c:formatCode>
                <c:ptCount val="2"/>
                <c:pt idx="0">
                  <c:v>1000</c:v>
                </c:pt>
                <c:pt idx="1">
                  <c:v>2800</c:v>
                </c:pt>
              </c:numCache>
            </c:numRef>
          </c:xVal>
          <c:yVal>
            <c:numRef>
              <c:f>Sheet2!$P$5:$P$6</c:f>
              <c:numCache>
                <c:formatCode>0.000000</c:formatCode>
                <c:ptCount val="2"/>
                <c:pt idx="0">
                  <c:v>-8.5737635429046311</c:v>
                </c:pt>
                <c:pt idx="1">
                  <c:v>-8.7466063557440421</c:v>
                </c:pt>
              </c:numCache>
            </c:numRef>
          </c:yVal>
          <c:smooth val="0"/>
          <c:extLst>
            <c:ext xmlns:c16="http://schemas.microsoft.com/office/drawing/2014/chart" uri="{C3380CC4-5D6E-409C-BE32-E72D297353CC}">
              <c16:uniqueId val="{00000010-A461-7A46-BE31-889F1DFB41A2}"/>
            </c:ext>
          </c:extLst>
        </c:ser>
        <c:ser>
          <c:idx val="15"/>
          <c:order val="15"/>
          <c:spPr>
            <a:ln w="25400" cap="rnd">
              <a:noFill/>
              <a:round/>
            </a:ln>
            <a:effectLst/>
          </c:spPr>
          <c:marker>
            <c:symbol val="plus"/>
            <c:size val="6"/>
            <c:spPr>
              <a:noFill/>
              <a:ln w="9525">
                <a:solidFill>
                  <a:schemeClr val="accent4">
                    <a:lumMod val="80000"/>
                    <a:lumOff val="20000"/>
                  </a:schemeClr>
                </a:solidFill>
                <a:round/>
              </a:ln>
              <a:effectLst/>
            </c:spPr>
          </c:marker>
          <c:xVal>
            <c:numRef>
              <c:f>Sheet2!$A$5:$A$6</c:f>
              <c:numCache>
                <c:formatCode>General</c:formatCode>
                <c:ptCount val="2"/>
                <c:pt idx="0">
                  <c:v>1000</c:v>
                </c:pt>
                <c:pt idx="1">
                  <c:v>2800</c:v>
                </c:pt>
              </c:numCache>
            </c:numRef>
          </c:xVal>
          <c:yVal>
            <c:numRef>
              <c:f>Sheet2!$Q$5:$Q$6</c:f>
              <c:numCache>
                <c:formatCode>0.000000</c:formatCode>
                <c:ptCount val="2"/>
                <c:pt idx="0">
                  <c:v>-6.9814018191504355</c:v>
                </c:pt>
                <c:pt idx="1">
                  <c:v>-9.1150301921718579</c:v>
                </c:pt>
              </c:numCache>
            </c:numRef>
          </c:yVal>
          <c:smooth val="0"/>
          <c:extLst>
            <c:ext xmlns:c16="http://schemas.microsoft.com/office/drawing/2014/chart" uri="{C3380CC4-5D6E-409C-BE32-E72D297353CC}">
              <c16:uniqueId val="{00000011-A461-7A46-BE31-889F1DFB41A2}"/>
            </c:ext>
          </c:extLst>
        </c:ser>
        <c:ser>
          <c:idx val="16"/>
          <c:order val="16"/>
          <c:spPr>
            <a:ln w="25400" cap="rnd">
              <a:noFill/>
              <a:round/>
            </a:ln>
            <a:effectLst/>
          </c:spPr>
          <c:marker>
            <c:symbol val="dot"/>
            <c:size val="6"/>
            <c:spPr>
              <a:solidFill>
                <a:schemeClr val="accent5">
                  <a:lumMod val="80000"/>
                  <a:lumOff val="20000"/>
                </a:schemeClr>
              </a:solidFill>
              <a:ln w="9525">
                <a:solidFill>
                  <a:schemeClr val="accent5">
                    <a:lumMod val="80000"/>
                    <a:lumOff val="20000"/>
                  </a:schemeClr>
                </a:solidFill>
                <a:round/>
              </a:ln>
              <a:effectLst/>
            </c:spPr>
          </c:marker>
          <c:xVal>
            <c:numRef>
              <c:f>Sheet2!$A$5:$A$6</c:f>
              <c:numCache>
                <c:formatCode>General</c:formatCode>
                <c:ptCount val="2"/>
                <c:pt idx="0">
                  <c:v>1000</c:v>
                </c:pt>
                <c:pt idx="1">
                  <c:v>2800</c:v>
                </c:pt>
              </c:numCache>
            </c:numRef>
          </c:xVal>
          <c:yVal>
            <c:numRef>
              <c:f>Sheet2!$R$5:$R$6</c:f>
              <c:numCache>
                <c:formatCode>0.000000</c:formatCode>
                <c:ptCount val="2"/>
                <c:pt idx="0">
                  <c:v>-6.7072664182327335</c:v>
                </c:pt>
                <c:pt idx="1">
                  <c:v>-7.5616817463888015</c:v>
                </c:pt>
              </c:numCache>
            </c:numRef>
          </c:yVal>
          <c:smooth val="0"/>
          <c:extLst>
            <c:ext xmlns:c16="http://schemas.microsoft.com/office/drawing/2014/chart" uri="{C3380CC4-5D6E-409C-BE32-E72D297353CC}">
              <c16:uniqueId val="{00000012-A461-7A46-BE31-889F1DFB41A2}"/>
            </c:ext>
          </c:extLst>
        </c:ser>
        <c:ser>
          <c:idx val="17"/>
          <c:order val="17"/>
          <c:spPr>
            <a:ln w="25400" cap="rnd">
              <a:noFill/>
              <a:round/>
            </a:ln>
            <a:effectLst/>
          </c:spPr>
          <c:marker>
            <c:symbol val="dash"/>
            <c:size val="6"/>
            <c:spPr>
              <a:solidFill>
                <a:schemeClr val="accent6">
                  <a:lumMod val="80000"/>
                  <a:lumOff val="20000"/>
                </a:schemeClr>
              </a:solidFill>
              <a:ln w="9525">
                <a:solidFill>
                  <a:schemeClr val="accent6">
                    <a:lumMod val="80000"/>
                    <a:lumOff val="20000"/>
                  </a:schemeClr>
                </a:solidFill>
                <a:round/>
              </a:ln>
              <a:effectLst/>
            </c:spPr>
          </c:marker>
          <c:xVal>
            <c:numRef>
              <c:f>Sheet2!$A$5:$A$6</c:f>
              <c:numCache>
                <c:formatCode>General</c:formatCode>
                <c:ptCount val="2"/>
                <c:pt idx="0">
                  <c:v>1000</c:v>
                </c:pt>
                <c:pt idx="1">
                  <c:v>2800</c:v>
                </c:pt>
              </c:numCache>
            </c:numRef>
          </c:xVal>
          <c:yVal>
            <c:numRef>
              <c:f>Sheet2!$S$5:$S$6</c:f>
              <c:numCache>
                <c:formatCode>0.000000</c:formatCode>
                <c:ptCount val="2"/>
                <c:pt idx="0">
                  <c:v>-9.4717051361105895</c:v>
                </c:pt>
                <c:pt idx="1">
                  <c:v>-10.680016342035124</c:v>
                </c:pt>
              </c:numCache>
            </c:numRef>
          </c:yVal>
          <c:smooth val="0"/>
          <c:extLst>
            <c:ext xmlns:c16="http://schemas.microsoft.com/office/drawing/2014/chart" uri="{C3380CC4-5D6E-409C-BE32-E72D297353CC}">
              <c16:uniqueId val="{00000013-A461-7A46-BE31-889F1DFB41A2}"/>
            </c:ext>
          </c:extLst>
        </c:ser>
        <c:ser>
          <c:idx val="18"/>
          <c:order val="18"/>
          <c:spPr>
            <a:ln w="25400" cap="rnd">
              <a:noFill/>
              <a:round/>
            </a:ln>
            <a:effectLst/>
          </c:spPr>
          <c:marker>
            <c:symbol val="diamond"/>
            <c:size val="6"/>
            <c:spPr>
              <a:solidFill>
                <a:schemeClr val="accent1">
                  <a:lumMod val="80000"/>
                </a:schemeClr>
              </a:solidFill>
              <a:ln w="9525">
                <a:solidFill>
                  <a:schemeClr val="accent1">
                    <a:lumMod val="80000"/>
                  </a:schemeClr>
                </a:solidFill>
                <a:round/>
              </a:ln>
              <a:effectLst/>
            </c:spPr>
          </c:marker>
          <c:xVal>
            <c:numRef>
              <c:f>Sheet2!$A$5:$A$6</c:f>
              <c:numCache>
                <c:formatCode>General</c:formatCode>
                <c:ptCount val="2"/>
                <c:pt idx="0">
                  <c:v>1000</c:v>
                </c:pt>
                <c:pt idx="1">
                  <c:v>2800</c:v>
                </c:pt>
              </c:numCache>
            </c:numRef>
          </c:xVal>
          <c:yVal>
            <c:numRef>
              <c:f>Sheet2!$T$5:$T$6</c:f>
              <c:numCache>
                <c:formatCode>0.000000</c:formatCode>
                <c:ptCount val="2"/>
                <c:pt idx="0">
                  <c:v>-6.6926438993651916</c:v>
                </c:pt>
                <c:pt idx="1">
                  <c:v>-7.3540423816105562</c:v>
                </c:pt>
              </c:numCache>
            </c:numRef>
          </c:yVal>
          <c:smooth val="0"/>
          <c:extLst>
            <c:ext xmlns:c16="http://schemas.microsoft.com/office/drawing/2014/chart" uri="{C3380CC4-5D6E-409C-BE32-E72D297353CC}">
              <c16:uniqueId val="{00000014-A461-7A46-BE31-889F1DFB41A2}"/>
            </c:ext>
          </c:extLst>
        </c:ser>
        <c:ser>
          <c:idx val="19"/>
          <c:order val="19"/>
          <c:spPr>
            <a:ln w="25400" cap="rnd">
              <a:noFill/>
              <a:round/>
            </a:ln>
            <a:effectLst/>
          </c:spPr>
          <c:marker>
            <c:symbol val="square"/>
            <c:size val="6"/>
            <c:spPr>
              <a:solidFill>
                <a:schemeClr val="accent2">
                  <a:lumMod val="80000"/>
                </a:schemeClr>
              </a:solidFill>
              <a:ln w="9525">
                <a:solidFill>
                  <a:schemeClr val="accent2">
                    <a:lumMod val="80000"/>
                  </a:schemeClr>
                </a:solidFill>
                <a:round/>
              </a:ln>
              <a:effectLst/>
            </c:spPr>
          </c:marker>
          <c:xVal>
            <c:numRef>
              <c:f>Sheet2!$A$5:$A$6</c:f>
              <c:numCache>
                <c:formatCode>General</c:formatCode>
                <c:ptCount val="2"/>
                <c:pt idx="0">
                  <c:v>1000</c:v>
                </c:pt>
                <c:pt idx="1">
                  <c:v>2800</c:v>
                </c:pt>
              </c:numCache>
            </c:numRef>
          </c:xVal>
          <c:yVal>
            <c:numRef>
              <c:f>Sheet2!$U$5:$U$6</c:f>
              <c:numCache>
                <c:formatCode>0.000000</c:formatCode>
                <c:ptCount val="2"/>
                <c:pt idx="0">
                  <c:v>-8.0471895621705016</c:v>
                </c:pt>
                <c:pt idx="1">
                  <c:v>-9.9443095470563829</c:v>
                </c:pt>
              </c:numCache>
            </c:numRef>
          </c:yVal>
          <c:smooth val="0"/>
          <c:extLst>
            <c:ext xmlns:c16="http://schemas.microsoft.com/office/drawing/2014/chart" uri="{C3380CC4-5D6E-409C-BE32-E72D297353CC}">
              <c16:uniqueId val="{00000015-A461-7A46-BE31-889F1DFB41A2}"/>
            </c:ext>
          </c:extLst>
        </c:ser>
        <c:ser>
          <c:idx val="20"/>
          <c:order val="20"/>
          <c:spPr>
            <a:ln w="25400" cap="rnd">
              <a:noFill/>
              <a:round/>
            </a:ln>
            <a:effectLst/>
          </c:spPr>
          <c:marker>
            <c:symbol val="triangle"/>
            <c:size val="6"/>
            <c:spPr>
              <a:solidFill>
                <a:schemeClr val="accent3">
                  <a:lumMod val="80000"/>
                </a:schemeClr>
              </a:solidFill>
              <a:ln w="9525">
                <a:solidFill>
                  <a:schemeClr val="accent3">
                    <a:lumMod val="80000"/>
                  </a:schemeClr>
                </a:solidFill>
                <a:round/>
              </a:ln>
              <a:effectLst/>
            </c:spPr>
          </c:marker>
          <c:xVal>
            <c:numRef>
              <c:f>Sheet2!$A$5:$A$6</c:f>
              <c:numCache>
                <c:formatCode>General</c:formatCode>
                <c:ptCount val="2"/>
                <c:pt idx="0">
                  <c:v>1000</c:v>
                </c:pt>
                <c:pt idx="1">
                  <c:v>2800</c:v>
                </c:pt>
              </c:numCache>
            </c:numRef>
          </c:xVal>
          <c:yVal>
            <c:numRef>
              <c:f>Sheet2!$V$5:$V$6</c:f>
              <c:numCache>
                <c:formatCode>0.000000</c:formatCode>
                <c:ptCount val="2"/>
                <c:pt idx="0">
                  <c:v>-9.3496024393096899</c:v>
                </c:pt>
                <c:pt idx="1">
                  <c:v>-10.724468104605958</c:v>
                </c:pt>
              </c:numCache>
            </c:numRef>
          </c:yVal>
          <c:smooth val="0"/>
          <c:extLst>
            <c:ext xmlns:c16="http://schemas.microsoft.com/office/drawing/2014/chart" uri="{C3380CC4-5D6E-409C-BE32-E72D297353CC}">
              <c16:uniqueId val="{00000016-A461-7A46-BE31-889F1DFB41A2}"/>
            </c:ext>
          </c:extLst>
        </c:ser>
        <c:ser>
          <c:idx val="21"/>
          <c:order val="21"/>
          <c:spPr>
            <a:ln w="25400" cap="rnd">
              <a:noFill/>
              <a:round/>
            </a:ln>
            <a:effectLst/>
          </c:spPr>
          <c:marker>
            <c:symbol val="x"/>
            <c:size val="6"/>
            <c:spPr>
              <a:noFill/>
              <a:ln w="9525">
                <a:solidFill>
                  <a:schemeClr val="accent4">
                    <a:lumMod val="80000"/>
                  </a:schemeClr>
                </a:solidFill>
                <a:round/>
              </a:ln>
              <a:effectLst/>
            </c:spPr>
          </c:marker>
          <c:xVal>
            <c:numRef>
              <c:f>Sheet2!$A$5:$A$6</c:f>
              <c:numCache>
                <c:formatCode>General</c:formatCode>
                <c:ptCount val="2"/>
                <c:pt idx="0">
                  <c:v>1000</c:v>
                </c:pt>
                <c:pt idx="1">
                  <c:v>2800</c:v>
                </c:pt>
              </c:numCache>
            </c:numRef>
          </c:xVal>
          <c:yVal>
            <c:numRef>
              <c:f>Sheet2!$W$5:$W$6</c:f>
              <c:numCache>
                <c:formatCode>0.000000</c:formatCode>
                <c:ptCount val="2"/>
                <c:pt idx="0">
                  <c:v>-7.4524824544238095</c:v>
                </c:pt>
                <c:pt idx="1">
                  <c:v>-8.3474504168291421</c:v>
                </c:pt>
              </c:numCache>
            </c:numRef>
          </c:yVal>
          <c:smooth val="0"/>
          <c:extLst>
            <c:ext xmlns:c16="http://schemas.microsoft.com/office/drawing/2014/chart" uri="{C3380CC4-5D6E-409C-BE32-E72D297353CC}">
              <c16:uniqueId val="{00000017-A461-7A46-BE31-889F1DFB41A2}"/>
            </c:ext>
          </c:extLst>
        </c:ser>
        <c:ser>
          <c:idx val="22"/>
          <c:order val="22"/>
          <c:spPr>
            <a:ln w="25400" cap="rnd">
              <a:noFill/>
              <a:round/>
            </a:ln>
            <a:effectLst/>
          </c:spPr>
          <c:marker>
            <c:symbol val="star"/>
            <c:size val="6"/>
            <c:spPr>
              <a:noFill/>
              <a:ln w="9525">
                <a:solidFill>
                  <a:schemeClr val="accent5">
                    <a:lumMod val="80000"/>
                  </a:schemeClr>
                </a:solidFill>
                <a:round/>
              </a:ln>
              <a:effectLst/>
            </c:spPr>
          </c:marker>
          <c:xVal>
            <c:numRef>
              <c:f>Sheet2!$A$5:$A$6</c:f>
              <c:numCache>
                <c:formatCode>General</c:formatCode>
                <c:ptCount val="2"/>
                <c:pt idx="0">
                  <c:v>1000</c:v>
                </c:pt>
                <c:pt idx="1">
                  <c:v>2800</c:v>
                </c:pt>
              </c:numCache>
            </c:numRef>
          </c:xVal>
          <c:yVal>
            <c:numRef>
              <c:f>Sheet2!$X$5:$X$6</c:f>
              <c:numCache>
                <c:formatCode>0.000000</c:formatCode>
                <c:ptCount val="2"/>
                <c:pt idx="0">
                  <c:v>-5.6254335082452247</c:v>
                </c:pt>
                <c:pt idx="1">
                  <c:v>-6.2533489267386226</c:v>
                </c:pt>
              </c:numCache>
            </c:numRef>
          </c:yVal>
          <c:smooth val="0"/>
          <c:extLst>
            <c:ext xmlns:c16="http://schemas.microsoft.com/office/drawing/2014/chart" uri="{C3380CC4-5D6E-409C-BE32-E72D297353CC}">
              <c16:uniqueId val="{00000018-A461-7A46-BE31-889F1DFB41A2}"/>
            </c:ext>
          </c:extLst>
        </c:ser>
        <c:ser>
          <c:idx val="23"/>
          <c:order val="23"/>
          <c:spPr>
            <a:ln w="25400" cap="rnd">
              <a:noFill/>
              <a:round/>
            </a:ln>
            <a:effectLst/>
          </c:spPr>
          <c:marker>
            <c:symbol val="circle"/>
            <c:size val="6"/>
            <c:spPr>
              <a:solidFill>
                <a:schemeClr val="accent6">
                  <a:lumMod val="80000"/>
                </a:schemeClr>
              </a:solidFill>
              <a:ln w="9525">
                <a:solidFill>
                  <a:schemeClr val="accent6">
                    <a:lumMod val="80000"/>
                  </a:schemeClr>
                </a:solidFill>
                <a:round/>
              </a:ln>
              <a:effectLst/>
            </c:spPr>
          </c:marker>
          <c:xVal>
            <c:numRef>
              <c:f>Sheet2!$A$5:$A$6</c:f>
              <c:numCache>
                <c:formatCode>General</c:formatCode>
                <c:ptCount val="2"/>
                <c:pt idx="0">
                  <c:v>1000</c:v>
                </c:pt>
                <c:pt idx="1">
                  <c:v>2800</c:v>
                </c:pt>
              </c:numCache>
            </c:numRef>
          </c:xVal>
          <c:yVal>
            <c:numRef>
              <c:f>Sheet2!$Y$5:$Y$6</c:f>
              <c:numCache>
                <c:formatCode>0.000000</c:formatCode>
                <c:ptCount val="2"/>
                <c:pt idx="0">
                  <c:v>-11.042921835724492</c:v>
                </c:pt>
                <c:pt idx="1">
                  <c:v>-11.417615285165903</c:v>
                </c:pt>
              </c:numCache>
            </c:numRef>
          </c:yVal>
          <c:smooth val="0"/>
          <c:extLst>
            <c:ext xmlns:c16="http://schemas.microsoft.com/office/drawing/2014/chart" uri="{C3380CC4-5D6E-409C-BE32-E72D297353CC}">
              <c16:uniqueId val="{00000019-A461-7A46-BE31-889F1DFB41A2}"/>
            </c:ext>
          </c:extLst>
        </c:ser>
        <c:ser>
          <c:idx val="24"/>
          <c:order val="24"/>
          <c:spPr>
            <a:ln w="25400" cap="rnd">
              <a:noFill/>
              <a:round/>
            </a:ln>
            <a:effectLst/>
          </c:spPr>
          <c:marker>
            <c:symbol val="plus"/>
            <c:size val="6"/>
            <c:spPr>
              <a:noFill/>
              <a:ln w="9525">
                <a:solidFill>
                  <a:schemeClr val="accent1">
                    <a:lumMod val="60000"/>
                    <a:lumOff val="40000"/>
                  </a:schemeClr>
                </a:solidFill>
                <a:round/>
              </a:ln>
              <a:effectLst/>
            </c:spPr>
          </c:marker>
          <c:xVal>
            <c:numRef>
              <c:f>Sheet2!$A$5:$A$6</c:f>
              <c:numCache>
                <c:formatCode>General</c:formatCode>
                <c:ptCount val="2"/>
                <c:pt idx="0">
                  <c:v>1000</c:v>
                </c:pt>
                <c:pt idx="1">
                  <c:v>2800</c:v>
                </c:pt>
              </c:numCache>
            </c:numRef>
          </c:xVal>
          <c:yVal>
            <c:numRef>
              <c:f>Sheet2!$Z$5:$Z$6</c:f>
              <c:numCache>
                <c:formatCode>0.000000</c:formatCode>
                <c:ptCount val="2"/>
                <c:pt idx="0">
                  <c:v>-8.6337270076721886</c:v>
                </c:pt>
                <c:pt idx="1">
                  <c:v>-9.372859301473957</c:v>
                </c:pt>
              </c:numCache>
            </c:numRef>
          </c:yVal>
          <c:smooth val="0"/>
          <c:extLst>
            <c:ext xmlns:c16="http://schemas.microsoft.com/office/drawing/2014/chart" uri="{C3380CC4-5D6E-409C-BE32-E72D297353CC}">
              <c16:uniqueId val="{0000001A-A461-7A46-BE31-889F1DFB41A2}"/>
            </c:ext>
          </c:extLst>
        </c:ser>
        <c:ser>
          <c:idx val="25"/>
          <c:order val="25"/>
          <c:spPr>
            <a:ln w="25400" cap="rnd">
              <a:noFill/>
              <a:round/>
            </a:ln>
            <a:effectLst/>
          </c:spPr>
          <c:marker>
            <c:symbol val="dot"/>
            <c:size val="6"/>
            <c:spPr>
              <a:solidFill>
                <a:schemeClr val="accent2">
                  <a:lumMod val="60000"/>
                  <a:lumOff val="40000"/>
                </a:schemeClr>
              </a:solidFill>
              <a:ln w="9525">
                <a:solidFill>
                  <a:schemeClr val="accent2">
                    <a:lumMod val="60000"/>
                    <a:lumOff val="40000"/>
                  </a:schemeClr>
                </a:solidFill>
                <a:round/>
              </a:ln>
              <a:effectLst/>
            </c:spPr>
          </c:marker>
          <c:xVal>
            <c:numRef>
              <c:f>Sheet2!$A$5:$A$6</c:f>
              <c:numCache>
                <c:formatCode>General</c:formatCode>
                <c:ptCount val="2"/>
                <c:pt idx="0">
                  <c:v>1000</c:v>
                </c:pt>
                <c:pt idx="1">
                  <c:v>2800</c:v>
                </c:pt>
              </c:numCache>
            </c:numRef>
          </c:xVal>
          <c:yVal>
            <c:numRef>
              <c:f>Sheet2!$AA$5:$AA$6</c:f>
              <c:numCache>
                <c:formatCode>0.000000</c:formatCode>
                <c:ptCount val="2"/>
                <c:pt idx="0">
                  <c:v>-10.231991619508165</c:v>
                </c:pt>
                <c:pt idx="1">
                  <c:v>-10.982297213908058</c:v>
                </c:pt>
              </c:numCache>
            </c:numRef>
          </c:yVal>
          <c:smooth val="0"/>
          <c:extLst>
            <c:ext xmlns:c16="http://schemas.microsoft.com/office/drawing/2014/chart" uri="{C3380CC4-5D6E-409C-BE32-E72D297353CC}">
              <c16:uniqueId val="{0000001B-A461-7A46-BE31-889F1DFB41A2}"/>
            </c:ext>
          </c:extLst>
        </c:ser>
        <c:dLbls>
          <c:showLegendKey val="0"/>
          <c:showVal val="0"/>
          <c:showCatName val="0"/>
          <c:showSerName val="0"/>
          <c:showPercent val="0"/>
          <c:showBubbleSize val="0"/>
        </c:dLbls>
        <c:axId val="-1768820640"/>
        <c:axId val="-1768818848"/>
      </c:scatterChart>
      <c:valAx>
        <c:axId val="-1768820640"/>
        <c:scaling>
          <c:orientation val="minMax"/>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cap="none" baseline="0">
                    <a:solidFill>
                      <a:schemeClr val="tx1"/>
                    </a:solidFill>
                    <a:latin typeface="Arial" panose="020B0604020202020204" pitchFamily="34" charset="0"/>
                    <a:ea typeface="+mn-ea"/>
                    <a:cs typeface="Arial" panose="020B0604020202020204" pitchFamily="34" charset="0"/>
                  </a:defRPr>
                </a:pPr>
                <a:r>
                  <a:rPr lang="en-US" b="1" cap="none"/>
                  <a:t>Net Effective Stress (psi)</a:t>
                </a:r>
              </a:p>
            </c:rich>
          </c:tx>
          <c:layout>
            <c:manualLayout>
              <c:xMode val="edge"/>
              <c:yMode val="edge"/>
              <c:x val="0.36517366579177607"/>
              <c:y val="3.7037037037037035E-2"/>
            </c:manualLayout>
          </c:layout>
          <c:overlay val="0"/>
          <c:spPr>
            <a:noFill/>
            <a:ln>
              <a:noFill/>
            </a:ln>
            <a:effectLst/>
          </c:spPr>
          <c:txPr>
            <a:bodyPr rot="0" spcFirstLastPara="1" vertOverflow="ellipsis" vert="horz" wrap="square" anchor="ctr" anchorCtr="1"/>
            <a:lstStyle/>
            <a:p>
              <a:pPr>
                <a:defRPr sz="1000" b="1" i="0" u="none" strike="noStrike" kern="1200" cap="none"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high"/>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68818848"/>
        <c:crosses val="max"/>
        <c:crossBetween val="midCat"/>
      </c:valAx>
      <c:valAx>
        <c:axId val="-17688188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cap="none" baseline="0">
                    <a:solidFill>
                      <a:schemeClr val="tx1"/>
                    </a:solidFill>
                    <a:latin typeface="Arial" panose="020B0604020202020204" pitchFamily="34" charset="0"/>
                    <a:ea typeface="+mn-ea"/>
                    <a:cs typeface="Arial" panose="020B0604020202020204" pitchFamily="34" charset="0"/>
                  </a:defRPr>
                </a:pPr>
                <a:r>
                  <a:rPr lang="en-US" b="1" cap="none"/>
                  <a:t>ln(permeability) (ln(md))</a:t>
                </a:r>
              </a:p>
            </c:rich>
          </c:tx>
          <c:overlay val="0"/>
          <c:spPr>
            <a:noFill/>
            <a:ln>
              <a:noFill/>
            </a:ln>
            <a:effectLst/>
          </c:spPr>
          <c:txPr>
            <a:bodyPr rot="-5400000" spcFirstLastPara="1" vertOverflow="ellipsis" vert="horz" wrap="square" anchor="ctr" anchorCtr="1"/>
            <a:lstStyle/>
            <a:p>
              <a:pPr>
                <a:defRPr sz="1000" b="1" i="0" u="none" strike="noStrike" kern="1200" cap="none"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68820640"/>
        <c:crosses val="autoZero"/>
        <c:crossBetween val="midCat"/>
      </c:valAx>
      <c:spPr>
        <a:noFill/>
        <a:ln>
          <a:noFill/>
        </a:ln>
        <a:effectLst/>
      </c:spPr>
    </c:plotArea>
    <c:plotVisOnly val="1"/>
    <c:dispBlanksAs val="gap"/>
    <c:showDLblsOverMax val="0"/>
  </c:chart>
  <c:spPr>
    <a:solidFill>
      <a:schemeClr val="lt1"/>
    </a:solidFill>
    <a:ln w="22225" cap="flat" cmpd="sng" algn="ctr">
      <a:solidFill>
        <a:schemeClr val="tx1"/>
      </a:solidFill>
      <a:round/>
    </a:ln>
    <a:effectLst/>
  </c:spPr>
  <c:txPr>
    <a:bodyPr/>
    <a:lstStyle/>
    <a:p>
      <a:pPr>
        <a:defRPr sz="10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cat>
            <c:numRef>
              <c:f>Histogram!$P$3:$P$8</c:f>
              <c:numCache>
                <c:formatCode>0.000000</c:formatCode>
                <c:ptCount val="6"/>
                <c:pt idx="0">
                  <c:v>-1.1999999999999999E-3</c:v>
                </c:pt>
                <c:pt idx="1">
                  <c:v>-9.5999999999999992E-4</c:v>
                </c:pt>
                <c:pt idx="2">
                  <c:v>-7.1999999999999994E-4</c:v>
                </c:pt>
                <c:pt idx="3">
                  <c:v>-4.7999999999999996E-4</c:v>
                </c:pt>
                <c:pt idx="4">
                  <c:v>-2.3999999999999998E-4</c:v>
                </c:pt>
                <c:pt idx="5">
                  <c:v>0</c:v>
                </c:pt>
              </c:numCache>
            </c:numRef>
          </c:cat>
          <c:val>
            <c:numRef>
              <c:f>Histogram!$Q$3:$Q$8</c:f>
              <c:numCache>
                <c:formatCode>General</c:formatCode>
                <c:ptCount val="6"/>
                <c:pt idx="0">
                  <c:v>0</c:v>
                </c:pt>
                <c:pt idx="1">
                  <c:v>2</c:v>
                </c:pt>
                <c:pt idx="2">
                  <c:v>2</c:v>
                </c:pt>
                <c:pt idx="3">
                  <c:v>5</c:v>
                </c:pt>
                <c:pt idx="4">
                  <c:v>13</c:v>
                </c:pt>
                <c:pt idx="5">
                  <c:v>4</c:v>
                </c:pt>
              </c:numCache>
            </c:numRef>
          </c:val>
          <c:extLst>
            <c:ext xmlns:c16="http://schemas.microsoft.com/office/drawing/2014/chart" uri="{C3380CC4-5D6E-409C-BE32-E72D297353CC}">
              <c16:uniqueId val="{00000000-8207-F144-B1BA-2FBFE9311916}"/>
            </c:ext>
          </c:extLst>
        </c:ser>
        <c:dLbls>
          <c:showLegendKey val="0"/>
          <c:showVal val="0"/>
          <c:showCatName val="0"/>
          <c:showSerName val="0"/>
          <c:showPercent val="0"/>
          <c:showBubbleSize val="0"/>
        </c:dLbls>
        <c:gapWidth val="150"/>
        <c:axId val="1953243119"/>
        <c:axId val="1953244815"/>
      </c:barChart>
      <c:lineChart>
        <c:grouping val="standard"/>
        <c:varyColors val="0"/>
        <c:ser>
          <c:idx val="1"/>
          <c:order val="1"/>
          <c:cat>
            <c:numRef>
              <c:f>Histogram!$P$3:$P$8</c:f>
              <c:numCache>
                <c:formatCode>0.000000</c:formatCode>
                <c:ptCount val="6"/>
                <c:pt idx="0">
                  <c:v>-1.1999999999999999E-3</c:v>
                </c:pt>
                <c:pt idx="1">
                  <c:v>-9.5999999999999992E-4</c:v>
                </c:pt>
                <c:pt idx="2">
                  <c:v>-7.1999999999999994E-4</c:v>
                </c:pt>
                <c:pt idx="3">
                  <c:v>-4.7999999999999996E-4</c:v>
                </c:pt>
                <c:pt idx="4">
                  <c:v>-2.3999999999999998E-4</c:v>
                </c:pt>
                <c:pt idx="5">
                  <c:v>0</c:v>
                </c:pt>
              </c:numCache>
            </c:numRef>
          </c:cat>
          <c:val>
            <c:numRef>
              <c:f>Histogram!$R$3:$R$8</c:f>
              <c:numCache>
                <c:formatCode>0.00%</c:formatCode>
                <c:ptCount val="6"/>
                <c:pt idx="0">
                  <c:v>0</c:v>
                </c:pt>
                <c:pt idx="1">
                  <c:v>7.6923076923076927E-2</c:v>
                </c:pt>
                <c:pt idx="2">
                  <c:v>0.15384615384615385</c:v>
                </c:pt>
                <c:pt idx="3">
                  <c:v>0.34615384615384615</c:v>
                </c:pt>
                <c:pt idx="4">
                  <c:v>0.84615384615384615</c:v>
                </c:pt>
                <c:pt idx="5">
                  <c:v>1</c:v>
                </c:pt>
              </c:numCache>
            </c:numRef>
          </c:val>
          <c:smooth val="0"/>
          <c:extLst>
            <c:ext xmlns:c16="http://schemas.microsoft.com/office/drawing/2014/chart" uri="{C3380CC4-5D6E-409C-BE32-E72D297353CC}">
              <c16:uniqueId val="{00000001-8207-F144-B1BA-2FBFE9311916}"/>
            </c:ext>
          </c:extLst>
        </c:ser>
        <c:dLbls>
          <c:showLegendKey val="0"/>
          <c:showVal val="0"/>
          <c:showCatName val="0"/>
          <c:showSerName val="0"/>
          <c:showPercent val="0"/>
          <c:showBubbleSize val="0"/>
        </c:dLbls>
        <c:marker val="1"/>
        <c:smooth val="0"/>
        <c:axId val="1954004991"/>
        <c:axId val="1954003279"/>
      </c:lineChart>
      <c:catAx>
        <c:axId val="1953243119"/>
        <c:scaling>
          <c:orientation val="minMax"/>
        </c:scaling>
        <c:delete val="0"/>
        <c:axPos val="b"/>
        <c:title>
          <c:tx>
            <c:rich>
              <a:bodyPr/>
              <a:lstStyle/>
              <a:p>
                <a:pPr>
                  <a:defRPr/>
                </a:pPr>
                <a:r>
                  <a:rPr lang="en-US"/>
                  <a:t>m value from Permeability Test</a:t>
                </a:r>
              </a:p>
            </c:rich>
          </c:tx>
          <c:overlay val="0"/>
        </c:title>
        <c:numFmt formatCode="0.0E+00" sourceLinked="0"/>
        <c:majorTickMark val="out"/>
        <c:minorTickMark val="none"/>
        <c:tickLblPos val="nextTo"/>
        <c:crossAx val="1953244815"/>
        <c:crosses val="autoZero"/>
        <c:auto val="1"/>
        <c:lblAlgn val="ctr"/>
        <c:lblOffset val="100"/>
        <c:noMultiLvlLbl val="0"/>
      </c:catAx>
      <c:valAx>
        <c:axId val="1953244815"/>
        <c:scaling>
          <c:orientation val="minMax"/>
        </c:scaling>
        <c:delete val="0"/>
        <c:axPos val="l"/>
        <c:title>
          <c:tx>
            <c:rich>
              <a:bodyPr/>
              <a:lstStyle/>
              <a:p>
                <a:pPr>
                  <a:defRPr/>
                </a:pPr>
                <a:r>
                  <a:rPr lang="en-US"/>
                  <a:t>Frequency</a:t>
                </a:r>
              </a:p>
            </c:rich>
          </c:tx>
          <c:overlay val="0"/>
        </c:title>
        <c:numFmt formatCode="General" sourceLinked="1"/>
        <c:majorTickMark val="out"/>
        <c:minorTickMark val="none"/>
        <c:tickLblPos val="nextTo"/>
        <c:crossAx val="1953243119"/>
        <c:crosses val="autoZero"/>
        <c:crossBetween val="between"/>
      </c:valAx>
      <c:valAx>
        <c:axId val="1954003279"/>
        <c:scaling>
          <c:orientation val="minMax"/>
          <c:max val="1"/>
        </c:scaling>
        <c:delete val="0"/>
        <c:axPos val="r"/>
        <c:title>
          <c:tx>
            <c:rich>
              <a:bodyPr/>
              <a:lstStyle/>
              <a:p>
                <a:pPr>
                  <a:defRPr/>
                </a:pPr>
                <a:r>
                  <a:rPr lang="en-US"/>
                  <a:t>Cumulative Percent</a:t>
                </a:r>
              </a:p>
            </c:rich>
          </c:tx>
          <c:overlay val="0"/>
        </c:title>
        <c:numFmt formatCode="0%" sourceLinked="0"/>
        <c:majorTickMark val="out"/>
        <c:minorTickMark val="none"/>
        <c:tickLblPos val="nextTo"/>
        <c:crossAx val="1954004991"/>
        <c:crosses val="max"/>
        <c:crossBetween val="between"/>
      </c:valAx>
      <c:catAx>
        <c:axId val="1954004991"/>
        <c:scaling>
          <c:orientation val="minMax"/>
        </c:scaling>
        <c:delete val="1"/>
        <c:axPos val="b"/>
        <c:numFmt formatCode="0.000000" sourceLinked="1"/>
        <c:majorTickMark val="out"/>
        <c:minorTickMark val="none"/>
        <c:tickLblPos val="nextTo"/>
        <c:crossAx val="1954003279"/>
        <c:crosses val="autoZero"/>
        <c:auto val="1"/>
        <c:lblAlgn val="ctr"/>
        <c:lblOffset val="100"/>
        <c:noMultiLvlLbl val="0"/>
      </c:catAx>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ln w="22225">
      <a:solidFill>
        <a:schemeClr val="tx1"/>
      </a:solid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600080759135875"/>
          <c:y val="1.6079854895162699E-2"/>
          <c:w val="0.69579406420351297"/>
          <c:h val="0.95800839832033591"/>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HF_UnO1!$A$37:$A$56</c:f>
              <c:strCache>
                <c:ptCount val="20"/>
                <c:pt idx="0">
                  <c:v>FRACPERMMULT</c:v>
                </c:pt>
                <c:pt idx="1">
                  <c:v>KZKX</c:v>
                </c:pt>
                <c:pt idx="2">
                  <c:v>WCOREY</c:v>
                </c:pt>
                <c:pt idx="3">
                  <c:v>TMEXPM</c:v>
                </c:pt>
                <c:pt idx="4">
                  <c:v>PORO</c:v>
                </c:pt>
                <c:pt idx="5">
                  <c:v>PMN</c:v>
                </c:pt>
                <c:pt idx="6">
                  <c:v>PM0</c:v>
                </c:pt>
                <c:pt idx="7">
                  <c:v>TMY4</c:v>
                </c:pt>
                <c:pt idx="8">
                  <c:v>TMY0</c:v>
                </c:pt>
                <c:pt idx="9">
                  <c:v>PM4</c:v>
                </c:pt>
                <c:pt idx="10">
                  <c:v>TMY9</c:v>
                </c:pt>
                <c:pt idx="11">
                  <c:v>TMY2</c:v>
                </c:pt>
                <c:pt idx="12">
                  <c:v>PM2</c:v>
                </c:pt>
                <c:pt idx="13">
                  <c:v>PM9</c:v>
                </c:pt>
                <c:pt idx="14">
                  <c:v>SWCR</c:v>
                </c:pt>
                <c:pt idx="15">
                  <c:v>KRWSORW</c:v>
                </c:pt>
                <c:pt idx="16">
                  <c:v>SORW</c:v>
                </c:pt>
                <c:pt idx="17">
                  <c:v>KYKX</c:v>
                </c:pt>
                <c:pt idx="18">
                  <c:v>PERM</c:v>
                </c:pt>
                <c:pt idx="19">
                  <c:v>SIGMA</c:v>
                </c:pt>
              </c:strCache>
            </c:strRef>
          </c:cat>
          <c:val>
            <c:numRef>
              <c:f>HF_UnO1!$B$37:$B$56</c:f>
              <c:numCache>
                <c:formatCode>0.00</c:formatCode>
                <c:ptCount val="20"/>
                <c:pt idx="0">
                  <c:v>1</c:v>
                </c:pt>
                <c:pt idx="1">
                  <c:v>0.78</c:v>
                </c:pt>
                <c:pt idx="2">
                  <c:v>0.33</c:v>
                </c:pt>
                <c:pt idx="3">
                  <c:v>0.33</c:v>
                </c:pt>
                <c:pt idx="4">
                  <c:v>0.32</c:v>
                </c:pt>
                <c:pt idx="5">
                  <c:v>0.3</c:v>
                </c:pt>
                <c:pt idx="6">
                  <c:v>0.28999999999999998</c:v>
                </c:pt>
                <c:pt idx="7">
                  <c:v>0.26</c:v>
                </c:pt>
                <c:pt idx="8">
                  <c:v>0.26</c:v>
                </c:pt>
                <c:pt idx="9">
                  <c:v>0.25</c:v>
                </c:pt>
                <c:pt idx="10">
                  <c:v>0.24</c:v>
                </c:pt>
                <c:pt idx="11">
                  <c:v>0.24</c:v>
                </c:pt>
                <c:pt idx="12">
                  <c:v>0.21</c:v>
                </c:pt>
                <c:pt idx="13">
                  <c:v>0.18</c:v>
                </c:pt>
                <c:pt idx="14">
                  <c:v>0.18</c:v>
                </c:pt>
                <c:pt idx="15">
                  <c:v>0.15</c:v>
                </c:pt>
                <c:pt idx="16">
                  <c:v>0.15</c:v>
                </c:pt>
                <c:pt idx="17">
                  <c:v>0.12</c:v>
                </c:pt>
                <c:pt idx="18">
                  <c:v>0.11</c:v>
                </c:pt>
                <c:pt idx="19">
                  <c:v>0.11</c:v>
                </c:pt>
              </c:numCache>
            </c:numRef>
          </c:val>
          <c:extLst>
            <c:ext xmlns:c16="http://schemas.microsoft.com/office/drawing/2014/chart" uri="{C3380CC4-5D6E-409C-BE32-E72D297353CC}">
              <c16:uniqueId val="{00000000-AFEF-1841-B851-32CA67F2A3DD}"/>
            </c:ext>
          </c:extLst>
        </c:ser>
        <c:dLbls>
          <c:showLegendKey val="0"/>
          <c:showVal val="0"/>
          <c:showCatName val="0"/>
          <c:showSerName val="0"/>
          <c:showPercent val="0"/>
          <c:showBubbleSize val="0"/>
        </c:dLbls>
        <c:gapWidth val="182"/>
        <c:axId val="194755663"/>
        <c:axId val="200628959"/>
      </c:barChart>
      <c:catAx>
        <c:axId val="194755663"/>
        <c:scaling>
          <c:orientation val="maxMin"/>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0628959"/>
        <c:crosses val="autoZero"/>
        <c:auto val="1"/>
        <c:lblAlgn val="ctr"/>
        <c:lblOffset val="100"/>
        <c:noMultiLvlLbl val="0"/>
      </c:catAx>
      <c:valAx>
        <c:axId val="200628959"/>
        <c:scaling>
          <c:orientation val="minMax"/>
        </c:scaling>
        <c:delete val="1"/>
        <c:axPos val="t"/>
        <c:numFmt formatCode="0.00" sourceLinked="1"/>
        <c:majorTickMark val="none"/>
        <c:minorTickMark val="none"/>
        <c:tickLblPos val="nextTo"/>
        <c:crossAx val="19475566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
          <c:order val="0"/>
          <c:tx>
            <c:strRef>
              <c:f>HF_Injection!$D$4</c:f>
              <c:strCache>
                <c:ptCount val="1"/>
                <c:pt idx="0">
                  <c:v>Simulated BHP</c:v>
                </c:pt>
              </c:strCache>
            </c:strRef>
          </c:tx>
          <c:spPr>
            <a:ln w="19050" cap="rnd">
              <a:solidFill>
                <a:schemeClr val="tx1"/>
              </a:solidFill>
              <a:prstDash val="sysDash"/>
              <a:round/>
            </a:ln>
            <a:effectLst/>
          </c:spPr>
          <c:marker>
            <c:symbol val="none"/>
          </c:marker>
          <c:xVal>
            <c:numRef>
              <c:f>HF_Injection!$A$5:$A$1581</c:f>
              <c:numCache>
                <c:formatCode>General</c:formatCode>
                <c:ptCount val="1577"/>
                <c:pt idx="0">
                  <c:v>0</c:v>
                </c:pt>
                <c:pt idx="1">
                  <c:v>1.0416666999999999E-2</c:v>
                </c:pt>
                <c:pt idx="2">
                  <c:v>2.0833332999999999E-2</c:v>
                </c:pt>
                <c:pt idx="3">
                  <c:v>3.125E-2</c:v>
                </c:pt>
                <c:pt idx="4">
                  <c:v>4.1666666999999998E-2</c:v>
                </c:pt>
                <c:pt idx="5">
                  <c:v>5.2083333000000002E-2</c:v>
                </c:pt>
                <c:pt idx="6">
                  <c:v>6.25E-2</c:v>
                </c:pt>
                <c:pt idx="7">
                  <c:v>7.2916667000000004E-2</c:v>
                </c:pt>
                <c:pt idx="8">
                  <c:v>8.3333332999999996E-2</c:v>
                </c:pt>
                <c:pt idx="9">
                  <c:v>9.375E-2</c:v>
                </c:pt>
                <c:pt idx="10">
                  <c:v>0.104166667</c:v>
                </c:pt>
                <c:pt idx="11">
                  <c:v>0.114583333</c:v>
                </c:pt>
                <c:pt idx="12">
                  <c:v>0.125</c:v>
                </c:pt>
                <c:pt idx="13">
                  <c:v>0.13541666699999999</c:v>
                </c:pt>
                <c:pt idx="14">
                  <c:v>0.14583333300000001</c:v>
                </c:pt>
                <c:pt idx="15">
                  <c:v>0.15625</c:v>
                </c:pt>
                <c:pt idx="16">
                  <c:v>0.16666666699999999</c:v>
                </c:pt>
                <c:pt idx="17">
                  <c:v>0.17708333300000001</c:v>
                </c:pt>
                <c:pt idx="18">
                  <c:v>0.1875</c:v>
                </c:pt>
                <c:pt idx="19">
                  <c:v>0.19791666699999999</c:v>
                </c:pt>
                <c:pt idx="20">
                  <c:v>0.20833333300000001</c:v>
                </c:pt>
                <c:pt idx="21">
                  <c:v>0.21875</c:v>
                </c:pt>
                <c:pt idx="22">
                  <c:v>0.22916666699999999</c:v>
                </c:pt>
                <c:pt idx="23">
                  <c:v>0.23958333300000001</c:v>
                </c:pt>
                <c:pt idx="24">
                  <c:v>0.25</c:v>
                </c:pt>
                <c:pt idx="25">
                  <c:v>0.260416655</c:v>
                </c:pt>
                <c:pt idx="26">
                  <c:v>0.270833345</c:v>
                </c:pt>
                <c:pt idx="27">
                  <c:v>0.28125</c:v>
                </c:pt>
                <c:pt idx="28">
                  <c:v>0.291666655</c:v>
                </c:pt>
                <c:pt idx="29">
                  <c:v>0.302083345</c:v>
                </c:pt>
                <c:pt idx="30">
                  <c:v>0.3125</c:v>
                </c:pt>
                <c:pt idx="31">
                  <c:v>0.322916655</c:v>
                </c:pt>
                <c:pt idx="32">
                  <c:v>0.333333345</c:v>
                </c:pt>
                <c:pt idx="33">
                  <c:v>0.34375</c:v>
                </c:pt>
                <c:pt idx="34">
                  <c:v>0.354166655</c:v>
                </c:pt>
                <c:pt idx="35">
                  <c:v>0.364583345</c:v>
                </c:pt>
                <c:pt idx="36">
                  <c:v>0.375</c:v>
                </c:pt>
                <c:pt idx="37">
                  <c:v>0.385416655</c:v>
                </c:pt>
                <c:pt idx="38">
                  <c:v>0.395833345</c:v>
                </c:pt>
                <c:pt idx="39">
                  <c:v>0.40625</c:v>
                </c:pt>
                <c:pt idx="40">
                  <c:v>0.416666655</c:v>
                </c:pt>
                <c:pt idx="41">
                  <c:v>0.41666666699999999</c:v>
                </c:pt>
                <c:pt idx="42">
                  <c:v>0.427083345</c:v>
                </c:pt>
                <c:pt idx="43">
                  <c:v>0.4375</c:v>
                </c:pt>
                <c:pt idx="44">
                  <c:v>0.447916655</c:v>
                </c:pt>
                <c:pt idx="45">
                  <c:v>0.458333345</c:v>
                </c:pt>
                <c:pt idx="46">
                  <c:v>0.46875</c:v>
                </c:pt>
                <c:pt idx="47">
                  <c:v>0.479166655</c:v>
                </c:pt>
                <c:pt idx="48">
                  <c:v>0.47916666699999999</c:v>
                </c:pt>
                <c:pt idx="49">
                  <c:v>0.489583345</c:v>
                </c:pt>
                <c:pt idx="50">
                  <c:v>0.5</c:v>
                </c:pt>
                <c:pt idx="51">
                  <c:v>0.51041669000000001</c:v>
                </c:pt>
                <c:pt idx="52">
                  <c:v>0.52083330999999999</c:v>
                </c:pt>
                <c:pt idx="53">
                  <c:v>0.53125</c:v>
                </c:pt>
                <c:pt idx="54">
                  <c:v>0.54166669000000001</c:v>
                </c:pt>
                <c:pt idx="55">
                  <c:v>0.55208330999999999</c:v>
                </c:pt>
                <c:pt idx="56">
                  <c:v>0.5625</c:v>
                </c:pt>
                <c:pt idx="57">
                  <c:v>0.57291669000000001</c:v>
                </c:pt>
                <c:pt idx="58">
                  <c:v>0.58333330999999999</c:v>
                </c:pt>
                <c:pt idx="59">
                  <c:v>0.59375</c:v>
                </c:pt>
                <c:pt idx="60">
                  <c:v>0.60416669000000001</c:v>
                </c:pt>
                <c:pt idx="61">
                  <c:v>0.61458330999999999</c:v>
                </c:pt>
                <c:pt idx="62">
                  <c:v>0.625</c:v>
                </c:pt>
                <c:pt idx="63">
                  <c:v>0.63541669000000001</c:v>
                </c:pt>
                <c:pt idx="64">
                  <c:v>0.64583330999999999</c:v>
                </c:pt>
                <c:pt idx="65">
                  <c:v>0.65625</c:v>
                </c:pt>
                <c:pt idx="66">
                  <c:v>0.66666669000000001</c:v>
                </c:pt>
                <c:pt idx="67">
                  <c:v>0.67708330999999999</c:v>
                </c:pt>
                <c:pt idx="68">
                  <c:v>0.6875</c:v>
                </c:pt>
                <c:pt idx="69">
                  <c:v>0.69791669000000001</c:v>
                </c:pt>
                <c:pt idx="70">
                  <c:v>0.70833330999999999</c:v>
                </c:pt>
                <c:pt idx="71">
                  <c:v>0.71875</c:v>
                </c:pt>
                <c:pt idx="72">
                  <c:v>0.72916669000000001</c:v>
                </c:pt>
                <c:pt idx="73">
                  <c:v>0.73958330999999999</c:v>
                </c:pt>
                <c:pt idx="74">
                  <c:v>0.75</c:v>
                </c:pt>
                <c:pt idx="75">
                  <c:v>0.76041669000000001</c:v>
                </c:pt>
                <c:pt idx="76">
                  <c:v>0.77083330999999999</c:v>
                </c:pt>
                <c:pt idx="77">
                  <c:v>0.78125</c:v>
                </c:pt>
                <c:pt idx="78">
                  <c:v>0.79166669000000001</c:v>
                </c:pt>
                <c:pt idx="79">
                  <c:v>0.80208330999999999</c:v>
                </c:pt>
                <c:pt idx="80">
                  <c:v>0.8125</c:v>
                </c:pt>
                <c:pt idx="81">
                  <c:v>0.82291669000000001</c:v>
                </c:pt>
                <c:pt idx="82">
                  <c:v>0.83333330999999999</c:v>
                </c:pt>
                <c:pt idx="83">
                  <c:v>0.84375</c:v>
                </c:pt>
                <c:pt idx="84">
                  <c:v>0.85416669000000001</c:v>
                </c:pt>
                <c:pt idx="85">
                  <c:v>0.86458330999999999</c:v>
                </c:pt>
                <c:pt idx="86">
                  <c:v>0.875</c:v>
                </c:pt>
                <c:pt idx="87">
                  <c:v>0.88541669000000001</c:v>
                </c:pt>
                <c:pt idx="88">
                  <c:v>0.89583330999999999</c:v>
                </c:pt>
                <c:pt idx="89">
                  <c:v>0.90625</c:v>
                </c:pt>
                <c:pt idx="90">
                  <c:v>0.91666669000000001</c:v>
                </c:pt>
                <c:pt idx="91">
                  <c:v>0.92708330999999999</c:v>
                </c:pt>
                <c:pt idx="92">
                  <c:v>0.9375</c:v>
                </c:pt>
                <c:pt idx="93">
                  <c:v>0.94791669000000001</c:v>
                </c:pt>
                <c:pt idx="94">
                  <c:v>0.95833330999999999</c:v>
                </c:pt>
                <c:pt idx="95">
                  <c:v>0.96875</c:v>
                </c:pt>
                <c:pt idx="96">
                  <c:v>0.97916669000000001</c:v>
                </c:pt>
                <c:pt idx="97">
                  <c:v>0.98958330999999999</c:v>
                </c:pt>
                <c:pt idx="98">
                  <c:v>1</c:v>
                </c:pt>
                <c:pt idx="99">
                  <c:v>1.0104166320000001</c:v>
                </c:pt>
                <c:pt idx="100">
                  <c:v>1.0208333679999999</c:v>
                </c:pt>
                <c:pt idx="101">
                  <c:v>1.03125</c:v>
                </c:pt>
                <c:pt idx="102">
                  <c:v>1.0416666320000001</c:v>
                </c:pt>
                <c:pt idx="103">
                  <c:v>1.0520833679999999</c:v>
                </c:pt>
                <c:pt idx="104">
                  <c:v>1.0625</c:v>
                </c:pt>
                <c:pt idx="105">
                  <c:v>1.0729166320000001</c:v>
                </c:pt>
                <c:pt idx="106">
                  <c:v>1.0833333329999999</c:v>
                </c:pt>
                <c:pt idx="107">
                  <c:v>1.0833333679999999</c:v>
                </c:pt>
                <c:pt idx="108">
                  <c:v>1.09375</c:v>
                </c:pt>
                <c:pt idx="109">
                  <c:v>1.1041666320000001</c:v>
                </c:pt>
                <c:pt idx="110">
                  <c:v>1.1145833679999999</c:v>
                </c:pt>
                <c:pt idx="111">
                  <c:v>1.125</c:v>
                </c:pt>
                <c:pt idx="112">
                  <c:v>1.1354166320000001</c:v>
                </c:pt>
                <c:pt idx="113">
                  <c:v>1.1458333679999999</c:v>
                </c:pt>
                <c:pt idx="114">
                  <c:v>1.15625</c:v>
                </c:pt>
                <c:pt idx="115">
                  <c:v>1.1666666320000001</c:v>
                </c:pt>
                <c:pt idx="116">
                  <c:v>1.1770833679999999</c:v>
                </c:pt>
                <c:pt idx="117">
                  <c:v>1.1875</c:v>
                </c:pt>
                <c:pt idx="118">
                  <c:v>1.1979166320000001</c:v>
                </c:pt>
                <c:pt idx="119">
                  <c:v>1.2083333679999999</c:v>
                </c:pt>
                <c:pt idx="120">
                  <c:v>1.21875</c:v>
                </c:pt>
                <c:pt idx="121">
                  <c:v>1.2291666320000001</c:v>
                </c:pt>
                <c:pt idx="122">
                  <c:v>1.2395833679999999</c:v>
                </c:pt>
                <c:pt idx="123">
                  <c:v>1.25</c:v>
                </c:pt>
                <c:pt idx="124">
                  <c:v>1.2604166320000001</c:v>
                </c:pt>
                <c:pt idx="125">
                  <c:v>1.2708333679999999</c:v>
                </c:pt>
                <c:pt idx="126">
                  <c:v>1.28125</c:v>
                </c:pt>
                <c:pt idx="127">
                  <c:v>1.2916666320000001</c:v>
                </c:pt>
                <c:pt idx="128">
                  <c:v>1.3020833679999999</c:v>
                </c:pt>
                <c:pt idx="129">
                  <c:v>1.3125</c:v>
                </c:pt>
                <c:pt idx="130">
                  <c:v>1.3229166320000001</c:v>
                </c:pt>
                <c:pt idx="131">
                  <c:v>1.3333333679999999</c:v>
                </c:pt>
                <c:pt idx="132">
                  <c:v>1.34375</c:v>
                </c:pt>
                <c:pt idx="133">
                  <c:v>1.3541666320000001</c:v>
                </c:pt>
                <c:pt idx="134">
                  <c:v>1.3645833679999999</c:v>
                </c:pt>
                <c:pt idx="135">
                  <c:v>1.375</c:v>
                </c:pt>
                <c:pt idx="136">
                  <c:v>1.3854166320000001</c:v>
                </c:pt>
                <c:pt idx="137">
                  <c:v>1.3958333679999999</c:v>
                </c:pt>
                <c:pt idx="138">
                  <c:v>1.40625</c:v>
                </c:pt>
                <c:pt idx="139">
                  <c:v>1.4166666320000001</c:v>
                </c:pt>
                <c:pt idx="140">
                  <c:v>1.4270833679999999</c:v>
                </c:pt>
                <c:pt idx="141">
                  <c:v>1.4375</c:v>
                </c:pt>
                <c:pt idx="142">
                  <c:v>1.4479166320000001</c:v>
                </c:pt>
                <c:pt idx="143">
                  <c:v>1.4583333679999999</c:v>
                </c:pt>
                <c:pt idx="144">
                  <c:v>1.46875</c:v>
                </c:pt>
                <c:pt idx="145">
                  <c:v>1.4791666320000001</c:v>
                </c:pt>
                <c:pt idx="146">
                  <c:v>1.4895833679999999</c:v>
                </c:pt>
                <c:pt idx="147">
                  <c:v>1.5</c:v>
                </c:pt>
                <c:pt idx="148">
                  <c:v>1.5104166320000001</c:v>
                </c:pt>
                <c:pt idx="149">
                  <c:v>1.5208333679999999</c:v>
                </c:pt>
                <c:pt idx="150">
                  <c:v>1.53125</c:v>
                </c:pt>
                <c:pt idx="151">
                  <c:v>1.5416666320000001</c:v>
                </c:pt>
                <c:pt idx="152">
                  <c:v>1.5520833679999999</c:v>
                </c:pt>
                <c:pt idx="153">
                  <c:v>1.5625</c:v>
                </c:pt>
                <c:pt idx="154">
                  <c:v>1.5729166320000001</c:v>
                </c:pt>
                <c:pt idx="155">
                  <c:v>1.5833333679999999</c:v>
                </c:pt>
                <c:pt idx="156">
                  <c:v>1.59375</c:v>
                </c:pt>
                <c:pt idx="157">
                  <c:v>1.6041666320000001</c:v>
                </c:pt>
                <c:pt idx="158">
                  <c:v>1.6145833679999999</c:v>
                </c:pt>
                <c:pt idx="159">
                  <c:v>1.625</c:v>
                </c:pt>
                <c:pt idx="160">
                  <c:v>1.6354166320000001</c:v>
                </c:pt>
                <c:pt idx="161">
                  <c:v>1.6458333679999999</c:v>
                </c:pt>
                <c:pt idx="162">
                  <c:v>1.65625</c:v>
                </c:pt>
                <c:pt idx="163">
                  <c:v>1.6666666320000001</c:v>
                </c:pt>
                <c:pt idx="164">
                  <c:v>1.6770833679999999</c:v>
                </c:pt>
                <c:pt idx="165">
                  <c:v>1.6875</c:v>
                </c:pt>
                <c:pt idx="166">
                  <c:v>1.6979166320000001</c:v>
                </c:pt>
                <c:pt idx="167">
                  <c:v>1.7083333679999999</c:v>
                </c:pt>
                <c:pt idx="168">
                  <c:v>1.71875</c:v>
                </c:pt>
                <c:pt idx="169">
                  <c:v>1.7291666320000001</c:v>
                </c:pt>
                <c:pt idx="170">
                  <c:v>1.7395833679999999</c:v>
                </c:pt>
                <c:pt idx="171">
                  <c:v>1.75</c:v>
                </c:pt>
                <c:pt idx="172">
                  <c:v>1.7604166320000001</c:v>
                </c:pt>
                <c:pt idx="173">
                  <c:v>1.7708333679999999</c:v>
                </c:pt>
                <c:pt idx="174">
                  <c:v>1.78125</c:v>
                </c:pt>
                <c:pt idx="175">
                  <c:v>1.7916666320000001</c:v>
                </c:pt>
                <c:pt idx="176">
                  <c:v>1.8020833679999999</c:v>
                </c:pt>
                <c:pt idx="177">
                  <c:v>1.8125</c:v>
                </c:pt>
                <c:pt idx="178">
                  <c:v>1.8229166320000001</c:v>
                </c:pt>
                <c:pt idx="179">
                  <c:v>1.8333333679999999</c:v>
                </c:pt>
                <c:pt idx="180">
                  <c:v>1.84375</c:v>
                </c:pt>
                <c:pt idx="181">
                  <c:v>1.8541666320000001</c:v>
                </c:pt>
                <c:pt idx="182">
                  <c:v>1.8645833679999999</c:v>
                </c:pt>
                <c:pt idx="183">
                  <c:v>1.875</c:v>
                </c:pt>
                <c:pt idx="184">
                  <c:v>1.8854166320000001</c:v>
                </c:pt>
                <c:pt idx="185">
                  <c:v>1.8958333679999999</c:v>
                </c:pt>
                <c:pt idx="186">
                  <c:v>1.90625</c:v>
                </c:pt>
                <c:pt idx="187">
                  <c:v>1.9166666320000001</c:v>
                </c:pt>
                <c:pt idx="188">
                  <c:v>1.9270833679999999</c:v>
                </c:pt>
                <c:pt idx="189">
                  <c:v>1.9375</c:v>
                </c:pt>
                <c:pt idx="190">
                  <c:v>1.9479166320000001</c:v>
                </c:pt>
                <c:pt idx="191">
                  <c:v>1.9583333679999999</c:v>
                </c:pt>
                <c:pt idx="192">
                  <c:v>1.96875</c:v>
                </c:pt>
                <c:pt idx="193">
                  <c:v>1.9791666320000001</c:v>
                </c:pt>
                <c:pt idx="194">
                  <c:v>1.9895833679999999</c:v>
                </c:pt>
                <c:pt idx="195">
                  <c:v>2</c:v>
                </c:pt>
                <c:pt idx="196">
                  <c:v>2.0104167479999999</c:v>
                </c:pt>
                <c:pt idx="197">
                  <c:v>2.0208332520000001</c:v>
                </c:pt>
                <c:pt idx="198">
                  <c:v>2.03125</c:v>
                </c:pt>
                <c:pt idx="199">
                  <c:v>2.0416667479999999</c:v>
                </c:pt>
                <c:pt idx="200">
                  <c:v>2.0520832520000001</c:v>
                </c:pt>
                <c:pt idx="201">
                  <c:v>2.0625</c:v>
                </c:pt>
                <c:pt idx="202">
                  <c:v>2.0729167479999999</c:v>
                </c:pt>
                <c:pt idx="203">
                  <c:v>2.0833332520000001</c:v>
                </c:pt>
                <c:pt idx="204">
                  <c:v>2.09375</c:v>
                </c:pt>
                <c:pt idx="205">
                  <c:v>2.1041667479999999</c:v>
                </c:pt>
                <c:pt idx="206">
                  <c:v>2.1145832520000001</c:v>
                </c:pt>
                <c:pt idx="207">
                  <c:v>2.125</c:v>
                </c:pt>
                <c:pt idx="208">
                  <c:v>2.1354167479999999</c:v>
                </c:pt>
                <c:pt idx="209">
                  <c:v>2.1458332520000001</c:v>
                </c:pt>
                <c:pt idx="210">
                  <c:v>2.15625</c:v>
                </c:pt>
                <c:pt idx="211">
                  <c:v>2.1666667479999999</c:v>
                </c:pt>
                <c:pt idx="212">
                  <c:v>2.1770832520000001</c:v>
                </c:pt>
                <c:pt idx="213">
                  <c:v>2.1875</c:v>
                </c:pt>
                <c:pt idx="214">
                  <c:v>2.1979167479999999</c:v>
                </c:pt>
                <c:pt idx="215">
                  <c:v>2.2083332520000001</c:v>
                </c:pt>
                <c:pt idx="216">
                  <c:v>2.21875</c:v>
                </c:pt>
                <c:pt idx="217">
                  <c:v>2.2291667479999999</c:v>
                </c:pt>
                <c:pt idx="218">
                  <c:v>2.2395832520000001</c:v>
                </c:pt>
                <c:pt idx="219">
                  <c:v>2.25</c:v>
                </c:pt>
                <c:pt idx="220">
                  <c:v>2.2604167479999999</c:v>
                </c:pt>
                <c:pt idx="221">
                  <c:v>2.2708332520000001</c:v>
                </c:pt>
                <c:pt idx="222">
                  <c:v>2.28125</c:v>
                </c:pt>
                <c:pt idx="223">
                  <c:v>2.2916667479999999</c:v>
                </c:pt>
                <c:pt idx="224">
                  <c:v>2.3020832520000001</c:v>
                </c:pt>
                <c:pt idx="225">
                  <c:v>2.3125</c:v>
                </c:pt>
                <c:pt idx="226">
                  <c:v>2.3229167479999999</c:v>
                </c:pt>
                <c:pt idx="227">
                  <c:v>2.3333332520000001</c:v>
                </c:pt>
                <c:pt idx="228">
                  <c:v>2.34375</c:v>
                </c:pt>
                <c:pt idx="229">
                  <c:v>2.3541667479999999</c:v>
                </c:pt>
                <c:pt idx="230">
                  <c:v>2.3645832520000001</c:v>
                </c:pt>
                <c:pt idx="231">
                  <c:v>2.375</c:v>
                </c:pt>
                <c:pt idx="232">
                  <c:v>2.3854167479999999</c:v>
                </c:pt>
                <c:pt idx="233">
                  <c:v>2.3958332520000001</c:v>
                </c:pt>
                <c:pt idx="234">
                  <c:v>2.40625</c:v>
                </c:pt>
                <c:pt idx="235">
                  <c:v>2.4166667479999999</c:v>
                </c:pt>
                <c:pt idx="236">
                  <c:v>2.4270832520000001</c:v>
                </c:pt>
                <c:pt idx="237">
                  <c:v>2.4375</c:v>
                </c:pt>
                <c:pt idx="238">
                  <c:v>2.4479167479999999</c:v>
                </c:pt>
                <c:pt idx="239">
                  <c:v>2.4583332520000001</c:v>
                </c:pt>
                <c:pt idx="240">
                  <c:v>2.46875</c:v>
                </c:pt>
                <c:pt idx="241">
                  <c:v>2.4791667479999999</c:v>
                </c:pt>
                <c:pt idx="242">
                  <c:v>2.4895832520000001</c:v>
                </c:pt>
                <c:pt idx="243">
                  <c:v>2.5</c:v>
                </c:pt>
                <c:pt idx="244">
                  <c:v>2.5104167479999999</c:v>
                </c:pt>
                <c:pt idx="245">
                  <c:v>2.5208332520000001</c:v>
                </c:pt>
                <c:pt idx="246">
                  <c:v>2.53125</c:v>
                </c:pt>
                <c:pt idx="247">
                  <c:v>2.5416667479999999</c:v>
                </c:pt>
                <c:pt idx="248">
                  <c:v>2.5520832520000001</c:v>
                </c:pt>
                <c:pt idx="249">
                  <c:v>2.5625</c:v>
                </c:pt>
                <c:pt idx="250">
                  <c:v>2.5729167479999999</c:v>
                </c:pt>
                <c:pt idx="251">
                  <c:v>2.5833332520000001</c:v>
                </c:pt>
                <c:pt idx="252">
                  <c:v>2.59375</c:v>
                </c:pt>
                <c:pt idx="253">
                  <c:v>2.6041667479999999</c:v>
                </c:pt>
                <c:pt idx="254">
                  <c:v>2.6145832520000001</c:v>
                </c:pt>
                <c:pt idx="255">
                  <c:v>2.625</c:v>
                </c:pt>
                <c:pt idx="256">
                  <c:v>2.6354167479999999</c:v>
                </c:pt>
                <c:pt idx="257">
                  <c:v>2.6458332520000001</c:v>
                </c:pt>
                <c:pt idx="258">
                  <c:v>2.65625</c:v>
                </c:pt>
                <c:pt idx="259">
                  <c:v>2.6666667479999999</c:v>
                </c:pt>
                <c:pt idx="260">
                  <c:v>2.6770832520000001</c:v>
                </c:pt>
                <c:pt idx="261">
                  <c:v>2.6875</c:v>
                </c:pt>
                <c:pt idx="262">
                  <c:v>2.6979167479999999</c:v>
                </c:pt>
                <c:pt idx="263">
                  <c:v>2.7083332520000001</c:v>
                </c:pt>
                <c:pt idx="264">
                  <c:v>2.71875</c:v>
                </c:pt>
                <c:pt idx="265">
                  <c:v>2.7291667479999999</c:v>
                </c:pt>
                <c:pt idx="266">
                  <c:v>2.7395832520000001</c:v>
                </c:pt>
                <c:pt idx="267">
                  <c:v>2.75</c:v>
                </c:pt>
                <c:pt idx="268">
                  <c:v>2.7604167479999999</c:v>
                </c:pt>
                <c:pt idx="269">
                  <c:v>2.7708332520000001</c:v>
                </c:pt>
                <c:pt idx="270">
                  <c:v>2.78125</c:v>
                </c:pt>
                <c:pt idx="271">
                  <c:v>2.7916667479999999</c:v>
                </c:pt>
                <c:pt idx="272">
                  <c:v>2.8020832520000001</c:v>
                </c:pt>
                <c:pt idx="273">
                  <c:v>2.8125</c:v>
                </c:pt>
                <c:pt idx="274">
                  <c:v>2.8229167479999999</c:v>
                </c:pt>
                <c:pt idx="275">
                  <c:v>2.8333332520000001</c:v>
                </c:pt>
                <c:pt idx="276">
                  <c:v>2.84375</c:v>
                </c:pt>
                <c:pt idx="277">
                  <c:v>2.8541667479999999</c:v>
                </c:pt>
                <c:pt idx="278">
                  <c:v>2.8645832520000001</c:v>
                </c:pt>
                <c:pt idx="279">
                  <c:v>2.875</c:v>
                </c:pt>
                <c:pt idx="280">
                  <c:v>2.8854167479999999</c:v>
                </c:pt>
                <c:pt idx="281">
                  <c:v>2.8958332520000001</c:v>
                </c:pt>
                <c:pt idx="282">
                  <c:v>2.90625</c:v>
                </c:pt>
                <c:pt idx="283">
                  <c:v>2.9166667479999999</c:v>
                </c:pt>
                <c:pt idx="284">
                  <c:v>2.9270832520000001</c:v>
                </c:pt>
                <c:pt idx="285">
                  <c:v>2.9375</c:v>
                </c:pt>
                <c:pt idx="286">
                  <c:v>2.9479167479999999</c:v>
                </c:pt>
                <c:pt idx="287">
                  <c:v>2.9583332520000001</c:v>
                </c:pt>
                <c:pt idx="288">
                  <c:v>2.96875</c:v>
                </c:pt>
                <c:pt idx="289">
                  <c:v>2.9791667479999999</c:v>
                </c:pt>
                <c:pt idx="290">
                  <c:v>2.9895832520000001</c:v>
                </c:pt>
                <c:pt idx="291">
                  <c:v>3</c:v>
                </c:pt>
                <c:pt idx="292">
                  <c:v>3.0104167479999999</c:v>
                </c:pt>
                <c:pt idx="293">
                  <c:v>3.0208332520000001</c:v>
                </c:pt>
                <c:pt idx="294">
                  <c:v>3.03125</c:v>
                </c:pt>
                <c:pt idx="295">
                  <c:v>3.0416667479999999</c:v>
                </c:pt>
                <c:pt idx="296">
                  <c:v>3.0520832520000001</c:v>
                </c:pt>
                <c:pt idx="297">
                  <c:v>3.0625</c:v>
                </c:pt>
                <c:pt idx="298">
                  <c:v>3.0729167479999999</c:v>
                </c:pt>
                <c:pt idx="299">
                  <c:v>3.0833332520000001</c:v>
                </c:pt>
                <c:pt idx="300">
                  <c:v>3.09375</c:v>
                </c:pt>
                <c:pt idx="301">
                  <c:v>3.1041667479999999</c:v>
                </c:pt>
                <c:pt idx="302">
                  <c:v>3.1145832520000001</c:v>
                </c:pt>
                <c:pt idx="303">
                  <c:v>3.125</c:v>
                </c:pt>
                <c:pt idx="304">
                  <c:v>3.1354167479999999</c:v>
                </c:pt>
                <c:pt idx="305">
                  <c:v>3.1458332520000001</c:v>
                </c:pt>
                <c:pt idx="306">
                  <c:v>3.15625</c:v>
                </c:pt>
                <c:pt idx="307">
                  <c:v>3.1666667479999999</c:v>
                </c:pt>
                <c:pt idx="308">
                  <c:v>3.1770832520000001</c:v>
                </c:pt>
                <c:pt idx="309">
                  <c:v>3.1875</c:v>
                </c:pt>
                <c:pt idx="310">
                  <c:v>3.1979167479999999</c:v>
                </c:pt>
                <c:pt idx="311">
                  <c:v>3.2083332520000001</c:v>
                </c:pt>
                <c:pt idx="312">
                  <c:v>3.21875</c:v>
                </c:pt>
                <c:pt idx="313">
                  <c:v>3.2291667479999999</c:v>
                </c:pt>
                <c:pt idx="314">
                  <c:v>3.2395832520000001</c:v>
                </c:pt>
                <c:pt idx="315">
                  <c:v>3.25</c:v>
                </c:pt>
                <c:pt idx="316">
                  <c:v>3.2604167479999999</c:v>
                </c:pt>
                <c:pt idx="317">
                  <c:v>3.2708332520000001</c:v>
                </c:pt>
                <c:pt idx="318">
                  <c:v>3.28125</c:v>
                </c:pt>
                <c:pt idx="319">
                  <c:v>3.2916667479999999</c:v>
                </c:pt>
                <c:pt idx="320">
                  <c:v>3.3020832520000001</c:v>
                </c:pt>
                <c:pt idx="321">
                  <c:v>3.3125</c:v>
                </c:pt>
                <c:pt idx="322">
                  <c:v>3.3229167479999999</c:v>
                </c:pt>
                <c:pt idx="323">
                  <c:v>3.3333332520000001</c:v>
                </c:pt>
                <c:pt idx="324">
                  <c:v>3.34375</c:v>
                </c:pt>
                <c:pt idx="325">
                  <c:v>3.3541667479999999</c:v>
                </c:pt>
                <c:pt idx="326">
                  <c:v>3.3645832520000001</c:v>
                </c:pt>
                <c:pt idx="327">
                  <c:v>3.375</c:v>
                </c:pt>
                <c:pt idx="328">
                  <c:v>3.3854167479999999</c:v>
                </c:pt>
                <c:pt idx="329">
                  <c:v>3.3958332520000001</c:v>
                </c:pt>
                <c:pt idx="330">
                  <c:v>3.40625</c:v>
                </c:pt>
                <c:pt idx="331">
                  <c:v>3.4166667479999999</c:v>
                </c:pt>
                <c:pt idx="332">
                  <c:v>3.4270832520000001</c:v>
                </c:pt>
                <c:pt idx="333">
                  <c:v>3.4375</c:v>
                </c:pt>
                <c:pt idx="334">
                  <c:v>3.4479167479999999</c:v>
                </c:pt>
                <c:pt idx="335">
                  <c:v>3.4583332520000001</c:v>
                </c:pt>
                <c:pt idx="336">
                  <c:v>3.46875</c:v>
                </c:pt>
                <c:pt idx="337">
                  <c:v>3.4791667479999999</c:v>
                </c:pt>
                <c:pt idx="338">
                  <c:v>3.4895832520000001</c:v>
                </c:pt>
                <c:pt idx="339">
                  <c:v>3.5</c:v>
                </c:pt>
                <c:pt idx="340">
                  <c:v>3.5104167479999999</c:v>
                </c:pt>
                <c:pt idx="341">
                  <c:v>3.5208332520000001</c:v>
                </c:pt>
                <c:pt idx="342">
                  <c:v>3.53125</c:v>
                </c:pt>
                <c:pt idx="343">
                  <c:v>3.5416667479999999</c:v>
                </c:pt>
                <c:pt idx="344">
                  <c:v>3.5520832520000001</c:v>
                </c:pt>
                <c:pt idx="345">
                  <c:v>3.5625</c:v>
                </c:pt>
                <c:pt idx="346">
                  <c:v>3.5729167479999999</c:v>
                </c:pt>
                <c:pt idx="347">
                  <c:v>3.5833332520000001</c:v>
                </c:pt>
                <c:pt idx="348">
                  <c:v>3.59375</c:v>
                </c:pt>
                <c:pt idx="349">
                  <c:v>3.6041667479999999</c:v>
                </c:pt>
                <c:pt idx="350">
                  <c:v>3.6145832520000001</c:v>
                </c:pt>
                <c:pt idx="351">
                  <c:v>3.625</c:v>
                </c:pt>
                <c:pt idx="352">
                  <c:v>3.6354167479999999</c:v>
                </c:pt>
                <c:pt idx="353">
                  <c:v>3.6458332520000001</c:v>
                </c:pt>
                <c:pt idx="354">
                  <c:v>3.65625</c:v>
                </c:pt>
                <c:pt idx="355">
                  <c:v>3.6666667479999999</c:v>
                </c:pt>
                <c:pt idx="356">
                  <c:v>3.6770832520000001</c:v>
                </c:pt>
                <c:pt idx="357">
                  <c:v>3.6875</c:v>
                </c:pt>
                <c:pt idx="358">
                  <c:v>3.6979167479999999</c:v>
                </c:pt>
                <c:pt idx="359">
                  <c:v>3.7083332520000001</c:v>
                </c:pt>
                <c:pt idx="360">
                  <c:v>3.71875</c:v>
                </c:pt>
                <c:pt idx="361">
                  <c:v>3.7291667479999999</c:v>
                </c:pt>
                <c:pt idx="362">
                  <c:v>3.7395832520000001</c:v>
                </c:pt>
                <c:pt idx="363">
                  <c:v>3.75</c:v>
                </c:pt>
                <c:pt idx="364">
                  <c:v>3.7604167479999999</c:v>
                </c:pt>
                <c:pt idx="365">
                  <c:v>3.7708332520000001</c:v>
                </c:pt>
                <c:pt idx="366">
                  <c:v>3.78125</c:v>
                </c:pt>
                <c:pt idx="367">
                  <c:v>3.7916667479999999</c:v>
                </c:pt>
                <c:pt idx="368">
                  <c:v>3.8020832520000001</c:v>
                </c:pt>
                <c:pt idx="369">
                  <c:v>3.8125</c:v>
                </c:pt>
                <c:pt idx="370">
                  <c:v>3.8229167479999999</c:v>
                </c:pt>
                <c:pt idx="371">
                  <c:v>3.8333332520000001</c:v>
                </c:pt>
                <c:pt idx="372">
                  <c:v>3.84375</c:v>
                </c:pt>
                <c:pt idx="373">
                  <c:v>3.8541667479999999</c:v>
                </c:pt>
                <c:pt idx="374">
                  <c:v>3.8645832520000001</c:v>
                </c:pt>
                <c:pt idx="375">
                  <c:v>3.875</c:v>
                </c:pt>
                <c:pt idx="376">
                  <c:v>3.8854167479999999</c:v>
                </c:pt>
                <c:pt idx="377">
                  <c:v>3.8958332520000001</c:v>
                </c:pt>
                <c:pt idx="378">
                  <c:v>3.90625</c:v>
                </c:pt>
                <c:pt idx="379">
                  <c:v>3.9166667479999999</c:v>
                </c:pt>
                <c:pt idx="380">
                  <c:v>3.9270832520000001</c:v>
                </c:pt>
                <c:pt idx="381">
                  <c:v>3.9375</c:v>
                </c:pt>
                <c:pt idx="382">
                  <c:v>3.9479167479999999</c:v>
                </c:pt>
                <c:pt idx="383">
                  <c:v>3.9583332520000001</c:v>
                </c:pt>
                <c:pt idx="384">
                  <c:v>3.96875</c:v>
                </c:pt>
                <c:pt idx="385">
                  <c:v>3.9791667479999999</c:v>
                </c:pt>
                <c:pt idx="386">
                  <c:v>3.9895832520000001</c:v>
                </c:pt>
                <c:pt idx="387">
                  <c:v>4</c:v>
                </c:pt>
                <c:pt idx="388">
                  <c:v>4.0104165050000002</c:v>
                </c:pt>
                <c:pt idx="389">
                  <c:v>4.0208334949999998</c:v>
                </c:pt>
                <c:pt idx="390">
                  <c:v>4.03125</c:v>
                </c:pt>
                <c:pt idx="391">
                  <c:v>4.0416665050000002</c:v>
                </c:pt>
                <c:pt idx="392">
                  <c:v>4.0520834949999998</c:v>
                </c:pt>
                <c:pt idx="393">
                  <c:v>4.0625</c:v>
                </c:pt>
                <c:pt idx="394">
                  <c:v>4.0729165050000002</c:v>
                </c:pt>
                <c:pt idx="395">
                  <c:v>4.0833334949999998</c:v>
                </c:pt>
                <c:pt idx="396">
                  <c:v>4.09375</c:v>
                </c:pt>
                <c:pt idx="397">
                  <c:v>4.1041665050000002</c:v>
                </c:pt>
                <c:pt idx="398">
                  <c:v>4.1145834949999998</c:v>
                </c:pt>
                <c:pt idx="399">
                  <c:v>4.125</c:v>
                </c:pt>
                <c:pt idx="400">
                  <c:v>4.1354165050000002</c:v>
                </c:pt>
                <c:pt idx="401">
                  <c:v>4.1458334949999998</c:v>
                </c:pt>
                <c:pt idx="402">
                  <c:v>4.15625</c:v>
                </c:pt>
                <c:pt idx="403">
                  <c:v>4.1666665050000002</c:v>
                </c:pt>
                <c:pt idx="404">
                  <c:v>4.1770834949999998</c:v>
                </c:pt>
                <c:pt idx="405">
                  <c:v>4.1875</c:v>
                </c:pt>
                <c:pt idx="406">
                  <c:v>4.1979165050000002</c:v>
                </c:pt>
                <c:pt idx="407">
                  <c:v>4.2083334949999998</c:v>
                </c:pt>
                <c:pt idx="408">
                  <c:v>4.21875</c:v>
                </c:pt>
                <c:pt idx="409">
                  <c:v>4.2291665050000002</c:v>
                </c:pt>
                <c:pt idx="410">
                  <c:v>4.2395834949999998</c:v>
                </c:pt>
                <c:pt idx="411">
                  <c:v>4.25</c:v>
                </c:pt>
                <c:pt idx="412">
                  <c:v>4.2604165050000002</c:v>
                </c:pt>
                <c:pt idx="413">
                  <c:v>4.2708334949999998</c:v>
                </c:pt>
                <c:pt idx="414">
                  <c:v>4.28125</c:v>
                </c:pt>
                <c:pt idx="415">
                  <c:v>4.2916665050000002</c:v>
                </c:pt>
                <c:pt idx="416">
                  <c:v>4.3020834949999998</c:v>
                </c:pt>
                <c:pt idx="417">
                  <c:v>4.3125</c:v>
                </c:pt>
                <c:pt idx="418">
                  <c:v>4.3229165050000002</c:v>
                </c:pt>
                <c:pt idx="419">
                  <c:v>4.3333334949999998</c:v>
                </c:pt>
                <c:pt idx="420">
                  <c:v>4.34375</c:v>
                </c:pt>
                <c:pt idx="421">
                  <c:v>4.3541665050000002</c:v>
                </c:pt>
                <c:pt idx="422">
                  <c:v>4.3645834949999998</c:v>
                </c:pt>
                <c:pt idx="423">
                  <c:v>4.375</c:v>
                </c:pt>
                <c:pt idx="424">
                  <c:v>4.3854165050000002</c:v>
                </c:pt>
                <c:pt idx="425">
                  <c:v>4.3958334949999998</c:v>
                </c:pt>
                <c:pt idx="426">
                  <c:v>4.40625</c:v>
                </c:pt>
                <c:pt idx="427">
                  <c:v>4.4166665050000002</c:v>
                </c:pt>
                <c:pt idx="428">
                  <c:v>4.4270834949999998</c:v>
                </c:pt>
                <c:pt idx="429">
                  <c:v>4.4375</c:v>
                </c:pt>
                <c:pt idx="430">
                  <c:v>4.4479165050000002</c:v>
                </c:pt>
                <c:pt idx="431">
                  <c:v>4.4583334949999998</c:v>
                </c:pt>
                <c:pt idx="432">
                  <c:v>4.46875</c:v>
                </c:pt>
                <c:pt idx="433">
                  <c:v>4.4791665050000002</c:v>
                </c:pt>
                <c:pt idx="434">
                  <c:v>4.4895834949999998</c:v>
                </c:pt>
                <c:pt idx="435">
                  <c:v>4.5</c:v>
                </c:pt>
                <c:pt idx="436">
                  <c:v>4.5104165050000002</c:v>
                </c:pt>
                <c:pt idx="437">
                  <c:v>4.5208334949999998</c:v>
                </c:pt>
                <c:pt idx="438">
                  <c:v>4.53125</c:v>
                </c:pt>
                <c:pt idx="439">
                  <c:v>4.5416665050000002</c:v>
                </c:pt>
                <c:pt idx="440">
                  <c:v>4.5520834949999998</c:v>
                </c:pt>
                <c:pt idx="441">
                  <c:v>4.5625</c:v>
                </c:pt>
                <c:pt idx="442">
                  <c:v>4.5729165050000002</c:v>
                </c:pt>
                <c:pt idx="443">
                  <c:v>4.5833334949999998</c:v>
                </c:pt>
                <c:pt idx="444">
                  <c:v>4.59375</c:v>
                </c:pt>
                <c:pt idx="445">
                  <c:v>4.6041665050000002</c:v>
                </c:pt>
                <c:pt idx="446">
                  <c:v>4.6145834949999998</c:v>
                </c:pt>
                <c:pt idx="447">
                  <c:v>4.625</c:v>
                </c:pt>
                <c:pt idx="448">
                  <c:v>4.6354165050000002</c:v>
                </c:pt>
                <c:pt idx="449">
                  <c:v>4.6458334949999998</c:v>
                </c:pt>
                <c:pt idx="450">
                  <c:v>4.65625</c:v>
                </c:pt>
                <c:pt idx="451">
                  <c:v>4.6666665050000002</c:v>
                </c:pt>
                <c:pt idx="452">
                  <c:v>4.6770834949999998</c:v>
                </c:pt>
                <c:pt idx="453">
                  <c:v>4.6875</c:v>
                </c:pt>
                <c:pt idx="454">
                  <c:v>4.6979165050000002</c:v>
                </c:pt>
                <c:pt idx="455">
                  <c:v>4.7083334949999998</c:v>
                </c:pt>
                <c:pt idx="456">
                  <c:v>4.71875</c:v>
                </c:pt>
                <c:pt idx="457">
                  <c:v>4.7291665050000002</c:v>
                </c:pt>
                <c:pt idx="458">
                  <c:v>4.7395834949999998</c:v>
                </c:pt>
                <c:pt idx="459">
                  <c:v>4.75</c:v>
                </c:pt>
                <c:pt idx="460">
                  <c:v>4.7604165050000002</c:v>
                </c:pt>
                <c:pt idx="461">
                  <c:v>4.7708334949999998</c:v>
                </c:pt>
                <c:pt idx="462">
                  <c:v>4.78125</c:v>
                </c:pt>
                <c:pt idx="463">
                  <c:v>4.7916665050000002</c:v>
                </c:pt>
                <c:pt idx="464">
                  <c:v>4.8020834949999998</c:v>
                </c:pt>
                <c:pt idx="465">
                  <c:v>4.8125</c:v>
                </c:pt>
                <c:pt idx="466">
                  <c:v>4.8229165050000002</c:v>
                </c:pt>
                <c:pt idx="467">
                  <c:v>4.8333334949999998</c:v>
                </c:pt>
                <c:pt idx="468">
                  <c:v>4.84375</c:v>
                </c:pt>
                <c:pt idx="469">
                  <c:v>4.8541665050000002</c:v>
                </c:pt>
                <c:pt idx="470">
                  <c:v>4.8645834949999998</c:v>
                </c:pt>
                <c:pt idx="471">
                  <c:v>4.875</c:v>
                </c:pt>
                <c:pt idx="472">
                  <c:v>4.8854165050000002</c:v>
                </c:pt>
                <c:pt idx="473">
                  <c:v>4.8958334949999998</c:v>
                </c:pt>
                <c:pt idx="474">
                  <c:v>4.90625</c:v>
                </c:pt>
                <c:pt idx="475">
                  <c:v>4.9166665050000002</c:v>
                </c:pt>
                <c:pt idx="476">
                  <c:v>4.9270834949999998</c:v>
                </c:pt>
                <c:pt idx="477">
                  <c:v>4.9375</c:v>
                </c:pt>
                <c:pt idx="478">
                  <c:v>4.9479165050000002</c:v>
                </c:pt>
                <c:pt idx="479">
                  <c:v>4.9583334949999998</c:v>
                </c:pt>
                <c:pt idx="480">
                  <c:v>4.96875</c:v>
                </c:pt>
                <c:pt idx="481">
                  <c:v>4.9791665050000002</c:v>
                </c:pt>
                <c:pt idx="482">
                  <c:v>4.9895834949999998</c:v>
                </c:pt>
                <c:pt idx="483">
                  <c:v>5</c:v>
                </c:pt>
                <c:pt idx="484">
                  <c:v>5.0104165050000002</c:v>
                </c:pt>
                <c:pt idx="485">
                  <c:v>5.0208334949999998</c:v>
                </c:pt>
                <c:pt idx="486">
                  <c:v>5.03125</c:v>
                </c:pt>
                <c:pt idx="487">
                  <c:v>5.0416665050000002</c:v>
                </c:pt>
                <c:pt idx="488">
                  <c:v>5.0520834949999998</c:v>
                </c:pt>
                <c:pt idx="489">
                  <c:v>5.0625</c:v>
                </c:pt>
                <c:pt idx="490">
                  <c:v>5.0729165050000002</c:v>
                </c:pt>
                <c:pt idx="491">
                  <c:v>5.0833334949999998</c:v>
                </c:pt>
                <c:pt idx="492">
                  <c:v>5.09375</c:v>
                </c:pt>
                <c:pt idx="493">
                  <c:v>5.1041665050000002</c:v>
                </c:pt>
                <c:pt idx="494">
                  <c:v>5.1145834949999998</c:v>
                </c:pt>
                <c:pt idx="495">
                  <c:v>5.125</c:v>
                </c:pt>
                <c:pt idx="496">
                  <c:v>5.1354165050000002</c:v>
                </c:pt>
                <c:pt idx="497">
                  <c:v>5.1458334949999998</c:v>
                </c:pt>
                <c:pt idx="498">
                  <c:v>5.15625</c:v>
                </c:pt>
                <c:pt idx="499">
                  <c:v>5.1666665050000002</c:v>
                </c:pt>
                <c:pt idx="500">
                  <c:v>5.1770834949999998</c:v>
                </c:pt>
                <c:pt idx="501">
                  <c:v>5.1875</c:v>
                </c:pt>
                <c:pt idx="502">
                  <c:v>5.1979165050000002</c:v>
                </c:pt>
                <c:pt idx="503">
                  <c:v>5.2083334949999998</c:v>
                </c:pt>
                <c:pt idx="504">
                  <c:v>5.21875</c:v>
                </c:pt>
                <c:pt idx="505">
                  <c:v>5.2291665050000002</c:v>
                </c:pt>
                <c:pt idx="506">
                  <c:v>5.2395834949999998</c:v>
                </c:pt>
                <c:pt idx="507">
                  <c:v>5.25</c:v>
                </c:pt>
                <c:pt idx="508">
                  <c:v>5.2604165050000002</c:v>
                </c:pt>
                <c:pt idx="509">
                  <c:v>5.2708334949999998</c:v>
                </c:pt>
                <c:pt idx="510">
                  <c:v>5.28125</c:v>
                </c:pt>
                <c:pt idx="511">
                  <c:v>5.2916665050000002</c:v>
                </c:pt>
                <c:pt idx="512">
                  <c:v>5.3020834949999998</c:v>
                </c:pt>
                <c:pt idx="513">
                  <c:v>5.3125</c:v>
                </c:pt>
                <c:pt idx="514">
                  <c:v>5.3229165050000002</c:v>
                </c:pt>
                <c:pt idx="515">
                  <c:v>5.3333334949999998</c:v>
                </c:pt>
                <c:pt idx="516">
                  <c:v>5.34375</c:v>
                </c:pt>
                <c:pt idx="517">
                  <c:v>5.3541665050000002</c:v>
                </c:pt>
                <c:pt idx="518">
                  <c:v>5.3645834949999998</c:v>
                </c:pt>
                <c:pt idx="519">
                  <c:v>5.375</c:v>
                </c:pt>
                <c:pt idx="520">
                  <c:v>5.3854165050000002</c:v>
                </c:pt>
                <c:pt idx="521">
                  <c:v>5.3958334949999998</c:v>
                </c:pt>
                <c:pt idx="522">
                  <c:v>5.40625</c:v>
                </c:pt>
                <c:pt idx="523">
                  <c:v>5.4166665050000002</c:v>
                </c:pt>
                <c:pt idx="524">
                  <c:v>5.4270834949999998</c:v>
                </c:pt>
                <c:pt idx="525">
                  <c:v>5.4375</c:v>
                </c:pt>
                <c:pt idx="526">
                  <c:v>5.4479165050000002</c:v>
                </c:pt>
                <c:pt idx="527">
                  <c:v>5.4583334949999998</c:v>
                </c:pt>
                <c:pt idx="528">
                  <c:v>5.46875</c:v>
                </c:pt>
                <c:pt idx="529">
                  <c:v>5.4791665050000002</c:v>
                </c:pt>
                <c:pt idx="530">
                  <c:v>5.4895834949999998</c:v>
                </c:pt>
                <c:pt idx="531">
                  <c:v>5.5</c:v>
                </c:pt>
                <c:pt idx="532">
                  <c:v>5.5104165050000002</c:v>
                </c:pt>
                <c:pt idx="533">
                  <c:v>5.5208334949999998</c:v>
                </c:pt>
                <c:pt idx="534">
                  <c:v>5.53125</c:v>
                </c:pt>
                <c:pt idx="535">
                  <c:v>5.5416665050000002</c:v>
                </c:pt>
                <c:pt idx="536">
                  <c:v>5.5520834949999998</c:v>
                </c:pt>
                <c:pt idx="537">
                  <c:v>5.5625</c:v>
                </c:pt>
                <c:pt idx="538">
                  <c:v>5.5729165050000002</c:v>
                </c:pt>
                <c:pt idx="539">
                  <c:v>5.5833334949999998</c:v>
                </c:pt>
                <c:pt idx="540">
                  <c:v>5.59375</c:v>
                </c:pt>
                <c:pt idx="541">
                  <c:v>5.6041665050000002</c:v>
                </c:pt>
                <c:pt idx="542">
                  <c:v>5.6145834949999998</c:v>
                </c:pt>
                <c:pt idx="543">
                  <c:v>5.625</c:v>
                </c:pt>
                <c:pt idx="544">
                  <c:v>5.6354165050000002</c:v>
                </c:pt>
                <c:pt idx="545">
                  <c:v>5.6458334949999998</c:v>
                </c:pt>
                <c:pt idx="546">
                  <c:v>5.65625</c:v>
                </c:pt>
                <c:pt idx="547">
                  <c:v>5.6666665050000002</c:v>
                </c:pt>
                <c:pt idx="548">
                  <c:v>5.6770834949999998</c:v>
                </c:pt>
                <c:pt idx="549">
                  <c:v>5.6875</c:v>
                </c:pt>
                <c:pt idx="550">
                  <c:v>5.6979165050000002</c:v>
                </c:pt>
                <c:pt idx="551">
                  <c:v>5.7083334949999998</c:v>
                </c:pt>
                <c:pt idx="552">
                  <c:v>5.71875</c:v>
                </c:pt>
                <c:pt idx="553">
                  <c:v>5.7291665050000002</c:v>
                </c:pt>
                <c:pt idx="554">
                  <c:v>5.7395834949999998</c:v>
                </c:pt>
                <c:pt idx="555">
                  <c:v>5.75</c:v>
                </c:pt>
                <c:pt idx="556">
                  <c:v>5.7604165050000002</c:v>
                </c:pt>
                <c:pt idx="557">
                  <c:v>5.7708334949999998</c:v>
                </c:pt>
                <c:pt idx="558">
                  <c:v>5.78125</c:v>
                </c:pt>
                <c:pt idx="559">
                  <c:v>5.7916665050000002</c:v>
                </c:pt>
                <c:pt idx="560">
                  <c:v>5.8020834949999998</c:v>
                </c:pt>
                <c:pt idx="561">
                  <c:v>5.8125</c:v>
                </c:pt>
                <c:pt idx="562">
                  <c:v>5.8229165050000002</c:v>
                </c:pt>
                <c:pt idx="563">
                  <c:v>5.8333334949999998</c:v>
                </c:pt>
                <c:pt idx="564">
                  <c:v>5.84375</c:v>
                </c:pt>
                <c:pt idx="565">
                  <c:v>5.8541665050000002</c:v>
                </c:pt>
                <c:pt idx="566">
                  <c:v>5.8645834949999998</c:v>
                </c:pt>
                <c:pt idx="567">
                  <c:v>5.875</c:v>
                </c:pt>
                <c:pt idx="568">
                  <c:v>5.8854165050000002</c:v>
                </c:pt>
                <c:pt idx="569">
                  <c:v>5.8958334949999998</c:v>
                </c:pt>
                <c:pt idx="570">
                  <c:v>5.90625</c:v>
                </c:pt>
                <c:pt idx="571">
                  <c:v>5.9166665050000002</c:v>
                </c:pt>
                <c:pt idx="572">
                  <c:v>5.9270834949999998</c:v>
                </c:pt>
                <c:pt idx="573">
                  <c:v>5.9375</c:v>
                </c:pt>
                <c:pt idx="574">
                  <c:v>5.9479165050000002</c:v>
                </c:pt>
                <c:pt idx="575">
                  <c:v>5.9583334949999998</c:v>
                </c:pt>
                <c:pt idx="576">
                  <c:v>5.96875</c:v>
                </c:pt>
                <c:pt idx="577">
                  <c:v>5.9791665050000002</c:v>
                </c:pt>
                <c:pt idx="578">
                  <c:v>5.9895834949999998</c:v>
                </c:pt>
                <c:pt idx="579">
                  <c:v>6</c:v>
                </c:pt>
                <c:pt idx="580">
                  <c:v>6.0104165050000002</c:v>
                </c:pt>
                <c:pt idx="581">
                  <c:v>6.0208334949999998</c:v>
                </c:pt>
                <c:pt idx="582">
                  <c:v>6.03125</c:v>
                </c:pt>
                <c:pt idx="583">
                  <c:v>6.0416665050000002</c:v>
                </c:pt>
                <c:pt idx="584">
                  <c:v>6.0520834949999998</c:v>
                </c:pt>
                <c:pt idx="585">
                  <c:v>6.0625</c:v>
                </c:pt>
                <c:pt idx="586">
                  <c:v>6.0729165050000002</c:v>
                </c:pt>
                <c:pt idx="587">
                  <c:v>6.0833334949999998</c:v>
                </c:pt>
                <c:pt idx="588">
                  <c:v>6.09375</c:v>
                </c:pt>
                <c:pt idx="589">
                  <c:v>6.1041665050000002</c:v>
                </c:pt>
                <c:pt idx="590">
                  <c:v>6.1145834949999998</c:v>
                </c:pt>
                <c:pt idx="591">
                  <c:v>6.125</c:v>
                </c:pt>
                <c:pt idx="592">
                  <c:v>6.1354165050000002</c:v>
                </c:pt>
                <c:pt idx="593">
                  <c:v>6.1458334949999998</c:v>
                </c:pt>
                <c:pt idx="594">
                  <c:v>6.15625</c:v>
                </c:pt>
                <c:pt idx="595">
                  <c:v>6.1666665050000002</c:v>
                </c:pt>
                <c:pt idx="596">
                  <c:v>6.1770834949999998</c:v>
                </c:pt>
                <c:pt idx="597">
                  <c:v>6.1875</c:v>
                </c:pt>
                <c:pt idx="598">
                  <c:v>6.1979165050000002</c:v>
                </c:pt>
                <c:pt idx="599">
                  <c:v>6.2083334949999998</c:v>
                </c:pt>
                <c:pt idx="600">
                  <c:v>6.21875</c:v>
                </c:pt>
                <c:pt idx="601">
                  <c:v>6.2291665050000002</c:v>
                </c:pt>
                <c:pt idx="602">
                  <c:v>6.2395834949999998</c:v>
                </c:pt>
                <c:pt idx="603">
                  <c:v>6.25</c:v>
                </c:pt>
                <c:pt idx="604">
                  <c:v>6.2604165050000002</c:v>
                </c:pt>
                <c:pt idx="605">
                  <c:v>6.2708334949999998</c:v>
                </c:pt>
                <c:pt idx="606">
                  <c:v>6.28125</c:v>
                </c:pt>
                <c:pt idx="607">
                  <c:v>6.2916665050000002</c:v>
                </c:pt>
                <c:pt idx="608">
                  <c:v>6.3020834949999998</c:v>
                </c:pt>
                <c:pt idx="609">
                  <c:v>6.3125</c:v>
                </c:pt>
                <c:pt idx="610">
                  <c:v>6.3229165050000002</c:v>
                </c:pt>
                <c:pt idx="611">
                  <c:v>6.3333334949999998</c:v>
                </c:pt>
                <c:pt idx="612">
                  <c:v>6.34375</c:v>
                </c:pt>
                <c:pt idx="613">
                  <c:v>6.3541665050000002</c:v>
                </c:pt>
                <c:pt idx="614">
                  <c:v>6.3645834949999998</c:v>
                </c:pt>
                <c:pt idx="615">
                  <c:v>6.375</c:v>
                </c:pt>
                <c:pt idx="616">
                  <c:v>6.3854165050000002</c:v>
                </c:pt>
                <c:pt idx="617">
                  <c:v>6.3958334949999998</c:v>
                </c:pt>
                <c:pt idx="618">
                  <c:v>6.40625</c:v>
                </c:pt>
                <c:pt idx="619">
                  <c:v>6.4166665050000002</c:v>
                </c:pt>
                <c:pt idx="620">
                  <c:v>6.4270834949999998</c:v>
                </c:pt>
                <c:pt idx="621">
                  <c:v>6.4375</c:v>
                </c:pt>
                <c:pt idx="622">
                  <c:v>6.4479165050000002</c:v>
                </c:pt>
                <c:pt idx="623">
                  <c:v>6.4583334949999998</c:v>
                </c:pt>
                <c:pt idx="624">
                  <c:v>6.46875</c:v>
                </c:pt>
                <c:pt idx="625">
                  <c:v>6.4791665050000002</c:v>
                </c:pt>
                <c:pt idx="626">
                  <c:v>6.4895834949999998</c:v>
                </c:pt>
                <c:pt idx="627">
                  <c:v>6.5</c:v>
                </c:pt>
                <c:pt idx="628">
                  <c:v>6.5104165050000002</c:v>
                </c:pt>
                <c:pt idx="629">
                  <c:v>6.5208334949999998</c:v>
                </c:pt>
                <c:pt idx="630">
                  <c:v>6.53125</c:v>
                </c:pt>
                <c:pt idx="631">
                  <c:v>6.5416665050000002</c:v>
                </c:pt>
                <c:pt idx="632">
                  <c:v>6.5520834949999998</c:v>
                </c:pt>
                <c:pt idx="633">
                  <c:v>6.5625</c:v>
                </c:pt>
                <c:pt idx="634">
                  <c:v>6.5729165050000002</c:v>
                </c:pt>
                <c:pt idx="635">
                  <c:v>6.5833334949999998</c:v>
                </c:pt>
                <c:pt idx="636">
                  <c:v>6.59375</c:v>
                </c:pt>
                <c:pt idx="637">
                  <c:v>6.6041665050000002</c:v>
                </c:pt>
                <c:pt idx="638">
                  <c:v>6.6145834949999998</c:v>
                </c:pt>
                <c:pt idx="639">
                  <c:v>6.625</c:v>
                </c:pt>
                <c:pt idx="640">
                  <c:v>6.6354165050000002</c:v>
                </c:pt>
                <c:pt idx="641">
                  <c:v>6.6458334949999998</c:v>
                </c:pt>
                <c:pt idx="642">
                  <c:v>6.65625</c:v>
                </c:pt>
                <c:pt idx="643">
                  <c:v>6.6666665050000002</c:v>
                </c:pt>
                <c:pt idx="644">
                  <c:v>6.6770834949999998</c:v>
                </c:pt>
                <c:pt idx="645">
                  <c:v>6.6875</c:v>
                </c:pt>
                <c:pt idx="646">
                  <c:v>6.6979165050000002</c:v>
                </c:pt>
                <c:pt idx="647">
                  <c:v>6.7083334949999998</c:v>
                </c:pt>
                <c:pt idx="648">
                  <c:v>6.71875</c:v>
                </c:pt>
                <c:pt idx="649">
                  <c:v>6.7291665050000002</c:v>
                </c:pt>
                <c:pt idx="650">
                  <c:v>6.7395834949999998</c:v>
                </c:pt>
                <c:pt idx="651">
                  <c:v>6.75</c:v>
                </c:pt>
                <c:pt idx="652">
                  <c:v>6.7604165050000002</c:v>
                </c:pt>
                <c:pt idx="653">
                  <c:v>6.7708334949999998</c:v>
                </c:pt>
                <c:pt idx="654">
                  <c:v>6.78125</c:v>
                </c:pt>
                <c:pt idx="655">
                  <c:v>6.7916665050000002</c:v>
                </c:pt>
                <c:pt idx="656">
                  <c:v>6.8020834949999998</c:v>
                </c:pt>
                <c:pt idx="657">
                  <c:v>6.8125</c:v>
                </c:pt>
                <c:pt idx="658">
                  <c:v>6.8229165050000002</c:v>
                </c:pt>
                <c:pt idx="659">
                  <c:v>6.8333334949999998</c:v>
                </c:pt>
                <c:pt idx="660">
                  <c:v>6.84375</c:v>
                </c:pt>
                <c:pt idx="661">
                  <c:v>6.8541665050000002</c:v>
                </c:pt>
                <c:pt idx="662">
                  <c:v>6.8645834949999998</c:v>
                </c:pt>
                <c:pt idx="663">
                  <c:v>6.875</c:v>
                </c:pt>
                <c:pt idx="664">
                  <c:v>6.8854165050000002</c:v>
                </c:pt>
                <c:pt idx="665">
                  <c:v>6.8958334949999998</c:v>
                </c:pt>
                <c:pt idx="666">
                  <c:v>6.90625</c:v>
                </c:pt>
                <c:pt idx="667">
                  <c:v>6.9166665050000002</c:v>
                </c:pt>
                <c:pt idx="668">
                  <c:v>6.9270834949999998</c:v>
                </c:pt>
                <c:pt idx="669">
                  <c:v>6.9375</c:v>
                </c:pt>
                <c:pt idx="670">
                  <c:v>6.9479165050000002</c:v>
                </c:pt>
                <c:pt idx="671">
                  <c:v>6.9583334949999998</c:v>
                </c:pt>
                <c:pt idx="672">
                  <c:v>6.96875</c:v>
                </c:pt>
                <c:pt idx="673">
                  <c:v>6.9791665050000002</c:v>
                </c:pt>
                <c:pt idx="674">
                  <c:v>6.9895834949999998</c:v>
                </c:pt>
                <c:pt idx="675">
                  <c:v>7</c:v>
                </c:pt>
                <c:pt idx="676">
                  <c:v>7.0104165050000002</c:v>
                </c:pt>
                <c:pt idx="677">
                  <c:v>7.0208334949999998</c:v>
                </c:pt>
                <c:pt idx="678">
                  <c:v>7.03125</c:v>
                </c:pt>
                <c:pt idx="679">
                  <c:v>7.0416665050000002</c:v>
                </c:pt>
                <c:pt idx="680">
                  <c:v>7.0520834949999998</c:v>
                </c:pt>
                <c:pt idx="681">
                  <c:v>7.0625</c:v>
                </c:pt>
                <c:pt idx="682">
                  <c:v>7.0729165050000002</c:v>
                </c:pt>
                <c:pt idx="683">
                  <c:v>7.0833334949999998</c:v>
                </c:pt>
                <c:pt idx="684">
                  <c:v>7.09375</c:v>
                </c:pt>
                <c:pt idx="685">
                  <c:v>7.1041665050000002</c:v>
                </c:pt>
                <c:pt idx="686">
                  <c:v>7.1145834949999998</c:v>
                </c:pt>
                <c:pt idx="687">
                  <c:v>7.125</c:v>
                </c:pt>
                <c:pt idx="688">
                  <c:v>7.1354165050000002</c:v>
                </c:pt>
                <c:pt idx="689">
                  <c:v>7.1458334949999998</c:v>
                </c:pt>
                <c:pt idx="690">
                  <c:v>7.15625</c:v>
                </c:pt>
                <c:pt idx="691">
                  <c:v>7.1666665050000002</c:v>
                </c:pt>
                <c:pt idx="692">
                  <c:v>7.1770834949999998</c:v>
                </c:pt>
                <c:pt idx="693">
                  <c:v>7.1875</c:v>
                </c:pt>
                <c:pt idx="694">
                  <c:v>7.1979165050000002</c:v>
                </c:pt>
                <c:pt idx="695">
                  <c:v>7.2083334949999998</c:v>
                </c:pt>
                <c:pt idx="696">
                  <c:v>7.21875</c:v>
                </c:pt>
                <c:pt idx="697">
                  <c:v>7.2291665050000002</c:v>
                </c:pt>
                <c:pt idx="698">
                  <c:v>7.2395834949999998</c:v>
                </c:pt>
                <c:pt idx="699">
                  <c:v>7.25</c:v>
                </c:pt>
                <c:pt idx="700">
                  <c:v>7.2604165050000002</c:v>
                </c:pt>
                <c:pt idx="701">
                  <c:v>7.2708334949999998</c:v>
                </c:pt>
                <c:pt idx="702">
                  <c:v>7.28125</c:v>
                </c:pt>
                <c:pt idx="703">
                  <c:v>7.2916665050000002</c:v>
                </c:pt>
                <c:pt idx="704">
                  <c:v>7.3020834949999998</c:v>
                </c:pt>
                <c:pt idx="705">
                  <c:v>7.3125</c:v>
                </c:pt>
                <c:pt idx="706">
                  <c:v>7.3229165050000002</c:v>
                </c:pt>
                <c:pt idx="707">
                  <c:v>7.3333334949999998</c:v>
                </c:pt>
                <c:pt idx="708">
                  <c:v>7.34375</c:v>
                </c:pt>
                <c:pt idx="709">
                  <c:v>7.3541665050000002</c:v>
                </c:pt>
                <c:pt idx="710">
                  <c:v>7.3645834949999998</c:v>
                </c:pt>
                <c:pt idx="711">
                  <c:v>7.375</c:v>
                </c:pt>
                <c:pt idx="712">
                  <c:v>7.3854165050000002</c:v>
                </c:pt>
                <c:pt idx="713">
                  <c:v>7.3958334949999998</c:v>
                </c:pt>
                <c:pt idx="714">
                  <c:v>7.40625</c:v>
                </c:pt>
                <c:pt idx="715">
                  <c:v>7.4166665050000002</c:v>
                </c:pt>
                <c:pt idx="716">
                  <c:v>7.4270834949999998</c:v>
                </c:pt>
                <c:pt idx="717">
                  <c:v>7.4375</c:v>
                </c:pt>
                <c:pt idx="718">
                  <c:v>7.4479165050000002</c:v>
                </c:pt>
                <c:pt idx="719">
                  <c:v>7.4583334949999998</c:v>
                </c:pt>
                <c:pt idx="720">
                  <c:v>7.46875</c:v>
                </c:pt>
                <c:pt idx="721">
                  <c:v>7.4791665050000002</c:v>
                </c:pt>
                <c:pt idx="722">
                  <c:v>7.4895834949999998</c:v>
                </c:pt>
                <c:pt idx="723">
                  <c:v>7.5</c:v>
                </c:pt>
                <c:pt idx="724">
                  <c:v>7.5104165050000002</c:v>
                </c:pt>
                <c:pt idx="725">
                  <c:v>7.5208334949999998</c:v>
                </c:pt>
                <c:pt idx="726">
                  <c:v>7.53125</c:v>
                </c:pt>
                <c:pt idx="727">
                  <c:v>7.5416665050000002</c:v>
                </c:pt>
                <c:pt idx="728">
                  <c:v>7.5520834949999998</c:v>
                </c:pt>
                <c:pt idx="729">
                  <c:v>7.5625</c:v>
                </c:pt>
                <c:pt idx="730">
                  <c:v>7.5729165050000002</c:v>
                </c:pt>
                <c:pt idx="731">
                  <c:v>7.5833334949999998</c:v>
                </c:pt>
                <c:pt idx="732">
                  <c:v>7.59375</c:v>
                </c:pt>
                <c:pt idx="733">
                  <c:v>7.6041665050000002</c:v>
                </c:pt>
                <c:pt idx="734">
                  <c:v>7.6145834949999998</c:v>
                </c:pt>
                <c:pt idx="735">
                  <c:v>7.625</c:v>
                </c:pt>
                <c:pt idx="736">
                  <c:v>7.6354165050000002</c:v>
                </c:pt>
                <c:pt idx="737">
                  <c:v>7.6458334949999998</c:v>
                </c:pt>
                <c:pt idx="738">
                  <c:v>7.65625</c:v>
                </c:pt>
                <c:pt idx="739">
                  <c:v>7.6666665050000002</c:v>
                </c:pt>
                <c:pt idx="740">
                  <c:v>7.6770834949999998</c:v>
                </c:pt>
                <c:pt idx="741">
                  <c:v>7.6875</c:v>
                </c:pt>
                <c:pt idx="742">
                  <c:v>7.6979165050000002</c:v>
                </c:pt>
                <c:pt idx="743">
                  <c:v>7.7083334949999998</c:v>
                </c:pt>
                <c:pt idx="744">
                  <c:v>7.71875</c:v>
                </c:pt>
                <c:pt idx="745">
                  <c:v>7.7291665050000002</c:v>
                </c:pt>
                <c:pt idx="746">
                  <c:v>7.7395834949999998</c:v>
                </c:pt>
                <c:pt idx="747">
                  <c:v>7.75</c:v>
                </c:pt>
                <c:pt idx="748">
                  <c:v>7.7604165050000002</c:v>
                </c:pt>
                <c:pt idx="749">
                  <c:v>7.7708334949999998</c:v>
                </c:pt>
                <c:pt idx="750">
                  <c:v>7.78125</c:v>
                </c:pt>
                <c:pt idx="751">
                  <c:v>7.7916665050000002</c:v>
                </c:pt>
                <c:pt idx="752">
                  <c:v>7.8020834949999998</c:v>
                </c:pt>
                <c:pt idx="753">
                  <c:v>7.8125</c:v>
                </c:pt>
                <c:pt idx="754">
                  <c:v>7.8229165050000002</c:v>
                </c:pt>
                <c:pt idx="755">
                  <c:v>7.8333334949999998</c:v>
                </c:pt>
                <c:pt idx="756">
                  <c:v>7.84375</c:v>
                </c:pt>
                <c:pt idx="757">
                  <c:v>7.8541665050000002</c:v>
                </c:pt>
                <c:pt idx="758">
                  <c:v>7.8645834949999998</c:v>
                </c:pt>
                <c:pt idx="759">
                  <c:v>7.875</c:v>
                </c:pt>
                <c:pt idx="760">
                  <c:v>7.8854165050000002</c:v>
                </c:pt>
                <c:pt idx="761">
                  <c:v>7.8958334949999998</c:v>
                </c:pt>
                <c:pt idx="762">
                  <c:v>7.90625</c:v>
                </c:pt>
                <c:pt idx="763">
                  <c:v>7.9166665050000002</c:v>
                </c:pt>
                <c:pt idx="764">
                  <c:v>7.9166666670000003</c:v>
                </c:pt>
                <c:pt idx="765">
                  <c:v>7.9270834949999998</c:v>
                </c:pt>
                <c:pt idx="766">
                  <c:v>7.9375</c:v>
                </c:pt>
                <c:pt idx="767">
                  <c:v>7.9479165050000002</c:v>
                </c:pt>
                <c:pt idx="768">
                  <c:v>7.9583334949999998</c:v>
                </c:pt>
                <c:pt idx="769">
                  <c:v>7.96875</c:v>
                </c:pt>
                <c:pt idx="770">
                  <c:v>7.9791665050000002</c:v>
                </c:pt>
                <c:pt idx="771">
                  <c:v>7.9895834949999998</c:v>
                </c:pt>
                <c:pt idx="772">
                  <c:v>8</c:v>
                </c:pt>
                <c:pt idx="773">
                  <c:v>8.0104169790000004</c:v>
                </c:pt>
                <c:pt idx="774">
                  <c:v>8.0208330209999996</c:v>
                </c:pt>
                <c:pt idx="775">
                  <c:v>8.03125</c:v>
                </c:pt>
                <c:pt idx="776">
                  <c:v>8.0416669790000004</c:v>
                </c:pt>
                <c:pt idx="777">
                  <c:v>8.0520830209999996</c:v>
                </c:pt>
                <c:pt idx="778">
                  <c:v>8.0625</c:v>
                </c:pt>
                <c:pt idx="779">
                  <c:v>8.0729169790000004</c:v>
                </c:pt>
                <c:pt idx="780">
                  <c:v>8.0833330209999996</c:v>
                </c:pt>
                <c:pt idx="781">
                  <c:v>8.09375</c:v>
                </c:pt>
                <c:pt idx="782">
                  <c:v>8.1041666669999994</c:v>
                </c:pt>
                <c:pt idx="783">
                  <c:v>8.1041669790000004</c:v>
                </c:pt>
                <c:pt idx="784">
                  <c:v>8.1145830209999996</c:v>
                </c:pt>
                <c:pt idx="785">
                  <c:v>8.125</c:v>
                </c:pt>
                <c:pt idx="786">
                  <c:v>8.1354169790000004</c:v>
                </c:pt>
                <c:pt idx="787">
                  <c:v>8.1458330209999996</c:v>
                </c:pt>
                <c:pt idx="788">
                  <c:v>8.15625</c:v>
                </c:pt>
                <c:pt idx="789">
                  <c:v>8.1666669790000004</c:v>
                </c:pt>
                <c:pt idx="790">
                  <c:v>8.1770830209999996</c:v>
                </c:pt>
                <c:pt idx="791">
                  <c:v>8.1875</c:v>
                </c:pt>
                <c:pt idx="792">
                  <c:v>8.1979169790000004</c:v>
                </c:pt>
                <c:pt idx="793">
                  <c:v>8.2083330209999996</c:v>
                </c:pt>
                <c:pt idx="794">
                  <c:v>8.21875</c:v>
                </c:pt>
                <c:pt idx="795">
                  <c:v>8.2291666669999994</c:v>
                </c:pt>
                <c:pt idx="796">
                  <c:v>8.2291669790000004</c:v>
                </c:pt>
                <c:pt idx="797">
                  <c:v>8.2395830209999996</c:v>
                </c:pt>
                <c:pt idx="798">
                  <c:v>8.25</c:v>
                </c:pt>
                <c:pt idx="799">
                  <c:v>8.2604169790000004</c:v>
                </c:pt>
                <c:pt idx="800">
                  <c:v>8.2708330209999996</c:v>
                </c:pt>
                <c:pt idx="801">
                  <c:v>8.28125</c:v>
                </c:pt>
                <c:pt idx="802">
                  <c:v>8.2916669790000004</c:v>
                </c:pt>
                <c:pt idx="803">
                  <c:v>8.3020830209999996</c:v>
                </c:pt>
                <c:pt idx="804">
                  <c:v>8.3125</c:v>
                </c:pt>
                <c:pt idx="805">
                  <c:v>8.3229169790000004</c:v>
                </c:pt>
                <c:pt idx="806">
                  <c:v>8.3333330209999996</c:v>
                </c:pt>
                <c:pt idx="807">
                  <c:v>8.34375</c:v>
                </c:pt>
                <c:pt idx="808">
                  <c:v>8.3541669790000004</c:v>
                </c:pt>
                <c:pt idx="809">
                  <c:v>8.3645830209999996</c:v>
                </c:pt>
                <c:pt idx="810">
                  <c:v>8.375</c:v>
                </c:pt>
                <c:pt idx="811">
                  <c:v>8.3854169790000004</c:v>
                </c:pt>
                <c:pt idx="812">
                  <c:v>8.3958330209999996</c:v>
                </c:pt>
                <c:pt idx="813">
                  <c:v>8.40625</c:v>
                </c:pt>
                <c:pt idx="814">
                  <c:v>8.4166669790000004</c:v>
                </c:pt>
                <c:pt idx="815">
                  <c:v>8.4270830209999996</c:v>
                </c:pt>
                <c:pt idx="816">
                  <c:v>8.4375</c:v>
                </c:pt>
                <c:pt idx="817">
                  <c:v>8.4479169790000004</c:v>
                </c:pt>
                <c:pt idx="818">
                  <c:v>8.4583330209999996</c:v>
                </c:pt>
                <c:pt idx="819">
                  <c:v>8.46875</c:v>
                </c:pt>
                <c:pt idx="820">
                  <c:v>8.4791669790000004</c:v>
                </c:pt>
                <c:pt idx="821">
                  <c:v>8.4895830209999996</c:v>
                </c:pt>
                <c:pt idx="822">
                  <c:v>8.5</c:v>
                </c:pt>
                <c:pt idx="823">
                  <c:v>8.5104169790000004</c:v>
                </c:pt>
                <c:pt idx="824">
                  <c:v>8.5208330209999996</c:v>
                </c:pt>
                <c:pt idx="825">
                  <c:v>8.53125</c:v>
                </c:pt>
                <c:pt idx="826">
                  <c:v>8.5416669790000004</c:v>
                </c:pt>
                <c:pt idx="827">
                  <c:v>8.5520830209999996</c:v>
                </c:pt>
                <c:pt idx="828">
                  <c:v>8.5625</c:v>
                </c:pt>
                <c:pt idx="829">
                  <c:v>8.5729169790000004</c:v>
                </c:pt>
                <c:pt idx="830">
                  <c:v>8.5833330209999996</c:v>
                </c:pt>
                <c:pt idx="831">
                  <c:v>8.59375</c:v>
                </c:pt>
                <c:pt idx="832">
                  <c:v>8.6041669790000004</c:v>
                </c:pt>
                <c:pt idx="833">
                  <c:v>8.6145830209999996</c:v>
                </c:pt>
                <c:pt idx="834">
                  <c:v>8.6145833330000006</c:v>
                </c:pt>
                <c:pt idx="835">
                  <c:v>8.625</c:v>
                </c:pt>
                <c:pt idx="836">
                  <c:v>8.6354169790000004</c:v>
                </c:pt>
                <c:pt idx="837">
                  <c:v>8.6458330209999996</c:v>
                </c:pt>
                <c:pt idx="838">
                  <c:v>8.65625</c:v>
                </c:pt>
                <c:pt idx="839">
                  <c:v>8.6666669790000004</c:v>
                </c:pt>
                <c:pt idx="840">
                  <c:v>8.6770830209999996</c:v>
                </c:pt>
                <c:pt idx="841">
                  <c:v>8.6875</c:v>
                </c:pt>
                <c:pt idx="842">
                  <c:v>8.6979169790000004</c:v>
                </c:pt>
                <c:pt idx="843">
                  <c:v>8.7083330209999996</c:v>
                </c:pt>
                <c:pt idx="844">
                  <c:v>8.7083333330000006</c:v>
                </c:pt>
                <c:pt idx="845">
                  <c:v>8.71875</c:v>
                </c:pt>
                <c:pt idx="846">
                  <c:v>8.7291669790000004</c:v>
                </c:pt>
                <c:pt idx="847">
                  <c:v>8.7395830209999996</c:v>
                </c:pt>
                <c:pt idx="848">
                  <c:v>8.75</c:v>
                </c:pt>
                <c:pt idx="849">
                  <c:v>8.7604169790000004</c:v>
                </c:pt>
                <c:pt idx="850">
                  <c:v>8.7708330209999996</c:v>
                </c:pt>
                <c:pt idx="851">
                  <c:v>8.78125</c:v>
                </c:pt>
                <c:pt idx="852">
                  <c:v>8.7916669790000004</c:v>
                </c:pt>
                <c:pt idx="853">
                  <c:v>8.8020830209999996</c:v>
                </c:pt>
                <c:pt idx="854">
                  <c:v>8.8125</c:v>
                </c:pt>
                <c:pt idx="855">
                  <c:v>8.8229169790000004</c:v>
                </c:pt>
                <c:pt idx="856">
                  <c:v>8.8333330209999996</c:v>
                </c:pt>
                <c:pt idx="857">
                  <c:v>8.84375</c:v>
                </c:pt>
                <c:pt idx="858">
                  <c:v>8.8541669790000004</c:v>
                </c:pt>
                <c:pt idx="859">
                  <c:v>8.8645830209999996</c:v>
                </c:pt>
                <c:pt idx="860">
                  <c:v>8.875</c:v>
                </c:pt>
                <c:pt idx="861">
                  <c:v>8.8854169790000004</c:v>
                </c:pt>
                <c:pt idx="862">
                  <c:v>8.8958330209999996</c:v>
                </c:pt>
                <c:pt idx="863">
                  <c:v>8.90625</c:v>
                </c:pt>
                <c:pt idx="864">
                  <c:v>8.9166669790000004</c:v>
                </c:pt>
                <c:pt idx="865">
                  <c:v>8.9270830209999996</c:v>
                </c:pt>
                <c:pt idx="866">
                  <c:v>8.9375</c:v>
                </c:pt>
                <c:pt idx="867">
                  <c:v>8.9479166669999994</c:v>
                </c:pt>
                <c:pt idx="868">
                  <c:v>8.9479169790000004</c:v>
                </c:pt>
                <c:pt idx="869">
                  <c:v>8.9583330209999996</c:v>
                </c:pt>
                <c:pt idx="870">
                  <c:v>8.96875</c:v>
                </c:pt>
                <c:pt idx="871">
                  <c:v>8.9791669790000004</c:v>
                </c:pt>
                <c:pt idx="872">
                  <c:v>8.9895830209999996</c:v>
                </c:pt>
                <c:pt idx="873">
                  <c:v>9</c:v>
                </c:pt>
                <c:pt idx="874">
                  <c:v>9.0104169790000004</c:v>
                </c:pt>
                <c:pt idx="875">
                  <c:v>9.0208330209999996</c:v>
                </c:pt>
                <c:pt idx="876">
                  <c:v>9.03125</c:v>
                </c:pt>
                <c:pt idx="877">
                  <c:v>9.0416669790000004</c:v>
                </c:pt>
                <c:pt idx="878">
                  <c:v>9.0520830209999996</c:v>
                </c:pt>
                <c:pt idx="879">
                  <c:v>9.0625</c:v>
                </c:pt>
                <c:pt idx="880">
                  <c:v>9.0729169790000004</c:v>
                </c:pt>
                <c:pt idx="881">
                  <c:v>9.0833330209999996</c:v>
                </c:pt>
                <c:pt idx="882">
                  <c:v>9.09375</c:v>
                </c:pt>
                <c:pt idx="883">
                  <c:v>9.1041669790000004</c:v>
                </c:pt>
                <c:pt idx="884">
                  <c:v>9.1145830209999996</c:v>
                </c:pt>
                <c:pt idx="885">
                  <c:v>9.125</c:v>
                </c:pt>
                <c:pt idx="886">
                  <c:v>9.1354169790000004</c:v>
                </c:pt>
                <c:pt idx="887">
                  <c:v>9.1458330209999996</c:v>
                </c:pt>
                <c:pt idx="888">
                  <c:v>9.15625</c:v>
                </c:pt>
                <c:pt idx="889">
                  <c:v>9.1666669790000004</c:v>
                </c:pt>
                <c:pt idx="890">
                  <c:v>9.1770830209999996</c:v>
                </c:pt>
                <c:pt idx="891">
                  <c:v>9.1875</c:v>
                </c:pt>
                <c:pt idx="892">
                  <c:v>9.1979169790000004</c:v>
                </c:pt>
                <c:pt idx="893">
                  <c:v>9.2083330209999996</c:v>
                </c:pt>
                <c:pt idx="894">
                  <c:v>9.21875</c:v>
                </c:pt>
                <c:pt idx="895">
                  <c:v>9.2291669790000004</c:v>
                </c:pt>
                <c:pt idx="896">
                  <c:v>9.2395830209999996</c:v>
                </c:pt>
                <c:pt idx="897">
                  <c:v>9.25</c:v>
                </c:pt>
                <c:pt idx="898">
                  <c:v>9.2604169790000004</c:v>
                </c:pt>
                <c:pt idx="899">
                  <c:v>9.2708330209999996</c:v>
                </c:pt>
                <c:pt idx="900">
                  <c:v>9.28125</c:v>
                </c:pt>
                <c:pt idx="901">
                  <c:v>9.2916666669999994</c:v>
                </c:pt>
                <c:pt idx="902">
                  <c:v>9.2916669790000004</c:v>
                </c:pt>
                <c:pt idx="903">
                  <c:v>9.3020830209999996</c:v>
                </c:pt>
                <c:pt idx="904">
                  <c:v>9.3125</c:v>
                </c:pt>
                <c:pt idx="905">
                  <c:v>9.3229169790000004</c:v>
                </c:pt>
                <c:pt idx="906">
                  <c:v>9.3333330209999996</c:v>
                </c:pt>
                <c:pt idx="907">
                  <c:v>9.34375</c:v>
                </c:pt>
                <c:pt idx="908">
                  <c:v>9.3541666669999994</c:v>
                </c:pt>
                <c:pt idx="909">
                  <c:v>9.3541669790000004</c:v>
                </c:pt>
                <c:pt idx="910">
                  <c:v>9.3645830209999996</c:v>
                </c:pt>
                <c:pt idx="911">
                  <c:v>9.375</c:v>
                </c:pt>
                <c:pt idx="912">
                  <c:v>9.3854169790000004</c:v>
                </c:pt>
                <c:pt idx="913">
                  <c:v>9.3958330209999996</c:v>
                </c:pt>
                <c:pt idx="914">
                  <c:v>9.40625</c:v>
                </c:pt>
                <c:pt idx="915">
                  <c:v>9.4166669790000004</c:v>
                </c:pt>
                <c:pt idx="916">
                  <c:v>9.4270830209999996</c:v>
                </c:pt>
                <c:pt idx="917">
                  <c:v>9.4375</c:v>
                </c:pt>
                <c:pt idx="918">
                  <c:v>9.4479166669999994</c:v>
                </c:pt>
                <c:pt idx="919">
                  <c:v>9.4479169790000004</c:v>
                </c:pt>
                <c:pt idx="920">
                  <c:v>9.4583330209999996</c:v>
                </c:pt>
                <c:pt idx="921">
                  <c:v>9.46875</c:v>
                </c:pt>
                <c:pt idx="922">
                  <c:v>9.4791669790000004</c:v>
                </c:pt>
                <c:pt idx="923">
                  <c:v>9.4895830209999996</c:v>
                </c:pt>
                <c:pt idx="924">
                  <c:v>9.5</c:v>
                </c:pt>
                <c:pt idx="925">
                  <c:v>9.5104169790000004</c:v>
                </c:pt>
                <c:pt idx="926">
                  <c:v>9.5208330209999996</c:v>
                </c:pt>
                <c:pt idx="927">
                  <c:v>9.53125</c:v>
                </c:pt>
                <c:pt idx="928">
                  <c:v>9.5416669790000004</c:v>
                </c:pt>
                <c:pt idx="929">
                  <c:v>9.5520830209999996</c:v>
                </c:pt>
                <c:pt idx="930">
                  <c:v>9.5625</c:v>
                </c:pt>
                <c:pt idx="931">
                  <c:v>9.5729169790000004</c:v>
                </c:pt>
                <c:pt idx="932">
                  <c:v>9.5833330209999996</c:v>
                </c:pt>
                <c:pt idx="933">
                  <c:v>9.59375</c:v>
                </c:pt>
                <c:pt idx="934">
                  <c:v>9.6041669790000004</c:v>
                </c:pt>
                <c:pt idx="935">
                  <c:v>9.6145830209999996</c:v>
                </c:pt>
                <c:pt idx="936">
                  <c:v>9.625</c:v>
                </c:pt>
                <c:pt idx="937">
                  <c:v>9.6354169790000004</c:v>
                </c:pt>
                <c:pt idx="938">
                  <c:v>9.6458330209999996</c:v>
                </c:pt>
                <c:pt idx="939">
                  <c:v>9.65625</c:v>
                </c:pt>
                <c:pt idx="940">
                  <c:v>9.6666669790000004</c:v>
                </c:pt>
                <c:pt idx="941">
                  <c:v>9.6770830209999996</c:v>
                </c:pt>
                <c:pt idx="942">
                  <c:v>9.6770833330000006</c:v>
                </c:pt>
                <c:pt idx="943">
                  <c:v>9.6875</c:v>
                </c:pt>
                <c:pt idx="944">
                  <c:v>9.6979169790000004</c:v>
                </c:pt>
                <c:pt idx="945">
                  <c:v>9.7083330209999996</c:v>
                </c:pt>
                <c:pt idx="946">
                  <c:v>9.71875</c:v>
                </c:pt>
                <c:pt idx="947">
                  <c:v>9.7291669790000004</c:v>
                </c:pt>
                <c:pt idx="948">
                  <c:v>9.7395830209999996</c:v>
                </c:pt>
                <c:pt idx="949">
                  <c:v>9.75</c:v>
                </c:pt>
                <c:pt idx="950">
                  <c:v>9.7604169790000004</c:v>
                </c:pt>
                <c:pt idx="951">
                  <c:v>9.7708330209999996</c:v>
                </c:pt>
                <c:pt idx="952">
                  <c:v>9.78125</c:v>
                </c:pt>
                <c:pt idx="953">
                  <c:v>9.7916666669999994</c:v>
                </c:pt>
                <c:pt idx="954">
                  <c:v>9.7916669790000004</c:v>
                </c:pt>
                <c:pt idx="955">
                  <c:v>9.8020830209999996</c:v>
                </c:pt>
                <c:pt idx="956">
                  <c:v>9.8125</c:v>
                </c:pt>
                <c:pt idx="957">
                  <c:v>9.8229169790000004</c:v>
                </c:pt>
                <c:pt idx="958">
                  <c:v>9.8333330209999996</c:v>
                </c:pt>
                <c:pt idx="959">
                  <c:v>9.84375</c:v>
                </c:pt>
                <c:pt idx="960">
                  <c:v>9.8541669790000004</c:v>
                </c:pt>
                <c:pt idx="961">
                  <c:v>9.8645830209999996</c:v>
                </c:pt>
                <c:pt idx="962">
                  <c:v>9.875</c:v>
                </c:pt>
                <c:pt idx="963">
                  <c:v>9.8854169790000004</c:v>
                </c:pt>
                <c:pt idx="964">
                  <c:v>9.8958330209999996</c:v>
                </c:pt>
                <c:pt idx="965">
                  <c:v>9.90625</c:v>
                </c:pt>
                <c:pt idx="966">
                  <c:v>9.9166669790000004</c:v>
                </c:pt>
                <c:pt idx="967">
                  <c:v>9.9270830209999996</c:v>
                </c:pt>
                <c:pt idx="968">
                  <c:v>9.9375</c:v>
                </c:pt>
                <c:pt idx="969">
                  <c:v>9.9479169790000004</c:v>
                </c:pt>
                <c:pt idx="970">
                  <c:v>9.9583330209999996</c:v>
                </c:pt>
                <c:pt idx="971">
                  <c:v>9.9583333330000006</c:v>
                </c:pt>
                <c:pt idx="972">
                  <c:v>9.96875</c:v>
                </c:pt>
                <c:pt idx="973">
                  <c:v>9.9791669790000004</c:v>
                </c:pt>
                <c:pt idx="974">
                  <c:v>9.9895830209999996</c:v>
                </c:pt>
                <c:pt idx="975">
                  <c:v>10</c:v>
                </c:pt>
                <c:pt idx="976">
                  <c:v>10.01041698</c:v>
                </c:pt>
                <c:pt idx="977">
                  <c:v>10.02083302</c:v>
                </c:pt>
                <c:pt idx="978">
                  <c:v>10.03125</c:v>
                </c:pt>
                <c:pt idx="979">
                  <c:v>10.04166698</c:v>
                </c:pt>
                <c:pt idx="980">
                  <c:v>10.05208302</c:v>
                </c:pt>
                <c:pt idx="981">
                  <c:v>10.0625</c:v>
                </c:pt>
                <c:pt idx="982">
                  <c:v>10.07291698</c:v>
                </c:pt>
                <c:pt idx="983">
                  <c:v>10.08333302</c:v>
                </c:pt>
                <c:pt idx="984">
                  <c:v>10.09375</c:v>
                </c:pt>
                <c:pt idx="985">
                  <c:v>10.10416698</c:v>
                </c:pt>
                <c:pt idx="986">
                  <c:v>10.11458302</c:v>
                </c:pt>
                <c:pt idx="987">
                  <c:v>10.125</c:v>
                </c:pt>
                <c:pt idx="988">
                  <c:v>10.13541698</c:v>
                </c:pt>
                <c:pt idx="989">
                  <c:v>10.14583302</c:v>
                </c:pt>
                <c:pt idx="990">
                  <c:v>10.15625</c:v>
                </c:pt>
                <c:pt idx="991">
                  <c:v>10.16666698</c:v>
                </c:pt>
                <c:pt idx="992">
                  <c:v>10.17708302</c:v>
                </c:pt>
                <c:pt idx="993">
                  <c:v>10.1875</c:v>
                </c:pt>
                <c:pt idx="994">
                  <c:v>10.19791698</c:v>
                </c:pt>
                <c:pt idx="995">
                  <c:v>10.20833302</c:v>
                </c:pt>
                <c:pt idx="996">
                  <c:v>10.21875</c:v>
                </c:pt>
                <c:pt idx="997">
                  <c:v>10.22916698</c:v>
                </c:pt>
                <c:pt idx="998">
                  <c:v>10.23958302</c:v>
                </c:pt>
                <c:pt idx="999">
                  <c:v>10.25</c:v>
                </c:pt>
                <c:pt idx="1000">
                  <c:v>10.26041667</c:v>
                </c:pt>
                <c:pt idx="1001">
                  <c:v>10.26041698</c:v>
                </c:pt>
                <c:pt idx="1002">
                  <c:v>10.27083302</c:v>
                </c:pt>
                <c:pt idx="1003">
                  <c:v>10.28125</c:v>
                </c:pt>
                <c:pt idx="1004">
                  <c:v>10.29166698</c:v>
                </c:pt>
                <c:pt idx="1005">
                  <c:v>10.30208302</c:v>
                </c:pt>
                <c:pt idx="1006">
                  <c:v>10.3125</c:v>
                </c:pt>
                <c:pt idx="1007">
                  <c:v>10.32291698</c:v>
                </c:pt>
                <c:pt idx="1008">
                  <c:v>10.33333302</c:v>
                </c:pt>
                <c:pt idx="1009">
                  <c:v>10.34375</c:v>
                </c:pt>
                <c:pt idx="1010">
                  <c:v>10.35416698</c:v>
                </c:pt>
                <c:pt idx="1011">
                  <c:v>10.36458302</c:v>
                </c:pt>
                <c:pt idx="1012">
                  <c:v>10.375</c:v>
                </c:pt>
                <c:pt idx="1013">
                  <c:v>10.38541698</c:v>
                </c:pt>
                <c:pt idx="1014">
                  <c:v>10.39583302</c:v>
                </c:pt>
                <c:pt idx="1015">
                  <c:v>10.40625</c:v>
                </c:pt>
                <c:pt idx="1016">
                  <c:v>10.41666698</c:v>
                </c:pt>
                <c:pt idx="1017">
                  <c:v>10.42708302</c:v>
                </c:pt>
                <c:pt idx="1018">
                  <c:v>10.4375</c:v>
                </c:pt>
                <c:pt idx="1019">
                  <c:v>10.44791698</c:v>
                </c:pt>
                <c:pt idx="1020">
                  <c:v>10.45833302</c:v>
                </c:pt>
                <c:pt idx="1021">
                  <c:v>10.46875</c:v>
                </c:pt>
                <c:pt idx="1022">
                  <c:v>10.47916698</c:v>
                </c:pt>
                <c:pt idx="1023">
                  <c:v>10.48958302</c:v>
                </c:pt>
                <c:pt idx="1024">
                  <c:v>10.5</c:v>
                </c:pt>
                <c:pt idx="1025">
                  <c:v>10.51041698</c:v>
                </c:pt>
                <c:pt idx="1026">
                  <c:v>10.52083302</c:v>
                </c:pt>
                <c:pt idx="1027">
                  <c:v>10.53125</c:v>
                </c:pt>
                <c:pt idx="1028">
                  <c:v>10.54166698</c:v>
                </c:pt>
                <c:pt idx="1029">
                  <c:v>10.55208302</c:v>
                </c:pt>
                <c:pt idx="1030">
                  <c:v>10.55208333</c:v>
                </c:pt>
                <c:pt idx="1031">
                  <c:v>10.5625</c:v>
                </c:pt>
                <c:pt idx="1032">
                  <c:v>10.57291698</c:v>
                </c:pt>
                <c:pt idx="1033">
                  <c:v>10.58333302</c:v>
                </c:pt>
                <c:pt idx="1034">
                  <c:v>10.59375</c:v>
                </c:pt>
                <c:pt idx="1035">
                  <c:v>10.60416698</c:v>
                </c:pt>
                <c:pt idx="1036">
                  <c:v>10.61458302</c:v>
                </c:pt>
                <c:pt idx="1037">
                  <c:v>10.625</c:v>
                </c:pt>
                <c:pt idx="1038">
                  <c:v>10.63541698</c:v>
                </c:pt>
                <c:pt idx="1039">
                  <c:v>10.64583302</c:v>
                </c:pt>
                <c:pt idx="1040">
                  <c:v>10.65625</c:v>
                </c:pt>
                <c:pt idx="1041">
                  <c:v>10.66666698</c:v>
                </c:pt>
                <c:pt idx="1042">
                  <c:v>10.67708302</c:v>
                </c:pt>
                <c:pt idx="1043">
                  <c:v>10.6875</c:v>
                </c:pt>
                <c:pt idx="1044">
                  <c:v>10.69791667</c:v>
                </c:pt>
                <c:pt idx="1045">
                  <c:v>10.69791698</c:v>
                </c:pt>
                <c:pt idx="1046">
                  <c:v>10.70833302</c:v>
                </c:pt>
                <c:pt idx="1047">
                  <c:v>10.71875</c:v>
                </c:pt>
                <c:pt idx="1048">
                  <c:v>10.72916698</c:v>
                </c:pt>
                <c:pt idx="1049">
                  <c:v>10.73958302</c:v>
                </c:pt>
                <c:pt idx="1050">
                  <c:v>10.75</c:v>
                </c:pt>
                <c:pt idx="1051">
                  <c:v>10.76041698</c:v>
                </c:pt>
                <c:pt idx="1052">
                  <c:v>10.77083302</c:v>
                </c:pt>
                <c:pt idx="1053">
                  <c:v>10.78125</c:v>
                </c:pt>
                <c:pt idx="1054">
                  <c:v>10.79166667</c:v>
                </c:pt>
                <c:pt idx="1055">
                  <c:v>10.79166698</c:v>
                </c:pt>
                <c:pt idx="1056">
                  <c:v>10.80208302</c:v>
                </c:pt>
                <c:pt idx="1057">
                  <c:v>10.8125</c:v>
                </c:pt>
                <c:pt idx="1058">
                  <c:v>10.82291698</c:v>
                </c:pt>
                <c:pt idx="1059">
                  <c:v>10.83333302</c:v>
                </c:pt>
                <c:pt idx="1060">
                  <c:v>10.84375</c:v>
                </c:pt>
                <c:pt idx="1061">
                  <c:v>10.85416698</c:v>
                </c:pt>
                <c:pt idx="1062">
                  <c:v>10.86458302</c:v>
                </c:pt>
                <c:pt idx="1063">
                  <c:v>10.875</c:v>
                </c:pt>
                <c:pt idx="1064">
                  <c:v>10.88541698</c:v>
                </c:pt>
                <c:pt idx="1065">
                  <c:v>10.89583302</c:v>
                </c:pt>
                <c:pt idx="1066">
                  <c:v>10.90625</c:v>
                </c:pt>
                <c:pt idx="1067">
                  <c:v>10.91666667</c:v>
                </c:pt>
                <c:pt idx="1068">
                  <c:v>10.91666698</c:v>
                </c:pt>
                <c:pt idx="1069">
                  <c:v>10.92708302</c:v>
                </c:pt>
                <c:pt idx="1070">
                  <c:v>10.9375</c:v>
                </c:pt>
                <c:pt idx="1071">
                  <c:v>10.94791698</c:v>
                </c:pt>
                <c:pt idx="1072">
                  <c:v>10.95833302</c:v>
                </c:pt>
                <c:pt idx="1073">
                  <c:v>10.96875</c:v>
                </c:pt>
                <c:pt idx="1074">
                  <c:v>10.97916698</c:v>
                </c:pt>
                <c:pt idx="1075">
                  <c:v>10.98958302</c:v>
                </c:pt>
                <c:pt idx="1076">
                  <c:v>11</c:v>
                </c:pt>
                <c:pt idx="1077">
                  <c:v>11.01041698</c:v>
                </c:pt>
                <c:pt idx="1078">
                  <c:v>11.02083302</c:v>
                </c:pt>
                <c:pt idx="1079">
                  <c:v>11.02083333</c:v>
                </c:pt>
                <c:pt idx="1080">
                  <c:v>11.03125</c:v>
                </c:pt>
                <c:pt idx="1081">
                  <c:v>11.04166698</c:v>
                </c:pt>
                <c:pt idx="1082">
                  <c:v>11.05208302</c:v>
                </c:pt>
                <c:pt idx="1083">
                  <c:v>11.0625</c:v>
                </c:pt>
                <c:pt idx="1084">
                  <c:v>11.07291698</c:v>
                </c:pt>
                <c:pt idx="1085">
                  <c:v>11.08333302</c:v>
                </c:pt>
                <c:pt idx="1086">
                  <c:v>11.09375</c:v>
                </c:pt>
                <c:pt idx="1087">
                  <c:v>11.10416698</c:v>
                </c:pt>
                <c:pt idx="1088">
                  <c:v>11.11458302</c:v>
                </c:pt>
                <c:pt idx="1089">
                  <c:v>11.125</c:v>
                </c:pt>
                <c:pt idx="1090">
                  <c:v>11.13541698</c:v>
                </c:pt>
                <c:pt idx="1091">
                  <c:v>11.14583302</c:v>
                </c:pt>
                <c:pt idx="1092">
                  <c:v>11.15625</c:v>
                </c:pt>
                <c:pt idx="1093">
                  <c:v>11.16666698</c:v>
                </c:pt>
                <c:pt idx="1094">
                  <c:v>11.17708302</c:v>
                </c:pt>
                <c:pt idx="1095">
                  <c:v>11.1875</c:v>
                </c:pt>
                <c:pt idx="1096">
                  <c:v>11.19791698</c:v>
                </c:pt>
                <c:pt idx="1097">
                  <c:v>11.20833302</c:v>
                </c:pt>
                <c:pt idx="1098">
                  <c:v>11.21875</c:v>
                </c:pt>
                <c:pt idx="1099">
                  <c:v>11.22916698</c:v>
                </c:pt>
                <c:pt idx="1100">
                  <c:v>11.23958302</c:v>
                </c:pt>
                <c:pt idx="1101">
                  <c:v>11.23958333</c:v>
                </c:pt>
                <c:pt idx="1102">
                  <c:v>11.25</c:v>
                </c:pt>
                <c:pt idx="1103">
                  <c:v>11.26041698</c:v>
                </c:pt>
                <c:pt idx="1104">
                  <c:v>11.27083302</c:v>
                </c:pt>
                <c:pt idx="1105">
                  <c:v>11.28125</c:v>
                </c:pt>
                <c:pt idx="1106">
                  <c:v>11.29166698</c:v>
                </c:pt>
                <c:pt idx="1107">
                  <c:v>11.30208302</c:v>
                </c:pt>
                <c:pt idx="1108">
                  <c:v>11.3125</c:v>
                </c:pt>
                <c:pt idx="1109">
                  <c:v>11.32291698</c:v>
                </c:pt>
                <c:pt idx="1110">
                  <c:v>11.33333302</c:v>
                </c:pt>
                <c:pt idx="1111">
                  <c:v>11.33333333</c:v>
                </c:pt>
                <c:pt idx="1112">
                  <c:v>11.34375</c:v>
                </c:pt>
                <c:pt idx="1113">
                  <c:v>11.35416698</c:v>
                </c:pt>
                <c:pt idx="1114">
                  <c:v>11.36458302</c:v>
                </c:pt>
                <c:pt idx="1115">
                  <c:v>11.375</c:v>
                </c:pt>
                <c:pt idx="1116">
                  <c:v>11.38541698</c:v>
                </c:pt>
                <c:pt idx="1117">
                  <c:v>11.39583302</c:v>
                </c:pt>
                <c:pt idx="1118">
                  <c:v>11.40625</c:v>
                </c:pt>
                <c:pt idx="1119">
                  <c:v>11.41666698</c:v>
                </c:pt>
                <c:pt idx="1120">
                  <c:v>11.42708302</c:v>
                </c:pt>
                <c:pt idx="1121">
                  <c:v>11.4375</c:v>
                </c:pt>
                <c:pt idx="1122">
                  <c:v>11.44791698</c:v>
                </c:pt>
                <c:pt idx="1123">
                  <c:v>11.45833302</c:v>
                </c:pt>
                <c:pt idx="1124">
                  <c:v>11.46875</c:v>
                </c:pt>
                <c:pt idx="1125">
                  <c:v>11.47916698</c:v>
                </c:pt>
                <c:pt idx="1126">
                  <c:v>11.48958302</c:v>
                </c:pt>
                <c:pt idx="1127">
                  <c:v>11.5</c:v>
                </c:pt>
                <c:pt idx="1128">
                  <c:v>11.51041698</c:v>
                </c:pt>
                <c:pt idx="1129">
                  <c:v>11.52083302</c:v>
                </c:pt>
                <c:pt idx="1130">
                  <c:v>11.53125</c:v>
                </c:pt>
                <c:pt idx="1131">
                  <c:v>11.54166667</c:v>
                </c:pt>
                <c:pt idx="1132">
                  <c:v>11.54166698</c:v>
                </c:pt>
                <c:pt idx="1133">
                  <c:v>11.55208302</c:v>
                </c:pt>
                <c:pt idx="1134">
                  <c:v>11.5625</c:v>
                </c:pt>
                <c:pt idx="1135">
                  <c:v>11.57291698</c:v>
                </c:pt>
                <c:pt idx="1136">
                  <c:v>11.58333302</c:v>
                </c:pt>
                <c:pt idx="1137">
                  <c:v>11.59375</c:v>
                </c:pt>
                <c:pt idx="1138">
                  <c:v>11.60416698</c:v>
                </c:pt>
                <c:pt idx="1139">
                  <c:v>11.61458302</c:v>
                </c:pt>
                <c:pt idx="1140">
                  <c:v>11.625</c:v>
                </c:pt>
                <c:pt idx="1141">
                  <c:v>11.63541698</c:v>
                </c:pt>
                <c:pt idx="1142">
                  <c:v>11.64583302</c:v>
                </c:pt>
                <c:pt idx="1143">
                  <c:v>11.65625</c:v>
                </c:pt>
                <c:pt idx="1144">
                  <c:v>11.66666698</c:v>
                </c:pt>
                <c:pt idx="1145">
                  <c:v>11.67708302</c:v>
                </c:pt>
                <c:pt idx="1146">
                  <c:v>11.6875</c:v>
                </c:pt>
                <c:pt idx="1147">
                  <c:v>11.69791698</c:v>
                </c:pt>
                <c:pt idx="1148">
                  <c:v>11.70833302</c:v>
                </c:pt>
                <c:pt idx="1149">
                  <c:v>11.71875</c:v>
                </c:pt>
                <c:pt idx="1150">
                  <c:v>11.72916667</c:v>
                </c:pt>
                <c:pt idx="1151">
                  <c:v>11.72916698</c:v>
                </c:pt>
                <c:pt idx="1152">
                  <c:v>11.73958302</c:v>
                </c:pt>
                <c:pt idx="1153">
                  <c:v>11.75</c:v>
                </c:pt>
                <c:pt idx="1154">
                  <c:v>11.76041698</c:v>
                </c:pt>
                <c:pt idx="1155">
                  <c:v>11.77083302</c:v>
                </c:pt>
                <c:pt idx="1156">
                  <c:v>11.78125</c:v>
                </c:pt>
                <c:pt idx="1157">
                  <c:v>11.79166698</c:v>
                </c:pt>
                <c:pt idx="1158">
                  <c:v>11.80208302</c:v>
                </c:pt>
                <c:pt idx="1159">
                  <c:v>11.8125</c:v>
                </c:pt>
                <c:pt idx="1160">
                  <c:v>11.82291667</c:v>
                </c:pt>
                <c:pt idx="1161">
                  <c:v>11.82291698</c:v>
                </c:pt>
                <c:pt idx="1162">
                  <c:v>11.83333302</c:v>
                </c:pt>
                <c:pt idx="1163">
                  <c:v>11.84375</c:v>
                </c:pt>
                <c:pt idx="1164">
                  <c:v>11.85416698</c:v>
                </c:pt>
                <c:pt idx="1165">
                  <c:v>11.86458302</c:v>
                </c:pt>
                <c:pt idx="1166">
                  <c:v>11.875</c:v>
                </c:pt>
                <c:pt idx="1167">
                  <c:v>11.88541698</c:v>
                </c:pt>
                <c:pt idx="1168">
                  <c:v>11.89583302</c:v>
                </c:pt>
                <c:pt idx="1169">
                  <c:v>11.90625</c:v>
                </c:pt>
                <c:pt idx="1170">
                  <c:v>11.91666698</c:v>
                </c:pt>
                <c:pt idx="1171">
                  <c:v>11.92708302</c:v>
                </c:pt>
                <c:pt idx="1172">
                  <c:v>11.9375</c:v>
                </c:pt>
                <c:pt idx="1173">
                  <c:v>11.94791698</c:v>
                </c:pt>
                <c:pt idx="1174">
                  <c:v>11.95833302</c:v>
                </c:pt>
                <c:pt idx="1175">
                  <c:v>11.96875</c:v>
                </c:pt>
                <c:pt idx="1176">
                  <c:v>11.97916698</c:v>
                </c:pt>
                <c:pt idx="1177">
                  <c:v>11.98958302</c:v>
                </c:pt>
                <c:pt idx="1178">
                  <c:v>12</c:v>
                </c:pt>
                <c:pt idx="1179">
                  <c:v>12.01041698</c:v>
                </c:pt>
                <c:pt idx="1180">
                  <c:v>12.02083302</c:v>
                </c:pt>
                <c:pt idx="1181">
                  <c:v>12.03125</c:v>
                </c:pt>
                <c:pt idx="1182">
                  <c:v>12.04166698</c:v>
                </c:pt>
                <c:pt idx="1183">
                  <c:v>12.05208302</c:v>
                </c:pt>
                <c:pt idx="1184">
                  <c:v>12.0625</c:v>
                </c:pt>
                <c:pt idx="1185">
                  <c:v>12.07291698</c:v>
                </c:pt>
                <c:pt idx="1186">
                  <c:v>12.08333302</c:v>
                </c:pt>
                <c:pt idx="1187">
                  <c:v>12.09375</c:v>
                </c:pt>
                <c:pt idx="1188">
                  <c:v>12.10416698</c:v>
                </c:pt>
                <c:pt idx="1189">
                  <c:v>12.11458302</c:v>
                </c:pt>
                <c:pt idx="1190">
                  <c:v>12.125</c:v>
                </c:pt>
                <c:pt idx="1191">
                  <c:v>12.13541698</c:v>
                </c:pt>
                <c:pt idx="1192">
                  <c:v>12.14583302</c:v>
                </c:pt>
                <c:pt idx="1193">
                  <c:v>12.15625</c:v>
                </c:pt>
                <c:pt idx="1194">
                  <c:v>12.16666698</c:v>
                </c:pt>
                <c:pt idx="1195">
                  <c:v>12.17708302</c:v>
                </c:pt>
                <c:pt idx="1196">
                  <c:v>12.1875</c:v>
                </c:pt>
                <c:pt idx="1197">
                  <c:v>12.19791698</c:v>
                </c:pt>
                <c:pt idx="1198">
                  <c:v>12.20833302</c:v>
                </c:pt>
                <c:pt idx="1199">
                  <c:v>12.21875</c:v>
                </c:pt>
                <c:pt idx="1200">
                  <c:v>12.22916698</c:v>
                </c:pt>
                <c:pt idx="1201">
                  <c:v>12.23958302</c:v>
                </c:pt>
                <c:pt idx="1202">
                  <c:v>12.25</c:v>
                </c:pt>
                <c:pt idx="1203">
                  <c:v>12.26041667</c:v>
                </c:pt>
                <c:pt idx="1204">
                  <c:v>12.26041698</c:v>
                </c:pt>
                <c:pt idx="1205">
                  <c:v>12.27083302</c:v>
                </c:pt>
                <c:pt idx="1206">
                  <c:v>12.28125</c:v>
                </c:pt>
                <c:pt idx="1207">
                  <c:v>12.29166698</c:v>
                </c:pt>
                <c:pt idx="1208">
                  <c:v>12.30208302</c:v>
                </c:pt>
                <c:pt idx="1209">
                  <c:v>12.3125</c:v>
                </c:pt>
                <c:pt idx="1210">
                  <c:v>12.32291698</c:v>
                </c:pt>
                <c:pt idx="1211">
                  <c:v>12.33333302</c:v>
                </c:pt>
                <c:pt idx="1212">
                  <c:v>12.34375</c:v>
                </c:pt>
                <c:pt idx="1213">
                  <c:v>12.35416698</c:v>
                </c:pt>
                <c:pt idx="1214">
                  <c:v>12.36458302</c:v>
                </c:pt>
                <c:pt idx="1215">
                  <c:v>12.375</c:v>
                </c:pt>
                <c:pt idx="1216">
                  <c:v>12.38541698</c:v>
                </c:pt>
                <c:pt idx="1217">
                  <c:v>12.39583302</c:v>
                </c:pt>
                <c:pt idx="1218">
                  <c:v>12.40625</c:v>
                </c:pt>
                <c:pt idx="1219">
                  <c:v>12.41666698</c:v>
                </c:pt>
                <c:pt idx="1220">
                  <c:v>12.42708302</c:v>
                </c:pt>
                <c:pt idx="1221">
                  <c:v>12.4375</c:v>
                </c:pt>
                <c:pt idx="1222">
                  <c:v>12.44791698</c:v>
                </c:pt>
                <c:pt idx="1223">
                  <c:v>12.45833302</c:v>
                </c:pt>
                <c:pt idx="1224">
                  <c:v>12.46875</c:v>
                </c:pt>
                <c:pt idx="1225">
                  <c:v>12.47916698</c:v>
                </c:pt>
                <c:pt idx="1226">
                  <c:v>12.48958302</c:v>
                </c:pt>
                <c:pt idx="1227">
                  <c:v>12.5</c:v>
                </c:pt>
                <c:pt idx="1228">
                  <c:v>12.51041698</c:v>
                </c:pt>
                <c:pt idx="1229">
                  <c:v>12.52083302</c:v>
                </c:pt>
                <c:pt idx="1230">
                  <c:v>12.53125</c:v>
                </c:pt>
                <c:pt idx="1231">
                  <c:v>12.54166698</c:v>
                </c:pt>
                <c:pt idx="1232">
                  <c:v>12.55208302</c:v>
                </c:pt>
                <c:pt idx="1233">
                  <c:v>12.5625</c:v>
                </c:pt>
                <c:pt idx="1234">
                  <c:v>12.57291698</c:v>
                </c:pt>
                <c:pt idx="1235">
                  <c:v>12.58333302</c:v>
                </c:pt>
                <c:pt idx="1236">
                  <c:v>12.58333333</c:v>
                </c:pt>
                <c:pt idx="1237">
                  <c:v>12.59375</c:v>
                </c:pt>
                <c:pt idx="1238">
                  <c:v>12.60416698</c:v>
                </c:pt>
                <c:pt idx="1239">
                  <c:v>12.61458302</c:v>
                </c:pt>
                <c:pt idx="1240">
                  <c:v>12.625</c:v>
                </c:pt>
                <c:pt idx="1241">
                  <c:v>12.63541698</c:v>
                </c:pt>
                <c:pt idx="1242">
                  <c:v>12.64583302</c:v>
                </c:pt>
                <c:pt idx="1243">
                  <c:v>12.65625</c:v>
                </c:pt>
                <c:pt idx="1244">
                  <c:v>12.66666698</c:v>
                </c:pt>
                <c:pt idx="1245">
                  <c:v>12.67708302</c:v>
                </c:pt>
                <c:pt idx="1246">
                  <c:v>12.6875</c:v>
                </c:pt>
                <c:pt idx="1247">
                  <c:v>12.69791698</c:v>
                </c:pt>
                <c:pt idx="1248">
                  <c:v>12.70833302</c:v>
                </c:pt>
                <c:pt idx="1249">
                  <c:v>12.71875</c:v>
                </c:pt>
                <c:pt idx="1250">
                  <c:v>12.72916698</c:v>
                </c:pt>
                <c:pt idx="1251">
                  <c:v>12.73958302</c:v>
                </c:pt>
                <c:pt idx="1252">
                  <c:v>12.75</c:v>
                </c:pt>
                <c:pt idx="1253">
                  <c:v>12.76041698</c:v>
                </c:pt>
                <c:pt idx="1254">
                  <c:v>12.77083302</c:v>
                </c:pt>
                <c:pt idx="1255">
                  <c:v>12.78125</c:v>
                </c:pt>
                <c:pt idx="1256">
                  <c:v>12.79166698</c:v>
                </c:pt>
                <c:pt idx="1257">
                  <c:v>12.80208302</c:v>
                </c:pt>
                <c:pt idx="1258">
                  <c:v>12.8125</c:v>
                </c:pt>
                <c:pt idx="1259">
                  <c:v>12.82291698</c:v>
                </c:pt>
                <c:pt idx="1260">
                  <c:v>12.83333302</c:v>
                </c:pt>
                <c:pt idx="1261">
                  <c:v>12.84375</c:v>
                </c:pt>
                <c:pt idx="1262">
                  <c:v>12.85416698</c:v>
                </c:pt>
                <c:pt idx="1263">
                  <c:v>12.86458302</c:v>
                </c:pt>
                <c:pt idx="1264">
                  <c:v>12.875</c:v>
                </c:pt>
                <c:pt idx="1265">
                  <c:v>12.88541698</c:v>
                </c:pt>
                <c:pt idx="1266">
                  <c:v>12.89583302</c:v>
                </c:pt>
                <c:pt idx="1267">
                  <c:v>12.90625</c:v>
                </c:pt>
                <c:pt idx="1268">
                  <c:v>12.91666698</c:v>
                </c:pt>
                <c:pt idx="1269">
                  <c:v>12.92708302</c:v>
                </c:pt>
                <c:pt idx="1270">
                  <c:v>12.9375</c:v>
                </c:pt>
                <c:pt idx="1271">
                  <c:v>12.94791698</c:v>
                </c:pt>
                <c:pt idx="1272">
                  <c:v>12.95833302</c:v>
                </c:pt>
                <c:pt idx="1273">
                  <c:v>12.96875</c:v>
                </c:pt>
                <c:pt idx="1274">
                  <c:v>12.97916698</c:v>
                </c:pt>
                <c:pt idx="1275">
                  <c:v>12.98958302</c:v>
                </c:pt>
                <c:pt idx="1276">
                  <c:v>13</c:v>
                </c:pt>
                <c:pt idx="1277">
                  <c:v>13.01041698</c:v>
                </c:pt>
                <c:pt idx="1278">
                  <c:v>13.02083302</c:v>
                </c:pt>
                <c:pt idx="1279">
                  <c:v>13.03125</c:v>
                </c:pt>
                <c:pt idx="1280">
                  <c:v>13.04166698</c:v>
                </c:pt>
                <c:pt idx="1281">
                  <c:v>13.05208302</c:v>
                </c:pt>
                <c:pt idx="1282">
                  <c:v>13.0625</c:v>
                </c:pt>
                <c:pt idx="1283">
                  <c:v>13.07291698</c:v>
                </c:pt>
                <c:pt idx="1284">
                  <c:v>13.08333302</c:v>
                </c:pt>
                <c:pt idx="1285">
                  <c:v>13.09375</c:v>
                </c:pt>
                <c:pt idx="1286">
                  <c:v>13.10416698</c:v>
                </c:pt>
                <c:pt idx="1287">
                  <c:v>13.11458302</c:v>
                </c:pt>
                <c:pt idx="1288">
                  <c:v>13.125</c:v>
                </c:pt>
                <c:pt idx="1289">
                  <c:v>13.13541698</c:v>
                </c:pt>
                <c:pt idx="1290">
                  <c:v>13.14583302</c:v>
                </c:pt>
                <c:pt idx="1291">
                  <c:v>13.15625</c:v>
                </c:pt>
                <c:pt idx="1292">
                  <c:v>13.16666698</c:v>
                </c:pt>
                <c:pt idx="1293">
                  <c:v>13.17708302</c:v>
                </c:pt>
                <c:pt idx="1294">
                  <c:v>13.1875</c:v>
                </c:pt>
                <c:pt idx="1295">
                  <c:v>13.19791698</c:v>
                </c:pt>
                <c:pt idx="1296">
                  <c:v>13.20833302</c:v>
                </c:pt>
                <c:pt idx="1297">
                  <c:v>13.21875</c:v>
                </c:pt>
                <c:pt idx="1298">
                  <c:v>13.22916698</c:v>
                </c:pt>
                <c:pt idx="1299">
                  <c:v>13.23958302</c:v>
                </c:pt>
                <c:pt idx="1300">
                  <c:v>13.25</c:v>
                </c:pt>
                <c:pt idx="1301">
                  <c:v>13.26041698</c:v>
                </c:pt>
                <c:pt idx="1302">
                  <c:v>13.27083302</c:v>
                </c:pt>
                <c:pt idx="1303">
                  <c:v>13.28125</c:v>
                </c:pt>
                <c:pt idx="1304">
                  <c:v>13.29166698</c:v>
                </c:pt>
                <c:pt idx="1305">
                  <c:v>13.30208302</c:v>
                </c:pt>
                <c:pt idx="1306">
                  <c:v>13.3125</c:v>
                </c:pt>
                <c:pt idx="1307">
                  <c:v>13.32291698</c:v>
                </c:pt>
                <c:pt idx="1308">
                  <c:v>13.33333302</c:v>
                </c:pt>
                <c:pt idx="1309">
                  <c:v>13.34375</c:v>
                </c:pt>
                <c:pt idx="1310">
                  <c:v>13.35416698</c:v>
                </c:pt>
                <c:pt idx="1311">
                  <c:v>13.36458302</c:v>
                </c:pt>
                <c:pt idx="1312">
                  <c:v>13.375</c:v>
                </c:pt>
                <c:pt idx="1313">
                  <c:v>13.38541698</c:v>
                </c:pt>
                <c:pt idx="1314">
                  <c:v>13.39583302</c:v>
                </c:pt>
                <c:pt idx="1315">
                  <c:v>13.40625</c:v>
                </c:pt>
                <c:pt idx="1316">
                  <c:v>13.41666698</c:v>
                </c:pt>
                <c:pt idx="1317">
                  <c:v>13.42708302</c:v>
                </c:pt>
                <c:pt idx="1318">
                  <c:v>13.4375</c:v>
                </c:pt>
                <c:pt idx="1319">
                  <c:v>13.44791698</c:v>
                </c:pt>
                <c:pt idx="1320">
                  <c:v>13.45833302</c:v>
                </c:pt>
                <c:pt idx="1321">
                  <c:v>13.46875</c:v>
                </c:pt>
                <c:pt idx="1322">
                  <c:v>13.47916698</c:v>
                </c:pt>
                <c:pt idx="1323">
                  <c:v>13.48958302</c:v>
                </c:pt>
                <c:pt idx="1324">
                  <c:v>13.5</c:v>
                </c:pt>
                <c:pt idx="1325">
                  <c:v>13.51041698</c:v>
                </c:pt>
                <c:pt idx="1326">
                  <c:v>13.52083302</c:v>
                </c:pt>
                <c:pt idx="1327">
                  <c:v>13.53125</c:v>
                </c:pt>
                <c:pt idx="1328">
                  <c:v>13.54166698</c:v>
                </c:pt>
                <c:pt idx="1329">
                  <c:v>13.55208302</c:v>
                </c:pt>
                <c:pt idx="1330">
                  <c:v>13.5625</c:v>
                </c:pt>
                <c:pt idx="1331">
                  <c:v>13.57291698</c:v>
                </c:pt>
                <c:pt idx="1332">
                  <c:v>13.58333302</c:v>
                </c:pt>
                <c:pt idx="1333">
                  <c:v>13.59375</c:v>
                </c:pt>
                <c:pt idx="1334">
                  <c:v>13.60416698</c:v>
                </c:pt>
                <c:pt idx="1335">
                  <c:v>13.61458302</c:v>
                </c:pt>
                <c:pt idx="1336">
                  <c:v>13.625</c:v>
                </c:pt>
                <c:pt idx="1337">
                  <c:v>13.63541698</c:v>
                </c:pt>
                <c:pt idx="1338">
                  <c:v>13.64583302</c:v>
                </c:pt>
                <c:pt idx="1339">
                  <c:v>13.65625</c:v>
                </c:pt>
                <c:pt idx="1340">
                  <c:v>13.66666698</c:v>
                </c:pt>
                <c:pt idx="1341">
                  <c:v>13.67708302</c:v>
                </c:pt>
                <c:pt idx="1342">
                  <c:v>13.6875</c:v>
                </c:pt>
                <c:pt idx="1343">
                  <c:v>13.69791698</c:v>
                </c:pt>
                <c:pt idx="1344">
                  <c:v>13.70833302</c:v>
                </c:pt>
                <c:pt idx="1345">
                  <c:v>13.71875</c:v>
                </c:pt>
                <c:pt idx="1346">
                  <c:v>13.72916667</c:v>
                </c:pt>
                <c:pt idx="1347">
                  <c:v>13.72916698</c:v>
                </c:pt>
                <c:pt idx="1348">
                  <c:v>13.73958302</c:v>
                </c:pt>
                <c:pt idx="1349">
                  <c:v>13.75</c:v>
                </c:pt>
                <c:pt idx="1350">
                  <c:v>13.76041698</c:v>
                </c:pt>
                <c:pt idx="1351">
                  <c:v>13.77083302</c:v>
                </c:pt>
                <c:pt idx="1352">
                  <c:v>13.78125</c:v>
                </c:pt>
                <c:pt idx="1353">
                  <c:v>13.79166698</c:v>
                </c:pt>
                <c:pt idx="1354">
                  <c:v>13.80208302</c:v>
                </c:pt>
                <c:pt idx="1355">
                  <c:v>13.8125</c:v>
                </c:pt>
                <c:pt idx="1356">
                  <c:v>13.82291698</c:v>
                </c:pt>
                <c:pt idx="1357">
                  <c:v>13.83333302</c:v>
                </c:pt>
                <c:pt idx="1358">
                  <c:v>13.84375</c:v>
                </c:pt>
                <c:pt idx="1359">
                  <c:v>13.85416698</c:v>
                </c:pt>
                <c:pt idx="1360">
                  <c:v>13.86458302</c:v>
                </c:pt>
                <c:pt idx="1361">
                  <c:v>13.875</c:v>
                </c:pt>
                <c:pt idx="1362">
                  <c:v>13.88541698</c:v>
                </c:pt>
                <c:pt idx="1363">
                  <c:v>13.89583302</c:v>
                </c:pt>
                <c:pt idx="1364">
                  <c:v>13.90625</c:v>
                </c:pt>
                <c:pt idx="1365">
                  <c:v>13.91666698</c:v>
                </c:pt>
                <c:pt idx="1366">
                  <c:v>13.92708302</c:v>
                </c:pt>
                <c:pt idx="1367">
                  <c:v>13.9375</c:v>
                </c:pt>
                <c:pt idx="1368">
                  <c:v>13.94791698</c:v>
                </c:pt>
                <c:pt idx="1369">
                  <c:v>13.95833302</c:v>
                </c:pt>
                <c:pt idx="1370">
                  <c:v>13.96875</c:v>
                </c:pt>
                <c:pt idx="1371">
                  <c:v>13.97916698</c:v>
                </c:pt>
                <c:pt idx="1372">
                  <c:v>13.98958302</c:v>
                </c:pt>
                <c:pt idx="1373">
                  <c:v>14</c:v>
                </c:pt>
                <c:pt idx="1374">
                  <c:v>14.01041698</c:v>
                </c:pt>
                <c:pt idx="1375">
                  <c:v>14.02083302</c:v>
                </c:pt>
                <c:pt idx="1376">
                  <c:v>14.02083333</c:v>
                </c:pt>
                <c:pt idx="1377">
                  <c:v>14.03125</c:v>
                </c:pt>
                <c:pt idx="1378">
                  <c:v>14.04166698</c:v>
                </c:pt>
                <c:pt idx="1379">
                  <c:v>14.05208302</c:v>
                </c:pt>
                <c:pt idx="1380">
                  <c:v>14.0625</c:v>
                </c:pt>
                <c:pt idx="1381">
                  <c:v>14.07291698</c:v>
                </c:pt>
                <c:pt idx="1382">
                  <c:v>14.08333302</c:v>
                </c:pt>
                <c:pt idx="1383">
                  <c:v>14.09375</c:v>
                </c:pt>
                <c:pt idx="1384">
                  <c:v>14.10416667</c:v>
                </c:pt>
                <c:pt idx="1385">
                  <c:v>14.10416698</c:v>
                </c:pt>
                <c:pt idx="1386">
                  <c:v>14.11458302</c:v>
                </c:pt>
                <c:pt idx="1387">
                  <c:v>14.125</c:v>
                </c:pt>
                <c:pt idx="1388">
                  <c:v>14.13541698</c:v>
                </c:pt>
                <c:pt idx="1389">
                  <c:v>14.14583302</c:v>
                </c:pt>
                <c:pt idx="1390">
                  <c:v>14.15625</c:v>
                </c:pt>
                <c:pt idx="1391">
                  <c:v>14.16666698</c:v>
                </c:pt>
                <c:pt idx="1392">
                  <c:v>14.17708302</c:v>
                </c:pt>
                <c:pt idx="1393">
                  <c:v>14.1875</c:v>
                </c:pt>
                <c:pt idx="1394">
                  <c:v>14.19791667</c:v>
                </c:pt>
                <c:pt idx="1395">
                  <c:v>14.19791698</c:v>
                </c:pt>
                <c:pt idx="1396">
                  <c:v>14.20833302</c:v>
                </c:pt>
                <c:pt idx="1397">
                  <c:v>14.21875</c:v>
                </c:pt>
                <c:pt idx="1398">
                  <c:v>14.22916698</c:v>
                </c:pt>
                <c:pt idx="1399">
                  <c:v>14.23958302</c:v>
                </c:pt>
                <c:pt idx="1400">
                  <c:v>14.25</c:v>
                </c:pt>
                <c:pt idx="1401">
                  <c:v>14.26041698</c:v>
                </c:pt>
                <c:pt idx="1402">
                  <c:v>14.27083302</c:v>
                </c:pt>
                <c:pt idx="1403">
                  <c:v>14.28125</c:v>
                </c:pt>
                <c:pt idx="1404">
                  <c:v>14.29166667</c:v>
                </c:pt>
                <c:pt idx="1405">
                  <c:v>14.29166698</c:v>
                </c:pt>
                <c:pt idx="1406">
                  <c:v>14.30208302</c:v>
                </c:pt>
                <c:pt idx="1407">
                  <c:v>14.3125</c:v>
                </c:pt>
                <c:pt idx="1408">
                  <c:v>14.32291698</c:v>
                </c:pt>
                <c:pt idx="1409">
                  <c:v>14.33333302</c:v>
                </c:pt>
                <c:pt idx="1410">
                  <c:v>14.34375</c:v>
                </c:pt>
                <c:pt idx="1411">
                  <c:v>14.35416698</c:v>
                </c:pt>
                <c:pt idx="1412">
                  <c:v>14.36458302</c:v>
                </c:pt>
                <c:pt idx="1413">
                  <c:v>14.375</c:v>
                </c:pt>
                <c:pt idx="1414">
                  <c:v>14.38541698</c:v>
                </c:pt>
                <c:pt idx="1415">
                  <c:v>14.39583302</c:v>
                </c:pt>
                <c:pt idx="1416">
                  <c:v>14.40625</c:v>
                </c:pt>
                <c:pt idx="1417">
                  <c:v>14.41666667</c:v>
                </c:pt>
                <c:pt idx="1418">
                  <c:v>14.41666698</c:v>
                </c:pt>
                <c:pt idx="1419">
                  <c:v>14.42708302</c:v>
                </c:pt>
                <c:pt idx="1420">
                  <c:v>14.4375</c:v>
                </c:pt>
                <c:pt idx="1421">
                  <c:v>14.44791698</c:v>
                </c:pt>
                <c:pt idx="1422">
                  <c:v>14.45833302</c:v>
                </c:pt>
                <c:pt idx="1423">
                  <c:v>14.46875</c:v>
                </c:pt>
                <c:pt idx="1424">
                  <c:v>14.47916698</c:v>
                </c:pt>
                <c:pt idx="1425">
                  <c:v>14.48958302</c:v>
                </c:pt>
                <c:pt idx="1426">
                  <c:v>14.5</c:v>
                </c:pt>
                <c:pt idx="1427">
                  <c:v>14.51041698</c:v>
                </c:pt>
                <c:pt idx="1428">
                  <c:v>14.52083302</c:v>
                </c:pt>
                <c:pt idx="1429">
                  <c:v>14.53125</c:v>
                </c:pt>
                <c:pt idx="1430">
                  <c:v>14.54166698</c:v>
                </c:pt>
                <c:pt idx="1431">
                  <c:v>14.55208302</c:v>
                </c:pt>
                <c:pt idx="1432">
                  <c:v>14.5625</c:v>
                </c:pt>
                <c:pt idx="1433">
                  <c:v>14.57291667</c:v>
                </c:pt>
                <c:pt idx="1434">
                  <c:v>14.57291698</c:v>
                </c:pt>
                <c:pt idx="1435">
                  <c:v>14.58333302</c:v>
                </c:pt>
                <c:pt idx="1436">
                  <c:v>14.59375</c:v>
                </c:pt>
                <c:pt idx="1437">
                  <c:v>14.60416698</c:v>
                </c:pt>
                <c:pt idx="1438">
                  <c:v>14.61458302</c:v>
                </c:pt>
                <c:pt idx="1439">
                  <c:v>14.625</c:v>
                </c:pt>
                <c:pt idx="1440">
                  <c:v>14.63541698</c:v>
                </c:pt>
                <c:pt idx="1441">
                  <c:v>14.64583302</c:v>
                </c:pt>
                <c:pt idx="1442">
                  <c:v>14.65625</c:v>
                </c:pt>
                <c:pt idx="1443">
                  <c:v>14.66666667</c:v>
                </c:pt>
                <c:pt idx="1444">
                  <c:v>14.66666698</c:v>
                </c:pt>
                <c:pt idx="1445">
                  <c:v>14.67708302</c:v>
                </c:pt>
                <c:pt idx="1446">
                  <c:v>14.6875</c:v>
                </c:pt>
                <c:pt idx="1447">
                  <c:v>14.69791698</c:v>
                </c:pt>
                <c:pt idx="1448">
                  <c:v>14.70833302</c:v>
                </c:pt>
                <c:pt idx="1449">
                  <c:v>14.71875</c:v>
                </c:pt>
                <c:pt idx="1450">
                  <c:v>14.72916698</c:v>
                </c:pt>
                <c:pt idx="1451">
                  <c:v>14.73958302</c:v>
                </c:pt>
                <c:pt idx="1452">
                  <c:v>14.75</c:v>
                </c:pt>
                <c:pt idx="1453">
                  <c:v>14.76041698</c:v>
                </c:pt>
                <c:pt idx="1454">
                  <c:v>14.77083302</c:v>
                </c:pt>
                <c:pt idx="1455">
                  <c:v>14.78125</c:v>
                </c:pt>
                <c:pt idx="1456">
                  <c:v>14.79166698</c:v>
                </c:pt>
                <c:pt idx="1457">
                  <c:v>14.80208302</c:v>
                </c:pt>
                <c:pt idx="1458">
                  <c:v>14.8125</c:v>
                </c:pt>
                <c:pt idx="1459">
                  <c:v>14.82291698</c:v>
                </c:pt>
                <c:pt idx="1460">
                  <c:v>14.83333302</c:v>
                </c:pt>
                <c:pt idx="1461">
                  <c:v>14.84375</c:v>
                </c:pt>
                <c:pt idx="1462">
                  <c:v>14.85416698</c:v>
                </c:pt>
                <c:pt idx="1463">
                  <c:v>14.86458302</c:v>
                </c:pt>
                <c:pt idx="1464">
                  <c:v>14.875</c:v>
                </c:pt>
                <c:pt idx="1465">
                  <c:v>14.88541698</c:v>
                </c:pt>
                <c:pt idx="1466">
                  <c:v>14.89583302</c:v>
                </c:pt>
                <c:pt idx="1467">
                  <c:v>14.90625</c:v>
                </c:pt>
                <c:pt idx="1468">
                  <c:v>14.91666698</c:v>
                </c:pt>
                <c:pt idx="1469">
                  <c:v>14.92708302</c:v>
                </c:pt>
                <c:pt idx="1470">
                  <c:v>14.92708333</c:v>
                </c:pt>
                <c:pt idx="1471">
                  <c:v>14.9375</c:v>
                </c:pt>
                <c:pt idx="1472">
                  <c:v>14.94791698</c:v>
                </c:pt>
                <c:pt idx="1473">
                  <c:v>14.95833302</c:v>
                </c:pt>
                <c:pt idx="1474">
                  <c:v>14.96875</c:v>
                </c:pt>
                <c:pt idx="1475">
                  <c:v>14.97916698</c:v>
                </c:pt>
                <c:pt idx="1476">
                  <c:v>14.98958302</c:v>
                </c:pt>
                <c:pt idx="1477">
                  <c:v>15</c:v>
                </c:pt>
                <c:pt idx="1478">
                  <c:v>15.01041698</c:v>
                </c:pt>
                <c:pt idx="1479">
                  <c:v>15.02083302</c:v>
                </c:pt>
                <c:pt idx="1480">
                  <c:v>15.02083333</c:v>
                </c:pt>
                <c:pt idx="1481">
                  <c:v>15.03125</c:v>
                </c:pt>
                <c:pt idx="1482">
                  <c:v>15.04166698</c:v>
                </c:pt>
                <c:pt idx="1483">
                  <c:v>15.05208302</c:v>
                </c:pt>
                <c:pt idx="1484">
                  <c:v>15.0625</c:v>
                </c:pt>
                <c:pt idx="1485">
                  <c:v>15.07291698</c:v>
                </c:pt>
                <c:pt idx="1486">
                  <c:v>15.08333302</c:v>
                </c:pt>
                <c:pt idx="1487">
                  <c:v>15.09375</c:v>
                </c:pt>
                <c:pt idx="1488">
                  <c:v>15.10416698</c:v>
                </c:pt>
                <c:pt idx="1489">
                  <c:v>15.11458302</c:v>
                </c:pt>
                <c:pt idx="1490">
                  <c:v>15.125</c:v>
                </c:pt>
                <c:pt idx="1491">
                  <c:v>15.13541667</c:v>
                </c:pt>
                <c:pt idx="1492">
                  <c:v>15.13541698</c:v>
                </c:pt>
                <c:pt idx="1493">
                  <c:v>15.14583302</c:v>
                </c:pt>
                <c:pt idx="1494">
                  <c:v>15.15625</c:v>
                </c:pt>
                <c:pt idx="1495">
                  <c:v>15.16666698</c:v>
                </c:pt>
                <c:pt idx="1496">
                  <c:v>15.17708302</c:v>
                </c:pt>
                <c:pt idx="1497">
                  <c:v>15.1875</c:v>
                </c:pt>
                <c:pt idx="1498">
                  <c:v>15.19791698</c:v>
                </c:pt>
                <c:pt idx="1499">
                  <c:v>15.20833302</c:v>
                </c:pt>
                <c:pt idx="1500">
                  <c:v>15.21875</c:v>
                </c:pt>
                <c:pt idx="1501">
                  <c:v>15.22916667</c:v>
                </c:pt>
                <c:pt idx="1502">
                  <c:v>15.22916698</c:v>
                </c:pt>
                <c:pt idx="1503">
                  <c:v>15.23958302</c:v>
                </c:pt>
                <c:pt idx="1504">
                  <c:v>15.25</c:v>
                </c:pt>
                <c:pt idx="1505">
                  <c:v>15.26041698</c:v>
                </c:pt>
                <c:pt idx="1506">
                  <c:v>15.27083302</c:v>
                </c:pt>
                <c:pt idx="1507">
                  <c:v>15.28125</c:v>
                </c:pt>
                <c:pt idx="1508">
                  <c:v>15.29166698</c:v>
                </c:pt>
                <c:pt idx="1509">
                  <c:v>15.30208302</c:v>
                </c:pt>
                <c:pt idx="1510">
                  <c:v>15.3125</c:v>
                </c:pt>
                <c:pt idx="1511">
                  <c:v>15.32291698</c:v>
                </c:pt>
                <c:pt idx="1512">
                  <c:v>15.33333302</c:v>
                </c:pt>
                <c:pt idx="1513">
                  <c:v>15.34375</c:v>
                </c:pt>
                <c:pt idx="1514">
                  <c:v>15.35416698</c:v>
                </c:pt>
                <c:pt idx="1515">
                  <c:v>15.36458302</c:v>
                </c:pt>
                <c:pt idx="1516">
                  <c:v>15.375</c:v>
                </c:pt>
                <c:pt idx="1517">
                  <c:v>15.38541698</c:v>
                </c:pt>
                <c:pt idx="1518">
                  <c:v>15.39583302</c:v>
                </c:pt>
                <c:pt idx="1519">
                  <c:v>15.40625</c:v>
                </c:pt>
                <c:pt idx="1520">
                  <c:v>15.41666698</c:v>
                </c:pt>
                <c:pt idx="1521">
                  <c:v>15.42708302</c:v>
                </c:pt>
                <c:pt idx="1522">
                  <c:v>15.4375</c:v>
                </c:pt>
                <c:pt idx="1523">
                  <c:v>15.44791698</c:v>
                </c:pt>
                <c:pt idx="1524">
                  <c:v>15.45833302</c:v>
                </c:pt>
                <c:pt idx="1525">
                  <c:v>15.46875</c:v>
                </c:pt>
                <c:pt idx="1526">
                  <c:v>15.47916698</c:v>
                </c:pt>
                <c:pt idx="1527">
                  <c:v>15.48958302</c:v>
                </c:pt>
                <c:pt idx="1528">
                  <c:v>15.5</c:v>
                </c:pt>
                <c:pt idx="1529">
                  <c:v>15.51041698</c:v>
                </c:pt>
                <c:pt idx="1530">
                  <c:v>15.52083302</c:v>
                </c:pt>
                <c:pt idx="1531">
                  <c:v>15.53125</c:v>
                </c:pt>
                <c:pt idx="1532">
                  <c:v>15.54166698</c:v>
                </c:pt>
                <c:pt idx="1533">
                  <c:v>15.55208302</c:v>
                </c:pt>
                <c:pt idx="1534">
                  <c:v>15.5625</c:v>
                </c:pt>
                <c:pt idx="1535">
                  <c:v>15.57291698</c:v>
                </c:pt>
                <c:pt idx="1536">
                  <c:v>15.58333302</c:v>
                </c:pt>
                <c:pt idx="1537">
                  <c:v>15.59375</c:v>
                </c:pt>
                <c:pt idx="1538">
                  <c:v>15.60416698</c:v>
                </c:pt>
                <c:pt idx="1539">
                  <c:v>15.61458302</c:v>
                </c:pt>
                <c:pt idx="1540">
                  <c:v>15.625</c:v>
                </c:pt>
                <c:pt idx="1541">
                  <c:v>15.63541698</c:v>
                </c:pt>
                <c:pt idx="1542">
                  <c:v>15.64583302</c:v>
                </c:pt>
                <c:pt idx="1543">
                  <c:v>15.65625</c:v>
                </c:pt>
                <c:pt idx="1544">
                  <c:v>15.66666698</c:v>
                </c:pt>
                <c:pt idx="1545">
                  <c:v>15.67708302</c:v>
                </c:pt>
                <c:pt idx="1546">
                  <c:v>15.6875</c:v>
                </c:pt>
                <c:pt idx="1547">
                  <c:v>15.69791698</c:v>
                </c:pt>
                <c:pt idx="1548">
                  <c:v>15.70833302</c:v>
                </c:pt>
                <c:pt idx="1549">
                  <c:v>15.71875</c:v>
                </c:pt>
                <c:pt idx="1550">
                  <c:v>15.72916698</c:v>
                </c:pt>
                <c:pt idx="1551">
                  <c:v>15.73958302</c:v>
                </c:pt>
                <c:pt idx="1552">
                  <c:v>15.75</c:v>
                </c:pt>
                <c:pt idx="1553">
                  <c:v>15.76041698</c:v>
                </c:pt>
                <c:pt idx="1554">
                  <c:v>15.77083302</c:v>
                </c:pt>
                <c:pt idx="1555">
                  <c:v>15.78125</c:v>
                </c:pt>
                <c:pt idx="1556">
                  <c:v>15.79166698</c:v>
                </c:pt>
                <c:pt idx="1557">
                  <c:v>15.80208302</c:v>
                </c:pt>
                <c:pt idx="1558">
                  <c:v>15.8125</c:v>
                </c:pt>
                <c:pt idx="1559">
                  <c:v>15.82291698</c:v>
                </c:pt>
                <c:pt idx="1560">
                  <c:v>15.83333302</c:v>
                </c:pt>
                <c:pt idx="1561">
                  <c:v>15.84375</c:v>
                </c:pt>
                <c:pt idx="1562">
                  <c:v>15.85416698</c:v>
                </c:pt>
                <c:pt idx="1563">
                  <c:v>15.86458302</c:v>
                </c:pt>
                <c:pt idx="1564">
                  <c:v>15.875</c:v>
                </c:pt>
                <c:pt idx="1565">
                  <c:v>15.88541698</c:v>
                </c:pt>
                <c:pt idx="1566">
                  <c:v>15.89583302</c:v>
                </c:pt>
                <c:pt idx="1567">
                  <c:v>15.90625</c:v>
                </c:pt>
                <c:pt idx="1568">
                  <c:v>15.91666698</c:v>
                </c:pt>
                <c:pt idx="1569">
                  <c:v>15.92708302</c:v>
                </c:pt>
                <c:pt idx="1570">
                  <c:v>15.9375</c:v>
                </c:pt>
                <c:pt idx="1571">
                  <c:v>15.94791698</c:v>
                </c:pt>
                <c:pt idx="1572">
                  <c:v>15.95833302</c:v>
                </c:pt>
                <c:pt idx="1573">
                  <c:v>15.96875</c:v>
                </c:pt>
                <c:pt idx="1574">
                  <c:v>15.97916698</c:v>
                </c:pt>
                <c:pt idx="1575">
                  <c:v>15.98958302</c:v>
                </c:pt>
                <c:pt idx="1576">
                  <c:v>16</c:v>
                </c:pt>
              </c:numCache>
            </c:numRef>
          </c:xVal>
          <c:yVal>
            <c:numRef>
              <c:f>HF_Injection!$D$5:$D$1581</c:f>
              <c:numCache>
                <c:formatCode>General</c:formatCode>
                <c:ptCount val="157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12000</c:v>
                </c:pt>
                <c:pt idx="43">
                  <c:v>11009.910159999999</c:v>
                </c:pt>
                <c:pt idx="44">
                  <c:v>11081.17871</c:v>
                </c:pt>
                <c:pt idx="45">
                  <c:v>11262.351559999999</c:v>
                </c:pt>
                <c:pt idx="46">
                  <c:v>11480.32324</c:v>
                </c:pt>
                <c:pt idx="47">
                  <c:v>11694.443359999999</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5391.5629879999997</c:v>
                </c:pt>
                <c:pt idx="100">
                  <c:v>7037.1938479999999</c:v>
                </c:pt>
                <c:pt idx="101">
                  <c:v>8066.6728519999997</c:v>
                </c:pt>
                <c:pt idx="102">
                  <c:v>8704.8691409999992</c:v>
                </c:pt>
                <c:pt idx="103">
                  <c:v>9249.9277340000008</c:v>
                </c:pt>
                <c:pt idx="104">
                  <c:v>9725.1191409999992</c:v>
                </c:pt>
                <c:pt idx="105">
                  <c:v>10148.7168</c:v>
                </c:pt>
                <c:pt idx="107">
                  <c:v>10533.35938</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4803.8012699999999</c:v>
                </c:pt>
                <c:pt idx="740">
                  <c:v>5231.6381840000004</c:v>
                </c:pt>
                <c:pt idx="741">
                  <c:v>5549.4033200000003</c:v>
                </c:pt>
                <c:pt idx="742">
                  <c:v>5851.4321289999998</c:v>
                </c:pt>
                <c:pt idx="743">
                  <c:v>6076.3632809999999</c:v>
                </c:pt>
                <c:pt idx="744">
                  <c:v>6265.5092770000001</c:v>
                </c:pt>
                <c:pt idx="745">
                  <c:v>6427.1499020000001</c:v>
                </c:pt>
                <c:pt idx="746">
                  <c:v>6572.7709960000002</c:v>
                </c:pt>
                <c:pt idx="747">
                  <c:v>6703.5170900000003</c:v>
                </c:pt>
                <c:pt idx="748">
                  <c:v>6823.7763670000004</c:v>
                </c:pt>
                <c:pt idx="749">
                  <c:v>6935.6059569999998</c:v>
                </c:pt>
                <c:pt idx="750">
                  <c:v>7042.455078</c:v>
                </c:pt>
                <c:pt idx="751">
                  <c:v>7143.5942379999997</c:v>
                </c:pt>
                <c:pt idx="752">
                  <c:v>7240.8178710000002</c:v>
                </c:pt>
                <c:pt idx="753">
                  <c:v>7335.3881840000004</c:v>
                </c:pt>
                <c:pt idx="754">
                  <c:v>7426.234375</c:v>
                </c:pt>
                <c:pt idx="755">
                  <c:v>7517.4755859999996</c:v>
                </c:pt>
                <c:pt idx="756">
                  <c:v>7583.7509769999997</c:v>
                </c:pt>
                <c:pt idx="757">
                  <c:v>7646.9716799999997</c:v>
                </c:pt>
                <c:pt idx="758">
                  <c:v>7710.8671880000002</c:v>
                </c:pt>
                <c:pt idx="759">
                  <c:v>7772.7265630000002</c:v>
                </c:pt>
                <c:pt idx="760">
                  <c:v>7831.7934569999998</c:v>
                </c:pt>
                <c:pt idx="761">
                  <c:v>7888.1752930000002</c:v>
                </c:pt>
                <c:pt idx="762">
                  <c:v>7942.4150390000004</c:v>
                </c:pt>
                <c:pt idx="763">
                  <c:v>7993.9287109999996</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3">
                  <c:v>0</c:v>
                </c:pt>
                <c:pt idx="784">
                  <c:v>4620.3676759999998</c:v>
                </c:pt>
                <c:pt idx="785">
                  <c:v>4853.6362300000001</c:v>
                </c:pt>
                <c:pt idx="786">
                  <c:v>5065.6723629999997</c:v>
                </c:pt>
                <c:pt idx="787">
                  <c:v>5257.1152339999999</c:v>
                </c:pt>
                <c:pt idx="788">
                  <c:v>5440.3002930000002</c:v>
                </c:pt>
                <c:pt idx="789">
                  <c:v>5618.091797</c:v>
                </c:pt>
                <c:pt idx="790">
                  <c:v>5799.283203</c:v>
                </c:pt>
                <c:pt idx="791">
                  <c:v>6020.1621089999999</c:v>
                </c:pt>
                <c:pt idx="792">
                  <c:v>6237.9726559999999</c:v>
                </c:pt>
                <c:pt idx="793">
                  <c:v>6459.5991210000002</c:v>
                </c:pt>
                <c:pt idx="794">
                  <c:v>6678.6357420000004</c:v>
                </c:pt>
                <c:pt idx="796">
                  <c:v>6894.8315430000002</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4487.1376950000003</c:v>
                </c:pt>
                <c:pt idx="812">
                  <c:v>4727.5253910000001</c:v>
                </c:pt>
                <c:pt idx="813">
                  <c:v>4951.9780270000001</c:v>
                </c:pt>
                <c:pt idx="814">
                  <c:v>5165.154297</c:v>
                </c:pt>
                <c:pt idx="815">
                  <c:v>5373.3701170000004</c:v>
                </c:pt>
                <c:pt idx="816">
                  <c:v>5579.4003910000001</c:v>
                </c:pt>
                <c:pt idx="817">
                  <c:v>5816.9223629999997</c:v>
                </c:pt>
                <c:pt idx="818">
                  <c:v>6097.78125</c:v>
                </c:pt>
                <c:pt idx="819">
                  <c:v>6368.2514650000003</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5">
                  <c:v>4459.876953</c:v>
                </c:pt>
                <c:pt idx="836">
                  <c:v>4688.2192379999997</c:v>
                </c:pt>
                <c:pt idx="837">
                  <c:v>4907.5322269999997</c:v>
                </c:pt>
                <c:pt idx="838">
                  <c:v>5114.3359380000002</c:v>
                </c:pt>
                <c:pt idx="839">
                  <c:v>5315.6127930000002</c:v>
                </c:pt>
                <c:pt idx="840">
                  <c:v>5509.9155270000001</c:v>
                </c:pt>
                <c:pt idx="841">
                  <c:v>5704.5961909999996</c:v>
                </c:pt>
                <c:pt idx="842">
                  <c:v>5968.673828</c:v>
                </c:pt>
                <c:pt idx="843">
                  <c:v>6214.7758789999998</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4413.9204099999997</c:v>
                </c:pt>
                <c:pt idx="859">
                  <c:v>4614.0151370000003</c:v>
                </c:pt>
                <c:pt idx="860">
                  <c:v>4803.2299800000001</c:v>
                </c:pt>
                <c:pt idx="861">
                  <c:v>4980.9404299999997</c:v>
                </c:pt>
                <c:pt idx="862">
                  <c:v>5152.0429690000001</c:v>
                </c:pt>
                <c:pt idx="863">
                  <c:v>5316.1489259999998</c:v>
                </c:pt>
                <c:pt idx="864">
                  <c:v>5474.7983400000003</c:v>
                </c:pt>
                <c:pt idx="865">
                  <c:v>5630.8657229999999</c:v>
                </c:pt>
                <c:pt idx="866">
                  <c:v>5821.5102539999998</c:v>
                </c:pt>
                <c:pt idx="868">
                  <c:v>6019.1298829999996</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4552.7915039999998</c:v>
                </c:pt>
                <c:pt idx="893">
                  <c:v>4810.8500979999999</c:v>
                </c:pt>
                <c:pt idx="894">
                  <c:v>5041.8818359999996</c:v>
                </c:pt>
                <c:pt idx="895">
                  <c:v>5255.2753910000001</c:v>
                </c:pt>
                <c:pt idx="896">
                  <c:v>5449.3422849999997</c:v>
                </c:pt>
                <c:pt idx="897">
                  <c:v>5633.3500979999999</c:v>
                </c:pt>
                <c:pt idx="898">
                  <c:v>5848.0346680000002</c:v>
                </c:pt>
                <c:pt idx="899">
                  <c:v>6042.626953</c:v>
                </c:pt>
                <c:pt idx="900">
                  <c:v>6218.4057620000003</c:v>
                </c:pt>
                <c:pt idx="902">
                  <c:v>6379.7138670000004</c:v>
                </c:pt>
                <c:pt idx="903">
                  <c:v>0</c:v>
                </c:pt>
                <c:pt idx="904">
                  <c:v>0</c:v>
                </c:pt>
                <c:pt idx="905">
                  <c:v>0</c:v>
                </c:pt>
                <c:pt idx="906">
                  <c:v>0</c:v>
                </c:pt>
                <c:pt idx="907">
                  <c:v>0</c:v>
                </c:pt>
                <c:pt idx="909">
                  <c:v>0</c:v>
                </c:pt>
                <c:pt idx="910">
                  <c:v>4481.1533200000003</c:v>
                </c:pt>
                <c:pt idx="911">
                  <c:v>4710.4291990000002</c:v>
                </c:pt>
                <c:pt idx="912">
                  <c:v>4929.3715819999998</c:v>
                </c:pt>
                <c:pt idx="913">
                  <c:v>5137.6806640000004</c:v>
                </c:pt>
                <c:pt idx="914">
                  <c:v>5339.7822269999997</c:v>
                </c:pt>
                <c:pt idx="915">
                  <c:v>5535.609375</c:v>
                </c:pt>
                <c:pt idx="916">
                  <c:v>5738.3173829999996</c:v>
                </c:pt>
                <c:pt idx="917">
                  <c:v>5991.9223629999997</c:v>
                </c:pt>
                <c:pt idx="919">
                  <c:v>6232.7846680000002</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3">
                  <c:v>4530.3022460000002</c:v>
                </c:pt>
                <c:pt idx="944">
                  <c:v>4807.8833009999998</c:v>
                </c:pt>
                <c:pt idx="945">
                  <c:v>5054.2919920000004</c:v>
                </c:pt>
                <c:pt idx="946">
                  <c:v>5283.9252930000002</c:v>
                </c:pt>
                <c:pt idx="947">
                  <c:v>5498.1176759999998</c:v>
                </c:pt>
                <c:pt idx="948">
                  <c:v>5712.6748049999997</c:v>
                </c:pt>
                <c:pt idx="949">
                  <c:v>5966.783203</c:v>
                </c:pt>
                <c:pt idx="950">
                  <c:v>6193.1079099999997</c:v>
                </c:pt>
                <c:pt idx="951">
                  <c:v>6408.8632809999999</c:v>
                </c:pt>
                <c:pt idx="952">
                  <c:v>6615.0346680000002</c:v>
                </c:pt>
                <c:pt idx="954">
                  <c:v>6806.5600590000004</c:v>
                </c:pt>
                <c:pt idx="955">
                  <c:v>0</c:v>
                </c:pt>
                <c:pt idx="956">
                  <c:v>0</c:v>
                </c:pt>
                <c:pt idx="957">
                  <c:v>0</c:v>
                </c:pt>
                <c:pt idx="958">
                  <c:v>0</c:v>
                </c:pt>
                <c:pt idx="959">
                  <c:v>0</c:v>
                </c:pt>
                <c:pt idx="960">
                  <c:v>4356.9614259999998</c:v>
                </c:pt>
                <c:pt idx="961">
                  <c:v>4524.1899409999996</c:v>
                </c:pt>
                <c:pt idx="962">
                  <c:v>4674.0590819999998</c:v>
                </c:pt>
                <c:pt idx="963">
                  <c:v>4814.3066410000001</c:v>
                </c:pt>
                <c:pt idx="964">
                  <c:v>4943.9975590000004</c:v>
                </c:pt>
                <c:pt idx="965">
                  <c:v>5067.4414059999999</c:v>
                </c:pt>
                <c:pt idx="966">
                  <c:v>5185.6606449999999</c:v>
                </c:pt>
                <c:pt idx="967">
                  <c:v>5297.7026370000003</c:v>
                </c:pt>
                <c:pt idx="968">
                  <c:v>5405.501953</c:v>
                </c:pt>
                <c:pt idx="969">
                  <c:v>5511.3085940000001</c:v>
                </c:pt>
                <c:pt idx="970">
                  <c:v>5613.6987300000001</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4379.9135740000002</c:v>
                </c:pt>
                <c:pt idx="992">
                  <c:v>4553.9770509999998</c:v>
                </c:pt>
                <c:pt idx="993">
                  <c:v>4710.8413090000004</c:v>
                </c:pt>
                <c:pt idx="994">
                  <c:v>4856.9184569999998</c:v>
                </c:pt>
                <c:pt idx="995">
                  <c:v>4991.720703</c:v>
                </c:pt>
                <c:pt idx="996">
                  <c:v>5120.7861329999996</c:v>
                </c:pt>
                <c:pt idx="997">
                  <c:v>5243.2871089999999</c:v>
                </c:pt>
                <c:pt idx="998">
                  <c:v>5359.6494140000004</c:v>
                </c:pt>
                <c:pt idx="999">
                  <c:v>5473.1694340000004</c:v>
                </c:pt>
                <c:pt idx="1001">
                  <c:v>5583.8535160000001</c:v>
                </c:pt>
                <c:pt idx="1002">
                  <c:v>0</c:v>
                </c:pt>
                <c:pt idx="1003">
                  <c:v>0</c:v>
                </c:pt>
                <c:pt idx="1004">
                  <c:v>0</c:v>
                </c:pt>
                <c:pt idx="1005">
                  <c:v>0</c:v>
                </c:pt>
                <c:pt idx="1006">
                  <c:v>0</c:v>
                </c:pt>
                <c:pt idx="1007">
                  <c:v>0</c:v>
                </c:pt>
                <c:pt idx="1008">
                  <c:v>0</c:v>
                </c:pt>
                <c:pt idx="1009">
                  <c:v>0</c:v>
                </c:pt>
                <c:pt idx="1010">
                  <c:v>0</c:v>
                </c:pt>
                <c:pt idx="1011">
                  <c:v>0</c:v>
                </c:pt>
                <c:pt idx="1012">
                  <c:v>0</c:v>
                </c:pt>
                <c:pt idx="1013">
                  <c:v>0</c:v>
                </c:pt>
                <c:pt idx="1014">
                  <c:v>0</c:v>
                </c:pt>
                <c:pt idx="1015">
                  <c:v>0</c:v>
                </c:pt>
                <c:pt idx="1016">
                  <c:v>0</c:v>
                </c:pt>
                <c:pt idx="1017">
                  <c:v>0</c:v>
                </c:pt>
                <c:pt idx="1018">
                  <c:v>0</c:v>
                </c:pt>
                <c:pt idx="1019">
                  <c:v>4451.3681640000004</c:v>
                </c:pt>
                <c:pt idx="1020">
                  <c:v>4630.8657229999999</c:v>
                </c:pt>
                <c:pt idx="1021">
                  <c:v>4784.9433589999999</c:v>
                </c:pt>
                <c:pt idx="1022">
                  <c:v>4921.0146480000003</c:v>
                </c:pt>
                <c:pt idx="1023">
                  <c:v>5046.0932620000003</c:v>
                </c:pt>
                <c:pt idx="1024">
                  <c:v>5164.4907229999999</c:v>
                </c:pt>
                <c:pt idx="1025">
                  <c:v>5276.2866210000002</c:v>
                </c:pt>
                <c:pt idx="1026">
                  <c:v>5383.029297</c:v>
                </c:pt>
                <c:pt idx="1027">
                  <c:v>5486.736328</c:v>
                </c:pt>
                <c:pt idx="1028">
                  <c:v>5587.0727539999998</c:v>
                </c:pt>
                <c:pt idx="1029">
                  <c:v>5689.064453</c:v>
                </c:pt>
                <c:pt idx="1031">
                  <c:v>0</c:v>
                </c:pt>
                <c:pt idx="1032">
                  <c:v>0</c:v>
                </c:pt>
                <c:pt idx="1033">
                  <c:v>0</c:v>
                </c:pt>
                <c:pt idx="1034">
                  <c:v>0</c:v>
                </c:pt>
                <c:pt idx="1035">
                  <c:v>0</c:v>
                </c:pt>
                <c:pt idx="1036">
                  <c:v>0</c:v>
                </c:pt>
                <c:pt idx="1037">
                  <c:v>0</c:v>
                </c:pt>
                <c:pt idx="1038">
                  <c:v>0</c:v>
                </c:pt>
                <c:pt idx="1039">
                  <c:v>0</c:v>
                </c:pt>
                <c:pt idx="1040">
                  <c:v>0</c:v>
                </c:pt>
                <c:pt idx="1041">
                  <c:v>0</c:v>
                </c:pt>
                <c:pt idx="1042">
                  <c:v>0</c:v>
                </c:pt>
                <c:pt idx="1043">
                  <c:v>0</c:v>
                </c:pt>
                <c:pt idx="1045">
                  <c:v>0</c:v>
                </c:pt>
                <c:pt idx="1046">
                  <c:v>4458.4335940000001</c:v>
                </c:pt>
                <c:pt idx="1047">
                  <c:v>4639.9443359999996</c:v>
                </c:pt>
                <c:pt idx="1048">
                  <c:v>4800.6948240000002</c:v>
                </c:pt>
                <c:pt idx="1049">
                  <c:v>4947.1396480000003</c:v>
                </c:pt>
                <c:pt idx="1050">
                  <c:v>5080.1083980000003</c:v>
                </c:pt>
                <c:pt idx="1051">
                  <c:v>5206.7729490000002</c:v>
                </c:pt>
                <c:pt idx="1052">
                  <c:v>5328.0927730000003</c:v>
                </c:pt>
                <c:pt idx="1053">
                  <c:v>5444.8754879999997</c:v>
                </c:pt>
                <c:pt idx="1055">
                  <c:v>5560.6982420000004</c:v>
                </c:pt>
                <c:pt idx="1056">
                  <c:v>0</c:v>
                </c:pt>
                <c:pt idx="1057">
                  <c:v>0</c:v>
                </c:pt>
                <c:pt idx="1058">
                  <c:v>0</c:v>
                </c:pt>
                <c:pt idx="1059">
                  <c:v>0</c:v>
                </c:pt>
                <c:pt idx="1060">
                  <c:v>0</c:v>
                </c:pt>
                <c:pt idx="1061">
                  <c:v>0</c:v>
                </c:pt>
                <c:pt idx="1062">
                  <c:v>0</c:v>
                </c:pt>
                <c:pt idx="1063">
                  <c:v>0</c:v>
                </c:pt>
                <c:pt idx="1064">
                  <c:v>0</c:v>
                </c:pt>
                <c:pt idx="1065">
                  <c:v>0</c:v>
                </c:pt>
                <c:pt idx="1066">
                  <c:v>0</c:v>
                </c:pt>
                <c:pt idx="1068">
                  <c:v>0</c:v>
                </c:pt>
                <c:pt idx="1069">
                  <c:v>5470.9609380000002</c:v>
                </c:pt>
                <c:pt idx="1070">
                  <c:v>5947.9833980000003</c:v>
                </c:pt>
                <c:pt idx="1071">
                  <c:v>6343.345703</c:v>
                </c:pt>
                <c:pt idx="1072">
                  <c:v>6685.0322269999997</c:v>
                </c:pt>
                <c:pt idx="1073">
                  <c:v>6965.1791990000002</c:v>
                </c:pt>
                <c:pt idx="1074">
                  <c:v>7228.3481449999999</c:v>
                </c:pt>
                <c:pt idx="1075">
                  <c:v>7491.7333980000003</c:v>
                </c:pt>
                <c:pt idx="1076">
                  <c:v>7720.7485349999997</c:v>
                </c:pt>
                <c:pt idx="1077">
                  <c:v>7902.0874020000001</c:v>
                </c:pt>
                <c:pt idx="1078">
                  <c:v>8057.046875</c:v>
                </c:pt>
                <c:pt idx="1080">
                  <c:v>0</c:v>
                </c:pt>
                <c:pt idx="1081">
                  <c:v>0</c:v>
                </c:pt>
                <c:pt idx="1082">
                  <c:v>0</c:v>
                </c:pt>
                <c:pt idx="1083">
                  <c:v>0</c:v>
                </c:pt>
                <c:pt idx="1084">
                  <c:v>0</c:v>
                </c:pt>
                <c:pt idx="1085">
                  <c:v>0</c:v>
                </c:pt>
                <c:pt idx="1086">
                  <c:v>0</c:v>
                </c:pt>
                <c:pt idx="1087">
                  <c:v>0</c:v>
                </c:pt>
                <c:pt idx="1088">
                  <c:v>0</c:v>
                </c:pt>
                <c:pt idx="1089">
                  <c:v>0</c:v>
                </c:pt>
                <c:pt idx="1090">
                  <c:v>0</c:v>
                </c:pt>
                <c:pt idx="1091">
                  <c:v>0</c:v>
                </c:pt>
                <c:pt idx="1092">
                  <c:v>0</c:v>
                </c:pt>
                <c:pt idx="1093">
                  <c:v>0</c:v>
                </c:pt>
                <c:pt idx="1094">
                  <c:v>0</c:v>
                </c:pt>
                <c:pt idx="1095">
                  <c:v>0</c:v>
                </c:pt>
                <c:pt idx="1096">
                  <c:v>0</c:v>
                </c:pt>
                <c:pt idx="1097">
                  <c:v>0</c:v>
                </c:pt>
                <c:pt idx="1098">
                  <c:v>0</c:v>
                </c:pt>
                <c:pt idx="1099">
                  <c:v>0</c:v>
                </c:pt>
                <c:pt idx="1100">
                  <c:v>0</c:v>
                </c:pt>
                <c:pt idx="1102">
                  <c:v>4696.642578</c:v>
                </c:pt>
                <c:pt idx="1103">
                  <c:v>4955.9741210000002</c:v>
                </c:pt>
                <c:pt idx="1104">
                  <c:v>5199.7504879999997</c:v>
                </c:pt>
                <c:pt idx="1105">
                  <c:v>5425.5654299999997</c:v>
                </c:pt>
                <c:pt idx="1106">
                  <c:v>5635.7104490000002</c:v>
                </c:pt>
                <c:pt idx="1107">
                  <c:v>5843.1152339999999</c:v>
                </c:pt>
                <c:pt idx="1108">
                  <c:v>6078.0932620000003</c:v>
                </c:pt>
                <c:pt idx="1109">
                  <c:v>6299.5214839999999</c:v>
                </c:pt>
                <c:pt idx="1110">
                  <c:v>6509.8154299999997</c:v>
                </c:pt>
                <c:pt idx="1112">
                  <c:v>0</c:v>
                </c:pt>
                <c:pt idx="1113">
                  <c:v>0</c:v>
                </c:pt>
                <c:pt idx="1114">
                  <c:v>0</c:v>
                </c:pt>
                <c:pt idx="1115">
                  <c:v>0</c:v>
                </c:pt>
                <c:pt idx="1116">
                  <c:v>0</c:v>
                </c:pt>
                <c:pt idx="1117">
                  <c:v>0</c:v>
                </c:pt>
                <c:pt idx="1118">
                  <c:v>0</c:v>
                </c:pt>
                <c:pt idx="1119">
                  <c:v>4411.7333980000003</c:v>
                </c:pt>
                <c:pt idx="1120">
                  <c:v>4583.7890630000002</c:v>
                </c:pt>
                <c:pt idx="1121">
                  <c:v>4736.3393550000001</c:v>
                </c:pt>
                <c:pt idx="1122">
                  <c:v>4876.65625</c:v>
                </c:pt>
                <c:pt idx="1123">
                  <c:v>5008.1777339999999</c:v>
                </c:pt>
                <c:pt idx="1124">
                  <c:v>5135.1694340000004</c:v>
                </c:pt>
                <c:pt idx="1125">
                  <c:v>5256.9755859999996</c:v>
                </c:pt>
                <c:pt idx="1126">
                  <c:v>5373.7919920000004</c:v>
                </c:pt>
                <c:pt idx="1127">
                  <c:v>5487.8466799999997</c:v>
                </c:pt>
                <c:pt idx="1128">
                  <c:v>5598.8642579999996</c:v>
                </c:pt>
                <c:pt idx="1129">
                  <c:v>5713.689453</c:v>
                </c:pt>
                <c:pt idx="1130">
                  <c:v>5842.8940430000002</c:v>
                </c:pt>
                <c:pt idx="1132">
                  <c:v>5971.5039059999999</c:v>
                </c:pt>
                <c:pt idx="1133">
                  <c:v>0</c:v>
                </c:pt>
                <c:pt idx="1134">
                  <c:v>0</c:v>
                </c:pt>
                <c:pt idx="1135">
                  <c:v>0</c:v>
                </c:pt>
                <c:pt idx="1136">
                  <c:v>0</c:v>
                </c:pt>
                <c:pt idx="1137">
                  <c:v>0</c:v>
                </c:pt>
                <c:pt idx="1138">
                  <c:v>0</c:v>
                </c:pt>
                <c:pt idx="1139">
                  <c:v>0</c:v>
                </c:pt>
                <c:pt idx="1140">
                  <c:v>0</c:v>
                </c:pt>
                <c:pt idx="1141">
                  <c:v>0</c:v>
                </c:pt>
                <c:pt idx="1142">
                  <c:v>0</c:v>
                </c:pt>
                <c:pt idx="1143">
                  <c:v>0</c:v>
                </c:pt>
                <c:pt idx="1144">
                  <c:v>0</c:v>
                </c:pt>
                <c:pt idx="1145">
                  <c:v>0</c:v>
                </c:pt>
                <c:pt idx="1146">
                  <c:v>0</c:v>
                </c:pt>
                <c:pt idx="1147">
                  <c:v>0</c:v>
                </c:pt>
                <c:pt idx="1148">
                  <c:v>0</c:v>
                </c:pt>
                <c:pt idx="1149">
                  <c:v>0</c:v>
                </c:pt>
                <c:pt idx="1151">
                  <c:v>0</c:v>
                </c:pt>
                <c:pt idx="1152">
                  <c:v>4721.8520509999998</c:v>
                </c:pt>
                <c:pt idx="1153">
                  <c:v>4976.8647460000002</c:v>
                </c:pt>
                <c:pt idx="1154">
                  <c:v>5195.4990230000003</c:v>
                </c:pt>
                <c:pt idx="1155">
                  <c:v>5390.9008789999998</c:v>
                </c:pt>
                <c:pt idx="1156">
                  <c:v>5573.783203</c:v>
                </c:pt>
                <c:pt idx="1157">
                  <c:v>5754.9594729999999</c:v>
                </c:pt>
                <c:pt idx="1158">
                  <c:v>5945.1479490000002</c:v>
                </c:pt>
                <c:pt idx="1159">
                  <c:v>6163.7929690000001</c:v>
                </c:pt>
                <c:pt idx="1161">
                  <c:v>6371.5683589999999</c:v>
                </c:pt>
                <c:pt idx="1162">
                  <c:v>0</c:v>
                </c:pt>
                <c:pt idx="1163">
                  <c:v>0</c:v>
                </c:pt>
                <c:pt idx="1164">
                  <c:v>0</c:v>
                </c:pt>
                <c:pt idx="1165">
                  <c:v>0</c:v>
                </c:pt>
                <c:pt idx="1166">
                  <c:v>0</c:v>
                </c:pt>
                <c:pt idx="1167">
                  <c:v>0</c:v>
                </c:pt>
                <c:pt idx="1168">
                  <c:v>0</c:v>
                </c:pt>
                <c:pt idx="1169">
                  <c:v>0</c:v>
                </c:pt>
                <c:pt idx="1170">
                  <c:v>0</c:v>
                </c:pt>
                <c:pt idx="1171">
                  <c:v>0</c:v>
                </c:pt>
                <c:pt idx="1172">
                  <c:v>0</c:v>
                </c:pt>
                <c:pt idx="1173">
                  <c:v>4536.923828</c:v>
                </c:pt>
                <c:pt idx="1174">
                  <c:v>4730.9482420000004</c:v>
                </c:pt>
                <c:pt idx="1175">
                  <c:v>4906.423828</c:v>
                </c:pt>
                <c:pt idx="1176">
                  <c:v>5066.9179690000001</c:v>
                </c:pt>
                <c:pt idx="1177">
                  <c:v>5217.888672</c:v>
                </c:pt>
                <c:pt idx="1178">
                  <c:v>5362.4702150000003</c:v>
                </c:pt>
                <c:pt idx="1179">
                  <c:v>5501.2153319999998</c:v>
                </c:pt>
                <c:pt idx="1180">
                  <c:v>5638.6611329999996</c:v>
                </c:pt>
                <c:pt idx="1181">
                  <c:v>5776.2475590000004</c:v>
                </c:pt>
                <c:pt idx="1182">
                  <c:v>0</c:v>
                </c:pt>
                <c:pt idx="1183">
                  <c:v>0</c:v>
                </c:pt>
                <c:pt idx="1184">
                  <c:v>0</c:v>
                </c:pt>
                <c:pt idx="1185">
                  <c:v>0</c:v>
                </c:pt>
                <c:pt idx="1186">
                  <c:v>0</c:v>
                </c:pt>
                <c:pt idx="1187">
                  <c:v>0</c:v>
                </c:pt>
                <c:pt idx="1188">
                  <c:v>0</c:v>
                </c:pt>
                <c:pt idx="1189">
                  <c:v>0</c:v>
                </c:pt>
                <c:pt idx="1190">
                  <c:v>0</c:v>
                </c:pt>
                <c:pt idx="1191">
                  <c:v>0</c:v>
                </c:pt>
                <c:pt idx="1192">
                  <c:v>0</c:v>
                </c:pt>
                <c:pt idx="1193">
                  <c:v>0</c:v>
                </c:pt>
                <c:pt idx="1194">
                  <c:v>4790.2475590000004</c:v>
                </c:pt>
                <c:pt idx="1195">
                  <c:v>5052.3964839999999</c:v>
                </c:pt>
                <c:pt idx="1196">
                  <c:v>5272.8383789999998</c:v>
                </c:pt>
                <c:pt idx="1197">
                  <c:v>5464.1337890000004</c:v>
                </c:pt>
                <c:pt idx="1198">
                  <c:v>5636.5341799999997</c:v>
                </c:pt>
                <c:pt idx="1199">
                  <c:v>5801.8388670000004</c:v>
                </c:pt>
                <c:pt idx="1200">
                  <c:v>5960.6503910000001</c:v>
                </c:pt>
                <c:pt idx="1201">
                  <c:v>6110.8999020000001</c:v>
                </c:pt>
                <c:pt idx="1202">
                  <c:v>6260.3085940000001</c:v>
                </c:pt>
                <c:pt idx="1204">
                  <c:v>6409.841797</c:v>
                </c:pt>
                <c:pt idx="1205">
                  <c:v>0</c:v>
                </c:pt>
                <c:pt idx="1206">
                  <c:v>0</c:v>
                </c:pt>
                <c:pt idx="1207">
                  <c:v>0</c:v>
                </c:pt>
                <c:pt idx="1208">
                  <c:v>0</c:v>
                </c:pt>
                <c:pt idx="1209">
                  <c:v>0</c:v>
                </c:pt>
                <c:pt idx="1210">
                  <c:v>0</c:v>
                </c:pt>
                <c:pt idx="1211">
                  <c:v>0</c:v>
                </c:pt>
                <c:pt idx="1212">
                  <c:v>0</c:v>
                </c:pt>
                <c:pt idx="1213">
                  <c:v>0</c:v>
                </c:pt>
                <c:pt idx="1214">
                  <c:v>0</c:v>
                </c:pt>
                <c:pt idx="1215">
                  <c:v>0</c:v>
                </c:pt>
                <c:pt idx="1216">
                  <c:v>0</c:v>
                </c:pt>
                <c:pt idx="1217">
                  <c:v>0</c:v>
                </c:pt>
                <c:pt idx="1218">
                  <c:v>0</c:v>
                </c:pt>
                <c:pt idx="1219">
                  <c:v>0</c:v>
                </c:pt>
                <c:pt idx="1220">
                  <c:v>0</c:v>
                </c:pt>
                <c:pt idx="1221">
                  <c:v>0</c:v>
                </c:pt>
                <c:pt idx="1222">
                  <c:v>0</c:v>
                </c:pt>
                <c:pt idx="1223">
                  <c:v>0</c:v>
                </c:pt>
                <c:pt idx="1224">
                  <c:v>0</c:v>
                </c:pt>
                <c:pt idx="1225">
                  <c:v>0</c:v>
                </c:pt>
                <c:pt idx="1226">
                  <c:v>0</c:v>
                </c:pt>
                <c:pt idx="1227">
                  <c:v>0</c:v>
                </c:pt>
                <c:pt idx="1228">
                  <c:v>0</c:v>
                </c:pt>
                <c:pt idx="1229">
                  <c:v>0</c:v>
                </c:pt>
                <c:pt idx="1230">
                  <c:v>0</c:v>
                </c:pt>
                <c:pt idx="1231">
                  <c:v>0</c:v>
                </c:pt>
                <c:pt idx="1232">
                  <c:v>0</c:v>
                </c:pt>
                <c:pt idx="1233">
                  <c:v>0</c:v>
                </c:pt>
                <c:pt idx="1234">
                  <c:v>0</c:v>
                </c:pt>
                <c:pt idx="1235">
                  <c:v>0</c:v>
                </c:pt>
                <c:pt idx="1237">
                  <c:v>4723.9345700000003</c:v>
                </c:pt>
                <c:pt idx="1238">
                  <c:v>5003.6997069999998</c:v>
                </c:pt>
                <c:pt idx="1239">
                  <c:v>5246.173828</c:v>
                </c:pt>
                <c:pt idx="1240">
                  <c:v>5465.9697269999997</c:v>
                </c:pt>
                <c:pt idx="1241">
                  <c:v>5671.8007809999999</c:v>
                </c:pt>
                <c:pt idx="1242">
                  <c:v>5881.3989259999998</c:v>
                </c:pt>
                <c:pt idx="1243">
                  <c:v>6101.1870120000003</c:v>
                </c:pt>
                <c:pt idx="1244">
                  <c:v>6318.7973629999997</c:v>
                </c:pt>
                <c:pt idx="1245">
                  <c:v>6545.6059569999998</c:v>
                </c:pt>
                <c:pt idx="1246">
                  <c:v>6774.3037109999996</c:v>
                </c:pt>
                <c:pt idx="1247">
                  <c:v>0</c:v>
                </c:pt>
                <c:pt idx="1248">
                  <c:v>0</c:v>
                </c:pt>
                <c:pt idx="1249">
                  <c:v>0</c:v>
                </c:pt>
                <c:pt idx="1250">
                  <c:v>0</c:v>
                </c:pt>
                <c:pt idx="1251">
                  <c:v>0</c:v>
                </c:pt>
                <c:pt idx="1252">
                  <c:v>0</c:v>
                </c:pt>
                <c:pt idx="1253">
                  <c:v>0</c:v>
                </c:pt>
                <c:pt idx="1254">
                  <c:v>0</c:v>
                </c:pt>
                <c:pt idx="1255">
                  <c:v>0</c:v>
                </c:pt>
                <c:pt idx="1256">
                  <c:v>7005.8520509999998</c:v>
                </c:pt>
                <c:pt idx="1257">
                  <c:v>7371.7460940000001</c:v>
                </c:pt>
                <c:pt idx="1258">
                  <c:v>7742.6684569999998</c:v>
                </c:pt>
                <c:pt idx="1259">
                  <c:v>8037.3867190000001</c:v>
                </c:pt>
                <c:pt idx="1260">
                  <c:v>8238.7285159999992</c:v>
                </c:pt>
                <c:pt idx="1261">
                  <c:v>8424.5507809999999</c:v>
                </c:pt>
                <c:pt idx="1262">
                  <c:v>8595.1416019999997</c:v>
                </c:pt>
                <c:pt idx="1263">
                  <c:v>8739.1347659999992</c:v>
                </c:pt>
                <c:pt idx="1264">
                  <c:v>8874.1660159999992</c:v>
                </c:pt>
                <c:pt idx="1265">
                  <c:v>0</c:v>
                </c:pt>
                <c:pt idx="1266">
                  <c:v>0</c:v>
                </c:pt>
                <c:pt idx="1267">
                  <c:v>0</c:v>
                </c:pt>
                <c:pt idx="1268">
                  <c:v>0</c:v>
                </c:pt>
                <c:pt idx="1269">
                  <c:v>0</c:v>
                </c:pt>
                <c:pt idx="1270">
                  <c:v>0</c:v>
                </c:pt>
                <c:pt idx="1271">
                  <c:v>0</c:v>
                </c:pt>
                <c:pt idx="1272">
                  <c:v>0</c:v>
                </c:pt>
                <c:pt idx="1273">
                  <c:v>0</c:v>
                </c:pt>
                <c:pt idx="1274">
                  <c:v>0</c:v>
                </c:pt>
                <c:pt idx="1275">
                  <c:v>0</c:v>
                </c:pt>
                <c:pt idx="1276">
                  <c:v>0</c:v>
                </c:pt>
                <c:pt idx="1277">
                  <c:v>5520.3466799999997</c:v>
                </c:pt>
                <c:pt idx="1278">
                  <c:v>5835.0537109999996</c:v>
                </c:pt>
                <c:pt idx="1279">
                  <c:v>6143.7026370000003</c:v>
                </c:pt>
                <c:pt idx="1280">
                  <c:v>6384.2861329999996</c:v>
                </c:pt>
                <c:pt idx="1281">
                  <c:v>6581.2973629999997</c:v>
                </c:pt>
                <c:pt idx="1282">
                  <c:v>6779.6083980000003</c:v>
                </c:pt>
                <c:pt idx="1283">
                  <c:v>6970.9736329999996</c:v>
                </c:pt>
                <c:pt idx="1284">
                  <c:v>7158.8183589999999</c:v>
                </c:pt>
                <c:pt idx="1285">
                  <c:v>7347.6665039999998</c:v>
                </c:pt>
                <c:pt idx="1286">
                  <c:v>0</c:v>
                </c:pt>
                <c:pt idx="1287">
                  <c:v>0</c:v>
                </c:pt>
                <c:pt idx="1288">
                  <c:v>0</c:v>
                </c:pt>
                <c:pt idx="1289">
                  <c:v>0</c:v>
                </c:pt>
                <c:pt idx="1290">
                  <c:v>0</c:v>
                </c:pt>
                <c:pt idx="1291">
                  <c:v>0</c:v>
                </c:pt>
                <c:pt idx="1292">
                  <c:v>0</c:v>
                </c:pt>
                <c:pt idx="1293">
                  <c:v>0</c:v>
                </c:pt>
                <c:pt idx="1294">
                  <c:v>0</c:v>
                </c:pt>
                <c:pt idx="1295">
                  <c:v>5484.2114259999998</c:v>
                </c:pt>
                <c:pt idx="1296">
                  <c:v>5802.0097660000001</c:v>
                </c:pt>
                <c:pt idx="1297">
                  <c:v>6115.5771480000003</c:v>
                </c:pt>
                <c:pt idx="1298">
                  <c:v>6361.3125</c:v>
                </c:pt>
                <c:pt idx="1299">
                  <c:v>6576.40625</c:v>
                </c:pt>
                <c:pt idx="1300">
                  <c:v>6784.1665039999998</c:v>
                </c:pt>
                <c:pt idx="1301">
                  <c:v>6996.4565430000002</c:v>
                </c:pt>
                <c:pt idx="1302">
                  <c:v>7207.5668949999999</c:v>
                </c:pt>
                <c:pt idx="1303">
                  <c:v>7418.9306640000004</c:v>
                </c:pt>
                <c:pt idx="1304">
                  <c:v>0</c:v>
                </c:pt>
                <c:pt idx="1305">
                  <c:v>0</c:v>
                </c:pt>
                <c:pt idx="1306">
                  <c:v>0</c:v>
                </c:pt>
                <c:pt idx="1307">
                  <c:v>0</c:v>
                </c:pt>
                <c:pt idx="1308">
                  <c:v>0</c:v>
                </c:pt>
                <c:pt idx="1309">
                  <c:v>0</c:v>
                </c:pt>
                <c:pt idx="1310">
                  <c:v>0</c:v>
                </c:pt>
                <c:pt idx="1311">
                  <c:v>0</c:v>
                </c:pt>
                <c:pt idx="1312">
                  <c:v>0</c:v>
                </c:pt>
                <c:pt idx="1313">
                  <c:v>0</c:v>
                </c:pt>
                <c:pt idx="1314">
                  <c:v>0</c:v>
                </c:pt>
                <c:pt idx="1315">
                  <c:v>0</c:v>
                </c:pt>
                <c:pt idx="1316">
                  <c:v>0</c:v>
                </c:pt>
                <c:pt idx="1317">
                  <c:v>0</c:v>
                </c:pt>
                <c:pt idx="1318">
                  <c:v>0</c:v>
                </c:pt>
                <c:pt idx="1319">
                  <c:v>6124.873047</c:v>
                </c:pt>
                <c:pt idx="1320">
                  <c:v>6529.7666019999997</c:v>
                </c:pt>
                <c:pt idx="1321">
                  <c:v>6881.4653319999998</c:v>
                </c:pt>
                <c:pt idx="1322">
                  <c:v>7208.0200199999999</c:v>
                </c:pt>
                <c:pt idx="1323">
                  <c:v>7541.0419920000004</c:v>
                </c:pt>
                <c:pt idx="1324">
                  <c:v>7844.8974609999996</c:v>
                </c:pt>
                <c:pt idx="1325">
                  <c:v>8082.3696289999998</c:v>
                </c:pt>
                <c:pt idx="1326">
                  <c:v>8264.5087889999995</c:v>
                </c:pt>
                <c:pt idx="1327">
                  <c:v>8427.8554690000001</c:v>
                </c:pt>
                <c:pt idx="1328">
                  <c:v>0</c:v>
                </c:pt>
                <c:pt idx="1329">
                  <c:v>0</c:v>
                </c:pt>
                <c:pt idx="1330">
                  <c:v>0</c:v>
                </c:pt>
                <c:pt idx="1331">
                  <c:v>0</c:v>
                </c:pt>
                <c:pt idx="1332">
                  <c:v>0</c:v>
                </c:pt>
                <c:pt idx="1333">
                  <c:v>0</c:v>
                </c:pt>
                <c:pt idx="1334">
                  <c:v>0</c:v>
                </c:pt>
                <c:pt idx="1335">
                  <c:v>0</c:v>
                </c:pt>
                <c:pt idx="1336">
                  <c:v>0</c:v>
                </c:pt>
                <c:pt idx="1337">
                  <c:v>4743.0732420000004</c:v>
                </c:pt>
                <c:pt idx="1338">
                  <c:v>4998.4492190000001</c:v>
                </c:pt>
                <c:pt idx="1339">
                  <c:v>5207.669922</c:v>
                </c:pt>
                <c:pt idx="1340">
                  <c:v>5387.1108400000003</c:v>
                </c:pt>
                <c:pt idx="1341">
                  <c:v>5547.4580079999996</c:v>
                </c:pt>
                <c:pt idx="1342">
                  <c:v>5696.7182620000003</c:v>
                </c:pt>
                <c:pt idx="1343">
                  <c:v>5842.3891599999997</c:v>
                </c:pt>
                <c:pt idx="1344">
                  <c:v>5981.5986329999996</c:v>
                </c:pt>
                <c:pt idx="1345">
                  <c:v>6119.7719729999999</c:v>
                </c:pt>
                <c:pt idx="1347">
                  <c:v>6257.4462890000004</c:v>
                </c:pt>
                <c:pt idx="1348">
                  <c:v>0</c:v>
                </c:pt>
                <c:pt idx="1349">
                  <c:v>0</c:v>
                </c:pt>
                <c:pt idx="1350">
                  <c:v>0</c:v>
                </c:pt>
                <c:pt idx="1351">
                  <c:v>0</c:v>
                </c:pt>
                <c:pt idx="1352">
                  <c:v>0</c:v>
                </c:pt>
                <c:pt idx="1353">
                  <c:v>0</c:v>
                </c:pt>
                <c:pt idx="1354">
                  <c:v>0</c:v>
                </c:pt>
                <c:pt idx="1355">
                  <c:v>0</c:v>
                </c:pt>
                <c:pt idx="1356">
                  <c:v>5144.8129879999997</c:v>
                </c:pt>
                <c:pt idx="1357">
                  <c:v>5452.1723629999997</c:v>
                </c:pt>
                <c:pt idx="1358">
                  <c:v>5712.9277339999999</c:v>
                </c:pt>
                <c:pt idx="1359">
                  <c:v>5934.1401370000003</c:v>
                </c:pt>
                <c:pt idx="1360">
                  <c:v>6113.6616210000002</c:v>
                </c:pt>
                <c:pt idx="1361">
                  <c:v>6276.6015630000002</c:v>
                </c:pt>
                <c:pt idx="1362">
                  <c:v>6430.4643550000001</c:v>
                </c:pt>
                <c:pt idx="1363">
                  <c:v>6574.8447269999997</c:v>
                </c:pt>
                <c:pt idx="1364">
                  <c:v>6718.7944340000004</c:v>
                </c:pt>
                <c:pt idx="1365">
                  <c:v>0</c:v>
                </c:pt>
                <c:pt idx="1366">
                  <c:v>0</c:v>
                </c:pt>
                <c:pt idx="1367">
                  <c:v>0</c:v>
                </c:pt>
                <c:pt idx="1368">
                  <c:v>0</c:v>
                </c:pt>
                <c:pt idx="1369">
                  <c:v>0</c:v>
                </c:pt>
                <c:pt idx="1370">
                  <c:v>0</c:v>
                </c:pt>
                <c:pt idx="1371">
                  <c:v>0</c:v>
                </c:pt>
                <c:pt idx="1372">
                  <c:v>0</c:v>
                </c:pt>
                <c:pt idx="1373">
                  <c:v>0</c:v>
                </c:pt>
                <c:pt idx="1374">
                  <c:v>0</c:v>
                </c:pt>
                <c:pt idx="1375">
                  <c:v>0</c:v>
                </c:pt>
                <c:pt idx="1377">
                  <c:v>5075.4028319999998</c:v>
                </c:pt>
                <c:pt idx="1378">
                  <c:v>5345.0239259999998</c:v>
                </c:pt>
                <c:pt idx="1379">
                  <c:v>5580.2163090000004</c:v>
                </c:pt>
                <c:pt idx="1380">
                  <c:v>5781.6259769999997</c:v>
                </c:pt>
                <c:pt idx="1381">
                  <c:v>5961.658203</c:v>
                </c:pt>
                <c:pt idx="1382">
                  <c:v>6117.2329099999997</c:v>
                </c:pt>
                <c:pt idx="1383">
                  <c:v>6271.4653319999998</c:v>
                </c:pt>
                <c:pt idx="1385">
                  <c:v>6423.8369140000004</c:v>
                </c:pt>
                <c:pt idx="1386">
                  <c:v>0</c:v>
                </c:pt>
                <c:pt idx="1387">
                  <c:v>0</c:v>
                </c:pt>
                <c:pt idx="1388">
                  <c:v>0</c:v>
                </c:pt>
                <c:pt idx="1389">
                  <c:v>0</c:v>
                </c:pt>
                <c:pt idx="1390">
                  <c:v>0</c:v>
                </c:pt>
                <c:pt idx="1391">
                  <c:v>0</c:v>
                </c:pt>
                <c:pt idx="1392">
                  <c:v>0</c:v>
                </c:pt>
                <c:pt idx="1393">
                  <c:v>0</c:v>
                </c:pt>
                <c:pt idx="1395">
                  <c:v>0</c:v>
                </c:pt>
                <c:pt idx="1396">
                  <c:v>5038.4418949999999</c:v>
                </c:pt>
                <c:pt idx="1397">
                  <c:v>5301.6533200000003</c:v>
                </c:pt>
                <c:pt idx="1398">
                  <c:v>5527.7856449999999</c:v>
                </c:pt>
                <c:pt idx="1399">
                  <c:v>5716.9331050000001</c:v>
                </c:pt>
                <c:pt idx="1400">
                  <c:v>5884.9575199999999</c:v>
                </c:pt>
                <c:pt idx="1401">
                  <c:v>6022.7880859999996</c:v>
                </c:pt>
                <c:pt idx="1402">
                  <c:v>6158.7451170000004</c:v>
                </c:pt>
                <c:pt idx="1403">
                  <c:v>6288.0200199999999</c:v>
                </c:pt>
                <c:pt idx="1405">
                  <c:v>6410.9003910000001</c:v>
                </c:pt>
                <c:pt idx="1406">
                  <c:v>0</c:v>
                </c:pt>
                <c:pt idx="1407">
                  <c:v>0</c:v>
                </c:pt>
                <c:pt idx="1408">
                  <c:v>0</c:v>
                </c:pt>
                <c:pt idx="1409">
                  <c:v>0</c:v>
                </c:pt>
                <c:pt idx="1410">
                  <c:v>0</c:v>
                </c:pt>
                <c:pt idx="1411">
                  <c:v>0</c:v>
                </c:pt>
                <c:pt idx="1412">
                  <c:v>0</c:v>
                </c:pt>
                <c:pt idx="1413">
                  <c:v>0</c:v>
                </c:pt>
                <c:pt idx="1414">
                  <c:v>0</c:v>
                </c:pt>
                <c:pt idx="1415">
                  <c:v>0</c:v>
                </c:pt>
                <c:pt idx="1416">
                  <c:v>0</c:v>
                </c:pt>
                <c:pt idx="1418">
                  <c:v>0</c:v>
                </c:pt>
                <c:pt idx="1419">
                  <c:v>5290.4956050000001</c:v>
                </c:pt>
                <c:pt idx="1420">
                  <c:v>5623.8525390000004</c:v>
                </c:pt>
                <c:pt idx="1421">
                  <c:v>5924.595703</c:v>
                </c:pt>
                <c:pt idx="1422">
                  <c:v>6194.0615230000003</c:v>
                </c:pt>
                <c:pt idx="1423">
                  <c:v>6447.7216799999997</c:v>
                </c:pt>
                <c:pt idx="1424">
                  <c:v>6721.3466799999997</c:v>
                </c:pt>
                <c:pt idx="1425">
                  <c:v>7009.939453</c:v>
                </c:pt>
                <c:pt idx="1426">
                  <c:v>7310.2260740000002</c:v>
                </c:pt>
                <c:pt idx="1427">
                  <c:v>0</c:v>
                </c:pt>
                <c:pt idx="1428">
                  <c:v>0</c:v>
                </c:pt>
                <c:pt idx="1429">
                  <c:v>0</c:v>
                </c:pt>
                <c:pt idx="1430">
                  <c:v>0</c:v>
                </c:pt>
                <c:pt idx="1431">
                  <c:v>0</c:v>
                </c:pt>
                <c:pt idx="1432">
                  <c:v>0</c:v>
                </c:pt>
                <c:pt idx="1434">
                  <c:v>0</c:v>
                </c:pt>
                <c:pt idx="1435">
                  <c:v>4921.408203</c:v>
                </c:pt>
                <c:pt idx="1436">
                  <c:v>5198.2739259999998</c:v>
                </c:pt>
                <c:pt idx="1437">
                  <c:v>5438.9726559999999</c:v>
                </c:pt>
                <c:pt idx="1438">
                  <c:v>5644.4741210000002</c:v>
                </c:pt>
                <c:pt idx="1439">
                  <c:v>5832.1083980000003</c:v>
                </c:pt>
                <c:pt idx="1440">
                  <c:v>6003.2241210000002</c:v>
                </c:pt>
                <c:pt idx="1441">
                  <c:v>6172.9350590000004</c:v>
                </c:pt>
                <c:pt idx="1442">
                  <c:v>6330.0893550000001</c:v>
                </c:pt>
                <c:pt idx="1444">
                  <c:v>6487.7504879999997</c:v>
                </c:pt>
                <c:pt idx="1445">
                  <c:v>0</c:v>
                </c:pt>
                <c:pt idx="1446">
                  <c:v>0</c:v>
                </c:pt>
                <c:pt idx="1447">
                  <c:v>0</c:v>
                </c:pt>
                <c:pt idx="1448">
                  <c:v>0</c:v>
                </c:pt>
                <c:pt idx="1449">
                  <c:v>0</c:v>
                </c:pt>
                <c:pt idx="1450">
                  <c:v>0</c:v>
                </c:pt>
                <c:pt idx="1451">
                  <c:v>0</c:v>
                </c:pt>
                <c:pt idx="1452">
                  <c:v>0</c:v>
                </c:pt>
                <c:pt idx="1453">
                  <c:v>5459.9287109999996</c:v>
                </c:pt>
                <c:pt idx="1454">
                  <c:v>5949.888672</c:v>
                </c:pt>
                <c:pt idx="1455">
                  <c:v>6354.0595700000003</c:v>
                </c:pt>
                <c:pt idx="1456">
                  <c:v>6654.3554690000001</c:v>
                </c:pt>
                <c:pt idx="1457">
                  <c:v>6944.7280270000001</c:v>
                </c:pt>
                <c:pt idx="1458">
                  <c:v>7223.5385740000002</c:v>
                </c:pt>
                <c:pt idx="1459">
                  <c:v>7500.4125979999999</c:v>
                </c:pt>
                <c:pt idx="1460">
                  <c:v>7746.2216799999997</c:v>
                </c:pt>
                <c:pt idx="1461">
                  <c:v>7926.4267579999996</c:v>
                </c:pt>
                <c:pt idx="1462">
                  <c:v>0</c:v>
                </c:pt>
                <c:pt idx="1463">
                  <c:v>0</c:v>
                </c:pt>
                <c:pt idx="1464">
                  <c:v>0</c:v>
                </c:pt>
                <c:pt idx="1465">
                  <c:v>0</c:v>
                </c:pt>
                <c:pt idx="1466">
                  <c:v>0</c:v>
                </c:pt>
                <c:pt idx="1467">
                  <c:v>0</c:v>
                </c:pt>
                <c:pt idx="1468">
                  <c:v>0</c:v>
                </c:pt>
                <c:pt idx="1469">
                  <c:v>0</c:v>
                </c:pt>
                <c:pt idx="1471">
                  <c:v>5573.65625</c:v>
                </c:pt>
                <c:pt idx="1472">
                  <c:v>6058.4111329999996</c:v>
                </c:pt>
                <c:pt idx="1473">
                  <c:v>6432.3203130000002</c:v>
                </c:pt>
                <c:pt idx="1474">
                  <c:v>6757.5317379999997</c:v>
                </c:pt>
                <c:pt idx="1475">
                  <c:v>7000.8100590000004</c:v>
                </c:pt>
                <c:pt idx="1476">
                  <c:v>7225.8696289999998</c:v>
                </c:pt>
                <c:pt idx="1477">
                  <c:v>7435.265625</c:v>
                </c:pt>
                <c:pt idx="1478">
                  <c:v>7630.421875</c:v>
                </c:pt>
                <c:pt idx="1479">
                  <c:v>7801.6020509999998</c:v>
                </c:pt>
                <c:pt idx="1481">
                  <c:v>0</c:v>
                </c:pt>
                <c:pt idx="1482">
                  <c:v>0</c:v>
                </c:pt>
                <c:pt idx="1483">
                  <c:v>0</c:v>
                </c:pt>
                <c:pt idx="1484">
                  <c:v>0</c:v>
                </c:pt>
                <c:pt idx="1485">
                  <c:v>0</c:v>
                </c:pt>
                <c:pt idx="1486">
                  <c:v>0</c:v>
                </c:pt>
                <c:pt idx="1487">
                  <c:v>0</c:v>
                </c:pt>
                <c:pt idx="1488">
                  <c:v>0</c:v>
                </c:pt>
                <c:pt idx="1489">
                  <c:v>0</c:v>
                </c:pt>
                <c:pt idx="1490">
                  <c:v>0</c:v>
                </c:pt>
                <c:pt idx="1492">
                  <c:v>0</c:v>
                </c:pt>
                <c:pt idx="1493">
                  <c:v>4512.5898440000001</c:v>
                </c:pt>
                <c:pt idx="1494">
                  <c:v>4736.029297</c:v>
                </c:pt>
                <c:pt idx="1495">
                  <c:v>4924.9599609999996</c:v>
                </c:pt>
                <c:pt idx="1496">
                  <c:v>5095.4145509999998</c:v>
                </c:pt>
                <c:pt idx="1497">
                  <c:v>5254.4414059999999</c:v>
                </c:pt>
                <c:pt idx="1498">
                  <c:v>5405.3872069999998</c:v>
                </c:pt>
                <c:pt idx="1499">
                  <c:v>5552.3867190000001</c:v>
                </c:pt>
                <c:pt idx="1500">
                  <c:v>5696.1606449999999</c:v>
                </c:pt>
                <c:pt idx="1502">
                  <c:v>5855.2875979999999</c:v>
                </c:pt>
                <c:pt idx="1503">
                  <c:v>0</c:v>
                </c:pt>
                <c:pt idx="1504">
                  <c:v>0</c:v>
                </c:pt>
                <c:pt idx="1505">
                  <c:v>0</c:v>
                </c:pt>
                <c:pt idx="1506">
                  <c:v>0</c:v>
                </c:pt>
                <c:pt idx="1507">
                  <c:v>0</c:v>
                </c:pt>
                <c:pt idx="1508">
                  <c:v>0</c:v>
                </c:pt>
                <c:pt idx="1509">
                  <c:v>0</c:v>
                </c:pt>
                <c:pt idx="1510">
                  <c:v>0</c:v>
                </c:pt>
                <c:pt idx="1511">
                  <c:v>0</c:v>
                </c:pt>
                <c:pt idx="1512">
                  <c:v>0</c:v>
                </c:pt>
                <c:pt idx="1513">
                  <c:v>0</c:v>
                </c:pt>
                <c:pt idx="1514">
                  <c:v>0</c:v>
                </c:pt>
                <c:pt idx="1515">
                  <c:v>0</c:v>
                </c:pt>
                <c:pt idx="1516">
                  <c:v>0</c:v>
                </c:pt>
                <c:pt idx="1517">
                  <c:v>0</c:v>
                </c:pt>
                <c:pt idx="1518">
                  <c:v>0</c:v>
                </c:pt>
                <c:pt idx="1519">
                  <c:v>0</c:v>
                </c:pt>
                <c:pt idx="1520">
                  <c:v>0</c:v>
                </c:pt>
                <c:pt idx="1521">
                  <c:v>0</c:v>
                </c:pt>
                <c:pt idx="1522">
                  <c:v>0</c:v>
                </c:pt>
                <c:pt idx="1523">
                  <c:v>0</c:v>
                </c:pt>
                <c:pt idx="1524">
                  <c:v>0</c:v>
                </c:pt>
                <c:pt idx="1525">
                  <c:v>0</c:v>
                </c:pt>
                <c:pt idx="1526">
                  <c:v>0</c:v>
                </c:pt>
                <c:pt idx="1527">
                  <c:v>0</c:v>
                </c:pt>
                <c:pt idx="1528">
                  <c:v>0</c:v>
                </c:pt>
                <c:pt idx="1529">
                  <c:v>0</c:v>
                </c:pt>
                <c:pt idx="1530">
                  <c:v>0</c:v>
                </c:pt>
                <c:pt idx="1531">
                  <c:v>0</c:v>
                </c:pt>
                <c:pt idx="1532">
                  <c:v>0</c:v>
                </c:pt>
                <c:pt idx="1533">
                  <c:v>0</c:v>
                </c:pt>
                <c:pt idx="1534">
                  <c:v>0</c:v>
                </c:pt>
                <c:pt idx="1535">
                  <c:v>0</c:v>
                </c:pt>
                <c:pt idx="1536">
                  <c:v>0</c:v>
                </c:pt>
                <c:pt idx="1537">
                  <c:v>0</c:v>
                </c:pt>
                <c:pt idx="1538">
                  <c:v>0</c:v>
                </c:pt>
                <c:pt idx="1539">
                  <c:v>0</c:v>
                </c:pt>
                <c:pt idx="1540">
                  <c:v>0</c:v>
                </c:pt>
                <c:pt idx="1541">
                  <c:v>0</c:v>
                </c:pt>
                <c:pt idx="1542">
                  <c:v>0</c:v>
                </c:pt>
                <c:pt idx="1543">
                  <c:v>0</c:v>
                </c:pt>
                <c:pt idx="1544">
                  <c:v>0</c:v>
                </c:pt>
                <c:pt idx="1545">
                  <c:v>0</c:v>
                </c:pt>
                <c:pt idx="1546">
                  <c:v>0</c:v>
                </c:pt>
                <c:pt idx="1547">
                  <c:v>0</c:v>
                </c:pt>
                <c:pt idx="1548">
                  <c:v>0</c:v>
                </c:pt>
                <c:pt idx="1549">
                  <c:v>0</c:v>
                </c:pt>
                <c:pt idx="1550">
                  <c:v>0</c:v>
                </c:pt>
                <c:pt idx="1551">
                  <c:v>0</c:v>
                </c:pt>
                <c:pt idx="1552">
                  <c:v>0</c:v>
                </c:pt>
                <c:pt idx="1553">
                  <c:v>0</c:v>
                </c:pt>
                <c:pt idx="1554">
                  <c:v>0</c:v>
                </c:pt>
                <c:pt idx="1555">
                  <c:v>0</c:v>
                </c:pt>
                <c:pt idx="1556">
                  <c:v>0</c:v>
                </c:pt>
                <c:pt idx="1557">
                  <c:v>0</c:v>
                </c:pt>
                <c:pt idx="1558">
                  <c:v>0</c:v>
                </c:pt>
                <c:pt idx="1559">
                  <c:v>0</c:v>
                </c:pt>
                <c:pt idx="1560">
                  <c:v>0</c:v>
                </c:pt>
                <c:pt idx="1561">
                  <c:v>0</c:v>
                </c:pt>
                <c:pt idx="1562">
                  <c:v>0</c:v>
                </c:pt>
                <c:pt idx="1563">
                  <c:v>0</c:v>
                </c:pt>
                <c:pt idx="1564">
                  <c:v>0</c:v>
                </c:pt>
                <c:pt idx="1565">
                  <c:v>0</c:v>
                </c:pt>
                <c:pt idx="1566">
                  <c:v>0</c:v>
                </c:pt>
                <c:pt idx="1567">
                  <c:v>0</c:v>
                </c:pt>
                <c:pt idx="1568">
                  <c:v>0</c:v>
                </c:pt>
                <c:pt idx="1569">
                  <c:v>0</c:v>
                </c:pt>
                <c:pt idx="1570">
                  <c:v>0</c:v>
                </c:pt>
                <c:pt idx="1571">
                  <c:v>0</c:v>
                </c:pt>
                <c:pt idx="1572">
                  <c:v>0</c:v>
                </c:pt>
                <c:pt idx="1573">
                  <c:v>0</c:v>
                </c:pt>
                <c:pt idx="1574">
                  <c:v>0</c:v>
                </c:pt>
                <c:pt idx="1575">
                  <c:v>0</c:v>
                </c:pt>
                <c:pt idx="1576">
                  <c:v>0</c:v>
                </c:pt>
              </c:numCache>
            </c:numRef>
          </c:yVal>
          <c:smooth val="0"/>
          <c:extLst>
            <c:ext xmlns:c16="http://schemas.microsoft.com/office/drawing/2014/chart" uri="{C3380CC4-5D6E-409C-BE32-E72D297353CC}">
              <c16:uniqueId val="{00000002-B100-944C-8092-393D1A387A2E}"/>
            </c:ext>
          </c:extLst>
        </c:ser>
        <c:ser>
          <c:idx val="0"/>
          <c:order val="1"/>
          <c:tx>
            <c:strRef>
              <c:f>HF_Injection!$B$4</c:f>
              <c:strCache>
                <c:ptCount val="1"/>
                <c:pt idx="0">
                  <c:v>Observed BHP</c:v>
                </c:pt>
              </c:strCache>
            </c:strRef>
          </c:tx>
          <c:spPr>
            <a:ln w="19050" cap="rnd">
              <a:noFill/>
              <a:round/>
            </a:ln>
            <a:effectLst/>
          </c:spPr>
          <c:marker>
            <c:symbol val="circle"/>
            <c:size val="4"/>
            <c:spPr>
              <a:solidFill>
                <a:schemeClr val="tx1"/>
              </a:solidFill>
              <a:ln w="9525">
                <a:solidFill>
                  <a:schemeClr val="tx1"/>
                </a:solidFill>
              </a:ln>
              <a:effectLst/>
            </c:spPr>
          </c:marker>
          <c:xVal>
            <c:numRef>
              <c:f>HF_Injection!$A$5:$A$1581</c:f>
              <c:numCache>
                <c:formatCode>General</c:formatCode>
                <c:ptCount val="1577"/>
                <c:pt idx="0">
                  <c:v>0</c:v>
                </c:pt>
                <c:pt idx="1">
                  <c:v>1.0416666999999999E-2</c:v>
                </c:pt>
                <c:pt idx="2">
                  <c:v>2.0833332999999999E-2</c:v>
                </c:pt>
                <c:pt idx="3">
                  <c:v>3.125E-2</c:v>
                </c:pt>
                <c:pt idx="4">
                  <c:v>4.1666666999999998E-2</c:v>
                </c:pt>
                <c:pt idx="5">
                  <c:v>5.2083333000000002E-2</c:v>
                </c:pt>
                <c:pt idx="6">
                  <c:v>6.25E-2</c:v>
                </c:pt>
                <c:pt idx="7">
                  <c:v>7.2916667000000004E-2</c:v>
                </c:pt>
                <c:pt idx="8">
                  <c:v>8.3333332999999996E-2</c:v>
                </c:pt>
                <c:pt idx="9">
                  <c:v>9.375E-2</c:v>
                </c:pt>
                <c:pt idx="10">
                  <c:v>0.104166667</c:v>
                </c:pt>
                <c:pt idx="11">
                  <c:v>0.114583333</c:v>
                </c:pt>
                <c:pt idx="12">
                  <c:v>0.125</c:v>
                </c:pt>
                <c:pt idx="13">
                  <c:v>0.13541666699999999</c:v>
                </c:pt>
                <c:pt idx="14">
                  <c:v>0.14583333300000001</c:v>
                </c:pt>
                <c:pt idx="15">
                  <c:v>0.15625</c:v>
                </c:pt>
                <c:pt idx="16">
                  <c:v>0.16666666699999999</c:v>
                </c:pt>
                <c:pt idx="17">
                  <c:v>0.17708333300000001</c:v>
                </c:pt>
                <c:pt idx="18">
                  <c:v>0.1875</c:v>
                </c:pt>
                <c:pt idx="19">
                  <c:v>0.19791666699999999</c:v>
                </c:pt>
                <c:pt idx="20">
                  <c:v>0.20833333300000001</c:v>
                </c:pt>
                <c:pt idx="21">
                  <c:v>0.21875</c:v>
                </c:pt>
                <c:pt idx="22">
                  <c:v>0.22916666699999999</c:v>
                </c:pt>
                <c:pt idx="23">
                  <c:v>0.23958333300000001</c:v>
                </c:pt>
                <c:pt idx="24">
                  <c:v>0.25</c:v>
                </c:pt>
                <c:pt idx="25">
                  <c:v>0.260416655</c:v>
                </c:pt>
                <c:pt idx="26">
                  <c:v>0.270833345</c:v>
                </c:pt>
                <c:pt idx="27">
                  <c:v>0.28125</c:v>
                </c:pt>
                <c:pt idx="28">
                  <c:v>0.291666655</c:v>
                </c:pt>
                <c:pt idx="29">
                  <c:v>0.302083345</c:v>
                </c:pt>
                <c:pt idx="30">
                  <c:v>0.3125</c:v>
                </c:pt>
                <c:pt idx="31">
                  <c:v>0.322916655</c:v>
                </c:pt>
                <c:pt idx="32">
                  <c:v>0.333333345</c:v>
                </c:pt>
                <c:pt idx="33">
                  <c:v>0.34375</c:v>
                </c:pt>
                <c:pt idx="34">
                  <c:v>0.354166655</c:v>
                </c:pt>
                <c:pt idx="35">
                  <c:v>0.364583345</c:v>
                </c:pt>
                <c:pt idx="36">
                  <c:v>0.375</c:v>
                </c:pt>
                <c:pt idx="37">
                  <c:v>0.385416655</c:v>
                </c:pt>
                <c:pt idx="38">
                  <c:v>0.395833345</c:v>
                </c:pt>
                <c:pt idx="39">
                  <c:v>0.40625</c:v>
                </c:pt>
                <c:pt idx="40">
                  <c:v>0.416666655</c:v>
                </c:pt>
                <c:pt idx="41">
                  <c:v>0.41666666699999999</c:v>
                </c:pt>
                <c:pt idx="42">
                  <c:v>0.427083345</c:v>
                </c:pt>
                <c:pt idx="43">
                  <c:v>0.4375</c:v>
                </c:pt>
                <c:pt idx="44">
                  <c:v>0.447916655</c:v>
                </c:pt>
                <c:pt idx="45">
                  <c:v>0.458333345</c:v>
                </c:pt>
                <c:pt idx="46">
                  <c:v>0.46875</c:v>
                </c:pt>
                <c:pt idx="47">
                  <c:v>0.479166655</c:v>
                </c:pt>
                <c:pt idx="48">
                  <c:v>0.47916666699999999</c:v>
                </c:pt>
                <c:pt idx="49">
                  <c:v>0.489583345</c:v>
                </c:pt>
                <c:pt idx="50">
                  <c:v>0.5</c:v>
                </c:pt>
                <c:pt idx="51">
                  <c:v>0.51041669000000001</c:v>
                </c:pt>
                <c:pt idx="52">
                  <c:v>0.52083330999999999</c:v>
                </c:pt>
                <c:pt idx="53">
                  <c:v>0.53125</c:v>
                </c:pt>
                <c:pt idx="54">
                  <c:v>0.54166669000000001</c:v>
                </c:pt>
                <c:pt idx="55">
                  <c:v>0.55208330999999999</c:v>
                </c:pt>
                <c:pt idx="56">
                  <c:v>0.5625</c:v>
                </c:pt>
                <c:pt idx="57">
                  <c:v>0.57291669000000001</c:v>
                </c:pt>
                <c:pt idx="58">
                  <c:v>0.58333330999999999</c:v>
                </c:pt>
                <c:pt idx="59">
                  <c:v>0.59375</c:v>
                </c:pt>
                <c:pt idx="60">
                  <c:v>0.60416669000000001</c:v>
                </c:pt>
                <c:pt idx="61">
                  <c:v>0.61458330999999999</c:v>
                </c:pt>
                <c:pt idx="62">
                  <c:v>0.625</c:v>
                </c:pt>
                <c:pt idx="63">
                  <c:v>0.63541669000000001</c:v>
                </c:pt>
                <c:pt idx="64">
                  <c:v>0.64583330999999999</c:v>
                </c:pt>
                <c:pt idx="65">
                  <c:v>0.65625</c:v>
                </c:pt>
                <c:pt idx="66">
                  <c:v>0.66666669000000001</c:v>
                </c:pt>
                <c:pt idx="67">
                  <c:v>0.67708330999999999</c:v>
                </c:pt>
                <c:pt idx="68">
                  <c:v>0.6875</c:v>
                </c:pt>
                <c:pt idx="69">
                  <c:v>0.69791669000000001</c:v>
                </c:pt>
                <c:pt idx="70">
                  <c:v>0.70833330999999999</c:v>
                </c:pt>
                <c:pt idx="71">
                  <c:v>0.71875</c:v>
                </c:pt>
                <c:pt idx="72">
                  <c:v>0.72916669000000001</c:v>
                </c:pt>
                <c:pt idx="73">
                  <c:v>0.73958330999999999</c:v>
                </c:pt>
                <c:pt idx="74">
                  <c:v>0.75</c:v>
                </c:pt>
                <c:pt idx="75">
                  <c:v>0.76041669000000001</c:v>
                </c:pt>
                <c:pt idx="76">
                  <c:v>0.77083330999999999</c:v>
                </c:pt>
                <c:pt idx="77">
                  <c:v>0.78125</c:v>
                </c:pt>
                <c:pt idx="78">
                  <c:v>0.79166669000000001</c:v>
                </c:pt>
                <c:pt idx="79">
                  <c:v>0.80208330999999999</c:v>
                </c:pt>
                <c:pt idx="80">
                  <c:v>0.8125</c:v>
                </c:pt>
                <c:pt idx="81">
                  <c:v>0.82291669000000001</c:v>
                </c:pt>
                <c:pt idx="82">
                  <c:v>0.83333330999999999</c:v>
                </c:pt>
                <c:pt idx="83">
                  <c:v>0.84375</c:v>
                </c:pt>
                <c:pt idx="84">
                  <c:v>0.85416669000000001</c:v>
                </c:pt>
                <c:pt idx="85">
                  <c:v>0.86458330999999999</c:v>
                </c:pt>
                <c:pt idx="86">
                  <c:v>0.875</c:v>
                </c:pt>
                <c:pt idx="87">
                  <c:v>0.88541669000000001</c:v>
                </c:pt>
                <c:pt idx="88">
                  <c:v>0.89583330999999999</c:v>
                </c:pt>
                <c:pt idx="89">
                  <c:v>0.90625</c:v>
                </c:pt>
                <c:pt idx="90">
                  <c:v>0.91666669000000001</c:v>
                </c:pt>
                <c:pt idx="91">
                  <c:v>0.92708330999999999</c:v>
                </c:pt>
                <c:pt idx="92">
                  <c:v>0.9375</c:v>
                </c:pt>
                <c:pt idx="93">
                  <c:v>0.94791669000000001</c:v>
                </c:pt>
                <c:pt idx="94">
                  <c:v>0.95833330999999999</c:v>
                </c:pt>
                <c:pt idx="95">
                  <c:v>0.96875</c:v>
                </c:pt>
                <c:pt idx="96">
                  <c:v>0.97916669000000001</c:v>
                </c:pt>
                <c:pt idx="97">
                  <c:v>0.98958330999999999</c:v>
                </c:pt>
                <c:pt idx="98">
                  <c:v>1</c:v>
                </c:pt>
                <c:pt idx="99">
                  <c:v>1.0104166320000001</c:v>
                </c:pt>
                <c:pt idx="100">
                  <c:v>1.0208333679999999</c:v>
                </c:pt>
                <c:pt idx="101">
                  <c:v>1.03125</c:v>
                </c:pt>
                <c:pt idx="102">
                  <c:v>1.0416666320000001</c:v>
                </c:pt>
                <c:pt idx="103">
                  <c:v>1.0520833679999999</c:v>
                </c:pt>
                <c:pt idx="104">
                  <c:v>1.0625</c:v>
                </c:pt>
                <c:pt idx="105">
                  <c:v>1.0729166320000001</c:v>
                </c:pt>
                <c:pt idx="106">
                  <c:v>1.0833333329999999</c:v>
                </c:pt>
                <c:pt idx="107">
                  <c:v>1.0833333679999999</c:v>
                </c:pt>
                <c:pt idx="108">
                  <c:v>1.09375</c:v>
                </c:pt>
                <c:pt idx="109">
                  <c:v>1.1041666320000001</c:v>
                </c:pt>
                <c:pt idx="110">
                  <c:v>1.1145833679999999</c:v>
                </c:pt>
                <c:pt idx="111">
                  <c:v>1.125</c:v>
                </c:pt>
                <c:pt idx="112">
                  <c:v>1.1354166320000001</c:v>
                </c:pt>
                <c:pt idx="113">
                  <c:v>1.1458333679999999</c:v>
                </c:pt>
                <c:pt idx="114">
                  <c:v>1.15625</c:v>
                </c:pt>
                <c:pt idx="115">
                  <c:v>1.1666666320000001</c:v>
                </c:pt>
                <c:pt idx="116">
                  <c:v>1.1770833679999999</c:v>
                </c:pt>
                <c:pt idx="117">
                  <c:v>1.1875</c:v>
                </c:pt>
                <c:pt idx="118">
                  <c:v>1.1979166320000001</c:v>
                </c:pt>
                <c:pt idx="119">
                  <c:v>1.2083333679999999</c:v>
                </c:pt>
                <c:pt idx="120">
                  <c:v>1.21875</c:v>
                </c:pt>
                <c:pt idx="121">
                  <c:v>1.2291666320000001</c:v>
                </c:pt>
                <c:pt idx="122">
                  <c:v>1.2395833679999999</c:v>
                </c:pt>
                <c:pt idx="123">
                  <c:v>1.25</c:v>
                </c:pt>
                <c:pt idx="124">
                  <c:v>1.2604166320000001</c:v>
                </c:pt>
                <c:pt idx="125">
                  <c:v>1.2708333679999999</c:v>
                </c:pt>
                <c:pt idx="126">
                  <c:v>1.28125</c:v>
                </c:pt>
                <c:pt idx="127">
                  <c:v>1.2916666320000001</c:v>
                </c:pt>
                <c:pt idx="128">
                  <c:v>1.3020833679999999</c:v>
                </c:pt>
                <c:pt idx="129">
                  <c:v>1.3125</c:v>
                </c:pt>
                <c:pt idx="130">
                  <c:v>1.3229166320000001</c:v>
                </c:pt>
                <c:pt idx="131">
                  <c:v>1.3333333679999999</c:v>
                </c:pt>
                <c:pt idx="132">
                  <c:v>1.34375</c:v>
                </c:pt>
                <c:pt idx="133">
                  <c:v>1.3541666320000001</c:v>
                </c:pt>
                <c:pt idx="134">
                  <c:v>1.3645833679999999</c:v>
                </c:pt>
                <c:pt idx="135">
                  <c:v>1.375</c:v>
                </c:pt>
                <c:pt idx="136">
                  <c:v>1.3854166320000001</c:v>
                </c:pt>
                <c:pt idx="137">
                  <c:v>1.3958333679999999</c:v>
                </c:pt>
                <c:pt idx="138">
                  <c:v>1.40625</c:v>
                </c:pt>
                <c:pt idx="139">
                  <c:v>1.4166666320000001</c:v>
                </c:pt>
                <c:pt idx="140">
                  <c:v>1.4270833679999999</c:v>
                </c:pt>
                <c:pt idx="141">
                  <c:v>1.4375</c:v>
                </c:pt>
                <c:pt idx="142">
                  <c:v>1.4479166320000001</c:v>
                </c:pt>
                <c:pt idx="143">
                  <c:v>1.4583333679999999</c:v>
                </c:pt>
                <c:pt idx="144">
                  <c:v>1.46875</c:v>
                </c:pt>
                <c:pt idx="145">
                  <c:v>1.4791666320000001</c:v>
                </c:pt>
                <c:pt idx="146">
                  <c:v>1.4895833679999999</c:v>
                </c:pt>
                <c:pt idx="147">
                  <c:v>1.5</c:v>
                </c:pt>
                <c:pt idx="148">
                  <c:v>1.5104166320000001</c:v>
                </c:pt>
                <c:pt idx="149">
                  <c:v>1.5208333679999999</c:v>
                </c:pt>
                <c:pt idx="150">
                  <c:v>1.53125</c:v>
                </c:pt>
                <c:pt idx="151">
                  <c:v>1.5416666320000001</c:v>
                </c:pt>
                <c:pt idx="152">
                  <c:v>1.5520833679999999</c:v>
                </c:pt>
                <c:pt idx="153">
                  <c:v>1.5625</c:v>
                </c:pt>
                <c:pt idx="154">
                  <c:v>1.5729166320000001</c:v>
                </c:pt>
                <c:pt idx="155">
                  <c:v>1.5833333679999999</c:v>
                </c:pt>
                <c:pt idx="156">
                  <c:v>1.59375</c:v>
                </c:pt>
                <c:pt idx="157">
                  <c:v>1.6041666320000001</c:v>
                </c:pt>
                <c:pt idx="158">
                  <c:v>1.6145833679999999</c:v>
                </c:pt>
                <c:pt idx="159">
                  <c:v>1.625</c:v>
                </c:pt>
                <c:pt idx="160">
                  <c:v>1.6354166320000001</c:v>
                </c:pt>
                <c:pt idx="161">
                  <c:v>1.6458333679999999</c:v>
                </c:pt>
                <c:pt idx="162">
                  <c:v>1.65625</c:v>
                </c:pt>
                <c:pt idx="163">
                  <c:v>1.6666666320000001</c:v>
                </c:pt>
                <c:pt idx="164">
                  <c:v>1.6770833679999999</c:v>
                </c:pt>
                <c:pt idx="165">
                  <c:v>1.6875</c:v>
                </c:pt>
                <c:pt idx="166">
                  <c:v>1.6979166320000001</c:v>
                </c:pt>
                <c:pt idx="167">
                  <c:v>1.7083333679999999</c:v>
                </c:pt>
                <c:pt idx="168">
                  <c:v>1.71875</c:v>
                </c:pt>
                <c:pt idx="169">
                  <c:v>1.7291666320000001</c:v>
                </c:pt>
                <c:pt idx="170">
                  <c:v>1.7395833679999999</c:v>
                </c:pt>
                <c:pt idx="171">
                  <c:v>1.75</c:v>
                </c:pt>
                <c:pt idx="172">
                  <c:v>1.7604166320000001</c:v>
                </c:pt>
                <c:pt idx="173">
                  <c:v>1.7708333679999999</c:v>
                </c:pt>
                <c:pt idx="174">
                  <c:v>1.78125</c:v>
                </c:pt>
                <c:pt idx="175">
                  <c:v>1.7916666320000001</c:v>
                </c:pt>
                <c:pt idx="176">
                  <c:v>1.8020833679999999</c:v>
                </c:pt>
                <c:pt idx="177">
                  <c:v>1.8125</c:v>
                </c:pt>
                <c:pt idx="178">
                  <c:v>1.8229166320000001</c:v>
                </c:pt>
                <c:pt idx="179">
                  <c:v>1.8333333679999999</c:v>
                </c:pt>
                <c:pt idx="180">
                  <c:v>1.84375</c:v>
                </c:pt>
                <c:pt idx="181">
                  <c:v>1.8541666320000001</c:v>
                </c:pt>
                <c:pt idx="182">
                  <c:v>1.8645833679999999</c:v>
                </c:pt>
                <c:pt idx="183">
                  <c:v>1.875</c:v>
                </c:pt>
                <c:pt idx="184">
                  <c:v>1.8854166320000001</c:v>
                </c:pt>
                <c:pt idx="185">
                  <c:v>1.8958333679999999</c:v>
                </c:pt>
                <c:pt idx="186">
                  <c:v>1.90625</c:v>
                </c:pt>
                <c:pt idx="187">
                  <c:v>1.9166666320000001</c:v>
                </c:pt>
                <c:pt idx="188">
                  <c:v>1.9270833679999999</c:v>
                </c:pt>
                <c:pt idx="189">
                  <c:v>1.9375</c:v>
                </c:pt>
                <c:pt idx="190">
                  <c:v>1.9479166320000001</c:v>
                </c:pt>
                <c:pt idx="191">
                  <c:v>1.9583333679999999</c:v>
                </c:pt>
                <c:pt idx="192">
                  <c:v>1.96875</c:v>
                </c:pt>
                <c:pt idx="193">
                  <c:v>1.9791666320000001</c:v>
                </c:pt>
                <c:pt idx="194">
                  <c:v>1.9895833679999999</c:v>
                </c:pt>
                <c:pt idx="195">
                  <c:v>2</c:v>
                </c:pt>
                <c:pt idx="196">
                  <c:v>2.0104167479999999</c:v>
                </c:pt>
                <c:pt idx="197">
                  <c:v>2.0208332520000001</c:v>
                </c:pt>
                <c:pt idx="198">
                  <c:v>2.03125</c:v>
                </c:pt>
                <c:pt idx="199">
                  <c:v>2.0416667479999999</c:v>
                </c:pt>
                <c:pt idx="200">
                  <c:v>2.0520832520000001</c:v>
                </c:pt>
                <c:pt idx="201">
                  <c:v>2.0625</c:v>
                </c:pt>
                <c:pt idx="202">
                  <c:v>2.0729167479999999</c:v>
                </c:pt>
                <c:pt idx="203">
                  <c:v>2.0833332520000001</c:v>
                </c:pt>
                <c:pt idx="204">
                  <c:v>2.09375</c:v>
                </c:pt>
                <c:pt idx="205">
                  <c:v>2.1041667479999999</c:v>
                </c:pt>
                <c:pt idx="206">
                  <c:v>2.1145832520000001</c:v>
                </c:pt>
                <c:pt idx="207">
                  <c:v>2.125</c:v>
                </c:pt>
                <c:pt idx="208">
                  <c:v>2.1354167479999999</c:v>
                </c:pt>
                <c:pt idx="209">
                  <c:v>2.1458332520000001</c:v>
                </c:pt>
                <c:pt idx="210">
                  <c:v>2.15625</c:v>
                </c:pt>
                <c:pt idx="211">
                  <c:v>2.1666667479999999</c:v>
                </c:pt>
                <c:pt idx="212">
                  <c:v>2.1770832520000001</c:v>
                </c:pt>
                <c:pt idx="213">
                  <c:v>2.1875</c:v>
                </c:pt>
                <c:pt idx="214">
                  <c:v>2.1979167479999999</c:v>
                </c:pt>
                <c:pt idx="215">
                  <c:v>2.2083332520000001</c:v>
                </c:pt>
                <c:pt idx="216">
                  <c:v>2.21875</c:v>
                </c:pt>
                <c:pt idx="217">
                  <c:v>2.2291667479999999</c:v>
                </c:pt>
                <c:pt idx="218">
                  <c:v>2.2395832520000001</c:v>
                </c:pt>
                <c:pt idx="219">
                  <c:v>2.25</c:v>
                </c:pt>
                <c:pt idx="220">
                  <c:v>2.2604167479999999</c:v>
                </c:pt>
                <c:pt idx="221">
                  <c:v>2.2708332520000001</c:v>
                </c:pt>
                <c:pt idx="222">
                  <c:v>2.28125</c:v>
                </c:pt>
                <c:pt idx="223">
                  <c:v>2.2916667479999999</c:v>
                </c:pt>
                <c:pt idx="224">
                  <c:v>2.3020832520000001</c:v>
                </c:pt>
                <c:pt idx="225">
                  <c:v>2.3125</c:v>
                </c:pt>
                <c:pt idx="226">
                  <c:v>2.3229167479999999</c:v>
                </c:pt>
                <c:pt idx="227">
                  <c:v>2.3333332520000001</c:v>
                </c:pt>
                <c:pt idx="228">
                  <c:v>2.34375</c:v>
                </c:pt>
                <c:pt idx="229">
                  <c:v>2.3541667479999999</c:v>
                </c:pt>
                <c:pt idx="230">
                  <c:v>2.3645832520000001</c:v>
                </c:pt>
                <c:pt idx="231">
                  <c:v>2.375</c:v>
                </c:pt>
                <c:pt idx="232">
                  <c:v>2.3854167479999999</c:v>
                </c:pt>
                <c:pt idx="233">
                  <c:v>2.3958332520000001</c:v>
                </c:pt>
                <c:pt idx="234">
                  <c:v>2.40625</c:v>
                </c:pt>
                <c:pt idx="235">
                  <c:v>2.4166667479999999</c:v>
                </c:pt>
                <c:pt idx="236">
                  <c:v>2.4270832520000001</c:v>
                </c:pt>
                <c:pt idx="237">
                  <c:v>2.4375</c:v>
                </c:pt>
                <c:pt idx="238">
                  <c:v>2.4479167479999999</c:v>
                </c:pt>
                <c:pt idx="239">
                  <c:v>2.4583332520000001</c:v>
                </c:pt>
                <c:pt idx="240">
                  <c:v>2.46875</c:v>
                </c:pt>
                <c:pt idx="241">
                  <c:v>2.4791667479999999</c:v>
                </c:pt>
                <c:pt idx="242">
                  <c:v>2.4895832520000001</c:v>
                </c:pt>
                <c:pt idx="243">
                  <c:v>2.5</c:v>
                </c:pt>
                <c:pt idx="244">
                  <c:v>2.5104167479999999</c:v>
                </c:pt>
                <c:pt idx="245">
                  <c:v>2.5208332520000001</c:v>
                </c:pt>
                <c:pt idx="246">
                  <c:v>2.53125</c:v>
                </c:pt>
                <c:pt idx="247">
                  <c:v>2.5416667479999999</c:v>
                </c:pt>
                <c:pt idx="248">
                  <c:v>2.5520832520000001</c:v>
                </c:pt>
                <c:pt idx="249">
                  <c:v>2.5625</c:v>
                </c:pt>
                <c:pt idx="250">
                  <c:v>2.5729167479999999</c:v>
                </c:pt>
                <c:pt idx="251">
                  <c:v>2.5833332520000001</c:v>
                </c:pt>
                <c:pt idx="252">
                  <c:v>2.59375</c:v>
                </c:pt>
                <c:pt idx="253">
                  <c:v>2.6041667479999999</c:v>
                </c:pt>
                <c:pt idx="254">
                  <c:v>2.6145832520000001</c:v>
                </c:pt>
                <c:pt idx="255">
                  <c:v>2.625</c:v>
                </c:pt>
                <c:pt idx="256">
                  <c:v>2.6354167479999999</c:v>
                </c:pt>
                <c:pt idx="257">
                  <c:v>2.6458332520000001</c:v>
                </c:pt>
                <c:pt idx="258">
                  <c:v>2.65625</c:v>
                </c:pt>
                <c:pt idx="259">
                  <c:v>2.6666667479999999</c:v>
                </c:pt>
                <c:pt idx="260">
                  <c:v>2.6770832520000001</c:v>
                </c:pt>
                <c:pt idx="261">
                  <c:v>2.6875</c:v>
                </c:pt>
                <c:pt idx="262">
                  <c:v>2.6979167479999999</c:v>
                </c:pt>
                <c:pt idx="263">
                  <c:v>2.7083332520000001</c:v>
                </c:pt>
                <c:pt idx="264">
                  <c:v>2.71875</c:v>
                </c:pt>
                <c:pt idx="265">
                  <c:v>2.7291667479999999</c:v>
                </c:pt>
                <c:pt idx="266">
                  <c:v>2.7395832520000001</c:v>
                </c:pt>
                <c:pt idx="267">
                  <c:v>2.75</c:v>
                </c:pt>
                <c:pt idx="268">
                  <c:v>2.7604167479999999</c:v>
                </c:pt>
                <c:pt idx="269">
                  <c:v>2.7708332520000001</c:v>
                </c:pt>
                <c:pt idx="270">
                  <c:v>2.78125</c:v>
                </c:pt>
                <c:pt idx="271">
                  <c:v>2.7916667479999999</c:v>
                </c:pt>
                <c:pt idx="272">
                  <c:v>2.8020832520000001</c:v>
                </c:pt>
                <c:pt idx="273">
                  <c:v>2.8125</c:v>
                </c:pt>
                <c:pt idx="274">
                  <c:v>2.8229167479999999</c:v>
                </c:pt>
                <c:pt idx="275">
                  <c:v>2.8333332520000001</c:v>
                </c:pt>
                <c:pt idx="276">
                  <c:v>2.84375</c:v>
                </c:pt>
                <c:pt idx="277">
                  <c:v>2.8541667479999999</c:v>
                </c:pt>
                <c:pt idx="278">
                  <c:v>2.8645832520000001</c:v>
                </c:pt>
                <c:pt idx="279">
                  <c:v>2.875</c:v>
                </c:pt>
                <c:pt idx="280">
                  <c:v>2.8854167479999999</c:v>
                </c:pt>
                <c:pt idx="281">
                  <c:v>2.8958332520000001</c:v>
                </c:pt>
                <c:pt idx="282">
                  <c:v>2.90625</c:v>
                </c:pt>
                <c:pt idx="283">
                  <c:v>2.9166667479999999</c:v>
                </c:pt>
                <c:pt idx="284">
                  <c:v>2.9270832520000001</c:v>
                </c:pt>
                <c:pt idx="285">
                  <c:v>2.9375</c:v>
                </c:pt>
                <c:pt idx="286">
                  <c:v>2.9479167479999999</c:v>
                </c:pt>
                <c:pt idx="287">
                  <c:v>2.9583332520000001</c:v>
                </c:pt>
                <c:pt idx="288">
                  <c:v>2.96875</c:v>
                </c:pt>
                <c:pt idx="289">
                  <c:v>2.9791667479999999</c:v>
                </c:pt>
                <c:pt idx="290">
                  <c:v>2.9895832520000001</c:v>
                </c:pt>
                <c:pt idx="291">
                  <c:v>3</c:v>
                </c:pt>
                <c:pt idx="292">
                  <c:v>3.0104167479999999</c:v>
                </c:pt>
                <c:pt idx="293">
                  <c:v>3.0208332520000001</c:v>
                </c:pt>
                <c:pt idx="294">
                  <c:v>3.03125</c:v>
                </c:pt>
                <c:pt idx="295">
                  <c:v>3.0416667479999999</c:v>
                </c:pt>
                <c:pt idx="296">
                  <c:v>3.0520832520000001</c:v>
                </c:pt>
                <c:pt idx="297">
                  <c:v>3.0625</c:v>
                </c:pt>
                <c:pt idx="298">
                  <c:v>3.0729167479999999</c:v>
                </c:pt>
                <c:pt idx="299">
                  <c:v>3.0833332520000001</c:v>
                </c:pt>
                <c:pt idx="300">
                  <c:v>3.09375</c:v>
                </c:pt>
                <c:pt idx="301">
                  <c:v>3.1041667479999999</c:v>
                </c:pt>
                <c:pt idx="302">
                  <c:v>3.1145832520000001</c:v>
                </c:pt>
                <c:pt idx="303">
                  <c:v>3.125</c:v>
                </c:pt>
                <c:pt idx="304">
                  <c:v>3.1354167479999999</c:v>
                </c:pt>
                <c:pt idx="305">
                  <c:v>3.1458332520000001</c:v>
                </c:pt>
                <c:pt idx="306">
                  <c:v>3.15625</c:v>
                </c:pt>
                <c:pt idx="307">
                  <c:v>3.1666667479999999</c:v>
                </c:pt>
                <c:pt idx="308">
                  <c:v>3.1770832520000001</c:v>
                </c:pt>
                <c:pt idx="309">
                  <c:v>3.1875</c:v>
                </c:pt>
                <c:pt idx="310">
                  <c:v>3.1979167479999999</c:v>
                </c:pt>
                <c:pt idx="311">
                  <c:v>3.2083332520000001</c:v>
                </c:pt>
                <c:pt idx="312">
                  <c:v>3.21875</c:v>
                </c:pt>
                <c:pt idx="313">
                  <c:v>3.2291667479999999</c:v>
                </c:pt>
                <c:pt idx="314">
                  <c:v>3.2395832520000001</c:v>
                </c:pt>
                <c:pt idx="315">
                  <c:v>3.25</c:v>
                </c:pt>
                <c:pt idx="316">
                  <c:v>3.2604167479999999</c:v>
                </c:pt>
                <c:pt idx="317">
                  <c:v>3.2708332520000001</c:v>
                </c:pt>
                <c:pt idx="318">
                  <c:v>3.28125</c:v>
                </c:pt>
                <c:pt idx="319">
                  <c:v>3.2916667479999999</c:v>
                </c:pt>
                <c:pt idx="320">
                  <c:v>3.3020832520000001</c:v>
                </c:pt>
                <c:pt idx="321">
                  <c:v>3.3125</c:v>
                </c:pt>
                <c:pt idx="322">
                  <c:v>3.3229167479999999</c:v>
                </c:pt>
                <c:pt idx="323">
                  <c:v>3.3333332520000001</c:v>
                </c:pt>
                <c:pt idx="324">
                  <c:v>3.34375</c:v>
                </c:pt>
                <c:pt idx="325">
                  <c:v>3.3541667479999999</c:v>
                </c:pt>
                <c:pt idx="326">
                  <c:v>3.3645832520000001</c:v>
                </c:pt>
                <c:pt idx="327">
                  <c:v>3.375</c:v>
                </c:pt>
                <c:pt idx="328">
                  <c:v>3.3854167479999999</c:v>
                </c:pt>
                <c:pt idx="329">
                  <c:v>3.3958332520000001</c:v>
                </c:pt>
                <c:pt idx="330">
                  <c:v>3.40625</c:v>
                </c:pt>
                <c:pt idx="331">
                  <c:v>3.4166667479999999</c:v>
                </c:pt>
                <c:pt idx="332">
                  <c:v>3.4270832520000001</c:v>
                </c:pt>
                <c:pt idx="333">
                  <c:v>3.4375</c:v>
                </c:pt>
                <c:pt idx="334">
                  <c:v>3.4479167479999999</c:v>
                </c:pt>
                <c:pt idx="335">
                  <c:v>3.4583332520000001</c:v>
                </c:pt>
                <c:pt idx="336">
                  <c:v>3.46875</c:v>
                </c:pt>
                <c:pt idx="337">
                  <c:v>3.4791667479999999</c:v>
                </c:pt>
                <c:pt idx="338">
                  <c:v>3.4895832520000001</c:v>
                </c:pt>
                <c:pt idx="339">
                  <c:v>3.5</c:v>
                </c:pt>
                <c:pt idx="340">
                  <c:v>3.5104167479999999</c:v>
                </c:pt>
                <c:pt idx="341">
                  <c:v>3.5208332520000001</c:v>
                </c:pt>
                <c:pt idx="342">
                  <c:v>3.53125</c:v>
                </c:pt>
                <c:pt idx="343">
                  <c:v>3.5416667479999999</c:v>
                </c:pt>
                <c:pt idx="344">
                  <c:v>3.5520832520000001</c:v>
                </c:pt>
                <c:pt idx="345">
                  <c:v>3.5625</c:v>
                </c:pt>
                <c:pt idx="346">
                  <c:v>3.5729167479999999</c:v>
                </c:pt>
                <c:pt idx="347">
                  <c:v>3.5833332520000001</c:v>
                </c:pt>
                <c:pt idx="348">
                  <c:v>3.59375</c:v>
                </c:pt>
                <c:pt idx="349">
                  <c:v>3.6041667479999999</c:v>
                </c:pt>
                <c:pt idx="350">
                  <c:v>3.6145832520000001</c:v>
                </c:pt>
                <c:pt idx="351">
                  <c:v>3.625</c:v>
                </c:pt>
                <c:pt idx="352">
                  <c:v>3.6354167479999999</c:v>
                </c:pt>
                <c:pt idx="353">
                  <c:v>3.6458332520000001</c:v>
                </c:pt>
                <c:pt idx="354">
                  <c:v>3.65625</c:v>
                </c:pt>
                <c:pt idx="355">
                  <c:v>3.6666667479999999</c:v>
                </c:pt>
                <c:pt idx="356">
                  <c:v>3.6770832520000001</c:v>
                </c:pt>
                <c:pt idx="357">
                  <c:v>3.6875</c:v>
                </c:pt>
                <c:pt idx="358">
                  <c:v>3.6979167479999999</c:v>
                </c:pt>
                <c:pt idx="359">
                  <c:v>3.7083332520000001</c:v>
                </c:pt>
                <c:pt idx="360">
                  <c:v>3.71875</c:v>
                </c:pt>
                <c:pt idx="361">
                  <c:v>3.7291667479999999</c:v>
                </c:pt>
                <c:pt idx="362">
                  <c:v>3.7395832520000001</c:v>
                </c:pt>
                <c:pt idx="363">
                  <c:v>3.75</c:v>
                </c:pt>
                <c:pt idx="364">
                  <c:v>3.7604167479999999</c:v>
                </c:pt>
                <c:pt idx="365">
                  <c:v>3.7708332520000001</c:v>
                </c:pt>
                <c:pt idx="366">
                  <c:v>3.78125</c:v>
                </c:pt>
                <c:pt idx="367">
                  <c:v>3.7916667479999999</c:v>
                </c:pt>
                <c:pt idx="368">
                  <c:v>3.8020832520000001</c:v>
                </c:pt>
                <c:pt idx="369">
                  <c:v>3.8125</c:v>
                </c:pt>
                <c:pt idx="370">
                  <c:v>3.8229167479999999</c:v>
                </c:pt>
                <c:pt idx="371">
                  <c:v>3.8333332520000001</c:v>
                </c:pt>
                <c:pt idx="372">
                  <c:v>3.84375</c:v>
                </c:pt>
                <c:pt idx="373">
                  <c:v>3.8541667479999999</c:v>
                </c:pt>
                <c:pt idx="374">
                  <c:v>3.8645832520000001</c:v>
                </c:pt>
                <c:pt idx="375">
                  <c:v>3.875</c:v>
                </c:pt>
                <c:pt idx="376">
                  <c:v>3.8854167479999999</c:v>
                </c:pt>
                <c:pt idx="377">
                  <c:v>3.8958332520000001</c:v>
                </c:pt>
                <c:pt idx="378">
                  <c:v>3.90625</c:v>
                </c:pt>
                <c:pt idx="379">
                  <c:v>3.9166667479999999</c:v>
                </c:pt>
                <c:pt idx="380">
                  <c:v>3.9270832520000001</c:v>
                </c:pt>
                <c:pt idx="381">
                  <c:v>3.9375</c:v>
                </c:pt>
                <c:pt idx="382">
                  <c:v>3.9479167479999999</c:v>
                </c:pt>
                <c:pt idx="383">
                  <c:v>3.9583332520000001</c:v>
                </c:pt>
                <c:pt idx="384">
                  <c:v>3.96875</c:v>
                </c:pt>
                <c:pt idx="385">
                  <c:v>3.9791667479999999</c:v>
                </c:pt>
                <c:pt idx="386">
                  <c:v>3.9895832520000001</c:v>
                </c:pt>
                <c:pt idx="387">
                  <c:v>4</c:v>
                </c:pt>
                <c:pt idx="388">
                  <c:v>4.0104165050000002</c:v>
                </c:pt>
                <c:pt idx="389">
                  <c:v>4.0208334949999998</c:v>
                </c:pt>
                <c:pt idx="390">
                  <c:v>4.03125</c:v>
                </c:pt>
                <c:pt idx="391">
                  <c:v>4.0416665050000002</c:v>
                </c:pt>
                <c:pt idx="392">
                  <c:v>4.0520834949999998</c:v>
                </c:pt>
                <c:pt idx="393">
                  <c:v>4.0625</c:v>
                </c:pt>
                <c:pt idx="394">
                  <c:v>4.0729165050000002</c:v>
                </c:pt>
                <c:pt idx="395">
                  <c:v>4.0833334949999998</c:v>
                </c:pt>
                <c:pt idx="396">
                  <c:v>4.09375</c:v>
                </c:pt>
                <c:pt idx="397">
                  <c:v>4.1041665050000002</c:v>
                </c:pt>
                <c:pt idx="398">
                  <c:v>4.1145834949999998</c:v>
                </c:pt>
                <c:pt idx="399">
                  <c:v>4.125</c:v>
                </c:pt>
                <c:pt idx="400">
                  <c:v>4.1354165050000002</c:v>
                </c:pt>
                <c:pt idx="401">
                  <c:v>4.1458334949999998</c:v>
                </c:pt>
                <c:pt idx="402">
                  <c:v>4.15625</c:v>
                </c:pt>
                <c:pt idx="403">
                  <c:v>4.1666665050000002</c:v>
                </c:pt>
                <c:pt idx="404">
                  <c:v>4.1770834949999998</c:v>
                </c:pt>
                <c:pt idx="405">
                  <c:v>4.1875</c:v>
                </c:pt>
                <c:pt idx="406">
                  <c:v>4.1979165050000002</c:v>
                </c:pt>
                <c:pt idx="407">
                  <c:v>4.2083334949999998</c:v>
                </c:pt>
                <c:pt idx="408">
                  <c:v>4.21875</c:v>
                </c:pt>
                <c:pt idx="409">
                  <c:v>4.2291665050000002</c:v>
                </c:pt>
                <c:pt idx="410">
                  <c:v>4.2395834949999998</c:v>
                </c:pt>
                <c:pt idx="411">
                  <c:v>4.25</c:v>
                </c:pt>
                <c:pt idx="412">
                  <c:v>4.2604165050000002</c:v>
                </c:pt>
                <c:pt idx="413">
                  <c:v>4.2708334949999998</c:v>
                </c:pt>
                <c:pt idx="414">
                  <c:v>4.28125</c:v>
                </c:pt>
                <c:pt idx="415">
                  <c:v>4.2916665050000002</c:v>
                </c:pt>
                <c:pt idx="416">
                  <c:v>4.3020834949999998</c:v>
                </c:pt>
                <c:pt idx="417">
                  <c:v>4.3125</c:v>
                </c:pt>
                <c:pt idx="418">
                  <c:v>4.3229165050000002</c:v>
                </c:pt>
                <c:pt idx="419">
                  <c:v>4.3333334949999998</c:v>
                </c:pt>
                <c:pt idx="420">
                  <c:v>4.34375</c:v>
                </c:pt>
                <c:pt idx="421">
                  <c:v>4.3541665050000002</c:v>
                </c:pt>
                <c:pt idx="422">
                  <c:v>4.3645834949999998</c:v>
                </c:pt>
                <c:pt idx="423">
                  <c:v>4.375</c:v>
                </c:pt>
                <c:pt idx="424">
                  <c:v>4.3854165050000002</c:v>
                </c:pt>
                <c:pt idx="425">
                  <c:v>4.3958334949999998</c:v>
                </c:pt>
                <c:pt idx="426">
                  <c:v>4.40625</c:v>
                </c:pt>
                <c:pt idx="427">
                  <c:v>4.4166665050000002</c:v>
                </c:pt>
                <c:pt idx="428">
                  <c:v>4.4270834949999998</c:v>
                </c:pt>
                <c:pt idx="429">
                  <c:v>4.4375</c:v>
                </c:pt>
                <c:pt idx="430">
                  <c:v>4.4479165050000002</c:v>
                </c:pt>
                <c:pt idx="431">
                  <c:v>4.4583334949999998</c:v>
                </c:pt>
                <c:pt idx="432">
                  <c:v>4.46875</c:v>
                </c:pt>
                <c:pt idx="433">
                  <c:v>4.4791665050000002</c:v>
                </c:pt>
                <c:pt idx="434">
                  <c:v>4.4895834949999998</c:v>
                </c:pt>
                <c:pt idx="435">
                  <c:v>4.5</c:v>
                </c:pt>
                <c:pt idx="436">
                  <c:v>4.5104165050000002</c:v>
                </c:pt>
                <c:pt idx="437">
                  <c:v>4.5208334949999998</c:v>
                </c:pt>
                <c:pt idx="438">
                  <c:v>4.53125</c:v>
                </c:pt>
                <c:pt idx="439">
                  <c:v>4.5416665050000002</c:v>
                </c:pt>
                <c:pt idx="440">
                  <c:v>4.5520834949999998</c:v>
                </c:pt>
                <c:pt idx="441">
                  <c:v>4.5625</c:v>
                </c:pt>
                <c:pt idx="442">
                  <c:v>4.5729165050000002</c:v>
                </c:pt>
                <c:pt idx="443">
                  <c:v>4.5833334949999998</c:v>
                </c:pt>
                <c:pt idx="444">
                  <c:v>4.59375</c:v>
                </c:pt>
                <c:pt idx="445">
                  <c:v>4.6041665050000002</c:v>
                </c:pt>
                <c:pt idx="446">
                  <c:v>4.6145834949999998</c:v>
                </c:pt>
                <c:pt idx="447">
                  <c:v>4.625</c:v>
                </c:pt>
                <c:pt idx="448">
                  <c:v>4.6354165050000002</c:v>
                </c:pt>
                <c:pt idx="449">
                  <c:v>4.6458334949999998</c:v>
                </c:pt>
                <c:pt idx="450">
                  <c:v>4.65625</c:v>
                </c:pt>
                <c:pt idx="451">
                  <c:v>4.6666665050000002</c:v>
                </c:pt>
                <c:pt idx="452">
                  <c:v>4.6770834949999998</c:v>
                </c:pt>
                <c:pt idx="453">
                  <c:v>4.6875</c:v>
                </c:pt>
                <c:pt idx="454">
                  <c:v>4.6979165050000002</c:v>
                </c:pt>
                <c:pt idx="455">
                  <c:v>4.7083334949999998</c:v>
                </c:pt>
                <c:pt idx="456">
                  <c:v>4.71875</c:v>
                </c:pt>
                <c:pt idx="457">
                  <c:v>4.7291665050000002</c:v>
                </c:pt>
                <c:pt idx="458">
                  <c:v>4.7395834949999998</c:v>
                </c:pt>
                <c:pt idx="459">
                  <c:v>4.75</c:v>
                </c:pt>
                <c:pt idx="460">
                  <c:v>4.7604165050000002</c:v>
                </c:pt>
                <c:pt idx="461">
                  <c:v>4.7708334949999998</c:v>
                </c:pt>
                <c:pt idx="462">
                  <c:v>4.78125</c:v>
                </c:pt>
                <c:pt idx="463">
                  <c:v>4.7916665050000002</c:v>
                </c:pt>
                <c:pt idx="464">
                  <c:v>4.8020834949999998</c:v>
                </c:pt>
                <c:pt idx="465">
                  <c:v>4.8125</c:v>
                </c:pt>
                <c:pt idx="466">
                  <c:v>4.8229165050000002</c:v>
                </c:pt>
                <c:pt idx="467">
                  <c:v>4.8333334949999998</c:v>
                </c:pt>
                <c:pt idx="468">
                  <c:v>4.84375</c:v>
                </c:pt>
                <c:pt idx="469">
                  <c:v>4.8541665050000002</c:v>
                </c:pt>
                <c:pt idx="470">
                  <c:v>4.8645834949999998</c:v>
                </c:pt>
                <c:pt idx="471">
                  <c:v>4.875</c:v>
                </c:pt>
                <c:pt idx="472">
                  <c:v>4.8854165050000002</c:v>
                </c:pt>
                <c:pt idx="473">
                  <c:v>4.8958334949999998</c:v>
                </c:pt>
                <c:pt idx="474">
                  <c:v>4.90625</c:v>
                </c:pt>
                <c:pt idx="475">
                  <c:v>4.9166665050000002</c:v>
                </c:pt>
                <c:pt idx="476">
                  <c:v>4.9270834949999998</c:v>
                </c:pt>
                <c:pt idx="477">
                  <c:v>4.9375</c:v>
                </c:pt>
                <c:pt idx="478">
                  <c:v>4.9479165050000002</c:v>
                </c:pt>
                <c:pt idx="479">
                  <c:v>4.9583334949999998</c:v>
                </c:pt>
                <c:pt idx="480">
                  <c:v>4.96875</c:v>
                </c:pt>
                <c:pt idx="481">
                  <c:v>4.9791665050000002</c:v>
                </c:pt>
                <c:pt idx="482">
                  <c:v>4.9895834949999998</c:v>
                </c:pt>
                <c:pt idx="483">
                  <c:v>5</c:v>
                </c:pt>
                <c:pt idx="484">
                  <c:v>5.0104165050000002</c:v>
                </c:pt>
                <c:pt idx="485">
                  <c:v>5.0208334949999998</c:v>
                </c:pt>
                <c:pt idx="486">
                  <c:v>5.03125</c:v>
                </c:pt>
                <c:pt idx="487">
                  <c:v>5.0416665050000002</c:v>
                </c:pt>
                <c:pt idx="488">
                  <c:v>5.0520834949999998</c:v>
                </c:pt>
                <c:pt idx="489">
                  <c:v>5.0625</c:v>
                </c:pt>
                <c:pt idx="490">
                  <c:v>5.0729165050000002</c:v>
                </c:pt>
                <c:pt idx="491">
                  <c:v>5.0833334949999998</c:v>
                </c:pt>
                <c:pt idx="492">
                  <c:v>5.09375</c:v>
                </c:pt>
                <c:pt idx="493">
                  <c:v>5.1041665050000002</c:v>
                </c:pt>
                <c:pt idx="494">
                  <c:v>5.1145834949999998</c:v>
                </c:pt>
                <c:pt idx="495">
                  <c:v>5.125</c:v>
                </c:pt>
                <c:pt idx="496">
                  <c:v>5.1354165050000002</c:v>
                </c:pt>
                <c:pt idx="497">
                  <c:v>5.1458334949999998</c:v>
                </c:pt>
                <c:pt idx="498">
                  <c:v>5.15625</c:v>
                </c:pt>
                <c:pt idx="499">
                  <c:v>5.1666665050000002</c:v>
                </c:pt>
                <c:pt idx="500">
                  <c:v>5.1770834949999998</c:v>
                </c:pt>
                <c:pt idx="501">
                  <c:v>5.1875</c:v>
                </c:pt>
                <c:pt idx="502">
                  <c:v>5.1979165050000002</c:v>
                </c:pt>
                <c:pt idx="503">
                  <c:v>5.2083334949999998</c:v>
                </c:pt>
                <c:pt idx="504">
                  <c:v>5.21875</c:v>
                </c:pt>
                <c:pt idx="505">
                  <c:v>5.2291665050000002</c:v>
                </c:pt>
                <c:pt idx="506">
                  <c:v>5.2395834949999998</c:v>
                </c:pt>
                <c:pt idx="507">
                  <c:v>5.25</c:v>
                </c:pt>
                <c:pt idx="508">
                  <c:v>5.2604165050000002</c:v>
                </c:pt>
                <c:pt idx="509">
                  <c:v>5.2708334949999998</c:v>
                </c:pt>
                <c:pt idx="510">
                  <c:v>5.28125</c:v>
                </c:pt>
                <c:pt idx="511">
                  <c:v>5.2916665050000002</c:v>
                </c:pt>
                <c:pt idx="512">
                  <c:v>5.3020834949999998</c:v>
                </c:pt>
                <c:pt idx="513">
                  <c:v>5.3125</c:v>
                </c:pt>
                <c:pt idx="514">
                  <c:v>5.3229165050000002</c:v>
                </c:pt>
                <c:pt idx="515">
                  <c:v>5.3333334949999998</c:v>
                </c:pt>
                <c:pt idx="516">
                  <c:v>5.34375</c:v>
                </c:pt>
                <c:pt idx="517">
                  <c:v>5.3541665050000002</c:v>
                </c:pt>
                <c:pt idx="518">
                  <c:v>5.3645834949999998</c:v>
                </c:pt>
                <c:pt idx="519">
                  <c:v>5.375</c:v>
                </c:pt>
                <c:pt idx="520">
                  <c:v>5.3854165050000002</c:v>
                </c:pt>
                <c:pt idx="521">
                  <c:v>5.3958334949999998</c:v>
                </c:pt>
                <c:pt idx="522">
                  <c:v>5.40625</c:v>
                </c:pt>
                <c:pt idx="523">
                  <c:v>5.4166665050000002</c:v>
                </c:pt>
                <c:pt idx="524">
                  <c:v>5.4270834949999998</c:v>
                </c:pt>
                <c:pt idx="525">
                  <c:v>5.4375</c:v>
                </c:pt>
                <c:pt idx="526">
                  <c:v>5.4479165050000002</c:v>
                </c:pt>
                <c:pt idx="527">
                  <c:v>5.4583334949999998</c:v>
                </c:pt>
                <c:pt idx="528">
                  <c:v>5.46875</c:v>
                </c:pt>
                <c:pt idx="529">
                  <c:v>5.4791665050000002</c:v>
                </c:pt>
                <c:pt idx="530">
                  <c:v>5.4895834949999998</c:v>
                </c:pt>
                <c:pt idx="531">
                  <c:v>5.5</c:v>
                </c:pt>
                <c:pt idx="532">
                  <c:v>5.5104165050000002</c:v>
                </c:pt>
                <c:pt idx="533">
                  <c:v>5.5208334949999998</c:v>
                </c:pt>
                <c:pt idx="534">
                  <c:v>5.53125</c:v>
                </c:pt>
                <c:pt idx="535">
                  <c:v>5.5416665050000002</c:v>
                </c:pt>
                <c:pt idx="536">
                  <c:v>5.5520834949999998</c:v>
                </c:pt>
                <c:pt idx="537">
                  <c:v>5.5625</c:v>
                </c:pt>
                <c:pt idx="538">
                  <c:v>5.5729165050000002</c:v>
                </c:pt>
                <c:pt idx="539">
                  <c:v>5.5833334949999998</c:v>
                </c:pt>
                <c:pt idx="540">
                  <c:v>5.59375</c:v>
                </c:pt>
                <c:pt idx="541">
                  <c:v>5.6041665050000002</c:v>
                </c:pt>
                <c:pt idx="542">
                  <c:v>5.6145834949999998</c:v>
                </c:pt>
                <c:pt idx="543">
                  <c:v>5.625</c:v>
                </c:pt>
                <c:pt idx="544">
                  <c:v>5.6354165050000002</c:v>
                </c:pt>
                <c:pt idx="545">
                  <c:v>5.6458334949999998</c:v>
                </c:pt>
                <c:pt idx="546">
                  <c:v>5.65625</c:v>
                </c:pt>
                <c:pt idx="547">
                  <c:v>5.6666665050000002</c:v>
                </c:pt>
                <c:pt idx="548">
                  <c:v>5.6770834949999998</c:v>
                </c:pt>
                <c:pt idx="549">
                  <c:v>5.6875</c:v>
                </c:pt>
                <c:pt idx="550">
                  <c:v>5.6979165050000002</c:v>
                </c:pt>
                <c:pt idx="551">
                  <c:v>5.7083334949999998</c:v>
                </c:pt>
                <c:pt idx="552">
                  <c:v>5.71875</c:v>
                </c:pt>
                <c:pt idx="553">
                  <c:v>5.7291665050000002</c:v>
                </c:pt>
                <c:pt idx="554">
                  <c:v>5.7395834949999998</c:v>
                </c:pt>
                <c:pt idx="555">
                  <c:v>5.75</c:v>
                </c:pt>
                <c:pt idx="556">
                  <c:v>5.7604165050000002</c:v>
                </c:pt>
                <c:pt idx="557">
                  <c:v>5.7708334949999998</c:v>
                </c:pt>
                <c:pt idx="558">
                  <c:v>5.78125</c:v>
                </c:pt>
                <c:pt idx="559">
                  <c:v>5.7916665050000002</c:v>
                </c:pt>
                <c:pt idx="560">
                  <c:v>5.8020834949999998</c:v>
                </c:pt>
                <c:pt idx="561">
                  <c:v>5.8125</c:v>
                </c:pt>
                <c:pt idx="562">
                  <c:v>5.8229165050000002</c:v>
                </c:pt>
                <c:pt idx="563">
                  <c:v>5.8333334949999998</c:v>
                </c:pt>
                <c:pt idx="564">
                  <c:v>5.84375</c:v>
                </c:pt>
                <c:pt idx="565">
                  <c:v>5.8541665050000002</c:v>
                </c:pt>
                <c:pt idx="566">
                  <c:v>5.8645834949999998</c:v>
                </c:pt>
                <c:pt idx="567">
                  <c:v>5.875</c:v>
                </c:pt>
                <c:pt idx="568">
                  <c:v>5.8854165050000002</c:v>
                </c:pt>
                <c:pt idx="569">
                  <c:v>5.8958334949999998</c:v>
                </c:pt>
                <c:pt idx="570">
                  <c:v>5.90625</c:v>
                </c:pt>
                <c:pt idx="571">
                  <c:v>5.9166665050000002</c:v>
                </c:pt>
                <c:pt idx="572">
                  <c:v>5.9270834949999998</c:v>
                </c:pt>
                <c:pt idx="573">
                  <c:v>5.9375</c:v>
                </c:pt>
                <c:pt idx="574">
                  <c:v>5.9479165050000002</c:v>
                </c:pt>
                <c:pt idx="575">
                  <c:v>5.9583334949999998</c:v>
                </c:pt>
                <c:pt idx="576">
                  <c:v>5.96875</c:v>
                </c:pt>
                <c:pt idx="577">
                  <c:v>5.9791665050000002</c:v>
                </c:pt>
                <c:pt idx="578">
                  <c:v>5.9895834949999998</c:v>
                </c:pt>
                <c:pt idx="579">
                  <c:v>6</c:v>
                </c:pt>
                <c:pt idx="580">
                  <c:v>6.0104165050000002</c:v>
                </c:pt>
                <c:pt idx="581">
                  <c:v>6.0208334949999998</c:v>
                </c:pt>
                <c:pt idx="582">
                  <c:v>6.03125</c:v>
                </c:pt>
                <c:pt idx="583">
                  <c:v>6.0416665050000002</c:v>
                </c:pt>
                <c:pt idx="584">
                  <c:v>6.0520834949999998</c:v>
                </c:pt>
                <c:pt idx="585">
                  <c:v>6.0625</c:v>
                </c:pt>
                <c:pt idx="586">
                  <c:v>6.0729165050000002</c:v>
                </c:pt>
                <c:pt idx="587">
                  <c:v>6.0833334949999998</c:v>
                </c:pt>
                <c:pt idx="588">
                  <c:v>6.09375</c:v>
                </c:pt>
                <c:pt idx="589">
                  <c:v>6.1041665050000002</c:v>
                </c:pt>
                <c:pt idx="590">
                  <c:v>6.1145834949999998</c:v>
                </c:pt>
                <c:pt idx="591">
                  <c:v>6.125</c:v>
                </c:pt>
                <c:pt idx="592">
                  <c:v>6.1354165050000002</c:v>
                </c:pt>
                <c:pt idx="593">
                  <c:v>6.1458334949999998</c:v>
                </c:pt>
                <c:pt idx="594">
                  <c:v>6.15625</c:v>
                </c:pt>
                <c:pt idx="595">
                  <c:v>6.1666665050000002</c:v>
                </c:pt>
                <c:pt idx="596">
                  <c:v>6.1770834949999998</c:v>
                </c:pt>
                <c:pt idx="597">
                  <c:v>6.1875</c:v>
                </c:pt>
                <c:pt idx="598">
                  <c:v>6.1979165050000002</c:v>
                </c:pt>
                <c:pt idx="599">
                  <c:v>6.2083334949999998</c:v>
                </c:pt>
                <c:pt idx="600">
                  <c:v>6.21875</c:v>
                </c:pt>
                <c:pt idx="601">
                  <c:v>6.2291665050000002</c:v>
                </c:pt>
                <c:pt idx="602">
                  <c:v>6.2395834949999998</c:v>
                </c:pt>
                <c:pt idx="603">
                  <c:v>6.25</c:v>
                </c:pt>
                <c:pt idx="604">
                  <c:v>6.2604165050000002</c:v>
                </c:pt>
                <c:pt idx="605">
                  <c:v>6.2708334949999998</c:v>
                </c:pt>
                <c:pt idx="606">
                  <c:v>6.28125</c:v>
                </c:pt>
                <c:pt idx="607">
                  <c:v>6.2916665050000002</c:v>
                </c:pt>
                <c:pt idx="608">
                  <c:v>6.3020834949999998</c:v>
                </c:pt>
                <c:pt idx="609">
                  <c:v>6.3125</c:v>
                </c:pt>
                <c:pt idx="610">
                  <c:v>6.3229165050000002</c:v>
                </c:pt>
                <c:pt idx="611">
                  <c:v>6.3333334949999998</c:v>
                </c:pt>
                <c:pt idx="612">
                  <c:v>6.34375</c:v>
                </c:pt>
                <c:pt idx="613">
                  <c:v>6.3541665050000002</c:v>
                </c:pt>
                <c:pt idx="614">
                  <c:v>6.3645834949999998</c:v>
                </c:pt>
                <c:pt idx="615">
                  <c:v>6.375</c:v>
                </c:pt>
                <c:pt idx="616">
                  <c:v>6.3854165050000002</c:v>
                </c:pt>
                <c:pt idx="617">
                  <c:v>6.3958334949999998</c:v>
                </c:pt>
                <c:pt idx="618">
                  <c:v>6.40625</c:v>
                </c:pt>
                <c:pt idx="619">
                  <c:v>6.4166665050000002</c:v>
                </c:pt>
                <c:pt idx="620">
                  <c:v>6.4270834949999998</c:v>
                </c:pt>
                <c:pt idx="621">
                  <c:v>6.4375</c:v>
                </c:pt>
                <c:pt idx="622">
                  <c:v>6.4479165050000002</c:v>
                </c:pt>
                <c:pt idx="623">
                  <c:v>6.4583334949999998</c:v>
                </c:pt>
                <c:pt idx="624">
                  <c:v>6.46875</c:v>
                </c:pt>
                <c:pt idx="625">
                  <c:v>6.4791665050000002</c:v>
                </c:pt>
                <c:pt idx="626">
                  <c:v>6.4895834949999998</c:v>
                </c:pt>
                <c:pt idx="627">
                  <c:v>6.5</c:v>
                </c:pt>
                <c:pt idx="628">
                  <c:v>6.5104165050000002</c:v>
                </c:pt>
                <c:pt idx="629">
                  <c:v>6.5208334949999998</c:v>
                </c:pt>
                <c:pt idx="630">
                  <c:v>6.53125</c:v>
                </c:pt>
                <c:pt idx="631">
                  <c:v>6.5416665050000002</c:v>
                </c:pt>
                <c:pt idx="632">
                  <c:v>6.5520834949999998</c:v>
                </c:pt>
                <c:pt idx="633">
                  <c:v>6.5625</c:v>
                </c:pt>
                <c:pt idx="634">
                  <c:v>6.5729165050000002</c:v>
                </c:pt>
                <c:pt idx="635">
                  <c:v>6.5833334949999998</c:v>
                </c:pt>
                <c:pt idx="636">
                  <c:v>6.59375</c:v>
                </c:pt>
                <c:pt idx="637">
                  <c:v>6.6041665050000002</c:v>
                </c:pt>
                <c:pt idx="638">
                  <c:v>6.6145834949999998</c:v>
                </c:pt>
                <c:pt idx="639">
                  <c:v>6.625</c:v>
                </c:pt>
                <c:pt idx="640">
                  <c:v>6.6354165050000002</c:v>
                </c:pt>
                <c:pt idx="641">
                  <c:v>6.6458334949999998</c:v>
                </c:pt>
                <c:pt idx="642">
                  <c:v>6.65625</c:v>
                </c:pt>
                <c:pt idx="643">
                  <c:v>6.6666665050000002</c:v>
                </c:pt>
                <c:pt idx="644">
                  <c:v>6.6770834949999998</c:v>
                </c:pt>
                <c:pt idx="645">
                  <c:v>6.6875</c:v>
                </c:pt>
                <c:pt idx="646">
                  <c:v>6.6979165050000002</c:v>
                </c:pt>
                <c:pt idx="647">
                  <c:v>6.7083334949999998</c:v>
                </c:pt>
                <c:pt idx="648">
                  <c:v>6.71875</c:v>
                </c:pt>
                <c:pt idx="649">
                  <c:v>6.7291665050000002</c:v>
                </c:pt>
                <c:pt idx="650">
                  <c:v>6.7395834949999998</c:v>
                </c:pt>
                <c:pt idx="651">
                  <c:v>6.75</c:v>
                </c:pt>
                <c:pt idx="652">
                  <c:v>6.7604165050000002</c:v>
                </c:pt>
                <c:pt idx="653">
                  <c:v>6.7708334949999998</c:v>
                </c:pt>
                <c:pt idx="654">
                  <c:v>6.78125</c:v>
                </c:pt>
                <c:pt idx="655">
                  <c:v>6.7916665050000002</c:v>
                </c:pt>
                <c:pt idx="656">
                  <c:v>6.8020834949999998</c:v>
                </c:pt>
                <c:pt idx="657">
                  <c:v>6.8125</c:v>
                </c:pt>
                <c:pt idx="658">
                  <c:v>6.8229165050000002</c:v>
                </c:pt>
                <c:pt idx="659">
                  <c:v>6.8333334949999998</c:v>
                </c:pt>
                <c:pt idx="660">
                  <c:v>6.84375</c:v>
                </c:pt>
                <c:pt idx="661">
                  <c:v>6.8541665050000002</c:v>
                </c:pt>
                <c:pt idx="662">
                  <c:v>6.8645834949999998</c:v>
                </c:pt>
                <c:pt idx="663">
                  <c:v>6.875</c:v>
                </c:pt>
                <c:pt idx="664">
                  <c:v>6.8854165050000002</c:v>
                </c:pt>
                <c:pt idx="665">
                  <c:v>6.8958334949999998</c:v>
                </c:pt>
                <c:pt idx="666">
                  <c:v>6.90625</c:v>
                </c:pt>
                <c:pt idx="667">
                  <c:v>6.9166665050000002</c:v>
                </c:pt>
                <c:pt idx="668">
                  <c:v>6.9270834949999998</c:v>
                </c:pt>
                <c:pt idx="669">
                  <c:v>6.9375</c:v>
                </c:pt>
                <c:pt idx="670">
                  <c:v>6.9479165050000002</c:v>
                </c:pt>
                <c:pt idx="671">
                  <c:v>6.9583334949999998</c:v>
                </c:pt>
                <c:pt idx="672">
                  <c:v>6.96875</c:v>
                </c:pt>
                <c:pt idx="673">
                  <c:v>6.9791665050000002</c:v>
                </c:pt>
                <c:pt idx="674">
                  <c:v>6.9895834949999998</c:v>
                </c:pt>
                <c:pt idx="675">
                  <c:v>7</c:v>
                </c:pt>
                <c:pt idx="676">
                  <c:v>7.0104165050000002</c:v>
                </c:pt>
                <c:pt idx="677">
                  <c:v>7.0208334949999998</c:v>
                </c:pt>
                <c:pt idx="678">
                  <c:v>7.03125</c:v>
                </c:pt>
                <c:pt idx="679">
                  <c:v>7.0416665050000002</c:v>
                </c:pt>
                <c:pt idx="680">
                  <c:v>7.0520834949999998</c:v>
                </c:pt>
                <c:pt idx="681">
                  <c:v>7.0625</c:v>
                </c:pt>
                <c:pt idx="682">
                  <c:v>7.0729165050000002</c:v>
                </c:pt>
                <c:pt idx="683">
                  <c:v>7.0833334949999998</c:v>
                </c:pt>
                <c:pt idx="684">
                  <c:v>7.09375</c:v>
                </c:pt>
                <c:pt idx="685">
                  <c:v>7.1041665050000002</c:v>
                </c:pt>
                <c:pt idx="686">
                  <c:v>7.1145834949999998</c:v>
                </c:pt>
                <c:pt idx="687">
                  <c:v>7.125</c:v>
                </c:pt>
                <c:pt idx="688">
                  <c:v>7.1354165050000002</c:v>
                </c:pt>
                <c:pt idx="689">
                  <c:v>7.1458334949999998</c:v>
                </c:pt>
                <c:pt idx="690">
                  <c:v>7.15625</c:v>
                </c:pt>
                <c:pt idx="691">
                  <c:v>7.1666665050000002</c:v>
                </c:pt>
                <c:pt idx="692">
                  <c:v>7.1770834949999998</c:v>
                </c:pt>
                <c:pt idx="693">
                  <c:v>7.1875</c:v>
                </c:pt>
                <c:pt idx="694">
                  <c:v>7.1979165050000002</c:v>
                </c:pt>
                <c:pt idx="695">
                  <c:v>7.2083334949999998</c:v>
                </c:pt>
                <c:pt idx="696">
                  <c:v>7.21875</c:v>
                </c:pt>
                <c:pt idx="697">
                  <c:v>7.2291665050000002</c:v>
                </c:pt>
                <c:pt idx="698">
                  <c:v>7.2395834949999998</c:v>
                </c:pt>
                <c:pt idx="699">
                  <c:v>7.25</c:v>
                </c:pt>
                <c:pt idx="700">
                  <c:v>7.2604165050000002</c:v>
                </c:pt>
                <c:pt idx="701">
                  <c:v>7.2708334949999998</c:v>
                </c:pt>
                <c:pt idx="702">
                  <c:v>7.28125</c:v>
                </c:pt>
                <c:pt idx="703">
                  <c:v>7.2916665050000002</c:v>
                </c:pt>
                <c:pt idx="704">
                  <c:v>7.3020834949999998</c:v>
                </c:pt>
                <c:pt idx="705">
                  <c:v>7.3125</c:v>
                </c:pt>
                <c:pt idx="706">
                  <c:v>7.3229165050000002</c:v>
                </c:pt>
                <c:pt idx="707">
                  <c:v>7.3333334949999998</c:v>
                </c:pt>
                <c:pt idx="708">
                  <c:v>7.34375</c:v>
                </c:pt>
                <c:pt idx="709">
                  <c:v>7.3541665050000002</c:v>
                </c:pt>
                <c:pt idx="710">
                  <c:v>7.3645834949999998</c:v>
                </c:pt>
                <c:pt idx="711">
                  <c:v>7.375</c:v>
                </c:pt>
                <c:pt idx="712">
                  <c:v>7.3854165050000002</c:v>
                </c:pt>
                <c:pt idx="713">
                  <c:v>7.3958334949999998</c:v>
                </c:pt>
                <c:pt idx="714">
                  <c:v>7.40625</c:v>
                </c:pt>
                <c:pt idx="715">
                  <c:v>7.4166665050000002</c:v>
                </c:pt>
                <c:pt idx="716">
                  <c:v>7.4270834949999998</c:v>
                </c:pt>
                <c:pt idx="717">
                  <c:v>7.4375</c:v>
                </c:pt>
                <c:pt idx="718">
                  <c:v>7.4479165050000002</c:v>
                </c:pt>
                <c:pt idx="719">
                  <c:v>7.4583334949999998</c:v>
                </c:pt>
                <c:pt idx="720">
                  <c:v>7.46875</c:v>
                </c:pt>
                <c:pt idx="721">
                  <c:v>7.4791665050000002</c:v>
                </c:pt>
                <c:pt idx="722">
                  <c:v>7.4895834949999998</c:v>
                </c:pt>
                <c:pt idx="723">
                  <c:v>7.5</c:v>
                </c:pt>
                <c:pt idx="724">
                  <c:v>7.5104165050000002</c:v>
                </c:pt>
                <c:pt idx="725">
                  <c:v>7.5208334949999998</c:v>
                </c:pt>
                <c:pt idx="726">
                  <c:v>7.53125</c:v>
                </c:pt>
                <c:pt idx="727">
                  <c:v>7.5416665050000002</c:v>
                </c:pt>
                <c:pt idx="728">
                  <c:v>7.5520834949999998</c:v>
                </c:pt>
                <c:pt idx="729">
                  <c:v>7.5625</c:v>
                </c:pt>
                <c:pt idx="730">
                  <c:v>7.5729165050000002</c:v>
                </c:pt>
                <c:pt idx="731">
                  <c:v>7.5833334949999998</c:v>
                </c:pt>
                <c:pt idx="732">
                  <c:v>7.59375</c:v>
                </c:pt>
                <c:pt idx="733">
                  <c:v>7.6041665050000002</c:v>
                </c:pt>
                <c:pt idx="734">
                  <c:v>7.6145834949999998</c:v>
                </c:pt>
                <c:pt idx="735">
                  <c:v>7.625</c:v>
                </c:pt>
                <c:pt idx="736">
                  <c:v>7.6354165050000002</c:v>
                </c:pt>
                <c:pt idx="737">
                  <c:v>7.6458334949999998</c:v>
                </c:pt>
                <c:pt idx="738">
                  <c:v>7.65625</c:v>
                </c:pt>
                <c:pt idx="739">
                  <c:v>7.6666665050000002</c:v>
                </c:pt>
                <c:pt idx="740">
                  <c:v>7.6770834949999998</c:v>
                </c:pt>
                <c:pt idx="741">
                  <c:v>7.6875</c:v>
                </c:pt>
                <c:pt idx="742">
                  <c:v>7.6979165050000002</c:v>
                </c:pt>
                <c:pt idx="743">
                  <c:v>7.7083334949999998</c:v>
                </c:pt>
                <c:pt idx="744">
                  <c:v>7.71875</c:v>
                </c:pt>
                <c:pt idx="745">
                  <c:v>7.7291665050000002</c:v>
                </c:pt>
                <c:pt idx="746">
                  <c:v>7.7395834949999998</c:v>
                </c:pt>
                <c:pt idx="747">
                  <c:v>7.75</c:v>
                </c:pt>
                <c:pt idx="748">
                  <c:v>7.7604165050000002</c:v>
                </c:pt>
                <c:pt idx="749">
                  <c:v>7.7708334949999998</c:v>
                </c:pt>
                <c:pt idx="750">
                  <c:v>7.78125</c:v>
                </c:pt>
                <c:pt idx="751">
                  <c:v>7.7916665050000002</c:v>
                </c:pt>
                <c:pt idx="752">
                  <c:v>7.8020834949999998</c:v>
                </c:pt>
                <c:pt idx="753">
                  <c:v>7.8125</c:v>
                </c:pt>
                <c:pt idx="754">
                  <c:v>7.8229165050000002</c:v>
                </c:pt>
                <c:pt idx="755">
                  <c:v>7.8333334949999998</c:v>
                </c:pt>
                <c:pt idx="756">
                  <c:v>7.84375</c:v>
                </c:pt>
                <c:pt idx="757">
                  <c:v>7.8541665050000002</c:v>
                </c:pt>
                <c:pt idx="758">
                  <c:v>7.8645834949999998</c:v>
                </c:pt>
                <c:pt idx="759">
                  <c:v>7.875</c:v>
                </c:pt>
                <c:pt idx="760">
                  <c:v>7.8854165050000002</c:v>
                </c:pt>
                <c:pt idx="761">
                  <c:v>7.8958334949999998</c:v>
                </c:pt>
                <c:pt idx="762">
                  <c:v>7.90625</c:v>
                </c:pt>
                <c:pt idx="763">
                  <c:v>7.9166665050000002</c:v>
                </c:pt>
                <c:pt idx="764">
                  <c:v>7.9166666670000003</c:v>
                </c:pt>
                <c:pt idx="765">
                  <c:v>7.9270834949999998</c:v>
                </c:pt>
                <c:pt idx="766">
                  <c:v>7.9375</c:v>
                </c:pt>
                <c:pt idx="767">
                  <c:v>7.9479165050000002</c:v>
                </c:pt>
                <c:pt idx="768">
                  <c:v>7.9583334949999998</c:v>
                </c:pt>
                <c:pt idx="769">
                  <c:v>7.96875</c:v>
                </c:pt>
                <c:pt idx="770">
                  <c:v>7.9791665050000002</c:v>
                </c:pt>
                <c:pt idx="771">
                  <c:v>7.9895834949999998</c:v>
                </c:pt>
                <c:pt idx="772">
                  <c:v>8</c:v>
                </c:pt>
                <c:pt idx="773">
                  <c:v>8.0104169790000004</c:v>
                </c:pt>
                <c:pt idx="774">
                  <c:v>8.0208330209999996</c:v>
                </c:pt>
                <c:pt idx="775">
                  <c:v>8.03125</c:v>
                </c:pt>
                <c:pt idx="776">
                  <c:v>8.0416669790000004</c:v>
                </c:pt>
                <c:pt idx="777">
                  <c:v>8.0520830209999996</c:v>
                </c:pt>
                <c:pt idx="778">
                  <c:v>8.0625</c:v>
                </c:pt>
                <c:pt idx="779">
                  <c:v>8.0729169790000004</c:v>
                </c:pt>
                <c:pt idx="780">
                  <c:v>8.0833330209999996</c:v>
                </c:pt>
                <c:pt idx="781">
                  <c:v>8.09375</c:v>
                </c:pt>
                <c:pt idx="782">
                  <c:v>8.1041666669999994</c:v>
                </c:pt>
                <c:pt idx="783">
                  <c:v>8.1041669790000004</c:v>
                </c:pt>
                <c:pt idx="784">
                  <c:v>8.1145830209999996</c:v>
                </c:pt>
                <c:pt idx="785">
                  <c:v>8.125</c:v>
                </c:pt>
                <c:pt idx="786">
                  <c:v>8.1354169790000004</c:v>
                </c:pt>
                <c:pt idx="787">
                  <c:v>8.1458330209999996</c:v>
                </c:pt>
                <c:pt idx="788">
                  <c:v>8.15625</c:v>
                </c:pt>
                <c:pt idx="789">
                  <c:v>8.1666669790000004</c:v>
                </c:pt>
                <c:pt idx="790">
                  <c:v>8.1770830209999996</c:v>
                </c:pt>
                <c:pt idx="791">
                  <c:v>8.1875</c:v>
                </c:pt>
                <c:pt idx="792">
                  <c:v>8.1979169790000004</c:v>
                </c:pt>
                <c:pt idx="793">
                  <c:v>8.2083330209999996</c:v>
                </c:pt>
                <c:pt idx="794">
                  <c:v>8.21875</c:v>
                </c:pt>
                <c:pt idx="795">
                  <c:v>8.2291666669999994</c:v>
                </c:pt>
                <c:pt idx="796">
                  <c:v>8.2291669790000004</c:v>
                </c:pt>
                <c:pt idx="797">
                  <c:v>8.2395830209999996</c:v>
                </c:pt>
                <c:pt idx="798">
                  <c:v>8.25</c:v>
                </c:pt>
                <c:pt idx="799">
                  <c:v>8.2604169790000004</c:v>
                </c:pt>
                <c:pt idx="800">
                  <c:v>8.2708330209999996</c:v>
                </c:pt>
                <c:pt idx="801">
                  <c:v>8.28125</c:v>
                </c:pt>
                <c:pt idx="802">
                  <c:v>8.2916669790000004</c:v>
                </c:pt>
                <c:pt idx="803">
                  <c:v>8.3020830209999996</c:v>
                </c:pt>
                <c:pt idx="804">
                  <c:v>8.3125</c:v>
                </c:pt>
                <c:pt idx="805">
                  <c:v>8.3229169790000004</c:v>
                </c:pt>
                <c:pt idx="806">
                  <c:v>8.3333330209999996</c:v>
                </c:pt>
                <c:pt idx="807">
                  <c:v>8.34375</c:v>
                </c:pt>
                <c:pt idx="808">
                  <c:v>8.3541669790000004</c:v>
                </c:pt>
                <c:pt idx="809">
                  <c:v>8.3645830209999996</c:v>
                </c:pt>
                <c:pt idx="810">
                  <c:v>8.375</c:v>
                </c:pt>
                <c:pt idx="811">
                  <c:v>8.3854169790000004</c:v>
                </c:pt>
                <c:pt idx="812">
                  <c:v>8.3958330209999996</c:v>
                </c:pt>
                <c:pt idx="813">
                  <c:v>8.40625</c:v>
                </c:pt>
                <c:pt idx="814">
                  <c:v>8.4166669790000004</c:v>
                </c:pt>
                <c:pt idx="815">
                  <c:v>8.4270830209999996</c:v>
                </c:pt>
                <c:pt idx="816">
                  <c:v>8.4375</c:v>
                </c:pt>
                <c:pt idx="817">
                  <c:v>8.4479169790000004</c:v>
                </c:pt>
                <c:pt idx="818">
                  <c:v>8.4583330209999996</c:v>
                </c:pt>
                <c:pt idx="819">
                  <c:v>8.46875</c:v>
                </c:pt>
                <c:pt idx="820">
                  <c:v>8.4791669790000004</c:v>
                </c:pt>
                <c:pt idx="821">
                  <c:v>8.4895830209999996</c:v>
                </c:pt>
                <c:pt idx="822">
                  <c:v>8.5</c:v>
                </c:pt>
                <c:pt idx="823">
                  <c:v>8.5104169790000004</c:v>
                </c:pt>
                <c:pt idx="824">
                  <c:v>8.5208330209999996</c:v>
                </c:pt>
                <c:pt idx="825">
                  <c:v>8.53125</c:v>
                </c:pt>
                <c:pt idx="826">
                  <c:v>8.5416669790000004</c:v>
                </c:pt>
                <c:pt idx="827">
                  <c:v>8.5520830209999996</c:v>
                </c:pt>
                <c:pt idx="828">
                  <c:v>8.5625</c:v>
                </c:pt>
                <c:pt idx="829">
                  <c:v>8.5729169790000004</c:v>
                </c:pt>
                <c:pt idx="830">
                  <c:v>8.5833330209999996</c:v>
                </c:pt>
                <c:pt idx="831">
                  <c:v>8.59375</c:v>
                </c:pt>
                <c:pt idx="832">
                  <c:v>8.6041669790000004</c:v>
                </c:pt>
                <c:pt idx="833">
                  <c:v>8.6145830209999996</c:v>
                </c:pt>
                <c:pt idx="834">
                  <c:v>8.6145833330000006</c:v>
                </c:pt>
                <c:pt idx="835">
                  <c:v>8.625</c:v>
                </c:pt>
                <c:pt idx="836">
                  <c:v>8.6354169790000004</c:v>
                </c:pt>
                <c:pt idx="837">
                  <c:v>8.6458330209999996</c:v>
                </c:pt>
                <c:pt idx="838">
                  <c:v>8.65625</c:v>
                </c:pt>
                <c:pt idx="839">
                  <c:v>8.6666669790000004</c:v>
                </c:pt>
                <c:pt idx="840">
                  <c:v>8.6770830209999996</c:v>
                </c:pt>
                <c:pt idx="841">
                  <c:v>8.6875</c:v>
                </c:pt>
                <c:pt idx="842">
                  <c:v>8.6979169790000004</c:v>
                </c:pt>
                <c:pt idx="843">
                  <c:v>8.7083330209999996</c:v>
                </c:pt>
                <c:pt idx="844">
                  <c:v>8.7083333330000006</c:v>
                </c:pt>
                <c:pt idx="845">
                  <c:v>8.71875</c:v>
                </c:pt>
                <c:pt idx="846">
                  <c:v>8.7291669790000004</c:v>
                </c:pt>
                <c:pt idx="847">
                  <c:v>8.7395830209999996</c:v>
                </c:pt>
                <c:pt idx="848">
                  <c:v>8.75</c:v>
                </c:pt>
                <c:pt idx="849">
                  <c:v>8.7604169790000004</c:v>
                </c:pt>
                <c:pt idx="850">
                  <c:v>8.7708330209999996</c:v>
                </c:pt>
                <c:pt idx="851">
                  <c:v>8.78125</c:v>
                </c:pt>
                <c:pt idx="852">
                  <c:v>8.7916669790000004</c:v>
                </c:pt>
                <c:pt idx="853">
                  <c:v>8.8020830209999996</c:v>
                </c:pt>
                <c:pt idx="854">
                  <c:v>8.8125</c:v>
                </c:pt>
                <c:pt idx="855">
                  <c:v>8.8229169790000004</c:v>
                </c:pt>
                <c:pt idx="856">
                  <c:v>8.8333330209999996</c:v>
                </c:pt>
                <c:pt idx="857">
                  <c:v>8.84375</c:v>
                </c:pt>
                <c:pt idx="858">
                  <c:v>8.8541669790000004</c:v>
                </c:pt>
                <c:pt idx="859">
                  <c:v>8.8645830209999996</c:v>
                </c:pt>
                <c:pt idx="860">
                  <c:v>8.875</c:v>
                </c:pt>
                <c:pt idx="861">
                  <c:v>8.8854169790000004</c:v>
                </c:pt>
                <c:pt idx="862">
                  <c:v>8.8958330209999996</c:v>
                </c:pt>
                <c:pt idx="863">
                  <c:v>8.90625</c:v>
                </c:pt>
                <c:pt idx="864">
                  <c:v>8.9166669790000004</c:v>
                </c:pt>
                <c:pt idx="865">
                  <c:v>8.9270830209999996</c:v>
                </c:pt>
                <c:pt idx="866">
                  <c:v>8.9375</c:v>
                </c:pt>
                <c:pt idx="867">
                  <c:v>8.9479166669999994</c:v>
                </c:pt>
                <c:pt idx="868">
                  <c:v>8.9479169790000004</c:v>
                </c:pt>
                <c:pt idx="869">
                  <c:v>8.9583330209999996</c:v>
                </c:pt>
                <c:pt idx="870">
                  <c:v>8.96875</c:v>
                </c:pt>
                <c:pt idx="871">
                  <c:v>8.9791669790000004</c:v>
                </c:pt>
                <c:pt idx="872">
                  <c:v>8.9895830209999996</c:v>
                </c:pt>
                <c:pt idx="873">
                  <c:v>9</c:v>
                </c:pt>
                <c:pt idx="874">
                  <c:v>9.0104169790000004</c:v>
                </c:pt>
                <c:pt idx="875">
                  <c:v>9.0208330209999996</c:v>
                </c:pt>
                <c:pt idx="876">
                  <c:v>9.03125</c:v>
                </c:pt>
                <c:pt idx="877">
                  <c:v>9.0416669790000004</c:v>
                </c:pt>
                <c:pt idx="878">
                  <c:v>9.0520830209999996</c:v>
                </c:pt>
                <c:pt idx="879">
                  <c:v>9.0625</c:v>
                </c:pt>
                <c:pt idx="880">
                  <c:v>9.0729169790000004</c:v>
                </c:pt>
                <c:pt idx="881">
                  <c:v>9.0833330209999996</c:v>
                </c:pt>
                <c:pt idx="882">
                  <c:v>9.09375</c:v>
                </c:pt>
                <c:pt idx="883">
                  <c:v>9.1041669790000004</c:v>
                </c:pt>
                <c:pt idx="884">
                  <c:v>9.1145830209999996</c:v>
                </c:pt>
                <c:pt idx="885">
                  <c:v>9.125</c:v>
                </c:pt>
                <c:pt idx="886">
                  <c:v>9.1354169790000004</c:v>
                </c:pt>
                <c:pt idx="887">
                  <c:v>9.1458330209999996</c:v>
                </c:pt>
                <c:pt idx="888">
                  <c:v>9.15625</c:v>
                </c:pt>
                <c:pt idx="889">
                  <c:v>9.1666669790000004</c:v>
                </c:pt>
                <c:pt idx="890">
                  <c:v>9.1770830209999996</c:v>
                </c:pt>
                <c:pt idx="891">
                  <c:v>9.1875</c:v>
                </c:pt>
                <c:pt idx="892">
                  <c:v>9.1979169790000004</c:v>
                </c:pt>
                <c:pt idx="893">
                  <c:v>9.2083330209999996</c:v>
                </c:pt>
                <c:pt idx="894">
                  <c:v>9.21875</c:v>
                </c:pt>
                <c:pt idx="895">
                  <c:v>9.2291669790000004</c:v>
                </c:pt>
                <c:pt idx="896">
                  <c:v>9.2395830209999996</c:v>
                </c:pt>
                <c:pt idx="897">
                  <c:v>9.25</c:v>
                </c:pt>
                <c:pt idx="898">
                  <c:v>9.2604169790000004</c:v>
                </c:pt>
                <c:pt idx="899">
                  <c:v>9.2708330209999996</c:v>
                </c:pt>
                <c:pt idx="900">
                  <c:v>9.28125</c:v>
                </c:pt>
                <c:pt idx="901">
                  <c:v>9.2916666669999994</c:v>
                </c:pt>
                <c:pt idx="902">
                  <c:v>9.2916669790000004</c:v>
                </c:pt>
                <c:pt idx="903">
                  <c:v>9.3020830209999996</c:v>
                </c:pt>
                <c:pt idx="904">
                  <c:v>9.3125</c:v>
                </c:pt>
                <c:pt idx="905">
                  <c:v>9.3229169790000004</c:v>
                </c:pt>
                <c:pt idx="906">
                  <c:v>9.3333330209999996</c:v>
                </c:pt>
                <c:pt idx="907">
                  <c:v>9.34375</c:v>
                </c:pt>
                <c:pt idx="908">
                  <c:v>9.3541666669999994</c:v>
                </c:pt>
                <c:pt idx="909">
                  <c:v>9.3541669790000004</c:v>
                </c:pt>
                <c:pt idx="910">
                  <c:v>9.3645830209999996</c:v>
                </c:pt>
                <c:pt idx="911">
                  <c:v>9.375</c:v>
                </c:pt>
                <c:pt idx="912">
                  <c:v>9.3854169790000004</c:v>
                </c:pt>
                <c:pt idx="913">
                  <c:v>9.3958330209999996</c:v>
                </c:pt>
                <c:pt idx="914">
                  <c:v>9.40625</c:v>
                </c:pt>
                <c:pt idx="915">
                  <c:v>9.4166669790000004</c:v>
                </c:pt>
                <c:pt idx="916">
                  <c:v>9.4270830209999996</c:v>
                </c:pt>
                <c:pt idx="917">
                  <c:v>9.4375</c:v>
                </c:pt>
                <c:pt idx="918">
                  <c:v>9.4479166669999994</c:v>
                </c:pt>
                <c:pt idx="919">
                  <c:v>9.4479169790000004</c:v>
                </c:pt>
                <c:pt idx="920">
                  <c:v>9.4583330209999996</c:v>
                </c:pt>
                <c:pt idx="921">
                  <c:v>9.46875</c:v>
                </c:pt>
                <c:pt idx="922">
                  <c:v>9.4791669790000004</c:v>
                </c:pt>
                <c:pt idx="923">
                  <c:v>9.4895830209999996</c:v>
                </c:pt>
                <c:pt idx="924">
                  <c:v>9.5</c:v>
                </c:pt>
                <c:pt idx="925">
                  <c:v>9.5104169790000004</c:v>
                </c:pt>
                <c:pt idx="926">
                  <c:v>9.5208330209999996</c:v>
                </c:pt>
                <c:pt idx="927">
                  <c:v>9.53125</c:v>
                </c:pt>
                <c:pt idx="928">
                  <c:v>9.5416669790000004</c:v>
                </c:pt>
                <c:pt idx="929">
                  <c:v>9.5520830209999996</c:v>
                </c:pt>
                <c:pt idx="930">
                  <c:v>9.5625</c:v>
                </c:pt>
                <c:pt idx="931">
                  <c:v>9.5729169790000004</c:v>
                </c:pt>
                <c:pt idx="932">
                  <c:v>9.5833330209999996</c:v>
                </c:pt>
                <c:pt idx="933">
                  <c:v>9.59375</c:v>
                </c:pt>
                <c:pt idx="934">
                  <c:v>9.6041669790000004</c:v>
                </c:pt>
                <c:pt idx="935">
                  <c:v>9.6145830209999996</c:v>
                </c:pt>
                <c:pt idx="936">
                  <c:v>9.625</c:v>
                </c:pt>
                <c:pt idx="937">
                  <c:v>9.6354169790000004</c:v>
                </c:pt>
                <c:pt idx="938">
                  <c:v>9.6458330209999996</c:v>
                </c:pt>
                <c:pt idx="939">
                  <c:v>9.65625</c:v>
                </c:pt>
                <c:pt idx="940">
                  <c:v>9.6666669790000004</c:v>
                </c:pt>
                <c:pt idx="941">
                  <c:v>9.6770830209999996</c:v>
                </c:pt>
                <c:pt idx="942">
                  <c:v>9.6770833330000006</c:v>
                </c:pt>
                <c:pt idx="943">
                  <c:v>9.6875</c:v>
                </c:pt>
                <c:pt idx="944">
                  <c:v>9.6979169790000004</c:v>
                </c:pt>
                <c:pt idx="945">
                  <c:v>9.7083330209999996</c:v>
                </c:pt>
                <c:pt idx="946">
                  <c:v>9.71875</c:v>
                </c:pt>
                <c:pt idx="947">
                  <c:v>9.7291669790000004</c:v>
                </c:pt>
                <c:pt idx="948">
                  <c:v>9.7395830209999996</c:v>
                </c:pt>
                <c:pt idx="949">
                  <c:v>9.75</c:v>
                </c:pt>
                <c:pt idx="950">
                  <c:v>9.7604169790000004</c:v>
                </c:pt>
                <c:pt idx="951">
                  <c:v>9.7708330209999996</c:v>
                </c:pt>
                <c:pt idx="952">
                  <c:v>9.78125</c:v>
                </c:pt>
                <c:pt idx="953">
                  <c:v>9.7916666669999994</c:v>
                </c:pt>
                <c:pt idx="954">
                  <c:v>9.7916669790000004</c:v>
                </c:pt>
                <c:pt idx="955">
                  <c:v>9.8020830209999996</c:v>
                </c:pt>
                <c:pt idx="956">
                  <c:v>9.8125</c:v>
                </c:pt>
                <c:pt idx="957">
                  <c:v>9.8229169790000004</c:v>
                </c:pt>
                <c:pt idx="958">
                  <c:v>9.8333330209999996</c:v>
                </c:pt>
                <c:pt idx="959">
                  <c:v>9.84375</c:v>
                </c:pt>
                <c:pt idx="960">
                  <c:v>9.8541669790000004</c:v>
                </c:pt>
                <c:pt idx="961">
                  <c:v>9.8645830209999996</c:v>
                </c:pt>
                <c:pt idx="962">
                  <c:v>9.875</c:v>
                </c:pt>
                <c:pt idx="963">
                  <c:v>9.8854169790000004</c:v>
                </c:pt>
                <c:pt idx="964">
                  <c:v>9.8958330209999996</c:v>
                </c:pt>
                <c:pt idx="965">
                  <c:v>9.90625</c:v>
                </c:pt>
                <c:pt idx="966">
                  <c:v>9.9166669790000004</c:v>
                </c:pt>
                <c:pt idx="967">
                  <c:v>9.9270830209999996</c:v>
                </c:pt>
                <c:pt idx="968">
                  <c:v>9.9375</c:v>
                </c:pt>
                <c:pt idx="969">
                  <c:v>9.9479169790000004</c:v>
                </c:pt>
                <c:pt idx="970">
                  <c:v>9.9583330209999996</c:v>
                </c:pt>
                <c:pt idx="971">
                  <c:v>9.9583333330000006</c:v>
                </c:pt>
                <c:pt idx="972">
                  <c:v>9.96875</c:v>
                </c:pt>
                <c:pt idx="973">
                  <c:v>9.9791669790000004</c:v>
                </c:pt>
                <c:pt idx="974">
                  <c:v>9.9895830209999996</c:v>
                </c:pt>
                <c:pt idx="975">
                  <c:v>10</c:v>
                </c:pt>
                <c:pt idx="976">
                  <c:v>10.01041698</c:v>
                </c:pt>
                <c:pt idx="977">
                  <c:v>10.02083302</c:v>
                </c:pt>
                <c:pt idx="978">
                  <c:v>10.03125</c:v>
                </c:pt>
                <c:pt idx="979">
                  <c:v>10.04166698</c:v>
                </c:pt>
                <c:pt idx="980">
                  <c:v>10.05208302</c:v>
                </c:pt>
                <c:pt idx="981">
                  <c:v>10.0625</c:v>
                </c:pt>
                <c:pt idx="982">
                  <c:v>10.07291698</c:v>
                </c:pt>
                <c:pt idx="983">
                  <c:v>10.08333302</c:v>
                </c:pt>
                <c:pt idx="984">
                  <c:v>10.09375</c:v>
                </c:pt>
                <c:pt idx="985">
                  <c:v>10.10416698</c:v>
                </c:pt>
                <c:pt idx="986">
                  <c:v>10.11458302</c:v>
                </c:pt>
                <c:pt idx="987">
                  <c:v>10.125</c:v>
                </c:pt>
                <c:pt idx="988">
                  <c:v>10.13541698</c:v>
                </c:pt>
                <c:pt idx="989">
                  <c:v>10.14583302</c:v>
                </c:pt>
                <c:pt idx="990">
                  <c:v>10.15625</c:v>
                </c:pt>
                <c:pt idx="991">
                  <c:v>10.16666698</c:v>
                </c:pt>
                <c:pt idx="992">
                  <c:v>10.17708302</c:v>
                </c:pt>
                <c:pt idx="993">
                  <c:v>10.1875</c:v>
                </c:pt>
                <c:pt idx="994">
                  <c:v>10.19791698</c:v>
                </c:pt>
                <c:pt idx="995">
                  <c:v>10.20833302</c:v>
                </c:pt>
                <c:pt idx="996">
                  <c:v>10.21875</c:v>
                </c:pt>
                <c:pt idx="997">
                  <c:v>10.22916698</c:v>
                </c:pt>
                <c:pt idx="998">
                  <c:v>10.23958302</c:v>
                </c:pt>
                <c:pt idx="999">
                  <c:v>10.25</c:v>
                </c:pt>
                <c:pt idx="1000">
                  <c:v>10.26041667</c:v>
                </c:pt>
                <c:pt idx="1001">
                  <c:v>10.26041698</c:v>
                </c:pt>
                <c:pt idx="1002">
                  <c:v>10.27083302</c:v>
                </c:pt>
                <c:pt idx="1003">
                  <c:v>10.28125</c:v>
                </c:pt>
                <c:pt idx="1004">
                  <c:v>10.29166698</c:v>
                </c:pt>
                <c:pt idx="1005">
                  <c:v>10.30208302</c:v>
                </c:pt>
                <c:pt idx="1006">
                  <c:v>10.3125</c:v>
                </c:pt>
                <c:pt idx="1007">
                  <c:v>10.32291698</c:v>
                </c:pt>
                <c:pt idx="1008">
                  <c:v>10.33333302</c:v>
                </c:pt>
                <c:pt idx="1009">
                  <c:v>10.34375</c:v>
                </c:pt>
                <c:pt idx="1010">
                  <c:v>10.35416698</c:v>
                </c:pt>
                <c:pt idx="1011">
                  <c:v>10.36458302</c:v>
                </c:pt>
                <c:pt idx="1012">
                  <c:v>10.375</c:v>
                </c:pt>
                <c:pt idx="1013">
                  <c:v>10.38541698</c:v>
                </c:pt>
                <c:pt idx="1014">
                  <c:v>10.39583302</c:v>
                </c:pt>
                <c:pt idx="1015">
                  <c:v>10.40625</c:v>
                </c:pt>
                <c:pt idx="1016">
                  <c:v>10.41666698</c:v>
                </c:pt>
                <c:pt idx="1017">
                  <c:v>10.42708302</c:v>
                </c:pt>
                <c:pt idx="1018">
                  <c:v>10.4375</c:v>
                </c:pt>
                <c:pt idx="1019">
                  <c:v>10.44791698</c:v>
                </c:pt>
                <c:pt idx="1020">
                  <c:v>10.45833302</c:v>
                </c:pt>
                <c:pt idx="1021">
                  <c:v>10.46875</c:v>
                </c:pt>
                <c:pt idx="1022">
                  <c:v>10.47916698</c:v>
                </c:pt>
                <c:pt idx="1023">
                  <c:v>10.48958302</c:v>
                </c:pt>
                <c:pt idx="1024">
                  <c:v>10.5</c:v>
                </c:pt>
                <c:pt idx="1025">
                  <c:v>10.51041698</c:v>
                </c:pt>
                <c:pt idx="1026">
                  <c:v>10.52083302</c:v>
                </c:pt>
                <c:pt idx="1027">
                  <c:v>10.53125</c:v>
                </c:pt>
                <c:pt idx="1028">
                  <c:v>10.54166698</c:v>
                </c:pt>
                <c:pt idx="1029">
                  <c:v>10.55208302</c:v>
                </c:pt>
                <c:pt idx="1030">
                  <c:v>10.55208333</c:v>
                </c:pt>
                <c:pt idx="1031">
                  <c:v>10.5625</c:v>
                </c:pt>
                <c:pt idx="1032">
                  <c:v>10.57291698</c:v>
                </c:pt>
                <c:pt idx="1033">
                  <c:v>10.58333302</c:v>
                </c:pt>
                <c:pt idx="1034">
                  <c:v>10.59375</c:v>
                </c:pt>
                <c:pt idx="1035">
                  <c:v>10.60416698</c:v>
                </c:pt>
                <c:pt idx="1036">
                  <c:v>10.61458302</c:v>
                </c:pt>
                <c:pt idx="1037">
                  <c:v>10.625</c:v>
                </c:pt>
                <c:pt idx="1038">
                  <c:v>10.63541698</c:v>
                </c:pt>
                <c:pt idx="1039">
                  <c:v>10.64583302</c:v>
                </c:pt>
                <c:pt idx="1040">
                  <c:v>10.65625</c:v>
                </c:pt>
                <c:pt idx="1041">
                  <c:v>10.66666698</c:v>
                </c:pt>
                <c:pt idx="1042">
                  <c:v>10.67708302</c:v>
                </c:pt>
                <c:pt idx="1043">
                  <c:v>10.6875</c:v>
                </c:pt>
                <c:pt idx="1044">
                  <c:v>10.69791667</c:v>
                </c:pt>
                <c:pt idx="1045">
                  <c:v>10.69791698</c:v>
                </c:pt>
                <c:pt idx="1046">
                  <c:v>10.70833302</c:v>
                </c:pt>
                <c:pt idx="1047">
                  <c:v>10.71875</c:v>
                </c:pt>
                <c:pt idx="1048">
                  <c:v>10.72916698</c:v>
                </c:pt>
                <c:pt idx="1049">
                  <c:v>10.73958302</c:v>
                </c:pt>
                <c:pt idx="1050">
                  <c:v>10.75</c:v>
                </c:pt>
                <c:pt idx="1051">
                  <c:v>10.76041698</c:v>
                </c:pt>
                <c:pt idx="1052">
                  <c:v>10.77083302</c:v>
                </c:pt>
                <c:pt idx="1053">
                  <c:v>10.78125</c:v>
                </c:pt>
                <c:pt idx="1054">
                  <c:v>10.79166667</c:v>
                </c:pt>
                <c:pt idx="1055">
                  <c:v>10.79166698</c:v>
                </c:pt>
                <c:pt idx="1056">
                  <c:v>10.80208302</c:v>
                </c:pt>
                <c:pt idx="1057">
                  <c:v>10.8125</c:v>
                </c:pt>
                <c:pt idx="1058">
                  <c:v>10.82291698</c:v>
                </c:pt>
                <c:pt idx="1059">
                  <c:v>10.83333302</c:v>
                </c:pt>
                <c:pt idx="1060">
                  <c:v>10.84375</c:v>
                </c:pt>
                <c:pt idx="1061">
                  <c:v>10.85416698</c:v>
                </c:pt>
                <c:pt idx="1062">
                  <c:v>10.86458302</c:v>
                </c:pt>
                <c:pt idx="1063">
                  <c:v>10.875</c:v>
                </c:pt>
                <c:pt idx="1064">
                  <c:v>10.88541698</c:v>
                </c:pt>
                <c:pt idx="1065">
                  <c:v>10.89583302</c:v>
                </c:pt>
                <c:pt idx="1066">
                  <c:v>10.90625</c:v>
                </c:pt>
                <c:pt idx="1067">
                  <c:v>10.91666667</c:v>
                </c:pt>
                <c:pt idx="1068">
                  <c:v>10.91666698</c:v>
                </c:pt>
                <c:pt idx="1069">
                  <c:v>10.92708302</c:v>
                </c:pt>
                <c:pt idx="1070">
                  <c:v>10.9375</c:v>
                </c:pt>
                <c:pt idx="1071">
                  <c:v>10.94791698</c:v>
                </c:pt>
                <c:pt idx="1072">
                  <c:v>10.95833302</c:v>
                </c:pt>
                <c:pt idx="1073">
                  <c:v>10.96875</c:v>
                </c:pt>
                <c:pt idx="1074">
                  <c:v>10.97916698</c:v>
                </c:pt>
                <c:pt idx="1075">
                  <c:v>10.98958302</c:v>
                </c:pt>
                <c:pt idx="1076">
                  <c:v>11</c:v>
                </c:pt>
                <c:pt idx="1077">
                  <c:v>11.01041698</c:v>
                </c:pt>
                <c:pt idx="1078">
                  <c:v>11.02083302</c:v>
                </c:pt>
                <c:pt idx="1079">
                  <c:v>11.02083333</c:v>
                </c:pt>
                <c:pt idx="1080">
                  <c:v>11.03125</c:v>
                </c:pt>
                <c:pt idx="1081">
                  <c:v>11.04166698</c:v>
                </c:pt>
                <c:pt idx="1082">
                  <c:v>11.05208302</c:v>
                </c:pt>
                <c:pt idx="1083">
                  <c:v>11.0625</c:v>
                </c:pt>
                <c:pt idx="1084">
                  <c:v>11.07291698</c:v>
                </c:pt>
                <c:pt idx="1085">
                  <c:v>11.08333302</c:v>
                </c:pt>
                <c:pt idx="1086">
                  <c:v>11.09375</c:v>
                </c:pt>
                <c:pt idx="1087">
                  <c:v>11.10416698</c:v>
                </c:pt>
                <c:pt idx="1088">
                  <c:v>11.11458302</c:v>
                </c:pt>
                <c:pt idx="1089">
                  <c:v>11.125</c:v>
                </c:pt>
                <c:pt idx="1090">
                  <c:v>11.13541698</c:v>
                </c:pt>
                <c:pt idx="1091">
                  <c:v>11.14583302</c:v>
                </c:pt>
                <c:pt idx="1092">
                  <c:v>11.15625</c:v>
                </c:pt>
                <c:pt idx="1093">
                  <c:v>11.16666698</c:v>
                </c:pt>
                <c:pt idx="1094">
                  <c:v>11.17708302</c:v>
                </c:pt>
                <c:pt idx="1095">
                  <c:v>11.1875</c:v>
                </c:pt>
                <c:pt idx="1096">
                  <c:v>11.19791698</c:v>
                </c:pt>
                <c:pt idx="1097">
                  <c:v>11.20833302</c:v>
                </c:pt>
                <c:pt idx="1098">
                  <c:v>11.21875</c:v>
                </c:pt>
                <c:pt idx="1099">
                  <c:v>11.22916698</c:v>
                </c:pt>
                <c:pt idx="1100">
                  <c:v>11.23958302</c:v>
                </c:pt>
                <c:pt idx="1101">
                  <c:v>11.23958333</c:v>
                </c:pt>
                <c:pt idx="1102">
                  <c:v>11.25</c:v>
                </c:pt>
                <c:pt idx="1103">
                  <c:v>11.26041698</c:v>
                </c:pt>
                <c:pt idx="1104">
                  <c:v>11.27083302</c:v>
                </c:pt>
                <c:pt idx="1105">
                  <c:v>11.28125</c:v>
                </c:pt>
                <c:pt idx="1106">
                  <c:v>11.29166698</c:v>
                </c:pt>
                <c:pt idx="1107">
                  <c:v>11.30208302</c:v>
                </c:pt>
                <c:pt idx="1108">
                  <c:v>11.3125</c:v>
                </c:pt>
                <c:pt idx="1109">
                  <c:v>11.32291698</c:v>
                </c:pt>
                <c:pt idx="1110">
                  <c:v>11.33333302</c:v>
                </c:pt>
                <c:pt idx="1111">
                  <c:v>11.33333333</c:v>
                </c:pt>
                <c:pt idx="1112">
                  <c:v>11.34375</c:v>
                </c:pt>
                <c:pt idx="1113">
                  <c:v>11.35416698</c:v>
                </c:pt>
                <c:pt idx="1114">
                  <c:v>11.36458302</c:v>
                </c:pt>
                <c:pt idx="1115">
                  <c:v>11.375</c:v>
                </c:pt>
                <c:pt idx="1116">
                  <c:v>11.38541698</c:v>
                </c:pt>
                <c:pt idx="1117">
                  <c:v>11.39583302</c:v>
                </c:pt>
                <c:pt idx="1118">
                  <c:v>11.40625</c:v>
                </c:pt>
                <c:pt idx="1119">
                  <c:v>11.41666698</c:v>
                </c:pt>
                <c:pt idx="1120">
                  <c:v>11.42708302</c:v>
                </c:pt>
                <c:pt idx="1121">
                  <c:v>11.4375</c:v>
                </c:pt>
                <c:pt idx="1122">
                  <c:v>11.44791698</c:v>
                </c:pt>
                <c:pt idx="1123">
                  <c:v>11.45833302</c:v>
                </c:pt>
                <c:pt idx="1124">
                  <c:v>11.46875</c:v>
                </c:pt>
                <c:pt idx="1125">
                  <c:v>11.47916698</c:v>
                </c:pt>
                <c:pt idx="1126">
                  <c:v>11.48958302</c:v>
                </c:pt>
                <c:pt idx="1127">
                  <c:v>11.5</c:v>
                </c:pt>
                <c:pt idx="1128">
                  <c:v>11.51041698</c:v>
                </c:pt>
                <c:pt idx="1129">
                  <c:v>11.52083302</c:v>
                </c:pt>
                <c:pt idx="1130">
                  <c:v>11.53125</c:v>
                </c:pt>
                <c:pt idx="1131">
                  <c:v>11.54166667</c:v>
                </c:pt>
                <c:pt idx="1132">
                  <c:v>11.54166698</c:v>
                </c:pt>
                <c:pt idx="1133">
                  <c:v>11.55208302</c:v>
                </c:pt>
                <c:pt idx="1134">
                  <c:v>11.5625</c:v>
                </c:pt>
                <c:pt idx="1135">
                  <c:v>11.57291698</c:v>
                </c:pt>
                <c:pt idx="1136">
                  <c:v>11.58333302</c:v>
                </c:pt>
                <c:pt idx="1137">
                  <c:v>11.59375</c:v>
                </c:pt>
                <c:pt idx="1138">
                  <c:v>11.60416698</c:v>
                </c:pt>
                <c:pt idx="1139">
                  <c:v>11.61458302</c:v>
                </c:pt>
                <c:pt idx="1140">
                  <c:v>11.625</c:v>
                </c:pt>
                <c:pt idx="1141">
                  <c:v>11.63541698</c:v>
                </c:pt>
                <c:pt idx="1142">
                  <c:v>11.64583302</c:v>
                </c:pt>
                <c:pt idx="1143">
                  <c:v>11.65625</c:v>
                </c:pt>
                <c:pt idx="1144">
                  <c:v>11.66666698</c:v>
                </c:pt>
                <c:pt idx="1145">
                  <c:v>11.67708302</c:v>
                </c:pt>
                <c:pt idx="1146">
                  <c:v>11.6875</c:v>
                </c:pt>
                <c:pt idx="1147">
                  <c:v>11.69791698</c:v>
                </c:pt>
                <c:pt idx="1148">
                  <c:v>11.70833302</c:v>
                </c:pt>
                <c:pt idx="1149">
                  <c:v>11.71875</c:v>
                </c:pt>
                <c:pt idx="1150">
                  <c:v>11.72916667</c:v>
                </c:pt>
                <c:pt idx="1151">
                  <c:v>11.72916698</c:v>
                </c:pt>
                <c:pt idx="1152">
                  <c:v>11.73958302</c:v>
                </c:pt>
                <c:pt idx="1153">
                  <c:v>11.75</c:v>
                </c:pt>
                <c:pt idx="1154">
                  <c:v>11.76041698</c:v>
                </c:pt>
                <c:pt idx="1155">
                  <c:v>11.77083302</c:v>
                </c:pt>
                <c:pt idx="1156">
                  <c:v>11.78125</c:v>
                </c:pt>
                <c:pt idx="1157">
                  <c:v>11.79166698</c:v>
                </c:pt>
                <c:pt idx="1158">
                  <c:v>11.80208302</c:v>
                </c:pt>
                <c:pt idx="1159">
                  <c:v>11.8125</c:v>
                </c:pt>
                <c:pt idx="1160">
                  <c:v>11.82291667</c:v>
                </c:pt>
                <c:pt idx="1161">
                  <c:v>11.82291698</c:v>
                </c:pt>
                <c:pt idx="1162">
                  <c:v>11.83333302</c:v>
                </c:pt>
                <c:pt idx="1163">
                  <c:v>11.84375</c:v>
                </c:pt>
                <c:pt idx="1164">
                  <c:v>11.85416698</c:v>
                </c:pt>
                <c:pt idx="1165">
                  <c:v>11.86458302</c:v>
                </c:pt>
                <c:pt idx="1166">
                  <c:v>11.875</c:v>
                </c:pt>
                <c:pt idx="1167">
                  <c:v>11.88541698</c:v>
                </c:pt>
                <c:pt idx="1168">
                  <c:v>11.89583302</c:v>
                </c:pt>
                <c:pt idx="1169">
                  <c:v>11.90625</c:v>
                </c:pt>
                <c:pt idx="1170">
                  <c:v>11.91666698</c:v>
                </c:pt>
                <c:pt idx="1171">
                  <c:v>11.92708302</c:v>
                </c:pt>
                <c:pt idx="1172">
                  <c:v>11.9375</c:v>
                </c:pt>
                <c:pt idx="1173">
                  <c:v>11.94791698</c:v>
                </c:pt>
                <c:pt idx="1174">
                  <c:v>11.95833302</c:v>
                </c:pt>
                <c:pt idx="1175">
                  <c:v>11.96875</c:v>
                </c:pt>
                <c:pt idx="1176">
                  <c:v>11.97916698</c:v>
                </c:pt>
                <c:pt idx="1177">
                  <c:v>11.98958302</c:v>
                </c:pt>
                <c:pt idx="1178">
                  <c:v>12</c:v>
                </c:pt>
                <c:pt idx="1179">
                  <c:v>12.01041698</c:v>
                </c:pt>
                <c:pt idx="1180">
                  <c:v>12.02083302</c:v>
                </c:pt>
                <c:pt idx="1181">
                  <c:v>12.03125</c:v>
                </c:pt>
                <c:pt idx="1182">
                  <c:v>12.04166698</c:v>
                </c:pt>
                <c:pt idx="1183">
                  <c:v>12.05208302</c:v>
                </c:pt>
                <c:pt idx="1184">
                  <c:v>12.0625</c:v>
                </c:pt>
                <c:pt idx="1185">
                  <c:v>12.07291698</c:v>
                </c:pt>
                <c:pt idx="1186">
                  <c:v>12.08333302</c:v>
                </c:pt>
                <c:pt idx="1187">
                  <c:v>12.09375</c:v>
                </c:pt>
                <c:pt idx="1188">
                  <c:v>12.10416698</c:v>
                </c:pt>
                <c:pt idx="1189">
                  <c:v>12.11458302</c:v>
                </c:pt>
                <c:pt idx="1190">
                  <c:v>12.125</c:v>
                </c:pt>
                <c:pt idx="1191">
                  <c:v>12.13541698</c:v>
                </c:pt>
                <c:pt idx="1192">
                  <c:v>12.14583302</c:v>
                </c:pt>
                <c:pt idx="1193">
                  <c:v>12.15625</c:v>
                </c:pt>
                <c:pt idx="1194">
                  <c:v>12.16666698</c:v>
                </c:pt>
                <c:pt idx="1195">
                  <c:v>12.17708302</c:v>
                </c:pt>
                <c:pt idx="1196">
                  <c:v>12.1875</c:v>
                </c:pt>
                <c:pt idx="1197">
                  <c:v>12.19791698</c:v>
                </c:pt>
                <c:pt idx="1198">
                  <c:v>12.20833302</c:v>
                </c:pt>
                <c:pt idx="1199">
                  <c:v>12.21875</c:v>
                </c:pt>
                <c:pt idx="1200">
                  <c:v>12.22916698</c:v>
                </c:pt>
                <c:pt idx="1201">
                  <c:v>12.23958302</c:v>
                </c:pt>
                <c:pt idx="1202">
                  <c:v>12.25</c:v>
                </c:pt>
                <c:pt idx="1203">
                  <c:v>12.26041667</c:v>
                </c:pt>
                <c:pt idx="1204">
                  <c:v>12.26041698</c:v>
                </c:pt>
                <c:pt idx="1205">
                  <c:v>12.27083302</c:v>
                </c:pt>
                <c:pt idx="1206">
                  <c:v>12.28125</c:v>
                </c:pt>
                <c:pt idx="1207">
                  <c:v>12.29166698</c:v>
                </c:pt>
                <c:pt idx="1208">
                  <c:v>12.30208302</c:v>
                </c:pt>
                <c:pt idx="1209">
                  <c:v>12.3125</c:v>
                </c:pt>
                <c:pt idx="1210">
                  <c:v>12.32291698</c:v>
                </c:pt>
                <c:pt idx="1211">
                  <c:v>12.33333302</c:v>
                </c:pt>
                <c:pt idx="1212">
                  <c:v>12.34375</c:v>
                </c:pt>
                <c:pt idx="1213">
                  <c:v>12.35416698</c:v>
                </c:pt>
                <c:pt idx="1214">
                  <c:v>12.36458302</c:v>
                </c:pt>
                <c:pt idx="1215">
                  <c:v>12.375</c:v>
                </c:pt>
                <c:pt idx="1216">
                  <c:v>12.38541698</c:v>
                </c:pt>
                <c:pt idx="1217">
                  <c:v>12.39583302</c:v>
                </c:pt>
                <c:pt idx="1218">
                  <c:v>12.40625</c:v>
                </c:pt>
                <c:pt idx="1219">
                  <c:v>12.41666698</c:v>
                </c:pt>
                <c:pt idx="1220">
                  <c:v>12.42708302</c:v>
                </c:pt>
                <c:pt idx="1221">
                  <c:v>12.4375</c:v>
                </c:pt>
                <c:pt idx="1222">
                  <c:v>12.44791698</c:v>
                </c:pt>
                <c:pt idx="1223">
                  <c:v>12.45833302</c:v>
                </c:pt>
                <c:pt idx="1224">
                  <c:v>12.46875</c:v>
                </c:pt>
                <c:pt idx="1225">
                  <c:v>12.47916698</c:v>
                </c:pt>
                <c:pt idx="1226">
                  <c:v>12.48958302</c:v>
                </c:pt>
                <c:pt idx="1227">
                  <c:v>12.5</c:v>
                </c:pt>
                <c:pt idx="1228">
                  <c:v>12.51041698</c:v>
                </c:pt>
                <c:pt idx="1229">
                  <c:v>12.52083302</c:v>
                </c:pt>
                <c:pt idx="1230">
                  <c:v>12.53125</c:v>
                </c:pt>
                <c:pt idx="1231">
                  <c:v>12.54166698</c:v>
                </c:pt>
                <c:pt idx="1232">
                  <c:v>12.55208302</c:v>
                </c:pt>
                <c:pt idx="1233">
                  <c:v>12.5625</c:v>
                </c:pt>
                <c:pt idx="1234">
                  <c:v>12.57291698</c:v>
                </c:pt>
                <c:pt idx="1235">
                  <c:v>12.58333302</c:v>
                </c:pt>
                <c:pt idx="1236">
                  <c:v>12.58333333</c:v>
                </c:pt>
                <c:pt idx="1237">
                  <c:v>12.59375</c:v>
                </c:pt>
                <c:pt idx="1238">
                  <c:v>12.60416698</c:v>
                </c:pt>
                <c:pt idx="1239">
                  <c:v>12.61458302</c:v>
                </c:pt>
                <c:pt idx="1240">
                  <c:v>12.625</c:v>
                </c:pt>
                <c:pt idx="1241">
                  <c:v>12.63541698</c:v>
                </c:pt>
                <c:pt idx="1242">
                  <c:v>12.64583302</c:v>
                </c:pt>
                <c:pt idx="1243">
                  <c:v>12.65625</c:v>
                </c:pt>
                <c:pt idx="1244">
                  <c:v>12.66666698</c:v>
                </c:pt>
                <c:pt idx="1245">
                  <c:v>12.67708302</c:v>
                </c:pt>
                <c:pt idx="1246">
                  <c:v>12.6875</c:v>
                </c:pt>
                <c:pt idx="1247">
                  <c:v>12.69791698</c:v>
                </c:pt>
                <c:pt idx="1248">
                  <c:v>12.70833302</c:v>
                </c:pt>
                <c:pt idx="1249">
                  <c:v>12.71875</c:v>
                </c:pt>
                <c:pt idx="1250">
                  <c:v>12.72916698</c:v>
                </c:pt>
                <c:pt idx="1251">
                  <c:v>12.73958302</c:v>
                </c:pt>
                <c:pt idx="1252">
                  <c:v>12.75</c:v>
                </c:pt>
                <c:pt idx="1253">
                  <c:v>12.76041698</c:v>
                </c:pt>
                <c:pt idx="1254">
                  <c:v>12.77083302</c:v>
                </c:pt>
                <c:pt idx="1255">
                  <c:v>12.78125</c:v>
                </c:pt>
                <c:pt idx="1256">
                  <c:v>12.79166698</c:v>
                </c:pt>
                <c:pt idx="1257">
                  <c:v>12.80208302</c:v>
                </c:pt>
                <c:pt idx="1258">
                  <c:v>12.8125</c:v>
                </c:pt>
                <c:pt idx="1259">
                  <c:v>12.82291698</c:v>
                </c:pt>
                <c:pt idx="1260">
                  <c:v>12.83333302</c:v>
                </c:pt>
                <c:pt idx="1261">
                  <c:v>12.84375</c:v>
                </c:pt>
                <c:pt idx="1262">
                  <c:v>12.85416698</c:v>
                </c:pt>
                <c:pt idx="1263">
                  <c:v>12.86458302</c:v>
                </c:pt>
                <c:pt idx="1264">
                  <c:v>12.875</c:v>
                </c:pt>
                <c:pt idx="1265">
                  <c:v>12.88541698</c:v>
                </c:pt>
                <c:pt idx="1266">
                  <c:v>12.89583302</c:v>
                </c:pt>
                <c:pt idx="1267">
                  <c:v>12.90625</c:v>
                </c:pt>
                <c:pt idx="1268">
                  <c:v>12.91666698</c:v>
                </c:pt>
                <c:pt idx="1269">
                  <c:v>12.92708302</c:v>
                </c:pt>
                <c:pt idx="1270">
                  <c:v>12.9375</c:v>
                </c:pt>
                <c:pt idx="1271">
                  <c:v>12.94791698</c:v>
                </c:pt>
                <c:pt idx="1272">
                  <c:v>12.95833302</c:v>
                </c:pt>
                <c:pt idx="1273">
                  <c:v>12.96875</c:v>
                </c:pt>
                <c:pt idx="1274">
                  <c:v>12.97916698</c:v>
                </c:pt>
                <c:pt idx="1275">
                  <c:v>12.98958302</c:v>
                </c:pt>
                <c:pt idx="1276">
                  <c:v>13</c:v>
                </c:pt>
                <c:pt idx="1277">
                  <c:v>13.01041698</c:v>
                </c:pt>
                <c:pt idx="1278">
                  <c:v>13.02083302</c:v>
                </c:pt>
                <c:pt idx="1279">
                  <c:v>13.03125</c:v>
                </c:pt>
                <c:pt idx="1280">
                  <c:v>13.04166698</c:v>
                </c:pt>
                <c:pt idx="1281">
                  <c:v>13.05208302</c:v>
                </c:pt>
                <c:pt idx="1282">
                  <c:v>13.0625</c:v>
                </c:pt>
                <c:pt idx="1283">
                  <c:v>13.07291698</c:v>
                </c:pt>
                <c:pt idx="1284">
                  <c:v>13.08333302</c:v>
                </c:pt>
                <c:pt idx="1285">
                  <c:v>13.09375</c:v>
                </c:pt>
                <c:pt idx="1286">
                  <c:v>13.10416698</c:v>
                </c:pt>
                <c:pt idx="1287">
                  <c:v>13.11458302</c:v>
                </c:pt>
                <c:pt idx="1288">
                  <c:v>13.125</c:v>
                </c:pt>
                <c:pt idx="1289">
                  <c:v>13.13541698</c:v>
                </c:pt>
                <c:pt idx="1290">
                  <c:v>13.14583302</c:v>
                </c:pt>
                <c:pt idx="1291">
                  <c:v>13.15625</c:v>
                </c:pt>
                <c:pt idx="1292">
                  <c:v>13.16666698</c:v>
                </c:pt>
                <c:pt idx="1293">
                  <c:v>13.17708302</c:v>
                </c:pt>
                <c:pt idx="1294">
                  <c:v>13.1875</c:v>
                </c:pt>
                <c:pt idx="1295">
                  <c:v>13.19791698</c:v>
                </c:pt>
                <c:pt idx="1296">
                  <c:v>13.20833302</c:v>
                </c:pt>
                <c:pt idx="1297">
                  <c:v>13.21875</c:v>
                </c:pt>
                <c:pt idx="1298">
                  <c:v>13.22916698</c:v>
                </c:pt>
                <c:pt idx="1299">
                  <c:v>13.23958302</c:v>
                </c:pt>
                <c:pt idx="1300">
                  <c:v>13.25</c:v>
                </c:pt>
                <c:pt idx="1301">
                  <c:v>13.26041698</c:v>
                </c:pt>
                <c:pt idx="1302">
                  <c:v>13.27083302</c:v>
                </c:pt>
                <c:pt idx="1303">
                  <c:v>13.28125</c:v>
                </c:pt>
                <c:pt idx="1304">
                  <c:v>13.29166698</c:v>
                </c:pt>
                <c:pt idx="1305">
                  <c:v>13.30208302</c:v>
                </c:pt>
                <c:pt idx="1306">
                  <c:v>13.3125</c:v>
                </c:pt>
                <c:pt idx="1307">
                  <c:v>13.32291698</c:v>
                </c:pt>
                <c:pt idx="1308">
                  <c:v>13.33333302</c:v>
                </c:pt>
                <c:pt idx="1309">
                  <c:v>13.34375</c:v>
                </c:pt>
                <c:pt idx="1310">
                  <c:v>13.35416698</c:v>
                </c:pt>
                <c:pt idx="1311">
                  <c:v>13.36458302</c:v>
                </c:pt>
                <c:pt idx="1312">
                  <c:v>13.375</c:v>
                </c:pt>
                <c:pt idx="1313">
                  <c:v>13.38541698</c:v>
                </c:pt>
                <c:pt idx="1314">
                  <c:v>13.39583302</c:v>
                </c:pt>
                <c:pt idx="1315">
                  <c:v>13.40625</c:v>
                </c:pt>
                <c:pt idx="1316">
                  <c:v>13.41666698</c:v>
                </c:pt>
                <c:pt idx="1317">
                  <c:v>13.42708302</c:v>
                </c:pt>
                <c:pt idx="1318">
                  <c:v>13.4375</c:v>
                </c:pt>
                <c:pt idx="1319">
                  <c:v>13.44791698</c:v>
                </c:pt>
                <c:pt idx="1320">
                  <c:v>13.45833302</c:v>
                </c:pt>
                <c:pt idx="1321">
                  <c:v>13.46875</c:v>
                </c:pt>
                <c:pt idx="1322">
                  <c:v>13.47916698</c:v>
                </c:pt>
                <c:pt idx="1323">
                  <c:v>13.48958302</c:v>
                </c:pt>
                <c:pt idx="1324">
                  <c:v>13.5</c:v>
                </c:pt>
                <c:pt idx="1325">
                  <c:v>13.51041698</c:v>
                </c:pt>
                <c:pt idx="1326">
                  <c:v>13.52083302</c:v>
                </c:pt>
                <c:pt idx="1327">
                  <c:v>13.53125</c:v>
                </c:pt>
                <c:pt idx="1328">
                  <c:v>13.54166698</c:v>
                </c:pt>
                <c:pt idx="1329">
                  <c:v>13.55208302</c:v>
                </c:pt>
                <c:pt idx="1330">
                  <c:v>13.5625</c:v>
                </c:pt>
                <c:pt idx="1331">
                  <c:v>13.57291698</c:v>
                </c:pt>
                <c:pt idx="1332">
                  <c:v>13.58333302</c:v>
                </c:pt>
                <c:pt idx="1333">
                  <c:v>13.59375</c:v>
                </c:pt>
                <c:pt idx="1334">
                  <c:v>13.60416698</c:v>
                </c:pt>
                <c:pt idx="1335">
                  <c:v>13.61458302</c:v>
                </c:pt>
                <c:pt idx="1336">
                  <c:v>13.625</c:v>
                </c:pt>
                <c:pt idx="1337">
                  <c:v>13.63541698</c:v>
                </c:pt>
                <c:pt idx="1338">
                  <c:v>13.64583302</c:v>
                </c:pt>
                <c:pt idx="1339">
                  <c:v>13.65625</c:v>
                </c:pt>
                <c:pt idx="1340">
                  <c:v>13.66666698</c:v>
                </c:pt>
                <c:pt idx="1341">
                  <c:v>13.67708302</c:v>
                </c:pt>
                <c:pt idx="1342">
                  <c:v>13.6875</c:v>
                </c:pt>
                <c:pt idx="1343">
                  <c:v>13.69791698</c:v>
                </c:pt>
                <c:pt idx="1344">
                  <c:v>13.70833302</c:v>
                </c:pt>
                <c:pt idx="1345">
                  <c:v>13.71875</c:v>
                </c:pt>
                <c:pt idx="1346">
                  <c:v>13.72916667</c:v>
                </c:pt>
                <c:pt idx="1347">
                  <c:v>13.72916698</c:v>
                </c:pt>
                <c:pt idx="1348">
                  <c:v>13.73958302</c:v>
                </c:pt>
                <c:pt idx="1349">
                  <c:v>13.75</c:v>
                </c:pt>
                <c:pt idx="1350">
                  <c:v>13.76041698</c:v>
                </c:pt>
                <c:pt idx="1351">
                  <c:v>13.77083302</c:v>
                </c:pt>
                <c:pt idx="1352">
                  <c:v>13.78125</c:v>
                </c:pt>
                <c:pt idx="1353">
                  <c:v>13.79166698</c:v>
                </c:pt>
                <c:pt idx="1354">
                  <c:v>13.80208302</c:v>
                </c:pt>
                <c:pt idx="1355">
                  <c:v>13.8125</c:v>
                </c:pt>
                <c:pt idx="1356">
                  <c:v>13.82291698</c:v>
                </c:pt>
                <c:pt idx="1357">
                  <c:v>13.83333302</c:v>
                </c:pt>
                <c:pt idx="1358">
                  <c:v>13.84375</c:v>
                </c:pt>
                <c:pt idx="1359">
                  <c:v>13.85416698</c:v>
                </c:pt>
                <c:pt idx="1360">
                  <c:v>13.86458302</c:v>
                </c:pt>
                <c:pt idx="1361">
                  <c:v>13.875</c:v>
                </c:pt>
                <c:pt idx="1362">
                  <c:v>13.88541698</c:v>
                </c:pt>
                <c:pt idx="1363">
                  <c:v>13.89583302</c:v>
                </c:pt>
                <c:pt idx="1364">
                  <c:v>13.90625</c:v>
                </c:pt>
                <c:pt idx="1365">
                  <c:v>13.91666698</c:v>
                </c:pt>
                <c:pt idx="1366">
                  <c:v>13.92708302</c:v>
                </c:pt>
                <c:pt idx="1367">
                  <c:v>13.9375</c:v>
                </c:pt>
                <c:pt idx="1368">
                  <c:v>13.94791698</c:v>
                </c:pt>
                <c:pt idx="1369">
                  <c:v>13.95833302</c:v>
                </c:pt>
                <c:pt idx="1370">
                  <c:v>13.96875</c:v>
                </c:pt>
                <c:pt idx="1371">
                  <c:v>13.97916698</c:v>
                </c:pt>
                <c:pt idx="1372">
                  <c:v>13.98958302</c:v>
                </c:pt>
                <c:pt idx="1373">
                  <c:v>14</c:v>
                </c:pt>
                <c:pt idx="1374">
                  <c:v>14.01041698</c:v>
                </c:pt>
                <c:pt idx="1375">
                  <c:v>14.02083302</c:v>
                </c:pt>
                <c:pt idx="1376">
                  <c:v>14.02083333</c:v>
                </c:pt>
                <c:pt idx="1377">
                  <c:v>14.03125</c:v>
                </c:pt>
                <c:pt idx="1378">
                  <c:v>14.04166698</c:v>
                </c:pt>
                <c:pt idx="1379">
                  <c:v>14.05208302</c:v>
                </c:pt>
                <c:pt idx="1380">
                  <c:v>14.0625</c:v>
                </c:pt>
                <c:pt idx="1381">
                  <c:v>14.07291698</c:v>
                </c:pt>
                <c:pt idx="1382">
                  <c:v>14.08333302</c:v>
                </c:pt>
                <c:pt idx="1383">
                  <c:v>14.09375</c:v>
                </c:pt>
                <c:pt idx="1384">
                  <c:v>14.10416667</c:v>
                </c:pt>
                <c:pt idx="1385">
                  <c:v>14.10416698</c:v>
                </c:pt>
                <c:pt idx="1386">
                  <c:v>14.11458302</c:v>
                </c:pt>
                <c:pt idx="1387">
                  <c:v>14.125</c:v>
                </c:pt>
                <c:pt idx="1388">
                  <c:v>14.13541698</c:v>
                </c:pt>
                <c:pt idx="1389">
                  <c:v>14.14583302</c:v>
                </c:pt>
                <c:pt idx="1390">
                  <c:v>14.15625</c:v>
                </c:pt>
                <c:pt idx="1391">
                  <c:v>14.16666698</c:v>
                </c:pt>
                <c:pt idx="1392">
                  <c:v>14.17708302</c:v>
                </c:pt>
                <c:pt idx="1393">
                  <c:v>14.1875</c:v>
                </c:pt>
                <c:pt idx="1394">
                  <c:v>14.19791667</c:v>
                </c:pt>
                <c:pt idx="1395">
                  <c:v>14.19791698</c:v>
                </c:pt>
                <c:pt idx="1396">
                  <c:v>14.20833302</c:v>
                </c:pt>
                <c:pt idx="1397">
                  <c:v>14.21875</c:v>
                </c:pt>
                <c:pt idx="1398">
                  <c:v>14.22916698</c:v>
                </c:pt>
                <c:pt idx="1399">
                  <c:v>14.23958302</c:v>
                </c:pt>
                <c:pt idx="1400">
                  <c:v>14.25</c:v>
                </c:pt>
                <c:pt idx="1401">
                  <c:v>14.26041698</c:v>
                </c:pt>
                <c:pt idx="1402">
                  <c:v>14.27083302</c:v>
                </c:pt>
                <c:pt idx="1403">
                  <c:v>14.28125</c:v>
                </c:pt>
                <c:pt idx="1404">
                  <c:v>14.29166667</c:v>
                </c:pt>
                <c:pt idx="1405">
                  <c:v>14.29166698</c:v>
                </c:pt>
                <c:pt idx="1406">
                  <c:v>14.30208302</c:v>
                </c:pt>
                <c:pt idx="1407">
                  <c:v>14.3125</c:v>
                </c:pt>
                <c:pt idx="1408">
                  <c:v>14.32291698</c:v>
                </c:pt>
                <c:pt idx="1409">
                  <c:v>14.33333302</c:v>
                </c:pt>
                <c:pt idx="1410">
                  <c:v>14.34375</c:v>
                </c:pt>
                <c:pt idx="1411">
                  <c:v>14.35416698</c:v>
                </c:pt>
                <c:pt idx="1412">
                  <c:v>14.36458302</c:v>
                </c:pt>
                <c:pt idx="1413">
                  <c:v>14.375</c:v>
                </c:pt>
                <c:pt idx="1414">
                  <c:v>14.38541698</c:v>
                </c:pt>
                <c:pt idx="1415">
                  <c:v>14.39583302</c:v>
                </c:pt>
                <c:pt idx="1416">
                  <c:v>14.40625</c:v>
                </c:pt>
                <c:pt idx="1417">
                  <c:v>14.41666667</c:v>
                </c:pt>
                <c:pt idx="1418">
                  <c:v>14.41666698</c:v>
                </c:pt>
                <c:pt idx="1419">
                  <c:v>14.42708302</c:v>
                </c:pt>
                <c:pt idx="1420">
                  <c:v>14.4375</c:v>
                </c:pt>
                <c:pt idx="1421">
                  <c:v>14.44791698</c:v>
                </c:pt>
                <c:pt idx="1422">
                  <c:v>14.45833302</c:v>
                </c:pt>
                <c:pt idx="1423">
                  <c:v>14.46875</c:v>
                </c:pt>
                <c:pt idx="1424">
                  <c:v>14.47916698</c:v>
                </c:pt>
                <c:pt idx="1425">
                  <c:v>14.48958302</c:v>
                </c:pt>
                <c:pt idx="1426">
                  <c:v>14.5</c:v>
                </c:pt>
                <c:pt idx="1427">
                  <c:v>14.51041698</c:v>
                </c:pt>
                <c:pt idx="1428">
                  <c:v>14.52083302</c:v>
                </c:pt>
                <c:pt idx="1429">
                  <c:v>14.53125</c:v>
                </c:pt>
                <c:pt idx="1430">
                  <c:v>14.54166698</c:v>
                </c:pt>
                <c:pt idx="1431">
                  <c:v>14.55208302</c:v>
                </c:pt>
                <c:pt idx="1432">
                  <c:v>14.5625</c:v>
                </c:pt>
                <c:pt idx="1433">
                  <c:v>14.57291667</c:v>
                </c:pt>
                <c:pt idx="1434">
                  <c:v>14.57291698</c:v>
                </c:pt>
                <c:pt idx="1435">
                  <c:v>14.58333302</c:v>
                </c:pt>
                <c:pt idx="1436">
                  <c:v>14.59375</c:v>
                </c:pt>
                <c:pt idx="1437">
                  <c:v>14.60416698</c:v>
                </c:pt>
                <c:pt idx="1438">
                  <c:v>14.61458302</c:v>
                </c:pt>
                <c:pt idx="1439">
                  <c:v>14.625</c:v>
                </c:pt>
                <c:pt idx="1440">
                  <c:v>14.63541698</c:v>
                </c:pt>
                <c:pt idx="1441">
                  <c:v>14.64583302</c:v>
                </c:pt>
                <c:pt idx="1442">
                  <c:v>14.65625</c:v>
                </c:pt>
                <c:pt idx="1443">
                  <c:v>14.66666667</c:v>
                </c:pt>
                <c:pt idx="1444">
                  <c:v>14.66666698</c:v>
                </c:pt>
                <c:pt idx="1445">
                  <c:v>14.67708302</c:v>
                </c:pt>
                <c:pt idx="1446">
                  <c:v>14.6875</c:v>
                </c:pt>
                <c:pt idx="1447">
                  <c:v>14.69791698</c:v>
                </c:pt>
                <c:pt idx="1448">
                  <c:v>14.70833302</c:v>
                </c:pt>
                <c:pt idx="1449">
                  <c:v>14.71875</c:v>
                </c:pt>
                <c:pt idx="1450">
                  <c:v>14.72916698</c:v>
                </c:pt>
                <c:pt idx="1451">
                  <c:v>14.73958302</c:v>
                </c:pt>
                <c:pt idx="1452">
                  <c:v>14.75</c:v>
                </c:pt>
                <c:pt idx="1453">
                  <c:v>14.76041698</c:v>
                </c:pt>
                <c:pt idx="1454">
                  <c:v>14.77083302</c:v>
                </c:pt>
                <c:pt idx="1455">
                  <c:v>14.78125</c:v>
                </c:pt>
                <c:pt idx="1456">
                  <c:v>14.79166698</c:v>
                </c:pt>
                <c:pt idx="1457">
                  <c:v>14.80208302</c:v>
                </c:pt>
                <c:pt idx="1458">
                  <c:v>14.8125</c:v>
                </c:pt>
                <c:pt idx="1459">
                  <c:v>14.82291698</c:v>
                </c:pt>
                <c:pt idx="1460">
                  <c:v>14.83333302</c:v>
                </c:pt>
                <c:pt idx="1461">
                  <c:v>14.84375</c:v>
                </c:pt>
                <c:pt idx="1462">
                  <c:v>14.85416698</c:v>
                </c:pt>
                <c:pt idx="1463">
                  <c:v>14.86458302</c:v>
                </c:pt>
                <c:pt idx="1464">
                  <c:v>14.875</c:v>
                </c:pt>
                <c:pt idx="1465">
                  <c:v>14.88541698</c:v>
                </c:pt>
                <c:pt idx="1466">
                  <c:v>14.89583302</c:v>
                </c:pt>
                <c:pt idx="1467">
                  <c:v>14.90625</c:v>
                </c:pt>
                <c:pt idx="1468">
                  <c:v>14.91666698</c:v>
                </c:pt>
                <c:pt idx="1469">
                  <c:v>14.92708302</c:v>
                </c:pt>
                <c:pt idx="1470">
                  <c:v>14.92708333</c:v>
                </c:pt>
                <c:pt idx="1471">
                  <c:v>14.9375</c:v>
                </c:pt>
                <c:pt idx="1472">
                  <c:v>14.94791698</c:v>
                </c:pt>
                <c:pt idx="1473">
                  <c:v>14.95833302</c:v>
                </c:pt>
                <c:pt idx="1474">
                  <c:v>14.96875</c:v>
                </c:pt>
                <c:pt idx="1475">
                  <c:v>14.97916698</c:v>
                </c:pt>
                <c:pt idx="1476">
                  <c:v>14.98958302</c:v>
                </c:pt>
                <c:pt idx="1477">
                  <c:v>15</c:v>
                </c:pt>
                <c:pt idx="1478">
                  <c:v>15.01041698</c:v>
                </c:pt>
                <c:pt idx="1479">
                  <c:v>15.02083302</c:v>
                </c:pt>
                <c:pt idx="1480">
                  <c:v>15.02083333</c:v>
                </c:pt>
                <c:pt idx="1481">
                  <c:v>15.03125</c:v>
                </c:pt>
                <c:pt idx="1482">
                  <c:v>15.04166698</c:v>
                </c:pt>
                <c:pt idx="1483">
                  <c:v>15.05208302</c:v>
                </c:pt>
                <c:pt idx="1484">
                  <c:v>15.0625</c:v>
                </c:pt>
                <c:pt idx="1485">
                  <c:v>15.07291698</c:v>
                </c:pt>
                <c:pt idx="1486">
                  <c:v>15.08333302</c:v>
                </c:pt>
                <c:pt idx="1487">
                  <c:v>15.09375</c:v>
                </c:pt>
                <c:pt idx="1488">
                  <c:v>15.10416698</c:v>
                </c:pt>
                <c:pt idx="1489">
                  <c:v>15.11458302</c:v>
                </c:pt>
                <c:pt idx="1490">
                  <c:v>15.125</c:v>
                </c:pt>
                <c:pt idx="1491">
                  <c:v>15.13541667</c:v>
                </c:pt>
                <c:pt idx="1492">
                  <c:v>15.13541698</c:v>
                </c:pt>
                <c:pt idx="1493">
                  <c:v>15.14583302</c:v>
                </c:pt>
                <c:pt idx="1494">
                  <c:v>15.15625</c:v>
                </c:pt>
                <c:pt idx="1495">
                  <c:v>15.16666698</c:v>
                </c:pt>
                <c:pt idx="1496">
                  <c:v>15.17708302</c:v>
                </c:pt>
                <c:pt idx="1497">
                  <c:v>15.1875</c:v>
                </c:pt>
                <c:pt idx="1498">
                  <c:v>15.19791698</c:v>
                </c:pt>
                <c:pt idx="1499">
                  <c:v>15.20833302</c:v>
                </c:pt>
                <c:pt idx="1500">
                  <c:v>15.21875</c:v>
                </c:pt>
                <c:pt idx="1501">
                  <c:v>15.22916667</c:v>
                </c:pt>
                <c:pt idx="1502">
                  <c:v>15.22916698</c:v>
                </c:pt>
                <c:pt idx="1503">
                  <c:v>15.23958302</c:v>
                </c:pt>
                <c:pt idx="1504">
                  <c:v>15.25</c:v>
                </c:pt>
                <c:pt idx="1505">
                  <c:v>15.26041698</c:v>
                </c:pt>
                <c:pt idx="1506">
                  <c:v>15.27083302</c:v>
                </c:pt>
                <c:pt idx="1507">
                  <c:v>15.28125</c:v>
                </c:pt>
                <c:pt idx="1508">
                  <c:v>15.29166698</c:v>
                </c:pt>
                <c:pt idx="1509">
                  <c:v>15.30208302</c:v>
                </c:pt>
                <c:pt idx="1510">
                  <c:v>15.3125</c:v>
                </c:pt>
                <c:pt idx="1511">
                  <c:v>15.32291698</c:v>
                </c:pt>
                <c:pt idx="1512">
                  <c:v>15.33333302</c:v>
                </c:pt>
                <c:pt idx="1513">
                  <c:v>15.34375</c:v>
                </c:pt>
                <c:pt idx="1514">
                  <c:v>15.35416698</c:v>
                </c:pt>
                <c:pt idx="1515">
                  <c:v>15.36458302</c:v>
                </c:pt>
                <c:pt idx="1516">
                  <c:v>15.375</c:v>
                </c:pt>
                <c:pt idx="1517">
                  <c:v>15.38541698</c:v>
                </c:pt>
                <c:pt idx="1518">
                  <c:v>15.39583302</c:v>
                </c:pt>
                <c:pt idx="1519">
                  <c:v>15.40625</c:v>
                </c:pt>
                <c:pt idx="1520">
                  <c:v>15.41666698</c:v>
                </c:pt>
                <c:pt idx="1521">
                  <c:v>15.42708302</c:v>
                </c:pt>
                <c:pt idx="1522">
                  <c:v>15.4375</c:v>
                </c:pt>
                <c:pt idx="1523">
                  <c:v>15.44791698</c:v>
                </c:pt>
                <c:pt idx="1524">
                  <c:v>15.45833302</c:v>
                </c:pt>
                <c:pt idx="1525">
                  <c:v>15.46875</c:v>
                </c:pt>
                <c:pt idx="1526">
                  <c:v>15.47916698</c:v>
                </c:pt>
                <c:pt idx="1527">
                  <c:v>15.48958302</c:v>
                </c:pt>
                <c:pt idx="1528">
                  <c:v>15.5</c:v>
                </c:pt>
                <c:pt idx="1529">
                  <c:v>15.51041698</c:v>
                </c:pt>
                <c:pt idx="1530">
                  <c:v>15.52083302</c:v>
                </c:pt>
                <c:pt idx="1531">
                  <c:v>15.53125</c:v>
                </c:pt>
                <c:pt idx="1532">
                  <c:v>15.54166698</c:v>
                </c:pt>
                <c:pt idx="1533">
                  <c:v>15.55208302</c:v>
                </c:pt>
                <c:pt idx="1534">
                  <c:v>15.5625</c:v>
                </c:pt>
                <c:pt idx="1535">
                  <c:v>15.57291698</c:v>
                </c:pt>
                <c:pt idx="1536">
                  <c:v>15.58333302</c:v>
                </c:pt>
                <c:pt idx="1537">
                  <c:v>15.59375</c:v>
                </c:pt>
                <c:pt idx="1538">
                  <c:v>15.60416698</c:v>
                </c:pt>
                <c:pt idx="1539">
                  <c:v>15.61458302</c:v>
                </c:pt>
                <c:pt idx="1540">
                  <c:v>15.625</c:v>
                </c:pt>
                <c:pt idx="1541">
                  <c:v>15.63541698</c:v>
                </c:pt>
                <c:pt idx="1542">
                  <c:v>15.64583302</c:v>
                </c:pt>
                <c:pt idx="1543">
                  <c:v>15.65625</c:v>
                </c:pt>
                <c:pt idx="1544">
                  <c:v>15.66666698</c:v>
                </c:pt>
                <c:pt idx="1545">
                  <c:v>15.67708302</c:v>
                </c:pt>
                <c:pt idx="1546">
                  <c:v>15.6875</c:v>
                </c:pt>
                <c:pt idx="1547">
                  <c:v>15.69791698</c:v>
                </c:pt>
                <c:pt idx="1548">
                  <c:v>15.70833302</c:v>
                </c:pt>
                <c:pt idx="1549">
                  <c:v>15.71875</c:v>
                </c:pt>
                <c:pt idx="1550">
                  <c:v>15.72916698</c:v>
                </c:pt>
                <c:pt idx="1551">
                  <c:v>15.73958302</c:v>
                </c:pt>
                <c:pt idx="1552">
                  <c:v>15.75</c:v>
                </c:pt>
                <c:pt idx="1553">
                  <c:v>15.76041698</c:v>
                </c:pt>
                <c:pt idx="1554">
                  <c:v>15.77083302</c:v>
                </c:pt>
                <c:pt idx="1555">
                  <c:v>15.78125</c:v>
                </c:pt>
                <c:pt idx="1556">
                  <c:v>15.79166698</c:v>
                </c:pt>
                <c:pt idx="1557">
                  <c:v>15.80208302</c:v>
                </c:pt>
                <c:pt idx="1558">
                  <c:v>15.8125</c:v>
                </c:pt>
                <c:pt idx="1559">
                  <c:v>15.82291698</c:v>
                </c:pt>
                <c:pt idx="1560">
                  <c:v>15.83333302</c:v>
                </c:pt>
                <c:pt idx="1561">
                  <c:v>15.84375</c:v>
                </c:pt>
                <c:pt idx="1562">
                  <c:v>15.85416698</c:v>
                </c:pt>
                <c:pt idx="1563">
                  <c:v>15.86458302</c:v>
                </c:pt>
                <c:pt idx="1564">
                  <c:v>15.875</c:v>
                </c:pt>
                <c:pt idx="1565">
                  <c:v>15.88541698</c:v>
                </c:pt>
                <c:pt idx="1566">
                  <c:v>15.89583302</c:v>
                </c:pt>
                <c:pt idx="1567">
                  <c:v>15.90625</c:v>
                </c:pt>
                <c:pt idx="1568">
                  <c:v>15.91666698</c:v>
                </c:pt>
                <c:pt idx="1569">
                  <c:v>15.92708302</c:v>
                </c:pt>
                <c:pt idx="1570">
                  <c:v>15.9375</c:v>
                </c:pt>
                <c:pt idx="1571">
                  <c:v>15.94791698</c:v>
                </c:pt>
                <c:pt idx="1572">
                  <c:v>15.95833302</c:v>
                </c:pt>
                <c:pt idx="1573">
                  <c:v>15.96875</c:v>
                </c:pt>
                <c:pt idx="1574">
                  <c:v>15.97916698</c:v>
                </c:pt>
                <c:pt idx="1575">
                  <c:v>15.98958302</c:v>
                </c:pt>
                <c:pt idx="1576">
                  <c:v>16</c:v>
                </c:pt>
              </c:numCache>
            </c:numRef>
          </c:xVal>
          <c:yVal>
            <c:numRef>
              <c:f>HF_Injection!$B$5:$B$1581</c:f>
              <c:numCache>
                <c:formatCode>General</c:formatCode>
                <c:ptCount val="1577"/>
                <c:pt idx="41">
                  <c:v>5445</c:v>
                </c:pt>
                <c:pt idx="48">
                  <c:v>5445</c:v>
                </c:pt>
                <c:pt idx="98">
                  <c:v>6825</c:v>
                </c:pt>
                <c:pt idx="106">
                  <c:v>6825</c:v>
                </c:pt>
                <c:pt idx="738">
                  <c:v>6410</c:v>
                </c:pt>
                <c:pt idx="764">
                  <c:v>6410</c:v>
                </c:pt>
                <c:pt idx="782">
                  <c:v>7497</c:v>
                </c:pt>
                <c:pt idx="795">
                  <c:v>7497</c:v>
                </c:pt>
                <c:pt idx="810">
                  <c:v>6769</c:v>
                </c:pt>
                <c:pt idx="819">
                  <c:v>6769</c:v>
                </c:pt>
                <c:pt idx="834">
                  <c:v>6985</c:v>
                </c:pt>
                <c:pt idx="844">
                  <c:v>6985</c:v>
                </c:pt>
                <c:pt idx="857">
                  <c:v>6290</c:v>
                </c:pt>
                <c:pt idx="867">
                  <c:v>6290</c:v>
                </c:pt>
                <c:pt idx="891">
                  <c:v>6632</c:v>
                </c:pt>
                <c:pt idx="901">
                  <c:v>6632</c:v>
                </c:pt>
                <c:pt idx="908">
                  <c:v>6383</c:v>
                </c:pt>
                <c:pt idx="918">
                  <c:v>6383</c:v>
                </c:pt>
                <c:pt idx="942">
                  <c:v>6864</c:v>
                </c:pt>
                <c:pt idx="953">
                  <c:v>6864</c:v>
                </c:pt>
                <c:pt idx="959">
                  <c:v>6371</c:v>
                </c:pt>
                <c:pt idx="971">
                  <c:v>6371</c:v>
                </c:pt>
                <c:pt idx="990">
                  <c:v>6373</c:v>
                </c:pt>
                <c:pt idx="1000">
                  <c:v>6373</c:v>
                </c:pt>
                <c:pt idx="1018">
                  <c:v>6223</c:v>
                </c:pt>
                <c:pt idx="1030">
                  <c:v>6223</c:v>
                </c:pt>
                <c:pt idx="1044">
                  <c:v>6402</c:v>
                </c:pt>
                <c:pt idx="1054">
                  <c:v>6402</c:v>
                </c:pt>
                <c:pt idx="1067">
                  <c:v>5798</c:v>
                </c:pt>
                <c:pt idx="1079">
                  <c:v>5798</c:v>
                </c:pt>
                <c:pt idx="1101">
                  <c:v>5530</c:v>
                </c:pt>
                <c:pt idx="1111">
                  <c:v>5530</c:v>
                </c:pt>
                <c:pt idx="1118">
                  <c:v>6144</c:v>
                </c:pt>
                <c:pt idx="1131">
                  <c:v>6144</c:v>
                </c:pt>
                <c:pt idx="1150">
                  <c:v>5455</c:v>
                </c:pt>
                <c:pt idx="1160">
                  <c:v>5455</c:v>
                </c:pt>
                <c:pt idx="1172">
                  <c:v>5467</c:v>
                </c:pt>
                <c:pt idx="1181">
                  <c:v>5467</c:v>
                </c:pt>
                <c:pt idx="1193">
                  <c:v>5516</c:v>
                </c:pt>
                <c:pt idx="1203">
                  <c:v>5516</c:v>
                </c:pt>
                <c:pt idx="1236">
                  <c:v>5314</c:v>
                </c:pt>
                <c:pt idx="1246">
                  <c:v>5314</c:v>
                </c:pt>
                <c:pt idx="1255">
                  <c:v>5829</c:v>
                </c:pt>
                <c:pt idx="1264">
                  <c:v>5829</c:v>
                </c:pt>
                <c:pt idx="1276">
                  <c:v>5806</c:v>
                </c:pt>
                <c:pt idx="1285">
                  <c:v>5806</c:v>
                </c:pt>
                <c:pt idx="1294">
                  <c:v>5735</c:v>
                </c:pt>
                <c:pt idx="1303">
                  <c:v>5735</c:v>
                </c:pt>
                <c:pt idx="1318">
                  <c:v>5869</c:v>
                </c:pt>
                <c:pt idx="1327">
                  <c:v>5869</c:v>
                </c:pt>
                <c:pt idx="1336">
                  <c:v>5420</c:v>
                </c:pt>
                <c:pt idx="1346">
                  <c:v>5420</c:v>
                </c:pt>
                <c:pt idx="1355">
                  <c:v>5547</c:v>
                </c:pt>
                <c:pt idx="1364">
                  <c:v>5547</c:v>
                </c:pt>
                <c:pt idx="1376">
                  <c:v>5336</c:v>
                </c:pt>
                <c:pt idx="1384">
                  <c:v>5336</c:v>
                </c:pt>
                <c:pt idx="1394">
                  <c:v>5844</c:v>
                </c:pt>
                <c:pt idx="1404">
                  <c:v>5844</c:v>
                </c:pt>
                <c:pt idx="1417">
                  <c:v>5627</c:v>
                </c:pt>
                <c:pt idx="1426">
                  <c:v>5627</c:v>
                </c:pt>
                <c:pt idx="1433">
                  <c:v>5450</c:v>
                </c:pt>
                <c:pt idx="1443">
                  <c:v>5450</c:v>
                </c:pt>
                <c:pt idx="1452">
                  <c:v>4789</c:v>
                </c:pt>
                <c:pt idx="1461">
                  <c:v>4789</c:v>
                </c:pt>
                <c:pt idx="1470">
                  <c:v>4789</c:v>
                </c:pt>
                <c:pt idx="1480">
                  <c:v>4789</c:v>
                </c:pt>
                <c:pt idx="1491">
                  <c:v>5109</c:v>
                </c:pt>
                <c:pt idx="1501">
                  <c:v>5109</c:v>
                </c:pt>
              </c:numCache>
            </c:numRef>
          </c:yVal>
          <c:smooth val="0"/>
          <c:extLst>
            <c:ext xmlns:c16="http://schemas.microsoft.com/office/drawing/2014/chart" uri="{C3380CC4-5D6E-409C-BE32-E72D297353CC}">
              <c16:uniqueId val="{00000003-B100-944C-8092-393D1A387A2E}"/>
            </c:ext>
          </c:extLst>
        </c:ser>
        <c:dLbls>
          <c:showLegendKey val="0"/>
          <c:showVal val="0"/>
          <c:showCatName val="0"/>
          <c:showSerName val="0"/>
          <c:showPercent val="0"/>
          <c:showBubbleSize val="0"/>
        </c:dLbls>
        <c:axId val="226358639"/>
        <c:axId val="225513119"/>
      </c:scatterChart>
      <c:scatterChart>
        <c:scatterStyle val="lineMarker"/>
        <c:varyColors val="0"/>
        <c:ser>
          <c:idx val="3"/>
          <c:order val="2"/>
          <c:tx>
            <c:strRef>
              <c:f>HF_Injection!$E$4</c:f>
              <c:strCache>
                <c:ptCount val="1"/>
                <c:pt idx="0">
                  <c:v>Simulated Injection</c:v>
                </c:pt>
              </c:strCache>
            </c:strRef>
          </c:tx>
          <c:spPr>
            <a:ln w="19050" cap="rnd">
              <a:solidFill>
                <a:srgbClr val="0070C0"/>
              </a:solidFill>
              <a:round/>
            </a:ln>
            <a:effectLst/>
          </c:spPr>
          <c:marker>
            <c:symbol val="none"/>
          </c:marker>
          <c:xVal>
            <c:numRef>
              <c:f>HF_Injection!$A$5:$A$1581</c:f>
              <c:numCache>
                <c:formatCode>General</c:formatCode>
                <c:ptCount val="1577"/>
                <c:pt idx="0">
                  <c:v>0</c:v>
                </c:pt>
                <c:pt idx="1">
                  <c:v>1.0416666999999999E-2</c:v>
                </c:pt>
                <c:pt idx="2">
                  <c:v>2.0833332999999999E-2</c:v>
                </c:pt>
                <c:pt idx="3">
                  <c:v>3.125E-2</c:v>
                </c:pt>
                <c:pt idx="4">
                  <c:v>4.1666666999999998E-2</c:v>
                </c:pt>
                <c:pt idx="5">
                  <c:v>5.2083333000000002E-2</c:v>
                </c:pt>
                <c:pt idx="6">
                  <c:v>6.25E-2</c:v>
                </c:pt>
                <c:pt idx="7">
                  <c:v>7.2916667000000004E-2</c:v>
                </c:pt>
                <c:pt idx="8">
                  <c:v>8.3333332999999996E-2</c:v>
                </c:pt>
                <c:pt idx="9">
                  <c:v>9.375E-2</c:v>
                </c:pt>
                <c:pt idx="10">
                  <c:v>0.104166667</c:v>
                </c:pt>
                <c:pt idx="11">
                  <c:v>0.114583333</c:v>
                </c:pt>
                <c:pt idx="12">
                  <c:v>0.125</c:v>
                </c:pt>
                <c:pt idx="13">
                  <c:v>0.13541666699999999</c:v>
                </c:pt>
                <c:pt idx="14">
                  <c:v>0.14583333300000001</c:v>
                </c:pt>
                <c:pt idx="15">
                  <c:v>0.15625</c:v>
                </c:pt>
                <c:pt idx="16">
                  <c:v>0.16666666699999999</c:v>
                </c:pt>
                <c:pt idx="17">
                  <c:v>0.17708333300000001</c:v>
                </c:pt>
                <c:pt idx="18">
                  <c:v>0.1875</c:v>
                </c:pt>
                <c:pt idx="19">
                  <c:v>0.19791666699999999</c:v>
                </c:pt>
                <c:pt idx="20">
                  <c:v>0.20833333300000001</c:v>
                </c:pt>
                <c:pt idx="21">
                  <c:v>0.21875</c:v>
                </c:pt>
                <c:pt idx="22">
                  <c:v>0.22916666699999999</c:v>
                </c:pt>
                <c:pt idx="23">
                  <c:v>0.23958333300000001</c:v>
                </c:pt>
                <c:pt idx="24">
                  <c:v>0.25</c:v>
                </c:pt>
                <c:pt idx="25">
                  <c:v>0.260416655</c:v>
                </c:pt>
                <c:pt idx="26">
                  <c:v>0.270833345</c:v>
                </c:pt>
                <c:pt idx="27">
                  <c:v>0.28125</c:v>
                </c:pt>
                <c:pt idx="28">
                  <c:v>0.291666655</c:v>
                </c:pt>
                <c:pt idx="29">
                  <c:v>0.302083345</c:v>
                </c:pt>
                <c:pt idx="30">
                  <c:v>0.3125</c:v>
                </c:pt>
                <c:pt idx="31">
                  <c:v>0.322916655</c:v>
                </c:pt>
                <c:pt idx="32">
                  <c:v>0.333333345</c:v>
                </c:pt>
                <c:pt idx="33">
                  <c:v>0.34375</c:v>
                </c:pt>
                <c:pt idx="34">
                  <c:v>0.354166655</c:v>
                </c:pt>
                <c:pt idx="35">
                  <c:v>0.364583345</c:v>
                </c:pt>
                <c:pt idx="36">
                  <c:v>0.375</c:v>
                </c:pt>
                <c:pt idx="37">
                  <c:v>0.385416655</c:v>
                </c:pt>
                <c:pt idx="38">
                  <c:v>0.395833345</c:v>
                </c:pt>
                <c:pt idx="39">
                  <c:v>0.40625</c:v>
                </c:pt>
                <c:pt idx="40">
                  <c:v>0.416666655</c:v>
                </c:pt>
                <c:pt idx="41">
                  <c:v>0.41666666699999999</c:v>
                </c:pt>
                <c:pt idx="42">
                  <c:v>0.427083345</c:v>
                </c:pt>
                <c:pt idx="43">
                  <c:v>0.4375</c:v>
                </c:pt>
                <c:pt idx="44">
                  <c:v>0.447916655</c:v>
                </c:pt>
                <c:pt idx="45">
                  <c:v>0.458333345</c:v>
                </c:pt>
                <c:pt idx="46">
                  <c:v>0.46875</c:v>
                </c:pt>
                <c:pt idx="47">
                  <c:v>0.479166655</c:v>
                </c:pt>
                <c:pt idx="48">
                  <c:v>0.47916666699999999</c:v>
                </c:pt>
                <c:pt idx="49">
                  <c:v>0.489583345</c:v>
                </c:pt>
                <c:pt idx="50">
                  <c:v>0.5</c:v>
                </c:pt>
                <c:pt idx="51">
                  <c:v>0.51041669000000001</c:v>
                </c:pt>
                <c:pt idx="52">
                  <c:v>0.52083330999999999</c:v>
                </c:pt>
                <c:pt idx="53">
                  <c:v>0.53125</c:v>
                </c:pt>
                <c:pt idx="54">
                  <c:v>0.54166669000000001</c:v>
                </c:pt>
                <c:pt idx="55">
                  <c:v>0.55208330999999999</c:v>
                </c:pt>
                <c:pt idx="56">
                  <c:v>0.5625</c:v>
                </c:pt>
                <c:pt idx="57">
                  <c:v>0.57291669000000001</c:v>
                </c:pt>
                <c:pt idx="58">
                  <c:v>0.58333330999999999</c:v>
                </c:pt>
                <c:pt idx="59">
                  <c:v>0.59375</c:v>
                </c:pt>
                <c:pt idx="60">
                  <c:v>0.60416669000000001</c:v>
                </c:pt>
                <c:pt idx="61">
                  <c:v>0.61458330999999999</c:v>
                </c:pt>
                <c:pt idx="62">
                  <c:v>0.625</c:v>
                </c:pt>
                <c:pt idx="63">
                  <c:v>0.63541669000000001</c:v>
                </c:pt>
                <c:pt idx="64">
                  <c:v>0.64583330999999999</c:v>
                </c:pt>
                <c:pt idx="65">
                  <c:v>0.65625</c:v>
                </c:pt>
                <c:pt idx="66">
                  <c:v>0.66666669000000001</c:v>
                </c:pt>
                <c:pt idx="67">
                  <c:v>0.67708330999999999</c:v>
                </c:pt>
                <c:pt idx="68">
                  <c:v>0.6875</c:v>
                </c:pt>
                <c:pt idx="69">
                  <c:v>0.69791669000000001</c:v>
                </c:pt>
                <c:pt idx="70">
                  <c:v>0.70833330999999999</c:v>
                </c:pt>
                <c:pt idx="71">
                  <c:v>0.71875</c:v>
                </c:pt>
                <c:pt idx="72">
                  <c:v>0.72916669000000001</c:v>
                </c:pt>
                <c:pt idx="73">
                  <c:v>0.73958330999999999</c:v>
                </c:pt>
                <c:pt idx="74">
                  <c:v>0.75</c:v>
                </c:pt>
                <c:pt idx="75">
                  <c:v>0.76041669000000001</c:v>
                </c:pt>
                <c:pt idx="76">
                  <c:v>0.77083330999999999</c:v>
                </c:pt>
                <c:pt idx="77">
                  <c:v>0.78125</c:v>
                </c:pt>
                <c:pt idx="78">
                  <c:v>0.79166669000000001</c:v>
                </c:pt>
                <c:pt idx="79">
                  <c:v>0.80208330999999999</c:v>
                </c:pt>
                <c:pt idx="80">
                  <c:v>0.8125</c:v>
                </c:pt>
                <c:pt idx="81">
                  <c:v>0.82291669000000001</c:v>
                </c:pt>
                <c:pt idx="82">
                  <c:v>0.83333330999999999</c:v>
                </c:pt>
                <c:pt idx="83">
                  <c:v>0.84375</c:v>
                </c:pt>
                <c:pt idx="84">
                  <c:v>0.85416669000000001</c:v>
                </c:pt>
                <c:pt idx="85">
                  <c:v>0.86458330999999999</c:v>
                </c:pt>
                <c:pt idx="86">
                  <c:v>0.875</c:v>
                </c:pt>
                <c:pt idx="87">
                  <c:v>0.88541669000000001</c:v>
                </c:pt>
                <c:pt idx="88">
                  <c:v>0.89583330999999999</c:v>
                </c:pt>
                <c:pt idx="89">
                  <c:v>0.90625</c:v>
                </c:pt>
                <c:pt idx="90">
                  <c:v>0.91666669000000001</c:v>
                </c:pt>
                <c:pt idx="91">
                  <c:v>0.92708330999999999</c:v>
                </c:pt>
                <c:pt idx="92">
                  <c:v>0.9375</c:v>
                </c:pt>
                <c:pt idx="93">
                  <c:v>0.94791669000000001</c:v>
                </c:pt>
                <c:pt idx="94">
                  <c:v>0.95833330999999999</c:v>
                </c:pt>
                <c:pt idx="95">
                  <c:v>0.96875</c:v>
                </c:pt>
                <c:pt idx="96">
                  <c:v>0.97916669000000001</c:v>
                </c:pt>
                <c:pt idx="97">
                  <c:v>0.98958330999999999</c:v>
                </c:pt>
                <c:pt idx="98">
                  <c:v>1</c:v>
                </c:pt>
                <c:pt idx="99">
                  <c:v>1.0104166320000001</c:v>
                </c:pt>
                <c:pt idx="100">
                  <c:v>1.0208333679999999</c:v>
                </c:pt>
                <c:pt idx="101">
                  <c:v>1.03125</c:v>
                </c:pt>
                <c:pt idx="102">
                  <c:v>1.0416666320000001</c:v>
                </c:pt>
                <c:pt idx="103">
                  <c:v>1.0520833679999999</c:v>
                </c:pt>
                <c:pt idx="104">
                  <c:v>1.0625</c:v>
                </c:pt>
                <c:pt idx="105">
                  <c:v>1.0729166320000001</c:v>
                </c:pt>
                <c:pt idx="106">
                  <c:v>1.0833333329999999</c:v>
                </c:pt>
                <c:pt idx="107">
                  <c:v>1.0833333679999999</c:v>
                </c:pt>
                <c:pt idx="108">
                  <c:v>1.09375</c:v>
                </c:pt>
                <c:pt idx="109">
                  <c:v>1.1041666320000001</c:v>
                </c:pt>
                <c:pt idx="110">
                  <c:v>1.1145833679999999</c:v>
                </c:pt>
                <c:pt idx="111">
                  <c:v>1.125</c:v>
                </c:pt>
                <c:pt idx="112">
                  <c:v>1.1354166320000001</c:v>
                </c:pt>
                <c:pt idx="113">
                  <c:v>1.1458333679999999</c:v>
                </c:pt>
                <c:pt idx="114">
                  <c:v>1.15625</c:v>
                </c:pt>
                <c:pt idx="115">
                  <c:v>1.1666666320000001</c:v>
                </c:pt>
                <c:pt idx="116">
                  <c:v>1.1770833679999999</c:v>
                </c:pt>
                <c:pt idx="117">
                  <c:v>1.1875</c:v>
                </c:pt>
                <c:pt idx="118">
                  <c:v>1.1979166320000001</c:v>
                </c:pt>
                <c:pt idx="119">
                  <c:v>1.2083333679999999</c:v>
                </c:pt>
                <c:pt idx="120">
                  <c:v>1.21875</c:v>
                </c:pt>
                <c:pt idx="121">
                  <c:v>1.2291666320000001</c:v>
                </c:pt>
                <c:pt idx="122">
                  <c:v>1.2395833679999999</c:v>
                </c:pt>
                <c:pt idx="123">
                  <c:v>1.25</c:v>
                </c:pt>
                <c:pt idx="124">
                  <c:v>1.2604166320000001</c:v>
                </c:pt>
                <c:pt idx="125">
                  <c:v>1.2708333679999999</c:v>
                </c:pt>
                <c:pt idx="126">
                  <c:v>1.28125</c:v>
                </c:pt>
                <c:pt idx="127">
                  <c:v>1.2916666320000001</c:v>
                </c:pt>
                <c:pt idx="128">
                  <c:v>1.3020833679999999</c:v>
                </c:pt>
                <c:pt idx="129">
                  <c:v>1.3125</c:v>
                </c:pt>
                <c:pt idx="130">
                  <c:v>1.3229166320000001</c:v>
                </c:pt>
                <c:pt idx="131">
                  <c:v>1.3333333679999999</c:v>
                </c:pt>
                <c:pt idx="132">
                  <c:v>1.34375</c:v>
                </c:pt>
                <c:pt idx="133">
                  <c:v>1.3541666320000001</c:v>
                </c:pt>
                <c:pt idx="134">
                  <c:v>1.3645833679999999</c:v>
                </c:pt>
                <c:pt idx="135">
                  <c:v>1.375</c:v>
                </c:pt>
                <c:pt idx="136">
                  <c:v>1.3854166320000001</c:v>
                </c:pt>
                <c:pt idx="137">
                  <c:v>1.3958333679999999</c:v>
                </c:pt>
                <c:pt idx="138">
                  <c:v>1.40625</c:v>
                </c:pt>
                <c:pt idx="139">
                  <c:v>1.4166666320000001</c:v>
                </c:pt>
                <c:pt idx="140">
                  <c:v>1.4270833679999999</c:v>
                </c:pt>
                <c:pt idx="141">
                  <c:v>1.4375</c:v>
                </c:pt>
                <c:pt idx="142">
                  <c:v>1.4479166320000001</c:v>
                </c:pt>
                <c:pt idx="143">
                  <c:v>1.4583333679999999</c:v>
                </c:pt>
                <c:pt idx="144">
                  <c:v>1.46875</c:v>
                </c:pt>
                <c:pt idx="145">
                  <c:v>1.4791666320000001</c:v>
                </c:pt>
                <c:pt idx="146">
                  <c:v>1.4895833679999999</c:v>
                </c:pt>
                <c:pt idx="147">
                  <c:v>1.5</c:v>
                </c:pt>
                <c:pt idx="148">
                  <c:v>1.5104166320000001</c:v>
                </c:pt>
                <c:pt idx="149">
                  <c:v>1.5208333679999999</c:v>
                </c:pt>
                <c:pt idx="150">
                  <c:v>1.53125</c:v>
                </c:pt>
                <c:pt idx="151">
                  <c:v>1.5416666320000001</c:v>
                </c:pt>
                <c:pt idx="152">
                  <c:v>1.5520833679999999</c:v>
                </c:pt>
                <c:pt idx="153">
                  <c:v>1.5625</c:v>
                </c:pt>
                <c:pt idx="154">
                  <c:v>1.5729166320000001</c:v>
                </c:pt>
                <c:pt idx="155">
                  <c:v>1.5833333679999999</c:v>
                </c:pt>
                <c:pt idx="156">
                  <c:v>1.59375</c:v>
                </c:pt>
                <c:pt idx="157">
                  <c:v>1.6041666320000001</c:v>
                </c:pt>
                <c:pt idx="158">
                  <c:v>1.6145833679999999</c:v>
                </c:pt>
                <c:pt idx="159">
                  <c:v>1.625</c:v>
                </c:pt>
                <c:pt idx="160">
                  <c:v>1.6354166320000001</c:v>
                </c:pt>
                <c:pt idx="161">
                  <c:v>1.6458333679999999</c:v>
                </c:pt>
                <c:pt idx="162">
                  <c:v>1.65625</c:v>
                </c:pt>
                <c:pt idx="163">
                  <c:v>1.6666666320000001</c:v>
                </c:pt>
                <c:pt idx="164">
                  <c:v>1.6770833679999999</c:v>
                </c:pt>
                <c:pt idx="165">
                  <c:v>1.6875</c:v>
                </c:pt>
                <c:pt idx="166">
                  <c:v>1.6979166320000001</c:v>
                </c:pt>
                <c:pt idx="167">
                  <c:v>1.7083333679999999</c:v>
                </c:pt>
                <c:pt idx="168">
                  <c:v>1.71875</c:v>
                </c:pt>
                <c:pt idx="169">
                  <c:v>1.7291666320000001</c:v>
                </c:pt>
                <c:pt idx="170">
                  <c:v>1.7395833679999999</c:v>
                </c:pt>
                <c:pt idx="171">
                  <c:v>1.75</c:v>
                </c:pt>
                <c:pt idx="172">
                  <c:v>1.7604166320000001</c:v>
                </c:pt>
                <c:pt idx="173">
                  <c:v>1.7708333679999999</c:v>
                </c:pt>
                <c:pt idx="174">
                  <c:v>1.78125</c:v>
                </c:pt>
                <c:pt idx="175">
                  <c:v>1.7916666320000001</c:v>
                </c:pt>
                <c:pt idx="176">
                  <c:v>1.8020833679999999</c:v>
                </c:pt>
                <c:pt idx="177">
                  <c:v>1.8125</c:v>
                </c:pt>
                <c:pt idx="178">
                  <c:v>1.8229166320000001</c:v>
                </c:pt>
                <c:pt idx="179">
                  <c:v>1.8333333679999999</c:v>
                </c:pt>
                <c:pt idx="180">
                  <c:v>1.84375</c:v>
                </c:pt>
                <c:pt idx="181">
                  <c:v>1.8541666320000001</c:v>
                </c:pt>
                <c:pt idx="182">
                  <c:v>1.8645833679999999</c:v>
                </c:pt>
                <c:pt idx="183">
                  <c:v>1.875</c:v>
                </c:pt>
                <c:pt idx="184">
                  <c:v>1.8854166320000001</c:v>
                </c:pt>
                <c:pt idx="185">
                  <c:v>1.8958333679999999</c:v>
                </c:pt>
                <c:pt idx="186">
                  <c:v>1.90625</c:v>
                </c:pt>
                <c:pt idx="187">
                  <c:v>1.9166666320000001</c:v>
                </c:pt>
                <c:pt idx="188">
                  <c:v>1.9270833679999999</c:v>
                </c:pt>
                <c:pt idx="189">
                  <c:v>1.9375</c:v>
                </c:pt>
                <c:pt idx="190">
                  <c:v>1.9479166320000001</c:v>
                </c:pt>
                <c:pt idx="191">
                  <c:v>1.9583333679999999</c:v>
                </c:pt>
                <c:pt idx="192">
                  <c:v>1.96875</c:v>
                </c:pt>
                <c:pt idx="193">
                  <c:v>1.9791666320000001</c:v>
                </c:pt>
                <c:pt idx="194">
                  <c:v>1.9895833679999999</c:v>
                </c:pt>
                <c:pt idx="195">
                  <c:v>2</c:v>
                </c:pt>
                <c:pt idx="196">
                  <c:v>2.0104167479999999</c:v>
                </c:pt>
                <c:pt idx="197">
                  <c:v>2.0208332520000001</c:v>
                </c:pt>
                <c:pt idx="198">
                  <c:v>2.03125</c:v>
                </c:pt>
                <c:pt idx="199">
                  <c:v>2.0416667479999999</c:v>
                </c:pt>
                <c:pt idx="200">
                  <c:v>2.0520832520000001</c:v>
                </c:pt>
                <c:pt idx="201">
                  <c:v>2.0625</c:v>
                </c:pt>
                <c:pt idx="202">
                  <c:v>2.0729167479999999</c:v>
                </c:pt>
                <c:pt idx="203">
                  <c:v>2.0833332520000001</c:v>
                </c:pt>
                <c:pt idx="204">
                  <c:v>2.09375</c:v>
                </c:pt>
                <c:pt idx="205">
                  <c:v>2.1041667479999999</c:v>
                </c:pt>
                <c:pt idx="206">
                  <c:v>2.1145832520000001</c:v>
                </c:pt>
                <c:pt idx="207">
                  <c:v>2.125</c:v>
                </c:pt>
                <c:pt idx="208">
                  <c:v>2.1354167479999999</c:v>
                </c:pt>
                <c:pt idx="209">
                  <c:v>2.1458332520000001</c:v>
                </c:pt>
                <c:pt idx="210">
                  <c:v>2.15625</c:v>
                </c:pt>
                <c:pt idx="211">
                  <c:v>2.1666667479999999</c:v>
                </c:pt>
                <c:pt idx="212">
                  <c:v>2.1770832520000001</c:v>
                </c:pt>
                <c:pt idx="213">
                  <c:v>2.1875</c:v>
                </c:pt>
                <c:pt idx="214">
                  <c:v>2.1979167479999999</c:v>
                </c:pt>
                <c:pt idx="215">
                  <c:v>2.2083332520000001</c:v>
                </c:pt>
                <c:pt idx="216">
                  <c:v>2.21875</c:v>
                </c:pt>
                <c:pt idx="217">
                  <c:v>2.2291667479999999</c:v>
                </c:pt>
                <c:pt idx="218">
                  <c:v>2.2395832520000001</c:v>
                </c:pt>
                <c:pt idx="219">
                  <c:v>2.25</c:v>
                </c:pt>
                <c:pt idx="220">
                  <c:v>2.2604167479999999</c:v>
                </c:pt>
                <c:pt idx="221">
                  <c:v>2.2708332520000001</c:v>
                </c:pt>
                <c:pt idx="222">
                  <c:v>2.28125</c:v>
                </c:pt>
                <c:pt idx="223">
                  <c:v>2.2916667479999999</c:v>
                </c:pt>
                <c:pt idx="224">
                  <c:v>2.3020832520000001</c:v>
                </c:pt>
                <c:pt idx="225">
                  <c:v>2.3125</c:v>
                </c:pt>
                <c:pt idx="226">
                  <c:v>2.3229167479999999</c:v>
                </c:pt>
                <c:pt idx="227">
                  <c:v>2.3333332520000001</c:v>
                </c:pt>
                <c:pt idx="228">
                  <c:v>2.34375</c:v>
                </c:pt>
                <c:pt idx="229">
                  <c:v>2.3541667479999999</c:v>
                </c:pt>
                <c:pt idx="230">
                  <c:v>2.3645832520000001</c:v>
                </c:pt>
                <c:pt idx="231">
                  <c:v>2.375</c:v>
                </c:pt>
                <c:pt idx="232">
                  <c:v>2.3854167479999999</c:v>
                </c:pt>
                <c:pt idx="233">
                  <c:v>2.3958332520000001</c:v>
                </c:pt>
                <c:pt idx="234">
                  <c:v>2.40625</c:v>
                </c:pt>
                <c:pt idx="235">
                  <c:v>2.4166667479999999</c:v>
                </c:pt>
                <c:pt idx="236">
                  <c:v>2.4270832520000001</c:v>
                </c:pt>
                <c:pt idx="237">
                  <c:v>2.4375</c:v>
                </c:pt>
                <c:pt idx="238">
                  <c:v>2.4479167479999999</c:v>
                </c:pt>
                <c:pt idx="239">
                  <c:v>2.4583332520000001</c:v>
                </c:pt>
                <c:pt idx="240">
                  <c:v>2.46875</c:v>
                </c:pt>
                <c:pt idx="241">
                  <c:v>2.4791667479999999</c:v>
                </c:pt>
                <c:pt idx="242">
                  <c:v>2.4895832520000001</c:v>
                </c:pt>
                <c:pt idx="243">
                  <c:v>2.5</c:v>
                </c:pt>
                <c:pt idx="244">
                  <c:v>2.5104167479999999</c:v>
                </c:pt>
                <c:pt idx="245">
                  <c:v>2.5208332520000001</c:v>
                </c:pt>
                <c:pt idx="246">
                  <c:v>2.53125</c:v>
                </c:pt>
                <c:pt idx="247">
                  <c:v>2.5416667479999999</c:v>
                </c:pt>
                <c:pt idx="248">
                  <c:v>2.5520832520000001</c:v>
                </c:pt>
                <c:pt idx="249">
                  <c:v>2.5625</c:v>
                </c:pt>
                <c:pt idx="250">
                  <c:v>2.5729167479999999</c:v>
                </c:pt>
                <c:pt idx="251">
                  <c:v>2.5833332520000001</c:v>
                </c:pt>
                <c:pt idx="252">
                  <c:v>2.59375</c:v>
                </c:pt>
                <c:pt idx="253">
                  <c:v>2.6041667479999999</c:v>
                </c:pt>
                <c:pt idx="254">
                  <c:v>2.6145832520000001</c:v>
                </c:pt>
                <c:pt idx="255">
                  <c:v>2.625</c:v>
                </c:pt>
                <c:pt idx="256">
                  <c:v>2.6354167479999999</c:v>
                </c:pt>
                <c:pt idx="257">
                  <c:v>2.6458332520000001</c:v>
                </c:pt>
                <c:pt idx="258">
                  <c:v>2.65625</c:v>
                </c:pt>
                <c:pt idx="259">
                  <c:v>2.6666667479999999</c:v>
                </c:pt>
                <c:pt idx="260">
                  <c:v>2.6770832520000001</c:v>
                </c:pt>
                <c:pt idx="261">
                  <c:v>2.6875</c:v>
                </c:pt>
                <c:pt idx="262">
                  <c:v>2.6979167479999999</c:v>
                </c:pt>
                <c:pt idx="263">
                  <c:v>2.7083332520000001</c:v>
                </c:pt>
                <c:pt idx="264">
                  <c:v>2.71875</c:v>
                </c:pt>
                <c:pt idx="265">
                  <c:v>2.7291667479999999</c:v>
                </c:pt>
                <c:pt idx="266">
                  <c:v>2.7395832520000001</c:v>
                </c:pt>
                <c:pt idx="267">
                  <c:v>2.75</c:v>
                </c:pt>
                <c:pt idx="268">
                  <c:v>2.7604167479999999</c:v>
                </c:pt>
                <c:pt idx="269">
                  <c:v>2.7708332520000001</c:v>
                </c:pt>
                <c:pt idx="270">
                  <c:v>2.78125</c:v>
                </c:pt>
                <c:pt idx="271">
                  <c:v>2.7916667479999999</c:v>
                </c:pt>
                <c:pt idx="272">
                  <c:v>2.8020832520000001</c:v>
                </c:pt>
                <c:pt idx="273">
                  <c:v>2.8125</c:v>
                </c:pt>
                <c:pt idx="274">
                  <c:v>2.8229167479999999</c:v>
                </c:pt>
                <c:pt idx="275">
                  <c:v>2.8333332520000001</c:v>
                </c:pt>
                <c:pt idx="276">
                  <c:v>2.84375</c:v>
                </c:pt>
                <c:pt idx="277">
                  <c:v>2.8541667479999999</c:v>
                </c:pt>
                <c:pt idx="278">
                  <c:v>2.8645832520000001</c:v>
                </c:pt>
                <c:pt idx="279">
                  <c:v>2.875</c:v>
                </c:pt>
                <c:pt idx="280">
                  <c:v>2.8854167479999999</c:v>
                </c:pt>
                <c:pt idx="281">
                  <c:v>2.8958332520000001</c:v>
                </c:pt>
                <c:pt idx="282">
                  <c:v>2.90625</c:v>
                </c:pt>
                <c:pt idx="283">
                  <c:v>2.9166667479999999</c:v>
                </c:pt>
                <c:pt idx="284">
                  <c:v>2.9270832520000001</c:v>
                </c:pt>
                <c:pt idx="285">
                  <c:v>2.9375</c:v>
                </c:pt>
                <c:pt idx="286">
                  <c:v>2.9479167479999999</c:v>
                </c:pt>
                <c:pt idx="287">
                  <c:v>2.9583332520000001</c:v>
                </c:pt>
                <c:pt idx="288">
                  <c:v>2.96875</c:v>
                </c:pt>
                <c:pt idx="289">
                  <c:v>2.9791667479999999</c:v>
                </c:pt>
                <c:pt idx="290">
                  <c:v>2.9895832520000001</c:v>
                </c:pt>
                <c:pt idx="291">
                  <c:v>3</c:v>
                </c:pt>
                <c:pt idx="292">
                  <c:v>3.0104167479999999</c:v>
                </c:pt>
                <c:pt idx="293">
                  <c:v>3.0208332520000001</c:v>
                </c:pt>
                <c:pt idx="294">
                  <c:v>3.03125</c:v>
                </c:pt>
                <c:pt idx="295">
                  <c:v>3.0416667479999999</c:v>
                </c:pt>
                <c:pt idx="296">
                  <c:v>3.0520832520000001</c:v>
                </c:pt>
                <c:pt idx="297">
                  <c:v>3.0625</c:v>
                </c:pt>
                <c:pt idx="298">
                  <c:v>3.0729167479999999</c:v>
                </c:pt>
                <c:pt idx="299">
                  <c:v>3.0833332520000001</c:v>
                </c:pt>
                <c:pt idx="300">
                  <c:v>3.09375</c:v>
                </c:pt>
                <c:pt idx="301">
                  <c:v>3.1041667479999999</c:v>
                </c:pt>
                <c:pt idx="302">
                  <c:v>3.1145832520000001</c:v>
                </c:pt>
                <c:pt idx="303">
                  <c:v>3.125</c:v>
                </c:pt>
                <c:pt idx="304">
                  <c:v>3.1354167479999999</c:v>
                </c:pt>
                <c:pt idx="305">
                  <c:v>3.1458332520000001</c:v>
                </c:pt>
                <c:pt idx="306">
                  <c:v>3.15625</c:v>
                </c:pt>
                <c:pt idx="307">
                  <c:v>3.1666667479999999</c:v>
                </c:pt>
                <c:pt idx="308">
                  <c:v>3.1770832520000001</c:v>
                </c:pt>
                <c:pt idx="309">
                  <c:v>3.1875</c:v>
                </c:pt>
                <c:pt idx="310">
                  <c:v>3.1979167479999999</c:v>
                </c:pt>
                <c:pt idx="311">
                  <c:v>3.2083332520000001</c:v>
                </c:pt>
                <c:pt idx="312">
                  <c:v>3.21875</c:v>
                </c:pt>
                <c:pt idx="313">
                  <c:v>3.2291667479999999</c:v>
                </c:pt>
                <c:pt idx="314">
                  <c:v>3.2395832520000001</c:v>
                </c:pt>
                <c:pt idx="315">
                  <c:v>3.25</c:v>
                </c:pt>
                <c:pt idx="316">
                  <c:v>3.2604167479999999</c:v>
                </c:pt>
                <c:pt idx="317">
                  <c:v>3.2708332520000001</c:v>
                </c:pt>
                <c:pt idx="318">
                  <c:v>3.28125</c:v>
                </c:pt>
                <c:pt idx="319">
                  <c:v>3.2916667479999999</c:v>
                </c:pt>
                <c:pt idx="320">
                  <c:v>3.3020832520000001</c:v>
                </c:pt>
                <c:pt idx="321">
                  <c:v>3.3125</c:v>
                </c:pt>
                <c:pt idx="322">
                  <c:v>3.3229167479999999</c:v>
                </c:pt>
                <c:pt idx="323">
                  <c:v>3.3333332520000001</c:v>
                </c:pt>
                <c:pt idx="324">
                  <c:v>3.34375</c:v>
                </c:pt>
                <c:pt idx="325">
                  <c:v>3.3541667479999999</c:v>
                </c:pt>
                <c:pt idx="326">
                  <c:v>3.3645832520000001</c:v>
                </c:pt>
                <c:pt idx="327">
                  <c:v>3.375</c:v>
                </c:pt>
                <c:pt idx="328">
                  <c:v>3.3854167479999999</c:v>
                </c:pt>
                <c:pt idx="329">
                  <c:v>3.3958332520000001</c:v>
                </c:pt>
                <c:pt idx="330">
                  <c:v>3.40625</c:v>
                </c:pt>
                <c:pt idx="331">
                  <c:v>3.4166667479999999</c:v>
                </c:pt>
                <c:pt idx="332">
                  <c:v>3.4270832520000001</c:v>
                </c:pt>
                <c:pt idx="333">
                  <c:v>3.4375</c:v>
                </c:pt>
                <c:pt idx="334">
                  <c:v>3.4479167479999999</c:v>
                </c:pt>
                <c:pt idx="335">
                  <c:v>3.4583332520000001</c:v>
                </c:pt>
                <c:pt idx="336">
                  <c:v>3.46875</c:v>
                </c:pt>
                <c:pt idx="337">
                  <c:v>3.4791667479999999</c:v>
                </c:pt>
                <c:pt idx="338">
                  <c:v>3.4895832520000001</c:v>
                </c:pt>
                <c:pt idx="339">
                  <c:v>3.5</c:v>
                </c:pt>
                <c:pt idx="340">
                  <c:v>3.5104167479999999</c:v>
                </c:pt>
                <c:pt idx="341">
                  <c:v>3.5208332520000001</c:v>
                </c:pt>
                <c:pt idx="342">
                  <c:v>3.53125</c:v>
                </c:pt>
                <c:pt idx="343">
                  <c:v>3.5416667479999999</c:v>
                </c:pt>
                <c:pt idx="344">
                  <c:v>3.5520832520000001</c:v>
                </c:pt>
                <c:pt idx="345">
                  <c:v>3.5625</c:v>
                </c:pt>
                <c:pt idx="346">
                  <c:v>3.5729167479999999</c:v>
                </c:pt>
                <c:pt idx="347">
                  <c:v>3.5833332520000001</c:v>
                </c:pt>
                <c:pt idx="348">
                  <c:v>3.59375</c:v>
                </c:pt>
                <c:pt idx="349">
                  <c:v>3.6041667479999999</c:v>
                </c:pt>
                <c:pt idx="350">
                  <c:v>3.6145832520000001</c:v>
                </c:pt>
                <c:pt idx="351">
                  <c:v>3.625</c:v>
                </c:pt>
                <c:pt idx="352">
                  <c:v>3.6354167479999999</c:v>
                </c:pt>
                <c:pt idx="353">
                  <c:v>3.6458332520000001</c:v>
                </c:pt>
                <c:pt idx="354">
                  <c:v>3.65625</c:v>
                </c:pt>
                <c:pt idx="355">
                  <c:v>3.6666667479999999</c:v>
                </c:pt>
                <c:pt idx="356">
                  <c:v>3.6770832520000001</c:v>
                </c:pt>
                <c:pt idx="357">
                  <c:v>3.6875</c:v>
                </c:pt>
                <c:pt idx="358">
                  <c:v>3.6979167479999999</c:v>
                </c:pt>
                <c:pt idx="359">
                  <c:v>3.7083332520000001</c:v>
                </c:pt>
                <c:pt idx="360">
                  <c:v>3.71875</c:v>
                </c:pt>
                <c:pt idx="361">
                  <c:v>3.7291667479999999</c:v>
                </c:pt>
                <c:pt idx="362">
                  <c:v>3.7395832520000001</c:v>
                </c:pt>
                <c:pt idx="363">
                  <c:v>3.75</c:v>
                </c:pt>
                <c:pt idx="364">
                  <c:v>3.7604167479999999</c:v>
                </c:pt>
                <c:pt idx="365">
                  <c:v>3.7708332520000001</c:v>
                </c:pt>
                <c:pt idx="366">
                  <c:v>3.78125</c:v>
                </c:pt>
                <c:pt idx="367">
                  <c:v>3.7916667479999999</c:v>
                </c:pt>
                <c:pt idx="368">
                  <c:v>3.8020832520000001</c:v>
                </c:pt>
                <c:pt idx="369">
                  <c:v>3.8125</c:v>
                </c:pt>
                <c:pt idx="370">
                  <c:v>3.8229167479999999</c:v>
                </c:pt>
                <c:pt idx="371">
                  <c:v>3.8333332520000001</c:v>
                </c:pt>
                <c:pt idx="372">
                  <c:v>3.84375</c:v>
                </c:pt>
                <c:pt idx="373">
                  <c:v>3.8541667479999999</c:v>
                </c:pt>
                <c:pt idx="374">
                  <c:v>3.8645832520000001</c:v>
                </c:pt>
                <c:pt idx="375">
                  <c:v>3.875</c:v>
                </c:pt>
                <c:pt idx="376">
                  <c:v>3.8854167479999999</c:v>
                </c:pt>
                <c:pt idx="377">
                  <c:v>3.8958332520000001</c:v>
                </c:pt>
                <c:pt idx="378">
                  <c:v>3.90625</c:v>
                </c:pt>
                <c:pt idx="379">
                  <c:v>3.9166667479999999</c:v>
                </c:pt>
                <c:pt idx="380">
                  <c:v>3.9270832520000001</c:v>
                </c:pt>
                <c:pt idx="381">
                  <c:v>3.9375</c:v>
                </c:pt>
                <c:pt idx="382">
                  <c:v>3.9479167479999999</c:v>
                </c:pt>
                <c:pt idx="383">
                  <c:v>3.9583332520000001</c:v>
                </c:pt>
                <c:pt idx="384">
                  <c:v>3.96875</c:v>
                </c:pt>
                <c:pt idx="385">
                  <c:v>3.9791667479999999</c:v>
                </c:pt>
                <c:pt idx="386">
                  <c:v>3.9895832520000001</c:v>
                </c:pt>
                <c:pt idx="387">
                  <c:v>4</c:v>
                </c:pt>
                <c:pt idx="388">
                  <c:v>4.0104165050000002</c:v>
                </c:pt>
                <c:pt idx="389">
                  <c:v>4.0208334949999998</c:v>
                </c:pt>
                <c:pt idx="390">
                  <c:v>4.03125</c:v>
                </c:pt>
                <c:pt idx="391">
                  <c:v>4.0416665050000002</c:v>
                </c:pt>
                <c:pt idx="392">
                  <c:v>4.0520834949999998</c:v>
                </c:pt>
                <c:pt idx="393">
                  <c:v>4.0625</c:v>
                </c:pt>
                <c:pt idx="394">
                  <c:v>4.0729165050000002</c:v>
                </c:pt>
                <c:pt idx="395">
                  <c:v>4.0833334949999998</c:v>
                </c:pt>
                <c:pt idx="396">
                  <c:v>4.09375</c:v>
                </c:pt>
                <c:pt idx="397">
                  <c:v>4.1041665050000002</c:v>
                </c:pt>
                <c:pt idx="398">
                  <c:v>4.1145834949999998</c:v>
                </c:pt>
                <c:pt idx="399">
                  <c:v>4.125</c:v>
                </c:pt>
                <c:pt idx="400">
                  <c:v>4.1354165050000002</c:v>
                </c:pt>
                <c:pt idx="401">
                  <c:v>4.1458334949999998</c:v>
                </c:pt>
                <c:pt idx="402">
                  <c:v>4.15625</c:v>
                </c:pt>
                <c:pt idx="403">
                  <c:v>4.1666665050000002</c:v>
                </c:pt>
                <c:pt idx="404">
                  <c:v>4.1770834949999998</c:v>
                </c:pt>
                <c:pt idx="405">
                  <c:v>4.1875</c:v>
                </c:pt>
                <c:pt idx="406">
                  <c:v>4.1979165050000002</c:v>
                </c:pt>
                <c:pt idx="407">
                  <c:v>4.2083334949999998</c:v>
                </c:pt>
                <c:pt idx="408">
                  <c:v>4.21875</c:v>
                </c:pt>
                <c:pt idx="409">
                  <c:v>4.2291665050000002</c:v>
                </c:pt>
                <c:pt idx="410">
                  <c:v>4.2395834949999998</c:v>
                </c:pt>
                <c:pt idx="411">
                  <c:v>4.25</c:v>
                </c:pt>
                <c:pt idx="412">
                  <c:v>4.2604165050000002</c:v>
                </c:pt>
                <c:pt idx="413">
                  <c:v>4.2708334949999998</c:v>
                </c:pt>
                <c:pt idx="414">
                  <c:v>4.28125</c:v>
                </c:pt>
                <c:pt idx="415">
                  <c:v>4.2916665050000002</c:v>
                </c:pt>
                <c:pt idx="416">
                  <c:v>4.3020834949999998</c:v>
                </c:pt>
                <c:pt idx="417">
                  <c:v>4.3125</c:v>
                </c:pt>
                <c:pt idx="418">
                  <c:v>4.3229165050000002</c:v>
                </c:pt>
                <c:pt idx="419">
                  <c:v>4.3333334949999998</c:v>
                </c:pt>
                <c:pt idx="420">
                  <c:v>4.34375</c:v>
                </c:pt>
                <c:pt idx="421">
                  <c:v>4.3541665050000002</c:v>
                </c:pt>
                <c:pt idx="422">
                  <c:v>4.3645834949999998</c:v>
                </c:pt>
                <c:pt idx="423">
                  <c:v>4.375</c:v>
                </c:pt>
                <c:pt idx="424">
                  <c:v>4.3854165050000002</c:v>
                </c:pt>
                <c:pt idx="425">
                  <c:v>4.3958334949999998</c:v>
                </c:pt>
                <c:pt idx="426">
                  <c:v>4.40625</c:v>
                </c:pt>
                <c:pt idx="427">
                  <c:v>4.4166665050000002</c:v>
                </c:pt>
                <c:pt idx="428">
                  <c:v>4.4270834949999998</c:v>
                </c:pt>
                <c:pt idx="429">
                  <c:v>4.4375</c:v>
                </c:pt>
                <c:pt idx="430">
                  <c:v>4.4479165050000002</c:v>
                </c:pt>
                <c:pt idx="431">
                  <c:v>4.4583334949999998</c:v>
                </c:pt>
                <c:pt idx="432">
                  <c:v>4.46875</c:v>
                </c:pt>
                <c:pt idx="433">
                  <c:v>4.4791665050000002</c:v>
                </c:pt>
                <c:pt idx="434">
                  <c:v>4.4895834949999998</c:v>
                </c:pt>
                <c:pt idx="435">
                  <c:v>4.5</c:v>
                </c:pt>
                <c:pt idx="436">
                  <c:v>4.5104165050000002</c:v>
                </c:pt>
                <c:pt idx="437">
                  <c:v>4.5208334949999998</c:v>
                </c:pt>
                <c:pt idx="438">
                  <c:v>4.53125</c:v>
                </c:pt>
                <c:pt idx="439">
                  <c:v>4.5416665050000002</c:v>
                </c:pt>
                <c:pt idx="440">
                  <c:v>4.5520834949999998</c:v>
                </c:pt>
                <c:pt idx="441">
                  <c:v>4.5625</c:v>
                </c:pt>
                <c:pt idx="442">
                  <c:v>4.5729165050000002</c:v>
                </c:pt>
                <c:pt idx="443">
                  <c:v>4.5833334949999998</c:v>
                </c:pt>
                <c:pt idx="444">
                  <c:v>4.59375</c:v>
                </c:pt>
                <c:pt idx="445">
                  <c:v>4.6041665050000002</c:v>
                </c:pt>
                <c:pt idx="446">
                  <c:v>4.6145834949999998</c:v>
                </c:pt>
                <c:pt idx="447">
                  <c:v>4.625</c:v>
                </c:pt>
                <c:pt idx="448">
                  <c:v>4.6354165050000002</c:v>
                </c:pt>
                <c:pt idx="449">
                  <c:v>4.6458334949999998</c:v>
                </c:pt>
                <c:pt idx="450">
                  <c:v>4.65625</c:v>
                </c:pt>
                <c:pt idx="451">
                  <c:v>4.6666665050000002</c:v>
                </c:pt>
                <c:pt idx="452">
                  <c:v>4.6770834949999998</c:v>
                </c:pt>
                <c:pt idx="453">
                  <c:v>4.6875</c:v>
                </c:pt>
                <c:pt idx="454">
                  <c:v>4.6979165050000002</c:v>
                </c:pt>
                <c:pt idx="455">
                  <c:v>4.7083334949999998</c:v>
                </c:pt>
                <c:pt idx="456">
                  <c:v>4.71875</c:v>
                </c:pt>
                <c:pt idx="457">
                  <c:v>4.7291665050000002</c:v>
                </c:pt>
                <c:pt idx="458">
                  <c:v>4.7395834949999998</c:v>
                </c:pt>
                <c:pt idx="459">
                  <c:v>4.75</c:v>
                </c:pt>
                <c:pt idx="460">
                  <c:v>4.7604165050000002</c:v>
                </c:pt>
                <c:pt idx="461">
                  <c:v>4.7708334949999998</c:v>
                </c:pt>
                <c:pt idx="462">
                  <c:v>4.78125</c:v>
                </c:pt>
                <c:pt idx="463">
                  <c:v>4.7916665050000002</c:v>
                </c:pt>
                <c:pt idx="464">
                  <c:v>4.8020834949999998</c:v>
                </c:pt>
                <c:pt idx="465">
                  <c:v>4.8125</c:v>
                </c:pt>
                <c:pt idx="466">
                  <c:v>4.8229165050000002</c:v>
                </c:pt>
                <c:pt idx="467">
                  <c:v>4.8333334949999998</c:v>
                </c:pt>
                <c:pt idx="468">
                  <c:v>4.84375</c:v>
                </c:pt>
                <c:pt idx="469">
                  <c:v>4.8541665050000002</c:v>
                </c:pt>
                <c:pt idx="470">
                  <c:v>4.8645834949999998</c:v>
                </c:pt>
                <c:pt idx="471">
                  <c:v>4.875</c:v>
                </c:pt>
                <c:pt idx="472">
                  <c:v>4.8854165050000002</c:v>
                </c:pt>
                <c:pt idx="473">
                  <c:v>4.8958334949999998</c:v>
                </c:pt>
                <c:pt idx="474">
                  <c:v>4.90625</c:v>
                </c:pt>
                <c:pt idx="475">
                  <c:v>4.9166665050000002</c:v>
                </c:pt>
                <c:pt idx="476">
                  <c:v>4.9270834949999998</c:v>
                </c:pt>
                <c:pt idx="477">
                  <c:v>4.9375</c:v>
                </c:pt>
                <c:pt idx="478">
                  <c:v>4.9479165050000002</c:v>
                </c:pt>
                <c:pt idx="479">
                  <c:v>4.9583334949999998</c:v>
                </c:pt>
                <c:pt idx="480">
                  <c:v>4.96875</c:v>
                </c:pt>
                <c:pt idx="481">
                  <c:v>4.9791665050000002</c:v>
                </c:pt>
                <c:pt idx="482">
                  <c:v>4.9895834949999998</c:v>
                </c:pt>
                <c:pt idx="483">
                  <c:v>5</c:v>
                </c:pt>
                <c:pt idx="484">
                  <c:v>5.0104165050000002</c:v>
                </c:pt>
                <c:pt idx="485">
                  <c:v>5.0208334949999998</c:v>
                </c:pt>
                <c:pt idx="486">
                  <c:v>5.03125</c:v>
                </c:pt>
                <c:pt idx="487">
                  <c:v>5.0416665050000002</c:v>
                </c:pt>
                <c:pt idx="488">
                  <c:v>5.0520834949999998</c:v>
                </c:pt>
                <c:pt idx="489">
                  <c:v>5.0625</c:v>
                </c:pt>
                <c:pt idx="490">
                  <c:v>5.0729165050000002</c:v>
                </c:pt>
                <c:pt idx="491">
                  <c:v>5.0833334949999998</c:v>
                </c:pt>
                <c:pt idx="492">
                  <c:v>5.09375</c:v>
                </c:pt>
                <c:pt idx="493">
                  <c:v>5.1041665050000002</c:v>
                </c:pt>
                <c:pt idx="494">
                  <c:v>5.1145834949999998</c:v>
                </c:pt>
                <c:pt idx="495">
                  <c:v>5.125</c:v>
                </c:pt>
                <c:pt idx="496">
                  <c:v>5.1354165050000002</c:v>
                </c:pt>
                <c:pt idx="497">
                  <c:v>5.1458334949999998</c:v>
                </c:pt>
                <c:pt idx="498">
                  <c:v>5.15625</c:v>
                </c:pt>
                <c:pt idx="499">
                  <c:v>5.1666665050000002</c:v>
                </c:pt>
                <c:pt idx="500">
                  <c:v>5.1770834949999998</c:v>
                </c:pt>
                <c:pt idx="501">
                  <c:v>5.1875</c:v>
                </c:pt>
                <c:pt idx="502">
                  <c:v>5.1979165050000002</c:v>
                </c:pt>
                <c:pt idx="503">
                  <c:v>5.2083334949999998</c:v>
                </c:pt>
                <c:pt idx="504">
                  <c:v>5.21875</c:v>
                </c:pt>
                <c:pt idx="505">
                  <c:v>5.2291665050000002</c:v>
                </c:pt>
                <c:pt idx="506">
                  <c:v>5.2395834949999998</c:v>
                </c:pt>
                <c:pt idx="507">
                  <c:v>5.25</c:v>
                </c:pt>
                <c:pt idx="508">
                  <c:v>5.2604165050000002</c:v>
                </c:pt>
                <c:pt idx="509">
                  <c:v>5.2708334949999998</c:v>
                </c:pt>
                <c:pt idx="510">
                  <c:v>5.28125</c:v>
                </c:pt>
                <c:pt idx="511">
                  <c:v>5.2916665050000002</c:v>
                </c:pt>
                <c:pt idx="512">
                  <c:v>5.3020834949999998</c:v>
                </c:pt>
                <c:pt idx="513">
                  <c:v>5.3125</c:v>
                </c:pt>
                <c:pt idx="514">
                  <c:v>5.3229165050000002</c:v>
                </c:pt>
                <c:pt idx="515">
                  <c:v>5.3333334949999998</c:v>
                </c:pt>
                <c:pt idx="516">
                  <c:v>5.34375</c:v>
                </c:pt>
                <c:pt idx="517">
                  <c:v>5.3541665050000002</c:v>
                </c:pt>
                <c:pt idx="518">
                  <c:v>5.3645834949999998</c:v>
                </c:pt>
                <c:pt idx="519">
                  <c:v>5.375</c:v>
                </c:pt>
                <c:pt idx="520">
                  <c:v>5.3854165050000002</c:v>
                </c:pt>
                <c:pt idx="521">
                  <c:v>5.3958334949999998</c:v>
                </c:pt>
                <c:pt idx="522">
                  <c:v>5.40625</c:v>
                </c:pt>
                <c:pt idx="523">
                  <c:v>5.4166665050000002</c:v>
                </c:pt>
                <c:pt idx="524">
                  <c:v>5.4270834949999998</c:v>
                </c:pt>
                <c:pt idx="525">
                  <c:v>5.4375</c:v>
                </c:pt>
                <c:pt idx="526">
                  <c:v>5.4479165050000002</c:v>
                </c:pt>
                <c:pt idx="527">
                  <c:v>5.4583334949999998</c:v>
                </c:pt>
                <c:pt idx="528">
                  <c:v>5.46875</c:v>
                </c:pt>
                <c:pt idx="529">
                  <c:v>5.4791665050000002</c:v>
                </c:pt>
                <c:pt idx="530">
                  <c:v>5.4895834949999998</c:v>
                </c:pt>
                <c:pt idx="531">
                  <c:v>5.5</c:v>
                </c:pt>
                <c:pt idx="532">
                  <c:v>5.5104165050000002</c:v>
                </c:pt>
                <c:pt idx="533">
                  <c:v>5.5208334949999998</c:v>
                </c:pt>
                <c:pt idx="534">
                  <c:v>5.53125</c:v>
                </c:pt>
                <c:pt idx="535">
                  <c:v>5.5416665050000002</c:v>
                </c:pt>
                <c:pt idx="536">
                  <c:v>5.5520834949999998</c:v>
                </c:pt>
                <c:pt idx="537">
                  <c:v>5.5625</c:v>
                </c:pt>
                <c:pt idx="538">
                  <c:v>5.5729165050000002</c:v>
                </c:pt>
                <c:pt idx="539">
                  <c:v>5.5833334949999998</c:v>
                </c:pt>
                <c:pt idx="540">
                  <c:v>5.59375</c:v>
                </c:pt>
                <c:pt idx="541">
                  <c:v>5.6041665050000002</c:v>
                </c:pt>
                <c:pt idx="542">
                  <c:v>5.6145834949999998</c:v>
                </c:pt>
                <c:pt idx="543">
                  <c:v>5.625</c:v>
                </c:pt>
                <c:pt idx="544">
                  <c:v>5.6354165050000002</c:v>
                </c:pt>
                <c:pt idx="545">
                  <c:v>5.6458334949999998</c:v>
                </c:pt>
                <c:pt idx="546">
                  <c:v>5.65625</c:v>
                </c:pt>
                <c:pt idx="547">
                  <c:v>5.6666665050000002</c:v>
                </c:pt>
                <c:pt idx="548">
                  <c:v>5.6770834949999998</c:v>
                </c:pt>
                <c:pt idx="549">
                  <c:v>5.6875</c:v>
                </c:pt>
                <c:pt idx="550">
                  <c:v>5.6979165050000002</c:v>
                </c:pt>
                <c:pt idx="551">
                  <c:v>5.7083334949999998</c:v>
                </c:pt>
                <c:pt idx="552">
                  <c:v>5.71875</c:v>
                </c:pt>
                <c:pt idx="553">
                  <c:v>5.7291665050000002</c:v>
                </c:pt>
                <c:pt idx="554">
                  <c:v>5.7395834949999998</c:v>
                </c:pt>
                <c:pt idx="555">
                  <c:v>5.75</c:v>
                </c:pt>
                <c:pt idx="556">
                  <c:v>5.7604165050000002</c:v>
                </c:pt>
                <c:pt idx="557">
                  <c:v>5.7708334949999998</c:v>
                </c:pt>
                <c:pt idx="558">
                  <c:v>5.78125</c:v>
                </c:pt>
                <c:pt idx="559">
                  <c:v>5.7916665050000002</c:v>
                </c:pt>
                <c:pt idx="560">
                  <c:v>5.8020834949999998</c:v>
                </c:pt>
                <c:pt idx="561">
                  <c:v>5.8125</c:v>
                </c:pt>
                <c:pt idx="562">
                  <c:v>5.8229165050000002</c:v>
                </c:pt>
                <c:pt idx="563">
                  <c:v>5.8333334949999998</c:v>
                </c:pt>
                <c:pt idx="564">
                  <c:v>5.84375</c:v>
                </c:pt>
                <c:pt idx="565">
                  <c:v>5.8541665050000002</c:v>
                </c:pt>
                <c:pt idx="566">
                  <c:v>5.8645834949999998</c:v>
                </c:pt>
                <c:pt idx="567">
                  <c:v>5.875</c:v>
                </c:pt>
                <c:pt idx="568">
                  <c:v>5.8854165050000002</c:v>
                </c:pt>
                <c:pt idx="569">
                  <c:v>5.8958334949999998</c:v>
                </c:pt>
                <c:pt idx="570">
                  <c:v>5.90625</c:v>
                </c:pt>
                <c:pt idx="571">
                  <c:v>5.9166665050000002</c:v>
                </c:pt>
                <c:pt idx="572">
                  <c:v>5.9270834949999998</c:v>
                </c:pt>
                <c:pt idx="573">
                  <c:v>5.9375</c:v>
                </c:pt>
                <c:pt idx="574">
                  <c:v>5.9479165050000002</c:v>
                </c:pt>
                <c:pt idx="575">
                  <c:v>5.9583334949999998</c:v>
                </c:pt>
                <c:pt idx="576">
                  <c:v>5.96875</c:v>
                </c:pt>
                <c:pt idx="577">
                  <c:v>5.9791665050000002</c:v>
                </c:pt>
                <c:pt idx="578">
                  <c:v>5.9895834949999998</c:v>
                </c:pt>
                <c:pt idx="579">
                  <c:v>6</c:v>
                </c:pt>
                <c:pt idx="580">
                  <c:v>6.0104165050000002</c:v>
                </c:pt>
                <c:pt idx="581">
                  <c:v>6.0208334949999998</c:v>
                </c:pt>
                <c:pt idx="582">
                  <c:v>6.03125</c:v>
                </c:pt>
                <c:pt idx="583">
                  <c:v>6.0416665050000002</c:v>
                </c:pt>
                <c:pt idx="584">
                  <c:v>6.0520834949999998</c:v>
                </c:pt>
                <c:pt idx="585">
                  <c:v>6.0625</c:v>
                </c:pt>
                <c:pt idx="586">
                  <c:v>6.0729165050000002</c:v>
                </c:pt>
                <c:pt idx="587">
                  <c:v>6.0833334949999998</c:v>
                </c:pt>
                <c:pt idx="588">
                  <c:v>6.09375</c:v>
                </c:pt>
                <c:pt idx="589">
                  <c:v>6.1041665050000002</c:v>
                </c:pt>
                <c:pt idx="590">
                  <c:v>6.1145834949999998</c:v>
                </c:pt>
                <c:pt idx="591">
                  <c:v>6.125</c:v>
                </c:pt>
                <c:pt idx="592">
                  <c:v>6.1354165050000002</c:v>
                </c:pt>
                <c:pt idx="593">
                  <c:v>6.1458334949999998</c:v>
                </c:pt>
                <c:pt idx="594">
                  <c:v>6.15625</c:v>
                </c:pt>
                <c:pt idx="595">
                  <c:v>6.1666665050000002</c:v>
                </c:pt>
                <c:pt idx="596">
                  <c:v>6.1770834949999998</c:v>
                </c:pt>
                <c:pt idx="597">
                  <c:v>6.1875</c:v>
                </c:pt>
                <c:pt idx="598">
                  <c:v>6.1979165050000002</c:v>
                </c:pt>
                <c:pt idx="599">
                  <c:v>6.2083334949999998</c:v>
                </c:pt>
                <c:pt idx="600">
                  <c:v>6.21875</c:v>
                </c:pt>
                <c:pt idx="601">
                  <c:v>6.2291665050000002</c:v>
                </c:pt>
                <c:pt idx="602">
                  <c:v>6.2395834949999998</c:v>
                </c:pt>
                <c:pt idx="603">
                  <c:v>6.25</c:v>
                </c:pt>
                <c:pt idx="604">
                  <c:v>6.2604165050000002</c:v>
                </c:pt>
                <c:pt idx="605">
                  <c:v>6.2708334949999998</c:v>
                </c:pt>
                <c:pt idx="606">
                  <c:v>6.28125</c:v>
                </c:pt>
                <c:pt idx="607">
                  <c:v>6.2916665050000002</c:v>
                </c:pt>
                <c:pt idx="608">
                  <c:v>6.3020834949999998</c:v>
                </c:pt>
                <c:pt idx="609">
                  <c:v>6.3125</c:v>
                </c:pt>
                <c:pt idx="610">
                  <c:v>6.3229165050000002</c:v>
                </c:pt>
                <c:pt idx="611">
                  <c:v>6.3333334949999998</c:v>
                </c:pt>
                <c:pt idx="612">
                  <c:v>6.34375</c:v>
                </c:pt>
                <c:pt idx="613">
                  <c:v>6.3541665050000002</c:v>
                </c:pt>
                <c:pt idx="614">
                  <c:v>6.3645834949999998</c:v>
                </c:pt>
                <c:pt idx="615">
                  <c:v>6.375</c:v>
                </c:pt>
                <c:pt idx="616">
                  <c:v>6.3854165050000002</c:v>
                </c:pt>
                <c:pt idx="617">
                  <c:v>6.3958334949999998</c:v>
                </c:pt>
                <c:pt idx="618">
                  <c:v>6.40625</c:v>
                </c:pt>
                <c:pt idx="619">
                  <c:v>6.4166665050000002</c:v>
                </c:pt>
                <c:pt idx="620">
                  <c:v>6.4270834949999998</c:v>
                </c:pt>
                <c:pt idx="621">
                  <c:v>6.4375</c:v>
                </c:pt>
                <c:pt idx="622">
                  <c:v>6.4479165050000002</c:v>
                </c:pt>
                <c:pt idx="623">
                  <c:v>6.4583334949999998</c:v>
                </c:pt>
                <c:pt idx="624">
                  <c:v>6.46875</c:v>
                </c:pt>
                <c:pt idx="625">
                  <c:v>6.4791665050000002</c:v>
                </c:pt>
                <c:pt idx="626">
                  <c:v>6.4895834949999998</c:v>
                </c:pt>
                <c:pt idx="627">
                  <c:v>6.5</c:v>
                </c:pt>
                <c:pt idx="628">
                  <c:v>6.5104165050000002</c:v>
                </c:pt>
                <c:pt idx="629">
                  <c:v>6.5208334949999998</c:v>
                </c:pt>
                <c:pt idx="630">
                  <c:v>6.53125</c:v>
                </c:pt>
                <c:pt idx="631">
                  <c:v>6.5416665050000002</c:v>
                </c:pt>
                <c:pt idx="632">
                  <c:v>6.5520834949999998</c:v>
                </c:pt>
                <c:pt idx="633">
                  <c:v>6.5625</c:v>
                </c:pt>
                <c:pt idx="634">
                  <c:v>6.5729165050000002</c:v>
                </c:pt>
                <c:pt idx="635">
                  <c:v>6.5833334949999998</c:v>
                </c:pt>
                <c:pt idx="636">
                  <c:v>6.59375</c:v>
                </c:pt>
                <c:pt idx="637">
                  <c:v>6.6041665050000002</c:v>
                </c:pt>
                <c:pt idx="638">
                  <c:v>6.6145834949999998</c:v>
                </c:pt>
                <c:pt idx="639">
                  <c:v>6.625</c:v>
                </c:pt>
                <c:pt idx="640">
                  <c:v>6.6354165050000002</c:v>
                </c:pt>
                <c:pt idx="641">
                  <c:v>6.6458334949999998</c:v>
                </c:pt>
                <c:pt idx="642">
                  <c:v>6.65625</c:v>
                </c:pt>
                <c:pt idx="643">
                  <c:v>6.6666665050000002</c:v>
                </c:pt>
                <c:pt idx="644">
                  <c:v>6.6770834949999998</c:v>
                </c:pt>
                <c:pt idx="645">
                  <c:v>6.6875</c:v>
                </c:pt>
                <c:pt idx="646">
                  <c:v>6.6979165050000002</c:v>
                </c:pt>
                <c:pt idx="647">
                  <c:v>6.7083334949999998</c:v>
                </c:pt>
                <c:pt idx="648">
                  <c:v>6.71875</c:v>
                </c:pt>
                <c:pt idx="649">
                  <c:v>6.7291665050000002</c:v>
                </c:pt>
                <c:pt idx="650">
                  <c:v>6.7395834949999998</c:v>
                </c:pt>
                <c:pt idx="651">
                  <c:v>6.75</c:v>
                </c:pt>
                <c:pt idx="652">
                  <c:v>6.7604165050000002</c:v>
                </c:pt>
                <c:pt idx="653">
                  <c:v>6.7708334949999998</c:v>
                </c:pt>
                <c:pt idx="654">
                  <c:v>6.78125</c:v>
                </c:pt>
                <c:pt idx="655">
                  <c:v>6.7916665050000002</c:v>
                </c:pt>
                <c:pt idx="656">
                  <c:v>6.8020834949999998</c:v>
                </c:pt>
                <c:pt idx="657">
                  <c:v>6.8125</c:v>
                </c:pt>
                <c:pt idx="658">
                  <c:v>6.8229165050000002</c:v>
                </c:pt>
                <c:pt idx="659">
                  <c:v>6.8333334949999998</c:v>
                </c:pt>
                <c:pt idx="660">
                  <c:v>6.84375</c:v>
                </c:pt>
                <c:pt idx="661">
                  <c:v>6.8541665050000002</c:v>
                </c:pt>
                <c:pt idx="662">
                  <c:v>6.8645834949999998</c:v>
                </c:pt>
                <c:pt idx="663">
                  <c:v>6.875</c:v>
                </c:pt>
                <c:pt idx="664">
                  <c:v>6.8854165050000002</c:v>
                </c:pt>
                <c:pt idx="665">
                  <c:v>6.8958334949999998</c:v>
                </c:pt>
                <c:pt idx="666">
                  <c:v>6.90625</c:v>
                </c:pt>
                <c:pt idx="667">
                  <c:v>6.9166665050000002</c:v>
                </c:pt>
                <c:pt idx="668">
                  <c:v>6.9270834949999998</c:v>
                </c:pt>
                <c:pt idx="669">
                  <c:v>6.9375</c:v>
                </c:pt>
                <c:pt idx="670">
                  <c:v>6.9479165050000002</c:v>
                </c:pt>
                <c:pt idx="671">
                  <c:v>6.9583334949999998</c:v>
                </c:pt>
                <c:pt idx="672">
                  <c:v>6.96875</c:v>
                </c:pt>
                <c:pt idx="673">
                  <c:v>6.9791665050000002</c:v>
                </c:pt>
                <c:pt idx="674">
                  <c:v>6.9895834949999998</c:v>
                </c:pt>
                <c:pt idx="675">
                  <c:v>7</c:v>
                </c:pt>
                <c:pt idx="676">
                  <c:v>7.0104165050000002</c:v>
                </c:pt>
                <c:pt idx="677">
                  <c:v>7.0208334949999998</c:v>
                </c:pt>
                <c:pt idx="678">
                  <c:v>7.03125</c:v>
                </c:pt>
                <c:pt idx="679">
                  <c:v>7.0416665050000002</c:v>
                </c:pt>
                <c:pt idx="680">
                  <c:v>7.0520834949999998</c:v>
                </c:pt>
                <c:pt idx="681">
                  <c:v>7.0625</c:v>
                </c:pt>
                <c:pt idx="682">
                  <c:v>7.0729165050000002</c:v>
                </c:pt>
                <c:pt idx="683">
                  <c:v>7.0833334949999998</c:v>
                </c:pt>
                <c:pt idx="684">
                  <c:v>7.09375</c:v>
                </c:pt>
                <c:pt idx="685">
                  <c:v>7.1041665050000002</c:v>
                </c:pt>
                <c:pt idx="686">
                  <c:v>7.1145834949999998</c:v>
                </c:pt>
                <c:pt idx="687">
                  <c:v>7.125</c:v>
                </c:pt>
                <c:pt idx="688">
                  <c:v>7.1354165050000002</c:v>
                </c:pt>
                <c:pt idx="689">
                  <c:v>7.1458334949999998</c:v>
                </c:pt>
                <c:pt idx="690">
                  <c:v>7.15625</c:v>
                </c:pt>
                <c:pt idx="691">
                  <c:v>7.1666665050000002</c:v>
                </c:pt>
                <c:pt idx="692">
                  <c:v>7.1770834949999998</c:v>
                </c:pt>
                <c:pt idx="693">
                  <c:v>7.1875</c:v>
                </c:pt>
                <c:pt idx="694">
                  <c:v>7.1979165050000002</c:v>
                </c:pt>
                <c:pt idx="695">
                  <c:v>7.2083334949999998</c:v>
                </c:pt>
                <c:pt idx="696">
                  <c:v>7.21875</c:v>
                </c:pt>
                <c:pt idx="697">
                  <c:v>7.2291665050000002</c:v>
                </c:pt>
                <c:pt idx="698">
                  <c:v>7.2395834949999998</c:v>
                </c:pt>
                <c:pt idx="699">
                  <c:v>7.25</c:v>
                </c:pt>
                <c:pt idx="700">
                  <c:v>7.2604165050000002</c:v>
                </c:pt>
                <c:pt idx="701">
                  <c:v>7.2708334949999998</c:v>
                </c:pt>
                <c:pt idx="702">
                  <c:v>7.28125</c:v>
                </c:pt>
                <c:pt idx="703">
                  <c:v>7.2916665050000002</c:v>
                </c:pt>
                <c:pt idx="704">
                  <c:v>7.3020834949999998</c:v>
                </c:pt>
                <c:pt idx="705">
                  <c:v>7.3125</c:v>
                </c:pt>
                <c:pt idx="706">
                  <c:v>7.3229165050000002</c:v>
                </c:pt>
                <c:pt idx="707">
                  <c:v>7.3333334949999998</c:v>
                </c:pt>
                <c:pt idx="708">
                  <c:v>7.34375</c:v>
                </c:pt>
                <c:pt idx="709">
                  <c:v>7.3541665050000002</c:v>
                </c:pt>
                <c:pt idx="710">
                  <c:v>7.3645834949999998</c:v>
                </c:pt>
                <c:pt idx="711">
                  <c:v>7.375</c:v>
                </c:pt>
                <c:pt idx="712">
                  <c:v>7.3854165050000002</c:v>
                </c:pt>
                <c:pt idx="713">
                  <c:v>7.3958334949999998</c:v>
                </c:pt>
                <c:pt idx="714">
                  <c:v>7.40625</c:v>
                </c:pt>
                <c:pt idx="715">
                  <c:v>7.4166665050000002</c:v>
                </c:pt>
                <c:pt idx="716">
                  <c:v>7.4270834949999998</c:v>
                </c:pt>
                <c:pt idx="717">
                  <c:v>7.4375</c:v>
                </c:pt>
                <c:pt idx="718">
                  <c:v>7.4479165050000002</c:v>
                </c:pt>
                <c:pt idx="719">
                  <c:v>7.4583334949999998</c:v>
                </c:pt>
                <c:pt idx="720">
                  <c:v>7.46875</c:v>
                </c:pt>
                <c:pt idx="721">
                  <c:v>7.4791665050000002</c:v>
                </c:pt>
                <c:pt idx="722">
                  <c:v>7.4895834949999998</c:v>
                </c:pt>
                <c:pt idx="723">
                  <c:v>7.5</c:v>
                </c:pt>
                <c:pt idx="724">
                  <c:v>7.5104165050000002</c:v>
                </c:pt>
                <c:pt idx="725">
                  <c:v>7.5208334949999998</c:v>
                </c:pt>
                <c:pt idx="726">
                  <c:v>7.53125</c:v>
                </c:pt>
                <c:pt idx="727">
                  <c:v>7.5416665050000002</c:v>
                </c:pt>
                <c:pt idx="728">
                  <c:v>7.5520834949999998</c:v>
                </c:pt>
                <c:pt idx="729">
                  <c:v>7.5625</c:v>
                </c:pt>
                <c:pt idx="730">
                  <c:v>7.5729165050000002</c:v>
                </c:pt>
                <c:pt idx="731">
                  <c:v>7.5833334949999998</c:v>
                </c:pt>
                <c:pt idx="732">
                  <c:v>7.59375</c:v>
                </c:pt>
                <c:pt idx="733">
                  <c:v>7.6041665050000002</c:v>
                </c:pt>
                <c:pt idx="734">
                  <c:v>7.6145834949999998</c:v>
                </c:pt>
                <c:pt idx="735">
                  <c:v>7.625</c:v>
                </c:pt>
                <c:pt idx="736">
                  <c:v>7.6354165050000002</c:v>
                </c:pt>
                <c:pt idx="737">
                  <c:v>7.6458334949999998</c:v>
                </c:pt>
                <c:pt idx="738">
                  <c:v>7.65625</c:v>
                </c:pt>
                <c:pt idx="739">
                  <c:v>7.6666665050000002</c:v>
                </c:pt>
                <c:pt idx="740">
                  <c:v>7.6770834949999998</c:v>
                </c:pt>
                <c:pt idx="741">
                  <c:v>7.6875</c:v>
                </c:pt>
                <c:pt idx="742">
                  <c:v>7.6979165050000002</c:v>
                </c:pt>
                <c:pt idx="743">
                  <c:v>7.7083334949999998</c:v>
                </c:pt>
                <c:pt idx="744">
                  <c:v>7.71875</c:v>
                </c:pt>
                <c:pt idx="745">
                  <c:v>7.7291665050000002</c:v>
                </c:pt>
                <c:pt idx="746">
                  <c:v>7.7395834949999998</c:v>
                </c:pt>
                <c:pt idx="747">
                  <c:v>7.75</c:v>
                </c:pt>
                <c:pt idx="748">
                  <c:v>7.7604165050000002</c:v>
                </c:pt>
                <c:pt idx="749">
                  <c:v>7.7708334949999998</c:v>
                </c:pt>
                <c:pt idx="750">
                  <c:v>7.78125</c:v>
                </c:pt>
                <c:pt idx="751">
                  <c:v>7.7916665050000002</c:v>
                </c:pt>
                <c:pt idx="752">
                  <c:v>7.8020834949999998</c:v>
                </c:pt>
                <c:pt idx="753">
                  <c:v>7.8125</c:v>
                </c:pt>
                <c:pt idx="754">
                  <c:v>7.8229165050000002</c:v>
                </c:pt>
                <c:pt idx="755">
                  <c:v>7.8333334949999998</c:v>
                </c:pt>
                <c:pt idx="756">
                  <c:v>7.84375</c:v>
                </c:pt>
                <c:pt idx="757">
                  <c:v>7.8541665050000002</c:v>
                </c:pt>
                <c:pt idx="758">
                  <c:v>7.8645834949999998</c:v>
                </c:pt>
                <c:pt idx="759">
                  <c:v>7.875</c:v>
                </c:pt>
                <c:pt idx="760">
                  <c:v>7.8854165050000002</c:v>
                </c:pt>
                <c:pt idx="761">
                  <c:v>7.8958334949999998</c:v>
                </c:pt>
                <c:pt idx="762">
                  <c:v>7.90625</c:v>
                </c:pt>
                <c:pt idx="763">
                  <c:v>7.9166665050000002</c:v>
                </c:pt>
                <c:pt idx="764">
                  <c:v>7.9166666670000003</c:v>
                </c:pt>
                <c:pt idx="765">
                  <c:v>7.9270834949999998</c:v>
                </c:pt>
                <c:pt idx="766">
                  <c:v>7.9375</c:v>
                </c:pt>
                <c:pt idx="767">
                  <c:v>7.9479165050000002</c:v>
                </c:pt>
                <c:pt idx="768">
                  <c:v>7.9583334949999998</c:v>
                </c:pt>
                <c:pt idx="769">
                  <c:v>7.96875</c:v>
                </c:pt>
                <c:pt idx="770">
                  <c:v>7.9791665050000002</c:v>
                </c:pt>
                <c:pt idx="771">
                  <c:v>7.9895834949999998</c:v>
                </c:pt>
                <c:pt idx="772">
                  <c:v>8</c:v>
                </c:pt>
                <c:pt idx="773">
                  <c:v>8.0104169790000004</c:v>
                </c:pt>
                <c:pt idx="774">
                  <c:v>8.0208330209999996</c:v>
                </c:pt>
                <c:pt idx="775">
                  <c:v>8.03125</c:v>
                </c:pt>
                <c:pt idx="776">
                  <c:v>8.0416669790000004</c:v>
                </c:pt>
                <c:pt idx="777">
                  <c:v>8.0520830209999996</c:v>
                </c:pt>
                <c:pt idx="778">
                  <c:v>8.0625</c:v>
                </c:pt>
                <c:pt idx="779">
                  <c:v>8.0729169790000004</c:v>
                </c:pt>
                <c:pt idx="780">
                  <c:v>8.0833330209999996</c:v>
                </c:pt>
                <c:pt idx="781">
                  <c:v>8.09375</c:v>
                </c:pt>
                <c:pt idx="782">
                  <c:v>8.1041666669999994</c:v>
                </c:pt>
                <c:pt idx="783">
                  <c:v>8.1041669790000004</c:v>
                </c:pt>
                <c:pt idx="784">
                  <c:v>8.1145830209999996</c:v>
                </c:pt>
                <c:pt idx="785">
                  <c:v>8.125</c:v>
                </c:pt>
                <c:pt idx="786">
                  <c:v>8.1354169790000004</c:v>
                </c:pt>
                <c:pt idx="787">
                  <c:v>8.1458330209999996</c:v>
                </c:pt>
                <c:pt idx="788">
                  <c:v>8.15625</c:v>
                </c:pt>
                <c:pt idx="789">
                  <c:v>8.1666669790000004</c:v>
                </c:pt>
                <c:pt idx="790">
                  <c:v>8.1770830209999996</c:v>
                </c:pt>
                <c:pt idx="791">
                  <c:v>8.1875</c:v>
                </c:pt>
                <c:pt idx="792">
                  <c:v>8.1979169790000004</c:v>
                </c:pt>
                <c:pt idx="793">
                  <c:v>8.2083330209999996</c:v>
                </c:pt>
                <c:pt idx="794">
                  <c:v>8.21875</c:v>
                </c:pt>
                <c:pt idx="795">
                  <c:v>8.2291666669999994</c:v>
                </c:pt>
                <c:pt idx="796">
                  <c:v>8.2291669790000004</c:v>
                </c:pt>
                <c:pt idx="797">
                  <c:v>8.2395830209999996</c:v>
                </c:pt>
                <c:pt idx="798">
                  <c:v>8.25</c:v>
                </c:pt>
                <c:pt idx="799">
                  <c:v>8.2604169790000004</c:v>
                </c:pt>
                <c:pt idx="800">
                  <c:v>8.2708330209999996</c:v>
                </c:pt>
                <c:pt idx="801">
                  <c:v>8.28125</c:v>
                </c:pt>
                <c:pt idx="802">
                  <c:v>8.2916669790000004</c:v>
                </c:pt>
                <c:pt idx="803">
                  <c:v>8.3020830209999996</c:v>
                </c:pt>
                <c:pt idx="804">
                  <c:v>8.3125</c:v>
                </c:pt>
                <c:pt idx="805">
                  <c:v>8.3229169790000004</c:v>
                </c:pt>
                <c:pt idx="806">
                  <c:v>8.3333330209999996</c:v>
                </c:pt>
                <c:pt idx="807">
                  <c:v>8.34375</c:v>
                </c:pt>
                <c:pt idx="808">
                  <c:v>8.3541669790000004</c:v>
                </c:pt>
                <c:pt idx="809">
                  <c:v>8.3645830209999996</c:v>
                </c:pt>
                <c:pt idx="810">
                  <c:v>8.375</c:v>
                </c:pt>
                <c:pt idx="811">
                  <c:v>8.3854169790000004</c:v>
                </c:pt>
                <c:pt idx="812">
                  <c:v>8.3958330209999996</c:v>
                </c:pt>
                <c:pt idx="813">
                  <c:v>8.40625</c:v>
                </c:pt>
                <c:pt idx="814">
                  <c:v>8.4166669790000004</c:v>
                </c:pt>
                <c:pt idx="815">
                  <c:v>8.4270830209999996</c:v>
                </c:pt>
                <c:pt idx="816">
                  <c:v>8.4375</c:v>
                </c:pt>
                <c:pt idx="817">
                  <c:v>8.4479169790000004</c:v>
                </c:pt>
                <c:pt idx="818">
                  <c:v>8.4583330209999996</c:v>
                </c:pt>
                <c:pt idx="819">
                  <c:v>8.46875</c:v>
                </c:pt>
                <c:pt idx="820">
                  <c:v>8.4791669790000004</c:v>
                </c:pt>
                <c:pt idx="821">
                  <c:v>8.4895830209999996</c:v>
                </c:pt>
                <c:pt idx="822">
                  <c:v>8.5</c:v>
                </c:pt>
                <c:pt idx="823">
                  <c:v>8.5104169790000004</c:v>
                </c:pt>
                <c:pt idx="824">
                  <c:v>8.5208330209999996</c:v>
                </c:pt>
                <c:pt idx="825">
                  <c:v>8.53125</c:v>
                </c:pt>
                <c:pt idx="826">
                  <c:v>8.5416669790000004</c:v>
                </c:pt>
                <c:pt idx="827">
                  <c:v>8.5520830209999996</c:v>
                </c:pt>
                <c:pt idx="828">
                  <c:v>8.5625</c:v>
                </c:pt>
                <c:pt idx="829">
                  <c:v>8.5729169790000004</c:v>
                </c:pt>
                <c:pt idx="830">
                  <c:v>8.5833330209999996</c:v>
                </c:pt>
                <c:pt idx="831">
                  <c:v>8.59375</c:v>
                </c:pt>
                <c:pt idx="832">
                  <c:v>8.6041669790000004</c:v>
                </c:pt>
                <c:pt idx="833">
                  <c:v>8.6145830209999996</c:v>
                </c:pt>
                <c:pt idx="834">
                  <c:v>8.6145833330000006</c:v>
                </c:pt>
                <c:pt idx="835">
                  <c:v>8.625</c:v>
                </c:pt>
                <c:pt idx="836">
                  <c:v>8.6354169790000004</c:v>
                </c:pt>
                <c:pt idx="837">
                  <c:v>8.6458330209999996</c:v>
                </c:pt>
                <c:pt idx="838">
                  <c:v>8.65625</c:v>
                </c:pt>
                <c:pt idx="839">
                  <c:v>8.6666669790000004</c:v>
                </c:pt>
                <c:pt idx="840">
                  <c:v>8.6770830209999996</c:v>
                </c:pt>
                <c:pt idx="841">
                  <c:v>8.6875</c:v>
                </c:pt>
                <c:pt idx="842">
                  <c:v>8.6979169790000004</c:v>
                </c:pt>
                <c:pt idx="843">
                  <c:v>8.7083330209999996</c:v>
                </c:pt>
                <c:pt idx="844">
                  <c:v>8.7083333330000006</c:v>
                </c:pt>
                <c:pt idx="845">
                  <c:v>8.71875</c:v>
                </c:pt>
                <c:pt idx="846">
                  <c:v>8.7291669790000004</c:v>
                </c:pt>
                <c:pt idx="847">
                  <c:v>8.7395830209999996</c:v>
                </c:pt>
                <c:pt idx="848">
                  <c:v>8.75</c:v>
                </c:pt>
                <c:pt idx="849">
                  <c:v>8.7604169790000004</c:v>
                </c:pt>
                <c:pt idx="850">
                  <c:v>8.7708330209999996</c:v>
                </c:pt>
                <c:pt idx="851">
                  <c:v>8.78125</c:v>
                </c:pt>
                <c:pt idx="852">
                  <c:v>8.7916669790000004</c:v>
                </c:pt>
                <c:pt idx="853">
                  <c:v>8.8020830209999996</c:v>
                </c:pt>
                <c:pt idx="854">
                  <c:v>8.8125</c:v>
                </c:pt>
                <c:pt idx="855">
                  <c:v>8.8229169790000004</c:v>
                </c:pt>
                <c:pt idx="856">
                  <c:v>8.8333330209999996</c:v>
                </c:pt>
                <c:pt idx="857">
                  <c:v>8.84375</c:v>
                </c:pt>
                <c:pt idx="858">
                  <c:v>8.8541669790000004</c:v>
                </c:pt>
                <c:pt idx="859">
                  <c:v>8.8645830209999996</c:v>
                </c:pt>
                <c:pt idx="860">
                  <c:v>8.875</c:v>
                </c:pt>
                <c:pt idx="861">
                  <c:v>8.8854169790000004</c:v>
                </c:pt>
                <c:pt idx="862">
                  <c:v>8.8958330209999996</c:v>
                </c:pt>
                <c:pt idx="863">
                  <c:v>8.90625</c:v>
                </c:pt>
                <c:pt idx="864">
                  <c:v>8.9166669790000004</c:v>
                </c:pt>
                <c:pt idx="865">
                  <c:v>8.9270830209999996</c:v>
                </c:pt>
                <c:pt idx="866">
                  <c:v>8.9375</c:v>
                </c:pt>
                <c:pt idx="867">
                  <c:v>8.9479166669999994</c:v>
                </c:pt>
                <c:pt idx="868">
                  <c:v>8.9479169790000004</c:v>
                </c:pt>
                <c:pt idx="869">
                  <c:v>8.9583330209999996</c:v>
                </c:pt>
                <c:pt idx="870">
                  <c:v>8.96875</c:v>
                </c:pt>
                <c:pt idx="871">
                  <c:v>8.9791669790000004</c:v>
                </c:pt>
                <c:pt idx="872">
                  <c:v>8.9895830209999996</c:v>
                </c:pt>
                <c:pt idx="873">
                  <c:v>9</c:v>
                </c:pt>
                <c:pt idx="874">
                  <c:v>9.0104169790000004</c:v>
                </c:pt>
                <c:pt idx="875">
                  <c:v>9.0208330209999996</c:v>
                </c:pt>
                <c:pt idx="876">
                  <c:v>9.03125</c:v>
                </c:pt>
                <c:pt idx="877">
                  <c:v>9.0416669790000004</c:v>
                </c:pt>
                <c:pt idx="878">
                  <c:v>9.0520830209999996</c:v>
                </c:pt>
                <c:pt idx="879">
                  <c:v>9.0625</c:v>
                </c:pt>
                <c:pt idx="880">
                  <c:v>9.0729169790000004</c:v>
                </c:pt>
                <c:pt idx="881">
                  <c:v>9.0833330209999996</c:v>
                </c:pt>
                <c:pt idx="882">
                  <c:v>9.09375</c:v>
                </c:pt>
                <c:pt idx="883">
                  <c:v>9.1041669790000004</c:v>
                </c:pt>
                <c:pt idx="884">
                  <c:v>9.1145830209999996</c:v>
                </c:pt>
                <c:pt idx="885">
                  <c:v>9.125</c:v>
                </c:pt>
                <c:pt idx="886">
                  <c:v>9.1354169790000004</c:v>
                </c:pt>
                <c:pt idx="887">
                  <c:v>9.1458330209999996</c:v>
                </c:pt>
                <c:pt idx="888">
                  <c:v>9.15625</c:v>
                </c:pt>
                <c:pt idx="889">
                  <c:v>9.1666669790000004</c:v>
                </c:pt>
                <c:pt idx="890">
                  <c:v>9.1770830209999996</c:v>
                </c:pt>
                <c:pt idx="891">
                  <c:v>9.1875</c:v>
                </c:pt>
                <c:pt idx="892">
                  <c:v>9.1979169790000004</c:v>
                </c:pt>
                <c:pt idx="893">
                  <c:v>9.2083330209999996</c:v>
                </c:pt>
                <c:pt idx="894">
                  <c:v>9.21875</c:v>
                </c:pt>
                <c:pt idx="895">
                  <c:v>9.2291669790000004</c:v>
                </c:pt>
                <c:pt idx="896">
                  <c:v>9.2395830209999996</c:v>
                </c:pt>
                <c:pt idx="897">
                  <c:v>9.25</c:v>
                </c:pt>
                <c:pt idx="898">
                  <c:v>9.2604169790000004</c:v>
                </c:pt>
                <c:pt idx="899">
                  <c:v>9.2708330209999996</c:v>
                </c:pt>
                <c:pt idx="900">
                  <c:v>9.28125</c:v>
                </c:pt>
                <c:pt idx="901">
                  <c:v>9.2916666669999994</c:v>
                </c:pt>
                <c:pt idx="902">
                  <c:v>9.2916669790000004</c:v>
                </c:pt>
                <c:pt idx="903">
                  <c:v>9.3020830209999996</c:v>
                </c:pt>
                <c:pt idx="904">
                  <c:v>9.3125</c:v>
                </c:pt>
                <c:pt idx="905">
                  <c:v>9.3229169790000004</c:v>
                </c:pt>
                <c:pt idx="906">
                  <c:v>9.3333330209999996</c:v>
                </c:pt>
                <c:pt idx="907">
                  <c:v>9.34375</c:v>
                </c:pt>
                <c:pt idx="908">
                  <c:v>9.3541666669999994</c:v>
                </c:pt>
                <c:pt idx="909">
                  <c:v>9.3541669790000004</c:v>
                </c:pt>
                <c:pt idx="910">
                  <c:v>9.3645830209999996</c:v>
                </c:pt>
                <c:pt idx="911">
                  <c:v>9.375</c:v>
                </c:pt>
                <c:pt idx="912">
                  <c:v>9.3854169790000004</c:v>
                </c:pt>
                <c:pt idx="913">
                  <c:v>9.3958330209999996</c:v>
                </c:pt>
                <c:pt idx="914">
                  <c:v>9.40625</c:v>
                </c:pt>
                <c:pt idx="915">
                  <c:v>9.4166669790000004</c:v>
                </c:pt>
                <c:pt idx="916">
                  <c:v>9.4270830209999996</c:v>
                </c:pt>
                <c:pt idx="917">
                  <c:v>9.4375</c:v>
                </c:pt>
                <c:pt idx="918">
                  <c:v>9.4479166669999994</c:v>
                </c:pt>
                <c:pt idx="919">
                  <c:v>9.4479169790000004</c:v>
                </c:pt>
                <c:pt idx="920">
                  <c:v>9.4583330209999996</c:v>
                </c:pt>
                <c:pt idx="921">
                  <c:v>9.46875</c:v>
                </c:pt>
                <c:pt idx="922">
                  <c:v>9.4791669790000004</c:v>
                </c:pt>
                <c:pt idx="923">
                  <c:v>9.4895830209999996</c:v>
                </c:pt>
                <c:pt idx="924">
                  <c:v>9.5</c:v>
                </c:pt>
                <c:pt idx="925">
                  <c:v>9.5104169790000004</c:v>
                </c:pt>
                <c:pt idx="926">
                  <c:v>9.5208330209999996</c:v>
                </c:pt>
                <c:pt idx="927">
                  <c:v>9.53125</c:v>
                </c:pt>
                <c:pt idx="928">
                  <c:v>9.5416669790000004</c:v>
                </c:pt>
                <c:pt idx="929">
                  <c:v>9.5520830209999996</c:v>
                </c:pt>
                <c:pt idx="930">
                  <c:v>9.5625</c:v>
                </c:pt>
                <c:pt idx="931">
                  <c:v>9.5729169790000004</c:v>
                </c:pt>
                <c:pt idx="932">
                  <c:v>9.5833330209999996</c:v>
                </c:pt>
                <c:pt idx="933">
                  <c:v>9.59375</c:v>
                </c:pt>
                <c:pt idx="934">
                  <c:v>9.6041669790000004</c:v>
                </c:pt>
                <c:pt idx="935">
                  <c:v>9.6145830209999996</c:v>
                </c:pt>
                <c:pt idx="936">
                  <c:v>9.625</c:v>
                </c:pt>
                <c:pt idx="937">
                  <c:v>9.6354169790000004</c:v>
                </c:pt>
                <c:pt idx="938">
                  <c:v>9.6458330209999996</c:v>
                </c:pt>
                <c:pt idx="939">
                  <c:v>9.65625</c:v>
                </c:pt>
                <c:pt idx="940">
                  <c:v>9.6666669790000004</c:v>
                </c:pt>
                <c:pt idx="941">
                  <c:v>9.6770830209999996</c:v>
                </c:pt>
                <c:pt idx="942">
                  <c:v>9.6770833330000006</c:v>
                </c:pt>
                <c:pt idx="943">
                  <c:v>9.6875</c:v>
                </c:pt>
                <c:pt idx="944">
                  <c:v>9.6979169790000004</c:v>
                </c:pt>
                <c:pt idx="945">
                  <c:v>9.7083330209999996</c:v>
                </c:pt>
                <c:pt idx="946">
                  <c:v>9.71875</c:v>
                </c:pt>
                <c:pt idx="947">
                  <c:v>9.7291669790000004</c:v>
                </c:pt>
                <c:pt idx="948">
                  <c:v>9.7395830209999996</c:v>
                </c:pt>
                <c:pt idx="949">
                  <c:v>9.75</c:v>
                </c:pt>
                <c:pt idx="950">
                  <c:v>9.7604169790000004</c:v>
                </c:pt>
                <c:pt idx="951">
                  <c:v>9.7708330209999996</c:v>
                </c:pt>
                <c:pt idx="952">
                  <c:v>9.78125</c:v>
                </c:pt>
                <c:pt idx="953">
                  <c:v>9.7916666669999994</c:v>
                </c:pt>
                <c:pt idx="954">
                  <c:v>9.7916669790000004</c:v>
                </c:pt>
                <c:pt idx="955">
                  <c:v>9.8020830209999996</c:v>
                </c:pt>
                <c:pt idx="956">
                  <c:v>9.8125</c:v>
                </c:pt>
                <c:pt idx="957">
                  <c:v>9.8229169790000004</c:v>
                </c:pt>
                <c:pt idx="958">
                  <c:v>9.8333330209999996</c:v>
                </c:pt>
                <c:pt idx="959">
                  <c:v>9.84375</c:v>
                </c:pt>
                <c:pt idx="960">
                  <c:v>9.8541669790000004</c:v>
                </c:pt>
                <c:pt idx="961">
                  <c:v>9.8645830209999996</c:v>
                </c:pt>
                <c:pt idx="962">
                  <c:v>9.875</c:v>
                </c:pt>
                <c:pt idx="963">
                  <c:v>9.8854169790000004</c:v>
                </c:pt>
                <c:pt idx="964">
                  <c:v>9.8958330209999996</c:v>
                </c:pt>
                <c:pt idx="965">
                  <c:v>9.90625</c:v>
                </c:pt>
                <c:pt idx="966">
                  <c:v>9.9166669790000004</c:v>
                </c:pt>
                <c:pt idx="967">
                  <c:v>9.9270830209999996</c:v>
                </c:pt>
                <c:pt idx="968">
                  <c:v>9.9375</c:v>
                </c:pt>
                <c:pt idx="969">
                  <c:v>9.9479169790000004</c:v>
                </c:pt>
                <c:pt idx="970">
                  <c:v>9.9583330209999996</c:v>
                </c:pt>
                <c:pt idx="971">
                  <c:v>9.9583333330000006</c:v>
                </c:pt>
                <c:pt idx="972">
                  <c:v>9.96875</c:v>
                </c:pt>
                <c:pt idx="973">
                  <c:v>9.9791669790000004</c:v>
                </c:pt>
                <c:pt idx="974">
                  <c:v>9.9895830209999996</c:v>
                </c:pt>
                <c:pt idx="975">
                  <c:v>10</c:v>
                </c:pt>
                <c:pt idx="976">
                  <c:v>10.01041698</c:v>
                </c:pt>
                <c:pt idx="977">
                  <c:v>10.02083302</c:v>
                </c:pt>
                <c:pt idx="978">
                  <c:v>10.03125</c:v>
                </c:pt>
                <c:pt idx="979">
                  <c:v>10.04166698</c:v>
                </c:pt>
                <c:pt idx="980">
                  <c:v>10.05208302</c:v>
                </c:pt>
                <c:pt idx="981">
                  <c:v>10.0625</c:v>
                </c:pt>
                <c:pt idx="982">
                  <c:v>10.07291698</c:v>
                </c:pt>
                <c:pt idx="983">
                  <c:v>10.08333302</c:v>
                </c:pt>
                <c:pt idx="984">
                  <c:v>10.09375</c:v>
                </c:pt>
                <c:pt idx="985">
                  <c:v>10.10416698</c:v>
                </c:pt>
                <c:pt idx="986">
                  <c:v>10.11458302</c:v>
                </c:pt>
                <c:pt idx="987">
                  <c:v>10.125</c:v>
                </c:pt>
                <c:pt idx="988">
                  <c:v>10.13541698</c:v>
                </c:pt>
                <c:pt idx="989">
                  <c:v>10.14583302</c:v>
                </c:pt>
                <c:pt idx="990">
                  <c:v>10.15625</c:v>
                </c:pt>
                <c:pt idx="991">
                  <c:v>10.16666698</c:v>
                </c:pt>
                <c:pt idx="992">
                  <c:v>10.17708302</c:v>
                </c:pt>
                <c:pt idx="993">
                  <c:v>10.1875</c:v>
                </c:pt>
                <c:pt idx="994">
                  <c:v>10.19791698</c:v>
                </c:pt>
                <c:pt idx="995">
                  <c:v>10.20833302</c:v>
                </c:pt>
                <c:pt idx="996">
                  <c:v>10.21875</c:v>
                </c:pt>
                <c:pt idx="997">
                  <c:v>10.22916698</c:v>
                </c:pt>
                <c:pt idx="998">
                  <c:v>10.23958302</c:v>
                </c:pt>
                <c:pt idx="999">
                  <c:v>10.25</c:v>
                </c:pt>
                <c:pt idx="1000">
                  <c:v>10.26041667</c:v>
                </c:pt>
                <c:pt idx="1001">
                  <c:v>10.26041698</c:v>
                </c:pt>
                <c:pt idx="1002">
                  <c:v>10.27083302</c:v>
                </c:pt>
                <c:pt idx="1003">
                  <c:v>10.28125</c:v>
                </c:pt>
                <c:pt idx="1004">
                  <c:v>10.29166698</c:v>
                </c:pt>
                <c:pt idx="1005">
                  <c:v>10.30208302</c:v>
                </c:pt>
                <c:pt idx="1006">
                  <c:v>10.3125</c:v>
                </c:pt>
                <c:pt idx="1007">
                  <c:v>10.32291698</c:v>
                </c:pt>
                <c:pt idx="1008">
                  <c:v>10.33333302</c:v>
                </c:pt>
                <c:pt idx="1009">
                  <c:v>10.34375</c:v>
                </c:pt>
                <c:pt idx="1010">
                  <c:v>10.35416698</c:v>
                </c:pt>
                <c:pt idx="1011">
                  <c:v>10.36458302</c:v>
                </c:pt>
                <c:pt idx="1012">
                  <c:v>10.375</c:v>
                </c:pt>
                <c:pt idx="1013">
                  <c:v>10.38541698</c:v>
                </c:pt>
                <c:pt idx="1014">
                  <c:v>10.39583302</c:v>
                </c:pt>
                <c:pt idx="1015">
                  <c:v>10.40625</c:v>
                </c:pt>
                <c:pt idx="1016">
                  <c:v>10.41666698</c:v>
                </c:pt>
                <c:pt idx="1017">
                  <c:v>10.42708302</c:v>
                </c:pt>
                <c:pt idx="1018">
                  <c:v>10.4375</c:v>
                </c:pt>
                <c:pt idx="1019">
                  <c:v>10.44791698</c:v>
                </c:pt>
                <c:pt idx="1020">
                  <c:v>10.45833302</c:v>
                </c:pt>
                <c:pt idx="1021">
                  <c:v>10.46875</c:v>
                </c:pt>
                <c:pt idx="1022">
                  <c:v>10.47916698</c:v>
                </c:pt>
                <c:pt idx="1023">
                  <c:v>10.48958302</c:v>
                </c:pt>
                <c:pt idx="1024">
                  <c:v>10.5</c:v>
                </c:pt>
                <c:pt idx="1025">
                  <c:v>10.51041698</c:v>
                </c:pt>
                <c:pt idx="1026">
                  <c:v>10.52083302</c:v>
                </c:pt>
                <c:pt idx="1027">
                  <c:v>10.53125</c:v>
                </c:pt>
                <c:pt idx="1028">
                  <c:v>10.54166698</c:v>
                </c:pt>
                <c:pt idx="1029">
                  <c:v>10.55208302</c:v>
                </c:pt>
                <c:pt idx="1030">
                  <c:v>10.55208333</c:v>
                </c:pt>
                <c:pt idx="1031">
                  <c:v>10.5625</c:v>
                </c:pt>
                <c:pt idx="1032">
                  <c:v>10.57291698</c:v>
                </c:pt>
                <c:pt idx="1033">
                  <c:v>10.58333302</c:v>
                </c:pt>
                <c:pt idx="1034">
                  <c:v>10.59375</c:v>
                </c:pt>
                <c:pt idx="1035">
                  <c:v>10.60416698</c:v>
                </c:pt>
                <c:pt idx="1036">
                  <c:v>10.61458302</c:v>
                </c:pt>
                <c:pt idx="1037">
                  <c:v>10.625</c:v>
                </c:pt>
                <c:pt idx="1038">
                  <c:v>10.63541698</c:v>
                </c:pt>
                <c:pt idx="1039">
                  <c:v>10.64583302</c:v>
                </c:pt>
                <c:pt idx="1040">
                  <c:v>10.65625</c:v>
                </c:pt>
                <c:pt idx="1041">
                  <c:v>10.66666698</c:v>
                </c:pt>
                <c:pt idx="1042">
                  <c:v>10.67708302</c:v>
                </c:pt>
                <c:pt idx="1043">
                  <c:v>10.6875</c:v>
                </c:pt>
                <c:pt idx="1044">
                  <c:v>10.69791667</c:v>
                </c:pt>
                <c:pt idx="1045">
                  <c:v>10.69791698</c:v>
                </c:pt>
                <c:pt idx="1046">
                  <c:v>10.70833302</c:v>
                </c:pt>
                <c:pt idx="1047">
                  <c:v>10.71875</c:v>
                </c:pt>
                <c:pt idx="1048">
                  <c:v>10.72916698</c:v>
                </c:pt>
                <c:pt idx="1049">
                  <c:v>10.73958302</c:v>
                </c:pt>
                <c:pt idx="1050">
                  <c:v>10.75</c:v>
                </c:pt>
                <c:pt idx="1051">
                  <c:v>10.76041698</c:v>
                </c:pt>
                <c:pt idx="1052">
                  <c:v>10.77083302</c:v>
                </c:pt>
                <c:pt idx="1053">
                  <c:v>10.78125</c:v>
                </c:pt>
                <c:pt idx="1054">
                  <c:v>10.79166667</c:v>
                </c:pt>
                <c:pt idx="1055">
                  <c:v>10.79166698</c:v>
                </c:pt>
                <c:pt idx="1056">
                  <c:v>10.80208302</c:v>
                </c:pt>
                <c:pt idx="1057">
                  <c:v>10.8125</c:v>
                </c:pt>
                <c:pt idx="1058">
                  <c:v>10.82291698</c:v>
                </c:pt>
                <c:pt idx="1059">
                  <c:v>10.83333302</c:v>
                </c:pt>
                <c:pt idx="1060">
                  <c:v>10.84375</c:v>
                </c:pt>
                <c:pt idx="1061">
                  <c:v>10.85416698</c:v>
                </c:pt>
                <c:pt idx="1062">
                  <c:v>10.86458302</c:v>
                </c:pt>
                <c:pt idx="1063">
                  <c:v>10.875</c:v>
                </c:pt>
                <c:pt idx="1064">
                  <c:v>10.88541698</c:v>
                </c:pt>
                <c:pt idx="1065">
                  <c:v>10.89583302</c:v>
                </c:pt>
                <c:pt idx="1066">
                  <c:v>10.90625</c:v>
                </c:pt>
                <c:pt idx="1067">
                  <c:v>10.91666667</c:v>
                </c:pt>
                <c:pt idx="1068">
                  <c:v>10.91666698</c:v>
                </c:pt>
                <c:pt idx="1069">
                  <c:v>10.92708302</c:v>
                </c:pt>
                <c:pt idx="1070">
                  <c:v>10.9375</c:v>
                </c:pt>
                <c:pt idx="1071">
                  <c:v>10.94791698</c:v>
                </c:pt>
                <c:pt idx="1072">
                  <c:v>10.95833302</c:v>
                </c:pt>
                <c:pt idx="1073">
                  <c:v>10.96875</c:v>
                </c:pt>
                <c:pt idx="1074">
                  <c:v>10.97916698</c:v>
                </c:pt>
                <c:pt idx="1075">
                  <c:v>10.98958302</c:v>
                </c:pt>
                <c:pt idx="1076">
                  <c:v>11</c:v>
                </c:pt>
                <c:pt idx="1077">
                  <c:v>11.01041698</c:v>
                </c:pt>
                <c:pt idx="1078">
                  <c:v>11.02083302</c:v>
                </c:pt>
                <c:pt idx="1079">
                  <c:v>11.02083333</c:v>
                </c:pt>
                <c:pt idx="1080">
                  <c:v>11.03125</c:v>
                </c:pt>
                <c:pt idx="1081">
                  <c:v>11.04166698</c:v>
                </c:pt>
                <c:pt idx="1082">
                  <c:v>11.05208302</c:v>
                </c:pt>
                <c:pt idx="1083">
                  <c:v>11.0625</c:v>
                </c:pt>
                <c:pt idx="1084">
                  <c:v>11.07291698</c:v>
                </c:pt>
                <c:pt idx="1085">
                  <c:v>11.08333302</c:v>
                </c:pt>
                <c:pt idx="1086">
                  <c:v>11.09375</c:v>
                </c:pt>
                <c:pt idx="1087">
                  <c:v>11.10416698</c:v>
                </c:pt>
                <c:pt idx="1088">
                  <c:v>11.11458302</c:v>
                </c:pt>
                <c:pt idx="1089">
                  <c:v>11.125</c:v>
                </c:pt>
                <c:pt idx="1090">
                  <c:v>11.13541698</c:v>
                </c:pt>
                <c:pt idx="1091">
                  <c:v>11.14583302</c:v>
                </c:pt>
                <c:pt idx="1092">
                  <c:v>11.15625</c:v>
                </c:pt>
                <c:pt idx="1093">
                  <c:v>11.16666698</c:v>
                </c:pt>
                <c:pt idx="1094">
                  <c:v>11.17708302</c:v>
                </c:pt>
                <c:pt idx="1095">
                  <c:v>11.1875</c:v>
                </c:pt>
                <c:pt idx="1096">
                  <c:v>11.19791698</c:v>
                </c:pt>
                <c:pt idx="1097">
                  <c:v>11.20833302</c:v>
                </c:pt>
                <c:pt idx="1098">
                  <c:v>11.21875</c:v>
                </c:pt>
                <c:pt idx="1099">
                  <c:v>11.22916698</c:v>
                </c:pt>
                <c:pt idx="1100">
                  <c:v>11.23958302</c:v>
                </c:pt>
                <c:pt idx="1101">
                  <c:v>11.23958333</c:v>
                </c:pt>
                <c:pt idx="1102">
                  <c:v>11.25</c:v>
                </c:pt>
                <c:pt idx="1103">
                  <c:v>11.26041698</c:v>
                </c:pt>
                <c:pt idx="1104">
                  <c:v>11.27083302</c:v>
                </c:pt>
                <c:pt idx="1105">
                  <c:v>11.28125</c:v>
                </c:pt>
                <c:pt idx="1106">
                  <c:v>11.29166698</c:v>
                </c:pt>
                <c:pt idx="1107">
                  <c:v>11.30208302</c:v>
                </c:pt>
                <c:pt idx="1108">
                  <c:v>11.3125</c:v>
                </c:pt>
                <c:pt idx="1109">
                  <c:v>11.32291698</c:v>
                </c:pt>
                <c:pt idx="1110">
                  <c:v>11.33333302</c:v>
                </c:pt>
                <c:pt idx="1111">
                  <c:v>11.33333333</c:v>
                </c:pt>
                <c:pt idx="1112">
                  <c:v>11.34375</c:v>
                </c:pt>
                <c:pt idx="1113">
                  <c:v>11.35416698</c:v>
                </c:pt>
                <c:pt idx="1114">
                  <c:v>11.36458302</c:v>
                </c:pt>
                <c:pt idx="1115">
                  <c:v>11.375</c:v>
                </c:pt>
                <c:pt idx="1116">
                  <c:v>11.38541698</c:v>
                </c:pt>
                <c:pt idx="1117">
                  <c:v>11.39583302</c:v>
                </c:pt>
                <c:pt idx="1118">
                  <c:v>11.40625</c:v>
                </c:pt>
                <c:pt idx="1119">
                  <c:v>11.41666698</c:v>
                </c:pt>
                <c:pt idx="1120">
                  <c:v>11.42708302</c:v>
                </c:pt>
                <c:pt idx="1121">
                  <c:v>11.4375</c:v>
                </c:pt>
                <c:pt idx="1122">
                  <c:v>11.44791698</c:v>
                </c:pt>
                <c:pt idx="1123">
                  <c:v>11.45833302</c:v>
                </c:pt>
                <c:pt idx="1124">
                  <c:v>11.46875</c:v>
                </c:pt>
                <c:pt idx="1125">
                  <c:v>11.47916698</c:v>
                </c:pt>
                <c:pt idx="1126">
                  <c:v>11.48958302</c:v>
                </c:pt>
                <c:pt idx="1127">
                  <c:v>11.5</c:v>
                </c:pt>
                <c:pt idx="1128">
                  <c:v>11.51041698</c:v>
                </c:pt>
                <c:pt idx="1129">
                  <c:v>11.52083302</c:v>
                </c:pt>
                <c:pt idx="1130">
                  <c:v>11.53125</c:v>
                </c:pt>
                <c:pt idx="1131">
                  <c:v>11.54166667</c:v>
                </c:pt>
                <c:pt idx="1132">
                  <c:v>11.54166698</c:v>
                </c:pt>
                <c:pt idx="1133">
                  <c:v>11.55208302</c:v>
                </c:pt>
                <c:pt idx="1134">
                  <c:v>11.5625</c:v>
                </c:pt>
                <c:pt idx="1135">
                  <c:v>11.57291698</c:v>
                </c:pt>
                <c:pt idx="1136">
                  <c:v>11.58333302</c:v>
                </c:pt>
                <c:pt idx="1137">
                  <c:v>11.59375</c:v>
                </c:pt>
                <c:pt idx="1138">
                  <c:v>11.60416698</c:v>
                </c:pt>
                <c:pt idx="1139">
                  <c:v>11.61458302</c:v>
                </c:pt>
                <c:pt idx="1140">
                  <c:v>11.625</c:v>
                </c:pt>
                <c:pt idx="1141">
                  <c:v>11.63541698</c:v>
                </c:pt>
                <c:pt idx="1142">
                  <c:v>11.64583302</c:v>
                </c:pt>
                <c:pt idx="1143">
                  <c:v>11.65625</c:v>
                </c:pt>
                <c:pt idx="1144">
                  <c:v>11.66666698</c:v>
                </c:pt>
                <c:pt idx="1145">
                  <c:v>11.67708302</c:v>
                </c:pt>
                <c:pt idx="1146">
                  <c:v>11.6875</c:v>
                </c:pt>
                <c:pt idx="1147">
                  <c:v>11.69791698</c:v>
                </c:pt>
                <c:pt idx="1148">
                  <c:v>11.70833302</c:v>
                </c:pt>
                <c:pt idx="1149">
                  <c:v>11.71875</c:v>
                </c:pt>
                <c:pt idx="1150">
                  <c:v>11.72916667</c:v>
                </c:pt>
                <c:pt idx="1151">
                  <c:v>11.72916698</c:v>
                </c:pt>
                <c:pt idx="1152">
                  <c:v>11.73958302</c:v>
                </c:pt>
                <c:pt idx="1153">
                  <c:v>11.75</c:v>
                </c:pt>
                <c:pt idx="1154">
                  <c:v>11.76041698</c:v>
                </c:pt>
                <c:pt idx="1155">
                  <c:v>11.77083302</c:v>
                </c:pt>
                <c:pt idx="1156">
                  <c:v>11.78125</c:v>
                </c:pt>
                <c:pt idx="1157">
                  <c:v>11.79166698</c:v>
                </c:pt>
                <c:pt idx="1158">
                  <c:v>11.80208302</c:v>
                </c:pt>
                <c:pt idx="1159">
                  <c:v>11.8125</c:v>
                </c:pt>
                <c:pt idx="1160">
                  <c:v>11.82291667</c:v>
                </c:pt>
                <c:pt idx="1161">
                  <c:v>11.82291698</c:v>
                </c:pt>
                <c:pt idx="1162">
                  <c:v>11.83333302</c:v>
                </c:pt>
                <c:pt idx="1163">
                  <c:v>11.84375</c:v>
                </c:pt>
                <c:pt idx="1164">
                  <c:v>11.85416698</c:v>
                </c:pt>
                <c:pt idx="1165">
                  <c:v>11.86458302</c:v>
                </c:pt>
                <c:pt idx="1166">
                  <c:v>11.875</c:v>
                </c:pt>
                <c:pt idx="1167">
                  <c:v>11.88541698</c:v>
                </c:pt>
                <c:pt idx="1168">
                  <c:v>11.89583302</c:v>
                </c:pt>
                <c:pt idx="1169">
                  <c:v>11.90625</c:v>
                </c:pt>
                <c:pt idx="1170">
                  <c:v>11.91666698</c:v>
                </c:pt>
                <c:pt idx="1171">
                  <c:v>11.92708302</c:v>
                </c:pt>
                <c:pt idx="1172">
                  <c:v>11.9375</c:v>
                </c:pt>
                <c:pt idx="1173">
                  <c:v>11.94791698</c:v>
                </c:pt>
                <c:pt idx="1174">
                  <c:v>11.95833302</c:v>
                </c:pt>
                <c:pt idx="1175">
                  <c:v>11.96875</c:v>
                </c:pt>
                <c:pt idx="1176">
                  <c:v>11.97916698</c:v>
                </c:pt>
                <c:pt idx="1177">
                  <c:v>11.98958302</c:v>
                </c:pt>
                <c:pt idx="1178">
                  <c:v>12</c:v>
                </c:pt>
                <c:pt idx="1179">
                  <c:v>12.01041698</c:v>
                </c:pt>
                <c:pt idx="1180">
                  <c:v>12.02083302</c:v>
                </c:pt>
                <c:pt idx="1181">
                  <c:v>12.03125</c:v>
                </c:pt>
                <c:pt idx="1182">
                  <c:v>12.04166698</c:v>
                </c:pt>
                <c:pt idx="1183">
                  <c:v>12.05208302</c:v>
                </c:pt>
                <c:pt idx="1184">
                  <c:v>12.0625</c:v>
                </c:pt>
                <c:pt idx="1185">
                  <c:v>12.07291698</c:v>
                </c:pt>
                <c:pt idx="1186">
                  <c:v>12.08333302</c:v>
                </c:pt>
                <c:pt idx="1187">
                  <c:v>12.09375</c:v>
                </c:pt>
                <c:pt idx="1188">
                  <c:v>12.10416698</c:v>
                </c:pt>
                <c:pt idx="1189">
                  <c:v>12.11458302</c:v>
                </c:pt>
                <c:pt idx="1190">
                  <c:v>12.125</c:v>
                </c:pt>
                <c:pt idx="1191">
                  <c:v>12.13541698</c:v>
                </c:pt>
                <c:pt idx="1192">
                  <c:v>12.14583302</c:v>
                </c:pt>
                <c:pt idx="1193">
                  <c:v>12.15625</c:v>
                </c:pt>
                <c:pt idx="1194">
                  <c:v>12.16666698</c:v>
                </c:pt>
                <c:pt idx="1195">
                  <c:v>12.17708302</c:v>
                </c:pt>
                <c:pt idx="1196">
                  <c:v>12.1875</c:v>
                </c:pt>
                <c:pt idx="1197">
                  <c:v>12.19791698</c:v>
                </c:pt>
                <c:pt idx="1198">
                  <c:v>12.20833302</c:v>
                </c:pt>
                <c:pt idx="1199">
                  <c:v>12.21875</c:v>
                </c:pt>
                <c:pt idx="1200">
                  <c:v>12.22916698</c:v>
                </c:pt>
                <c:pt idx="1201">
                  <c:v>12.23958302</c:v>
                </c:pt>
                <c:pt idx="1202">
                  <c:v>12.25</c:v>
                </c:pt>
                <c:pt idx="1203">
                  <c:v>12.26041667</c:v>
                </c:pt>
                <c:pt idx="1204">
                  <c:v>12.26041698</c:v>
                </c:pt>
                <c:pt idx="1205">
                  <c:v>12.27083302</c:v>
                </c:pt>
                <c:pt idx="1206">
                  <c:v>12.28125</c:v>
                </c:pt>
                <c:pt idx="1207">
                  <c:v>12.29166698</c:v>
                </c:pt>
                <c:pt idx="1208">
                  <c:v>12.30208302</c:v>
                </c:pt>
                <c:pt idx="1209">
                  <c:v>12.3125</c:v>
                </c:pt>
                <c:pt idx="1210">
                  <c:v>12.32291698</c:v>
                </c:pt>
                <c:pt idx="1211">
                  <c:v>12.33333302</c:v>
                </c:pt>
                <c:pt idx="1212">
                  <c:v>12.34375</c:v>
                </c:pt>
                <c:pt idx="1213">
                  <c:v>12.35416698</c:v>
                </c:pt>
                <c:pt idx="1214">
                  <c:v>12.36458302</c:v>
                </c:pt>
                <c:pt idx="1215">
                  <c:v>12.375</c:v>
                </c:pt>
                <c:pt idx="1216">
                  <c:v>12.38541698</c:v>
                </c:pt>
                <c:pt idx="1217">
                  <c:v>12.39583302</c:v>
                </c:pt>
                <c:pt idx="1218">
                  <c:v>12.40625</c:v>
                </c:pt>
                <c:pt idx="1219">
                  <c:v>12.41666698</c:v>
                </c:pt>
                <c:pt idx="1220">
                  <c:v>12.42708302</c:v>
                </c:pt>
                <c:pt idx="1221">
                  <c:v>12.4375</c:v>
                </c:pt>
                <c:pt idx="1222">
                  <c:v>12.44791698</c:v>
                </c:pt>
                <c:pt idx="1223">
                  <c:v>12.45833302</c:v>
                </c:pt>
                <c:pt idx="1224">
                  <c:v>12.46875</c:v>
                </c:pt>
                <c:pt idx="1225">
                  <c:v>12.47916698</c:v>
                </c:pt>
                <c:pt idx="1226">
                  <c:v>12.48958302</c:v>
                </c:pt>
                <c:pt idx="1227">
                  <c:v>12.5</c:v>
                </c:pt>
                <c:pt idx="1228">
                  <c:v>12.51041698</c:v>
                </c:pt>
                <c:pt idx="1229">
                  <c:v>12.52083302</c:v>
                </c:pt>
                <c:pt idx="1230">
                  <c:v>12.53125</c:v>
                </c:pt>
                <c:pt idx="1231">
                  <c:v>12.54166698</c:v>
                </c:pt>
                <c:pt idx="1232">
                  <c:v>12.55208302</c:v>
                </c:pt>
                <c:pt idx="1233">
                  <c:v>12.5625</c:v>
                </c:pt>
                <c:pt idx="1234">
                  <c:v>12.57291698</c:v>
                </c:pt>
                <c:pt idx="1235">
                  <c:v>12.58333302</c:v>
                </c:pt>
                <c:pt idx="1236">
                  <c:v>12.58333333</c:v>
                </c:pt>
                <c:pt idx="1237">
                  <c:v>12.59375</c:v>
                </c:pt>
                <c:pt idx="1238">
                  <c:v>12.60416698</c:v>
                </c:pt>
                <c:pt idx="1239">
                  <c:v>12.61458302</c:v>
                </c:pt>
                <c:pt idx="1240">
                  <c:v>12.625</c:v>
                </c:pt>
                <c:pt idx="1241">
                  <c:v>12.63541698</c:v>
                </c:pt>
                <c:pt idx="1242">
                  <c:v>12.64583302</c:v>
                </c:pt>
                <c:pt idx="1243">
                  <c:v>12.65625</c:v>
                </c:pt>
                <c:pt idx="1244">
                  <c:v>12.66666698</c:v>
                </c:pt>
                <c:pt idx="1245">
                  <c:v>12.67708302</c:v>
                </c:pt>
                <c:pt idx="1246">
                  <c:v>12.6875</c:v>
                </c:pt>
                <c:pt idx="1247">
                  <c:v>12.69791698</c:v>
                </c:pt>
                <c:pt idx="1248">
                  <c:v>12.70833302</c:v>
                </c:pt>
                <c:pt idx="1249">
                  <c:v>12.71875</c:v>
                </c:pt>
                <c:pt idx="1250">
                  <c:v>12.72916698</c:v>
                </c:pt>
                <c:pt idx="1251">
                  <c:v>12.73958302</c:v>
                </c:pt>
                <c:pt idx="1252">
                  <c:v>12.75</c:v>
                </c:pt>
                <c:pt idx="1253">
                  <c:v>12.76041698</c:v>
                </c:pt>
                <c:pt idx="1254">
                  <c:v>12.77083302</c:v>
                </c:pt>
                <c:pt idx="1255">
                  <c:v>12.78125</c:v>
                </c:pt>
                <c:pt idx="1256">
                  <c:v>12.79166698</c:v>
                </c:pt>
                <c:pt idx="1257">
                  <c:v>12.80208302</c:v>
                </c:pt>
                <c:pt idx="1258">
                  <c:v>12.8125</c:v>
                </c:pt>
                <c:pt idx="1259">
                  <c:v>12.82291698</c:v>
                </c:pt>
                <c:pt idx="1260">
                  <c:v>12.83333302</c:v>
                </c:pt>
                <c:pt idx="1261">
                  <c:v>12.84375</c:v>
                </c:pt>
                <c:pt idx="1262">
                  <c:v>12.85416698</c:v>
                </c:pt>
                <c:pt idx="1263">
                  <c:v>12.86458302</c:v>
                </c:pt>
                <c:pt idx="1264">
                  <c:v>12.875</c:v>
                </c:pt>
                <c:pt idx="1265">
                  <c:v>12.88541698</c:v>
                </c:pt>
                <c:pt idx="1266">
                  <c:v>12.89583302</c:v>
                </c:pt>
                <c:pt idx="1267">
                  <c:v>12.90625</c:v>
                </c:pt>
                <c:pt idx="1268">
                  <c:v>12.91666698</c:v>
                </c:pt>
                <c:pt idx="1269">
                  <c:v>12.92708302</c:v>
                </c:pt>
                <c:pt idx="1270">
                  <c:v>12.9375</c:v>
                </c:pt>
                <c:pt idx="1271">
                  <c:v>12.94791698</c:v>
                </c:pt>
                <c:pt idx="1272">
                  <c:v>12.95833302</c:v>
                </c:pt>
                <c:pt idx="1273">
                  <c:v>12.96875</c:v>
                </c:pt>
                <c:pt idx="1274">
                  <c:v>12.97916698</c:v>
                </c:pt>
                <c:pt idx="1275">
                  <c:v>12.98958302</c:v>
                </c:pt>
                <c:pt idx="1276">
                  <c:v>13</c:v>
                </c:pt>
                <c:pt idx="1277">
                  <c:v>13.01041698</c:v>
                </c:pt>
                <c:pt idx="1278">
                  <c:v>13.02083302</c:v>
                </c:pt>
                <c:pt idx="1279">
                  <c:v>13.03125</c:v>
                </c:pt>
                <c:pt idx="1280">
                  <c:v>13.04166698</c:v>
                </c:pt>
                <c:pt idx="1281">
                  <c:v>13.05208302</c:v>
                </c:pt>
                <c:pt idx="1282">
                  <c:v>13.0625</c:v>
                </c:pt>
                <c:pt idx="1283">
                  <c:v>13.07291698</c:v>
                </c:pt>
                <c:pt idx="1284">
                  <c:v>13.08333302</c:v>
                </c:pt>
                <c:pt idx="1285">
                  <c:v>13.09375</c:v>
                </c:pt>
                <c:pt idx="1286">
                  <c:v>13.10416698</c:v>
                </c:pt>
                <c:pt idx="1287">
                  <c:v>13.11458302</c:v>
                </c:pt>
                <c:pt idx="1288">
                  <c:v>13.125</c:v>
                </c:pt>
                <c:pt idx="1289">
                  <c:v>13.13541698</c:v>
                </c:pt>
                <c:pt idx="1290">
                  <c:v>13.14583302</c:v>
                </c:pt>
                <c:pt idx="1291">
                  <c:v>13.15625</c:v>
                </c:pt>
                <c:pt idx="1292">
                  <c:v>13.16666698</c:v>
                </c:pt>
                <c:pt idx="1293">
                  <c:v>13.17708302</c:v>
                </c:pt>
                <c:pt idx="1294">
                  <c:v>13.1875</c:v>
                </c:pt>
                <c:pt idx="1295">
                  <c:v>13.19791698</c:v>
                </c:pt>
                <c:pt idx="1296">
                  <c:v>13.20833302</c:v>
                </c:pt>
                <c:pt idx="1297">
                  <c:v>13.21875</c:v>
                </c:pt>
                <c:pt idx="1298">
                  <c:v>13.22916698</c:v>
                </c:pt>
                <c:pt idx="1299">
                  <c:v>13.23958302</c:v>
                </c:pt>
                <c:pt idx="1300">
                  <c:v>13.25</c:v>
                </c:pt>
                <c:pt idx="1301">
                  <c:v>13.26041698</c:v>
                </c:pt>
                <c:pt idx="1302">
                  <c:v>13.27083302</c:v>
                </c:pt>
                <c:pt idx="1303">
                  <c:v>13.28125</c:v>
                </c:pt>
                <c:pt idx="1304">
                  <c:v>13.29166698</c:v>
                </c:pt>
                <c:pt idx="1305">
                  <c:v>13.30208302</c:v>
                </c:pt>
                <c:pt idx="1306">
                  <c:v>13.3125</c:v>
                </c:pt>
                <c:pt idx="1307">
                  <c:v>13.32291698</c:v>
                </c:pt>
                <c:pt idx="1308">
                  <c:v>13.33333302</c:v>
                </c:pt>
                <c:pt idx="1309">
                  <c:v>13.34375</c:v>
                </c:pt>
                <c:pt idx="1310">
                  <c:v>13.35416698</c:v>
                </c:pt>
                <c:pt idx="1311">
                  <c:v>13.36458302</c:v>
                </c:pt>
                <c:pt idx="1312">
                  <c:v>13.375</c:v>
                </c:pt>
                <c:pt idx="1313">
                  <c:v>13.38541698</c:v>
                </c:pt>
                <c:pt idx="1314">
                  <c:v>13.39583302</c:v>
                </c:pt>
                <c:pt idx="1315">
                  <c:v>13.40625</c:v>
                </c:pt>
                <c:pt idx="1316">
                  <c:v>13.41666698</c:v>
                </c:pt>
                <c:pt idx="1317">
                  <c:v>13.42708302</c:v>
                </c:pt>
                <c:pt idx="1318">
                  <c:v>13.4375</c:v>
                </c:pt>
                <c:pt idx="1319">
                  <c:v>13.44791698</c:v>
                </c:pt>
                <c:pt idx="1320">
                  <c:v>13.45833302</c:v>
                </c:pt>
                <c:pt idx="1321">
                  <c:v>13.46875</c:v>
                </c:pt>
                <c:pt idx="1322">
                  <c:v>13.47916698</c:v>
                </c:pt>
                <c:pt idx="1323">
                  <c:v>13.48958302</c:v>
                </c:pt>
                <c:pt idx="1324">
                  <c:v>13.5</c:v>
                </c:pt>
                <c:pt idx="1325">
                  <c:v>13.51041698</c:v>
                </c:pt>
                <c:pt idx="1326">
                  <c:v>13.52083302</c:v>
                </c:pt>
                <c:pt idx="1327">
                  <c:v>13.53125</c:v>
                </c:pt>
                <c:pt idx="1328">
                  <c:v>13.54166698</c:v>
                </c:pt>
                <c:pt idx="1329">
                  <c:v>13.55208302</c:v>
                </c:pt>
                <c:pt idx="1330">
                  <c:v>13.5625</c:v>
                </c:pt>
                <c:pt idx="1331">
                  <c:v>13.57291698</c:v>
                </c:pt>
                <c:pt idx="1332">
                  <c:v>13.58333302</c:v>
                </c:pt>
                <c:pt idx="1333">
                  <c:v>13.59375</c:v>
                </c:pt>
                <c:pt idx="1334">
                  <c:v>13.60416698</c:v>
                </c:pt>
                <c:pt idx="1335">
                  <c:v>13.61458302</c:v>
                </c:pt>
                <c:pt idx="1336">
                  <c:v>13.625</c:v>
                </c:pt>
                <c:pt idx="1337">
                  <c:v>13.63541698</c:v>
                </c:pt>
                <c:pt idx="1338">
                  <c:v>13.64583302</c:v>
                </c:pt>
                <c:pt idx="1339">
                  <c:v>13.65625</c:v>
                </c:pt>
                <c:pt idx="1340">
                  <c:v>13.66666698</c:v>
                </c:pt>
                <c:pt idx="1341">
                  <c:v>13.67708302</c:v>
                </c:pt>
                <c:pt idx="1342">
                  <c:v>13.6875</c:v>
                </c:pt>
                <c:pt idx="1343">
                  <c:v>13.69791698</c:v>
                </c:pt>
                <c:pt idx="1344">
                  <c:v>13.70833302</c:v>
                </c:pt>
                <c:pt idx="1345">
                  <c:v>13.71875</c:v>
                </c:pt>
                <c:pt idx="1346">
                  <c:v>13.72916667</c:v>
                </c:pt>
                <c:pt idx="1347">
                  <c:v>13.72916698</c:v>
                </c:pt>
                <c:pt idx="1348">
                  <c:v>13.73958302</c:v>
                </c:pt>
                <c:pt idx="1349">
                  <c:v>13.75</c:v>
                </c:pt>
                <c:pt idx="1350">
                  <c:v>13.76041698</c:v>
                </c:pt>
                <c:pt idx="1351">
                  <c:v>13.77083302</c:v>
                </c:pt>
                <c:pt idx="1352">
                  <c:v>13.78125</c:v>
                </c:pt>
                <c:pt idx="1353">
                  <c:v>13.79166698</c:v>
                </c:pt>
                <c:pt idx="1354">
                  <c:v>13.80208302</c:v>
                </c:pt>
                <c:pt idx="1355">
                  <c:v>13.8125</c:v>
                </c:pt>
                <c:pt idx="1356">
                  <c:v>13.82291698</c:v>
                </c:pt>
                <c:pt idx="1357">
                  <c:v>13.83333302</c:v>
                </c:pt>
                <c:pt idx="1358">
                  <c:v>13.84375</c:v>
                </c:pt>
                <c:pt idx="1359">
                  <c:v>13.85416698</c:v>
                </c:pt>
                <c:pt idx="1360">
                  <c:v>13.86458302</c:v>
                </c:pt>
                <c:pt idx="1361">
                  <c:v>13.875</c:v>
                </c:pt>
                <c:pt idx="1362">
                  <c:v>13.88541698</c:v>
                </c:pt>
                <c:pt idx="1363">
                  <c:v>13.89583302</c:v>
                </c:pt>
                <c:pt idx="1364">
                  <c:v>13.90625</c:v>
                </c:pt>
                <c:pt idx="1365">
                  <c:v>13.91666698</c:v>
                </c:pt>
                <c:pt idx="1366">
                  <c:v>13.92708302</c:v>
                </c:pt>
                <c:pt idx="1367">
                  <c:v>13.9375</c:v>
                </c:pt>
                <c:pt idx="1368">
                  <c:v>13.94791698</c:v>
                </c:pt>
                <c:pt idx="1369">
                  <c:v>13.95833302</c:v>
                </c:pt>
                <c:pt idx="1370">
                  <c:v>13.96875</c:v>
                </c:pt>
                <c:pt idx="1371">
                  <c:v>13.97916698</c:v>
                </c:pt>
                <c:pt idx="1372">
                  <c:v>13.98958302</c:v>
                </c:pt>
                <c:pt idx="1373">
                  <c:v>14</c:v>
                </c:pt>
                <c:pt idx="1374">
                  <c:v>14.01041698</c:v>
                </c:pt>
                <c:pt idx="1375">
                  <c:v>14.02083302</c:v>
                </c:pt>
                <c:pt idx="1376">
                  <c:v>14.02083333</c:v>
                </c:pt>
                <c:pt idx="1377">
                  <c:v>14.03125</c:v>
                </c:pt>
                <c:pt idx="1378">
                  <c:v>14.04166698</c:v>
                </c:pt>
                <c:pt idx="1379">
                  <c:v>14.05208302</c:v>
                </c:pt>
                <c:pt idx="1380">
                  <c:v>14.0625</c:v>
                </c:pt>
                <c:pt idx="1381">
                  <c:v>14.07291698</c:v>
                </c:pt>
                <c:pt idx="1382">
                  <c:v>14.08333302</c:v>
                </c:pt>
                <c:pt idx="1383">
                  <c:v>14.09375</c:v>
                </c:pt>
                <c:pt idx="1384">
                  <c:v>14.10416667</c:v>
                </c:pt>
                <c:pt idx="1385">
                  <c:v>14.10416698</c:v>
                </c:pt>
                <c:pt idx="1386">
                  <c:v>14.11458302</c:v>
                </c:pt>
                <c:pt idx="1387">
                  <c:v>14.125</c:v>
                </c:pt>
                <c:pt idx="1388">
                  <c:v>14.13541698</c:v>
                </c:pt>
                <c:pt idx="1389">
                  <c:v>14.14583302</c:v>
                </c:pt>
                <c:pt idx="1390">
                  <c:v>14.15625</c:v>
                </c:pt>
                <c:pt idx="1391">
                  <c:v>14.16666698</c:v>
                </c:pt>
                <c:pt idx="1392">
                  <c:v>14.17708302</c:v>
                </c:pt>
                <c:pt idx="1393">
                  <c:v>14.1875</c:v>
                </c:pt>
                <c:pt idx="1394">
                  <c:v>14.19791667</c:v>
                </c:pt>
                <c:pt idx="1395">
                  <c:v>14.19791698</c:v>
                </c:pt>
                <c:pt idx="1396">
                  <c:v>14.20833302</c:v>
                </c:pt>
                <c:pt idx="1397">
                  <c:v>14.21875</c:v>
                </c:pt>
                <c:pt idx="1398">
                  <c:v>14.22916698</c:v>
                </c:pt>
                <c:pt idx="1399">
                  <c:v>14.23958302</c:v>
                </c:pt>
                <c:pt idx="1400">
                  <c:v>14.25</c:v>
                </c:pt>
                <c:pt idx="1401">
                  <c:v>14.26041698</c:v>
                </c:pt>
                <c:pt idx="1402">
                  <c:v>14.27083302</c:v>
                </c:pt>
                <c:pt idx="1403">
                  <c:v>14.28125</c:v>
                </c:pt>
                <c:pt idx="1404">
                  <c:v>14.29166667</c:v>
                </c:pt>
                <c:pt idx="1405">
                  <c:v>14.29166698</c:v>
                </c:pt>
                <c:pt idx="1406">
                  <c:v>14.30208302</c:v>
                </c:pt>
                <c:pt idx="1407">
                  <c:v>14.3125</c:v>
                </c:pt>
                <c:pt idx="1408">
                  <c:v>14.32291698</c:v>
                </c:pt>
                <c:pt idx="1409">
                  <c:v>14.33333302</c:v>
                </c:pt>
                <c:pt idx="1410">
                  <c:v>14.34375</c:v>
                </c:pt>
                <c:pt idx="1411">
                  <c:v>14.35416698</c:v>
                </c:pt>
                <c:pt idx="1412">
                  <c:v>14.36458302</c:v>
                </c:pt>
                <c:pt idx="1413">
                  <c:v>14.375</c:v>
                </c:pt>
                <c:pt idx="1414">
                  <c:v>14.38541698</c:v>
                </c:pt>
                <c:pt idx="1415">
                  <c:v>14.39583302</c:v>
                </c:pt>
                <c:pt idx="1416">
                  <c:v>14.40625</c:v>
                </c:pt>
                <c:pt idx="1417">
                  <c:v>14.41666667</c:v>
                </c:pt>
                <c:pt idx="1418">
                  <c:v>14.41666698</c:v>
                </c:pt>
                <c:pt idx="1419">
                  <c:v>14.42708302</c:v>
                </c:pt>
                <c:pt idx="1420">
                  <c:v>14.4375</c:v>
                </c:pt>
                <c:pt idx="1421">
                  <c:v>14.44791698</c:v>
                </c:pt>
                <c:pt idx="1422">
                  <c:v>14.45833302</c:v>
                </c:pt>
                <c:pt idx="1423">
                  <c:v>14.46875</c:v>
                </c:pt>
                <c:pt idx="1424">
                  <c:v>14.47916698</c:v>
                </c:pt>
                <c:pt idx="1425">
                  <c:v>14.48958302</c:v>
                </c:pt>
                <c:pt idx="1426">
                  <c:v>14.5</c:v>
                </c:pt>
                <c:pt idx="1427">
                  <c:v>14.51041698</c:v>
                </c:pt>
                <c:pt idx="1428">
                  <c:v>14.52083302</c:v>
                </c:pt>
                <c:pt idx="1429">
                  <c:v>14.53125</c:v>
                </c:pt>
                <c:pt idx="1430">
                  <c:v>14.54166698</c:v>
                </c:pt>
                <c:pt idx="1431">
                  <c:v>14.55208302</c:v>
                </c:pt>
                <c:pt idx="1432">
                  <c:v>14.5625</c:v>
                </c:pt>
                <c:pt idx="1433">
                  <c:v>14.57291667</c:v>
                </c:pt>
                <c:pt idx="1434">
                  <c:v>14.57291698</c:v>
                </c:pt>
                <c:pt idx="1435">
                  <c:v>14.58333302</c:v>
                </c:pt>
                <c:pt idx="1436">
                  <c:v>14.59375</c:v>
                </c:pt>
                <c:pt idx="1437">
                  <c:v>14.60416698</c:v>
                </c:pt>
                <c:pt idx="1438">
                  <c:v>14.61458302</c:v>
                </c:pt>
                <c:pt idx="1439">
                  <c:v>14.625</c:v>
                </c:pt>
                <c:pt idx="1440">
                  <c:v>14.63541698</c:v>
                </c:pt>
                <c:pt idx="1441">
                  <c:v>14.64583302</c:v>
                </c:pt>
                <c:pt idx="1442">
                  <c:v>14.65625</c:v>
                </c:pt>
                <c:pt idx="1443">
                  <c:v>14.66666667</c:v>
                </c:pt>
                <c:pt idx="1444">
                  <c:v>14.66666698</c:v>
                </c:pt>
                <c:pt idx="1445">
                  <c:v>14.67708302</c:v>
                </c:pt>
                <c:pt idx="1446">
                  <c:v>14.6875</c:v>
                </c:pt>
                <c:pt idx="1447">
                  <c:v>14.69791698</c:v>
                </c:pt>
                <c:pt idx="1448">
                  <c:v>14.70833302</c:v>
                </c:pt>
                <c:pt idx="1449">
                  <c:v>14.71875</c:v>
                </c:pt>
                <c:pt idx="1450">
                  <c:v>14.72916698</c:v>
                </c:pt>
                <c:pt idx="1451">
                  <c:v>14.73958302</c:v>
                </c:pt>
                <c:pt idx="1452">
                  <c:v>14.75</c:v>
                </c:pt>
                <c:pt idx="1453">
                  <c:v>14.76041698</c:v>
                </c:pt>
                <c:pt idx="1454">
                  <c:v>14.77083302</c:v>
                </c:pt>
                <c:pt idx="1455">
                  <c:v>14.78125</c:v>
                </c:pt>
                <c:pt idx="1456">
                  <c:v>14.79166698</c:v>
                </c:pt>
                <c:pt idx="1457">
                  <c:v>14.80208302</c:v>
                </c:pt>
                <c:pt idx="1458">
                  <c:v>14.8125</c:v>
                </c:pt>
                <c:pt idx="1459">
                  <c:v>14.82291698</c:v>
                </c:pt>
                <c:pt idx="1460">
                  <c:v>14.83333302</c:v>
                </c:pt>
                <c:pt idx="1461">
                  <c:v>14.84375</c:v>
                </c:pt>
                <c:pt idx="1462">
                  <c:v>14.85416698</c:v>
                </c:pt>
                <c:pt idx="1463">
                  <c:v>14.86458302</c:v>
                </c:pt>
                <c:pt idx="1464">
                  <c:v>14.875</c:v>
                </c:pt>
                <c:pt idx="1465">
                  <c:v>14.88541698</c:v>
                </c:pt>
                <c:pt idx="1466">
                  <c:v>14.89583302</c:v>
                </c:pt>
                <c:pt idx="1467">
                  <c:v>14.90625</c:v>
                </c:pt>
                <c:pt idx="1468">
                  <c:v>14.91666698</c:v>
                </c:pt>
                <c:pt idx="1469">
                  <c:v>14.92708302</c:v>
                </c:pt>
                <c:pt idx="1470">
                  <c:v>14.92708333</c:v>
                </c:pt>
                <c:pt idx="1471">
                  <c:v>14.9375</c:v>
                </c:pt>
                <c:pt idx="1472">
                  <c:v>14.94791698</c:v>
                </c:pt>
                <c:pt idx="1473">
                  <c:v>14.95833302</c:v>
                </c:pt>
                <c:pt idx="1474">
                  <c:v>14.96875</c:v>
                </c:pt>
                <c:pt idx="1475">
                  <c:v>14.97916698</c:v>
                </c:pt>
                <c:pt idx="1476">
                  <c:v>14.98958302</c:v>
                </c:pt>
                <c:pt idx="1477">
                  <c:v>15</c:v>
                </c:pt>
                <c:pt idx="1478">
                  <c:v>15.01041698</c:v>
                </c:pt>
                <c:pt idx="1479">
                  <c:v>15.02083302</c:v>
                </c:pt>
                <c:pt idx="1480">
                  <c:v>15.02083333</c:v>
                </c:pt>
                <c:pt idx="1481">
                  <c:v>15.03125</c:v>
                </c:pt>
                <c:pt idx="1482">
                  <c:v>15.04166698</c:v>
                </c:pt>
                <c:pt idx="1483">
                  <c:v>15.05208302</c:v>
                </c:pt>
                <c:pt idx="1484">
                  <c:v>15.0625</c:v>
                </c:pt>
                <c:pt idx="1485">
                  <c:v>15.07291698</c:v>
                </c:pt>
                <c:pt idx="1486">
                  <c:v>15.08333302</c:v>
                </c:pt>
                <c:pt idx="1487">
                  <c:v>15.09375</c:v>
                </c:pt>
                <c:pt idx="1488">
                  <c:v>15.10416698</c:v>
                </c:pt>
                <c:pt idx="1489">
                  <c:v>15.11458302</c:v>
                </c:pt>
                <c:pt idx="1490">
                  <c:v>15.125</c:v>
                </c:pt>
                <c:pt idx="1491">
                  <c:v>15.13541667</c:v>
                </c:pt>
                <c:pt idx="1492">
                  <c:v>15.13541698</c:v>
                </c:pt>
                <c:pt idx="1493">
                  <c:v>15.14583302</c:v>
                </c:pt>
                <c:pt idx="1494">
                  <c:v>15.15625</c:v>
                </c:pt>
                <c:pt idx="1495">
                  <c:v>15.16666698</c:v>
                </c:pt>
                <c:pt idx="1496">
                  <c:v>15.17708302</c:v>
                </c:pt>
                <c:pt idx="1497">
                  <c:v>15.1875</c:v>
                </c:pt>
                <c:pt idx="1498">
                  <c:v>15.19791698</c:v>
                </c:pt>
                <c:pt idx="1499">
                  <c:v>15.20833302</c:v>
                </c:pt>
                <c:pt idx="1500">
                  <c:v>15.21875</c:v>
                </c:pt>
                <c:pt idx="1501">
                  <c:v>15.22916667</c:v>
                </c:pt>
                <c:pt idx="1502">
                  <c:v>15.22916698</c:v>
                </c:pt>
                <c:pt idx="1503">
                  <c:v>15.23958302</c:v>
                </c:pt>
                <c:pt idx="1504">
                  <c:v>15.25</c:v>
                </c:pt>
                <c:pt idx="1505">
                  <c:v>15.26041698</c:v>
                </c:pt>
                <c:pt idx="1506">
                  <c:v>15.27083302</c:v>
                </c:pt>
                <c:pt idx="1507">
                  <c:v>15.28125</c:v>
                </c:pt>
                <c:pt idx="1508">
                  <c:v>15.29166698</c:v>
                </c:pt>
                <c:pt idx="1509">
                  <c:v>15.30208302</c:v>
                </c:pt>
                <c:pt idx="1510">
                  <c:v>15.3125</c:v>
                </c:pt>
                <c:pt idx="1511">
                  <c:v>15.32291698</c:v>
                </c:pt>
                <c:pt idx="1512">
                  <c:v>15.33333302</c:v>
                </c:pt>
                <c:pt idx="1513">
                  <c:v>15.34375</c:v>
                </c:pt>
                <c:pt idx="1514">
                  <c:v>15.35416698</c:v>
                </c:pt>
                <c:pt idx="1515">
                  <c:v>15.36458302</c:v>
                </c:pt>
                <c:pt idx="1516">
                  <c:v>15.375</c:v>
                </c:pt>
                <c:pt idx="1517">
                  <c:v>15.38541698</c:v>
                </c:pt>
                <c:pt idx="1518">
                  <c:v>15.39583302</c:v>
                </c:pt>
                <c:pt idx="1519">
                  <c:v>15.40625</c:v>
                </c:pt>
                <c:pt idx="1520">
                  <c:v>15.41666698</c:v>
                </c:pt>
                <c:pt idx="1521">
                  <c:v>15.42708302</c:v>
                </c:pt>
                <c:pt idx="1522">
                  <c:v>15.4375</c:v>
                </c:pt>
                <c:pt idx="1523">
                  <c:v>15.44791698</c:v>
                </c:pt>
                <c:pt idx="1524">
                  <c:v>15.45833302</c:v>
                </c:pt>
                <c:pt idx="1525">
                  <c:v>15.46875</c:v>
                </c:pt>
                <c:pt idx="1526">
                  <c:v>15.47916698</c:v>
                </c:pt>
                <c:pt idx="1527">
                  <c:v>15.48958302</c:v>
                </c:pt>
                <c:pt idx="1528">
                  <c:v>15.5</c:v>
                </c:pt>
                <c:pt idx="1529">
                  <c:v>15.51041698</c:v>
                </c:pt>
                <c:pt idx="1530">
                  <c:v>15.52083302</c:v>
                </c:pt>
                <c:pt idx="1531">
                  <c:v>15.53125</c:v>
                </c:pt>
                <c:pt idx="1532">
                  <c:v>15.54166698</c:v>
                </c:pt>
                <c:pt idx="1533">
                  <c:v>15.55208302</c:v>
                </c:pt>
                <c:pt idx="1534">
                  <c:v>15.5625</c:v>
                </c:pt>
                <c:pt idx="1535">
                  <c:v>15.57291698</c:v>
                </c:pt>
                <c:pt idx="1536">
                  <c:v>15.58333302</c:v>
                </c:pt>
                <c:pt idx="1537">
                  <c:v>15.59375</c:v>
                </c:pt>
                <c:pt idx="1538">
                  <c:v>15.60416698</c:v>
                </c:pt>
                <c:pt idx="1539">
                  <c:v>15.61458302</c:v>
                </c:pt>
                <c:pt idx="1540">
                  <c:v>15.625</c:v>
                </c:pt>
                <c:pt idx="1541">
                  <c:v>15.63541698</c:v>
                </c:pt>
                <c:pt idx="1542">
                  <c:v>15.64583302</c:v>
                </c:pt>
                <c:pt idx="1543">
                  <c:v>15.65625</c:v>
                </c:pt>
                <c:pt idx="1544">
                  <c:v>15.66666698</c:v>
                </c:pt>
                <c:pt idx="1545">
                  <c:v>15.67708302</c:v>
                </c:pt>
                <c:pt idx="1546">
                  <c:v>15.6875</c:v>
                </c:pt>
                <c:pt idx="1547">
                  <c:v>15.69791698</c:v>
                </c:pt>
                <c:pt idx="1548">
                  <c:v>15.70833302</c:v>
                </c:pt>
                <c:pt idx="1549">
                  <c:v>15.71875</c:v>
                </c:pt>
                <c:pt idx="1550">
                  <c:v>15.72916698</c:v>
                </c:pt>
                <c:pt idx="1551">
                  <c:v>15.73958302</c:v>
                </c:pt>
                <c:pt idx="1552">
                  <c:v>15.75</c:v>
                </c:pt>
                <c:pt idx="1553">
                  <c:v>15.76041698</c:v>
                </c:pt>
                <c:pt idx="1554">
                  <c:v>15.77083302</c:v>
                </c:pt>
                <c:pt idx="1555">
                  <c:v>15.78125</c:v>
                </c:pt>
                <c:pt idx="1556">
                  <c:v>15.79166698</c:v>
                </c:pt>
                <c:pt idx="1557">
                  <c:v>15.80208302</c:v>
                </c:pt>
                <c:pt idx="1558">
                  <c:v>15.8125</c:v>
                </c:pt>
                <c:pt idx="1559">
                  <c:v>15.82291698</c:v>
                </c:pt>
                <c:pt idx="1560">
                  <c:v>15.83333302</c:v>
                </c:pt>
                <c:pt idx="1561">
                  <c:v>15.84375</c:v>
                </c:pt>
                <c:pt idx="1562">
                  <c:v>15.85416698</c:v>
                </c:pt>
                <c:pt idx="1563">
                  <c:v>15.86458302</c:v>
                </c:pt>
                <c:pt idx="1564">
                  <c:v>15.875</c:v>
                </c:pt>
                <c:pt idx="1565">
                  <c:v>15.88541698</c:v>
                </c:pt>
                <c:pt idx="1566">
                  <c:v>15.89583302</c:v>
                </c:pt>
                <c:pt idx="1567">
                  <c:v>15.90625</c:v>
                </c:pt>
                <c:pt idx="1568">
                  <c:v>15.91666698</c:v>
                </c:pt>
                <c:pt idx="1569">
                  <c:v>15.92708302</c:v>
                </c:pt>
                <c:pt idx="1570">
                  <c:v>15.9375</c:v>
                </c:pt>
                <c:pt idx="1571">
                  <c:v>15.94791698</c:v>
                </c:pt>
                <c:pt idx="1572">
                  <c:v>15.95833302</c:v>
                </c:pt>
                <c:pt idx="1573">
                  <c:v>15.96875</c:v>
                </c:pt>
                <c:pt idx="1574">
                  <c:v>15.97916698</c:v>
                </c:pt>
                <c:pt idx="1575">
                  <c:v>15.98958302</c:v>
                </c:pt>
                <c:pt idx="1576">
                  <c:v>16</c:v>
                </c:pt>
              </c:numCache>
            </c:numRef>
          </c:xVal>
          <c:yVal>
            <c:numRef>
              <c:f>HF_Injection!$E$5:$E$1581</c:f>
              <c:numCache>
                <c:formatCode>General</c:formatCode>
                <c:ptCount val="157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2">
                  <c:v>592.78363039999999</c:v>
                </c:pt>
                <c:pt idx="43">
                  <c:v>1276.950317</c:v>
                </c:pt>
                <c:pt idx="44">
                  <c:v>1961.116943</c:v>
                </c:pt>
                <c:pt idx="45">
                  <c:v>2645.2836910000001</c:v>
                </c:pt>
                <c:pt idx="46">
                  <c:v>3329.4501949999999</c:v>
                </c:pt>
                <c:pt idx="47">
                  <c:v>4013.616943</c:v>
                </c:pt>
                <c:pt idx="49">
                  <c:v>4013.616943</c:v>
                </c:pt>
                <c:pt idx="50">
                  <c:v>4013.616943</c:v>
                </c:pt>
                <c:pt idx="51">
                  <c:v>4013.616943</c:v>
                </c:pt>
                <c:pt idx="52">
                  <c:v>4013.616943</c:v>
                </c:pt>
                <c:pt idx="53">
                  <c:v>4013.616943</c:v>
                </c:pt>
                <c:pt idx="54">
                  <c:v>4013.616943</c:v>
                </c:pt>
                <c:pt idx="55">
                  <c:v>4013.616943</c:v>
                </c:pt>
                <c:pt idx="56">
                  <c:v>4013.616943</c:v>
                </c:pt>
                <c:pt idx="57">
                  <c:v>4013.616943</c:v>
                </c:pt>
                <c:pt idx="58">
                  <c:v>4013.616943</c:v>
                </c:pt>
                <c:pt idx="59">
                  <c:v>4013.616943</c:v>
                </c:pt>
                <c:pt idx="60">
                  <c:v>4013.616943</c:v>
                </c:pt>
                <c:pt idx="61">
                  <c:v>4013.616943</c:v>
                </c:pt>
                <c:pt idx="62">
                  <c:v>4013.616943</c:v>
                </c:pt>
                <c:pt idx="63">
                  <c:v>4013.616943</c:v>
                </c:pt>
                <c:pt idx="64">
                  <c:v>4013.616943</c:v>
                </c:pt>
                <c:pt idx="65">
                  <c:v>4013.616943</c:v>
                </c:pt>
                <c:pt idx="66">
                  <c:v>4013.616943</c:v>
                </c:pt>
                <c:pt idx="67">
                  <c:v>4013.616943</c:v>
                </c:pt>
                <c:pt idx="68">
                  <c:v>4013.616943</c:v>
                </c:pt>
                <c:pt idx="69">
                  <c:v>4013.616943</c:v>
                </c:pt>
                <c:pt idx="70">
                  <c:v>4013.616943</c:v>
                </c:pt>
                <c:pt idx="71">
                  <c:v>4013.616943</c:v>
                </c:pt>
                <c:pt idx="72">
                  <c:v>4013.616943</c:v>
                </c:pt>
                <c:pt idx="73">
                  <c:v>4013.616943</c:v>
                </c:pt>
                <c:pt idx="74">
                  <c:v>4013.616943</c:v>
                </c:pt>
                <c:pt idx="75">
                  <c:v>4013.616943</c:v>
                </c:pt>
                <c:pt idx="76">
                  <c:v>4013.616943</c:v>
                </c:pt>
                <c:pt idx="77">
                  <c:v>4013.616943</c:v>
                </c:pt>
                <c:pt idx="78">
                  <c:v>4013.616943</c:v>
                </c:pt>
                <c:pt idx="79">
                  <c:v>4013.616943</c:v>
                </c:pt>
                <c:pt idx="80">
                  <c:v>4013.616943</c:v>
                </c:pt>
                <c:pt idx="81">
                  <c:v>4013.616943</c:v>
                </c:pt>
                <c:pt idx="82">
                  <c:v>4013.616943</c:v>
                </c:pt>
                <c:pt idx="83">
                  <c:v>4013.616943</c:v>
                </c:pt>
                <c:pt idx="84">
                  <c:v>4013.616943</c:v>
                </c:pt>
                <c:pt idx="85">
                  <c:v>4013.616943</c:v>
                </c:pt>
                <c:pt idx="86">
                  <c:v>4013.616943</c:v>
                </c:pt>
                <c:pt idx="87">
                  <c:v>4013.616943</c:v>
                </c:pt>
                <c:pt idx="88">
                  <c:v>4013.616943</c:v>
                </c:pt>
                <c:pt idx="89">
                  <c:v>4013.616943</c:v>
                </c:pt>
                <c:pt idx="90">
                  <c:v>4013.616943</c:v>
                </c:pt>
                <c:pt idx="91">
                  <c:v>4013.616943</c:v>
                </c:pt>
                <c:pt idx="92">
                  <c:v>4013.616943</c:v>
                </c:pt>
                <c:pt idx="93">
                  <c:v>4013.616943</c:v>
                </c:pt>
                <c:pt idx="94">
                  <c:v>4013.616943</c:v>
                </c:pt>
                <c:pt idx="95">
                  <c:v>4013.616943</c:v>
                </c:pt>
                <c:pt idx="96">
                  <c:v>4013.616943</c:v>
                </c:pt>
                <c:pt idx="97">
                  <c:v>4013.616943</c:v>
                </c:pt>
                <c:pt idx="98">
                  <c:v>4013.616943</c:v>
                </c:pt>
                <c:pt idx="99">
                  <c:v>4548.9916990000002</c:v>
                </c:pt>
                <c:pt idx="100">
                  <c:v>5084.3666990000002</c:v>
                </c:pt>
                <c:pt idx="101">
                  <c:v>5619.7416990000002</c:v>
                </c:pt>
                <c:pt idx="102">
                  <c:v>6155.1166990000002</c:v>
                </c:pt>
                <c:pt idx="103">
                  <c:v>6690.4916990000002</c:v>
                </c:pt>
                <c:pt idx="104">
                  <c:v>7225.8666990000002</c:v>
                </c:pt>
                <c:pt idx="105">
                  <c:v>7761.2416990000002</c:v>
                </c:pt>
                <c:pt idx="107">
                  <c:v>8296.6171880000002</c:v>
                </c:pt>
                <c:pt idx="108">
                  <c:v>8296.6171880000002</c:v>
                </c:pt>
                <c:pt idx="109">
                  <c:v>8296.6171880000002</c:v>
                </c:pt>
                <c:pt idx="110">
                  <c:v>8296.6171880000002</c:v>
                </c:pt>
                <c:pt idx="111">
                  <c:v>8296.6171880000002</c:v>
                </c:pt>
                <c:pt idx="112">
                  <c:v>8296.6171880000002</c:v>
                </c:pt>
                <c:pt idx="113">
                  <c:v>8296.6171880000002</c:v>
                </c:pt>
                <c:pt idx="114">
                  <c:v>8296.6171880000002</c:v>
                </c:pt>
                <c:pt idx="115">
                  <c:v>8296.6171880000002</c:v>
                </c:pt>
                <c:pt idx="116">
                  <c:v>8296.6171880000002</c:v>
                </c:pt>
                <c:pt idx="117">
                  <c:v>8296.6171880000002</c:v>
                </c:pt>
                <c:pt idx="118">
                  <c:v>8296.6171880000002</c:v>
                </c:pt>
                <c:pt idx="119">
                  <c:v>8296.6171880000002</c:v>
                </c:pt>
                <c:pt idx="120">
                  <c:v>8296.6171880000002</c:v>
                </c:pt>
                <c:pt idx="121">
                  <c:v>8296.6171880000002</c:v>
                </c:pt>
                <c:pt idx="122">
                  <c:v>8296.6171880000002</c:v>
                </c:pt>
                <c:pt idx="123">
                  <c:v>8296.6171880000002</c:v>
                </c:pt>
                <c:pt idx="124">
                  <c:v>8296.6171880000002</c:v>
                </c:pt>
                <c:pt idx="125">
                  <c:v>8296.6171880000002</c:v>
                </c:pt>
                <c:pt idx="126">
                  <c:v>8296.6171880000002</c:v>
                </c:pt>
                <c:pt idx="127">
                  <c:v>8296.6171880000002</c:v>
                </c:pt>
                <c:pt idx="128">
                  <c:v>8296.6171880000002</c:v>
                </c:pt>
                <c:pt idx="129">
                  <c:v>8296.6171880000002</c:v>
                </c:pt>
                <c:pt idx="130">
                  <c:v>8296.6171880000002</c:v>
                </c:pt>
                <c:pt idx="131">
                  <c:v>8296.6171880000002</c:v>
                </c:pt>
                <c:pt idx="132">
                  <c:v>8296.6171880000002</c:v>
                </c:pt>
                <c:pt idx="133">
                  <c:v>8296.6171880000002</c:v>
                </c:pt>
                <c:pt idx="134">
                  <c:v>8296.6171880000002</c:v>
                </c:pt>
                <c:pt idx="135">
                  <c:v>8296.6171880000002</c:v>
                </c:pt>
                <c:pt idx="136">
                  <c:v>8296.6171880000002</c:v>
                </c:pt>
                <c:pt idx="137">
                  <c:v>8296.6171880000002</c:v>
                </c:pt>
                <c:pt idx="138">
                  <c:v>8296.6171880000002</c:v>
                </c:pt>
                <c:pt idx="139">
                  <c:v>8296.6171880000002</c:v>
                </c:pt>
                <c:pt idx="140">
                  <c:v>8296.6171880000002</c:v>
                </c:pt>
                <c:pt idx="141">
                  <c:v>8296.6171880000002</c:v>
                </c:pt>
                <c:pt idx="142">
                  <c:v>8296.6171880000002</c:v>
                </c:pt>
                <c:pt idx="143">
                  <c:v>8296.6171880000002</c:v>
                </c:pt>
                <c:pt idx="144">
                  <c:v>8296.6171880000002</c:v>
                </c:pt>
                <c:pt idx="145">
                  <c:v>8296.6171880000002</c:v>
                </c:pt>
                <c:pt idx="146">
                  <c:v>8296.6171880000002</c:v>
                </c:pt>
                <c:pt idx="147">
                  <c:v>8296.6171880000002</c:v>
                </c:pt>
                <c:pt idx="148">
                  <c:v>8296.6171880000002</c:v>
                </c:pt>
                <c:pt idx="149">
                  <c:v>8296.6171880000002</c:v>
                </c:pt>
                <c:pt idx="150">
                  <c:v>8296.6171880000002</c:v>
                </c:pt>
                <c:pt idx="151">
                  <c:v>8296.6171880000002</c:v>
                </c:pt>
                <c:pt idx="152">
                  <c:v>8296.6171880000002</c:v>
                </c:pt>
                <c:pt idx="153">
                  <c:v>8296.6171880000002</c:v>
                </c:pt>
                <c:pt idx="154">
                  <c:v>8296.6171880000002</c:v>
                </c:pt>
                <c:pt idx="155">
                  <c:v>8296.6171880000002</c:v>
                </c:pt>
                <c:pt idx="156">
                  <c:v>8296.6171880000002</c:v>
                </c:pt>
                <c:pt idx="157">
                  <c:v>8296.6171880000002</c:v>
                </c:pt>
                <c:pt idx="158">
                  <c:v>8296.6171880000002</c:v>
                </c:pt>
                <c:pt idx="159">
                  <c:v>8296.6171880000002</c:v>
                </c:pt>
                <c:pt idx="160">
                  <c:v>8296.6171880000002</c:v>
                </c:pt>
                <c:pt idx="161">
                  <c:v>8296.6171880000002</c:v>
                </c:pt>
                <c:pt idx="162">
                  <c:v>8296.6171880000002</c:v>
                </c:pt>
                <c:pt idx="163">
                  <c:v>8296.6171880000002</c:v>
                </c:pt>
                <c:pt idx="164">
                  <c:v>8296.6171880000002</c:v>
                </c:pt>
                <c:pt idx="165">
                  <c:v>8296.6171880000002</c:v>
                </c:pt>
                <c:pt idx="166">
                  <c:v>8296.6171880000002</c:v>
                </c:pt>
                <c:pt idx="167">
                  <c:v>8296.6171880000002</c:v>
                </c:pt>
                <c:pt idx="168">
                  <c:v>8296.6171880000002</c:v>
                </c:pt>
                <c:pt idx="169">
                  <c:v>8296.6171880000002</c:v>
                </c:pt>
                <c:pt idx="170">
                  <c:v>8296.6171880000002</c:v>
                </c:pt>
                <c:pt idx="171">
                  <c:v>8296.6171880000002</c:v>
                </c:pt>
                <c:pt idx="172">
                  <c:v>8296.6171880000002</c:v>
                </c:pt>
                <c:pt idx="173">
                  <c:v>8296.6171880000002</c:v>
                </c:pt>
                <c:pt idx="174">
                  <c:v>8296.6171880000002</c:v>
                </c:pt>
                <c:pt idx="175">
                  <c:v>8296.6171880000002</c:v>
                </c:pt>
                <c:pt idx="176">
                  <c:v>8296.6171880000002</c:v>
                </c:pt>
                <c:pt idx="177">
                  <c:v>8296.6171880000002</c:v>
                </c:pt>
                <c:pt idx="178">
                  <c:v>8296.6171880000002</c:v>
                </c:pt>
                <c:pt idx="179">
                  <c:v>8296.6171880000002</c:v>
                </c:pt>
                <c:pt idx="180">
                  <c:v>8296.6171880000002</c:v>
                </c:pt>
                <c:pt idx="181">
                  <c:v>8296.6171880000002</c:v>
                </c:pt>
                <c:pt idx="182">
                  <c:v>8296.6171880000002</c:v>
                </c:pt>
                <c:pt idx="183">
                  <c:v>8296.6171880000002</c:v>
                </c:pt>
                <c:pt idx="184">
                  <c:v>8296.6171880000002</c:v>
                </c:pt>
                <c:pt idx="185">
                  <c:v>8296.6171880000002</c:v>
                </c:pt>
                <c:pt idx="186">
                  <c:v>8296.6171880000002</c:v>
                </c:pt>
                <c:pt idx="187">
                  <c:v>8296.6171880000002</c:v>
                </c:pt>
                <c:pt idx="188">
                  <c:v>8296.6171880000002</c:v>
                </c:pt>
                <c:pt idx="189">
                  <c:v>8296.6171880000002</c:v>
                </c:pt>
                <c:pt idx="190">
                  <c:v>8296.6171880000002</c:v>
                </c:pt>
                <c:pt idx="191">
                  <c:v>8296.6171880000002</c:v>
                </c:pt>
                <c:pt idx="192">
                  <c:v>8296.6171880000002</c:v>
                </c:pt>
                <c:pt idx="193">
                  <c:v>8296.6171880000002</c:v>
                </c:pt>
                <c:pt idx="194">
                  <c:v>8296.6171880000002</c:v>
                </c:pt>
                <c:pt idx="195">
                  <c:v>8296.6171880000002</c:v>
                </c:pt>
                <c:pt idx="196">
                  <c:v>8296.6171880000002</c:v>
                </c:pt>
                <c:pt idx="197">
                  <c:v>8296.6171880000002</c:v>
                </c:pt>
                <c:pt idx="198">
                  <c:v>8296.6171880000002</c:v>
                </c:pt>
                <c:pt idx="199">
                  <c:v>8296.6171880000002</c:v>
                </c:pt>
                <c:pt idx="200">
                  <c:v>8296.6171880000002</c:v>
                </c:pt>
                <c:pt idx="201">
                  <c:v>8296.6171880000002</c:v>
                </c:pt>
                <c:pt idx="202">
                  <c:v>8296.6171880000002</c:v>
                </c:pt>
                <c:pt idx="203">
                  <c:v>8296.6171880000002</c:v>
                </c:pt>
                <c:pt idx="204">
                  <c:v>8296.6171880000002</c:v>
                </c:pt>
                <c:pt idx="205">
                  <c:v>8296.6171880000002</c:v>
                </c:pt>
                <c:pt idx="206">
                  <c:v>8296.6171880000002</c:v>
                </c:pt>
                <c:pt idx="207">
                  <c:v>8296.6171880000002</c:v>
                </c:pt>
                <c:pt idx="208">
                  <c:v>8296.6171880000002</c:v>
                </c:pt>
                <c:pt idx="209">
                  <c:v>8296.6171880000002</c:v>
                </c:pt>
                <c:pt idx="210">
                  <c:v>8296.6171880000002</c:v>
                </c:pt>
                <c:pt idx="211">
                  <c:v>8296.6171880000002</c:v>
                </c:pt>
                <c:pt idx="212">
                  <c:v>8296.6171880000002</c:v>
                </c:pt>
                <c:pt idx="213">
                  <c:v>8296.6171880000002</c:v>
                </c:pt>
                <c:pt idx="214">
                  <c:v>8296.6171880000002</c:v>
                </c:pt>
                <c:pt idx="215">
                  <c:v>8296.6171880000002</c:v>
                </c:pt>
                <c:pt idx="216">
                  <c:v>8296.6171880000002</c:v>
                </c:pt>
                <c:pt idx="217">
                  <c:v>8296.6171880000002</c:v>
                </c:pt>
                <c:pt idx="218">
                  <c:v>8296.6171880000002</c:v>
                </c:pt>
                <c:pt idx="219">
                  <c:v>8296.6171880000002</c:v>
                </c:pt>
                <c:pt idx="220">
                  <c:v>8296.6171880000002</c:v>
                </c:pt>
                <c:pt idx="221">
                  <c:v>8296.6171880000002</c:v>
                </c:pt>
                <c:pt idx="222">
                  <c:v>8296.6171880000002</c:v>
                </c:pt>
                <c:pt idx="223">
                  <c:v>8296.6171880000002</c:v>
                </c:pt>
                <c:pt idx="224">
                  <c:v>8296.6171880000002</c:v>
                </c:pt>
                <c:pt idx="225">
                  <c:v>8296.6171880000002</c:v>
                </c:pt>
                <c:pt idx="226">
                  <c:v>8296.6171880000002</c:v>
                </c:pt>
                <c:pt idx="227">
                  <c:v>8296.6171880000002</c:v>
                </c:pt>
                <c:pt idx="228">
                  <c:v>8296.6171880000002</c:v>
                </c:pt>
                <c:pt idx="229">
                  <c:v>8296.6171880000002</c:v>
                </c:pt>
                <c:pt idx="230">
                  <c:v>8296.6171880000002</c:v>
                </c:pt>
                <c:pt idx="231">
                  <c:v>8296.6171880000002</c:v>
                </c:pt>
                <c:pt idx="232">
                  <c:v>8296.6171880000002</c:v>
                </c:pt>
                <c:pt idx="233">
                  <c:v>8296.6171880000002</c:v>
                </c:pt>
                <c:pt idx="234">
                  <c:v>8296.6171880000002</c:v>
                </c:pt>
                <c:pt idx="235">
                  <c:v>8296.6171880000002</c:v>
                </c:pt>
                <c:pt idx="236">
                  <c:v>8296.6171880000002</c:v>
                </c:pt>
                <c:pt idx="237">
                  <c:v>8296.6171880000002</c:v>
                </c:pt>
                <c:pt idx="238">
                  <c:v>8296.6171880000002</c:v>
                </c:pt>
                <c:pt idx="239">
                  <c:v>8296.6171880000002</c:v>
                </c:pt>
                <c:pt idx="240">
                  <c:v>8296.6171880000002</c:v>
                </c:pt>
                <c:pt idx="241">
                  <c:v>8296.6171880000002</c:v>
                </c:pt>
                <c:pt idx="242">
                  <c:v>8296.6171880000002</c:v>
                </c:pt>
                <c:pt idx="243">
                  <c:v>8296.6171880000002</c:v>
                </c:pt>
                <c:pt idx="244">
                  <c:v>8296.6171880000002</c:v>
                </c:pt>
                <c:pt idx="245">
                  <c:v>8296.6171880000002</c:v>
                </c:pt>
                <c:pt idx="246">
                  <c:v>8296.6171880000002</c:v>
                </c:pt>
                <c:pt idx="247">
                  <c:v>8296.6171880000002</c:v>
                </c:pt>
                <c:pt idx="248">
                  <c:v>8296.6171880000002</c:v>
                </c:pt>
                <c:pt idx="249">
                  <c:v>8296.6171880000002</c:v>
                </c:pt>
                <c:pt idx="250">
                  <c:v>8296.6171880000002</c:v>
                </c:pt>
                <c:pt idx="251">
                  <c:v>8296.6171880000002</c:v>
                </c:pt>
                <c:pt idx="252">
                  <c:v>8296.6171880000002</c:v>
                </c:pt>
                <c:pt idx="253">
                  <c:v>8296.6171880000002</c:v>
                </c:pt>
                <c:pt idx="254">
                  <c:v>8296.6171880000002</c:v>
                </c:pt>
                <c:pt idx="255">
                  <c:v>8296.6171880000002</c:v>
                </c:pt>
                <c:pt idx="256">
                  <c:v>8296.6171880000002</c:v>
                </c:pt>
                <c:pt idx="257">
                  <c:v>8296.6171880000002</c:v>
                </c:pt>
                <c:pt idx="258">
                  <c:v>8296.6171880000002</c:v>
                </c:pt>
                <c:pt idx="259">
                  <c:v>8296.6171880000002</c:v>
                </c:pt>
                <c:pt idx="260">
                  <c:v>8296.6171880000002</c:v>
                </c:pt>
                <c:pt idx="261">
                  <c:v>8296.6171880000002</c:v>
                </c:pt>
                <c:pt idx="262">
                  <c:v>8296.6171880000002</c:v>
                </c:pt>
                <c:pt idx="263">
                  <c:v>8296.6171880000002</c:v>
                </c:pt>
                <c:pt idx="264">
                  <c:v>8296.6171880000002</c:v>
                </c:pt>
                <c:pt idx="265">
                  <c:v>8296.6171880000002</c:v>
                </c:pt>
                <c:pt idx="266">
                  <c:v>8296.6171880000002</c:v>
                </c:pt>
                <c:pt idx="267">
                  <c:v>8296.6171880000002</c:v>
                </c:pt>
                <c:pt idx="268">
                  <c:v>8296.6171880000002</c:v>
                </c:pt>
                <c:pt idx="269">
                  <c:v>8296.6171880000002</c:v>
                </c:pt>
                <c:pt idx="270">
                  <c:v>8296.6171880000002</c:v>
                </c:pt>
                <c:pt idx="271">
                  <c:v>8296.6171880000002</c:v>
                </c:pt>
                <c:pt idx="272">
                  <c:v>8296.6171880000002</c:v>
                </c:pt>
                <c:pt idx="273">
                  <c:v>8296.6171880000002</c:v>
                </c:pt>
                <c:pt idx="274">
                  <c:v>8296.6171880000002</c:v>
                </c:pt>
                <c:pt idx="275">
                  <c:v>8296.6171880000002</c:v>
                </c:pt>
                <c:pt idx="276">
                  <c:v>8296.6171880000002</c:v>
                </c:pt>
                <c:pt idx="277">
                  <c:v>8296.6171880000002</c:v>
                </c:pt>
                <c:pt idx="278">
                  <c:v>8296.6171880000002</c:v>
                </c:pt>
                <c:pt idx="279">
                  <c:v>8296.6171880000002</c:v>
                </c:pt>
                <c:pt idx="280">
                  <c:v>8296.6171880000002</c:v>
                </c:pt>
                <c:pt idx="281">
                  <c:v>8296.6171880000002</c:v>
                </c:pt>
                <c:pt idx="282">
                  <c:v>8296.6171880000002</c:v>
                </c:pt>
                <c:pt idx="283">
                  <c:v>8296.6171880000002</c:v>
                </c:pt>
                <c:pt idx="284">
                  <c:v>8296.6171880000002</c:v>
                </c:pt>
                <c:pt idx="285">
                  <c:v>8296.6171880000002</c:v>
                </c:pt>
                <c:pt idx="286">
                  <c:v>8296.6171880000002</c:v>
                </c:pt>
                <c:pt idx="287">
                  <c:v>8296.6171880000002</c:v>
                </c:pt>
                <c:pt idx="288">
                  <c:v>8296.6171880000002</c:v>
                </c:pt>
                <c:pt idx="289">
                  <c:v>8296.6171880000002</c:v>
                </c:pt>
                <c:pt idx="290">
                  <c:v>8296.6171880000002</c:v>
                </c:pt>
                <c:pt idx="291">
                  <c:v>8296.6171880000002</c:v>
                </c:pt>
                <c:pt idx="292">
                  <c:v>8296.6171880000002</c:v>
                </c:pt>
                <c:pt idx="293">
                  <c:v>8296.6171880000002</c:v>
                </c:pt>
                <c:pt idx="294">
                  <c:v>8296.6171880000002</c:v>
                </c:pt>
                <c:pt idx="295">
                  <c:v>8296.6171880000002</c:v>
                </c:pt>
                <c:pt idx="296">
                  <c:v>8296.6171880000002</c:v>
                </c:pt>
                <c:pt idx="297">
                  <c:v>8296.6171880000002</c:v>
                </c:pt>
                <c:pt idx="298">
                  <c:v>8296.6171880000002</c:v>
                </c:pt>
                <c:pt idx="299">
                  <c:v>8296.6171880000002</c:v>
                </c:pt>
                <c:pt idx="300">
                  <c:v>8296.6171880000002</c:v>
                </c:pt>
                <c:pt idx="301">
                  <c:v>8296.6171880000002</c:v>
                </c:pt>
                <c:pt idx="302">
                  <c:v>8296.6171880000002</c:v>
                </c:pt>
                <c:pt idx="303">
                  <c:v>8296.6171880000002</c:v>
                </c:pt>
                <c:pt idx="304">
                  <c:v>8296.6171880000002</c:v>
                </c:pt>
                <c:pt idx="305">
                  <c:v>8296.6171880000002</c:v>
                </c:pt>
                <c:pt idx="306">
                  <c:v>8296.6171880000002</c:v>
                </c:pt>
                <c:pt idx="307">
                  <c:v>8296.6171880000002</c:v>
                </c:pt>
                <c:pt idx="308">
                  <c:v>8296.6171880000002</c:v>
                </c:pt>
                <c:pt idx="309">
                  <c:v>8296.6171880000002</c:v>
                </c:pt>
                <c:pt idx="310">
                  <c:v>8296.6171880000002</c:v>
                </c:pt>
                <c:pt idx="311">
                  <c:v>8296.6171880000002</c:v>
                </c:pt>
                <c:pt idx="312">
                  <c:v>8296.6171880000002</c:v>
                </c:pt>
                <c:pt idx="313">
                  <c:v>8296.6171880000002</c:v>
                </c:pt>
                <c:pt idx="314">
                  <c:v>8296.6171880000002</c:v>
                </c:pt>
                <c:pt idx="315">
                  <c:v>8296.6171880000002</c:v>
                </c:pt>
                <c:pt idx="316">
                  <c:v>8296.6171880000002</c:v>
                </c:pt>
                <c:pt idx="317">
                  <c:v>8296.6171880000002</c:v>
                </c:pt>
                <c:pt idx="318">
                  <c:v>8296.6171880000002</c:v>
                </c:pt>
                <c:pt idx="319">
                  <c:v>8296.6171880000002</c:v>
                </c:pt>
                <c:pt idx="320">
                  <c:v>8296.6171880000002</c:v>
                </c:pt>
                <c:pt idx="321">
                  <c:v>8296.6171880000002</c:v>
                </c:pt>
                <c:pt idx="322">
                  <c:v>8296.6171880000002</c:v>
                </c:pt>
                <c:pt idx="323">
                  <c:v>8296.6171880000002</c:v>
                </c:pt>
                <c:pt idx="324">
                  <c:v>8296.6171880000002</c:v>
                </c:pt>
                <c:pt idx="325">
                  <c:v>8296.6171880000002</c:v>
                </c:pt>
                <c:pt idx="326">
                  <c:v>8296.6171880000002</c:v>
                </c:pt>
                <c:pt idx="327">
                  <c:v>8296.6171880000002</c:v>
                </c:pt>
                <c:pt idx="328">
                  <c:v>8296.6171880000002</c:v>
                </c:pt>
                <c:pt idx="329">
                  <c:v>8296.6171880000002</c:v>
                </c:pt>
                <c:pt idx="330">
                  <c:v>8296.6171880000002</c:v>
                </c:pt>
                <c:pt idx="331">
                  <c:v>8296.6171880000002</c:v>
                </c:pt>
                <c:pt idx="332">
                  <c:v>8296.6171880000002</c:v>
                </c:pt>
                <c:pt idx="333">
                  <c:v>8296.6171880000002</c:v>
                </c:pt>
                <c:pt idx="334">
                  <c:v>8296.6171880000002</c:v>
                </c:pt>
                <c:pt idx="335">
                  <c:v>8296.6171880000002</c:v>
                </c:pt>
                <c:pt idx="336">
                  <c:v>8296.6171880000002</c:v>
                </c:pt>
                <c:pt idx="337">
                  <c:v>8296.6171880000002</c:v>
                </c:pt>
                <c:pt idx="338">
                  <c:v>8296.6171880000002</c:v>
                </c:pt>
                <c:pt idx="339">
                  <c:v>8296.6171880000002</c:v>
                </c:pt>
                <c:pt idx="340">
                  <c:v>8296.6171880000002</c:v>
                </c:pt>
                <c:pt idx="341">
                  <c:v>8296.6171880000002</c:v>
                </c:pt>
                <c:pt idx="342">
                  <c:v>8296.6171880000002</c:v>
                </c:pt>
                <c:pt idx="343">
                  <c:v>8296.6171880000002</c:v>
                </c:pt>
                <c:pt idx="344">
                  <c:v>8296.6171880000002</c:v>
                </c:pt>
                <c:pt idx="345">
                  <c:v>8296.6171880000002</c:v>
                </c:pt>
                <c:pt idx="346">
                  <c:v>8296.6171880000002</c:v>
                </c:pt>
                <c:pt idx="347">
                  <c:v>8296.6171880000002</c:v>
                </c:pt>
                <c:pt idx="348">
                  <c:v>8296.6171880000002</c:v>
                </c:pt>
                <c:pt idx="349">
                  <c:v>8296.6171880000002</c:v>
                </c:pt>
                <c:pt idx="350">
                  <c:v>8296.6171880000002</c:v>
                </c:pt>
                <c:pt idx="351">
                  <c:v>8296.6171880000002</c:v>
                </c:pt>
                <c:pt idx="352">
                  <c:v>8296.6171880000002</c:v>
                </c:pt>
                <c:pt idx="353">
                  <c:v>8296.6171880000002</c:v>
                </c:pt>
                <c:pt idx="354">
                  <c:v>8296.6171880000002</c:v>
                </c:pt>
                <c:pt idx="355">
                  <c:v>8296.6171880000002</c:v>
                </c:pt>
                <c:pt idx="356">
                  <c:v>8296.6171880000002</c:v>
                </c:pt>
                <c:pt idx="357">
                  <c:v>8296.6171880000002</c:v>
                </c:pt>
                <c:pt idx="358">
                  <c:v>8296.6171880000002</c:v>
                </c:pt>
                <c:pt idx="359">
                  <c:v>8296.6171880000002</c:v>
                </c:pt>
                <c:pt idx="360">
                  <c:v>8296.6171880000002</c:v>
                </c:pt>
                <c:pt idx="361">
                  <c:v>8296.6171880000002</c:v>
                </c:pt>
                <c:pt idx="362">
                  <c:v>8296.6171880000002</c:v>
                </c:pt>
                <c:pt idx="363">
                  <c:v>8296.6171880000002</c:v>
                </c:pt>
                <c:pt idx="364">
                  <c:v>8296.6171880000002</c:v>
                </c:pt>
                <c:pt idx="365">
                  <c:v>8296.6171880000002</c:v>
                </c:pt>
                <c:pt idx="366">
                  <c:v>8296.6171880000002</c:v>
                </c:pt>
                <c:pt idx="367">
                  <c:v>8296.6171880000002</c:v>
                </c:pt>
                <c:pt idx="368">
                  <c:v>8296.6171880000002</c:v>
                </c:pt>
                <c:pt idx="369">
                  <c:v>8296.6171880000002</c:v>
                </c:pt>
                <c:pt idx="370">
                  <c:v>8296.6171880000002</c:v>
                </c:pt>
                <c:pt idx="371">
                  <c:v>8296.6171880000002</c:v>
                </c:pt>
                <c:pt idx="372">
                  <c:v>8296.6171880000002</c:v>
                </c:pt>
                <c:pt idx="373">
                  <c:v>8296.6171880000002</c:v>
                </c:pt>
                <c:pt idx="374">
                  <c:v>8296.6171880000002</c:v>
                </c:pt>
                <c:pt idx="375">
                  <c:v>8296.6171880000002</c:v>
                </c:pt>
                <c:pt idx="376">
                  <c:v>8296.6171880000002</c:v>
                </c:pt>
                <c:pt idx="377">
                  <c:v>8296.6171880000002</c:v>
                </c:pt>
                <c:pt idx="378">
                  <c:v>8296.6171880000002</c:v>
                </c:pt>
                <c:pt idx="379">
                  <c:v>8296.6171880000002</c:v>
                </c:pt>
                <c:pt idx="380">
                  <c:v>8296.6171880000002</c:v>
                </c:pt>
                <c:pt idx="381">
                  <c:v>8296.6171880000002</c:v>
                </c:pt>
                <c:pt idx="382">
                  <c:v>8296.6171880000002</c:v>
                </c:pt>
                <c:pt idx="383">
                  <c:v>8296.6171880000002</c:v>
                </c:pt>
                <c:pt idx="384">
                  <c:v>8296.6171880000002</c:v>
                </c:pt>
                <c:pt idx="385">
                  <c:v>8296.6171880000002</c:v>
                </c:pt>
                <c:pt idx="386">
                  <c:v>8296.6171880000002</c:v>
                </c:pt>
                <c:pt idx="387">
                  <c:v>8296.6171880000002</c:v>
                </c:pt>
                <c:pt idx="388">
                  <c:v>8296.6171880000002</c:v>
                </c:pt>
                <c:pt idx="389">
                  <c:v>8296.6171880000002</c:v>
                </c:pt>
                <c:pt idx="390">
                  <c:v>8296.6171880000002</c:v>
                </c:pt>
                <c:pt idx="391">
                  <c:v>8296.6171880000002</c:v>
                </c:pt>
                <c:pt idx="392">
                  <c:v>8296.6171880000002</c:v>
                </c:pt>
                <c:pt idx="393">
                  <c:v>8296.6171880000002</c:v>
                </c:pt>
                <c:pt idx="394">
                  <c:v>8296.6171880000002</c:v>
                </c:pt>
                <c:pt idx="395">
                  <c:v>8296.6171880000002</c:v>
                </c:pt>
                <c:pt idx="396">
                  <c:v>8296.6171880000002</c:v>
                </c:pt>
                <c:pt idx="397">
                  <c:v>8296.6171880000002</c:v>
                </c:pt>
                <c:pt idx="398">
                  <c:v>8296.6171880000002</c:v>
                </c:pt>
                <c:pt idx="399">
                  <c:v>8296.6171880000002</c:v>
                </c:pt>
                <c:pt idx="400">
                  <c:v>8296.6171880000002</c:v>
                </c:pt>
                <c:pt idx="401">
                  <c:v>8296.6171880000002</c:v>
                </c:pt>
                <c:pt idx="402">
                  <c:v>8296.6171880000002</c:v>
                </c:pt>
                <c:pt idx="403">
                  <c:v>8296.6171880000002</c:v>
                </c:pt>
                <c:pt idx="404">
                  <c:v>8296.6171880000002</c:v>
                </c:pt>
                <c:pt idx="405">
                  <c:v>8296.6171880000002</c:v>
                </c:pt>
                <c:pt idx="406">
                  <c:v>8296.6171880000002</c:v>
                </c:pt>
                <c:pt idx="407">
                  <c:v>8296.6171880000002</c:v>
                </c:pt>
                <c:pt idx="408">
                  <c:v>8296.6171880000002</c:v>
                </c:pt>
                <c:pt idx="409">
                  <c:v>8296.6171880000002</c:v>
                </c:pt>
                <c:pt idx="410">
                  <c:v>8296.6171880000002</c:v>
                </c:pt>
                <c:pt idx="411">
                  <c:v>8296.6171880000002</c:v>
                </c:pt>
                <c:pt idx="412">
                  <c:v>8296.6171880000002</c:v>
                </c:pt>
                <c:pt idx="413">
                  <c:v>8296.6171880000002</c:v>
                </c:pt>
                <c:pt idx="414">
                  <c:v>8296.6171880000002</c:v>
                </c:pt>
                <c:pt idx="415">
                  <c:v>8296.6171880000002</c:v>
                </c:pt>
                <c:pt idx="416">
                  <c:v>8296.6171880000002</c:v>
                </c:pt>
                <c:pt idx="417">
                  <c:v>8296.6171880000002</c:v>
                </c:pt>
                <c:pt idx="418">
                  <c:v>8296.6171880000002</c:v>
                </c:pt>
                <c:pt idx="419">
                  <c:v>8296.6171880000002</c:v>
                </c:pt>
                <c:pt idx="420">
                  <c:v>8296.6171880000002</c:v>
                </c:pt>
                <c:pt idx="421">
                  <c:v>8296.6171880000002</c:v>
                </c:pt>
                <c:pt idx="422">
                  <c:v>8296.6171880000002</c:v>
                </c:pt>
                <c:pt idx="423">
                  <c:v>8296.6171880000002</c:v>
                </c:pt>
                <c:pt idx="424">
                  <c:v>8296.6171880000002</c:v>
                </c:pt>
                <c:pt idx="425">
                  <c:v>8296.6171880000002</c:v>
                </c:pt>
                <c:pt idx="426">
                  <c:v>8296.6171880000002</c:v>
                </c:pt>
                <c:pt idx="427">
                  <c:v>8296.6171880000002</c:v>
                </c:pt>
                <c:pt idx="428">
                  <c:v>8296.6171880000002</c:v>
                </c:pt>
                <c:pt idx="429">
                  <c:v>8296.6171880000002</c:v>
                </c:pt>
                <c:pt idx="430">
                  <c:v>8296.6171880000002</c:v>
                </c:pt>
                <c:pt idx="431">
                  <c:v>8296.6171880000002</c:v>
                </c:pt>
                <c:pt idx="432">
                  <c:v>8296.6171880000002</c:v>
                </c:pt>
                <c:pt idx="433">
                  <c:v>8296.6171880000002</c:v>
                </c:pt>
                <c:pt idx="434">
                  <c:v>8296.6171880000002</c:v>
                </c:pt>
                <c:pt idx="435">
                  <c:v>8296.6171880000002</c:v>
                </c:pt>
                <c:pt idx="436">
                  <c:v>8296.6171880000002</c:v>
                </c:pt>
                <c:pt idx="437">
                  <c:v>8296.6171880000002</c:v>
                </c:pt>
                <c:pt idx="438">
                  <c:v>8296.6171880000002</c:v>
                </c:pt>
                <c:pt idx="439">
                  <c:v>8296.6171880000002</c:v>
                </c:pt>
                <c:pt idx="440">
                  <c:v>8296.6171880000002</c:v>
                </c:pt>
                <c:pt idx="441">
                  <c:v>8296.6171880000002</c:v>
                </c:pt>
                <c:pt idx="442">
                  <c:v>8296.6171880000002</c:v>
                </c:pt>
                <c:pt idx="443">
                  <c:v>8296.6171880000002</c:v>
                </c:pt>
                <c:pt idx="444">
                  <c:v>8296.6171880000002</c:v>
                </c:pt>
                <c:pt idx="445">
                  <c:v>8296.6171880000002</c:v>
                </c:pt>
                <c:pt idx="446">
                  <c:v>8296.6171880000002</c:v>
                </c:pt>
                <c:pt idx="447">
                  <c:v>8296.6171880000002</c:v>
                </c:pt>
                <c:pt idx="448">
                  <c:v>8296.6171880000002</c:v>
                </c:pt>
                <c:pt idx="449">
                  <c:v>8296.6171880000002</c:v>
                </c:pt>
                <c:pt idx="450">
                  <c:v>8296.6171880000002</c:v>
                </c:pt>
                <c:pt idx="451">
                  <c:v>8296.6171880000002</c:v>
                </c:pt>
                <c:pt idx="452">
                  <c:v>8296.6171880000002</c:v>
                </c:pt>
                <c:pt idx="453">
                  <c:v>8296.6171880000002</c:v>
                </c:pt>
                <c:pt idx="454">
                  <c:v>8296.6171880000002</c:v>
                </c:pt>
                <c:pt idx="455">
                  <c:v>8296.6171880000002</c:v>
                </c:pt>
                <c:pt idx="456">
                  <c:v>8296.6171880000002</c:v>
                </c:pt>
                <c:pt idx="457">
                  <c:v>8296.6171880000002</c:v>
                </c:pt>
                <c:pt idx="458">
                  <c:v>8296.6171880000002</c:v>
                </c:pt>
                <c:pt idx="459">
                  <c:v>8296.6171880000002</c:v>
                </c:pt>
                <c:pt idx="460">
                  <c:v>8296.6171880000002</c:v>
                </c:pt>
                <c:pt idx="461">
                  <c:v>8296.6171880000002</c:v>
                </c:pt>
                <c:pt idx="462">
                  <c:v>8296.6171880000002</c:v>
                </c:pt>
                <c:pt idx="463">
                  <c:v>8296.6171880000002</c:v>
                </c:pt>
                <c:pt idx="464">
                  <c:v>8296.6171880000002</c:v>
                </c:pt>
                <c:pt idx="465">
                  <c:v>8296.6171880000002</c:v>
                </c:pt>
                <c:pt idx="466">
                  <c:v>8296.6171880000002</c:v>
                </c:pt>
                <c:pt idx="467">
                  <c:v>8296.6171880000002</c:v>
                </c:pt>
                <c:pt idx="468">
                  <c:v>8296.6171880000002</c:v>
                </c:pt>
                <c:pt idx="469">
                  <c:v>8296.6171880000002</c:v>
                </c:pt>
                <c:pt idx="470">
                  <c:v>8296.6171880000002</c:v>
                </c:pt>
                <c:pt idx="471">
                  <c:v>8296.6171880000002</c:v>
                </c:pt>
                <c:pt idx="472">
                  <c:v>8296.6171880000002</c:v>
                </c:pt>
                <c:pt idx="473">
                  <c:v>8296.6171880000002</c:v>
                </c:pt>
                <c:pt idx="474">
                  <c:v>8296.6171880000002</c:v>
                </c:pt>
                <c:pt idx="475">
                  <c:v>8296.6171880000002</c:v>
                </c:pt>
                <c:pt idx="476">
                  <c:v>8296.6171880000002</c:v>
                </c:pt>
                <c:pt idx="477">
                  <c:v>8296.6171880000002</c:v>
                </c:pt>
                <c:pt idx="478">
                  <c:v>8296.6171880000002</c:v>
                </c:pt>
                <c:pt idx="479">
                  <c:v>8296.6171880000002</c:v>
                </c:pt>
                <c:pt idx="480">
                  <c:v>8296.6171880000002</c:v>
                </c:pt>
                <c:pt idx="481">
                  <c:v>8296.6171880000002</c:v>
                </c:pt>
                <c:pt idx="482">
                  <c:v>8296.6171880000002</c:v>
                </c:pt>
                <c:pt idx="483">
                  <c:v>8296.6171880000002</c:v>
                </c:pt>
                <c:pt idx="484">
                  <c:v>8296.6171880000002</c:v>
                </c:pt>
                <c:pt idx="485">
                  <c:v>8296.6171880000002</c:v>
                </c:pt>
                <c:pt idx="486">
                  <c:v>8296.6171880000002</c:v>
                </c:pt>
                <c:pt idx="487">
                  <c:v>8296.6171880000002</c:v>
                </c:pt>
                <c:pt idx="488">
                  <c:v>8296.6171880000002</c:v>
                </c:pt>
                <c:pt idx="489">
                  <c:v>8296.6171880000002</c:v>
                </c:pt>
                <c:pt idx="490">
                  <c:v>8296.6171880000002</c:v>
                </c:pt>
                <c:pt idx="491">
                  <c:v>8296.6171880000002</c:v>
                </c:pt>
                <c:pt idx="492">
                  <c:v>8296.6171880000002</c:v>
                </c:pt>
                <c:pt idx="493">
                  <c:v>8296.6171880000002</c:v>
                </c:pt>
                <c:pt idx="494">
                  <c:v>8296.6171880000002</c:v>
                </c:pt>
                <c:pt idx="495">
                  <c:v>8296.6171880000002</c:v>
                </c:pt>
                <c:pt idx="496">
                  <c:v>8296.6171880000002</c:v>
                </c:pt>
                <c:pt idx="497">
                  <c:v>8296.6171880000002</c:v>
                </c:pt>
                <c:pt idx="498">
                  <c:v>8296.6171880000002</c:v>
                </c:pt>
                <c:pt idx="499">
                  <c:v>8296.6171880000002</c:v>
                </c:pt>
                <c:pt idx="500">
                  <c:v>8296.6171880000002</c:v>
                </c:pt>
                <c:pt idx="501">
                  <c:v>8296.6171880000002</c:v>
                </c:pt>
                <c:pt idx="502">
                  <c:v>8296.6171880000002</c:v>
                </c:pt>
                <c:pt idx="503">
                  <c:v>8296.6171880000002</c:v>
                </c:pt>
                <c:pt idx="504">
                  <c:v>8296.6171880000002</c:v>
                </c:pt>
                <c:pt idx="505">
                  <c:v>8296.6171880000002</c:v>
                </c:pt>
                <c:pt idx="506">
                  <c:v>8296.6171880000002</c:v>
                </c:pt>
                <c:pt idx="507">
                  <c:v>8296.6171880000002</c:v>
                </c:pt>
                <c:pt idx="508">
                  <c:v>8296.6171880000002</c:v>
                </c:pt>
                <c:pt idx="509">
                  <c:v>8296.6171880000002</c:v>
                </c:pt>
                <c:pt idx="510">
                  <c:v>8296.6171880000002</c:v>
                </c:pt>
                <c:pt idx="511">
                  <c:v>8296.6171880000002</c:v>
                </c:pt>
                <c:pt idx="512">
                  <c:v>8296.6171880000002</c:v>
                </c:pt>
                <c:pt idx="513">
                  <c:v>8296.6171880000002</c:v>
                </c:pt>
                <c:pt idx="514">
                  <c:v>8296.6171880000002</c:v>
                </c:pt>
                <c:pt idx="515">
                  <c:v>8296.6171880000002</c:v>
                </c:pt>
                <c:pt idx="516">
                  <c:v>8296.6171880000002</c:v>
                </c:pt>
                <c:pt idx="517">
                  <c:v>8296.6171880000002</c:v>
                </c:pt>
                <c:pt idx="518">
                  <c:v>8296.6171880000002</c:v>
                </c:pt>
                <c:pt idx="519">
                  <c:v>8296.6171880000002</c:v>
                </c:pt>
                <c:pt idx="520">
                  <c:v>8296.6171880000002</c:v>
                </c:pt>
                <c:pt idx="521">
                  <c:v>8296.6171880000002</c:v>
                </c:pt>
                <c:pt idx="522">
                  <c:v>8296.6171880000002</c:v>
                </c:pt>
                <c:pt idx="523">
                  <c:v>8296.6171880000002</c:v>
                </c:pt>
                <c:pt idx="524">
                  <c:v>8296.6171880000002</c:v>
                </c:pt>
                <c:pt idx="525">
                  <c:v>8296.6171880000002</c:v>
                </c:pt>
                <c:pt idx="526">
                  <c:v>8296.6171880000002</c:v>
                </c:pt>
                <c:pt idx="527">
                  <c:v>8296.6171880000002</c:v>
                </c:pt>
                <c:pt idx="528">
                  <c:v>8296.6171880000002</c:v>
                </c:pt>
                <c:pt idx="529">
                  <c:v>8296.6171880000002</c:v>
                </c:pt>
                <c:pt idx="530">
                  <c:v>8296.6171880000002</c:v>
                </c:pt>
                <c:pt idx="531">
                  <c:v>8296.6171880000002</c:v>
                </c:pt>
                <c:pt idx="532">
                  <c:v>8296.6171880000002</c:v>
                </c:pt>
                <c:pt idx="533">
                  <c:v>8296.6171880000002</c:v>
                </c:pt>
                <c:pt idx="534">
                  <c:v>8296.6171880000002</c:v>
                </c:pt>
                <c:pt idx="535">
                  <c:v>8296.6171880000002</c:v>
                </c:pt>
                <c:pt idx="536">
                  <c:v>8296.6171880000002</c:v>
                </c:pt>
                <c:pt idx="537">
                  <c:v>8296.6171880000002</c:v>
                </c:pt>
                <c:pt idx="538">
                  <c:v>8296.6171880000002</c:v>
                </c:pt>
                <c:pt idx="539">
                  <c:v>8296.6171880000002</c:v>
                </c:pt>
                <c:pt idx="540">
                  <c:v>8296.6171880000002</c:v>
                </c:pt>
                <c:pt idx="541">
                  <c:v>8296.6171880000002</c:v>
                </c:pt>
                <c:pt idx="542">
                  <c:v>8296.6171880000002</c:v>
                </c:pt>
                <c:pt idx="543">
                  <c:v>8296.6171880000002</c:v>
                </c:pt>
                <c:pt idx="544">
                  <c:v>8296.6171880000002</c:v>
                </c:pt>
                <c:pt idx="545">
                  <c:v>8296.6171880000002</c:v>
                </c:pt>
                <c:pt idx="546">
                  <c:v>8296.6171880000002</c:v>
                </c:pt>
                <c:pt idx="547">
                  <c:v>8296.6171880000002</c:v>
                </c:pt>
                <c:pt idx="548">
                  <c:v>8296.6171880000002</c:v>
                </c:pt>
                <c:pt idx="549">
                  <c:v>8296.6171880000002</c:v>
                </c:pt>
                <c:pt idx="550">
                  <c:v>8296.6171880000002</c:v>
                </c:pt>
                <c:pt idx="551">
                  <c:v>8296.6171880000002</c:v>
                </c:pt>
                <c:pt idx="552">
                  <c:v>8296.6171880000002</c:v>
                </c:pt>
                <c:pt idx="553">
                  <c:v>8296.6171880000002</c:v>
                </c:pt>
                <c:pt idx="554">
                  <c:v>8296.6171880000002</c:v>
                </c:pt>
                <c:pt idx="555">
                  <c:v>8296.6171880000002</c:v>
                </c:pt>
                <c:pt idx="556">
                  <c:v>8296.6171880000002</c:v>
                </c:pt>
                <c:pt idx="557">
                  <c:v>8296.6171880000002</c:v>
                </c:pt>
                <c:pt idx="558">
                  <c:v>8296.6171880000002</c:v>
                </c:pt>
                <c:pt idx="559">
                  <c:v>8296.6171880000002</c:v>
                </c:pt>
                <c:pt idx="560">
                  <c:v>8296.6171880000002</c:v>
                </c:pt>
                <c:pt idx="561">
                  <c:v>8296.6171880000002</c:v>
                </c:pt>
                <c:pt idx="562">
                  <c:v>8296.6171880000002</c:v>
                </c:pt>
                <c:pt idx="563">
                  <c:v>8296.6171880000002</c:v>
                </c:pt>
                <c:pt idx="564">
                  <c:v>8296.6171880000002</c:v>
                </c:pt>
                <c:pt idx="565">
                  <c:v>8296.6171880000002</c:v>
                </c:pt>
                <c:pt idx="566">
                  <c:v>8296.6171880000002</c:v>
                </c:pt>
                <c:pt idx="567">
                  <c:v>8296.6171880000002</c:v>
                </c:pt>
                <c:pt idx="568">
                  <c:v>8296.6171880000002</c:v>
                </c:pt>
                <c:pt idx="569">
                  <c:v>8296.6171880000002</c:v>
                </c:pt>
                <c:pt idx="570">
                  <c:v>8296.6171880000002</c:v>
                </c:pt>
                <c:pt idx="571">
                  <c:v>8296.6171880000002</c:v>
                </c:pt>
                <c:pt idx="572">
                  <c:v>8296.6171880000002</c:v>
                </c:pt>
                <c:pt idx="573">
                  <c:v>8296.6171880000002</c:v>
                </c:pt>
                <c:pt idx="574">
                  <c:v>8296.6171880000002</c:v>
                </c:pt>
                <c:pt idx="575">
                  <c:v>8296.6171880000002</c:v>
                </c:pt>
                <c:pt idx="576">
                  <c:v>8296.6171880000002</c:v>
                </c:pt>
                <c:pt idx="577">
                  <c:v>8296.6171880000002</c:v>
                </c:pt>
                <c:pt idx="578">
                  <c:v>8296.6171880000002</c:v>
                </c:pt>
                <c:pt idx="579">
                  <c:v>8296.6171880000002</c:v>
                </c:pt>
                <c:pt idx="580">
                  <c:v>8296.6171880000002</c:v>
                </c:pt>
                <c:pt idx="581">
                  <c:v>8296.6171880000002</c:v>
                </c:pt>
                <c:pt idx="582">
                  <c:v>8296.6171880000002</c:v>
                </c:pt>
                <c:pt idx="583">
                  <c:v>8296.6171880000002</c:v>
                </c:pt>
                <c:pt idx="584">
                  <c:v>8296.6171880000002</c:v>
                </c:pt>
                <c:pt idx="585">
                  <c:v>8296.6171880000002</c:v>
                </c:pt>
                <c:pt idx="586">
                  <c:v>8296.6171880000002</c:v>
                </c:pt>
                <c:pt idx="587">
                  <c:v>8296.6171880000002</c:v>
                </c:pt>
                <c:pt idx="588">
                  <c:v>8296.6171880000002</c:v>
                </c:pt>
                <c:pt idx="589">
                  <c:v>8296.6171880000002</c:v>
                </c:pt>
                <c:pt idx="590">
                  <c:v>8296.6171880000002</c:v>
                </c:pt>
                <c:pt idx="591">
                  <c:v>8296.6171880000002</c:v>
                </c:pt>
                <c:pt idx="592">
                  <c:v>8296.6171880000002</c:v>
                </c:pt>
                <c:pt idx="593">
                  <c:v>8296.6171880000002</c:v>
                </c:pt>
                <c:pt idx="594">
                  <c:v>8296.6171880000002</c:v>
                </c:pt>
                <c:pt idx="595">
                  <c:v>8296.6171880000002</c:v>
                </c:pt>
                <c:pt idx="596">
                  <c:v>8296.6171880000002</c:v>
                </c:pt>
                <c:pt idx="597">
                  <c:v>8296.6171880000002</c:v>
                </c:pt>
                <c:pt idx="598">
                  <c:v>8296.6171880000002</c:v>
                </c:pt>
                <c:pt idx="599">
                  <c:v>8296.6171880000002</c:v>
                </c:pt>
                <c:pt idx="600">
                  <c:v>8296.6171880000002</c:v>
                </c:pt>
                <c:pt idx="601">
                  <c:v>8296.6171880000002</c:v>
                </c:pt>
                <c:pt idx="602">
                  <c:v>8296.6171880000002</c:v>
                </c:pt>
                <c:pt idx="603">
                  <c:v>8296.6171880000002</c:v>
                </c:pt>
                <c:pt idx="604">
                  <c:v>8296.6171880000002</c:v>
                </c:pt>
                <c:pt idx="605">
                  <c:v>8296.6171880000002</c:v>
                </c:pt>
                <c:pt idx="606">
                  <c:v>8296.6171880000002</c:v>
                </c:pt>
                <c:pt idx="607">
                  <c:v>8296.6171880000002</c:v>
                </c:pt>
                <c:pt idx="608">
                  <c:v>8296.6171880000002</c:v>
                </c:pt>
                <c:pt idx="609">
                  <c:v>8296.6171880000002</c:v>
                </c:pt>
                <c:pt idx="610">
                  <c:v>8296.6171880000002</c:v>
                </c:pt>
                <c:pt idx="611">
                  <c:v>8296.6171880000002</c:v>
                </c:pt>
                <c:pt idx="612">
                  <c:v>8296.6171880000002</c:v>
                </c:pt>
                <c:pt idx="613">
                  <c:v>8296.6171880000002</c:v>
                </c:pt>
                <c:pt idx="614">
                  <c:v>8296.6171880000002</c:v>
                </c:pt>
                <c:pt idx="615">
                  <c:v>8296.6171880000002</c:v>
                </c:pt>
                <c:pt idx="616">
                  <c:v>8296.6171880000002</c:v>
                </c:pt>
                <c:pt idx="617">
                  <c:v>8296.6171880000002</c:v>
                </c:pt>
                <c:pt idx="618">
                  <c:v>8296.6171880000002</c:v>
                </c:pt>
                <c:pt idx="619">
                  <c:v>8296.6171880000002</c:v>
                </c:pt>
                <c:pt idx="620">
                  <c:v>8296.6171880000002</c:v>
                </c:pt>
                <c:pt idx="621">
                  <c:v>8296.6171880000002</c:v>
                </c:pt>
                <c:pt idx="622">
                  <c:v>8296.6171880000002</c:v>
                </c:pt>
                <c:pt idx="623">
                  <c:v>8296.6171880000002</c:v>
                </c:pt>
                <c:pt idx="624">
                  <c:v>8296.6171880000002</c:v>
                </c:pt>
                <c:pt idx="625">
                  <c:v>8296.6171880000002</c:v>
                </c:pt>
                <c:pt idx="626">
                  <c:v>8296.6171880000002</c:v>
                </c:pt>
                <c:pt idx="627">
                  <c:v>8296.6171880000002</c:v>
                </c:pt>
                <c:pt idx="628">
                  <c:v>8296.6171880000002</c:v>
                </c:pt>
                <c:pt idx="629">
                  <c:v>8296.6171880000002</c:v>
                </c:pt>
                <c:pt idx="630">
                  <c:v>8296.6171880000002</c:v>
                </c:pt>
                <c:pt idx="631">
                  <c:v>8296.6171880000002</c:v>
                </c:pt>
                <c:pt idx="632">
                  <c:v>8296.6171880000002</c:v>
                </c:pt>
                <c:pt idx="633">
                  <c:v>8296.6171880000002</c:v>
                </c:pt>
                <c:pt idx="634">
                  <c:v>8296.6171880000002</c:v>
                </c:pt>
                <c:pt idx="635">
                  <c:v>8296.6171880000002</c:v>
                </c:pt>
                <c:pt idx="636">
                  <c:v>8296.6171880000002</c:v>
                </c:pt>
                <c:pt idx="637">
                  <c:v>8296.6171880000002</c:v>
                </c:pt>
                <c:pt idx="638">
                  <c:v>8296.6171880000002</c:v>
                </c:pt>
                <c:pt idx="639">
                  <c:v>8296.6171880000002</c:v>
                </c:pt>
                <c:pt idx="640">
                  <c:v>8296.6171880000002</c:v>
                </c:pt>
                <c:pt idx="641">
                  <c:v>8296.6171880000002</c:v>
                </c:pt>
                <c:pt idx="642">
                  <c:v>8296.6171880000002</c:v>
                </c:pt>
                <c:pt idx="643">
                  <c:v>8296.6171880000002</c:v>
                </c:pt>
                <c:pt idx="644">
                  <c:v>8296.6171880000002</c:v>
                </c:pt>
                <c:pt idx="645">
                  <c:v>8296.6171880000002</c:v>
                </c:pt>
                <c:pt idx="646">
                  <c:v>8296.6171880000002</c:v>
                </c:pt>
                <c:pt idx="647">
                  <c:v>8296.6171880000002</c:v>
                </c:pt>
                <c:pt idx="648">
                  <c:v>8296.6171880000002</c:v>
                </c:pt>
                <c:pt idx="649">
                  <c:v>8296.6171880000002</c:v>
                </c:pt>
                <c:pt idx="650">
                  <c:v>8296.6171880000002</c:v>
                </c:pt>
                <c:pt idx="651">
                  <c:v>8296.6171880000002</c:v>
                </c:pt>
                <c:pt idx="652">
                  <c:v>8296.6171880000002</c:v>
                </c:pt>
                <c:pt idx="653">
                  <c:v>8296.6171880000002</c:v>
                </c:pt>
                <c:pt idx="654">
                  <c:v>8296.6171880000002</c:v>
                </c:pt>
                <c:pt idx="655">
                  <c:v>8296.6171880000002</c:v>
                </c:pt>
                <c:pt idx="656">
                  <c:v>8296.6171880000002</c:v>
                </c:pt>
                <c:pt idx="657">
                  <c:v>8296.6171880000002</c:v>
                </c:pt>
                <c:pt idx="658">
                  <c:v>8296.6171880000002</c:v>
                </c:pt>
                <c:pt idx="659">
                  <c:v>8296.6171880000002</c:v>
                </c:pt>
                <c:pt idx="660">
                  <c:v>8296.6171880000002</c:v>
                </c:pt>
                <c:pt idx="661">
                  <c:v>8296.6171880000002</c:v>
                </c:pt>
                <c:pt idx="662">
                  <c:v>8296.6171880000002</c:v>
                </c:pt>
                <c:pt idx="663">
                  <c:v>8296.6171880000002</c:v>
                </c:pt>
                <c:pt idx="664">
                  <c:v>8296.6171880000002</c:v>
                </c:pt>
                <c:pt idx="665">
                  <c:v>8296.6171880000002</c:v>
                </c:pt>
                <c:pt idx="666">
                  <c:v>8296.6171880000002</c:v>
                </c:pt>
                <c:pt idx="667">
                  <c:v>8296.6171880000002</c:v>
                </c:pt>
                <c:pt idx="668">
                  <c:v>8296.6171880000002</c:v>
                </c:pt>
                <c:pt idx="669">
                  <c:v>8296.6171880000002</c:v>
                </c:pt>
                <c:pt idx="670">
                  <c:v>8296.6171880000002</c:v>
                </c:pt>
                <c:pt idx="671">
                  <c:v>8296.6171880000002</c:v>
                </c:pt>
                <c:pt idx="672">
                  <c:v>8296.6171880000002</c:v>
                </c:pt>
                <c:pt idx="673">
                  <c:v>8296.6171880000002</c:v>
                </c:pt>
                <c:pt idx="674">
                  <c:v>8296.6171880000002</c:v>
                </c:pt>
                <c:pt idx="675">
                  <c:v>8296.6171880000002</c:v>
                </c:pt>
                <c:pt idx="676">
                  <c:v>8296.6171880000002</c:v>
                </c:pt>
                <c:pt idx="677">
                  <c:v>8296.6171880000002</c:v>
                </c:pt>
                <c:pt idx="678">
                  <c:v>8296.6171880000002</c:v>
                </c:pt>
                <c:pt idx="679">
                  <c:v>8296.6171880000002</c:v>
                </c:pt>
                <c:pt idx="680">
                  <c:v>8296.6171880000002</c:v>
                </c:pt>
                <c:pt idx="681">
                  <c:v>8296.6171880000002</c:v>
                </c:pt>
                <c:pt idx="682">
                  <c:v>8296.6171880000002</c:v>
                </c:pt>
                <c:pt idx="683">
                  <c:v>8296.6171880000002</c:v>
                </c:pt>
                <c:pt idx="684">
                  <c:v>8296.6171880000002</c:v>
                </c:pt>
                <c:pt idx="685">
                  <c:v>8296.6171880000002</c:v>
                </c:pt>
                <c:pt idx="686">
                  <c:v>8296.6171880000002</c:v>
                </c:pt>
                <c:pt idx="687">
                  <c:v>8296.6171880000002</c:v>
                </c:pt>
                <c:pt idx="688">
                  <c:v>8296.6171880000002</c:v>
                </c:pt>
                <c:pt idx="689">
                  <c:v>8296.6171880000002</c:v>
                </c:pt>
                <c:pt idx="690">
                  <c:v>8296.6171880000002</c:v>
                </c:pt>
                <c:pt idx="691">
                  <c:v>8296.6171880000002</c:v>
                </c:pt>
                <c:pt idx="692">
                  <c:v>8296.6171880000002</c:v>
                </c:pt>
                <c:pt idx="693">
                  <c:v>8296.6171880000002</c:v>
                </c:pt>
                <c:pt idx="694">
                  <c:v>8296.6171880000002</c:v>
                </c:pt>
                <c:pt idx="695">
                  <c:v>8296.6171880000002</c:v>
                </c:pt>
                <c:pt idx="696">
                  <c:v>8296.6171880000002</c:v>
                </c:pt>
                <c:pt idx="697">
                  <c:v>8296.6171880000002</c:v>
                </c:pt>
                <c:pt idx="698">
                  <c:v>8296.6171880000002</c:v>
                </c:pt>
                <c:pt idx="699">
                  <c:v>8296.6171880000002</c:v>
                </c:pt>
                <c:pt idx="700">
                  <c:v>8296.6171880000002</c:v>
                </c:pt>
                <c:pt idx="701">
                  <c:v>8296.6171880000002</c:v>
                </c:pt>
                <c:pt idx="702">
                  <c:v>8296.6171880000002</c:v>
                </c:pt>
                <c:pt idx="703">
                  <c:v>8296.6171880000002</c:v>
                </c:pt>
                <c:pt idx="704">
                  <c:v>8296.6171880000002</c:v>
                </c:pt>
                <c:pt idx="705">
                  <c:v>8296.6171880000002</c:v>
                </c:pt>
                <c:pt idx="706">
                  <c:v>8296.6171880000002</c:v>
                </c:pt>
                <c:pt idx="707">
                  <c:v>8296.6171880000002</c:v>
                </c:pt>
                <c:pt idx="708">
                  <c:v>8296.6171880000002</c:v>
                </c:pt>
                <c:pt idx="709">
                  <c:v>8296.6171880000002</c:v>
                </c:pt>
                <c:pt idx="710">
                  <c:v>8296.6171880000002</c:v>
                </c:pt>
                <c:pt idx="711">
                  <c:v>8296.6171880000002</c:v>
                </c:pt>
                <c:pt idx="712">
                  <c:v>8296.6171880000002</c:v>
                </c:pt>
                <c:pt idx="713">
                  <c:v>8296.6171880000002</c:v>
                </c:pt>
                <c:pt idx="714">
                  <c:v>8296.6171880000002</c:v>
                </c:pt>
                <c:pt idx="715">
                  <c:v>8296.6171880000002</c:v>
                </c:pt>
                <c:pt idx="716">
                  <c:v>8296.6171880000002</c:v>
                </c:pt>
                <c:pt idx="717">
                  <c:v>8296.6171880000002</c:v>
                </c:pt>
                <c:pt idx="718">
                  <c:v>8296.6171880000002</c:v>
                </c:pt>
                <c:pt idx="719">
                  <c:v>8296.6171880000002</c:v>
                </c:pt>
                <c:pt idx="720">
                  <c:v>8296.6171880000002</c:v>
                </c:pt>
                <c:pt idx="721">
                  <c:v>8296.6171880000002</c:v>
                </c:pt>
                <c:pt idx="722">
                  <c:v>8296.6171880000002</c:v>
                </c:pt>
                <c:pt idx="723">
                  <c:v>8296.6171880000002</c:v>
                </c:pt>
                <c:pt idx="724">
                  <c:v>8296.6171880000002</c:v>
                </c:pt>
                <c:pt idx="725">
                  <c:v>8296.6171880000002</c:v>
                </c:pt>
                <c:pt idx="726">
                  <c:v>8296.6171880000002</c:v>
                </c:pt>
                <c:pt idx="727">
                  <c:v>8296.6171880000002</c:v>
                </c:pt>
                <c:pt idx="728">
                  <c:v>8296.6171880000002</c:v>
                </c:pt>
                <c:pt idx="729">
                  <c:v>8296.6171880000002</c:v>
                </c:pt>
                <c:pt idx="730">
                  <c:v>8296.6171880000002</c:v>
                </c:pt>
                <c:pt idx="731">
                  <c:v>8296.6171880000002</c:v>
                </c:pt>
                <c:pt idx="732">
                  <c:v>8296.6171880000002</c:v>
                </c:pt>
                <c:pt idx="733">
                  <c:v>8296.6171880000002</c:v>
                </c:pt>
                <c:pt idx="734">
                  <c:v>8296.6171880000002</c:v>
                </c:pt>
                <c:pt idx="735">
                  <c:v>8296.6171880000002</c:v>
                </c:pt>
                <c:pt idx="736">
                  <c:v>8296.6171880000002</c:v>
                </c:pt>
                <c:pt idx="737">
                  <c:v>8296.6171880000002</c:v>
                </c:pt>
                <c:pt idx="738">
                  <c:v>8296.6171880000002</c:v>
                </c:pt>
                <c:pt idx="739">
                  <c:v>8899.3769530000009</c:v>
                </c:pt>
                <c:pt idx="740">
                  <c:v>9502.1376949999994</c:v>
                </c:pt>
                <c:pt idx="741">
                  <c:v>10104.898440000001</c:v>
                </c:pt>
                <c:pt idx="742">
                  <c:v>10707.6582</c:v>
                </c:pt>
                <c:pt idx="743">
                  <c:v>11310.418949999999</c:v>
                </c:pt>
                <c:pt idx="744">
                  <c:v>11913.179690000001</c:v>
                </c:pt>
                <c:pt idx="745">
                  <c:v>12515.93945</c:v>
                </c:pt>
                <c:pt idx="746">
                  <c:v>13118.700199999999</c:v>
                </c:pt>
                <c:pt idx="747">
                  <c:v>13721.460940000001</c:v>
                </c:pt>
                <c:pt idx="748">
                  <c:v>14324.2207</c:v>
                </c:pt>
                <c:pt idx="749">
                  <c:v>14926.981449999999</c:v>
                </c:pt>
                <c:pt idx="750">
                  <c:v>15529.742190000001</c:v>
                </c:pt>
                <c:pt idx="751">
                  <c:v>16132.50195</c:v>
                </c:pt>
                <c:pt idx="752">
                  <c:v>16735.26367</c:v>
                </c:pt>
                <c:pt idx="753">
                  <c:v>17338.023440000001</c:v>
                </c:pt>
                <c:pt idx="754">
                  <c:v>17940.783200000002</c:v>
                </c:pt>
                <c:pt idx="755">
                  <c:v>18543.54492</c:v>
                </c:pt>
                <c:pt idx="756">
                  <c:v>19146.304690000001</c:v>
                </c:pt>
                <c:pt idx="757">
                  <c:v>19749.064450000002</c:v>
                </c:pt>
                <c:pt idx="758">
                  <c:v>20351.82617</c:v>
                </c:pt>
                <c:pt idx="759">
                  <c:v>20954.585940000001</c:v>
                </c:pt>
                <c:pt idx="760">
                  <c:v>21557.345700000002</c:v>
                </c:pt>
                <c:pt idx="761">
                  <c:v>22160.10742</c:v>
                </c:pt>
                <c:pt idx="762">
                  <c:v>22762.867190000001</c:v>
                </c:pt>
                <c:pt idx="763">
                  <c:v>23365.626950000002</c:v>
                </c:pt>
                <c:pt idx="765">
                  <c:v>23365.626950000002</c:v>
                </c:pt>
                <c:pt idx="766">
                  <c:v>23365.626950000002</c:v>
                </c:pt>
                <c:pt idx="767">
                  <c:v>23365.626950000002</c:v>
                </c:pt>
                <c:pt idx="768">
                  <c:v>23365.626950000002</c:v>
                </c:pt>
                <c:pt idx="769">
                  <c:v>23365.626950000002</c:v>
                </c:pt>
                <c:pt idx="770">
                  <c:v>23365.626950000002</c:v>
                </c:pt>
                <c:pt idx="771">
                  <c:v>23365.626950000002</c:v>
                </c:pt>
                <c:pt idx="772">
                  <c:v>23365.626950000002</c:v>
                </c:pt>
                <c:pt idx="773">
                  <c:v>23365.626950000002</c:v>
                </c:pt>
                <c:pt idx="774">
                  <c:v>23365.626950000002</c:v>
                </c:pt>
                <c:pt idx="775">
                  <c:v>23365.626950000002</c:v>
                </c:pt>
                <c:pt idx="776">
                  <c:v>23365.626950000002</c:v>
                </c:pt>
                <c:pt idx="777">
                  <c:v>23365.626950000002</c:v>
                </c:pt>
                <c:pt idx="778">
                  <c:v>23365.626950000002</c:v>
                </c:pt>
                <c:pt idx="779">
                  <c:v>23365.626950000002</c:v>
                </c:pt>
                <c:pt idx="780">
                  <c:v>23365.626950000002</c:v>
                </c:pt>
                <c:pt idx="781">
                  <c:v>23365.626950000002</c:v>
                </c:pt>
                <c:pt idx="783">
                  <c:v>23365.626950000002</c:v>
                </c:pt>
                <c:pt idx="784">
                  <c:v>23826.210940000001</c:v>
                </c:pt>
                <c:pt idx="785">
                  <c:v>24286.79492</c:v>
                </c:pt>
                <c:pt idx="786">
                  <c:v>24747.376950000002</c:v>
                </c:pt>
                <c:pt idx="787">
                  <c:v>25207.960940000001</c:v>
                </c:pt>
                <c:pt idx="788">
                  <c:v>25668.54492</c:v>
                </c:pt>
                <c:pt idx="789">
                  <c:v>26129.126950000002</c:v>
                </c:pt>
                <c:pt idx="790">
                  <c:v>26589.710940000001</c:v>
                </c:pt>
                <c:pt idx="791">
                  <c:v>27050.29492</c:v>
                </c:pt>
                <c:pt idx="792">
                  <c:v>27510.876950000002</c:v>
                </c:pt>
                <c:pt idx="793">
                  <c:v>27971.460940000001</c:v>
                </c:pt>
                <c:pt idx="794">
                  <c:v>28432.04492</c:v>
                </c:pt>
                <c:pt idx="796">
                  <c:v>28892.626950000002</c:v>
                </c:pt>
                <c:pt idx="797">
                  <c:v>28892.626950000002</c:v>
                </c:pt>
                <c:pt idx="798">
                  <c:v>28892.626950000002</c:v>
                </c:pt>
                <c:pt idx="799">
                  <c:v>28892.626950000002</c:v>
                </c:pt>
                <c:pt idx="800">
                  <c:v>28892.626950000002</c:v>
                </c:pt>
                <c:pt idx="801">
                  <c:v>28892.626950000002</c:v>
                </c:pt>
                <c:pt idx="802">
                  <c:v>28892.626950000002</c:v>
                </c:pt>
                <c:pt idx="803">
                  <c:v>28892.626950000002</c:v>
                </c:pt>
                <c:pt idx="804">
                  <c:v>28892.626950000002</c:v>
                </c:pt>
                <c:pt idx="805">
                  <c:v>28892.626950000002</c:v>
                </c:pt>
                <c:pt idx="806">
                  <c:v>28892.626950000002</c:v>
                </c:pt>
                <c:pt idx="807">
                  <c:v>28892.626950000002</c:v>
                </c:pt>
                <c:pt idx="808">
                  <c:v>28892.626950000002</c:v>
                </c:pt>
                <c:pt idx="809">
                  <c:v>28892.626950000002</c:v>
                </c:pt>
                <c:pt idx="810">
                  <c:v>28892.626950000002</c:v>
                </c:pt>
                <c:pt idx="811">
                  <c:v>29468.515630000002</c:v>
                </c:pt>
                <c:pt idx="812">
                  <c:v>30044.404299999998</c:v>
                </c:pt>
                <c:pt idx="813">
                  <c:v>30620.292969999999</c:v>
                </c:pt>
                <c:pt idx="814">
                  <c:v>31196.181639999999</c:v>
                </c:pt>
                <c:pt idx="815">
                  <c:v>31772.070309999999</c:v>
                </c:pt>
                <c:pt idx="816">
                  <c:v>32347.958979999999</c:v>
                </c:pt>
                <c:pt idx="817">
                  <c:v>32923.847659999999</c:v>
                </c:pt>
                <c:pt idx="818">
                  <c:v>33499.734380000002</c:v>
                </c:pt>
                <c:pt idx="819">
                  <c:v>34075.625</c:v>
                </c:pt>
                <c:pt idx="820">
                  <c:v>34075.625</c:v>
                </c:pt>
                <c:pt idx="821">
                  <c:v>34075.625</c:v>
                </c:pt>
                <c:pt idx="822">
                  <c:v>34075.625</c:v>
                </c:pt>
                <c:pt idx="823">
                  <c:v>34075.625</c:v>
                </c:pt>
                <c:pt idx="824">
                  <c:v>34075.625</c:v>
                </c:pt>
                <c:pt idx="825">
                  <c:v>34075.625</c:v>
                </c:pt>
                <c:pt idx="826">
                  <c:v>34075.625</c:v>
                </c:pt>
                <c:pt idx="827">
                  <c:v>34075.625</c:v>
                </c:pt>
                <c:pt idx="828">
                  <c:v>34075.625</c:v>
                </c:pt>
                <c:pt idx="829">
                  <c:v>34075.625</c:v>
                </c:pt>
                <c:pt idx="830">
                  <c:v>34075.625</c:v>
                </c:pt>
                <c:pt idx="831">
                  <c:v>34075.625</c:v>
                </c:pt>
                <c:pt idx="832">
                  <c:v>34075.625</c:v>
                </c:pt>
                <c:pt idx="833">
                  <c:v>34075.625</c:v>
                </c:pt>
                <c:pt idx="835">
                  <c:v>34649.179689999997</c:v>
                </c:pt>
                <c:pt idx="836">
                  <c:v>35222.734380000002</c:v>
                </c:pt>
                <c:pt idx="837">
                  <c:v>35796.289060000003</c:v>
                </c:pt>
                <c:pt idx="838">
                  <c:v>36369.84375</c:v>
                </c:pt>
                <c:pt idx="839">
                  <c:v>36943.398439999997</c:v>
                </c:pt>
                <c:pt idx="840">
                  <c:v>37516.957029999998</c:v>
                </c:pt>
                <c:pt idx="841">
                  <c:v>38090.511720000002</c:v>
                </c:pt>
                <c:pt idx="842">
                  <c:v>38664.066409999999</c:v>
                </c:pt>
                <c:pt idx="843">
                  <c:v>39237.621090000001</c:v>
                </c:pt>
                <c:pt idx="845">
                  <c:v>39237.621090000001</c:v>
                </c:pt>
                <c:pt idx="846">
                  <c:v>39237.621090000001</c:v>
                </c:pt>
                <c:pt idx="847">
                  <c:v>39237.621090000001</c:v>
                </c:pt>
                <c:pt idx="848">
                  <c:v>39237.621090000001</c:v>
                </c:pt>
                <c:pt idx="849">
                  <c:v>39237.621090000001</c:v>
                </c:pt>
                <c:pt idx="850">
                  <c:v>39237.621090000001</c:v>
                </c:pt>
                <c:pt idx="851">
                  <c:v>39237.621090000001</c:v>
                </c:pt>
                <c:pt idx="852">
                  <c:v>39237.621090000001</c:v>
                </c:pt>
                <c:pt idx="853">
                  <c:v>39237.621090000001</c:v>
                </c:pt>
                <c:pt idx="854">
                  <c:v>39237.621090000001</c:v>
                </c:pt>
                <c:pt idx="855">
                  <c:v>39237.621090000001</c:v>
                </c:pt>
                <c:pt idx="856">
                  <c:v>39237.621090000001</c:v>
                </c:pt>
                <c:pt idx="857">
                  <c:v>39237.621090000001</c:v>
                </c:pt>
                <c:pt idx="858">
                  <c:v>39773.921880000002</c:v>
                </c:pt>
                <c:pt idx="859">
                  <c:v>40310.222659999999</c:v>
                </c:pt>
                <c:pt idx="860">
                  <c:v>40846.519529999998</c:v>
                </c:pt>
                <c:pt idx="861">
                  <c:v>41382.820310000003</c:v>
                </c:pt>
                <c:pt idx="862">
                  <c:v>41919.121090000001</c:v>
                </c:pt>
                <c:pt idx="863">
                  <c:v>42455.421880000002</c:v>
                </c:pt>
                <c:pt idx="864">
                  <c:v>42991.722659999999</c:v>
                </c:pt>
                <c:pt idx="865">
                  <c:v>43528.019529999998</c:v>
                </c:pt>
                <c:pt idx="866">
                  <c:v>44064.320310000003</c:v>
                </c:pt>
                <c:pt idx="868">
                  <c:v>44600.621090000001</c:v>
                </c:pt>
                <c:pt idx="869">
                  <c:v>44600.621090000001</c:v>
                </c:pt>
                <c:pt idx="870">
                  <c:v>44600.621090000001</c:v>
                </c:pt>
                <c:pt idx="871">
                  <c:v>44600.621090000001</c:v>
                </c:pt>
                <c:pt idx="872">
                  <c:v>44600.621090000001</c:v>
                </c:pt>
                <c:pt idx="873">
                  <c:v>44600.621090000001</c:v>
                </c:pt>
                <c:pt idx="874">
                  <c:v>44600.621090000001</c:v>
                </c:pt>
                <c:pt idx="875">
                  <c:v>44600.621090000001</c:v>
                </c:pt>
                <c:pt idx="876">
                  <c:v>44600.621090000001</c:v>
                </c:pt>
                <c:pt idx="877">
                  <c:v>44600.621090000001</c:v>
                </c:pt>
                <c:pt idx="878">
                  <c:v>44600.621090000001</c:v>
                </c:pt>
                <c:pt idx="879">
                  <c:v>44600.621090000001</c:v>
                </c:pt>
                <c:pt idx="880">
                  <c:v>44600.621090000001</c:v>
                </c:pt>
                <c:pt idx="881">
                  <c:v>44600.621090000001</c:v>
                </c:pt>
                <c:pt idx="882">
                  <c:v>44600.621090000001</c:v>
                </c:pt>
                <c:pt idx="883">
                  <c:v>44600.621090000001</c:v>
                </c:pt>
                <c:pt idx="884">
                  <c:v>44600.621090000001</c:v>
                </c:pt>
                <c:pt idx="885">
                  <c:v>44600.621090000001</c:v>
                </c:pt>
                <c:pt idx="886">
                  <c:v>44600.621090000001</c:v>
                </c:pt>
                <c:pt idx="887">
                  <c:v>44600.621090000001</c:v>
                </c:pt>
                <c:pt idx="888">
                  <c:v>44600.621090000001</c:v>
                </c:pt>
                <c:pt idx="889">
                  <c:v>44600.621090000001</c:v>
                </c:pt>
                <c:pt idx="890">
                  <c:v>44600.621090000001</c:v>
                </c:pt>
                <c:pt idx="891">
                  <c:v>44600.621090000001</c:v>
                </c:pt>
                <c:pt idx="892">
                  <c:v>45116.019529999998</c:v>
                </c:pt>
                <c:pt idx="893">
                  <c:v>45631.421880000002</c:v>
                </c:pt>
                <c:pt idx="894">
                  <c:v>46146.820310000003</c:v>
                </c:pt>
                <c:pt idx="895">
                  <c:v>46662.222659999999</c:v>
                </c:pt>
                <c:pt idx="896">
                  <c:v>47177.621090000001</c:v>
                </c:pt>
                <c:pt idx="897">
                  <c:v>47693.019529999998</c:v>
                </c:pt>
                <c:pt idx="898">
                  <c:v>48208.421880000002</c:v>
                </c:pt>
                <c:pt idx="899">
                  <c:v>48723.820310000003</c:v>
                </c:pt>
                <c:pt idx="900">
                  <c:v>49239.222659999999</c:v>
                </c:pt>
                <c:pt idx="902">
                  <c:v>49754.621090000001</c:v>
                </c:pt>
                <c:pt idx="903">
                  <c:v>49754.621090000001</c:v>
                </c:pt>
                <c:pt idx="904">
                  <c:v>49754.621090000001</c:v>
                </c:pt>
                <c:pt idx="905">
                  <c:v>49754.621090000001</c:v>
                </c:pt>
                <c:pt idx="906">
                  <c:v>49754.621090000001</c:v>
                </c:pt>
                <c:pt idx="907">
                  <c:v>49754.621090000001</c:v>
                </c:pt>
                <c:pt idx="909">
                  <c:v>49754.621090000001</c:v>
                </c:pt>
                <c:pt idx="910">
                  <c:v>50282.066409999999</c:v>
                </c:pt>
                <c:pt idx="911">
                  <c:v>50809.511720000002</c:v>
                </c:pt>
                <c:pt idx="912">
                  <c:v>51336.957029999998</c:v>
                </c:pt>
                <c:pt idx="913">
                  <c:v>51864.398439999997</c:v>
                </c:pt>
                <c:pt idx="914">
                  <c:v>52391.84375</c:v>
                </c:pt>
                <c:pt idx="915">
                  <c:v>52919.289060000003</c:v>
                </c:pt>
                <c:pt idx="916">
                  <c:v>53446.734380000002</c:v>
                </c:pt>
                <c:pt idx="917">
                  <c:v>53974.179689999997</c:v>
                </c:pt>
                <c:pt idx="919">
                  <c:v>54501.625</c:v>
                </c:pt>
                <c:pt idx="920">
                  <c:v>54501.625</c:v>
                </c:pt>
                <c:pt idx="921">
                  <c:v>54501.625</c:v>
                </c:pt>
                <c:pt idx="922">
                  <c:v>54501.625</c:v>
                </c:pt>
                <c:pt idx="923">
                  <c:v>54501.625</c:v>
                </c:pt>
                <c:pt idx="924">
                  <c:v>54501.625</c:v>
                </c:pt>
                <c:pt idx="925">
                  <c:v>54501.625</c:v>
                </c:pt>
                <c:pt idx="926">
                  <c:v>54501.625</c:v>
                </c:pt>
                <c:pt idx="927">
                  <c:v>54501.625</c:v>
                </c:pt>
                <c:pt idx="928">
                  <c:v>54501.625</c:v>
                </c:pt>
                <c:pt idx="929">
                  <c:v>54501.625</c:v>
                </c:pt>
                <c:pt idx="930">
                  <c:v>54501.625</c:v>
                </c:pt>
                <c:pt idx="931">
                  <c:v>54501.625</c:v>
                </c:pt>
                <c:pt idx="932">
                  <c:v>54501.625</c:v>
                </c:pt>
                <c:pt idx="933">
                  <c:v>54501.625</c:v>
                </c:pt>
                <c:pt idx="934">
                  <c:v>54501.625</c:v>
                </c:pt>
                <c:pt idx="935">
                  <c:v>54501.625</c:v>
                </c:pt>
                <c:pt idx="936">
                  <c:v>54501.625</c:v>
                </c:pt>
                <c:pt idx="937">
                  <c:v>54501.625</c:v>
                </c:pt>
                <c:pt idx="938">
                  <c:v>54501.625</c:v>
                </c:pt>
                <c:pt idx="939">
                  <c:v>54501.625</c:v>
                </c:pt>
                <c:pt idx="940">
                  <c:v>54501.625</c:v>
                </c:pt>
                <c:pt idx="941">
                  <c:v>54501.625</c:v>
                </c:pt>
                <c:pt idx="943">
                  <c:v>54931.625</c:v>
                </c:pt>
                <c:pt idx="944">
                  <c:v>55361.625</c:v>
                </c:pt>
                <c:pt idx="945">
                  <c:v>55791.625</c:v>
                </c:pt>
                <c:pt idx="946">
                  <c:v>56221.625</c:v>
                </c:pt>
                <c:pt idx="947">
                  <c:v>56651.625</c:v>
                </c:pt>
                <c:pt idx="948">
                  <c:v>57081.625</c:v>
                </c:pt>
                <c:pt idx="949">
                  <c:v>57511.625</c:v>
                </c:pt>
                <c:pt idx="950">
                  <c:v>57941.625</c:v>
                </c:pt>
                <c:pt idx="951">
                  <c:v>58371.625</c:v>
                </c:pt>
                <c:pt idx="952">
                  <c:v>58801.625</c:v>
                </c:pt>
                <c:pt idx="954">
                  <c:v>59231.625</c:v>
                </c:pt>
                <c:pt idx="955">
                  <c:v>59231.625</c:v>
                </c:pt>
                <c:pt idx="956">
                  <c:v>59231.625</c:v>
                </c:pt>
                <c:pt idx="957">
                  <c:v>59231.625</c:v>
                </c:pt>
                <c:pt idx="958">
                  <c:v>59231.625</c:v>
                </c:pt>
                <c:pt idx="959">
                  <c:v>59231.625</c:v>
                </c:pt>
                <c:pt idx="960">
                  <c:v>59729.441409999999</c:v>
                </c:pt>
                <c:pt idx="961">
                  <c:v>60227.257810000003</c:v>
                </c:pt>
                <c:pt idx="962">
                  <c:v>60725.078130000002</c:v>
                </c:pt>
                <c:pt idx="963">
                  <c:v>61222.894529999998</c:v>
                </c:pt>
                <c:pt idx="964">
                  <c:v>61720.710939999997</c:v>
                </c:pt>
                <c:pt idx="965">
                  <c:v>62218.53125</c:v>
                </c:pt>
                <c:pt idx="966">
                  <c:v>62716.347659999999</c:v>
                </c:pt>
                <c:pt idx="967">
                  <c:v>63214.164060000003</c:v>
                </c:pt>
                <c:pt idx="968">
                  <c:v>63711.984380000002</c:v>
                </c:pt>
                <c:pt idx="969">
                  <c:v>64209.800779999998</c:v>
                </c:pt>
                <c:pt idx="970">
                  <c:v>64707.617189999997</c:v>
                </c:pt>
                <c:pt idx="972">
                  <c:v>64707.617189999997</c:v>
                </c:pt>
                <c:pt idx="973">
                  <c:v>64707.617189999997</c:v>
                </c:pt>
                <c:pt idx="974">
                  <c:v>64707.617189999997</c:v>
                </c:pt>
                <c:pt idx="975">
                  <c:v>64707.617189999997</c:v>
                </c:pt>
                <c:pt idx="976">
                  <c:v>64707.617189999997</c:v>
                </c:pt>
                <c:pt idx="977">
                  <c:v>64707.617189999997</c:v>
                </c:pt>
                <c:pt idx="978">
                  <c:v>64707.617189999997</c:v>
                </c:pt>
                <c:pt idx="979">
                  <c:v>64707.617189999997</c:v>
                </c:pt>
                <c:pt idx="980">
                  <c:v>64707.617189999997</c:v>
                </c:pt>
                <c:pt idx="981">
                  <c:v>64707.617189999997</c:v>
                </c:pt>
                <c:pt idx="982">
                  <c:v>64707.617189999997</c:v>
                </c:pt>
                <c:pt idx="983">
                  <c:v>64707.617189999997</c:v>
                </c:pt>
                <c:pt idx="984">
                  <c:v>64707.617189999997</c:v>
                </c:pt>
                <c:pt idx="985">
                  <c:v>64707.617189999997</c:v>
                </c:pt>
                <c:pt idx="986">
                  <c:v>64707.617189999997</c:v>
                </c:pt>
                <c:pt idx="987">
                  <c:v>64707.617189999997</c:v>
                </c:pt>
                <c:pt idx="988">
                  <c:v>64707.617189999997</c:v>
                </c:pt>
                <c:pt idx="989">
                  <c:v>64707.617189999997</c:v>
                </c:pt>
                <c:pt idx="990">
                  <c:v>64707.617189999997</c:v>
                </c:pt>
                <c:pt idx="991">
                  <c:v>65248.71875</c:v>
                </c:pt>
                <c:pt idx="992">
                  <c:v>65789.820309999996</c:v>
                </c:pt>
                <c:pt idx="993">
                  <c:v>66330.921879999994</c:v>
                </c:pt>
                <c:pt idx="994">
                  <c:v>66872.015629999994</c:v>
                </c:pt>
                <c:pt idx="995">
                  <c:v>67413.117190000004</c:v>
                </c:pt>
                <c:pt idx="996">
                  <c:v>67954.21875</c:v>
                </c:pt>
                <c:pt idx="997">
                  <c:v>68495.320309999996</c:v>
                </c:pt>
                <c:pt idx="998">
                  <c:v>69036.421879999994</c:v>
                </c:pt>
                <c:pt idx="999">
                  <c:v>69577.515629999994</c:v>
                </c:pt>
                <c:pt idx="1001">
                  <c:v>70118.617190000004</c:v>
                </c:pt>
                <c:pt idx="1002">
                  <c:v>70118.617190000004</c:v>
                </c:pt>
                <c:pt idx="1003">
                  <c:v>70118.617190000004</c:v>
                </c:pt>
                <c:pt idx="1004">
                  <c:v>70118.617190000004</c:v>
                </c:pt>
                <c:pt idx="1005">
                  <c:v>70118.617190000004</c:v>
                </c:pt>
                <c:pt idx="1006">
                  <c:v>70118.617190000004</c:v>
                </c:pt>
                <c:pt idx="1007">
                  <c:v>70118.617190000004</c:v>
                </c:pt>
                <c:pt idx="1008">
                  <c:v>70118.617190000004</c:v>
                </c:pt>
                <c:pt idx="1009">
                  <c:v>70118.617190000004</c:v>
                </c:pt>
                <c:pt idx="1010">
                  <c:v>70118.617190000004</c:v>
                </c:pt>
                <c:pt idx="1011">
                  <c:v>70118.617190000004</c:v>
                </c:pt>
                <c:pt idx="1012">
                  <c:v>70118.617190000004</c:v>
                </c:pt>
                <c:pt idx="1013">
                  <c:v>70118.617190000004</c:v>
                </c:pt>
                <c:pt idx="1014">
                  <c:v>70118.617190000004</c:v>
                </c:pt>
                <c:pt idx="1015">
                  <c:v>70118.617190000004</c:v>
                </c:pt>
                <c:pt idx="1016">
                  <c:v>70118.617190000004</c:v>
                </c:pt>
                <c:pt idx="1017">
                  <c:v>70118.617190000004</c:v>
                </c:pt>
                <c:pt idx="1018">
                  <c:v>70118.617190000004</c:v>
                </c:pt>
                <c:pt idx="1019">
                  <c:v>70592.804690000004</c:v>
                </c:pt>
                <c:pt idx="1020">
                  <c:v>71066.984379999994</c:v>
                </c:pt>
                <c:pt idx="1021">
                  <c:v>71541.164059999996</c:v>
                </c:pt>
                <c:pt idx="1022">
                  <c:v>72015.351559999996</c:v>
                </c:pt>
                <c:pt idx="1023">
                  <c:v>72489.53125</c:v>
                </c:pt>
                <c:pt idx="1024">
                  <c:v>72963.710940000004</c:v>
                </c:pt>
                <c:pt idx="1025">
                  <c:v>73437.898440000004</c:v>
                </c:pt>
                <c:pt idx="1026">
                  <c:v>73912.078129999994</c:v>
                </c:pt>
                <c:pt idx="1027">
                  <c:v>74386.257809999996</c:v>
                </c:pt>
                <c:pt idx="1028">
                  <c:v>74860.445309999996</c:v>
                </c:pt>
                <c:pt idx="1029">
                  <c:v>75334.625</c:v>
                </c:pt>
                <c:pt idx="1031">
                  <c:v>75334.625</c:v>
                </c:pt>
                <c:pt idx="1032">
                  <c:v>75334.625</c:v>
                </c:pt>
                <c:pt idx="1033">
                  <c:v>75334.625</c:v>
                </c:pt>
                <c:pt idx="1034">
                  <c:v>75334.625</c:v>
                </c:pt>
                <c:pt idx="1035">
                  <c:v>75334.625</c:v>
                </c:pt>
                <c:pt idx="1036">
                  <c:v>75334.625</c:v>
                </c:pt>
                <c:pt idx="1037">
                  <c:v>75334.625</c:v>
                </c:pt>
                <c:pt idx="1038">
                  <c:v>75334.625</c:v>
                </c:pt>
                <c:pt idx="1039">
                  <c:v>75334.625</c:v>
                </c:pt>
                <c:pt idx="1040">
                  <c:v>75334.625</c:v>
                </c:pt>
                <c:pt idx="1041">
                  <c:v>75334.625</c:v>
                </c:pt>
                <c:pt idx="1042">
                  <c:v>75334.625</c:v>
                </c:pt>
                <c:pt idx="1043">
                  <c:v>75334.625</c:v>
                </c:pt>
                <c:pt idx="1045">
                  <c:v>75334.625</c:v>
                </c:pt>
                <c:pt idx="1046">
                  <c:v>75928.179690000004</c:v>
                </c:pt>
                <c:pt idx="1047">
                  <c:v>76521.734379999994</c:v>
                </c:pt>
                <c:pt idx="1048">
                  <c:v>77115.289059999996</c:v>
                </c:pt>
                <c:pt idx="1049">
                  <c:v>77708.84375</c:v>
                </c:pt>
                <c:pt idx="1050">
                  <c:v>78302.398440000004</c:v>
                </c:pt>
                <c:pt idx="1051">
                  <c:v>78895.953129999994</c:v>
                </c:pt>
                <c:pt idx="1052">
                  <c:v>79489.507809999996</c:v>
                </c:pt>
                <c:pt idx="1053">
                  <c:v>80083.0625</c:v>
                </c:pt>
                <c:pt idx="1055">
                  <c:v>80676.625</c:v>
                </c:pt>
                <c:pt idx="1056">
                  <c:v>80676.625</c:v>
                </c:pt>
                <c:pt idx="1057">
                  <c:v>80676.625</c:v>
                </c:pt>
                <c:pt idx="1058">
                  <c:v>80676.625</c:v>
                </c:pt>
                <c:pt idx="1059">
                  <c:v>80676.625</c:v>
                </c:pt>
                <c:pt idx="1060">
                  <c:v>80676.625</c:v>
                </c:pt>
                <c:pt idx="1061">
                  <c:v>80676.625</c:v>
                </c:pt>
                <c:pt idx="1062">
                  <c:v>80676.625</c:v>
                </c:pt>
                <c:pt idx="1063">
                  <c:v>80676.625</c:v>
                </c:pt>
                <c:pt idx="1064">
                  <c:v>80676.625</c:v>
                </c:pt>
                <c:pt idx="1065">
                  <c:v>80676.625</c:v>
                </c:pt>
                <c:pt idx="1066">
                  <c:v>80676.625</c:v>
                </c:pt>
                <c:pt idx="1068">
                  <c:v>80676.625</c:v>
                </c:pt>
                <c:pt idx="1069">
                  <c:v>81213.421879999994</c:v>
                </c:pt>
                <c:pt idx="1070">
                  <c:v>81750.21875</c:v>
                </c:pt>
                <c:pt idx="1071">
                  <c:v>82287.023440000004</c:v>
                </c:pt>
                <c:pt idx="1072">
                  <c:v>82823.820309999996</c:v>
                </c:pt>
                <c:pt idx="1073">
                  <c:v>83360.625</c:v>
                </c:pt>
                <c:pt idx="1074">
                  <c:v>83897.421879999994</c:v>
                </c:pt>
                <c:pt idx="1075">
                  <c:v>84434.21875</c:v>
                </c:pt>
                <c:pt idx="1076">
                  <c:v>84971.023440000004</c:v>
                </c:pt>
                <c:pt idx="1077">
                  <c:v>85507.820309999996</c:v>
                </c:pt>
                <c:pt idx="1078">
                  <c:v>86044.625</c:v>
                </c:pt>
                <c:pt idx="1080">
                  <c:v>86044.625</c:v>
                </c:pt>
                <c:pt idx="1081">
                  <c:v>86044.625</c:v>
                </c:pt>
                <c:pt idx="1082">
                  <c:v>86044.625</c:v>
                </c:pt>
                <c:pt idx="1083">
                  <c:v>86044.625</c:v>
                </c:pt>
                <c:pt idx="1084">
                  <c:v>86044.625</c:v>
                </c:pt>
                <c:pt idx="1085">
                  <c:v>86044.625</c:v>
                </c:pt>
                <c:pt idx="1086">
                  <c:v>86044.625</c:v>
                </c:pt>
                <c:pt idx="1087">
                  <c:v>86044.625</c:v>
                </c:pt>
                <c:pt idx="1088">
                  <c:v>86044.625</c:v>
                </c:pt>
                <c:pt idx="1089">
                  <c:v>86044.625</c:v>
                </c:pt>
                <c:pt idx="1090">
                  <c:v>86044.625</c:v>
                </c:pt>
                <c:pt idx="1091">
                  <c:v>86044.625</c:v>
                </c:pt>
                <c:pt idx="1092">
                  <c:v>86044.625</c:v>
                </c:pt>
                <c:pt idx="1093">
                  <c:v>86044.625</c:v>
                </c:pt>
                <c:pt idx="1094">
                  <c:v>86044.625</c:v>
                </c:pt>
                <c:pt idx="1095">
                  <c:v>86044.625</c:v>
                </c:pt>
                <c:pt idx="1096">
                  <c:v>86044.625</c:v>
                </c:pt>
                <c:pt idx="1097">
                  <c:v>86044.625</c:v>
                </c:pt>
                <c:pt idx="1098">
                  <c:v>86044.625</c:v>
                </c:pt>
                <c:pt idx="1099">
                  <c:v>86044.625</c:v>
                </c:pt>
                <c:pt idx="1100">
                  <c:v>86044.625</c:v>
                </c:pt>
                <c:pt idx="1102">
                  <c:v>86638.0625</c:v>
                </c:pt>
                <c:pt idx="1103">
                  <c:v>87231.507809999996</c:v>
                </c:pt>
                <c:pt idx="1104">
                  <c:v>87824.953129999994</c:v>
                </c:pt>
                <c:pt idx="1105">
                  <c:v>88418.398440000004</c:v>
                </c:pt>
                <c:pt idx="1106">
                  <c:v>89011.84375</c:v>
                </c:pt>
                <c:pt idx="1107">
                  <c:v>89605.289059999996</c:v>
                </c:pt>
                <c:pt idx="1108">
                  <c:v>90198.734379999994</c:v>
                </c:pt>
                <c:pt idx="1109">
                  <c:v>90792.179690000004</c:v>
                </c:pt>
                <c:pt idx="1110">
                  <c:v>91385.625</c:v>
                </c:pt>
                <c:pt idx="1112">
                  <c:v>91385.625</c:v>
                </c:pt>
                <c:pt idx="1113">
                  <c:v>91385.625</c:v>
                </c:pt>
                <c:pt idx="1114">
                  <c:v>91385.625</c:v>
                </c:pt>
                <c:pt idx="1115">
                  <c:v>91385.625</c:v>
                </c:pt>
                <c:pt idx="1116">
                  <c:v>91385.625</c:v>
                </c:pt>
                <c:pt idx="1117">
                  <c:v>91385.625</c:v>
                </c:pt>
                <c:pt idx="1118">
                  <c:v>91385.625</c:v>
                </c:pt>
                <c:pt idx="1119">
                  <c:v>91778.390629999994</c:v>
                </c:pt>
                <c:pt idx="1120">
                  <c:v>92171.164059999996</c:v>
                </c:pt>
                <c:pt idx="1121">
                  <c:v>92563.929690000004</c:v>
                </c:pt>
                <c:pt idx="1122">
                  <c:v>92956.703129999994</c:v>
                </c:pt>
                <c:pt idx="1123">
                  <c:v>93349.46875</c:v>
                </c:pt>
                <c:pt idx="1124">
                  <c:v>93742.234379999994</c:v>
                </c:pt>
                <c:pt idx="1125">
                  <c:v>94135.007809999996</c:v>
                </c:pt>
                <c:pt idx="1126">
                  <c:v>94527.773440000004</c:v>
                </c:pt>
                <c:pt idx="1127">
                  <c:v>94920.546879999994</c:v>
                </c:pt>
                <c:pt idx="1128">
                  <c:v>95313.3125</c:v>
                </c:pt>
                <c:pt idx="1129">
                  <c:v>95706.078129999994</c:v>
                </c:pt>
                <c:pt idx="1130">
                  <c:v>96098.851559999996</c:v>
                </c:pt>
                <c:pt idx="1132">
                  <c:v>96491.617190000004</c:v>
                </c:pt>
                <c:pt idx="1133">
                  <c:v>96491.617190000004</c:v>
                </c:pt>
                <c:pt idx="1134">
                  <c:v>96491.617190000004</c:v>
                </c:pt>
                <c:pt idx="1135">
                  <c:v>96491.617190000004</c:v>
                </c:pt>
                <c:pt idx="1136">
                  <c:v>96491.617190000004</c:v>
                </c:pt>
                <c:pt idx="1137">
                  <c:v>96491.617190000004</c:v>
                </c:pt>
                <c:pt idx="1138">
                  <c:v>96491.617190000004</c:v>
                </c:pt>
                <c:pt idx="1139">
                  <c:v>96491.617190000004</c:v>
                </c:pt>
                <c:pt idx="1140">
                  <c:v>96491.617190000004</c:v>
                </c:pt>
                <c:pt idx="1141">
                  <c:v>96491.617190000004</c:v>
                </c:pt>
                <c:pt idx="1142">
                  <c:v>96491.617190000004</c:v>
                </c:pt>
                <c:pt idx="1143">
                  <c:v>96491.617190000004</c:v>
                </c:pt>
                <c:pt idx="1144">
                  <c:v>96491.617190000004</c:v>
                </c:pt>
                <c:pt idx="1145">
                  <c:v>96491.617190000004</c:v>
                </c:pt>
                <c:pt idx="1146">
                  <c:v>96491.617190000004</c:v>
                </c:pt>
                <c:pt idx="1147">
                  <c:v>96491.617190000004</c:v>
                </c:pt>
                <c:pt idx="1148">
                  <c:v>96491.617190000004</c:v>
                </c:pt>
                <c:pt idx="1149">
                  <c:v>96491.617190000004</c:v>
                </c:pt>
                <c:pt idx="1151">
                  <c:v>96491.617190000004</c:v>
                </c:pt>
                <c:pt idx="1152">
                  <c:v>97069.398440000004</c:v>
                </c:pt>
                <c:pt idx="1153">
                  <c:v>97647.171879999994</c:v>
                </c:pt>
                <c:pt idx="1154">
                  <c:v>98224.953129999994</c:v>
                </c:pt>
                <c:pt idx="1155">
                  <c:v>98802.734379999994</c:v>
                </c:pt>
                <c:pt idx="1156">
                  <c:v>99380.507809999996</c:v>
                </c:pt>
                <c:pt idx="1157">
                  <c:v>99958.289059999996</c:v>
                </c:pt>
                <c:pt idx="1158">
                  <c:v>100536.0625</c:v>
                </c:pt>
                <c:pt idx="1159">
                  <c:v>101113.8438</c:v>
                </c:pt>
                <c:pt idx="1161">
                  <c:v>101691.625</c:v>
                </c:pt>
                <c:pt idx="1162">
                  <c:v>101691.625</c:v>
                </c:pt>
                <c:pt idx="1163">
                  <c:v>101691.625</c:v>
                </c:pt>
                <c:pt idx="1164">
                  <c:v>101691.625</c:v>
                </c:pt>
                <c:pt idx="1165">
                  <c:v>101691.625</c:v>
                </c:pt>
                <c:pt idx="1166">
                  <c:v>101691.625</c:v>
                </c:pt>
                <c:pt idx="1167">
                  <c:v>101691.625</c:v>
                </c:pt>
                <c:pt idx="1168">
                  <c:v>101691.625</c:v>
                </c:pt>
                <c:pt idx="1169">
                  <c:v>101691.625</c:v>
                </c:pt>
                <c:pt idx="1170">
                  <c:v>101691.625</c:v>
                </c:pt>
                <c:pt idx="1171">
                  <c:v>101691.625</c:v>
                </c:pt>
                <c:pt idx="1172">
                  <c:v>101691.625</c:v>
                </c:pt>
                <c:pt idx="1173">
                  <c:v>102267.625</c:v>
                </c:pt>
                <c:pt idx="1174">
                  <c:v>102843.625</c:v>
                </c:pt>
                <c:pt idx="1175">
                  <c:v>103419.625</c:v>
                </c:pt>
                <c:pt idx="1176">
                  <c:v>103995.625</c:v>
                </c:pt>
                <c:pt idx="1177">
                  <c:v>104571.625</c:v>
                </c:pt>
                <c:pt idx="1178">
                  <c:v>105147.625</c:v>
                </c:pt>
                <c:pt idx="1179">
                  <c:v>105723.625</c:v>
                </c:pt>
                <c:pt idx="1180">
                  <c:v>106299.625</c:v>
                </c:pt>
                <c:pt idx="1181">
                  <c:v>106875.625</c:v>
                </c:pt>
                <c:pt idx="1182">
                  <c:v>106875.625</c:v>
                </c:pt>
                <c:pt idx="1183">
                  <c:v>106875.625</c:v>
                </c:pt>
                <c:pt idx="1184">
                  <c:v>106875.625</c:v>
                </c:pt>
                <c:pt idx="1185">
                  <c:v>106875.625</c:v>
                </c:pt>
                <c:pt idx="1186">
                  <c:v>106875.625</c:v>
                </c:pt>
                <c:pt idx="1187">
                  <c:v>106875.625</c:v>
                </c:pt>
                <c:pt idx="1188">
                  <c:v>106875.625</c:v>
                </c:pt>
                <c:pt idx="1189">
                  <c:v>106875.625</c:v>
                </c:pt>
                <c:pt idx="1190">
                  <c:v>106875.625</c:v>
                </c:pt>
                <c:pt idx="1191">
                  <c:v>106875.625</c:v>
                </c:pt>
                <c:pt idx="1192">
                  <c:v>106875.625</c:v>
                </c:pt>
                <c:pt idx="1193">
                  <c:v>106875.625</c:v>
                </c:pt>
                <c:pt idx="1194">
                  <c:v>107398.02340000001</c:v>
                </c:pt>
                <c:pt idx="1195">
                  <c:v>107920.4219</c:v>
                </c:pt>
                <c:pt idx="1196">
                  <c:v>108442.82030000001</c:v>
                </c:pt>
                <c:pt idx="1197">
                  <c:v>108965.2188</c:v>
                </c:pt>
                <c:pt idx="1198">
                  <c:v>109487.625</c:v>
                </c:pt>
                <c:pt idx="1199">
                  <c:v>110010.02340000001</c:v>
                </c:pt>
                <c:pt idx="1200">
                  <c:v>110532.4219</c:v>
                </c:pt>
                <c:pt idx="1201">
                  <c:v>111054.82030000001</c:v>
                </c:pt>
                <c:pt idx="1202">
                  <c:v>111577.2188</c:v>
                </c:pt>
                <c:pt idx="1204">
                  <c:v>112099.625</c:v>
                </c:pt>
                <c:pt idx="1205">
                  <c:v>112099.625</c:v>
                </c:pt>
                <c:pt idx="1206">
                  <c:v>112099.625</c:v>
                </c:pt>
                <c:pt idx="1207">
                  <c:v>112099.625</c:v>
                </c:pt>
                <c:pt idx="1208">
                  <c:v>112099.625</c:v>
                </c:pt>
                <c:pt idx="1209">
                  <c:v>112099.625</c:v>
                </c:pt>
                <c:pt idx="1210">
                  <c:v>112099.625</c:v>
                </c:pt>
                <c:pt idx="1211">
                  <c:v>112099.625</c:v>
                </c:pt>
                <c:pt idx="1212">
                  <c:v>112099.625</c:v>
                </c:pt>
                <c:pt idx="1213">
                  <c:v>112099.625</c:v>
                </c:pt>
                <c:pt idx="1214">
                  <c:v>112099.625</c:v>
                </c:pt>
                <c:pt idx="1215">
                  <c:v>112099.625</c:v>
                </c:pt>
                <c:pt idx="1216">
                  <c:v>112099.625</c:v>
                </c:pt>
                <c:pt idx="1217">
                  <c:v>112099.625</c:v>
                </c:pt>
                <c:pt idx="1218">
                  <c:v>112099.625</c:v>
                </c:pt>
                <c:pt idx="1219">
                  <c:v>112099.625</c:v>
                </c:pt>
                <c:pt idx="1220">
                  <c:v>112099.625</c:v>
                </c:pt>
                <c:pt idx="1221">
                  <c:v>112099.625</c:v>
                </c:pt>
                <c:pt idx="1222">
                  <c:v>112099.625</c:v>
                </c:pt>
                <c:pt idx="1223">
                  <c:v>112099.625</c:v>
                </c:pt>
                <c:pt idx="1224">
                  <c:v>112099.625</c:v>
                </c:pt>
                <c:pt idx="1225">
                  <c:v>112099.625</c:v>
                </c:pt>
                <c:pt idx="1226">
                  <c:v>112099.625</c:v>
                </c:pt>
                <c:pt idx="1227">
                  <c:v>112099.625</c:v>
                </c:pt>
                <c:pt idx="1228">
                  <c:v>112099.625</c:v>
                </c:pt>
                <c:pt idx="1229">
                  <c:v>112099.625</c:v>
                </c:pt>
                <c:pt idx="1230">
                  <c:v>112099.625</c:v>
                </c:pt>
                <c:pt idx="1231">
                  <c:v>112099.625</c:v>
                </c:pt>
                <c:pt idx="1232">
                  <c:v>112099.625</c:v>
                </c:pt>
                <c:pt idx="1233">
                  <c:v>112099.625</c:v>
                </c:pt>
                <c:pt idx="1234">
                  <c:v>112099.625</c:v>
                </c:pt>
                <c:pt idx="1235">
                  <c:v>112099.625</c:v>
                </c:pt>
                <c:pt idx="1237">
                  <c:v>112592.2188</c:v>
                </c:pt>
                <c:pt idx="1238">
                  <c:v>113084.82030000001</c:v>
                </c:pt>
                <c:pt idx="1239">
                  <c:v>113577.4219</c:v>
                </c:pt>
                <c:pt idx="1240">
                  <c:v>114070.02340000001</c:v>
                </c:pt>
                <c:pt idx="1241">
                  <c:v>114562.625</c:v>
                </c:pt>
                <c:pt idx="1242">
                  <c:v>115055.2188</c:v>
                </c:pt>
                <c:pt idx="1243">
                  <c:v>115547.82030000001</c:v>
                </c:pt>
                <c:pt idx="1244">
                  <c:v>116040.4219</c:v>
                </c:pt>
                <c:pt idx="1245">
                  <c:v>116533.02340000001</c:v>
                </c:pt>
                <c:pt idx="1246">
                  <c:v>117025.625</c:v>
                </c:pt>
                <c:pt idx="1247">
                  <c:v>117025.625</c:v>
                </c:pt>
                <c:pt idx="1248">
                  <c:v>117025.625</c:v>
                </c:pt>
                <c:pt idx="1249">
                  <c:v>117025.625</c:v>
                </c:pt>
                <c:pt idx="1250">
                  <c:v>117025.625</c:v>
                </c:pt>
                <c:pt idx="1251">
                  <c:v>117025.625</c:v>
                </c:pt>
                <c:pt idx="1252">
                  <c:v>117025.625</c:v>
                </c:pt>
                <c:pt idx="1253">
                  <c:v>117025.625</c:v>
                </c:pt>
                <c:pt idx="1254">
                  <c:v>117025.625</c:v>
                </c:pt>
                <c:pt idx="1255">
                  <c:v>117025.625</c:v>
                </c:pt>
                <c:pt idx="1256">
                  <c:v>117595.50780000001</c:v>
                </c:pt>
                <c:pt idx="1257">
                  <c:v>118165.39840000001</c:v>
                </c:pt>
                <c:pt idx="1258">
                  <c:v>118735.28909999999</c:v>
                </c:pt>
                <c:pt idx="1259">
                  <c:v>119305.1719</c:v>
                </c:pt>
                <c:pt idx="1260">
                  <c:v>119875.0625</c:v>
                </c:pt>
                <c:pt idx="1261">
                  <c:v>120444.9531</c:v>
                </c:pt>
                <c:pt idx="1262">
                  <c:v>121014.8438</c:v>
                </c:pt>
                <c:pt idx="1263">
                  <c:v>121584.72659999999</c:v>
                </c:pt>
                <c:pt idx="1264">
                  <c:v>122154.61719999999</c:v>
                </c:pt>
                <c:pt idx="1265">
                  <c:v>122154.61719999999</c:v>
                </c:pt>
                <c:pt idx="1266">
                  <c:v>122154.61719999999</c:v>
                </c:pt>
                <c:pt idx="1267">
                  <c:v>122154.61719999999</c:v>
                </c:pt>
                <c:pt idx="1268">
                  <c:v>122154.61719999999</c:v>
                </c:pt>
                <c:pt idx="1269">
                  <c:v>122154.61719999999</c:v>
                </c:pt>
                <c:pt idx="1270">
                  <c:v>122154.61719999999</c:v>
                </c:pt>
                <c:pt idx="1271">
                  <c:v>122154.61719999999</c:v>
                </c:pt>
                <c:pt idx="1272">
                  <c:v>122154.61719999999</c:v>
                </c:pt>
                <c:pt idx="1273">
                  <c:v>122154.61719999999</c:v>
                </c:pt>
                <c:pt idx="1274">
                  <c:v>122154.61719999999</c:v>
                </c:pt>
                <c:pt idx="1275">
                  <c:v>122154.61719999999</c:v>
                </c:pt>
                <c:pt idx="1276">
                  <c:v>122154.61719999999</c:v>
                </c:pt>
                <c:pt idx="1277">
                  <c:v>122747.61719999999</c:v>
                </c:pt>
                <c:pt idx="1278">
                  <c:v>123340.61719999999</c:v>
                </c:pt>
                <c:pt idx="1279">
                  <c:v>123933.61719999999</c:v>
                </c:pt>
                <c:pt idx="1280">
                  <c:v>124526.61719999999</c:v>
                </c:pt>
                <c:pt idx="1281">
                  <c:v>125119.61719999999</c:v>
                </c:pt>
                <c:pt idx="1282">
                  <c:v>125712.61719999999</c:v>
                </c:pt>
                <c:pt idx="1283">
                  <c:v>126305.61719999999</c:v>
                </c:pt>
                <c:pt idx="1284">
                  <c:v>126898.61719999999</c:v>
                </c:pt>
                <c:pt idx="1285">
                  <c:v>127491.61719999999</c:v>
                </c:pt>
                <c:pt idx="1286">
                  <c:v>127491.61719999999</c:v>
                </c:pt>
                <c:pt idx="1287">
                  <c:v>127491.61719999999</c:v>
                </c:pt>
                <c:pt idx="1288">
                  <c:v>127491.61719999999</c:v>
                </c:pt>
                <c:pt idx="1289">
                  <c:v>127491.61719999999</c:v>
                </c:pt>
                <c:pt idx="1290">
                  <c:v>127491.61719999999</c:v>
                </c:pt>
                <c:pt idx="1291">
                  <c:v>127491.61719999999</c:v>
                </c:pt>
                <c:pt idx="1292">
                  <c:v>127491.61719999999</c:v>
                </c:pt>
                <c:pt idx="1293">
                  <c:v>127491.61719999999</c:v>
                </c:pt>
                <c:pt idx="1294">
                  <c:v>127491.61719999999</c:v>
                </c:pt>
                <c:pt idx="1295">
                  <c:v>128044.50780000001</c:v>
                </c:pt>
                <c:pt idx="1296">
                  <c:v>128597.39840000001</c:v>
                </c:pt>
                <c:pt idx="1297">
                  <c:v>129150.2813</c:v>
                </c:pt>
                <c:pt idx="1298">
                  <c:v>129703.1719</c:v>
                </c:pt>
                <c:pt idx="1299">
                  <c:v>130256.0625</c:v>
                </c:pt>
                <c:pt idx="1300">
                  <c:v>130808.9531</c:v>
                </c:pt>
                <c:pt idx="1301">
                  <c:v>131361.8438</c:v>
                </c:pt>
                <c:pt idx="1302">
                  <c:v>131914.73439999999</c:v>
                </c:pt>
                <c:pt idx="1303">
                  <c:v>132467.60939999999</c:v>
                </c:pt>
                <c:pt idx="1304">
                  <c:v>132467.60939999999</c:v>
                </c:pt>
                <c:pt idx="1305">
                  <c:v>132467.60939999999</c:v>
                </c:pt>
                <c:pt idx="1306">
                  <c:v>132467.60939999999</c:v>
                </c:pt>
                <c:pt idx="1307">
                  <c:v>132467.60939999999</c:v>
                </c:pt>
                <c:pt idx="1308">
                  <c:v>132467.60939999999</c:v>
                </c:pt>
                <c:pt idx="1309">
                  <c:v>132467.60939999999</c:v>
                </c:pt>
                <c:pt idx="1310">
                  <c:v>132467.60939999999</c:v>
                </c:pt>
                <c:pt idx="1311">
                  <c:v>132467.60939999999</c:v>
                </c:pt>
                <c:pt idx="1312">
                  <c:v>132467.60939999999</c:v>
                </c:pt>
                <c:pt idx="1313">
                  <c:v>132467.60939999999</c:v>
                </c:pt>
                <c:pt idx="1314">
                  <c:v>132467.60939999999</c:v>
                </c:pt>
                <c:pt idx="1315">
                  <c:v>132467.60939999999</c:v>
                </c:pt>
                <c:pt idx="1316">
                  <c:v>132467.60939999999</c:v>
                </c:pt>
                <c:pt idx="1317">
                  <c:v>132467.60939999999</c:v>
                </c:pt>
                <c:pt idx="1318">
                  <c:v>132467.60939999999</c:v>
                </c:pt>
                <c:pt idx="1319">
                  <c:v>133038.0625</c:v>
                </c:pt>
                <c:pt idx="1320">
                  <c:v>133608.5</c:v>
                </c:pt>
                <c:pt idx="1321">
                  <c:v>134178.95310000001</c:v>
                </c:pt>
                <c:pt idx="1322">
                  <c:v>134749.39060000001</c:v>
                </c:pt>
                <c:pt idx="1323">
                  <c:v>135319.8438</c:v>
                </c:pt>
                <c:pt idx="1324">
                  <c:v>135890.2813</c:v>
                </c:pt>
                <c:pt idx="1325">
                  <c:v>136460.73439999999</c:v>
                </c:pt>
                <c:pt idx="1326">
                  <c:v>137031.17189999999</c:v>
                </c:pt>
                <c:pt idx="1327">
                  <c:v>137601.625</c:v>
                </c:pt>
                <c:pt idx="1328">
                  <c:v>137601.625</c:v>
                </c:pt>
                <c:pt idx="1329">
                  <c:v>137601.625</c:v>
                </c:pt>
                <c:pt idx="1330">
                  <c:v>137601.625</c:v>
                </c:pt>
                <c:pt idx="1331">
                  <c:v>137601.625</c:v>
                </c:pt>
                <c:pt idx="1332">
                  <c:v>137601.625</c:v>
                </c:pt>
                <c:pt idx="1333">
                  <c:v>137601.625</c:v>
                </c:pt>
                <c:pt idx="1334">
                  <c:v>137601.625</c:v>
                </c:pt>
                <c:pt idx="1335">
                  <c:v>137601.625</c:v>
                </c:pt>
                <c:pt idx="1336">
                  <c:v>137601.625</c:v>
                </c:pt>
                <c:pt idx="1337">
                  <c:v>138102.3125</c:v>
                </c:pt>
                <c:pt idx="1338">
                  <c:v>138603.01560000001</c:v>
                </c:pt>
                <c:pt idx="1339">
                  <c:v>139103.7188</c:v>
                </c:pt>
                <c:pt idx="1340">
                  <c:v>139604.42189999999</c:v>
                </c:pt>
                <c:pt idx="1341">
                  <c:v>140105.125</c:v>
                </c:pt>
                <c:pt idx="1342">
                  <c:v>140605.8125</c:v>
                </c:pt>
                <c:pt idx="1343">
                  <c:v>141106.51560000001</c:v>
                </c:pt>
                <c:pt idx="1344">
                  <c:v>141607.2188</c:v>
                </c:pt>
                <c:pt idx="1345">
                  <c:v>142107.92189999999</c:v>
                </c:pt>
                <c:pt idx="1347">
                  <c:v>142608.625</c:v>
                </c:pt>
                <c:pt idx="1348">
                  <c:v>142608.625</c:v>
                </c:pt>
                <c:pt idx="1349">
                  <c:v>142608.625</c:v>
                </c:pt>
                <c:pt idx="1350">
                  <c:v>142608.625</c:v>
                </c:pt>
                <c:pt idx="1351">
                  <c:v>142608.625</c:v>
                </c:pt>
                <c:pt idx="1352">
                  <c:v>142608.625</c:v>
                </c:pt>
                <c:pt idx="1353">
                  <c:v>142608.625</c:v>
                </c:pt>
                <c:pt idx="1354">
                  <c:v>142608.625</c:v>
                </c:pt>
                <c:pt idx="1355">
                  <c:v>142608.625</c:v>
                </c:pt>
                <c:pt idx="1356">
                  <c:v>143157.17189999999</c:v>
                </c:pt>
                <c:pt idx="1357">
                  <c:v>143705.73439999999</c:v>
                </c:pt>
                <c:pt idx="1358">
                  <c:v>144254.2813</c:v>
                </c:pt>
                <c:pt idx="1359">
                  <c:v>144802.8438</c:v>
                </c:pt>
                <c:pt idx="1360">
                  <c:v>145351.39060000001</c:v>
                </c:pt>
                <c:pt idx="1361">
                  <c:v>145899.95310000001</c:v>
                </c:pt>
                <c:pt idx="1362">
                  <c:v>146448.5</c:v>
                </c:pt>
                <c:pt idx="1363">
                  <c:v>146997.0625</c:v>
                </c:pt>
                <c:pt idx="1364">
                  <c:v>147545.60939999999</c:v>
                </c:pt>
                <c:pt idx="1365">
                  <c:v>147545.60939999999</c:v>
                </c:pt>
                <c:pt idx="1366">
                  <c:v>147545.60939999999</c:v>
                </c:pt>
                <c:pt idx="1367">
                  <c:v>147545.60939999999</c:v>
                </c:pt>
                <c:pt idx="1368">
                  <c:v>147545.60939999999</c:v>
                </c:pt>
                <c:pt idx="1369">
                  <c:v>147545.60939999999</c:v>
                </c:pt>
                <c:pt idx="1370">
                  <c:v>147545.60939999999</c:v>
                </c:pt>
                <c:pt idx="1371">
                  <c:v>147545.60939999999</c:v>
                </c:pt>
                <c:pt idx="1372">
                  <c:v>147545.60939999999</c:v>
                </c:pt>
                <c:pt idx="1373">
                  <c:v>147545.60939999999</c:v>
                </c:pt>
                <c:pt idx="1374">
                  <c:v>147545.60939999999</c:v>
                </c:pt>
                <c:pt idx="1375">
                  <c:v>147545.60939999999</c:v>
                </c:pt>
                <c:pt idx="1377">
                  <c:v>148153.35939999999</c:v>
                </c:pt>
                <c:pt idx="1378">
                  <c:v>148761.10939999999</c:v>
                </c:pt>
                <c:pt idx="1379">
                  <c:v>149368.85939999999</c:v>
                </c:pt>
                <c:pt idx="1380">
                  <c:v>149976.60939999999</c:v>
                </c:pt>
                <c:pt idx="1381">
                  <c:v>150584.35939999999</c:v>
                </c:pt>
                <c:pt idx="1382">
                  <c:v>151192.10939999999</c:v>
                </c:pt>
                <c:pt idx="1383">
                  <c:v>151799.85939999999</c:v>
                </c:pt>
                <c:pt idx="1385">
                  <c:v>152407.60939999999</c:v>
                </c:pt>
                <c:pt idx="1386">
                  <c:v>152407.60939999999</c:v>
                </c:pt>
                <c:pt idx="1387">
                  <c:v>152407.60939999999</c:v>
                </c:pt>
                <c:pt idx="1388">
                  <c:v>152407.60939999999</c:v>
                </c:pt>
                <c:pt idx="1389">
                  <c:v>152407.60939999999</c:v>
                </c:pt>
                <c:pt idx="1390">
                  <c:v>152407.60939999999</c:v>
                </c:pt>
                <c:pt idx="1391">
                  <c:v>152407.60939999999</c:v>
                </c:pt>
                <c:pt idx="1392">
                  <c:v>152407.60939999999</c:v>
                </c:pt>
                <c:pt idx="1393">
                  <c:v>152407.60939999999</c:v>
                </c:pt>
                <c:pt idx="1395">
                  <c:v>152407.60939999999</c:v>
                </c:pt>
                <c:pt idx="1396">
                  <c:v>152945.60939999999</c:v>
                </c:pt>
                <c:pt idx="1397">
                  <c:v>153483.60939999999</c:v>
                </c:pt>
                <c:pt idx="1398">
                  <c:v>154021.60939999999</c:v>
                </c:pt>
                <c:pt idx="1399">
                  <c:v>154559.60939999999</c:v>
                </c:pt>
                <c:pt idx="1400">
                  <c:v>155097.60939999999</c:v>
                </c:pt>
                <c:pt idx="1401">
                  <c:v>155635.60939999999</c:v>
                </c:pt>
                <c:pt idx="1402">
                  <c:v>156173.60939999999</c:v>
                </c:pt>
                <c:pt idx="1403">
                  <c:v>156711.60939999999</c:v>
                </c:pt>
                <c:pt idx="1405">
                  <c:v>157249.60939999999</c:v>
                </c:pt>
                <c:pt idx="1406">
                  <c:v>157249.60939999999</c:v>
                </c:pt>
                <c:pt idx="1407">
                  <c:v>157249.60939999999</c:v>
                </c:pt>
                <c:pt idx="1408">
                  <c:v>157249.60939999999</c:v>
                </c:pt>
                <c:pt idx="1409">
                  <c:v>157249.60939999999</c:v>
                </c:pt>
                <c:pt idx="1410">
                  <c:v>157249.60939999999</c:v>
                </c:pt>
                <c:pt idx="1411">
                  <c:v>157249.60939999999</c:v>
                </c:pt>
                <c:pt idx="1412">
                  <c:v>157249.60939999999</c:v>
                </c:pt>
                <c:pt idx="1413">
                  <c:v>157249.60939999999</c:v>
                </c:pt>
                <c:pt idx="1414">
                  <c:v>157249.60939999999</c:v>
                </c:pt>
                <c:pt idx="1415">
                  <c:v>157249.60939999999</c:v>
                </c:pt>
                <c:pt idx="1416">
                  <c:v>157249.60939999999</c:v>
                </c:pt>
                <c:pt idx="1418">
                  <c:v>157249.60939999999</c:v>
                </c:pt>
                <c:pt idx="1419">
                  <c:v>157851.60939999999</c:v>
                </c:pt>
                <c:pt idx="1420">
                  <c:v>158453.60939999999</c:v>
                </c:pt>
                <c:pt idx="1421">
                  <c:v>159055.60939999999</c:v>
                </c:pt>
                <c:pt idx="1422">
                  <c:v>159657.60939999999</c:v>
                </c:pt>
                <c:pt idx="1423">
                  <c:v>160259.60939999999</c:v>
                </c:pt>
                <c:pt idx="1424">
                  <c:v>160861.60939999999</c:v>
                </c:pt>
                <c:pt idx="1425">
                  <c:v>161463.60939999999</c:v>
                </c:pt>
                <c:pt idx="1426">
                  <c:v>162065.60939999999</c:v>
                </c:pt>
                <c:pt idx="1427">
                  <c:v>162065.60939999999</c:v>
                </c:pt>
                <c:pt idx="1428">
                  <c:v>162065.60939999999</c:v>
                </c:pt>
                <c:pt idx="1429">
                  <c:v>162065.60939999999</c:v>
                </c:pt>
                <c:pt idx="1430">
                  <c:v>162065.60939999999</c:v>
                </c:pt>
                <c:pt idx="1431">
                  <c:v>162065.60939999999</c:v>
                </c:pt>
                <c:pt idx="1432">
                  <c:v>162065.60939999999</c:v>
                </c:pt>
                <c:pt idx="1434">
                  <c:v>162065.60939999999</c:v>
                </c:pt>
                <c:pt idx="1435">
                  <c:v>162589.5</c:v>
                </c:pt>
                <c:pt idx="1436">
                  <c:v>163113.39060000001</c:v>
                </c:pt>
                <c:pt idx="1437">
                  <c:v>163637.2813</c:v>
                </c:pt>
                <c:pt idx="1438">
                  <c:v>164161.17189999999</c:v>
                </c:pt>
                <c:pt idx="1439">
                  <c:v>164685.0625</c:v>
                </c:pt>
                <c:pt idx="1440">
                  <c:v>165208.95310000001</c:v>
                </c:pt>
                <c:pt idx="1441">
                  <c:v>165732.82810000001</c:v>
                </c:pt>
                <c:pt idx="1442">
                  <c:v>166256.7188</c:v>
                </c:pt>
                <c:pt idx="1444">
                  <c:v>166780.60939999999</c:v>
                </c:pt>
                <c:pt idx="1445">
                  <c:v>166780.60939999999</c:v>
                </c:pt>
                <c:pt idx="1446">
                  <c:v>166780.60939999999</c:v>
                </c:pt>
                <c:pt idx="1447">
                  <c:v>166780.60939999999</c:v>
                </c:pt>
                <c:pt idx="1448">
                  <c:v>166780.60939999999</c:v>
                </c:pt>
                <c:pt idx="1449">
                  <c:v>166780.60939999999</c:v>
                </c:pt>
                <c:pt idx="1450">
                  <c:v>166780.60939999999</c:v>
                </c:pt>
                <c:pt idx="1451">
                  <c:v>166780.60939999999</c:v>
                </c:pt>
                <c:pt idx="1452">
                  <c:v>166780.60939999999</c:v>
                </c:pt>
                <c:pt idx="1453">
                  <c:v>167299.17189999999</c:v>
                </c:pt>
                <c:pt idx="1454">
                  <c:v>167817.7188</c:v>
                </c:pt>
                <c:pt idx="1455">
                  <c:v>168336.2813</c:v>
                </c:pt>
                <c:pt idx="1456">
                  <c:v>168854.82810000001</c:v>
                </c:pt>
                <c:pt idx="1457">
                  <c:v>169373.39060000001</c:v>
                </c:pt>
                <c:pt idx="1458">
                  <c:v>169891.9375</c:v>
                </c:pt>
                <c:pt idx="1459">
                  <c:v>170410.5</c:v>
                </c:pt>
                <c:pt idx="1460">
                  <c:v>170929.04689999999</c:v>
                </c:pt>
                <c:pt idx="1461">
                  <c:v>171447.60939999999</c:v>
                </c:pt>
                <c:pt idx="1462">
                  <c:v>171447.60939999999</c:v>
                </c:pt>
                <c:pt idx="1463">
                  <c:v>171447.60939999999</c:v>
                </c:pt>
                <c:pt idx="1464">
                  <c:v>171447.60939999999</c:v>
                </c:pt>
                <c:pt idx="1465">
                  <c:v>171447.60939999999</c:v>
                </c:pt>
                <c:pt idx="1466">
                  <c:v>171447.60939999999</c:v>
                </c:pt>
                <c:pt idx="1467">
                  <c:v>171447.60939999999</c:v>
                </c:pt>
                <c:pt idx="1468">
                  <c:v>171447.60939999999</c:v>
                </c:pt>
                <c:pt idx="1469">
                  <c:v>171447.60939999999</c:v>
                </c:pt>
                <c:pt idx="1471">
                  <c:v>171968.60939999999</c:v>
                </c:pt>
                <c:pt idx="1472">
                  <c:v>172489.60939999999</c:v>
                </c:pt>
                <c:pt idx="1473">
                  <c:v>173010.60939999999</c:v>
                </c:pt>
                <c:pt idx="1474">
                  <c:v>173531.60939999999</c:v>
                </c:pt>
                <c:pt idx="1475">
                  <c:v>174052.60939999999</c:v>
                </c:pt>
                <c:pt idx="1476">
                  <c:v>174573.60939999999</c:v>
                </c:pt>
                <c:pt idx="1477">
                  <c:v>175094.60939999999</c:v>
                </c:pt>
                <c:pt idx="1478">
                  <c:v>175615.60939999999</c:v>
                </c:pt>
                <c:pt idx="1479">
                  <c:v>176136.60939999999</c:v>
                </c:pt>
                <c:pt idx="1481">
                  <c:v>176136.60939999999</c:v>
                </c:pt>
                <c:pt idx="1482">
                  <c:v>176136.60939999999</c:v>
                </c:pt>
                <c:pt idx="1483">
                  <c:v>176136.60939999999</c:v>
                </c:pt>
                <c:pt idx="1484">
                  <c:v>176136.60939999999</c:v>
                </c:pt>
                <c:pt idx="1485">
                  <c:v>176136.60939999999</c:v>
                </c:pt>
                <c:pt idx="1486">
                  <c:v>176136.60939999999</c:v>
                </c:pt>
                <c:pt idx="1487">
                  <c:v>176136.60939999999</c:v>
                </c:pt>
                <c:pt idx="1488">
                  <c:v>176136.60939999999</c:v>
                </c:pt>
                <c:pt idx="1489">
                  <c:v>176136.60939999999</c:v>
                </c:pt>
                <c:pt idx="1490">
                  <c:v>176136.60939999999</c:v>
                </c:pt>
                <c:pt idx="1492">
                  <c:v>176136.60939999999</c:v>
                </c:pt>
                <c:pt idx="1493">
                  <c:v>176659.7188</c:v>
                </c:pt>
                <c:pt idx="1494">
                  <c:v>177182.82810000001</c:v>
                </c:pt>
                <c:pt idx="1495">
                  <c:v>177705.9375</c:v>
                </c:pt>
                <c:pt idx="1496">
                  <c:v>178229.0625</c:v>
                </c:pt>
                <c:pt idx="1497">
                  <c:v>178752.17189999999</c:v>
                </c:pt>
                <c:pt idx="1498">
                  <c:v>179275.2813</c:v>
                </c:pt>
                <c:pt idx="1499">
                  <c:v>179798.39060000001</c:v>
                </c:pt>
                <c:pt idx="1500">
                  <c:v>180321.5</c:v>
                </c:pt>
                <c:pt idx="1502">
                  <c:v>180844.60939999999</c:v>
                </c:pt>
                <c:pt idx="1503">
                  <c:v>180844.60939999999</c:v>
                </c:pt>
                <c:pt idx="1504">
                  <c:v>180844.60939999999</c:v>
                </c:pt>
                <c:pt idx="1505">
                  <c:v>180844.60939999999</c:v>
                </c:pt>
                <c:pt idx="1506">
                  <c:v>180844.60939999999</c:v>
                </c:pt>
                <c:pt idx="1507">
                  <c:v>180844.60939999999</c:v>
                </c:pt>
                <c:pt idx="1508">
                  <c:v>180844.60939999999</c:v>
                </c:pt>
                <c:pt idx="1509">
                  <c:v>180844.60939999999</c:v>
                </c:pt>
                <c:pt idx="1510">
                  <c:v>180844.60939999999</c:v>
                </c:pt>
                <c:pt idx="1511">
                  <c:v>180844.60939999999</c:v>
                </c:pt>
                <c:pt idx="1512">
                  <c:v>180844.60939999999</c:v>
                </c:pt>
                <c:pt idx="1513">
                  <c:v>180844.60939999999</c:v>
                </c:pt>
                <c:pt idx="1514">
                  <c:v>180844.60939999999</c:v>
                </c:pt>
                <c:pt idx="1515">
                  <c:v>180844.60939999999</c:v>
                </c:pt>
                <c:pt idx="1516">
                  <c:v>180844.60939999999</c:v>
                </c:pt>
                <c:pt idx="1517">
                  <c:v>180844.60939999999</c:v>
                </c:pt>
                <c:pt idx="1518">
                  <c:v>180844.60939999999</c:v>
                </c:pt>
                <c:pt idx="1519">
                  <c:v>180844.60939999999</c:v>
                </c:pt>
                <c:pt idx="1520">
                  <c:v>180844.60939999999</c:v>
                </c:pt>
                <c:pt idx="1521">
                  <c:v>180844.60939999999</c:v>
                </c:pt>
                <c:pt idx="1522">
                  <c:v>180844.60939999999</c:v>
                </c:pt>
                <c:pt idx="1523">
                  <c:v>180844.60939999999</c:v>
                </c:pt>
                <c:pt idx="1524">
                  <c:v>180844.60939999999</c:v>
                </c:pt>
                <c:pt idx="1525">
                  <c:v>180844.60939999999</c:v>
                </c:pt>
                <c:pt idx="1526">
                  <c:v>180844.60939999999</c:v>
                </c:pt>
                <c:pt idx="1527">
                  <c:v>180844.60939999999</c:v>
                </c:pt>
                <c:pt idx="1528">
                  <c:v>180844.60939999999</c:v>
                </c:pt>
                <c:pt idx="1529">
                  <c:v>180844.60939999999</c:v>
                </c:pt>
                <c:pt idx="1530">
                  <c:v>180844.60939999999</c:v>
                </c:pt>
                <c:pt idx="1531">
                  <c:v>180844.60939999999</c:v>
                </c:pt>
                <c:pt idx="1532">
                  <c:v>180844.60939999999</c:v>
                </c:pt>
                <c:pt idx="1533">
                  <c:v>180844.60939999999</c:v>
                </c:pt>
                <c:pt idx="1534">
                  <c:v>180844.60939999999</c:v>
                </c:pt>
                <c:pt idx="1535">
                  <c:v>180844.60939999999</c:v>
                </c:pt>
                <c:pt idx="1536">
                  <c:v>180844.60939999999</c:v>
                </c:pt>
                <c:pt idx="1537">
                  <c:v>180844.60939999999</c:v>
                </c:pt>
                <c:pt idx="1538">
                  <c:v>180844.60939999999</c:v>
                </c:pt>
                <c:pt idx="1539">
                  <c:v>180844.60939999999</c:v>
                </c:pt>
                <c:pt idx="1540">
                  <c:v>180844.60939999999</c:v>
                </c:pt>
                <c:pt idx="1541">
                  <c:v>180844.60939999999</c:v>
                </c:pt>
                <c:pt idx="1542">
                  <c:v>180844.60939999999</c:v>
                </c:pt>
                <c:pt idx="1543">
                  <c:v>180844.60939999999</c:v>
                </c:pt>
                <c:pt idx="1544">
                  <c:v>180844.60939999999</c:v>
                </c:pt>
                <c:pt idx="1545">
                  <c:v>180844.60939999999</c:v>
                </c:pt>
                <c:pt idx="1546">
                  <c:v>180844.60939999999</c:v>
                </c:pt>
                <c:pt idx="1547">
                  <c:v>180844.60939999999</c:v>
                </c:pt>
                <c:pt idx="1548">
                  <c:v>180844.60939999999</c:v>
                </c:pt>
                <c:pt idx="1549">
                  <c:v>180844.60939999999</c:v>
                </c:pt>
                <c:pt idx="1550">
                  <c:v>180844.60939999999</c:v>
                </c:pt>
                <c:pt idx="1551">
                  <c:v>180844.60939999999</c:v>
                </c:pt>
                <c:pt idx="1552">
                  <c:v>180844.60939999999</c:v>
                </c:pt>
                <c:pt idx="1553">
                  <c:v>180844.60939999999</c:v>
                </c:pt>
                <c:pt idx="1554">
                  <c:v>180844.60939999999</c:v>
                </c:pt>
                <c:pt idx="1555">
                  <c:v>180844.60939999999</c:v>
                </c:pt>
                <c:pt idx="1556">
                  <c:v>180844.60939999999</c:v>
                </c:pt>
                <c:pt idx="1557">
                  <c:v>180844.60939999999</c:v>
                </c:pt>
                <c:pt idx="1558">
                  <c:v>180844.60939999999</c:v>
                </c:pt>
                <c:pt idx="1559">
                  <c:v>180844.60939999999</c:v>
                </c:pt>
                <c:pt idx="1560">
                  <c:v>180844.60939999999</c:v>
                </c:pt>
                <c:pt idx="1561">
                  <c:v>180844.60939999999</c:v>
                </c:pt>
                <c:pt idx="1562">
                  <c:v>180844.60939999999</c:v>
                </c:pt>
                <c:pt idx="1563">
                  <c:v>180844.60939999999</c:v>
                </c:pt>
                <c:pt idx="1564">
                  <c:v>180844.60939999999</c:v>
                </c:pt>
                <c:pt idx="1565">
                  <c:v>180844.60939999999</c:v>
                </c:pt>
                <c:pt idx="1566">
                  <c:v>180844.60939999999</c:v>
                </c:pt>
                <c:pt idx="1567">
                  <c:v>180844.60939999999</c:v>
                </c:pt>
                <c:pt idx="1568">
                  <c:v>180844.60939999999</c:v>
                </c:pt>
                <c:pt idx="1569">
                  <c:v>180844.60939999999</c:v>
                </c:pt>
                <c:pt idx="1570">
                  <c:v>180844.60939999999</c:v>
                </c:pt>
                <c:pt idx="1571">
                  <c:v>180844.60939999999</c:v>
                </c:pt>
                <c:pt idx="1572">
                  <c:v>180844.60939999999</c:v>
                </c:pt>
                <c:pt idx="1573">
                  <c:v>180844.60939999999</c:v>
                </c:pt>
                <c:pt idx="1574">
                  <c:v>180844.60939999999</c:v>
                </c:pt>
                <c:pt idx="1575">
                  <c:v>180844.60939999999</c:v>
                </c:pt>
                <c:pt idx="1576">
                  <c:v>180844.60939999999</c:v>
                </c:pt>
              </c:numCache>
            </c:numRef>
          </c:yVal>
          <c:smooth val="0"/>
          <c:extLst>
            <c:ext xmlns:c16="http://schemas.microsoft.com/office/drawing/2014/chart" uri="{C3380CC4-5D6E-409C-BE32-E72D297353CC}">
              <c16:uniqueId val="{00000000-B100-944C-8092-393D1A387A2E}"/>
            </c:ext>
          </c:extLst>
        </c:ser>
        <c:ser>
          <c:idx val="1"/>
          <c:order val="3"/>
          <c:tx>
            <c:strRef>
              <c:f>HF_Injection!$C$4</c:f>
              <c:strCache>
                <c:ptCount val="1"/>
                <c:pt idx="0">
                  <c:v>Observed Injection</c:v>
                </c:pt>
              </c:strCache>
            </c:strRef>
          </c:tx>
          <c:spPr>
            <a:ln w="19050" cap="rnd">
              <a:noFill/>
              <a:round/>
            </a:ln>
            <a:effectLst/>
          </c:spPr>
          <c:marker>
            <c:symbol val="circle"/>
            <c:size val="5"/>
            <c:spPr>
              <a:noFill/>
              <a:ln w="9525">
                <a:solidFill>
                  <a:srgbClr val="0070C0"/>
                </a:solidFill>
              </a:ln>
              <a:effectLst/>
            </c:spPr>
          </c:marker>
          <c:xVal>
            <c:numRef>
              <c:f>HF_Injection!$A$5:$A$1581</c:f>
              <c:numCache>
                <c:formatCode>General</c:formatCode>
                <c:ptCount val="1577"/>
                <c:pt idx="0">
                  <c:v>0</c:v>
                </c:pt>
                <c:pt idx="1">
                  <c:v>1.0416666999999999E-2</c:v>
                </c:pt>
                <c:pt idx="2">
                  <c:v>2.0833332999999999E-2</c:v>
                </c:pt>
                <c:pt idx="3">
                  <c:v>3.125E-2</c:v>
                </c:pt>
                <c:pt idx="4">
                  <c:v>4.1666666999999998E-2</c:v>
                </c:pt>
                <c:pt idx="5">
                  <c:v>5.2083333000000002E-2</c:v>
                </c:pt>
                <c:pt idx="6">
                  <c:v>6.25E-2</c:v>
                </c:pt>
                <c:pt idx="7">
                  <c:v>7.2916667000000004E-2</c:v>
                </c:pt>
                <c:pt idx="8">
                  <c:v>8.3333332999999996E-2</c:v>
                </c:pt>
                <c:pt idx="9">
                  <c:v>9.375E-2</c:v>
                </c:pt>
                <c:pt idx="10">
                  <c:v>0.104166667</c:v>
                </c:pt>
                <c:pt idx="11">
                  <c:v>0.114583333</c:v>
                </c:pt>
                <c:pt idx="12">
                  <c:v>0.125</c:v>
                </c:pt>
                <c:pt idx="13">
                  <c:v>0.13541666699999999</c:v>
                </c:pt>
                <c:pt idx="14">
                  <c:v>0.14583333300000001</c:v>
                </c:pt>
                <c:pt idx="15">
                  <c:v>0.15625</c:v>
                </c:pt>
                <c:pt idx="16">
                  <c:v>0.16666666699999999</c:v>
                </c:pt>
                <c:pt idx="17">
                  <c:v>0.17708333300000001</c:v>
                </c:pt>
                <c:pt idx="18">
                  <c:v>0.1875</c:v>
                </c:pt>
                <c:pt idx="19">
                  <c:v>0.19791666699999999</c:v>
                </c:pt>
                <c:pt idx="20">
                  <c:v>0.20833333300000001</c:v>
                </c:pt>
                <c:pt idx="21">
                  <c:v>0.21875</c:v>
                </c:pt>
                <c:pt idx="22">
                  <c:v>0.22916666699999999</c:v>
                </c:pt>
                <c:pt idx="23">
                  <c:v>0.23958333300000001</c:v>
                </c:pt>
                <c:pt idx="24">
                  <c:v>0.25</c:v>
                </c:pt>
                <c:pt idx="25">
                  <c:v>0.260416655</c:v>
                </c:pt>
                <c:pt idx="26">
                  <c:v>0.270833345</c:v>
                </c:pt>
                <c:pt idx="27">
                  <c:v>0.28125</c:v>
                </c:pt>
                <c:pt idx="28">
                  <c:v>0.291666655</c:v>
                </c:pt>
                <c:pt idx="29">
                  <c:v>0.302083345</c:v>
                </c:pt>
                <c:pt idx="30">
                  <c:v>0.3125</c:v>
                </c:pt>
                <c:pt idx="31">
                  <c:v>0.322916655</c:v>
                </c:pt>
                <c:pt idx="32">
                  <c:v>0.333333345</c:v>
                </c:pt>
                <c:pt idx="33">
                  <c:v>0.34375</c:v>
                </c:pt>
                <c:pt idx="34">
                  <c:v>0.354166655</c:v>
                </c:pt>
                <c:pt idx="35">
                  <c:v>0.364583345</c:v>
                </c:pt>
                <c:pt idx="36">
                  <c:v>0.375</c:v>
                </c:pt>
                <c:pt idx="37">
                  <c:v>0.385416655</c:v>
                </c:pt>
                <c:pt idx="38">
                  <c:v>0.395833345</c:v>
                </c:pt>
                <c:pt idx="39">
                  <c:v>0.40625</c:v>
                </c:pt>
                <c:pt idx="40">
                  <c:v>0.416666655</c:v>
                </c:pt>
                <c:pt idx="41">
                  <c:v>0.41666666699999999</c:v>
                </c:pt>
                <c:pt idx="42">
                  <c:v>0.427083345</c:v>
                </c:pt>
                <c:pt idx="43">
                  <c:v>0.4375</c:v>
                </c:pt>
                <c:pt idx="44">
                  <c:v>0.447916655</c:v>
                </c:pt>
                <c:pt idx="45">
                  <c:v>0.458333345</c:v>
                </c:pt>
                <c:pt idx="46">
                  <c:v>0.46875</c:v>
                </c:pt>
                <c:pt idx="47">
                  <c:v>0.479166655</c:v>
                </c:pt>
                <c:pt idx="48">
                  <c:v>0.47916666699999999</c:v>
                </c:pt>
                <c:pt idx="49">
                  <c:v>0.489583345</c:v>
                </c:pt>
                <c:pt idx="50">
                  <c:v>0.5</c:v>
                </c:pt>
                <c:pt idx="51">
                  <c:v>0.51041669000000001</c:v>
                </c:pt>
                <c:pt idx="52">
                  <c:v>0.52083330999999999</c:v>
                </c:pt>
                <c:pt idx="53">
                  <c:v>0.53125</c:v>
                </c:pt>
                <c:pt idx="54">
                  <c:v>0.54166669000000001</c:v>
                </c:pt>
                <c:pt idx="55">
                  <c:v>0.55208330999999999</c:v>
                </c:pt>
                <c:pt idx="56">
                  <c:v>0.5625</c:v>
                </c:pt>
                <c:pt idx="57">
                  <c:v>0.57291669000000001</c:v>
                </c:pt>
                <c:pt idx="58">
                  <c:v>0.58333330999999999</c:v>
                </c:pt>
                <c:pt idx="59">
                  <c:v>0.59375</c:v>
                </c:pt>
                <c:pt idx="60">
                  <c:v>0.60416669000000001</c:v>
                </c:pt>
                <c:pt idx="61">
                  <c:v>0.61458330999999999</c:v>
                </c:pt>
                <c:pt idx="62">
                  <c:v>0.625</c:v>
                </c:pt>
                <c:pt idx="63">
                  <c:v>0.63541669000000001</c:v>
                </c:pt>
                <c:pt idx="64">
                  <c:v>0.64583330999999999</c:v>
                </c:pt>
                <c:pt idx="65">
                  <c:v>0.65625</c:v>
                </c:pt>
                <c:pt idx="66">
                  <c:v>0.66666669000000001</c:v>
                </c:pt>
                <c:pt idx="67">
                  <c:v>0.67708330999999999</c:v>
                </c:pt>
                <c:pt idx="68">
                  <c:v>0.6875</c:v>
                </c:pt>
                <c:pt idx="69">
                  <c:v>0.69791669000000001</c:v>
                </c:pt>
                <c:pt idx="70">
                  <c:v>0.70833330999999999</c:v>
                </c:pt>
                <c:pt idx="71">
                  <c:v>0.71875</c:v>
                </c:pt>
                <c:pt idx="72">
                  <c:v>0.72916669000000001</c:v>
                </c:pt>
                <c:pt idx="73">
                  <c:v>0.73958330999999999</c:v>
                </c:pt>
                <c:pt idx="74">
                  <c:v>0.75</c:v>
                </c:pt>
                <c:pt idx="75">
                  <c:v>0.76041669000000001</c:v>
                </c:pt>
                <c:pt idx="76">
                  <c:v>0.77083330999999999</c:v>
                </c:pt>
                <c:pt idx="77">
                  <c:v>0.78125</c:v>
                </c:pt>
                <c:pt idx="78">
                  <c:v>0.79166669000000001</c:v>
                </c:pt>
                <c:pt idx="79">
                  <c:v>0.80208330999999999</c:v>
                </c:pt>
                <c:pt idx="80">
                  <c:v>0.8125</c:v>
                </c:pt>
                <c:pt idx="81">
                  <c:v>0.82291669000000001</c:v>
                </c:pt>
                <c:pt idx="82">
                  <c:v>0.83333330999999999</c:v>
                </c:pt>
                <c:pt idx="83">
                  <c:v>0.84375</c:v>
                </c:pt>
                <c:pt idx="84">
                  <c:v>0.85416669000000001</c:v>
                </c:pt>
                <c:pt idx="85">
                  <c:v>0.86458330999999999</c:v>
                </c:pt>
                <c:pt idx="86">
                  <c:v>0.875</c:v>
                </c:pt>
                <c:pt idx="87">
                  <c:v>0.88541669000000001</c:v>
                </c:pt>
                <c:pt idx="88">
                  <c:v>0.89583330999999999</c:v>
                </c:pt>
                <c:pt idx="89">
                  <c:v>0.90625</c:v>
                </c:pt>
                <c:pt idx="90">
                  <c:v>0.91666669000000001</c:v>
                </c:pt>
                <c:pt idx="91">
                  <c:v>0.92708330999999999</c:v>
                </c:pt>
                <c:pt idx="92">
                  <c:v>0.9375</c:v>
                </c:pt>
                <c:pt idx="93">
                  <c:v>0.94791669000000001</c:v>
                </c:pt>
                <c:pt idx="94">
                  <c:v>0.95833330999999999</c:v>
                </c:pt>
                <c:pt idx="95">
                  <c:v>0.96875</c:v>
                </c:pt>
                <c:pt idx="96">
                  <c:v>0.97916669000000001</c:v>
                </c:pt>
                <c:pt idx="97">
                  <c:v>0.98958330999999999</c:v>
                </c:pt>
                <c:pt idx="98">
                  <c:v>1</c:v>
                </c:pt>
                <c:pt idx="99">
                  <c:v>1.0104166320000001</c:v>
                </c:pt>
                <c:pt idx="100">
                  <c:v>1.0208333679999999</c:v>
                </c:pt>
                <c:pt idx="101">
                  <c:v>1.03125</c:v>
                </c:pt>
                <c:pt idx="102">
                  <c:v>1.0416666320000001</c:v>
                </c:pt>
                <c:pt idx="103">
                  <c:v>1.0520833679999999</c:v>
                </c:pt>
                <c:pt idx="104">
                  <c:v>1.0625</c:v>
                </c:pt>
                <c:pt idx="105">
                  <c:v>1.0729166320000001</c:v>
                </c:pt>
                <c:pt idx="106">
                  <c:v>1.0833333329999999</c:v>
                </c:pt>
                <c:pt idx="107">
                  <c:v>1.0833333679999999</c:v>
                </c:pt>
                <c:pt idx="108">
                  <c:v>1.09375</c:v>
                </c:pt>
                <c:pt idx="109">
                  <c:v>1.1041666320000001</c:v>
                </c:pt>
                <c:pt idx="110">
                  <c:v>1.1145833679999999</c:v>
                </c:pt>
                <c:pt idx="111">
                  <c:v>1.125</c:v>
                </c:pt>
                <c:pt idx="112">
                  <c:v>1.1354166320000001</c:v>
                </c:pt>
                <c:pt idx="113">
                  <c:v>1.1458333679999999</c:v>
                </c:pt>
                <c:pt idx="114">
                  <c:v>1.15625</c:v>
                </c:pt>
                <c:pt idx="115">
                  <c:v>1.1666666320000001</c:v>
                </c:pt>
                <c:pt idx="116">
                  <c:v>1.1770833679999999</c:v>
                </c:pt>
                <c:pt idx="117">
                  <c:v>1.1875</c:v>
                </c:pt>
                <c:pt idx="118">
                  <c:v>1.1979166320000001</c:v>
                </c:pt>
                <c:pt idx="119">
                  <c:v>1.2083333679999999</c:v>
                </c:pt>
                <c:pt idx="120">
                  <c:v>1.21875</c:v>
                </c:pt>
                <c:pt idx="121">
                  <c:v>1.2291666320000001</c:v>
                </c:pt>
                <c:pt idx="122">
                  <c:v>1.2395833679999999</c:v>
                </c:pt>
                <c:pt idx="123">
                  <c:v>1.25</c:v>
                </c:pt>
                <c:pt idx="124">
                  <c:v>1.2604166320000001</c:v>
                </c:pt>
                <c:pt idx="125">
                  <c:v>1.2708333679999999</c:v>
                </c:pt>
                <c:pt idx="126">
                  <c:v>1.28125</c:v>
                </c:pt>
                <c:pt idx="127">
                  <c:v>1.2916666320000001</c:v>
                </c:pt>
                <c:pt idx="128">
                  <c:v>1.3020833679999999</c:v>
                </c:pt>
                <c:pt idx="129">
                  <c:v>1.3125</c:v>
                </c:pt>
                <c:pt idx="130">
                  <c:v>1.3229166320000001</c:v>
                </c:pt>
                <c:pt idx="131">
                  <c:v>1.3333333679999999</c:v>
                </c:pt>
                <c:pt idx="132">
                  <c:v>1.34375</c:v>
                </c:pt>
                <c:pt idx="133">
                  <c:v>1.3541666320000001</c:v>
                </c:pt>
                <c:pt idx="134">
                  <c:v>1.3645833679999999</c:v>
                </c:pt>
                <c:pt idx="135">
                  <c:v>1.375</c:v>
                </c:pt>
                <c:pt idx="136">
                  <c:v>1.3854166320000001</c:v>
                </c:pt>
                <c:pt idx="137">
                  <c:v>1.3958333679999999</c:v>
                </c:pt>
                <c:pt idx="138">
                  <c:v>1.40625</c:v>
                </c:pt>
                <c:pt idx="139">
                  <c:v>1.4166666320000001</c:v>
                </c:pt>
                <c:pt idx="140">
                  <c:v>1.4270833679999999</c:v>
                </c:pt>
                <c:pt idx="141">
                  <c:v>1.4375</c:v>
                </c:pt>
                <c:pt idx="142">
                  <c:v>1.4479166320000001</c:v>
                </c:pt>
                <c:pt idx="143">
                  <c:v>1.4583333679999999</c:v>
                </c:pt>
                <c:pt idx="144">
                  <c:v>1.46875</c:v>
                </c:pt>
                <c:pt idx="145">
                  <c:v>1.4791666320000001</c:v>
                </c:pt>
                <c:pt idx="146">
                  <c:v>1.4895833679999999</c:v>
                </c:pt>
                <c:pt idx="147">
                  <c:v>1.5</c:v>
                </c:pt>
                <c:pt idx="148">
                  <c:v>1.5104166320000001</c:v>
                </c:pt>
                <c:pt idx="149">
                  <c:v>1.5208333679999999</c:v>
                </c:pt>
                <c:pt idx="150">
                  <c:v>1.53125</c:v>
                </c:pt>
                <c:pt idx="151">
                  <c:v>1.5416666320000001</c:v>
                </c:pt>
                <c:pt idx="152">
                  <c:v>1.5520833679999999</c:v>
                </c:pt>
                <c:pt idx="153">
                  <c:v>1.5625</c:v>
                </c:pt>
                <c:pt idx="154">
                  <c:v>1.5729166320000001</c:v>
                </c:pt>
                <c:pt idx="155">
                  <c:v>1.5833333679999999</c:v>
                </c:pt>
                <c:pt idx="156">
                  <c:v>1.59375</c:v>
                </c:pt>
                <c:pt idx="157">
                  <c:v>1.6041666320000001</c:v>
                </c:pt>
                <c:pt idx="158">
                  <c:v>1.6145833679999999</c:v>
                </c:pt>
                <c:pt idx="159">
                  <c:v>1.625</c:v>
                </c:pt>
                <c:pt idx="160">
                  <c:v>1.6354166320000001</c:v>
                </c:pt>
                <c:pt idx="161">
                  <c:v>1.6458333679999999</c:v>
                </c:pt>
                <c:pt idx="162">
                  <c:v>1.65625</c:v>
                </c:pt>
                <c:pt idx="163">
                  <c:v>1.6666666320000001</c:v>
                </c:pt>
                <c:pt idx="164">
                  <c:v>1.6770833679999999</c:v>
                </c:pt>
                <c:pt idx="165">
                  <c:v>1.6875</c:v>
                </c:pt>
                <c:pt idx="166">
                  <c:v>1.6979166320000001</c:v>
                </c:pt>
                <c:pt idx="167">
                  <c:v>1.7083333679999999</c:v>
                </c:pt>
                <c:pt idx="168">
                  <c:v>1.71875</c:v>
                </c:pt>
                <c:pt idx="169">
                  <c:v>1.7291666320000001</c:v>
                </c:pt>
                <c:pt idx="170">
                  <c:v>1.7395833679999999</c:v>
                </c:pt>
                <c:pt idx="171">
                  <c:v>1.75</c:v>
                </c:pt>
                <c:pt idx="172">
                  <c:v>1.7604166320000001</c:v>
                </c:pt>
                <c:pt idx="173">
                  <c:v>1.7708333679999999</c:v>
                </c:pt>
                <c:pt idx="174">
                  <c:v>1.78125</c:v>
                </c:pt>
                <c:pt idx="175">
                  <c:v>1.7916666320000001</c:v>
                </c:pt>
                <c:pt idx="176">
                  <c:v>1.8020833679999999</c:v>
                </c:pt>
                <c:pt idx="177">
                  <c:v>1.8125</c:v>
                </c:pt>
                <c:pt idx="178">
                  <c:v>1.8229166320000001</c:v>
                </c:pt>
                <c:pt idx="179">
                  <c:v>1.8333333679999999</c:v>
                </c:pt>
                <c:pt idx="180">
                  <c:v>1.84375</c:v>
                </c:pt>
                <c:pt idx="181">
                  <c:v>1.8541666320000001</c:v>
                </c:pt>
                <c:pt idx="182">
                  <c:v>1.8645833679999999</c:v>
                </c:pt>
                <c:pt idx="183">
                  <c:v>1.875</c:v>
                </c:pt>
                <c:pt idx="184">
                  <c:v>1.8854166320000001</c:v>
                </c:pt>
                <c:pt idx="185">
                  <c:v>1.8958333679999999</c:v>
                </c:pt>
                <c:pt idx="186">
                  <c:v>1.90625</c:v>
                </c:pt>
                <c:pt idx="187">
                  <c:v>1.9166666320000001</c:v>
                </c:pt>
                <c:pt idx="188">
                  <c:v>1.9270833679999999</c:v>
                </c:pt>
                <c:pt idx="189">
                  <c:v>1.9375</c:v>
                </c:pt>
                <c:pt idx="190">
                  <c:v>1.9479166320000001</c:v>
                </c:pt>
                <c:pt idx="191">
                  <c:v>1.9583333679999999</c:v>
                </c:pt>
                <c:pt idx="192">
                  <c:v>1.96875</c:v>
                </c:pt>
                <c:pt idx="193">
                  <c:v>1.9791666320000001</c:v>
                </c:pt>
                <c:pt idx="194">
                  <c:v>1.9895833679999999</c:v>
                </c:pt>
                <c:pt idx="195">
                  <c:v>2</c:v>
                </c:pt>
                <c:pt idx="196">
                  <c:v>2.0104167479999999</c:v>
                </c:pt>
                <c:pt idx="197">
                  <c:v>2.0208332520000001</c:v>
                </c:pt>
                <c:pt idx="198">
                  <c:v>2.03125</c:v>
                </c:pt>
                <c:pt idx="199">
                  <c:v>2.0416667479999999</c:v>
                </c:pt>
                <c:pt idx="200">
                  <c:v>2.0520832520000001</c:v>
                </c:pt>
                <c:pt idx="201">
                  <c:v>2.0625</c:v>
                </c:pt>
                <c:pt idx="202">
                  <c:v>2.0729167479999999</c:v>
                </c:pt>
                <c:pt idx="203">
                  <c:v>2.0833332520000001</c:v>
                </c:pt>
                <c:pt idx="204">
                  <c:v>2.09375</c:v>
                </c:pt>
                <c:pt idx="205">
                  <c:v>2.1041667479999999</c:v>
                </c:pt>
                <c:pt idx="206">
                  <c:v>2.1145832520000001</c:v>
                </c:pt>
                <c:pt idx="207">
                  <c:v>2.125</c:v>
                </c:pt>
                <c:pt idx="208">
                  <c:v>2.1354167479999999</c:v>
                </c:pt>
                <c:pt idx="209">
                  <c:v>2.1458332520000001</c:v>
                </c:pt>
                <c:pt idx="210">
                  <c:v>2.15625</c:v>
                </c:pt>
                <c:pt idx="211">
                  <c:v>2.1666667479999999</c:v>
                </c:pt>
                <c:pt idx="212">
                  <c:v>2.1770832520000001</c:v>
                </c:pt>
                <c:pt idx="213">
                  <c:v>2.1875</c:v>
                </c:pt>
                <c:pt idx="214">
                  <c:v>2.1979167479999999</c:v>
                </c:pt>
                <c:pt idx="215">
                  <c:v>2.2083332520000001</c:v>
                </c:pt>
                <c:pt idx="216">
                  <c:v>2.21875</c:v>
                </c:pt>
                <c:pt idx="217">
                  <c:v>2.2291667479999999</c:v>
                </c:pt>
                <c:pt idx="218">
                  <c:v>2.2395832520000001</c:v>
                </c:pt>
                <c:pt idx="219">
                  <c:v>2.25</c:v>
                </c:pt>
                <c:pt idx="220">
                  <c:v>2.2604167479999999</c:v>
                </c:pt>
                <c:pt idx="221">
                  <c:v>2.2708332520000001</c:v>
                </c:pt>
                <c:pt idx="222">
                  <c:v>2.28125</c:v>
                </c:pt>
                <c:pt idx="223">
                  <c:v>2.2916667479999999</c:v>
                </c:pt>
                <c:pt idx="224">
                  <c:v>2.3020832520000001</c:v>
                </c:pt>
                <c:pt idx="225">
                  <c:v>2.3125</c:v>
                </c:pt>
                <c:pt idx="226">
                  <c:v>2.3229167479999999</c:v>
                </c:pt>
                <c:pt idx="227">
                  <c:v>2.3333332520000001</c:v>
                </c:pt>
                <c:pt idx="228">
                  <c:v>2.34375</c:v>
                </c:pt>
                <c:pt idx="229">
                  <c:v>2.3541667479999999</c:v>
                </c:pt>
                <c:pt idx="230">
                  <c:v>2.3645832520000001</c:v>
                </c:pt>
                <c:pt idx="231">
                  <c:v>2.375</c:v>
                </c:pt>
                <c:pt idx="232">
                  <c:v>2.3854167479999999</c:v>
                </c:pt>
                <c:pt idx="233">
                  <c:v>2.3958332520000001</c:v>
                </c:pt>
                <c:pt idx="234">
                  <c:v>2.40625</c:v>
                </c:pt>
                <c:pt idx="235">
                  <c:v>2.4166667479999999</c:v>
                </c:pt>
                <c:pt idx="236">
                  <c:v>2.4270832520000001</c:v>
                </c:pt>
                <c:pt idx="237">
                  <c:v>2.4375</c:v>
                </c:pt>
                <c:pt idx="238">
                  <c:v>2.4479167479999999</c:v>
                </c:pt>
                <c:pt idx="239">
                  <c:v>2.4583332520000001</c:v>
                </c:pt>
                <c:pt idx="240">
                  <c:v>2.46875</c:v>
                </c:pt>
                <c:pt idx="241">
                  <c:v>2.4791667479999999</c:v>
                </c:pt>
                <c:pt idx="242">
                  <c:v>2.4895832520000001</c:v>
                </c:pt>
                <c:pt idx="243">
                  <c:v>2.5</c:v>
                </c:pt>
                <c:pt idx="244">
                  <c:v>2.5104167479999999</c:v>
                </c:pt>
                <c:pt idx="245">
                  <c:v>2.5208332520000001</c:v>
                </c:pt>
                <c:pt idx="246">
                  <c:v>2.53125</c:v>
                </c:pt>
                <c:pt idx="247">
                  <c:v>2.5416667479999999</c:v>
                </c:pt>
                <c:pt idx="248">
                  <c:v>2.5520832520000001</c:v>
                </c:pt>
                <c:pt idx="249">
                  <c:v>2.5625</c:v>
                </c:pt>
                <c:pt idx="250">
                  <c:v>2.5729167479999999</c:v>
                </c:pt>
                <c:pt idx="251">
                  <c:v>2.5833332520000001</c:v>
                </c:pt>
                <c:pt idx="252">
                  <c:v>2.59375</c:v>
                </c:pt>
                <c:pt idx="253">
                  <c:v>2.6041667479999999</c:v>
                </c:pt>
                <c:pt idx="254">
                  <c:v>2.6145832520000001</c:v>
                </c:pt>
                <c:pt idx="255">
                  <c:v>2.625</c:v>
                </c:pt>
                <c:pt idx="256">
                  <c:v>2.6354167479999999</c:v>
                </c:pt>
                <c:pt idx="257">
                  <c:v>2.6458332520000001</c:v>
                </c:pt>
                <c:pt idx="258">
                  <c:v>2.65625</c:v>
                </c:pt>
                <c:pt idx="259">
                  <c:v>2.6666667479999999</c:v>
                </c:pt>
                <c:pt idx="260">
                  <c:v>2.6770832520000001</c:v>
                </c:pt>
                <c:pt idx="261">
                  <c:v>2.6875</c:v>
                </c:pt>
                <c:pt idx="262">
                  <c:v>2.6979167479999999</c:v>
                </c:pt>
                <c:pt idx="263">
                  <c:v>2.7083332520000001</c:v>
                </c:pt>
                <c:pt idx="264">
                  <c:v>2.71875</c:v>
                </c:pt>
                <c:pt idx="265">
                  <c:v>2.7291667479999999</c:v>
                </c:pt>
                <c:pt idx="266">
                  <c:v>2.7395832520000001</c:v>
                </c:pt>
                <c:pt idx="267">
                  <c:v>2.75</c:v>
                </c:pt>
                <c:pt idx="268">
                  <c:v>2.7604167479999999</c:v>
                </c:pt>
                <c:pt idx="269">
                  <c:v>2.7708332520000001</c:v>
                </c:pt>
                <c:pt idx="270">
                  <c:v>2.78125</c:v>
                </c:pt>
                <c:pt idx="271">
                  <c:v>2.7916667479999999</c:v>
                </c:pt>
                <c:pt idx="272">
                  <c:v>2.8020832520000001</c:v>
                </c:pt>
                <c:pt idx="273">
                  <c:v>2.8125</c:v>
                </c:pt>
                <c:pt idx="274">
                  <c:v>2.8229167479999999</c:v>
                </c:pt>
                <c:pt idx="275">
                  <c:v>2.8333332520000001</c:v>
                </c:pt>
                <c:pt idx="276">
                  <c:v>2.84375</c:v>
                </c:pt>
                <c:pt idx="277">
                  <c:v>2.8541667479999999</c:v>
                </c:pt>
                <c:pt idx="278">
                  <c:v>2.8645832520000001</c:v>
                </c:pt>
                <c:pt idx="279">
                  <c:v>2.875</c:v>
                </c:pt>
                <c:pt idx="280">
                  <c:v>2.8854167479999999</c:v>
                </c:pt>
                <c:pt idx="281">
                  <c:v>2.8958332520000001</c:v>
                </c:pt>
                <c:pt idx="282">
                  <c:v>2.90625</c:v>
                </c:pt>
                <c:pt idx="283">
                  <c:v>2.9166667479999999</c:v>
                </c:pt>
                <c:pt idx="284">
                  <c:v>2.9270832520000001</c:v>
                </c:pt>
                <c:pt idx="285">
                  <c:v>2.9375</c:v>
                </c:pt>
                <c:pt idx="286">
                  <c:v>2.9479167479999999</c:v>
                </c:pt>
                <c:pt idx="287">
                  <c:v>2.9583332520000001</c:v>
                </c:pt>
                <c:pt idx="288">
                  <c:v>2.96875</c:v>
                </c:pt>
                <c:pt idx="289">
                  <c:v>2.9791667479999999</c:v>
                </c:pt>
                <c:pt idx="290">
                  <c:v>2.9895832520000001</c:v>
                </c:pt>
                <c:pt idx="291">
                  <c:v>3</c:v>
                </c:pt>
                <c:pt idx="292">
                  <c:v>3.0104167479999999</c:v>
                </c:pt>
                <c:pt idx="293">
                  <c:v>3.0208332520000001</c:v>
                </c:pt>
                <c:pt idx="294">
                  <c:v>3.03125</c:v>
                </c:pt>
                <c:pt idx="295">
                  <c:v>3.0416667479999999</c:v>
                </c:pt>
                <c:pt idx="296">
                  <c:v>3.0520832520000001</c:v>
                </c:pt>
                <c:pt idx="297">
                  <c:v>3.0625</c:v>
                </c:pt>
                <c:pt idx="298">
                  <c:v>3.0729167479999999</c:v>
                </c:pt>
                <c:pt idx="299">
                  <c:v>3.0833332520000001</c:v>
                </c:pt>
                <c:pt idx="300">
                  <c:v>3.09375</c:v>
                </c:pt>
                <c:pt idx="301">
                  <c:v>3.1041667479999999</c:v>
                </c:pt>
                <c:pt idx="302">
                  <c:v>3.1145832520000001</c:v>
                </c:pt>
                <c:pt idx="303">
                  <c:v>3.125</c:v>
                </c:pt>
                <c:pt idx="304">
                  <c:v>3.1354167479999999</c:v>
                </c:pt>
                <c:pt idx="305">
                  <c:v>3.1458332520000001</c:v>
                </c:pt>
                <c:pt idx="306">
                  <c:v>3.15625</c:v>
                </c:pt>
                <c:pt idx="307">
                  <c:v>3.1666667479999999</c:v>
                </c:pt>
                <c:pt idx="308">
                  <c:v>3.1770832520000001</c:v>
                </c:pt>
                <c:pt idx="309">
                  <c:v>3.1875</c:v>
                </c:pt>
                <c:pt idx="310">
                  <c:v>3.1979167479999999</c:v>
                </c:pt>
                <c:pt idx="311">
                  <c:v>3.2083332520000001</c:v>
                </c:pt>
                <c:pt idx="312">
                  <c:v>3.21875</c:v>
                </c:pt>
                <c:pt idx="313">
                  <c:v>3.2291667479999999</c:v>
                </c:pt>
                <c:pt idx="314">
                  <c:v>3.2395832520000001</c:v>
                </c:pt>
                <c:pt idx="315">
                  <c:v>3.25</c:v>
                </c:pt>
                <c:pt idx="316">
                  <c:v>3.2604167479999999</c:v>
                </c:pt>
                <c:pt idx="317">
                  <c:v>3.2708332520000001</c:v>
                </c:pt>
                <c:pt idx="318">
                  <c:v>3.28125</c:v>
                </c:pt>
                <c:pt idx="319">
                  <c:v>3.2916667479999999</c:v>
                </c:pt>
                <c:pt idx="320">
                  <c:v>3.3020832520000001</c:v>
                </c:pt>
                <c:pt idx="321">
                  <c:v>3.3125</c:v>
                </c:pt>
                <c:pt idx="322">
                  <c:v>3.3229167479999999</c:v>
                </c:pt>
                <c:pt idx="323">
                  <c:v>3.3333332520000001</c:v>
                </c:pt>
                <c:pt idx="324">
                  <c:v>3.34375</c:v>
                </c:pt>
                <c:pt idx="325">
                  <c:v>3.3541667479999999</c:v>
                </c:pt>
                <c:pt idx="326">
                  <c:v>3.3645832520000001</c:v>
                </c:pt>
                <c:pt idx="327">
                  <c:v>3.375</c:v>
                </c:pt>
                <c:pt idx="328">
                  <c:v>3.3854167479999999</c:v>
                </c:pt>
                <c:pt idx="329">
                  <c:v>3.3958332520000001</c:v>
                </c:pt>
                <c:pt idx="330">
                  <c:v>3.40625</c:v>
                </c:pt>
                <c:pt idx="331">
                  <c:v>3.4166667479999999</c:v>
                </c:pt>
                <c:pt idx="332">
                  <c:v>3.4270832520000001</c:v>
                </c:pt>
                <c:pt idx="333">
                  <c:v>3.4375</c:v>
                </c:pt>
                <c:pt idx="334">
                  <c:v>3.4479167479999999</c:v>
                </c:pt>
                <c:pt idx="335">
                  <c:v>3.4583332520000001</c:v>
                </c:pt>
                <c:pt idx="336">
                  <c:v>3.46875</c:v>
                </c:pt>
                <c:pt idx="337">
                  <c:v>3.4791667479999999</c:v>
                </c:pt>
                <c:pt idx="338">
                  <c:v>3.4895832520000001</c:v>
                </c:pt>
                <c:pt idx="339">
                  <c:v>3.5</c:v>
                </c:pt>
                <c:pt idx="340">
                  <c:v>3.5104167479999999</c:v>
                </c:pt>
                <c:pt idx="341">
                  <c:v>3.5208332520000001</c:v>
                </c:pt>
                <c:pt idx="342">
                  <c:v>3.53125</c:v>
                </c:pt>
                <c:pt idx="343">
                  <c:v>3.5416667479999999</c:v>
                </c:pt>
                <c:pt idx="344">
                  <c:v>3.5520832520000001</c:v>
                </c:pt>
                <c:pt idx="345">
                  <c:v>3.5625</c:v>
                </c:pt>
                <c:pt idx="346">
                  <c:v>3.5729167479999999</c:v>
                </c:pt>
                <c:pt idx="347">
                  <c:v>3.5833332520000001</c:v>
                </c:pt>
                <c:pt idx="348">
                  <c:v>3.59375</c:v>
                </c:pt>
                <c:pt idx="349">
                  <c:v>3.6041667479999999</c:v>
                </c:pt>
                <c:pt idx="350">
                  <c:v>3.6145832520000001</c:v>
                </c:pt>
                <c:pt idx="351">
                  <c:v>3.625</c:v>
                </c:pt>
                <c:pt idx="352">
                  <c:v>3.6354167479999999</c:v>
                </c:pt>
                <c:pt idx="353">
                  <c:v>3.6458332520000001</c:v>
                </c:pt>
                <c:pt idx="354">
                  <c:v>3.65625</c:v>
                </c:pt>
                <c:pt idx="355">
                  <c:v>3.6666667479999999</c:v>
                </c:pt>
                <c:pt idx="356">
                  <c:v>3.6770832520000001</c:v>
                </c:pt>
                <c:pt idx="357">
                  <c:v>3.6875</c:v>
                </c:pt>
                <c:pt idx="358">
                  <c:v>3.6979167479999999</c:v>
                </c:pt>
                <c:pt idx="359">
                  <c:v>3.7083332520000001</c:v>
                </c:pt>
                <c:pt idx="360">
                  <c:v>3.71875</c:v>
                </c:pt>
                <c:pt idx="361">
                  <c:v>3.7291667479999999</c:v>
                </c:pt>
                <c:pt idx="362">
                  <c:v>3.7395832520000001</c:v>
                </c:pt>
                <c:pt idx="363">
                  <c:v>3.75</c:v>
                </c:pt>
                <c:pt idx="364">
                  <c:v>3.7604167479999999</c:v>
                </c:pt>
                <c:pt idx="365">
                  <c:v>3.7708332520000001</c:v>
                </c:pt>
                <c:pt idx="366">
                  <c:v>3.78125</c:v>
                </c:pt>
                <c:pt idx="367">
                  <c:v>3.7916667479999999</c:v>
                </c:pt>
                <c:pt idx="368">
                  <c:v>3.8020832520000001</c:v>
                </c:pt>
                <c:pt idx="369">
                  <c:v>3.8125</c:v>
                </c:pt>
                <c:pt idx="370">
                  <c:v>3.8229167479999999</c:v>
                </c:pt>
                <c:pt idx="371">
                  <c:v>3.8333332520000001</c:v>
                </c:pt>
                <c:pt idx="372">
                  <c:v>3.84375</c:v>
                </c:pt>
                <c:pt idx="373">
                  <c:v>3.8541667479999999</c:v>
                </c:pt>
                <c:pt idx="374">
                  <c:v>3.8645832520000001</c:v>
                </c:pt>
                <c:pt idx="375">
                  <c:v>3.875</c:v>
                </c:pt>
                <c:pt idx="376">
                  <c:v>3.8854167479999999</c:v>
                </c:pt>
                <c:pt idx="377">
                  <c:v>3.8958332520000001</c:v>
                </c:pt>
                <c:pt idx="378">
                  <c:v>3.90625</c:v>
                </c:pt>
                <c:pt idx="379">
                  <c:v>3.9166667479999999</c:v>
                </c:pt>
                <c:pt idx="380">
                  <c:v>3.9270832520000001</c:v>
                </c:pt>
                <c:pt idx="381">
                  <c:v>3.9375</c:v>
                </c:pt>
                <c:pt idx="382">
                  <c:v>3.9479167479999999</c:v>
                </c:pt>
                <c:pt idx="383">
                  <c:v>3.9583332520000001</c:v>
                </c:pt>
                <c:pt idx="384">
                  <c:v>3.96875</c:v>
                </c:pt>
                <c:pt idx="385">
                  <c:v>3.9791667479999999</c:v>
                </c:pt>
                <c:pt idx="386">
                  <c:v>3.9895832520000001</c:v>
                </c:pt>
                <c:pt idx="387">
                  <c:v>4</c:v>
                </c:pt>
                <c:pt idx="388">
                  <c:v>4.0104165050000002</c:v>
                </c:pt>
                <c:pt idx="389">
                  <c:v>4.0208334949999998</c:v>
                </c:pt>
                <c:pt idx="390">
                  <c:v>4.03125</c:v>
                </c:pt>
                <c:pt idx="391">
                  <c:v>4.0416665050000002</c:v>
                </c:pt>
                <c:pt idx="392">
                  <c:v>4.0520834949999998</c:v>
                </c:pt>
                <c:pt idx="393">
                  <c:v>4.0625</c:v>
                </c:pt>
                <c:pt idx="394">
                  <c:v>4.0729165050000002</c:v>
                </c:pt>
                <c:pt idx="395">
                  <c:v>4.0833334949999998</c:v>
                </c:pt>
                <c:pt idx="396">
                  <c:v>4.09375</c:v>
                </c:pt>
                <c:pt idx="397">
                  <c:v>4.1041665050000002</c:v>
                </c:pt>
                <c:pt idx="398">
                  <c:v>4.1145834949999998</c:v>
                </c:pt>
                <c:pt idx="399">
                  <c:v>4.125</c:v>
                </c:pt>
                <c:pt idx="400">
                  <c:v>4.1354165050000002</c:v>
                </c:pt>
                <c:pt idx="401">
                  <c:v>4.1458334949999998</c:v>
                </c:pt>
                <c:pt idx="402">
                  <c:v>4.15625</c:v>
                </c:pt>
                <c:pt idx="403">
                  <c:v>4.1666665050000002</c:v>
                </c:pt>
                <c:pt idx="404">
                  <c:v>4.1770834949999998</c:v>
                </c:pt>
                <c:pt idx="405">
                  <c:v>4.1875</c:v>
                </c:pt>
                <c:pt idx="406">
                  <c:v>4.1979165050000002</c:v>
                </c:pt>
                <c:pt idx="407">
                  <c:v>4.2083334949999998</c:v>
                </c:pt>
                <c:pt idx="408">
                  <c:v>4.21875</c:v>
                </c:pt>
                <c:pt idx="409">
                  <c:v>4.2291665050000002</c:v>
                </c:pt>
                <c:pt idx="410">
                  <c:v>4.2395834949999998</c:v>
                </c:pt>
                <c:pt idx="411">
                  <c:v>4.25</c:v>
                </c:pt>
                <c:pt idx="412">
                  <c:v>4.2604165050000002</c:v>
                </c:pt>
                <c:pt idx="413">
                  <c:v>4.2708334949999998</c:v>
                </c:pt>
                <c:pt idx="414">
                  <c:v>4.28125</c:v>
                </c:pt>
                <c:pt idx="415">
                  <c:v>4.2916665050000002</c:v>
                </c:pt>
                <c:pt idx="416">
                  <c:v>4.3020834949999998</c:v>
                </c:pt>
                <c:pt idx="417">
                  <c:v>4.3125</c:v>
                </c:pt>
                <c:pt idx="418">
                  <c:v>4.3229165050000002</c:v>
                </c:pt>
                <c:pt idx="419">
                  <c:v>4.3333334949999998</c:v>
                </c:pt>
                <c:pt idx="420">
                  <c:v>4.34375</c:v>
                </c:pt>
                <c:pt idx="421">
                  <c:v>4.3541665050000002</c:v>
                </c:pt>
                <c:pt idx="422">
                  <c:v>4.3645834949999998</c:v>
                </c:pt>
                <c:pt idx="423">
                  <c:v>4.375</c:v>
                </c:pt>
                <c:pt idx="424">
                  <c:v>4.3854165050000002</c:v>
                </c:pt>
                <c:pt idx="425">
                  <c:v>4.3958334949999998</c:v>
                </c:pt>
                <c:pt idx="426">
                  <c:v>4.40625</c:v>
                </c:pt>
                <c:pt idx="427">
                  <c:v>4.4166665050000002</c:v>
                </c:pt>
                <c:pt idx="428">
                  <c:v>4.4270834949999998</c:v>
                </c:pt>
                <c:pt idx="429">
                  <c:v>4.4375</c:v>
                </c:pt>
                <c:pt idx="430">
                  <c:v>4.4479165050000002</c:v>
                </c:pt>
                <c:pt idx="431">
                  <c:v>4.4583334949999998</c:v>
                </c:pt>
                <c:pt idx="432">
                  <c:v>4.46875</c:v>
                </c:pt>
                <c:pt idx="433">
                  <c:v>4.4791665050000002</c:v>
                </c:pt>
                <c:pt idx="434">
                  <c:v>4.4895834949999998</c:v>
                </c:pt>
                <c:pt idx="435">
                  <c:v>4.5</c:v>
                </c:pt>
                <c:pt idx="436">
                  <c:v>4.5104165050000002</c:v>
                </c:pt>
                <c:pt idx="437">
                  <c:v>4.5208334949999998</c:v>
                </c:pt>
                <c:pt idx="438">
                  <c:v>4.53125</c:v>
                </c:pt>
                <c:pt idx="439">
                  <c:v>4.5416665050000002</c:v>
                </c:pt>
                <c:pt idx="440">
                  <c:v>4.5520834949999998</c:v>
                </c:pt>
                <c:pt idx="441">
                  <c:v>4.5625</c:v>
                </c:pt>
                <c:pt idx="442">
                  <c:v>4.5729165050000002</c:v>
                </c:pt>
                <c:pt idx="443">
                  <c:v>4.5833334949999998</c:v>
                </c:pt>
                <c:pt idx="444">
                  <c:v>4.59375</c:v>
                </c:pt>
                <c:pt idx="445">
                  <c:v>4.6041665050000002</c:v>
                </c:pt>
                <c:pt idx="446">
                  <c:v>4.6145834949999998</c:v>
                </c:pt>
                <c:pt idx="447">
                  <c:v>4.625</c:v>
                </c:pt>
                <c:pt idx="448">
                  <c:v>4.6354165050000002</c:v>
                </c:pt>
                <c:pt idx="449">
                  <c:v>4.6458334949999998</c:v>
                </c:pt>
                <c:pt idx="450">
                  <c:v>4.65625</c:v>
                </c:pt>
                <c:pt idx="451">
                  <c:v>4.6666665050000002</c:v>
                </c:pt>
                <c:pt idx="452">
                  <c:v>4.6770834949999998</c:v>
                </c:pt>
                <c:pt idx="453">
                  <c:v>4.6875</c:v>
                </c:pt>
                <c:pt idx="454">
                  <c:v>4.6979165050000002</c:v>
                </c:pt>
                <c:pt idx="455">
                  <c:v>4.7083334949999998</c:v>
                </c:pt>
                <c:pt idx="456">
                  <c:v>4.71875</c:v>
                </c:pt>
                <c:pt idx="457">
                  <c:v>4.7291665050000002</c:v>
                </c:pt>
                <c:pt idx="458">
                  <c:v>4.7395834949999998</c:v>
                </c:pt>
                <c:pt idx="459">
                  <c:v>4.75</c:v>
                </c:pt>
                <c:pt idx="460">
                  <c:v>4.7604165050000002</c:v>
                </c:pt>
                <c:pt idx="461">
                  <c:v>4.7708334949999998</c:v>
                </c:pt>
                <c:pt idx="462">
                  <c:v>4.78125</c:v>
                </c:pt>
                <c:pt idx="463">
                  <c:v>4.7916665050000002</c:v>
                </c:pt>
                <c:pt idx="464">
                  <c:v>4.8020834949999998</c:v>
                </c:pt>
                <c:pt idx="465">
                  <c:v>4.8125</c:v>
                </c:pt>
                <c:pt idx="466">
                  <c:v>4.8229165050000002</c:v>
                </c:pt>
                <c:pt idx="467">
                  <c:v>4.8333334949999998</c:v>
                </c:pt>
                <c:pt idx="468">
                  <c:v>4.84375</c:v>
                </c:pt>
                <c:pt idx="469">
                  <c:v>4.8541665050000002</c:v>
                </c:pt>
                <c:pt idx="470">
                  <c:v>4.8645834949999998</c:v>
                </c:pt>
                <c:pt idx="471">
                  <c:v>4.875</c:v>
                </c:pt>
                <c:pt idx="472">
                  <c:v>4.8854165050000002</c:v>
                </c:pt>
                <c:pt idx="473">
                  <c:v>4.8958334949999998</c:v>
                </c:pt>
                <c:pt idx="474">
                  <c:v>4.90625</c:v>
                </c:pt>
                <c:pt idx="475">
                  <c:v>4.9166665050000002</c:v>
                </c:pt>
                <c:pt idx="476">
                  <c:v>4.9270834949999998</c:v>
                </c:pt>
                <c:pt idx="477">
                  <c:v>4.9375</c:v>
                </c:pt>
                <c:pt idx="478">
                  <c:v>4.9479165050000002</c:v>
                </c:pt>
                <c:pt idx="479">
                  <c:v>4.9583334949999998</c:v>
                </c:pt>
                <c:pt idx="480">
                  <c:v>4.96875</c:v>
                </c:pt>
                <c:pt idx="481">
                  <c:v>4.9791665050000002</c:v>
                </c:pt>
                <c:pt idx="482">
                  <c:v>4.9895834949999998</c:v>
                </c:pt>
                <c:pt idx="483">
                  <c:v>5</c:v>
                </c:pt>
                <c:pt idx="484">
                  <c:v>5.0104165050000002</c:v>
                </c:pt>
                <c:pt idx="485">
                  <c:v>5.0208334949999998</c:v>
                </c:pt>
                <c:pt idx="486">
                  <c:v>5.03125</c:v>
                </c:pt>
                <c:pt idx="487">
                  <c:v>5.0416665050000002</c:v>
                </c:pt>
                <c:pt idx="488">
                  <c:v>5.0520834949999998</c:v>
                </c:pt>
                <c:pt idx="489">
                  <c:v>5.0625</c:v>
                </c:pt>
                <c:pt idx="490">
                  <c:v>5.0729165050000002</c:v>
                </c:pt>
                <c:pt idx="491">
                  <c:v>5.0833334949999998</c:v>
                </c:pt>
                <c:pt idx="492">
                  <c:v>5.09375</c:v>
                </c:pt>
                <c:pt idx="493">
                  <c:v>5.1041665050000002</c:v>
                </c:pt>
                <c:pt idx="494">
                  <c:v>5.1145834949999998</c:v>
                </c:pt>
                <c:pt idx="495">
                  <c:v>5.125</c:v>
                </c:pt>
                <c:pt idx="496">
                  <c:v>5.1354165050000002</c:v>
                </c:pt>
                <c:pt idx="497">
                  <c:v>5.1458334949999998</c:v>
                </c:pt>
                <c:pt idx="498">
                  <c:v>5.15625</c:v>
                </c:pt>
                <c:pt idx="499">
                  <c:v>5.1666665050000002</c:v>
                </c:pt>
                <c:pt idx="500">
                  <c:v>5.1770834949999998</c:v>
                </c:pt>
                <c:pt idx="501">
                  <c:v>5.1875</c:v>
                </c:pt>
                <c:pt idx="502">
                  <c:v>5.1979165050000002</c:v>
                </c:pt>
                <c:pt idx="503">
                  <c:v>5.2083334949999998</c:v>
                </c:pt>
                <c:pt idx="504">
                  <c:v>5.21875</c:v>
                </c:pt>
                <c:pt idx="505">
                  <c:v>5.2291665050000002</c:v>
                </c:pt>
                <c:pt idx="506">
                  <c:v>5.2395834949999998</c:v>
                </c:pt>
                <c:pt idx="507">
                  <c:v>5.25</c:v>
                </c:pt>
                <c:pt idx="508">
                  <c:v>5.2604165050000002</c:v>
                </c:pt>
                <c:pt idx="509">
                  <c:v>5.2708334949999998</c:v>
                </c:pt>
                <c:pt idx="510">
                  <c:v>5.28125</c:v>
                </c:pt>
                <c:pt idx="511">
                  <c:v>5.2916665050000002</c:v>
                </c:pt>
                <c:pt idx="512">
                  <c:v>5.3020834949999998</c:v>
                </c:pt>
                <c:pt idx="513">
                  <c:v>5.3125</c:v>
                </c:pt>
                <c:pt idx="514">
                  <c:v>5.3229165050000002</c:v>
                </c:pt>
                <c:pt idx="515">
                  <c:v>5.3333334949999998</c:v>
                </c:pt>
                <c:pt idx="516">
                  <c:v>5.34375</c:v>
                </c:pt>
                <c:pt idx="517">
                  <c:v>5.3541665050000002</c:v>
                </c:pt>
                <c:pt idx="518">
                  <c:v>5.3645834949999998</c:v>
                </c:pt>
                <c:pt idx="519">
                  <c:v>5.375</c:v>
                </c:pt>
                <c:pt idx="520">
                  <c:v>5.3854165050000002</c:v>
                </c:pt>
                <c:pt idx="521">
                  <c:v>5.3958334949999998</c:v>
                </c:pt>
                <c:pt idx="522">
                  <c:v>5.40625</c:v>
                </c:pt>
                <c:pt idx="523">
                  <c:v>5.4166665050000002</c:v>
                </c:pt>
                <c:pt idx="524">
                  <c:v>5.4270834949999998</c:v>
                </c:pt>
                <c:pt idx="525">
                  <c:v>5.4375</c:v>
                </c:pt>
                <c:pt idx="526">
                  <c:v>5.4479165050000002</c:v>
                </c:pt>
                <c:pt idx="527">
                  <c:v>5.4583334949999998</c:v>
                </c:pt>
                <c:pt idx="528">
                  <c:v>5.46875</c:v>
                </c:pt>
                <c:pt idx="529">
                  <c:v>5.4791665050000002</c:v>
                </c:pt>
                <c:pt idx="530">
                  <c:v>5.4895834949999998</c:v>
                </c:pt>
                <c:pt idx="531">
                  <c:v>5.5</c:v>
                </c:pt>
                <c:pt idx="532">
                  <c:v>5.5104165050000002</c:v>
                </c:pt>
                <c:pt idx="533">
                  <c:v>5.5208334949999998</c:v>
                </c:pt>
                <c:pt idx="534">
                  <c:v>5.53125</c:v>
                </c:pt>
                <c:pt idx="535">
                  <c:v>5.5416665050000002</c:v>
                </c:pt>
                <c:pt idx="536">
                  <c:v>5.5520834949999998</c:v>
                </c:pt>
                <c:pt idx="537">
                  <c:v>5.5625</c:v>
                </c:pt>
                <c:pt idx="538">
                  <c:v>5.5729165050000002</c:v>
                </c:pt>
                <c:pt idx="539">
                  <c:v>5.5833334949999998</c:v>
                </c:pt>
                <c:pt idx="540">
                  <c:v>5.59375</c:v>
                </c:pt>
                <c:pt idx="541">
                  <c:v>5.6041665050000002</c:v>
                </c:pt>
                <c:pt idx="542">
                  <c:v>5.6145834949999998</c:v>
                </c:pt>
                <c:pt idx="543">
                  <c:v>5.625</c:v>
                </c:pt>
                <c:pt idx="544">
                  <c:v>5.6354165050000002</c:v>
                </c:pt>
                <c:pt idx="545">
                  <c:v>5.6458334949999998</c:v>
                </c:pt>
                <c:pt idx="546">
                  <c:v>5.65625</c:v>
                </c:pt>
                <c:pt idx="547">
                  <c:v>5.6666665050000002</c:v>
                </c:pt>
                <c:pt idx="548">
                  <c:v>5.6770834949999998</c:v>
                </c:pt>
                <c:pt idx="549">
                  <c:v>5.6875</c:v>
                </c:pt>
                <c:pt idx="550">
                  <c:v>5.6979165050000002</c:v>
                </c:pt>
                <c:pt idx="551">
                  <c:v>5.7083334949999998</c:v>
                </c:pt>
                <c:pt idx="552">
                  <c:v>5.71875</c:v>
                </c:pt>
                <c:pt idx="553">
                  <c:v>5.7291665050000002</c:v>
                </c:pt>
                <c:pt idx="554">
                  <c:v>5.7395834949999998</c:v>
                </c:pt>
                <c:pt idx="555">
                  <c:v>5.75</c:v>
                </c:pt>
                <c:pt idx="556">
                  <c:v>5.7604165050000002</c:v>
                </c:pt>
                <c:pt idx="557">
                  <c:v>5.7708334949999998</c:v>
                </c:pt>
                <c:pt idx="558">
                  <c:v>5.78125</c:v>
                </c:pt>
                <c:pt idx="559">
                  <c:v>5.7916665050000002</c:v>
                </c:pt>
                <c:pt idx="560">
                  <c:v>5.8020834949999998</c:v>
                </c:pt>
                <c:pt idx="561">
                  <c:v>5.8125</c:v>
                </c:pt>
                <c:pt idx="562">
                  <c:v>5.8229165050000002</c:v>
                </c:pt>
                <c:pt idx="563">
                  <c:v>5.8333334949999998</c:v>
                </c:pt>
                <c:pt idx="564">
                  <c:v>5.84375</c:v>
                </c:pt>
                <c:pt idx="565">
                  <c:v>5.8541665050000002</c:v>
                </c:pt>
                <c:pt idx="566">
                  <c:v>5.8645834949999998</c:v>
                </c:pt>
                <c:pt idx="567">
                  <c:v>5.875</c:v>
                </c:pt>
                <c:pt idx="568">
                  <c:v>5.8854165050000002</c:v>
                </c:pt>
                <c:pt idx="569">
                  <c:v>5.8958334949999998</c:v>
                </c:pt>
                <c:pt idx="570">
                  <c:v>5.90625</c:v>
                </c:pt>
                <c:pt idx="571">
                  <c:v>5.9166665050000002</c:v>
                </c:pt>
                <c:pt idx="572">
                  <c:v>5.9270834949999998</c:v>
                </c:pt>
                <c:pt idx="573">
                  <c:v>5.9375</c:v>
                </c:pt>
                <c:pt idx="574">
                  <c:v>5.9479165050000002</c:v>
                </c:pt>
                <c:pt idx="575">
                  <c:v>5.9583334949999998</c:v>
                </c:pt>
                <c:pt idx="576">
                  <c:v>5.96875</c:v>
                </c:pt>
                <c:pt idx="577">
                  <c:v>5.9791665050000002</c:v>
                </c:pt>
                <c:pt idx="578">
                  <c:v>5.9895834949999998</c:v>
                </c:pt>
                <c:pt idx="579">
                  <c:v>6</c:v>
                </c:pt>
                <c:pt idx="580">
                  <c:v>6.0104165050000002</c:v>
                </c:pt>
                <c:pt idx="581">
                  <c:v>6.0208334949999998</c:v>
                </c:pt>
                <c:pt idx="582">
                  <c:v>6.03125</c:v>
                </c:pt>
                <c:pt idx="583">
                  <c:v>6.0416665050000002</c:v>
                </c:pt>
                <c:pt idx="584">
                  <c:v>6.0520834949999998</c:v>
                </c:pt>
                <c:pt idx="585">
                  <c:v>6.0625</c:v>
                </c:pt>
                <c:pt idx="586">
                  <c:v>6.0729165050000002</c:v>
                </c:pt>
                <c:pt idx="587">
                  <c:v>6.0833334949999998</c:v>
                </c:pt>
                <c:pt idx="588">
                  <c:v>6.09375</c:v>
                </c:pt>
                <c:pt idx="589">
                  <c:v>6.1041665050000002</c:v>
                </c:pt>
                <c:pt idx="590">
                  <c:v>6.1145834949999998</c:v>
                </c:pt>
                <c:pt idx="591">
                  <c:v>6.125</c:v>
                </c:pt>
                <c:pt idx="592">
                  <c:v>6.1354165050000002</c:v>
                </c:pt>
                <c:pt idx="593">
                  <c:v>6.1458334949999998</c:v>
                </c:pt>
                <c:pt idx="594">
                  <c:v>6.15625</c:v>
                </c:pt>
                <c:pt idx="595">
                  <c:v>6.1666665050000002</c:v>
                </c:pt>
                <c:pt idx="596">
                  <c:v>6.1770834949999998</c:v>
                </c:pt>
                <c:pt idx="597">
                  <c:v>6.1875</c:v>
                </c:pt>
                <c:pt idx="598">
                  <c:v>6.1979165050000002</c:v>
                </c:pt>
                <c:pt idx="599">
                  <c:v>6.2083334949999998</c:v>
                </c:pt>
                <c:pt idx="600">
                  <c:v>6.21875</c:v>
                </c:pt>
                <c:pt idx="601">
                  <c:v>6.2291665050000002</c:v>
                </c:pt>
                <c:pt idx="602">
                  <c:v>6.2395834949999998</c:v>
                </c:pt>
                <c:pt idx="603">
                  <c:v>6.25</c:v>
                </c:pt>
                <c:pt idx="604">
                  <c:v>6.2604165050000002</c:v>
                </c:pt>
                <c:pt idx="605">
                  <c:v>6.2708334949999998</c:v>
                </c:pt>
                <c:pt idx="606">
                  <c:v>6.28125</c:v>
                </c:pt>
                <c:pt idx="607">
                  <c:v>6.2916665050000002</c:v>
                </c:pt>
                <c:pt idx="608">
                  <c:v>6.3020834949999998</c:v>
                </c:pt>
                <c:pt idx="609">
                  <c:v>6.3125</c:v>
                </c:pt>
                <c:pt idx="610">
                  <c:v>6.3229165050000002</c:v>
                </c:pt>
                <c:pt idx="611">
                  <c:v>6.3333334949999998</c:v>
                </c:pt>
                <c:pt idx="612">
                  <c:v>6.34375</c:v>
                </c:pt>
                <c:pt idx="613">
                  <c:v>6.3541665050000002</c:v>
                </c:pt>
                <c:pt idx="614">
                  <c:v>6.3645834949999998</c:v>
                </c:pt>
                <c:pt idx="615">
                  <c:v>6.375</c:v>
                </c:pt>
                <c:pt idx="616">
                  <c:v>6.3854165050000002</c:v>
                </c:pt>
                <c:pt idx="617">
                  <c:v>6.3958334949999998</c:v>
                </c:pt>
                <c:pt idx="618">
                  <c:v>6.40625</c:v>
                </c:pt>
                <c:pt idx="619">
                  <c:v>6.4166665050000002</c:v>
                </c:pt>
                <c:pt idx="620">
                  <c:v>6.4270834949999998</c:v>
                </c:pt>
                <c:pt idx="621">
                  <c:v>6.4375</c:v>
                </c:pt>
                <c:pt idx="622">
                  <c:v>6.4479165050000002</c:v>
                </c:pt>
                <c:pt idx="623">
                  <c:v>6.4583334949999998</c:v>
                </c:pt>
                <c:pt idx="624">
                  <c:v>6.46875</c:v>
                </c:pt>
                <c:pt idx="625">
                  <c:v>6.4791665050000002</c:v>
                </c:pt>
                <c:pt idx="626">
                  <c:v>6.4895834949999998</c:v>
                </c:pt>
                <c:pt idx="627">
                  <c:v>6.5</c:v>
                </c:pt>
                <c:pt idx="628">
                  <c:v>6.5104165050000002</c:v>
                </c:pt>
                <c:pt idx="629">
                  <c:v>6.5208334949999998</c:v>
                </c:pt>
                <c:pt idx="630">
                  <c:v>6.53125</c:v>
                </c:pt>
                <c:pt idx="631">
                  <c:v>6.5416665050000002</c:v>
                </c:pt>
                <c:pt idx="632">
                  <c:v>6.5520834949999998</c:v>
                </c:pt>
                <c:pt idx="633">
                  <c:v>6.5625</c:v>
                </c:pt>
                <c:pt idx="634">
                  <c:v>6.5729165050000002</c:v>
                </c:pt>
                <c:pt idx="635">
                  <c:v>6.5833334949999998</c:v>
                </c:pt>
                <c:pt idx="636">
                  <c:v>6.59375</c:v>
                </c:pt>
                <c:pt idx="637">
                  <c:v>6.6041665050000002</c:v>
                </c:pt>
                <c:pt idx="638">
                  <c:v>6.6145834949999998</c:v>
                </c:pt>
                <c:pt idx="639">
                  <c:v>6.625</c:v>
                </c:pt>
                <c:pt idx="640">
                  <c:v>6.6354165050000002</c:v>
                </c:pt>
                <c:pt idx="641">
                  <c:v>6.6458334949999998</c:v>
                </c:pt>
                <c:pt idx="642">
                  <c:v>6.65625</c:v>
                </c:pt>
                <c:pt idx="643">
                  <c:v>6.6666665050000002</c:v>
                </c:pt>
                <c:pt idx="644">
                  <c:v>6.6770834949999998</c:v>
                </c:pt>
                <c:pt idx="645">
                  <c:v>6.6875</c:v>
                </c:pt>
                <c:pt idx="646">
                  <c:v>6.6979165050000002</c:v>
                </c:pt>
                <c:pt idx="647">
                  <c:v>6.7083334949999998</c:v>
                </c:pt>
                <c:pt idx="648">
                  <c:v>6.71875</c:v>
                </c:pt>
                <c:pt idx="649">
                  <c:v>6.7291665050000002</c:v>
                </c:pt>
                <c:pt idx="650">
                  <c:v>6.7395834949999998</c:v>
                </c:pt>
                <c:pt idx="651">
                  <c:v>6.75</c:v>
                </c:pt>
                <c:pt idx="652">
                  <c:v>6.7604165050000002</c:v>
                </c:pt>
                <c:pt idx="653">
                  <c:v>6.7708334949999998</c:v>
                </c:pt>
                <c:pt idx="654">
                  <c:v>6.78125</c:v>
                </c:pt>
                <c:pt idx="655">
                  <c:v>6.7916665050000002</c:v>
                </c:pt>
                <c:pt idx="656">
                  <c:v>6.8020834949999998</c:v>
                </c:pt>
                <c:pt idx="657">
                  <c:v>6.8125</c:v>
                </c:pt>
                <c:pt idx="658">
                  <c:v>6.8229165050000002</c:v>
                </c:pt>
                <c:pt idx="659">
                  <c:v>6.8333334949999998</c:v>
                </c:pt>
                <c:pt idx="660">
                  <c:v>6.84375</c:v>
                </c:pt>
                <c:pt idx="661">
                  <c:v>6.8541665050000002</c:v>
                </c:pt>
                <c:pt idx="662">
                  <c:v>6.8645834949999998</c:v>
                </c:pt>
                <c:pt idx="663">
                  <c:v>6.875</c:v>
                </c:pt>
                <c:pt idx="664">
                  <c:v>6.8854165050000002</c:v>
                </c:pt>
                <c:pt idx="665">
                  <c:v>6.8958334949999998</c:v>
                </c:pt>
                <c:pt idx="666">
                  <c:v>6.90625</c:v>
                </c:pt>
                <c:pt idx="667">
                  <c:v>6.9166665050000002</c:v>
                </c:pt>
                <c:pt idx="668">
                  <c:v>6.9270834949999998</c:v>
                </c:pt>
                <c:pt idx="669">
                  <c:v>6.9375</c:v>
                </c:pt>
                <c:pt idx="670">
                  <c:v>6.9479165050000002</c:v>
                </c:pt>
                <c:pt idx="671">
                  <c:v>6.9583334949999998</c:v>
                </c:pt>
                <c:pt idx="672">
                  <c:v>6.96875</c:v>
                </c:pt>
                <c:pt idx="673">
                  <c:v>6.9791665050000002</c:v>
                </c:pt>
                <c:pt idx="674">
                  <c:v>6.9895834949999998</c:v>
                </c:pt>
                <c:pt idx="675">
                  <c:v>7</c:v>
                </c:pt>
                <c:pt idx="676">
                  <c:v>7.0104165050000002</c:v>
                </c:pt>
                <c:pt idx="677">
                  <c:v>7.0208334949999998</c:v>
                </c:pt>
                <c:pt idx="678">
                  <c:v>7.03125</c:v>
                </c:pt>
                <c:pt idx="679">
                  <c:v>7.0416665050000002</c:v>
                </c:pt>
                <c:pt idx="680">
                  <c:v>7.0520834949999998</c:v>
                </c:pt>
                <c:pt idx="681">
                  <c:v>7.0625</c:v>
                </c:pt>
                <c:pt idx="682">
                  <c:v>7.0729165050000002</c:v>
                </c:pt>
                <c:pt idx="683">
                  <c:v>7.0833334949999998</c:v>
                </c:pt>
                <c:pt idx="684">
                  <c:v>7.09375</c:v>
                </c:pt>
                <c:pt idx="685">
                  <c:v>7.1041665050000002</c:v>
                </c:pt>
                <c:pt idx="686">
                  <c:v>7.1145834949999998</c:v>
                </c:pt>
                <c:pt idx="687">
                  <c:v>7.125</c:v>
                </c:pt>
                <c:pt idx="688">
                  <c:v>7.1354165050000002</c:v>
                </c:pt>
                <c:pt idx="689">
                  <c:v>7.1458334949999998</c:v>
                </c:pt>
                <c:pt idx="690">
                  <c:v>7.15625</c:v>
                </c:pt>
                <c:pt idx="691">
                  <c:v>7.1666665050000002</c:v>
                </c:pt>
                <c:pt idx="692">
                  <c:v>7.1770834949999998</c:v>
                </c:pt>
                <c:pt idx="693">
                  <c:v>7.1875</c:v>
                </c:pt>
                <c:pt idx="694">
                  <c:v>7.1979165050000002</c:v>
                </c:pt>
                <c:pt idx="695">
                  <c:v>7.2083334949999998</c:v>
                </c:pt>
                <c:pt idx="696">
                  <c:v>7.21875</c:v>
                </c:pt>
                <c:pt idx="697">
                  <c:v>7.2291665050000002</c:v>
                </c:pt>
                <c:pt idx="698">
                  <c:v>7.2395834949999998</c:v>
                </c:pt>
                <c:pt idx="699">
                  <c:v>7.25</c:v>
                </c:pt>
                <c:pt idx="700">
                  <c:v>7.2604165050000002</c:v>
                </c:pt>
                <c:pt idx="701">
                  <c:v>7.2708334949999998</c:v>
                </c:pt>
                <c:pt idx="702">
                  <c:v>7.28125</c:v>
                </c:pt>
                <c:pt idx="703">
                  <c:v>7.2916665050000002</c:v>
                </c:pt>
                <c:pt idx="704">
                  <c:v>7.3020834949999998</c:v>
                </c:pt>
                <c:pt idx="705">
                  <c:v>7.3125</c:v>
                </c:pt>
                <c:pt idx="706">
                  <c:v>7.3229165050000002</c:v>
                </c:pt>
                <c:pt idx="707">
                  <c:v>7.3333334949999998</c:v>
                </c:pt>
                <c:pt idx="708">
                  <c:v>7.34375</c:v>
                </c:pt>
                <c:pt idx="709">
                  <c:v>7.3541665050000002</c:v>
                </c:pt>
                <c:pt idx="710">
                  <c:v>7.3645834949999998</c:v>
                </c:pt>
                <c:pt idx="711">
                  <c:v>7.375</c:v>
                </c:pt>
                <c:pt idx="712">
                  <c:v>7.3854165050000002</c:v>
                </c:pt>
                <c:pt idx="713">
                  <c:v>7.3958334949999998</c:v>
                </c:pt>
                <c:pt idx="714">
                  <c:v>7.40625</c:v>
                </c:pt>
                <c:pt idx="715">
                  <c:v>7.4166665050000002</c:v>
                </c:pt>
                <c:pt idx="716">
                  <c:v>7.4270834949999998</c:v>
                </c:pt>
                <c:pt idx="717">
                  <c:v>7.4375</c:v>
                </c:pt>
                <c:pt idx="718">
                  <c:v>7.4479165050000002</c:v>
                </c:pt>
                <c:pt idx="719">
                  <c:v>7.4583334949999998</c:v>
                </c:pt>
                <c:pt idx="720">
                  <c:v>7.46875</c:v>
                </c:pt>
                <c:pt idx="721">
                  <c:v>7.4791665050000002</c:v>
                </c:pt>
                <c:pt idx="722">
                  <c:v>7.4895834949999998</c:v>
                </c:pt>
                <c:pt idx="723">
                  <c:v>7.5</c:v>
                </c:pt>
                <c:pt idx="724">
                  <c:v>7.5104165050000002</c:v>
                </c:pt>
                <c:pt idx="725">
                  <c:v>7.5208334949999998</c:v>
                </c:pt>
                <c:pt idx="726">
                  <c:v>7.53125</c:v>
                </c:pt>
                <c:pt idx="727">
                  <c:v>7.5416665050000002</c:v>
                </c:pt>
                <c:pt idx="728">
                  <c:v>7.5520834949999998</c:v>
                </c:pt>
                <c:pt idx="729">
                  <c:v>7.5625</c:v>
                </c:pt>
                <c:pt idx="730">
                  <c:v>7.5729165050000002</c:v>
                </c:pt>
                <c:pt idx="731">
                  <c:v>7.5833334949999998</c:v>
                </c:pt>
                <c:pt idx="732">
                  <c:v>7.59375</c:v>
                </c:pt>
                <c:pt idx="733">
                  <c:v>7.6041665050000002</c:v>
                </c:pt>
                <c:pt idx="734">
                  <c:v>7.6145834949999998</c:v>
                </c:pt>
                <c:pt idx="735">
                  <c:v>7.625</c:v>
                </c:pt>
                <c:pt idx="736">
                  <c:v>7.6354165050000002</c:v>
                </c:pt>
                <c:pt idx="737">
                  <c:v>7.6458334949999998</c:v>
                </c:pt>
                <c:pt idx="738">
                  <c:v>7.65625</c:v>
                </c:pt>
                <c:pt idx="739">
                  <c:v>7.6666665050000002</c:v>
                </c:pt>
                <c:pt idx="740">
                  <c:v>7.6770834949999998</c:v>
                </c:pt>
                <c:pt idx="741">
                  <c:v>7.6875</c:v>
                </c:pt>
                <c:pt idx="742">
                  <c:v>7.6979165050000002</c:v>
                </c:pt>
                <c:pt idx="743">
                  <c:v>7.7083334949999998</c:v>
                </c:pt>
                <c:pt idx="744">
                  <c:v>7.71875</c:v>
                </c:pt>
                <c:pt idx="745">
                  <c:v>7.7291665050000002</c:v>
                </c:pt>
                <c:pt idx="746">
                  <c:v>7.7395834949999998</c:v>
                </c:pt>
                <c:pt idx="747">
                  <c:v>7.75</c:v>
                </c:pt>
                <c:pt idx="748">
                  <c:v>7.7604165050000002</c:v>
                </c:pt>
                <c:pt idx="749">
                  <c:v>7.7708334949999998</c:v>
                </c:pt>
                <c:pt idx="750">
                  <c:v>7.78125</c:v>
                </c:pt>
                <c:pt idx="751">
                  <c:v>7.7916665050000002</c:v>
                </c:pt>
                <c:pt idx="752">
                  <c:v>7.8020834949999998</c:v>
                </c:pt>
                <c:pt idx="753">
                  <c:v>7.8125</c:v>
                </c:pt>
                <c:pt idx="754">
                  <c:v>7.8229165050000002</c:v>
                </c:pt>
                <c:pt idx="755">
                  <c:v>7.8333334949999998</c:v>
                </c:pt>
                <c:pt idx="756">
                  <c:v>7.84375</c:v>
                </c:pt>
                <c:pt idx="757">
                  <c:v>7.8541665050000002</c:v>
                </c:pt>
                <c:pt idx="758">
                  <c:v>7.8645834949999998</c:v>
                </c:pt>
                <c:pt idx="759">
                  <c:v>7.875</c:v>
                </c:pt>
                <c:pt idx="760">
                  <c:v>7.8854165050000002</c:v>
                </c:pt>
                <c:pt idx="761">
                  <c:v>7.8958334949999998</c:v>
                </c:pt>
                <c:pt idx="762">
                  <c:v>7.90625</c:v>
                </c:pt>
                <c:pt idx="763">
                  <c:v>7.9166665050000002</c:v>
                </c:pt>
                <c:pt idx="764">
                  <c:v>7.9166666670000003</c:v>
                </c:pt>
                <c:pt idx="765">
                  <c:v>7.9270834949999998</c:v>
                </c:pt>
                <c:pt idx="766">
                  <c:v>7.9375</c:v>
                </c:pt>
                <c:pt idx="767">
                  <c:v>7.9479165050000002</c:v>
                </c:pt>
                <c:pt idx="768">
                  <c:v>7.9583334949999998</c:v>
                </c:pt>
                <c:pt idx="769">
                  <c:v>7.96875</c:v>
                </c:pt>
                <c:pt idx="770">
                  <c:v>7.9791665050000002</c:v>
                </c:pt>
                <c:pt idx="771">
                  <c:v>7.9895834949999998</c:v>
                </c:pt>
                <c:pt idx="772">
                  <c:v>8</c:v>
                </c:pt>
                <c:pt idx="773">
                  <c:v>8.0104169790000004</c:v>
                </c:pt>
                <c:pt idx="774">
                  <c:v>8.0208330209999996</c:v>
                </c:pt>
                <c:pt idx="775">
                  <c:v>8.03125</c:v>
                </c:pt>
                <c:pt idx="776">
                  <c:v>8.0416669790000004</c:v>
                </c:pt>
                <c:pt idx="777">
                  <c:v>8.0520830209999996</c:v>
                </c:pt>
                <c:pt idx="778">
                  <c:v>8.0625</c:v>
                </c:pt>
                <c:pt idx="779">
                  <c:v>8.0729169790000004</c:v>
                </c:pt>
                <c:pt idx="780">
                  <c:v>8.0833330209999996</c:v>
                </c:pt>
                <c:pt idx="781">
                  <c:v>8.09375</c:v>
                </c:pt>
                <c:pt idx="782">
                  <c:v>8.1041666669999994</c:v>
                </c:pt>
                <c:pt idx="783">
                  <c:v>8.1041669790000004</c:v>
                </c:pt>
                <c:pt idx="784">
                  <c:v>8.1145830209999996</c:v>
                </c:pt>
                <c:pt idx="785">
                  <c:v>8.125</c:v>
                </c:pt>
                <c:pt idx="786">
                  <c:v>8.1354169790000004</c:v>
                </c:pt>
                <c:pt idx="787">
                  <c:v>8.1458330209999996</c:v>
                </c:pt>
                <c:pt idx="788">
                  <c:v>8.15625</c:v>
                </c:pt>
                <c:pt idx="789">
                  <c:v>8.1666669790000004</c:v>
                </c:pt>
                <c:pt idx="790">
                  <c:v>8.1770830209999996</c:v>
                </c:pt>
                <c:pt idx="791">
                  <c:v>8.1875</c:v>
                </c:pt>
                <c:pt idx="792">
                  <c:v>8.1979169790000004</c:v>
                </c:pt>
                <c:pt idx="793">
                  <c:v>8.2083330209999996</c:v>
                </c:pt>
                <c:pt idx="794">
                  <c:v>8.21875</c:v>
                </c:pt>
                <c:pt idx="795">
                  <c:v>8.2291666669999994</c:v>
                </c:pt>
                <c:pt idx="796">
                  <c:v>8.2291669790000004</c:v>
                </c:pt>
                <c:pt idx="797">
                  <c:v>8.2395830209999996</c:v>
                </c:pt>
                <c:pt idx="798">
                  <c:v>8.25</c:v>
                </c:pt>
                <c:pt idx="799">
                  <c:v>8.2604169790000004</c:v>
                </c:pt>
                <c:pt idx="800">
                  <c:v>8.2708330209999996</c:v>
                </c:pt>
                <c:pt idx="801">
                  <c:v>8.28125</c:v>
                </c:pt>
                <c:pt idx="802">
                  <c:v>8.2916669790000004</c:v>
                </c:pt>
                <c:pt idx="803">
                  <c:v>8.3020830209999996</c:v>
                </c:pt>
                <c:pt idx="804">
                  <c:v>8.3125</c:v>
                </c:pt>
                <c:pt idx="805">
                  <c:v>8.3229169790000004</c:v>
                </c:pt>
                <c:pt idx="806">
                  <c:v>8.3333330209999996</c:v>
                </c:pt>
                <c:pt idx="807">
                  <c:v>8.34375</c:v>
                </c:pt>
                <c:pt idx="808">
                  <c:v>8.3541669790000004</c:v>
                </c:pt>
                <c:pt idx="809">
                  <c:v>8.3645830209999996</c:v>
                </c:pt>
                <c:pt idx="810">
                  <c:v>8.375</c:v>
                </c:pt>
                <c:pt idx="811">
                  <c:v>8.3854169790000004</c:v>
                </c:pt>
                <c:pt idx="812">
                  <c:v>8.3958330209999996</c:v>
                </c:pt>
                <c:pt idx="813">
                  <c:v>8.40625</c:v>
                </c:pt>
                <c:pt idx="814">
                  <c:v>8.4166669790000004</c:v>
                </c:pt>
                <c:pt idx="815">
                  <c:v>8.4270830209999996</c:v>
                </c:pt>
                <c:pt idx="816">
                  <c:v>8.4375</c:v>
                </c:pt>
                <c:pt idx="817">
                  <c:v>8.4479169790000004</c:v>
                </c:pt>
                <c:pt idx="818">
                  <c:v>8.4583330209999996</c:v>
                </c:pt>
                <c:pt idx="819">
                  <c:v>8.46875</c:v>
                </c:pt>
                <c:pt idx="820">
                  <c:v>8.4791669790000004</c:v>
                </c:pt>
                <c:pt idx="821">
                  <c:v>8.4895830209999996</c:v>
                </c:pt>
                <c:pt idx="822">
                  <c:v>8.5</c:v>
                </c:pt>
                <c:pt idx="823">
                  <c:v>8.5104169790000004</c:v>
                </c:pt>
                <c:pt idx="824">
                  <c:v>8.5208330209999996</c:v>
                </c:pt>
                <c:pt idx="825">
                  <c:v>8.53125</c:v>
                </c:pt>
                <c:pt idx="826">
                  <c:v>8.5416669790000004</c:v>
                </c:pt>
                <c:pt idx="827">
                  <c:v>8.5520830209999996</c:v>
                </c:pt>
                <c:pt idx="828">
                  <c:v>8.5625</c:v>
                </c:pt>
                <c:pt idx="829">
                  <c:v>8.5729169790000004</c:v>
                </c:pt>
                <c:pt idx="830">
                  <c:v>8.5833330209999996</c:v>
                </c:pt>
                <c:pt idx="831">
                  <c:v>8.59375</c:v>
                </c:pt>
                <c:pt idx="832">
                  <c:v>8.6041669790000004</c:v>
                </c:pt>
                <c:pt idx="833">
                  <c:v>8.6145830209999996</c:v>
                </c:pt>
                <c:pt idx="834">
                  <c:v>8.6145833330000006</c:v>
                </c:pt>
                <c:pt idx="835">
                  <c:v>8.625</c:v>
                </c:pt>
                <c:pt idx="836">
                  <c:v>8.6354169790000004</c:v>
                </c:pt>
                <c:pt idx="837">
                  <c:v>8.6458330209999996</c:v>
                </c:pt>
                <c:pt idx="838">
                  <c:v>8.65625</c:v>
                </c:pt>
                <c:pt idx="839">
                  <c:v>8.6666669790000004</c:v>
                </c:pt>
                <c:pt idx="840">
                  <c:v>8.6770830209999996</c:v>
                </c:pt>
                <c:pt idx="841">
                  <c:v>8.6875</c:v>
                </c:pt>
                <c:pt idx="842">
                  <c:v>8.6979169790000004</c:v>
                </c:pt>
                <c:pt idx="843">
                  <c:v>8.7083330209999996</c:v>
                </c:pt>
                <c:pt idx="844">
                  <c:v>8.7083333330000006</c:v>
                </c:pt>
                <c:pt idx="845">
                  <c:v>8.71875</c:v>
                </c:pt>
                <c:pt idx="846">
                  <c:v>8.7291669790000004</c:v>
                </c:pt>
                <c:pt idx="847">
                  <c:v>8.7395830209999996</c:v>
                </c:pt>
                <c:pt idx="848">
                  <c:v>8.75</c:v>
                </c:pt>
                <c:pt idx="849">
                  <c:v>8.7604169790000004</c:v>
                </c:pt>
                <c:pt idx="850">
                  <c:v>8.7708330209999996</c:v>
                </c:pt>
                <c:pt idx="851">
                  <c:v>8.78125</c:v>
                </c:pt>
                <c:pt idx="852">
                  <c:v>8.7916669790000004</c:v>
                </c:pt>
                <c:pt idx="853">
                  <c:v>8.8020830209999996</c:v>
                </c:pt>
                <c:pt idx="854">
                  <c:v>8.8125</c:v>
                </c:pt>
                <c:pt idx="855">
                  <c:v>8.8229169790000004</c:v>
                </c:pt>
                <c:pt idx="856">
                  <c:v>8.8333330209999996</c:v>
                </c:pt>
                <c:pt idx="857">
                  <c:v>8.84375</c:v>
                </c:pt>
                <c:pt idx="858">
                  <c:v>8.8541669790000004</c:v>
                </c:pt>
                <c:pt idx="859">
                  <c:v>8.8645830209999996</c:v>
                </c:pt>
                <c:pt idx="860">
                  <c:v>8.875</c:v>
                </c:pt>
                <c:pt idx="861">
                  <c:v>8.8854169790000004</c:v>
                </c:pt>
                <c:pt idx="862">
                  <c:v>8.8958330209999996</c:v>
                </c:pt>
                <c:pt idx="863">
                  <c:v>8.90625</c:v>
                </c:pt>
                <c:pt idx="864">
                  <c:v>8.9166669790000004</c:v>
                </c:pt>
                <c:pt idx="865">
                  <c:v>8.9270830209999996</c:v>
                </c:pt>
                <c:pt idx="866">
                  <c:v>8.9375</c:v>
                </c:pt>
                <c:pt idx="867">
                  <c:v>8.9479166669999994</c:v>
                </c:pt>
                <c:pt idx="868">
                  <c:v>8.9479169790000004</c:v>
                </c:pt>
                <c:pt idx="869">
                  <c:v>8.9583330209999996</c:v>
                </c:pt>
                <c:pt idx="870">
                  <c:v>8.96875</c:v>
                </c:pt>
                <c:pt idx="871">
                  <c:v>8.9791669790000004</c:v>
                </c:pt>
                <c:pt idx="872">
                  <c:v>8.9895830209999996</c:v>
                </c:pt>
                <c:pt idx="873">
                  <c:v>9</c:v>
                </c:pt>
                <c:pt idx="874">
                  <c:v>9.0104169790000004</c:v>
                </c:pt>
                <c:pt idx="875">
                  <c:v>9.0208330209999996</c:v>
                </c:pt>
                <c:pt idx="876">
                  <c:v>9.03125</c:v>
                </c:pt>
                <c:pt idx="877">
                  <c:v>9.0416669790000004</c:v>
                </c:pt>
                <c:pt idx="878">
                  <c:v>9.0520830209999996</c:v>
                </c:pt>
                <c:pt idx="879">
                  <c:v>9.0625</c:v>
                </c:pt>
                <c:pt idx="880">
                  <c:v>9.0729169790000004</c:v>
                </c:pt>
                <c:pt idx="881">
                  <c:v>9.0833330209999996</c:v>
                </c:pt>
                <c:pt idx="882">
                  <c:v>9.09375</c:v>
                </c:pt>
                <c:pt idx="883">
                  <c:v>9.1041669790000004</c:v>
                </c:pt>
                <c:pt idx="884">
                  <c:v>9.1145830209999996</c:v>
                </c:pt>
                <c:pt idx="885">
                  <c:v>9.125</c:v>
                </c:pt>
                <c:pt idx="886">
                  <c:v>9.1354169790000004</c:v>
                </c:pt>
                <c:pt idx="887">
                  <c:v>9.1458330209999996</c:v>
                </c:pt>
                <c:pt idx="888">
                  <c:v>9.15625</c:v>
                </c:pt>
                <c:pt idx="889">
                  <c:v>9.1666669790000004</c:v>
                </c:pt>
                <c:pt idx="890">
                  <c:v>9.1770830209999996</c:v>
                </c:pt>
                <c:pt idx="891">
                  <c:v>9.1875</c:v>
                </c:pt>
                <c:pt idx="892">
                  <c:v>9.1979169790000004</c:v>
                </c:pt>
                <c:pt idx="893">
                  <c:v>9.2083330209999996</c:v>
                </c:pt>
                <c:pt idx="894">
                  <c:v>9.21875</c:v>
                </c:pt>
                <c:pt idx="895">
                  <c:v>9.2291669790000004</c:v>
                </c:pt>
                <c:pt idx="896">
                  <c:v>9.2395830209999996</c:v>
                </c:pt>
                <c:pt idx="897">
                  <c:v>9.25</c:v>
                </c:pt>
                <c:pt idx="898">
                  <c:v>9.2604169790000004</c:v>
                </c:pt>
                <c:pt idx="899">
                  <c:v>9.2708330209999996</c:v>
                </c:pt>
                <c:pt idx="900">
                  <c:v>9.28125</c:v>
                </c:pt>
                <c:pt idx="901">
                  <c:v>9.2916666669999994</c:v>
                </c:pt>
                <c:pt idx="902">
                  <c:v>9.2916669790000004</c:v>
                </c:pt>
                <c:pt idx="903">
                  <c:v>9.3020830209999996</c:v>
                </c:pt>
                <c:pt idx="904">
                  <c:v>9.3125</c:v>
                </c:pt>
                <c:pt idx="905">
                  <c:v>9.3229169790000004</c:v>
                </c:pt>
                <c:pt idx="906">
                  <c:v>9.3333330209999996</c:v>
                </c:pt>
                <c:pt idx="907">
                  <c:v>9.34375</c:v>
                </c:pt>
                <c:pt idx="908">
                  <c:v>9.3541666669999994</c:v>
                </c:pt>
                <c:pt idx="909">
                  <c:v>9.3541669790000004</c:v>
                </c:pt>
                <c:pt idx="910">
                  <c:v>9.3645830209999996</c:v>
                </c:pt>
                <c:pt idx="911">
                  <c:v>9.375</c:v>
                </c:pt>
                <c:pt idx="912">
                  <c:v>9.3854169790000004</c:v>
                </c:pt>
                <c:pt idx="913">
                  <c:v>9.3958330209999996</c:v>
                </c:pt>
                <c:pt idx="914">
                  <c:v>9.40625</c:v>
                </c:pt>
                <c:pt idx="915">
                  <c:v>9.4166669790000004</c:v>
                </c:pt>
                <c:pt idx="916">
                  <c:v>9.4270830209999996</c:v>
                </c:pt>
                <c:pt idx="917">
                  <c:v>9.4375</c:v>
                </c:pt>
                <c:pt idx="918">
                  <c:v>9.4479166669999994</c:v>
                </c:pt>
                <c:pt idx="919">
                  <c:v>9.4479169790000004</c:v>
                </c:pt>
                <c:pt idx="920">
                  <c:v>9.4583330209999996</c:v>
                </c:pt>
                <c:pt idx="921">
                  <c:v>9.46875</c:v>
                </c:pt>
                <c:pt idx="922">
                  <c:v>9.4791669790000004</c:v>
                </c:pt>
                <c:pt idx="923">
                  <c:v>9.4895830209999996</c:v>
                </c:pt>
                <c:pt idx="924">
                  <c:v>9.5</c:v>
                </c:pt>
                <c:pt idx="925">
                  <c:v>9.5104169790000004</c:v>
                </c:pt>
                <c:pt idx="926">
                  <c:v>9.5208330209999996</c:v>
                </c:pt>
                <c:pt idx="927">
                  <c:v>9.53125</c:v>
                </c:pt>
                <c:pt idx="928">
                  <c:v>9.5416669790000004</c:v>
                </c:pt>
                <c:pt idx="929">
                  <c:v>9.5520830209999996</c:v>
                </c:pt>
                <c:pt idx="930">
                  <c:v>9.5625</c:v>
                </c:pt>
                <c:pt idx="931">
                  <c:v>9.5729169790000004</c:v>
                </c:pt>
                <c:pt idx="932">
                  <c:v>9.5833330209999996</c:v>
                </c:pt>
                <c:pt idx="933">
                  <c:v>9.59375</c:v>
                </c:pt>
                <c:pt idx="934">
                  <c:v>9.6041669790000004</c:v>
                </c:pt>
                <c:pt idx="935">
                  <c:v>9.6145830209999996</c:v>
                </c:pt>
                <c:pt idx="936">
                  <c:v>9.625</c:v>
                </c:pt>
                <c:pt idx="937">
                  <c:v>9.6354169790000004</c:v>
                </c:pt>
                <c:pt idx="938">
                  <c:v>9.6458330209999996</c:v>
                </c:pt>
                <c:pt idx="939">
                  <c:v>9.65625</c:v>
                </c:pt>
                <c:pt idx="940">
                  <c:v>9.6666669790000004</c:v>
                </c:pt>
                <c:pt idx="941">
                  <c:v>9.6770830209999996</c:v>
                </c:pt>
                <c:pt idx="942">
                  <c:v>9.6770833330000006</c:v>
                </c:pt>
                <c:pt idx="943">
                  <c:v>9.6875</c:v>
                </c:pt>
                <c:pt idx="944">
                  <c:v>9.6979169790000004</c:v>
                </c:pt>
                <c:pt idx="945">
                  <c:v>9.7083330209999996</c:v>
                </c:pt>
                <c:pt idx="946">
                  <c:v>9.71875</c:v>
                </c:pt>
                <c:pt idx="947">
                  <c:v>9.7291669790000004</c:v>
                </c:pt>
                <c:pt idx="948">
                  <c:v>9.7395830209999996</c:v>
                </c:pt>
                <c:pt idx="949">
                  <c:v>9.75</c:v>
                </c:pt>
                <c:pt idx="950">
                  <c:v>9.7604169790000004</c:v>
                </c:pt>
                <c:pt idx="951">
                  <c:v>9.7708330209999996</c:v>
                </c:pt>
                <c:pt idx="952">
                  <c:v>9.78125</c:v>
                </c:pt>
                <c:pt idx="953">
                  <c:v>9.7916666669999994</c:v>
                </c:pt>
                <c:pt idx="954">
                  <c:v>9.7916669790000004</c:v>
                </c:pt>
                <c:pt idx="955">
                  <c:v>9.8020830209999996</c:v>
                </c:pt>
                <c:pt idx="956">
                  <c:v>9.8125</c:v>
                </c:pt>
                <c:pt idx="957">
                  <c:v>9.8229169790000004</c:v>
                </c:pt>
                <c:pt idx="958">
                  <c:v>9.8333330209999996</c:v>
                </c:pt>
                <c:pt idx="959">
                  <c:v>9.84375</c:v>
                </c:pt>
                <c:pt idx="960">
                  <c:v>9.8541669790000004</c:v>
                </c:pt>
                <c:pt idx="961">
                  <c:v>9.8645830209999996</c:v>
                </c:pt>
                <c:pt idx="962">
                  <c:v>9.875</c:v>
                </c:pt>
                <c:pt idx="963">
                  <c:v>9.8854169790000004</c:v>
                </c:pt>
                <c:pt idx="964">
                  <c:v>9.8958330209999996</c:v>
                </c:pt>
                <c:pt idx="965">
                  <c:v>9.90625</c:v>
                </c:pt>
                <c:pt idx="966">
                  <c:v>9.9166669790000004</c:v>
                </c:pt>
                <c:pt idx="967">
                  <c:v>9.9270830209999996</c:v>
                </c:pt>
                <c:pt idx="968">
                  <c:v>9.9375</c:v>
                </c:pt>
                <c:pt idx="969">
                  <c:v>9.9479169790000004</c:v>
                </c:pt>
                <c:pt idx="970">
                  <c:v>9.9583330209999996</c:v>
                </c:pt>
                <c:pt idx="971">
                  <c:v>9.9583333330000006</c:v>
                </c:pt>
                <c:pt idx="972">
                  <c:v>9.96875</c:v>
                </c:pt>
                <c:pt idx="973">
                  <c:v>9.9791669790000004</c:v>
                </c:pt>
                <c:pt idx="974">
                  <c:v>9.9895830209999996</c:v>
                </c:pt>
                <c:pt idx="975">
                  <c:v>10</c:v>
                </c:pt>
                <c:pt idx="976">
                  <c:v>10.01041698</c:v>
                </c:pt>
                <c:pt idx="977">
                  <c:v>10.02083302</c:v>
                </c:pt>
                <c:pt idx="978">
                  <c:v>10.03125</c:v>
                </c:pt>
                <c:pt idx="979">
                  <c:v>10.04166698</c:v>
                </c:pt>
                <c:pt idx="980">
                  <c:v>10.05208302</c:v>
                </c:pt>
                <c:pt idx="981">
                  <c:v>10.0625</c:v>
                </c:pt>
                <c:pt idx="982">
                  <c:v>10.07291698</c:v>
                </c:pt>
                <c:pt idx="983">
                  <c:v>10.08333302</c:v>
                </c:pt>
                <c:pt idx="984">
                  <c:v>10.09375</c:v>
                </c:pt>
                <c:pt idx="985">
                  <c:v>10.10416698</c:v>
                </c:pt>
                <c:pt idx="986">
                  <c:v>10.11458302</c:v>
                </c:pt>
                <c:pt idx="987">
                  <c:v>10.125</c:v>
                </c:pt>
                <c:pt idx="988">
                  <c:v>10.13541698</c:v>
                </c:pt>
                <c:pt idx="989">
                  <c:v>10.14583302</c:v>
                </c:pt>
                <c:pt idx="990">
                  <c:v>10.15625</c:v>
                </c:pt>
                <c:pt idx="991">
                  <c:v>10.16666698</c:v>
                </c:pt>
                <c:pt idx="992">
                  <c:v>10.17708302</c:v>
                </c:pt>
                <c:pt idx="993">
                  <c:v>10.1875</c:v>
                </c:pt>
                <c:pt idx="994">
                  <c:v>10.19791698</c:v>
                </c:pt>
                <c:pt idx="995">
                  <c:v>10.20833302</c:v>
                </c:pt>
                <c:pt idx="996">
                  <c:v>10.21875</c:v>
                </c:pt>
                <c:pt idx="997">
                  <c:v>10.22916698</c:v>
                </c:pt>
                <c:pt idx="998">
                  <c:v>10.23958302</c:v>
                </c:pt>
                <c:pt idx="999">
                  <c:v>10.25</c:v>
                </c:pt>
                <c:pt idx="1000">
                  <c:v>10.26041667</c:v>
                </c:pt>
                <c:pt idx="1001">
                  <c:v>10.26041698</c:v>
                </c:pt>
                <c:pt idx="1002">
                  <c:v>10.27083302</c:v>
                </c:pt>
                <c:pt idx="1003">
                  <c:v>10.28125</c:v>
                </c:pt>
                <c:pt idx="1004">
                  <c:v>10.29166698</c:v>
                </c:pt>
                <c:pt idx="1005">
                  <c:v>10.30208302</c:v>
                </c:pt>
                <c:pt idx="1006">
                  <c:v>10.3125</c:v>
                </c:pt>
                <c:pt idx="1007">
                  <c:v>10.32291698</c:v>
                </c:pt>
                <c:pt idx="1008">
                  <c:v>10.33333302</c:v>
                </c:pt>
                <c:pt idx="1009">
                  <c:v>10.34375</c:v>
                </c:pt>
                <c:pt idx="1010">
                  <c:v>10.35416698</c:v>
                </c:pt>
                <c:pt idx="1011">
                  <c:v>10.36458302</c:v>
                </c:pt>
                <c:pt idx="1012">
                  <c:v>10.375</c:v>
                </c:pt>
                <c:pt idx="1013">
                  <c:v>10.38541698</c:v>
                </c:pt>
                <c:pt idx="1014">
                  <c:v>10.39583302</c:v>
                </c:pt>
                <c:pt idx="1015">
                  <c:v>10.40625</c:v>
                </c:pt>
                <c:pt idx="1016">
                  <c:v>10.41666698</c:v>
                </c:pt>
                <c:pt idx="1017">
                  <c:v>10.42708302</c:v>
                </c:pt>
                <c:pt idx="1018">
                  <c:v>10.4375</c:v>
                </c:pt>
                <c:pt idx="1019">
                  <c:v>10.44791698</c:v>
                </c:pt>
                <c:pt idx="1020">
                  <c:v>10.45833302</c:v>
                </c:pt>
                <c:pt idx="1021">
                  <c:v>10.46875</c:v>
                </c:pt>
                <c:pt idx="1022">
                  <c:v>10.47916698</c:v>
                </c:pt>
                <c:pt idx="1023">
                  <c:v>10.48958302</c:v>
                </c:pt>
                <c:pt idx="1024">
                  <c:v>10.5</c:v>
                </c:pt>
                <c:pt idx="1025">
                  <c:v>10.51041698</c:v>
                </c:pt>
                <c:pt idx="1026">
                  <c:v>10.52083302</c:v>
                </c:pt>
                <c:pt idx="1027">
                  <c:v>10.53125</c:v>
                </c:pt>
                <c:pt idx="1028">
                  <c:v>10.54166698</c:v>
                </c:pt>
                <c:pt idx="1029">
                  <c:v>10.55208302</c:v>
                </c:pt>
                <c:pt idx="1030">
                  <c:v>10.55208333</c:v>
                </c:pt>
                <c:pt idx="1031">
                  <c:v>10.5625</c:v>
                </c:pt>
                <c:pt idx="1032">
                  <c:v>10.57291698</c:v>
                </c:pt>
                <c:pt idx="1033">
                  <c:v>10.58333302</c:v>
                </c:pt>
                <c:pt idx="1034">
                  <c:v>10.59375</c:v>
                </c:pt>
                <c:pt idx="1035">
                  <c:v>10.60416698</c:v>
                </c:pt>
                <c:pt idx="1036">
                  <c:v>10.61458302</c:v>
                </c:pt>
                <c:pt idx="1037">
                  <c:v>10.625</c:v>
                </c:pt>
                <c:pt idx="1038">
                  <c:v>10.63541698</c:v>
                </c:pt>
                <c:pt idx="1039">
                  <c:v>10.64583302</c:v>
                </c:pt>
                <c:pt idx="1040">
                  <c:v>10.65625</c:v>
                </c:pt>
                <c:pt idx="1041">
                  <c:v>10.66666698</c:v>
                </c:pt>
                <c:pt idx="1042">
                  <c:v>10.67708302</c:v>
                </c:pt>
                <c:pt idx="1043">
                  <c:v>10.6875</c:v>
                </c:pt>
                <c:pt idx="1044">
                  <c:v>10.69791667</c:v>
                </c:pt>
                <c:pt idx="1045">
                  <c:v>10.69791698</c:v>
                </c:pt>
                <c:pt idx="1046">
                  <c:v>10.70833302</c:v>
                </c:pt>
                <c:pt idx="1047">
                  <c:v>10.71875</c:v>
                </c:pt>
                <c:pt idx="1048">
                  <c:v>10.72916698</c:v>
                </c:pt>
                <c:pt idx="1049">
                  <c:v>10.73958302</c:v>
                </c:pt>
                <c:pt idx="1050">
                  <c:v>10.75</c:v>
                </c:pt>
                <c:pt idx="1051">
                  <c:v>10.76041698</c:v>
                </c:pt>
                <c:pt idx="1052">
                  <c:v>10.77083302</c:v>
                </c:pt>
                <c:pt idx="1053">
                  <c:v>10.78125</c:v>
                </c:pt>
                <c:pt idx="1054">
                  <c:v>10.79166667</c:v>
                </c:pt>
                <c:pt idx="1055">
                  <c:v>10.79166698</c:v>
                </c:pt>
                <c:pt idx="1056">
                  <c:v>10.80208302</c:v>
                </c:pt>
                <c:pt idx="1057">
                  <c:v>10.8125</c:v>
                </c:pt>
                <c:pt idx="1058">
                  <c:v>10.82291698</c:v>
                </c:pt>
                <c:pt idx="1059">
                  <c:v>10.83333302</c:v>
                </c:pt>
                <c:pt idx="1060">
                  <c:v>10.84375</c:v>
                </c:pt>
                <c:pt idx="1061">
                  <c:v>10.85416698</c:v>
                </c:pt>
                <c:pt idx="1062">
                  <c:v>10.86458302</c:v>
                </c:pt>
                <c:pt idx="1063">
                  <c:v>10.875</c:v>
                </c:pt>
                <c:pt idx="1064">
                  <c:v>10.88541698</c:v>
                </c:pt>
                <c:pt idx="1065">
                  <c:v>10.89583302</c:v>
                </c:pt>
                <c:pt idx="1066">
                  <c:v>10.90625</c:v>
                </c:pt>
                <c:pt idx="1067">
                  <c:v>10.91666667</c:v>
                </c:pt>
                <c:pt idx="1068">
                  <c:v>10.91666698</c:v>
                </c:pt>
                <c:pt idx="1069">
                  <c:v>10.92708302</c:v>
                </c:pt>
                <c:pt idx="1070">
                  <c:v>10.9375</c:v>
                </c:pt>
                <c:pt idx="1071">
                  <c:v>10.94791698</c:v>
                </c:pt>
                <c:pt idx="1072">
                  <c:v>10.95833302</c:v>
                </c:pt>
                <c:pt idx="1073">
                  <c:v>10.96875</c:v>
                </c:pt>
                <c:pt idx="1074">
                  <c:v>10.97916698</c:v>
                </c:pt>
                <c:pt idx="1075">
                  <c:v>10.98958302</c:v>
                </c:pt>
                <c:pt idx="1076">
                  <c:v>11</c:v>
                </c:pt>
                <c:pt idx="1077">
                  <c:v>11.01041698</c:v>
                </c:pt>
                <c:pt idx="1078">
                  <c:v>11.02083302</c:v>
                </c:pt>
                <c:pt idx="1079">
                  <c:v>11.02083333</c:v>
                </c:pt>
                <c:pt idx="1080">
                  <c:v>11.03125</c:v>
                </c:pt>
                <c:pt idx="1081">
                  <c:v>11.04166698</c:v>
                </c:pt>
                <c:pt idx="1082">
                  <c:v>11.05208302</c:v>
                </c:pt>
                <c:pt idx="1083">
                  <c:v>11.0625</c:v>
                </c:pt>
                <c:pt idx="1084">
                  <c:v>11.07291698</c:v>
                </c:pt>
                <c:pt idx="1085">
                  <c:v>11.08333302</c:v>
                </c:pt>
                <c:pt idx="1086">
                  <c:v>11.09375</c:v>
                </c:pt>
                <c:pt idx="1087">
                  <c:v>11.10416698</c:v>
                </c:pt>
                <c:pt idx="1088">
                  <c:v>11.11458302</c:v>
                </c:pt>
                <c:pt idx="1089">
                  <c:v>11.125</c:v>
                </c:pt>
                <c:pt idx="1090">
                  <c:v>11.13541698</c:v>
                </c:pt>
                <c:pt idx="1091">
                  <c:v>11.14583302</c:v>
                </c:pt>
                <c:pt idx="1092">
                  <c:v>11.15625</c:v>
                </c:pt>
                <c:pt idx="1093">
                  <c:v>11.16666698</c:v>
                </c:pt>
                <c:pt idx="1094">
                  <c:v>11.17708302</c:v>
                </c:pt>
                <c:pt idx="1095">
                  <c:v>11.1875</c:v>
                </c:pt>
                <c:pt idx="1096">
                  <c:v>11.19791698</c:v>
                </c:pt>
                <c:pt idx="1097">
                  <c:v>11.20833302</c:v>
                </c:pt>
                <c:pt idx="1098">
                  <c:v>11.21875</c:v>
                </c:pt>
                <c:pt idx="1099">
                  <c:v>11.22916698</c:v>
                </c:pt>
                <c:pt idx="1100">
                  <c:v>11.23958302</c:v>
                </c:pt>
                <c:pt idx="1101">
                  <c:v>11.23958333</c:v>
                </c:pt>
                <c:pt idx="1102">
                  <c:v>11.25</c:v>
                </c:pt>
                <c:pt idx="1103">
                  <c:v>11.26041698</c:v>
                </c:pt>
                <c:pt idx="1104">
                  <c:v>11.27083302</c:v>
                </c:pt>
                <c:pt idx="1105">
                  <c:v>11.28125</c:v>
                </c:pt>
                <c:pt idx="1106">
                  <c:v>11.29166698</c:v>
                </c:pt>
                <c:pt idx="1107">
                  <c:v>11.30208302</c:v>
                </c:pt>
                <c:pt idx="1108">
                  <c:v>11.3125</c:v>
                </c:pt>
                <c:pt idx="1109">
                  <c:v>11.32291698</c:v>
                </c:pt>
                <c:pt idx="1110">
                  <c:v>11.33333302</c:v>
                </c:pt>
                <c:pt idx="1111">
                  <c:v>11.33333333</c:v>
                </c:pt>
                <c:pt idx="1112">
                  <c:v>11.34375</c:v>
                </c:pt>
                <c:pt idx="1113">
                  <c:v>11.35416698</c:v>
                </c:pt>
                <c:pt idx="1114">
                  <c:v>11.36458302</c:v>
                </c:pt>
                <c:pt idx="1115">
                  <c:v>11.375</c:v>
                </c:pt>
                <c:pt idx="1116">
                  <c:v>11.38541698</c:v>
                </c:pt>
                <c:pt idx="1117">
                  <c:v>11.39583302</c:v>
                </c:pt>
                <c:pt idx="1118">
                  <c:v>11.40625</c:v>
                </c:pt>
                <c:pt idx="1119">
                  <c:v>11.41666698</c:v>
                </c:pt>
                <c:pt idx="1120">
                  <c:v>11.42708302</c:v>
                </c:pt>
                <c:pt idx="1121">
                  <c:v>11.4375</c:v>
                </c:pt>
                <c:pt idx="1122">
                  <c:v>11.44791698</c:v>
                </c:pt>
                <c:pt idx="1123">
                  <c:v>11.45833302</c:v>
                </c:pt>
                <c:pt idx="1124">
                  <c:v>11.46875</c:v>
                </c:pt>
                <c:pt idx="1125">
                  <c:v>11.47916698</c:v>
                </c:pt>
                <c:pt idx="1126">
                  <c:v>11.48958302</c:v>
                </c:pt>
                <c:pt idx="1127">
                  <c:v>11.5</c:v>
                </c:pt>
                <c:pt idx="1128">
                  <c:v>11.51041698</c:v>
                </c:pt>
                <c:pt idx="1129">
                  <c:v>11.52083302</c:v>
                </c:pt>
                <c:pt idx="1130">
                  <c:v>11.53125</c:v>
                </c:pt>
                <c:pt idx="1131">
                  <c:v>11.54166667</c:v>
                </c:pt>
                <c:pt idx="1132">
                  <c:v>11.54166698</c:v>
                </c:pt>
                <c:pt idx="1133">
                  <c:v>11.55208302</c:v>
                </c:pt>
                <c:pt idx="1134">
                  <c:v>11.5625</c:v>
                </c:pt>
                <c:pt idx="1135">
                  <c:v>11.57291698</c:v>
                </c:pt>
                <c:pt idx="1136">
                  <c:v>11.58333302</c:v>
                </c:pt>
                <c:pt idx="1137">
                  <c:v>11.59375</c:v>
                </c:pt>
                <c:pt idx="1138">
                  <c:v>11.60416698</c:v>
                </c:pt>
                <c:pt idx="1139">
                  <c:v>11.61458302</c:v>
                </c:pt>
                <c:pt idx="1140">
                  <c:v>11.625</c:v>
                </c:pt>
                <c:pt idx="1141">
                  <c:v>11.63541698</c:v>
                </c:pt>
                <c:pt idx="1142">
                  <c:v>11.64583302</c:v>
                </c:pt>
                <c:pt idx="1143">
                  <c:v>11.65625</c:v>
                </c:pt>
                <c:pt idx="1144">
                  <c:v>11.66666698</c:v>
                </c:pt>
                <c:pt idx="1145">
                  <c:v>11.67708302</c:v>
                </c:pt>
                <c:pt idx="1146">
                  <c:v>11.6875</c:v>
                </c:pt>
                <c:pt idx="1147">
                  <c:v>11.69791698</c:v>
                </c:pt>
                <c:pt idx="1148">
                  <c:v>11.70833302</c:v>
                </c:pt>
                <c:pt idx="1149">
                  <c:v>11.71875</c:v>
                </c:pt>
                <c:pt idx="1150">
                  <c:v>11.72916667</c:v>
                </c:pt>
                <c:pt idx="1151">
                  <c:v>11.72916698</c:v>
                </c:pt>
                <c:pt idx="1152">
                  <c:v>11.73958302</c:v>
                </c:pt>
                <c:pt idx="1153">
                  <c:v>11.75</c:v>
                </c:pt>
                <c:pt idx="1154">
                  <c:v>11.76041698</c:v>
                </c:pt>
                <c:pt idx="1155">
                  <c:v>11.77083302</c:v>
                </c:pt>
                <c:pt idx="1156">
                  <c:v>11.78125</c:v>
                </c:pt>
                <c:pt idx="1157">
                  <c:v>11.79166698</c:v>
                </c:pt>
                <c:pt idx="1158">
                  <c:v>11.80208302</c:v>
                </c:pt>
                <c:pt idx="1159">
                  <c:v>11.8125</c:v>
                </c:pt>
                <c:pt idx="1160">
                  <c:v>11.82291667</c:v>
                </c:pt>
                <c:pt idx="1161">
                  <c:v>11.82291698</c:v>
                </c:pt>
                <c:pt idx="1162">
                  <c:v>11.83333302</c:v>
                </c:pt>
                <c:pt idx="1163">
                  <c:v>11.84375</c:v>
                </c:pt>
                <c:pt idx="1164">
                  <c:v>11.85416698</c:v>
                </c:pt>
                <c:pt idx="1165">
                  <c:v>11.86458302</c:v>
                </c:pt>
                <c:pt idx="1166">
                  <c:v>11.875</c:v>
                </c:pt>
                <c:pt idx="1167">
                  <c:v>11.88541698</c:v>
                </c:pt>
                <c:pt idx="1168">
                  <c:v>11.89583302</c:v>
                </c:pt>
                <c:pt idx="1169">
                  <c:v>11.90625</c:v>
                </c:pt>
                <c:pt idx="1170">
                  <c:v>11.91666698</c:v>
                </c:pt>
                <c:pt idx="1171">
                  <c:v>11.92708302</c:v>
                </c:pt>
                <c:pt idx="1172">
                  <c:v>11.9375</c:v>
                </c:pt>
                <c:pt idx="1173">
                  <c:v>11.94791698</c:v>
                </c:pt>
                <c:pt idx="1174">
                  <c:v>11.95833302</c:v>
                </c:pt>
                <c:pt idx="1175">
                  <c:v>11.96875</c:v>
                </c:pt>
                <c:pt idx="1176">
                  <c:v>11.97916698</c:v>
                </c:pt>
                <c:pt idx="1177">
                  <c:v>11.98958302</c:v>
                </c:pt>
                <c:pt idx="1178">
                  <c:v>12</c:v>
                </c:pt>
                <c:pt idx="1179">
                  <c:v>12.01041698</c:v>
                </c:pt>
                <c:pt idx="1180">
                  <c:v>12.02083302</c:v>
                </c:pt>
                <c:pt idx="1181">
                  <c:v>12.03125</c:v>
                </c:pt>
                <c:pt idx="1182">
                  <c:v>12.04166698</c:v>
                </c:pt>
                <c:pt idx="1183">
                  <c:v>12.05208302</c:v>
                </c:pt>
                <c:pt idx="1184">
                  <c:v>12.0625</c:v>
                </c:pt>
                <c:pt idx="1185">
                  <c:v>12.07291698</c:v>
                </c:pt>
                <c:pt idx="1186">
                  <c:v>12.08333302</c:v>
                </c:pt>
                <c:pt idx="1187">
                  <c:v>12.09375</c:v>
                </c:pt>
                <c:pt idx="1188">
                  <c:v>12.10416698</c:v>
                </c:pt>
                <c:pt idx="1189">
                  <c:v>12.11458302</c:v>
                </c:pt>
                <c:pt idx="1190">
                  <c:v>12.125</c:v>
                </c:pt>
                <c:pt idx="1191">
                  <c:v>12.13541698</c:v>
                </c:pt>
                <c:pt idx="1192">
                  <c:v>12.14583302</c:v>
                </c:pt>
                <c:pt idx="1193">
                  <c:v>12.15625</c:v>
                </c:pt>
                <c:pt idx="1194">
                  <c:v>12.16666698</c:v>
                </c:pt>
                <c:pt idx="1195">
                  <c:v>12.17708302</c:v>
                </c:pt>
                <c:pt idx="1196">
                  <c:v>12.1875</c:v>
                </c:pt>
                <c:pt idx="1197">
                  <c:v>12.19791698</c:v>
                </c:pt>
                <c:pt idx="1198">
                  <c:v>12.20833302</c:v>
                </c:pt>
                <c:pt idx="1199">
                  <c:v>12.21875</c:v>
                </c:pt>
                <c:pt idx="1200">
                  <c:v>12.22916698</c:v>
                </c:pt>
                <c:pt idx="1201">
                  <c:v>12.23958302</c:v>
                </c:pt>
                <c:pt idx="1202">
                  <c:v>12.25</c:v>
                </c:pt>
                <c:pt idx="1203">
                  <c:v>12.26041667</c:v>
                </c:pt>
                <c:pt idx="1204">
                  <c:v>12.26041698</c:v>
                </c:pt>
                <c:pt idx="1205">
                  <c:v>12.27083302</c:v>
                </c:pt>
                <c:pt idx="1206">
                  <c:v>12.28125</c:v>
                </c:pt>
                <c:pt idx="1207">
                  <c:v>12.29166698</c:v>
                </c:pt>
                <c:pt idx="1208">
                  <c:v>12.30208302</c:v>
                </c:pt>
                <c:pt idx="1209">
                  <c:v>12.3125</c:v>
                </c:pt>
                <c:pt idx="1210">
                  <c:v>12.32291698</c:v>
                </c:pt>
                <c:pt idx="1211">
                  <c:v>12.33333302</c:v>
                </c:pt>
                <c:pt idx="1212">
                  <c:v>12.34375</c:v>
                </c:pt>
                <c:pt idx="1213">
                  <c:v>12.35416698</c:v>
                </c:pt>
                <c:pt idx="1214">
                  <c:v>12.36458302</c:v>
                </c:pt>
                <c:pt idx="1215">
                  <c:v>12.375</c:v>
                </c:pt>
                <c:pt idx="1216">
                  <c:v>12.38541698</c:v>
                </c:pt>
                <c:pt idx="1217">
                  <c:v>12.39583302</c:v>
                </c:pt>
                <c:pt idx="1218">
                  <c:v>12.40625</c:v>
                </c:pt>
                <c:pt idx="1219">
                  <c:v>12.41666698</c:v>
                </c:pt>
                <c:pt idx="1220">
                  <c:v>12.42708302</c:v>
                </c:pt>
                <c:pt idx="1221">
                  <c:v>12.4375</c:v>
                </c:pt>
                <c:pt idx="1222">
                  <c:v>12.44791698</c:v>
                </c:pt>
                <c:pt idx="1223">
                  <c:v>12.45833302</c:v>
                </c:pt>
                <c:pt idx="1224">
                  <c:v>12.46875</c:v>
                </c:pt>
                <c:pt idx="1225">
                  <c:v>12.47916698</c:v>
                </c:pt>
                <c:pt idx="1226">
                  <c:v>12.48958302</c:v>
                </c:pt>
                <c:pt idx="1227">
                  <c:v>12.5</c:v>
                </c:pt>
                <c:pt idx="1228">
                  <c:v>12.51041698</c:v>
                </c:pt>
                <c:pt idx="1229">
                  <c:v>12.52083302</c:v>
                </c:pt>
                <c:pt idx="1230">
                  <c:v>12.53125</c:v>
                </c:pt>
                <c:pt idx="1231">
                  <c:v>12.54166698</c:v>
                </c:pt>
                <c:pt idx="1232">
                  <c:v>12.55208302</c:v>
                </c:pt>
                <c:pt idx="1233">
                  <c:v>12.5625</c:v>
                </c:pt>
                <c:pt idx="1234">
                  <c:v>12.57291698</c:v>
                </c:pt>
                <c:pt idx="1235">
                  <c:v>12.58333302</c:v>
                </c:pt>
                <c:pt idx="1236">
                  <c:v>12.58333333</c:v>
                </c:pt>
                <c:pt idx="1237">
                  <c:v>12.59375</c:v>
                </c:pt>
                <c:pt idx="1238">
                  <c:v>12.60416698</c:v>
                </c:pt>
                <c:pt idx="1239">
                  <c:v>12.61458302</c:v>
                </c:pt>
                <c:pt idx="1240">
                  <c:v>12.625</c:v>
                </c:pt>
                <c:pt idx="1241">
                  <c:v>12.63541698</c:v>
                </c:pt>
                <c:pt idx="1242">
                  <c:v>12.64583302</c:v>
                </c:pt>
                <c:pt idx="1243">
                  <c:v>12.65625</c:v>
                </c:pt>
                <c:pt idx="1244">
                  <c:v>12.66666698</c:v>
                </c:pt>
                <c:pt idx="1245">
                  <c:v>12.67708302</c:v>
                </c:pt>
                <c:pt idx="1246">
                  <c:v>12.6875</c:v>
                </c:pt>
                <c:pt idx="1247">
                  <c:v>12.69791698</c:v>
                </c:pt>
                <c:pt idx="1248">
                  <c:v>12.70833302</c:v>
                </c:pt>
                <c:pt idx="1249">
                  <c:v>12.71875</c:v>
                </c:pt>
                <c:pt idx="1250">
                  <c:v>12.72916698</c:v>
                </c:pt>
                <c:pt idx="1251">
                  <c:v>12.73958302</c:v>
                </c:pt>
                <c:pt idx="1252">
                  <c:v>12.75</c:v>
                </c:pt>
                <c:pt idx="1253">
                  <c:v>12.76041698</c:v>
                </c:pt>
                <c:pt idx="1254">
                  <c:v>12.77083302</c:v>
                </c:pt>
                <c:pt idx="1255">
                  <c:v>12.78125</c:v>
                </c:pt>
                <c:pt idx="1256">
                  <c:v>12.79166698</c:v>
                </c:pt>
                <c:pt idx="1257">
                  <c:v>12.80208302</c:v>
                </c:pt>
                <c:pt idx="1258">
                  <c:v>12.8125</c:v>
                </c:pt>
                <c:pt idx="1259">
                  <c:v>12.82291698</c:v>
                </c:pt>
                <c:pt idx="1260">
                  <c:v>12.83333302</c:v>
                </c:pt>
                <c:pt idx="1261">
                  <c:v>12.84375</c:v>
                </c:pt>
                <c:pt idx="1262">
                  <c:v>12.85416698</c:v>
                </c:pt>
                <c:pt idx="1263">
                  <c:v>12.86458302</c:v>
                </c:pt>
                <c:pt idx="1264">
                  <c:v>12.875</c:v>
                </c:pt>
                <c:pt idx="1265">
                  <c:v>12.88541698</c:v>
                </c:pt>
                <c:pt idx="1266">
                  <c:v>12.89583302</c:v>
                </c:pt>
                <c:pt idx="1267">
                  <c:v>12.90625</c:v>
                </c:pt>
                <c:pt idx="1268">
                  <c:v>12.91666698</c:v>
                </c:pt>
                <c:pt idx="1269">
                  <c:v>12.92708302</c:v>
                </c:pt>
                <c:pt idx="1270">
                  <c:v>12.9375</c:v>
                </c:pt>
                <c:pt idx="1271">
                  <c:v>12.94791698</c:v>
                </c:pt>
                <c:pt idx="1272">
                  <c:v>12.95833302</c:v>
                </c:pt>
                <c:pt idx="1273">
                  <c:v>12.96875</c:v>
                </c:pt>
                <c:pt idx="1274">
                  <c:v>12.97916698</c:v>
                </c:pt>
                <c:pt idx="1275">
                  <c:v>12.98958302</c:v>
                </c:pt>
                <c:pt idx="1276">
                  <c:v>13</c:v>
                </c:pt>
                <c:pt idx="1277">
                  <c:v>13.01041698</c:v>
                </c:pt>
                <c:pt idx="1278">
                  <c:v>13.02083302</c:v>
                </c:pt>
                <c:pt idx="1279">
                  <c:v>13.03125</c:v>
                </c:pt>
                <c:pt idx="1280">
                  <c:v>13.04166698</c:v>
                </c:pt>
                <c:pt idx="1281">
                  <c:v>13.05208302</c:v>
                </c:pt>
                <c:pt idx="1282">
                  <c:v>13.0625</c:v>
                </c:pt>
                <c:pt idx="1283">
                  <c:v>13.07291698</c:v>
                </c:pt>
                <c:pt idx="1284">
                  <c:v>13.08333302</c:v>
                </c:pt>
                <c:pt idx="1285">
                  <c:v>13.09375</c:v>
                </c:pt>
                <c:pt idx="1286">
                  <c:v>13.10416698</c:v>
                </c:pt>
                <c:pt idx="1287">
                  <c:v>13.11458302</c:v>
                </c:pt>
                <c:pt idx="1288">
                  <c:v>13.125</c:v>
                </c:pt>
                <c:pt idx="1289">
                  <c:v>13.13541698</c:v>
                </c:pt>
                <c:pt idx="1290">
                  <c:v>13.14583302</c:v>
                </c:pt>
                <c:pt idx="1291">
                  <c:v>13.15625</c:v>
                </c:pt>
                <c:pt idx="1292">
                  <c:v>13.16666698</c:v>
                </c:pt>
                <c:pt idx="1293">
                  <c:v>13.17708302</c:v>
                </c:pt>
                <c:pt idx="1294">
                  <c:v>13.1875</c:v>
                </c:pt>
                <c:pt idx="1295">
                  <c:v>13.19791698</c:v>
                </c:pt>
                <c:pt idx="1296">
                  <c:v>13.20833302</c:v>
                </c:pt>
                <c:pt idx="1297">
                  <c:v>13.21875</c:v>
                </c:pt>
                <c:pt idx="1298">
                  <c:v>13.22916698</c:v>
                </c:pt>
                <c:pt idx="1299">
                  <c:v>13.23958302</c:v>
                </c:pt>
                <c:pt idx="1300">
                  <c:v>13.25</c:v>
                </c:pt>
                <c:pt idx="1301">
                  <c:v>13.26041698</c:v>
                </c:pt>
                <c:pt idx="1302">
                  <c:v>13.27083302</c:v>
                </c:pt>
                <c:pt idx="1303">
                  <c:v>13.28125</c:v>
                </c:pt>
                <c:pt idx="1304">
                  <c:v>13.29166698</c:v>
                </c:pt>
                <c:pt idx="1305">
                  <c:v>13.30208302</c:v>
                </c:pt>
                <c:pt idx="1306">
                  <c:v>13.3125</c:v>
                </c:pt>
                <c:pt idx="1307">
                  <c:v>13.32291698</c:v>
                </c:pt>
                <c:pt idx="1308">
                  <c:v>13.33333302</c:v>
                </c:pt>
                <c:pt idx="1309">
                  <c:v>13.34375</c:v>
                </c:pt>
                <c:pt idx="1310">
                  <c:v>13.35416698</c:v>
                </c:pt>
                <c:pt idx="1311">
                  <c:v>13.36458302</c:v>
                </c:pt>
                <c:pt idx="1312">
                  <c:v>13.375</c:v>
                </c:pt>
                <c:pt idx="1313">
                  <c:v>13.38541698</c:v>
                </c:pt>
                <c:pt idx="1314">
                  <c:v>13.39583302</c:v>
                </c:pt>
                <c:pt idx="1315">
                  <c:v>13.40625</c:v>
                </c:pt>
                <c:pt idx="1316">
                  <c:v>13.41666698</c:v>
                </c:pt>
                <c:pt idx="1317">
                  <c:v>13.42708302</c:v>
                </c:pt>
                <c:pt idx="1318">
                  <c:v>13.4375</c:v>
                </c:pt>
                <c:pt idx="1319">
                  <c:v>13.44791698</c:v>
                </c:pt>
                <c:pt idx="1320">
                  <c:v>13.45833302</c:v>
                </c:pt>
                <c:pt idx="1321">
                  <c:v>13.46875</c:v>
                </c:pt>
                <c:pt idx="1322">
                  <c:v>13.47916698</c:v>
                </c:pt>
                <c:pt idx="1323">
                  <c:v>13.48958302</c:v>
                </c:pt>
                <c:pt idx="1324">
                  <c:v>13.5</c:v>
                </c:pt>
                <c:pt idx="1325">
                  <c:v>13.51041698</c:v>
                </c:pt>
                <c:pt idx="1326">
                  <c:v>13.52083302</c:v>
                </c:pt>
                <c:pt idx="1327">
                  <c:v>13.53125</c:v>
                </c:pt>
                <c:pt idx="1328">
                  <c:v>13.54166698</c:v>
                </c:pt>
                <c:pt idx="1329">
                  <c:v>13.55208302</c:v>
                </c:pt>
                <c:pt idx="1330">
                  <c:v>13.5625</c:v>
                </c:pt>
                <c:pt idx="1331">
                  <c:v>13.57291698</c:v>
                </c:pt>
                <c:pt idx="1332">
                  <c:v>13.58333302</c:v>
                </c:pt>
                <c:pt idx="1333">
                  <c:v>13.59375</c:v>
                </c:pt>
                <c:pt idx="1334">
                  <c:v>13.60416698</c:v>
                </c:pt>
                <c:pt idx="1335">
                  <c:v>13.61458302</c:v>
                </c:pt>
                <c:pt idx="1336">
                  <c:v>13.625</c:v>
                </c:pt>
                <c:pt idx="1337">
                  <c:v>13.63541698</c:v>
                </c:pt>
                <c:pt idx="1338">
                  <c:v>13.64583302</c:v>
                </c:pt>
                <c:pt idx="1339">
                  <c:v>13.65625</c:v>
                </c:pt>
                <c:pt idx="1340">
                  <c:v>13.66666698</c:v>
                </c:pt>
                <c:pt idx="1341">
                  <c:v>13.67708302</c:v>
                </c:pt>
                <c:pt idx="1342">
                  <c:v>13.6875</c:v>
                </c:pt>
                <c:pt idx="1343">
                  <c:v>13.69791698</c:v>
                </c:pt>
                <c:pt idx="1344">
                  <c:v>13.70833302</c:v>
                </c:pt>
                <c:pt idx="1345">
                  <c:v>13.71875</c:v>
                </c:pt>
                <c:pt idx="1346">
                  <c:v>13.72916667</c:v>
                </c:pt>
                <c:pt idx="1347">
                  <c:v>13.72916698</c:v>
                </c:pt>
                <c:pt idx="1348">
                  <c:v>13.73958302</c:v>
                </c:pt>
                <c:pt idx="1349">
                  <c:v>13.75</c:v>
                </c:pt>
                <c:pt idx="1350">
                  <c:v>13.76041698</c:v>
                </c:pt>
                <c:pt idx="1351">
                  <c:v>13.77083302</c:v>
                </c:pt>
                <c:pt idx="1352">
                  <c:v>13.78125</c:v>
                </c:pt>
                <c:pt idx="1353">
                  <c:v>13.79166698</c:v>
                </c:pt>
                <c:pt idx="1354">
                  <c:v>13.80208302</c:v>
                </c:pt>
                <c:pt idx="1355">
                  <c:v>13.8125</c:v>
                </c:pt>
                <c:pt idx="1356">
                  <c:v>13.82291698</c:v>
                </c:pt>
                <c:pt idx="1357">
                  <c:v>13.83333302</c:v>
                </c:pt>
                <c:pt idx="1358">
                  <c:v>13.84375</c:v>
                </c:pt>
                <c:pt idx="1359">
                  <c:v>13.85416698</c:v>
                </c:pt>
                <c:pt idx="1360">
                  <c:v>13.86458302</c:v>
                </c:pt>
                <c:pt idx="1361">
                  <c:v>13.875</c:v>
                </c:pt>
                <c:pt idx="1362">
                  <c:v>13.88541698</c:v>
                </c:pt>
                <c:pt idx="1363">
                  <c:v>13.89583302</c:v>
                </c:pt>
                <c:pt idx="1364">
                  <c:v>13.90625</c:v>
                </c:pt>
                <c:pt idx="1365">
                  <c:v>13.91666698</c:v>
                </c:pt>
                <c:pt idx="1366">
                  <c:v>13.92708302</c:v>
                </c:pt>
                <c:pt idx="1367">
                  <c:v>13.9375</c:v>
                </c:pt>
                <c:pt idx="1368">
                  <c:v>13.94791698</c:v>
                </c:pt>
                <c:pt idx="1369">
                  <c:v>13.95833302</c:v>
                </c:pt>
                <c:pt idx="1370">
                  <c:v>13.96875</c:v>
                </c:pt>
                <c:pt idx="1371">
                  <c:v>13.97916698</c:v>
                </c:pt>
                <c:pt idx="1372">
                  <c:v>13.98958302</c:v>
                </c:pt>
                <c:pt idx="1373">
                  <c:v>14</c:v>
                </c:pt>
                <c:pt idx="1374">
                  <c:v>14.01041698</c:v>
                </c:pt>
                <c:pt idx="1375">
                  <c:v>14.02083302</c:v>
                </c:pt>
                <c:pt idx="1376">
                  <c:v>14.02083333</c:v>
                </c:pt>
                <c:pt idx="1377">
                  <c:v>14.03125</c:v>
                </c:pt>
                <c:pt idx="1378">
                  <c:v>14.04166698</c:v>
                </c:pt>
                <c:pt idx="1379">
                  <c:v>14.05208302</c:v>
                </c:pt>
                <c:pt idx="1380">
                  <c:v>14.0625</c:v>
                </c:pt>
                <c:pt idx="1381">
                  <c:v>14.07291698</c:v>
                </c:pt>
                <c:pt idx="1382">
                  <c:v>14.08333302</c:v>
                </c:pt>
                <c:pt idx="1383">
                  <c:v>14.09375</c:v>
                </c:pt>
                <c:pt idx="1384">
                  <c:v>14.10416667</c:v>
                </c:pt>
                <c:pt idx="1385">
                  <c:v>14.10416698</c:v>
                </c:pt>
                <c:pt idx="1386">
                  <c:v>14.11458302</c:v>
                </c:pt>
                <c:pt idx="1387">
                  <c:v>14.125</c:v>
                </c:pt>
                <c:pt idx="1388">
                  <c:v>14.13541698</c:v>
                </c:pt>
                <c:pt idx="1389">
                  <c:v>14.14583302</c:v>
                </c:pt>
                <c:pt idx="1390">
                  <c:v>14.15625</c:v>
                </c:pt>
                <c:pt idx="1391">
                  <c:v>14.16666698</c:v>
                </c:pt>
                <c:pt idx="1392">
                  <c:v>14.17708302</c:v>
                </c:pt>
                <c:pt idx="1393">
                  <c:v>14.1875</c:v>
                </c:pt>
                <c:pt idx="1394">
                  <c:v>14.19791667</c:v>
                </c:pt>
                <c:pt idx="1395">
                  <c:v>14.19791698</c:v>
                </c:pt>
                <c:pt idx="1396">
                  <c:v>14.20833302</c:v>
                </c:pt>
                <c:pt idx="1397">
                  <c:v>14.21875</c:v>
                </c:pt>
                <c:pt idx="1398">
                  <c:v>14.22916698</c:v>
                </c:pt>
                <c:pt idx="1399">
                  <c:v>14.23958302</c:v>
                </c:pt>
                <c:pt idx="1400">
                  <c:v>14.25</c:v>
                </c:pt>
                <c:pt idx="1401">
                  <c:v>14.26041698</c:v>
                </c:pt>
                <c:pt idx="1402">
                  <c:v>14.27083302</c:v>
                </c:pt>
                <c:pt idx="1403">
                  <c:v>14.28125</c:v>
                </c:pt>
                <c:pt idx="1404">
                  <c:v>14.29166667</c:v>
                </c:pt>
                <c:pt idx="1405">
                  <c:v>14.29166698</c:v>
                </c:pt>
                <c:pt idx="1406">
                  <c:v>14.30208302</c:v>
                </c:pt>
                <c:pt idx="1407">
                  <c:v>14.3125</c:v>
                </c:pt>
                <c:pt idx="1408">
                  <c:v>14.32291698</c:v>
                </c:pt>
                <c:pt idx="1409">
                  <c:v>14.33333302</c:v>
                </c:pt>
                <c:pt idx="1410">
                  <c:v>14.34375</c:v>
                </c:pt>
                <c:pt idx="1411">
                  <c:v>14.35416698</c:v>
                </c:pt>
                <c:pt idx="1412">
                  <c:v>14.36458302</c:v>
                </c:pt>
                <c:pt idx="1413">
                  <c:v>14.375</c:v>
                </c:pt>
                <c:pt idx="1414">
                  <c:v>14.38541698</c:v>
                </c:pt>
                <c:pt idx="1415">
                  <c:v>14.39583302</c:v>
                </c:pt>
                <c:pt idx="1416">
                  <c:v>14.40625</c:v>
                </c:pt>
                <c:pt idx="1417">
                  <c:v>14.41666667</c:v>
                </c:pt>
                <c:pt idx="1418">
                  <c:v>14.41666698</c:v>
                </c:pt>
                <c:pt idx="1419">
                  <c:v>14.42708302</c:v>
                </c:pt>
                <c:pt idx="1420">
                  <c:v>14.4375</c:v>
                </c:pt>
                <c:pt idx="1421">
                  <c:v>14.44791698</c:v>
                </c:pt>
                <c:pt idx="1422">
                  <c:v>14.45833302</c:v>
                </c:pt>
                <c:pt idx="1423">
                  <c:v>14.46875</c:v>
                </c:pt>
                <c:pt idx="1424">
                  <c:v>14.47916698</c:v>
                </c:pt>
                <c:pt idx="1425">
                  <c:v>14.48958302</c:v>
                </c:pt>
                <c:pt idx="1426">
                  <c:v>14.5</c:v>
                </c:pt>
                <c:pt idx="1427">
                  <c:v>14.51041698</c:v>
                </c:pt>
                <c:pt idx="1428">
                  <c:v>14.52083302</c:v>
                </c:pt>
                <c:pt idx="1429">
                  <c:v>14.53125</c:v>
                </c:pt>
                <c:pt idx="1430">
                  <c:v>14.54166698</c:v>
                </c:pt>
                <c:pt idx="1431">
                  <c:v>14.55208302</c:v>
                </c:pt>
                <c:pt idx="1432">
                  <c:v>14.5625</c:v>
                </c:pt>
                <c:pt idx="1433">
                  <c:v>14.57291667</c:v>
                </c:pt>
                <c:pt idx="1434">
                  <c:v>14.57291698</c:v>
                </c:pt>
                <c:pt idx="1435">
                  <c:v>14.58333302</c:v>
                </c:pt>
                <c:pt idx="1436">
                  <c:v>14.59375</c:v>
                </c:pt>
                <c:pt idx="1437">
                  <c:v>14.60416698</c:v>
                </c:pt>
                <c:pt idx="1438">
                  <c:v>14.61458302</c:v>
                </c:pt>
                <c:pt idx="1439">
                  <c:v>14.625</c:v>
                </c:pt>
                <c:pt idx="1440">
                  <c:v>14.63541698</c:v>
                </c:pt>
                <c:pt idx="1441">
                  <c:v>14.64583302</c:v>
                </c:pt>
                <c:pt idx="1442">
                  <c:v>14.65625</c:v>
                </c:pt>
                <c:pt idx="1443">
                  <c:v>14.66666667</c:v>
                </c:pt>
                <c:pt idx="1444">
                  <c:v>14.66666698</c:v>
                </c:pt>
                <c:pt idx="1445">
                  <c:v>14.67708302</c:v>
                </c:pt>
                <c:pt idx="1446">
                  <c:v>14.6875</c:v>
                </c:pt>
                <c:pt idx="1447">
                  <c:v>14.69791698</c:v>
                </c:pt>
                <c:pt idx="1448">
                  <c:v>14.70833302</c:v>
                </c:pt>
                <c:pt idx="1449">
                  <c:v>14.71875</c:v>
                </c:pt>
                <c:pt idx="1450">
                  <c:v>14.72916698</c:v>
                </c:pt>
                <c:pt idx="1451">
                  <c:v>14.73958302</c:v>
                </c:pt>
                <c:pt idx="1452">
                  <c:v>14.75</c:v>
                </c:pt>
                <c:pt idx="1453">
                  <c:v>14.76041698</c:v>
                </c:pt>
                <c:pt idx="1454">
                  <c:v>14.77083302</c:v>
                </c:pt>
                <c:pt idx="1455">
                  <c:v>14.78125</c:v>
                </c:pt>
                <c:pt idx="1456">
                  <c:v>14.79166698</c:v>
                </c:pt>
                <c:pt idx="1457">
                  <c:v>14.80208302</c:v>
                </c:pt>
                <c:pt idx="1458">
                  <c:v>14.8125</c:v>
                </c:pt>
                <c:pt idx="1459">
                  <c:v>14.82291698</c:v>
                </c:pt>
                <c:pt idx="1460">
                  <c:v>14.83333302</c:v>
                </c:pt>
                <c:pt idx="1461">
                  <c:v>14.84375</c:v>
                </c:pt>
                <c:pt idx="1462">
                  <c:v>14.85416698</c:v>
                </c:pt>
                <c:pt idx="1463">
                  <c:v>14.86458302</c:v>
                </c:pt>
                <c:pt idx="1464">
                  <c:v>14.875</c:v>
                </c:pt>
                <c:pt idx="1465">
                  <c:v>14.88541698</c:v>
                </c:pt>
                <c:pt idx="1466">
                  <c:v>14.89583302</c:v>
                </c:pt>
                <c:pt idx="1467">
                  <c:v>14.90625</c:v>
                </c:pt>
                <c:pt idx="1468">
                  <c:v>14.91666698</c:v>
                </c:pt>
                <c:pt idx="1469">
                  <c:v>14.92708302</c:v>
                </c:pt>
                <c:pt idx="1470">
                  <c:v>14.92708333</c:v>
                </c:pt>
                <c:pt idx="1471">
                  <c:v>14.9375</c:v>
                </c:pt>
                <c:pt idx="1472">
                  <c:v>14.94791698</c:v>
                </c:pt>
                <c:pt idx="1473">
                  <c:v>14.95833302</c:v>
                </c:pt>
                <c:pt idx="1474">
                  <c:v>14.96875</c:v>
                </c:pt>
                <c:pt idx="1475">
                  <c:v>14.97916698</c:v>
                </c:pt>
                <c:pt idx="1476">
                  <c:v>14.98958302</c:v>
                </c:pt>
                <c:pt idx="1477">
                  <c:v>15</c:v>
                </c:pt>
                <c:pt idx="1478">
                  <c:v>15.01041698</c:v>
                </c:pt>
                <c:pt idx="1479">
                  <c:v>15.02083302</c:v>
                </c:pt>
                <c:pt idx="1480">
                  <c:v>15.02083333</c:v>
                </c:pt>
                <c:pt idx="1481">
                  <c:v>15.03125</c:v>
                </c:pt>
                <c:pt idx="1482">
                  <c:v>15.04166698</c:v>
                </c:pt>
                <c:pt idx="1483">
                  <c:v>15.05208302</c:v>
                </c:pt>
                <c:pt idx="1484">
                  <c:v>15.0625</c:v>
                </c:pt>
                <c:pt idx="1485">
                  <c:v>15.07291698</c:v>
                </c:pt>
                <c:pt idx="1486">
                  <c:v>15.08333302</c:v>
                </c:pt>
                <c:pt idx="1487">
                  <c:v>15.09375</c:v>
                </c:pt>
                <c:pt idx="1488">
                  <c:v>15.10416698</c:v>
                </c:pt>
                <c:pt idx="1489">
                  <c:v>15.11458302</c:v>
                </c:pt>
                <c:pt idx="1490">
                  <c:v>15.125</c:v>
                </c:pt>
                <c:pt idx="1491">
                  <c:v>15.13541667</c:v>
                </c:pt>
                <c:pt idx="1492">
                  <c:v>15.13541698</c:v>
                </c:pt>
                <c:pt idx="1493">
                  <c:v>15.14583302</c:v>
                </c:pt>
                <c:pt idx="1494">
                  <c:v>15.15625</c:v>
                </c:pt>
                <c:pt idx="1495">
                  <c:v>15.16666698</c:v>
                </c:pt>
                <c:pt idx="1496">
                  <c:v>15.17708302</c:v>
                </c:pt>
                <c:pt idx="1497">
                  <c:v>15.1875</c:v>
                </c:pt>
                <c:pt idx="1498">
                  <c:v>15.19791698</c:v>
                </c:pt>
                <c:pt idx="1499">
                  <c:v>15.20833302</c:v>
                </c:pt>
                <c:pt idx="1500">
                  <c:v>15.21875</c:v>
                </c:pt>
                <c:pt idx="1501">
                  <c:v>15.22916667</c:v>
                </c:pt>
                <c:pt idx="1502">
                  <c:v>15.22916698</c:v>
                </c:pt>
                <c:pt idx="1503">
                  <c:v>15.23958302</c:v>
                </c:pt>
                <c:pt idx="1504">
                  <c:v>15.25</c:v>
                </c:pt>
                <c:pt idx="1505">
                  <c:v>15.26041698</c:v>
                </c:pt>
                <c:pt idx="1506">
                  <c:v>15.27083302</c:v>
                </c:pt>
                <c:pt idx="1507">
                  <c:v>15.28125</c:v>
                </c:pt>
                <c:pt idx="1508">
                  <c:v>15.29166698</c:v>
                </c:pt>
                <c:pt idx="1509">
                  <c:v>15.30208302</c:v>
                </c:pt>
                <c:pt idx="1510">
                  <c:v>15.3125</c:v>
                </c:pt>
                <c:pt idx="1511">
                  <c:v>15.32291698</c:v>
                </c:pt>
                <c:pt idx="1512">
                  <c:v>15.33333302</c:v>
                </c:pt>
                <c:pt idx="1513">
                  <c:v>15.34375</c:v>
                </c:pt>
                <c:pt idx="1514">
                  <c:v>15.35416698</c:v>
                </c:pt>
                <c:pt idx="1515">
                  <c:v>15.36458302</c:v>
                </c:pt>
                <c:pt idx="1516">
                  <c:v>15.375</c:v>
                </c:pt>
                <c:pt idx="1517">
                  <c:v>15.38541698</c:v>
                </c:pt>
                <c:pt idx="1518">
                  <c:v>15.39583302</c:v>
                </c:pt>
                <c:pt idx="1519">
                  <c:v>15.40625</c:v>
                </c:pt>
                <c:pt idx="1520">
                  <c:v>15.41666698</c:v>
                </c:pt>
                <c:pt idx="1521">
                  <c:v>15.42708302</c:v>
                </c:pt>
                <c:pt idx="1522">
                  <c:v>15.4375</c:v>
                </c:pt>
                <c:pt idx="1523">
                  <c:v>15.44791698</c:v>
                </c:pt>
                <c:pt idx="1524">
                  <c:v>15.45833302</c:v>
                </c:pt>
                <c:pt idx="1525">
                  <c:v>15.46875</c:v>
                </c:pt>
                <c:pt idx="1526">
                  <c:v>15.47916698</c:v>
                </c:pt>
                <c:pt idx="1527">
                  <c:v>15.48958302</c:v>
                </c:pt>
                <c:pt idx="1528">
                  <c:v>15.5</c:v>
                </c:pt>
                <c:pt idx="1529">
                  <c:v>15.51041698</c:v>
                </c:pt>
                <c:pt idx="1530">
                  <c:v>15.52083302</c:v>
                </c:pt>
                <c:pt idx="1531">
                  <c:v>15.53125</c:v>
                </c:pt>
                <c:pt idx="1532">
                  <c:v>15.54166698</c:v>
                </c:pt>
                <c:pt idx="1533">
                  <c:v>15.55208302</c:v>
                </c:pt>
                <c:pt idx="1534">
                  <c:v>15.5625</c:v>
                </c:pt>
                <c:pt idx="1535">
                  <c:v>15.57291698</c:v>
                </c:pt>
                <c:pt idx="1536">
                  <c:v>15.58333302</c:v>
                </c:pt>
                <c:pt idx="1537">
                  <c:v>15.59375</c:v>
                </c:pt>
                <c:pt idx="1538">
                  <c:v>15.60416698</c:v>
                </c:pt>
                <c:pt idx="1539">
                  <c:v>15.61458302</c:v>
                </c:pt>
                <c:pt idx="1540">
                  <c:v>15.625</c:v>
                </c:pt>
                <c:pt idx="1541">
                  <c:v>15.63541698</c:v>
                </c:pt>
                <c:pt idx="1542">
                  <c:v>15.64583302</c:v>
                </c:pt>
                <c:pt idx="1543">
                  <c:v>15.65625</c:v>
                </c:pt>
                <c:pt idx="1544">
                  <c:v>15.66666698</c:v>
                </c:pt>
                <c:pt idx="1545">
                  <c:v>15.67708302</c:v>
                </c:pt>
                <c:pt idx="1546">
                  <c:v>15.6875</c:v>
                </c:pt>
                <c:pt idx="1547">
                  <c:v>15.69791698</c:v>
                </c:pt>
                <c:pt idx="1548">
                  <c:v>15.70833302</c:v>
                </c:pt>
                <c:pt idx="1549">
                  <c:v>15.71875</c:v>
                </c:pt>
                <c:pt idx="1550">
                  <c:v>15.72916698</c:v>
                </c:pt>
                <c:pt idx="1551">
                  <c:v>15.73958302</c:v>
                </c:pt>
                <c:pt idx="1552">
                  <c:v>15.75</c:v>
                </c:pt>
                <c:pt idx="1553">
                  <c:v>15.76041698</c:v>
                </c:pt>
                <c:pt idx="1554">
                  <c:v>15.77083302</c:v>
                </c:pt>
                <c:pt idx="1555">
                  <c:v>15.78125</c:v>
                </c:pt>
                <c:pt idx="1556">
                  <c:v>15.79166698</c:v>
                </c:pt>
                <c:pt idx="1557">
                  <c:v>15.80208302</c:v>
                </c:pt>
                <c:pt idx="1558">
                  <c:v>15.8125</c:v>
                </c:pt>
                <c:pt idx="1559">
                  <c:v>15.82291698</c:v>
                </c:pt>
                <c:pt idx="1560">
                  <c:v>15.83333302</c:v>
                </c:pt>
                <c:pt idx="1561">
                  <c:v>15.84375</c:v>
                </c:pt>
                <c:pt idx="1562">
                  <c:v>15.85416698</c:v>
                </c:pt>
                <c:pt idx="1563">
                  <c:v>15.86458302</c:v>
                </c:pt>
                <c:pt idx="1564">
                  <c:v>15.875</c:v>
                </c:pt>
                <c:pt idx="1565">
                  <c:v>15.88541698</c:v>
                </c:pt>
                <c:pt idx="1566">
                  <c:v>15.89583302</c:v>
                </c:pt>
                <c:pt idx="1567">
                  <c:v>15.90625</c:v>
                </c:pt>
                <c:pt idx="1568">
                  <c:v>15.91666698</c:v>
                </c:pt>
                <c:pt idx="1569">
                  <c:v>15.92708302</c:v>
                </c:pt>
                <c:pt idx="1570">
                  <c:v>15.9375</c:v>
                </c:pt>
                <c:pt idx="1571">
                  <c:v>15.94791698</c:v>
                </c:pt>
                <c:pt idx="1572">
                  <c:v>15.95833302</c:v>
                </c:pt>
                <c:pt idx="1573">
                  <c:v>15.96875</c:v>
                </c:pt>
                <c:pt idx="1574">
                  <c:v>15.97916698</c:v>
                </c:pt>
                <c:pt idx="1575">
                  <c:v>15.98958302</c:v>
                </c:pt>
                <c:pt idx="1576">
                  <c:v>16</c:v>
                </c:pt>
              </c:numCache>
            </c:numRef>
          </c:xVal>
          <c:yVal>
            <c:numRef>
              <c:f>HF_Injection!$C$5:$C$1581</c:f>
              <c:numCache>
                <c:formatCode>General</c:formatCode>
                <c:ptCount val="1577"/>
                <c:pt idx="41">
                  <c:v>0</c:v>
                </c:pt>
                <c:pt idx="48">
                  <c:v>4105</c:v>
                </c:pt>
                <c:pt idx="98">
                  <c:v>4105</c:v>
                </c:pt>
                <c:pt idx="106">
                  <c:v>8388</c:v>
                </c:pt>
                <c:pt idx="738">
                  <c:v>8388</c:v>
                </c:pt>
                <c:pt idx="764">
                  <c:v>23457</c:v>
                </c:pt>
                <c:pt idx="782">
                  <c:v>23457</c:v>
                </c:pt>
                <c:pt idx="795">
                  <c:v>28984</c:v>
                </c:pt>
                <c:pt idx="810">
                  <c:v>28984</c:v>
                </c:pt>
                <c:pt idx="819">
                  <c:v>34167</c:v>
                </c:pt>
                <c:pt idx="834">
                  <c:v>34167</c:v>
                </c:pt>
                <c:pt idx="844">
                  <c:v>39329</c:v>
                </c:pt>
                <c:pt idx="857">
                  <c:v>39329</c:v>
                </c:pt>
                <c:pt idx="867">
                  <c:v>44692</c:v>
                </c:pt>
                <c:pt idx="891">
                  <c:v>44692</c:v>
                </c:pt>
                <c:pt idx="901">
                  <c:v>49846</c:v>
                </c:pt>
                <c:pt idx="908">
                  <c:v>49846</c:v>
                </c:pt>
                <c:pt idx="918">
                  <c:v>54593</c:v>
                </c:pt>
                <c:pt idx="942">
                  <c:v>54593</c:v>
                </c:pt>
                <c:pt idx="953">
                  <c:v>59323</c:v>
                </c:pt>
                <c:pt idx="959">
                  <c:v>59323</c:v>
                </c:pt>
                <c:pt idx="971">
                  <c:v>64799</c:v>
                </c:pt>
                <c:pt idx="990">
                  <c:v>64799</c:v>
                </c:pt>
                <c:pt idx="1000">
                  <c:v>70210</c:v>
                </c:pt>
                <c:pt idx="1018">
                  <c:v>70210</c:v>
                </c:pt>
                <c:pt idx="1030">
                  <c:v>75426</c:v>
                </c:pt>
                <c:pt idx="1044">
                  <c:v>75426</c:v>
                </c:pt>
                <c:pt idx="1054">
                  <c:v>80768</c:v>
                </c:pt>
                <c:pt idx="1067">
                  <c:v>80768</c:v>
                </c:pt>
                <c:pt idx="1079">
                  <c:v>86136</c:v>
                </c:pt>
                <c:pt idx="1101">
                  <c:v>86136</c:v>
                </c:pt>
                <c:pt idx="1111">
                  <c:v>91477</c:v>
                </c:pt>
                <c:pt idx="1118">
                  <c:v>91477</c:v>
                </c:pt>
                <c:pt idx="1131">
                  <c:v>96583</c:v>
                </c:pt>
                <c:pt idx="1150">
                  <c:v>96583</c:v>
                </c:pt>
                <c:pt idx="1160">
                  <c:v>101783</c:v>
                </c:pt>
                <c:pt idx="1172">
                  <c:v>101783</c:v>
                </c:pt>
                <c:pt idx="1181">
                  <c:v>106967</c:v>
                </c:pt>
                <c:pt idx="1193">
                  <c:v>106967</c:v>
                </c:pt>
                <c:pt idx="1203">
                  <c:v>112191</c:v>
                </c:pt>
                <c:pt idx="1236">
                  <c:v>112191</c:v>
                </c:pt>
                <c:pt idx="1246">
                  <c:v>117117</c:v>
                </c:pt>
                <c:pt idx="1255">
                  <c:v>117117</c:v>
                </c:pt>
                <c:pt idx="1264">
                  <c:v>122246</c:v>
                </c:pt>
                <c:pt idx="1276">
                  <c:v>122246</c:v>
                </c:pt>
                <c:pt idx="1285">
                  <c:v>127583</c:v>
                </c:pt>
                <c:pt idx="1294">
                  <c:v>127583</c:v>
                </c:pt>
                <c:pt idx="1303">
                  <c:v>132559</c:v>
                </c:pt>
                <c:pt idx="1318">
                  <c:v>132559</c:v>
                </c:pt>
                <c:pt idx="1327">
                  <c:v>137693</c:v>
                </c:pt>
                <c:pt idx="1336">
                  <c:v>137693</c:v>
                </c:pt>
                <c:pt idx="1346">
                  <c:v>142700</c:v>
                </c:pt>
                <c:pt idx="1355">
                  <c:v>142700</c:v>
                </c:pt>
                <c:pt idx="1364">
                  <c:v>147637</c:v>
                </c:pt>
                <c:pt idx="1376">
                  <c:v>147637</c:v>
                </c:pt>
                <c:pt idx="1384">
                  <c:v>152499</c:v>
                </c:pt>
                <c:pt idx="1394">
                  <c:v>152499</c:v>
                </c:pt>
                <c:pt idx="1404">
                  <c:v>157341</c:v>
                </c:pt>
                <c:pt idx="1417">
                  <c:v>157341</c:v>
                </c:pt>
                <c:pt idx="1426">
                  <c:v>162157</c:v>
                </c:pt>
                <c:pt idx="1433">
                  <c:v>162157</c:v>
                </c:pt>
                <c:pt idx="1443">
                  <c:v>166872</c:v>
                </c:pt>
                <c:pt idx="1452">
                  <c:v>166872</c:v>
                </c:pt>
                <c:pt idx="1461">
                  <c:v>171539</c:v>
                </c:pt>
                <c:pt idx="1470">
                  <c:v>171539</c:v>
                </c:pt>
                <c:pt idx="1480">
                  <c:v>176228</c:v>
                </c:pt>
                <c:pt idx="1491">
                  <c:v>176228</c:v>
                </c:pt>
                <c:pt idx="1501">
                  <c:v>180936</c:v>
                </c:pt>
              </c:numCache>
            </c:numRef>
          </c:yVal>
          <c:smooth val="0"/>
          <c:extLst>
            <c:ext xmlns:c16="http://schemas.microsoft.com/office/drawing/2014/chart" uri="{C3380CC4-5D6E-409C-BE32-E72D297353CC}">
              <c16:uniqueId val="{00000001-B100-944C-8092-393D1A387A2E}"/>
            </c:ext>
          </c:extLst>
        </c:ser>
        <c:dLbls>
          <c:showLegendKey val="0"/>
          <c:showVal val="0"/>
          <c:showCatName val="0"/>
          <c:showSerName val="0"/>
          <c:showPercent val="0"/>
          <c:showBubbleSize val="0"/>
        </c:dLbls>
        <c:axId val="244694335"/>
        <c:axId val="199038159"/>
      </c:scatterChart>
      <c:valAx>
        <c:axId val="226358639"/>
        <c:scaling>
          <c:orientation val="minMax"/>
          <c:max val="16"/>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r>
                  <a:rPr lang="en-US" b="1"/>
                  <a:t>Time (days)</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25513119"/>
        <c:crosses val="autoZero"/>
        <c:crossBetween val="midCat"/>
        <c:majorUnit val="4"/>
      </c:valAx>
      <c:valAx>
        <c:axId val="225513119"/>
        <c:scaling>
          <c:orientation val="minMax"/>
          <c:max val="16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r>
                  <a:rPr lang="en-US" b="1"/>
                  <a:t>Bottomhole</a:t>
                </a:r>
                <a:r>
                  <a:rPr lang="en-US" b="1" baseline="0"/>
                  <a:t> Pressure (psi)</a:t>
                </a:r>
                <a:endParaRPr lang="en-US" b="1"/>
              </a:p>
            </c:rich>
          </c:tx>
          <c:overlay val="0"/>
          <c:spPr>
            <a:noFill/>
            <a:ln>
              <a:noFill/>
            </a:ln>
            <a:effectLst/>
          </c:spPr>
          <c:txPr>
            <a:bodyPr rot="-54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26358639"/>
        <c:crosses val="autoZero"/>
        <c:crossBetween val="midCat"/>
        <c:majorUnit val="4000"/>
      </c:valAx>
      <c:valAx>
        <c:axId val="199038159"/>
        <c:scaling>
          <c:orientation val="minMax"/>
          <c:max val="240000"/>
          <c:min val="0"/>
        </c:scaling>
        <c:delete val="0"/>
        <c:axPos val="r"/>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100" b="1" i="0" baseline="0">
                    <a:effectLst/>
                  </a:rPr>
                  <a:t>Water Injection (bbl)</a:t>
                </a:r>
                <a:endParaRPr lang="en-US" sz="1100">
                  <a:effectLst/>
                </a:endParaRPr>
              </a:p>
            </c:rich>
          </c:tx>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0"/>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44694335"/>
        <c:crosses val="max"/>
        <c:crossBetween val="midCat"/>
        <c:majorUnit val="60000"/>
      </c:valAx>
      <c:valAx>
        <c:axId val="244694335"/>
        <c:scaling>
          <c:orientation val="minMax"/>
        </c:scaling>
        <c:delete val="1"/>
        <c:axPos val="b"/>
        <c:numFmt formatCode="General" sourceLinked="1"/>
        <c:majorTickMark val="out"/>
        <c:minorTickMark val="none"/>
        <c:tickLblPos val="nextTo"/>
        <c:crossAx val="199038159"/>
        <c:crosses val="autoZero"/>
        <c:crossBetween val="midCat"/>
      </c:valAx>
      <c:spPr>
        <a:noFill/>
        <a:ln>
          <a:noFill/>
        </a:ln>
        <a:effectLst/>
      </c:spPr>
    </c:plotArea>
    <c:legend>
      <c:legendPos val="t"/>
      <c:layout>
        <c:manualLayout>
          <c:xMode val="edge"/>
          <c:yMode val="edge"/>
          <c:x val="0.18472596979026729"/>
          <c:y val="7.5853350189633378E-2"/>
          <c:w val="0.61604830208210437"/>
          <c:h val="0.14675200998105326"/>
        </c:manualLayout>
      </c:layout>
      <c:overlay val="1"/>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22225" cap="flat" cmpd="sng" algn="ctr">
      <a:solidFill>
        <a:schemeClr val="tx1"/>
      </a:solidFill>
      <a:round/>
    </a:ln>
    <a:effectLst/>
  </c:spPr>
  <c:txPr>
    <a:bodyPr/>
    <a:lstStyle/>
    <a:p>
      <a:pPr>
        <a:defRPr sz="11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Sheet5!$G$1</c:f>
              <c:strCache>
                <c:ptCount val="1"/>
                <c:pt idx="0">
                  <c:v>Rate</c:v>
                </c:pt>
              </c:strCache>
            </c:strRef>
          </c:tx>
          <c:spPr>
            <a:ln w="19050" cap="rnd">
              <a:solidFill>
                <a:schemeClr val="accent1"/>
              </a:solidFill>
              <a:round/>
            </a:ln>
            <a:effectLst/>
          </c:spPr>
          <c:marker>
            <c:symbol val="none"/>
          </c:marker>
          <c:xVal>
            <c:numRef>
              <c:f>Sheet5!$A$2:$A$5478</c:f>
              <c:numCache>
                <c:formatCode>General</c:formatCode>
                <c:ptCount val="5477"/>
                <c:pt idx="0">
                  <c:v>3.7382699999999998E-2</c:v>
                </c:pt>
                <c:pt idx="1">
                  <c:v>7.0716029999999999E-2</c:v>
                </c:pt>
                <c:pt idx="2">
                  <c:v>0.10404937</c:v>
                </c:pt>
                <c:pt idx="3">
                  <c:v>0.13321603000000001</c:v>
                </c:pt>
                <c:pt idx="4">
                  <c:v>0.16654937</c:v>
                </c:pt>
                <c:pt idx="5">
                  <c:v>0.1998827</c:v>
                </c:pt>
                <c:pt idx="6">
                  <c:v>0.23321602999999999</c:v>
                </c:pt>
                <c:pt idx="7">
                  <c:v>0.26654937000000001</c:v>
                </c:pt>
                <c:pt idx="8">
                  <c:v>0.2998827</c:v>
                </c:pt>
                <c:pt idx="9">
                  <c:v>0.33321603</c:v>
                </c:pt>
                <c:pt idx="10">
                  <c:v>0.36654936999999999</c:v>
                </c:pt>
                <c:pt idx="11">
                  <c:v>0.39988269999999998</c:v>
                </c:pt>
                <c:pt idx="12">
                  <c:v>0.43321602999999997</c:v>
                </c:pt>
                <c:pt idx="13">
                  <c:v>0.46654937000000002</c:v>
                </c:pt>
                <c:pt idx="14">
                  <c:v>0.49988270000000001</c:v>
                </c:pt>
                <c:pt idx="15">
                  <c:v>0.53321602999999995</c:v>
                </c:pt>
                <c:pt idx="16">
                  <c:v>0.56654937000000005</c:v>
                </c:pt>
                <c:pt idx="17">
                  <c:v>0.59988269999999999</c:v>
                </c:pt>
                <c:pt idx="18">
                  <c:v>0.63321603000000004</c:v>
                </c:pt>
                <c:pt idx="19">
                  <c:v>0.66654937000000003</c:v>
                </c:pt>
                <c:pt idx="20">
                  <c:v>0.69988269999999997</c:v>
                </c:pt>
                <c:pt idx="21">
                  <c:v>0.73321603000000002</c:v>
                </c:pt>
                <c:pt idx="22">
                  <c:v>0.76654937000000001</c:v>
                </c:pt>
                <c:pt idx="23">
                  <c:v>0.79988269999999995</c:v>
                </c:pt>
                <c:pt idx="24">
                  <c:v>0.83321603</c:v>
                </c:pt>
                <c:pt idx="25">
                  <c:v>0.86654936999999999</c:v>
                </c:pt>
                <c:pt idx="26">
                  <c:v>0.89988270000000004</c:v>
                </c:pt>
                <c:pt idx="27">
                  <c:v>0.93321602999999997</c:v>
                </c:pt>
                <c:pt idx="28">
                  <c:v>0.96654936999999996</c:v>
                </c:pt>
                <c:pt idx="29">
                  <c:v>0.99988270000000001</c:v>
                </c:pt>
                <c:pt idx="30">
                  <c:v>1.03321603</c:v>
                </c:pt>
                <c:pt idx="31">
                  <c:v>1.0665493699999999</c:v>
                </c:pt>
                <c:pt idx="32">
                  <c:v>1.0998827</c:v>
                </c:pt>
                <c:pt idx="33">
                  <c:v>1.13321603</c:v>
                </c:pt>
                <c:pt idx="34">
                  <c:v>1.16654937</c:v>
                </c:pt>
                <c:pt idx="35">
                  <c:v>1.1998827000000001</c:v>
                </c:pt>
                <c:pt idx="36">
                  <c:v>1.2332160299999999</c:v>
                </c:pt>
                <c:pt idx="37">
                  <c:v>1.2665493699999999</c:v>
                </c:pt>
                <c:pt idx="38">
                  <c:v>1.2998826999999999</c:v>
                </c:pt>
                <c:pt idx="39">
                  <c:v>1.33321603</c:v>
                </c:pt>
                <c:pt idx="40">
                  <c:v>1.36654937</c:v>
                </c:pt>
                <c:pt idx="41">
                  <c:v>1.3998827</c:v>
                </c:pt>
                <c:pt idx="42">
                  <c:v>1.4332160300000001</c:v>
                </c:pt>
                <c:pt idx="43">
                  <c:v>1.4665493700000001</c:v>
                </c:pt>
                <c:pt idx="44">
                  <c:v>1.4998826999999999</c:v>
                </c:pt>
                <c:pt idx="45">
                  <c:v>1.53321603</c:v>
                </c:pt>
                <c:pt idx="46">
                  <c:v>1.5665493699999999</c:v>
                </c:pt>
                <c:pt idx="47">
                  <c:v>1.5998827</c:v>
                </c:pt>
                <c:pt idx="48">
                  <c:v>1.63321603</c:v>
                </c:pt>
                <c:pt idx="49">
                  <c:v>1.66654937</c:v>
                </c:pt>
                <c:pt idx="50">
                  <c:v>1.6998827000000001</c:v>
                </c:pt>
                <c:pt idx="51">
                  <c:v>1.7332160299999999</c:v>
                </c:pt>
                <c:pt idx="52">
                  <c:v>1.7665493699999999</c:v>
                </c:pt>
                <c:pt idx="53">
                  <c:v>1.7982948999999999</c:v>
                </c:pt>
                <c:pt idx="54">
                  <c:v>1.8316282399999999</c:v>
                </c:pt>
                <c:pt idx="55">
                  <c:v>1.86496157</c:v>
                </c:pt>
                <c:pt idx="56">
                  <c:v>1.8982949</c:v>
                </c:pt>
                <c:pt idx="57">
                  <c:v>1.93162824</c:v>
                </c:pt>
                <c:pt idx="58">
                  <c:v>1.96496157</c:v>
                </c:pt>
                <c:pt idx="59">
                  <c:v>1.9982949000000001</c:v>
                </c:pt>
                <c:pt idx="60">
                  <c:v>2.0316282399999999</c:v>
                </c:pt>
                <c:pt idx="61">
                  <c:v>2.0649615699999999</c:v>
                </c:pt>
                <c:pt idx="62">
                  <c:v>2.0982949</c:v>
                </c:pt>
                <c:pt idx="63">
                  <c:v>2.13162824</c:v>
                </c:pt>
                <c:pt idx="64">
                  <c:v>2.16496157</c:v>
                </c:pt>
                <c:pt idx="65">
                  <c:v>2.1982949000000001</c:v>
                </c:pt>
                <c:pt idx="66">
                  <c:v>2.23162824</c:v>
                </c:pt>
                <c:pt idx="67">
                  <c:v>2.2649615700000001</c:v>
                </c:pt>
                <c:pt idx="68">
                  <c:v>2.2982949000000001</c:v>
                </c:pt>
                <c:pt idx="69">
                  <c:v>2.3316282400000001</c:v>
                </c:pt>
                <c:pt idx="70">
                  <c:v>2.3649615700000002</c:v>
                </c:pt>
                <c:pt idx="71">
                  <c:v>2.3982948999999998</c:v>
                </c:pt>
                <c:pt idx="72">
                  <c:v>2.4316282400000002</c:v>
                </c:pt>
                <c:pt idx="73">
                  <c:v>2.4649615699999998</c:v>
                </c:pt>
                <c:pt idx="74">
                  <c:v>2.4982948999999999</c:v>
                </c:pt>
                <c:pt idx="75">
                  <c:v>2.5316282399999999</c:v>
                </c:pt>
                <c:pt idx="76">
                  <c:v>2.5649615699999999</c:v>
                </c:pt>
                <c:pt idx="77">
                  <c:v>2.5982949</c:v>
                </c:pt>
                <c:pt idx="78">
                  <c:v>2.63162824</c:v>
                </c:pt>
                <c:pt idx="79">
                  <c:v>2.66496157</c:v>
                </c:pt>
                <c:pt idx="80">
                  <c:v>2.6982949000000001</c:v>
                </c:pt>
                <c:pt idx="81">
                  <c:v>2.73162824</c:v>
                </c:pt>
                <c:pt idx="82">
                  <c:v>2.7649615700000001</c:v>
                </c:pt>
                <c:pt idx="83">
                  <c:v>2.7982949000000001</c:v>
                </c:pt>
                <c:pt idx="84">
                  <c:v>2.8316282400000001</c:v>
                </c:pt>
                <c:pt idx="85">
                  <c:v>2.8649615700000002</c:v>
                </c:pt>
                <c:pt idx="86">
                  <c:v>2.8982948999999998</c:v>
                </c:pt>
                <c:pt idx="87">
                  <c:v>2.9316282400000002</c:v>
                </c:pt>
                <c:pt idx="88">
                  <c:v>2.9649615699999998</c:v>
                </c:pt>
                <c:pt idx="89">
                  <c:v>2.9982948999999999</c:v>
                </c:pt>
                <c:pt idx="90">
                  <c:v>3.0316282399999999</c:v>
                </c:pt>
                <c:pt idx="91">
                  <c:v>3.0649615699999999</c:v>
                </c:pt>
                <c:pt idx="92">
                  <c:v>3.0982949</c:v>
                </c:pt>
                <c:pt idx="93">
                  <c:v>3.13162824</c:v>
                </c:pt>
                <c:pt idx="94">
                  <c:v>3.16496157</c:v>
                </c:pt>
                <c:pt idx="95">
                  <c:v>3.1982949000000001</c:v>
                </c:pt>
                <c:pt idx="96">
                  <c:v>3.23162824</c:v>
                </c:pt>
                <c:pt idx="97">
                  <c:v>3.2649615700000001</c:v>
                </c:pt>
                <c:pt idx="98">
                  <c:v>3.2982949000000001</c:v>
                </c:pt>
                <c:pt idx="99">
                  <c:v>3.3316282400000001</c:v>
                </c:pt>
                <c:pt idx="100">
                  <c:v>3.3649615700000002</c:v>
                </c:pt>
                <c:pt idx="101">
                  <c:v>3.3982948999999998</c:v>
                </c:pt>
                <c:pt idx="102">
                  <c:v>3.4316282400000002</c:v>
                </c:pt>
                <c:pt idx="103">
                  <c:v>3.4649615699999998</c:v>
                </c:pt>
                <c:pt idx="104">
                  <c:v>3.4982948999999999</c:v>
                </c:pt>
                <c:pt idx="105">
                  <c:v>3.5316282399999999</c:v>
                </c:pt>
                <c:pt idx="106">
                  <c:v>3.5637545099999999</c:v>
                </c:pt>
                <c:pt idx="107">
                  <c:v>3.59726576</c:v>
                </c:pt>
                <c:pt idx="108">
                  <c:v>3.6334337200000002</c:v>
                </c:pt>
                <c:pt idx="109">
                  <c:v>3.6667670600000002</c:v>
                </c:pt>
                <c:pt idx="110">
                  <c:v>3.7001003899999998</c:v>
                </c:pt>
                <c:pt idx="111">
                  <c:v>3.7334337199999998</c:v>
                </c:pt>
                <c:pt idx="112">
                  <c:v>3.7667670599999998</c:v>
                </c:pt>
                <c:pt idx="113">
                  <c:v>3.8001003899999999</c:v>
                </c:pt>
                <c:pt idx="114">
                  <c:v>3.8334337199999999</c:v>
                </c:pt>
                <c:pt idx="115">
                  <c:v>3.8667670599999999</c:v>
                </c:pt>
                <c:pt idx="116">
                  <c:v>3.90010039</c:v>
                </c:pt>
                <c:pt idx="117">
                  <c:v>3.93343372</c:v>
                </c:pt>
                <c:pt idx="118">
                  <c:v>3.96676706</c:v>
                </c:pt>
                <c:pt idx="119">
                  <c:v>4.0001003900000001</c:v>
                </c:pt>
                <c:pt idx="120">
                  <c:v>4.0305691399999999</c:v>
                </c:pt>
                <c:pt idx="121">
                  <c:v>4.0631212200000002</c:v>
                </c:pt>
                <c:pt idx="122">
                  <c:v>4.1021837200000002</c:v>
                </c:pt>
                <c:pt idx="123">
                  <c:v>4.1381212200000004</c:v>
                </c:pt>
                <c:pt idx="124">
                  <c:v>4.16780872</c:v>
                </c:pt>
                <c:pt idx="125">
                  <c:v>4.2027045599999999</c:v>
                </c:pt>
                <c:pt idx="126">
                  <c:v>4.2402045599999996</c:v>
                </c:pt>
                <c:pt idx="127">
                  <c:v>4.2652045599999999</c:v>
                </c:pt>
                <c:pt idx="128">
                  <c:v>4.3027045599999996</c:v>
                </c:pt>
                <c:pt idx="129">
                  <c:v>4.3402045600000001</c:v>
                </c:pt>
                <c:pt idx="130">
                  <c:v>4.3652045599999996</c:v>
                </c:pt>
                <c:pt idx="131">
                  <c:v>4.4027045600000001</c:v>
                </c:pt>
                <c:pt idx="132">
                  <c:v>4.4402045599999997</c:v>
                </c:pt>
                <c:pt idx="133">
                  <c:v>4.4652045600000001</c:v>
                </c:pt>
                <c:pt idx="134">
                  <c:v>4.5027045599999997</c:v>
                </c:pt>
                <c:pt idx="135">
                  <c:v>4.5402045600000003</c:v>
                </c:pt>
                <c:pt idx="136">
                  <c:v>4.5652045599999997</c:v>
                </c:pt>
                <c:pt idx="137">
                  <c:v>4.6027045600000003</c:v>
                </c:pt>
                <c:pt idx="138">
                  <c:v>4.6402045599999999</c:v>
                </c:pt>
                <c:pt idx="139">
                  <c:v>4.6652045600000003</c:v>
                </c:pt>
                <c:pt idx="140">
                  <c:v>4.7027045599999999</c:v>
                </c:pt>
                <c:pt idx="141">
                  <c:v>4.7402045599999996</c:v>
                </c:pt>
                <c:pt idx="142">
                  <c:v>4.7652045599999999</c:v>
                </c:pt>
                <c:pt idx="143">
                  <c:v>4.8027045599999996</c:v>
                </c:pt>
                <c:pt idx="144">
                  <c:v>4.8402045600000001</c:v>
                </c:pt>
                <c:pt idx="145">
                  <c:v>4.8652045599999996</c:v>
                </c:pt>
                <c:pt idx="146">
                  <c:v>4.9027045600000001</c:v>
                </c:pt>
                <c:pt idx="147">
                  <c:v>4.9402045599999997</c:v>
                </c:pt>
                <c:pt idx="148">
                  <c:v>4.9652045600000001</c:v>
                </c:pt>
                <c:pt idx="149">
                  <c:v>5.0027045599999997</c:v>
                </c:pt>
                <c:pt idx="150">
                  <c:v>5.0402045600000003</c:v>
                </c:pt>
                <c:pt idx="151">
                  <c:v>5.0652045599999997</c:v>
                </c:pt>
                <c:pt idx="152">
                  <c:v>5.1027045600000003</c:v>
                </c:pt>
                <c:pt idx="153">
                  <c:v>5.1402045599999999</c:v>
                </c:pt>
                <c:pt idx="154">
                  <c:v>5.1652045600000003</c:v>
                </c:pt>
                <c:pt idx="155">
                  <c:v>5.2027045599999999</c:v>
                </c:pt>
                <c:pt idx="156">
                  <c:v>5.2402045599999996</c:v>
                </c:pt>
                <c:pt idx="157">
                  <c:v>5.2652045599999999</c:v>
                </c:pt>
                <c:pt idx="158">
                  <c:v>5.3027045599999996</c:v>
                </c:pt>
                <c:pt idx="159">
                  <c:v>5.3402045600000001</c:v>
                </c:pt>
                <c:pt idx="160">
                  <c:v>5.3644984300000003</c:v>
                </c:pt>
                <c:pt idx="161">
                  <c:v>5.4012171799999997</c:v>
                </c:pt>
                <c:pt idx="162">
                  <c:v>5.4309046800000003</c:v>
                </c:pt>
                <c:pt idx="163">
                  <c:v>5.4672831500000001</c:v>
                </c:pt>
                <c:pt idx="164">
                  <c:v>5.4959289900000003</c:v>
                </c:pt>
                <c:pt idx="165">
                  <c:v>5.5287414899999998</c:v>
                </c:pt>
                <c:pt idx="166">
                  <c:v>5.5657206500000003</c:v>
                </c:pt>
                <c:pt idx="167">
                  <c:v>5.5961894000000001</c:v>
                </c:pt>
                <c:pt idx="168">
                  <c:v>5.63237291</c:v>
                </c:pt>
                <c:pt idx="169">
                  <c:v>5.6698729099999996</c:v>
                </c:pt>
                <c:pt idx="170">
                  <c:v>5.69487291</c:v>
                </c:pt>
                <c:pt idx="171">
                  <c:v>5.7323729099999996</c:v>
                </c:pt>
                <c:pt idx="172">
                  <c:v>5.7698729100000001</c:v>
                </c:pt>
                <c:pt idx="173">
                  <c:v>5.7948729099999996</c:v>
                </c:pt>
                <c:pt idx="174">
                  <c:v>5.8323729100000001</c:v>
                </c:pt>
                <c:pt idx="175">
                  <c:v>5.8698729099999998</c:v>
                </c:pt>
                <c:pt idx="176">
                  <c:v>5.8948729100000001</c:v>
                </c:pt>
                <c:pt idx="177">
                  <c:v>5.9323729099999998</c:v>
                </c:pt>
                <c:pt idx="178">
                  <c:v>5.9698729100000003</c:v>
                </c:pt>
                <c:pt idx="179">
                  <c:v>5.9948729099999998</c:v>
                </c:pt>
                <c:pt idx="180">
                  <c:v>6.0323729100000003</c:v>
                </c:pt>
                <c:pt idx="181">
                  <c:v>6.06987291</c:v>
                </c:pt>
                <c:pt idx="182">
                  <c:v>6.0948729100000003</c:v>
                </c:pt>
                <c:pt idx="183">
                  <c:v>6.13237291</c:v>
                </c:pt>
                <c:pt idx="184">
                  <c:v>6.1698729099999996</c:v>
                </c:pt>
                <c:pt idx="185">
                  <c:v>6.19487291</c:v>
                </c:pt>
                <c:pt idx="186">
                  <c:v>6.2323729099999996</c:v>
                </c:pt>
                <c:pt idx="187">
                  <c:v>6.2698729100000001</c:v>
                </c:pt>
                <c:pt idx="188">
                  <c:v>6.2948729099999996</c:v>
                </c:pt>
                <c:pt idx="189">
                  <c:v>6.3323729100000001</c:v>
                </c:pt>
                <c:pt idx="190">
                  <c:v>6.3698729099999998</c:v>
                </c:pt>
                <c:pt idx="191">
                  <c:v>6.3948729100000001</c:v>
                </c:pt>
                <c:pt idx="192">
                  <c:v>6.4323729099999998</c:v>
                </c:pt>
                <c:pt idx="193">
                  <c:v>6.4698729100000003</c:v>
                </c:pt>
                <c:pt idx="194">
                  <c:v>6.4948729099999998</c:v>
                </c:pt>
                <c:pt idx="195">
                  <c:v>6.5323729100000003</c:v>
                </c:pt>
                <c:pt idx="196">
                  <c:v>6.56987291</c:v>
                </c:pt>
                <c:pt idx="197">
                  <c:v>6.5948729100000003</c:v>
                </c:pt>
                <c:pt idx="198">
                  <c:v>6.63237291</c:v>
                </c:pt>
                <c:pt idx="199">
                  <c:v>6.6698729099999996</c:v>
                </c:pt>
                <c:pt idx="200">
                  <c:v>6.69487291</c:v>
                </c:pt>
                <c:pt idx="201">
                  <c:v>6.7323729099999996</c:v>
                </c:pt>
                <c:pt idx="202">
                  <c:v>6.7698729100000001</c:v>
                </c:pt>
                <c:pt idx="203">
                  <c:v>6.7948729099999996</c:v>
                </c:pt>
                <c:pt idx="204">
                  <c:v>6.8323729100000001</c:v>
                </c:pt>
                <c:pt idx="205">
                  <c:v>6.8698729099999998</c:v>
                </c:pt>
                <c:pt idx="206">
                  <c:v>6.8948729100000001</c:v>
                </c:pt>
                <c:pt idx="207">
                  <c:v>6.9323729099999998</c:v>
                </c:pt>
                <c:pt idx="208">
                  <c:v>6.9698729100000003</c:v>
                </c:pt>
                <c:pt idx="209">
                  <c:v>6.9948729099999998</c:v>
                </c:pt>
                <c:pt idx="210">
                  <c:v>7.0323729100000003</c:v>
                </c:pt>
                <c:pt idx="211">
                  <c:v>7.06987291</c:v>
                </c:pt>
                <c:pt idx="212">
                  <c:v>7.0948729100000003</c:v>
                </c:pt>
                <c:pt idx="213">
                  <c:v>7.13237291</c:v>
                </c:pt>
                <c:pt idx="214">
                  <c:v>7.1599785999999996</c:v>
                </c:pt>
                <c:pt idx="215">
                  <c:v>7.1973743499999996</c:v>
                </c:pt>
                <c:pt idx="216">
                  <c:v>7.2312285200000002</c:v>
                </c:pt>
                <c:pt idx="217">
                  <c:v>7.2629993500000003</c:v>
                </c:pt>
                <c:pt idx="218">
                  <c:v>7.2942439099999996</c:v>
                </c:pt>
                <c:pt idx="219">
                  <c:v>7.3293970799999997</c:v>
                </c:pt>
                <c:pt idx="220">
                  <c:v>7.3671575000000002</c:v>
                </c:pt>
                <c:pt idx="221">
                  <c:v>7.3929387499999999</c:v>
                </c:pt>
                <c:pt idx="222">
                  <c:v>7.4309595799999997</c:v>
                </c:pt>
                <c:pt idx="223">
                  <c:v>7.4635116699999999</c:v>
                </c:pt>
                <c:pt idx="224">
                  <c:v>7.5010116699999996</c:v>
                </c:pt>
                <c:pt idx="225">
                  <c:v>7.5260116699999999</c:v>
                </c:pt>
                <c:pt idx="226">
                  <c:v>7.5635116699999996</c:v>
                </c:pt>
                <c:pt idx="227">
                  <c:v>7.6010116700000001</c:v>
                </c:pt>
                <c:pt idx="228">
                  <c:v>7.6260116699999996</c:v>
                </c:pt>
                <c:pt idx="229">
                  <c:v>7.6635116700000001</c:v>
                </c:pt>
                <c:pt idx="230">
                  <c:v>7.7010116699999998</c:v>
                </c:pt>
                <c:pt idx="231">
                  <c:v>7.7260116700000001</c:v>
                </c:pt>
                <c:pt idx="232">
                  <c:v>7.7635116699999998</c:v>
                </c:pt>
                <c:pt idx="233">
                  <c:v>7.8010116700000003</c:v>
                </c:pt>
                <c:pt idx="234">
                  <c:v>7.8260116699999998</c:v>
                </c:pt>
                <c:pt idx="235">
                  <c:v>7.8635116700000003</c:v>
                </c:pt>
                <c:pt idx="236">
                  <c:v>7.9010116699999999</c:v>
                </c:pt>
                <c:pt idx="237">
                  <c:v>7.9260116700000003</c:v>
                </c:pt>
                <c:pt idx="238">
                  <c:v>7.9635116699999999</c:v>
                </c:pt>
                <c:pt idx="239">
                  <c:v>8.0010116700000005</c:v>
                </c:pt>
                <c:pt idx="240">
                  <c:v>8.0260116700000008</c:v>
                </c:pt>
                <c:pt idx="241">
                  <c:v>8.0635116700000005</c:v>
                </c:pt>
                <c:pt idx="242">
                  <c:v>8.1010116700000001</c:v>
                </c:pt>
                <c:pt idx="243">
                  <c:v>8.1260116700000005</c:v>
                </c:pt>
                <c:pt idx="244">
                  <c:v>8.1635116700000001</c:v>
                </c:pt>
                <c:pt idx="245">
                  <c:v>8.2010116699999998</c:v>
                </c:pt>
                <c:pt idx="246">
                  <c:v>8.2260116700000001</c:v>
                </c:pt>
                <c:pt idx="247">
                  <c:v>8.2635116699999998</c:v>
                </c:pt>
                <c:pt idx="248">
                  <c:v>8.3010116699999994</c:v>
                </c:pt>
                <c:pt idx="249">
                  <c:v>8.3260116699999998</c:v>
                </c:pt>
                <c:pt idx="250">
                  <c:v>8.3635116699999994</c:v>
                </c:pt>
                <c:pt idx="251">
                  <c:v>8.4010116700000008</c:v>
                </c:pt>
                <c:pt idx="252">
                  <c:v>8.4260116699999994</c:v>
                </c:pt>
                <c:pt idx="253">
                  <c:v>8.4635116700000008</c:v>
                </c:pt>
                <c:pt idx="254">
                  <c:v>8.5010116700000005</c:v>
                </c:pt>
                <c:pt idx="255">
                  <c:v>8.5260116700000008</c:v>
                </c:pt>
                <c:pt idx="256">
                  <c:v>8.5635116700000005</c:v>
                </c:pt>
                <c:pt idx="257">
                  <c:v>8.6010116700000001</c:v>
                </c:pt>
                <c:pt idx="258">
                  <c:v>8.6260116700000005</c:v>
                </c:pt>
                <c:pt idx="259">
                  <c:v>8.6635116700000001</c:v>
                </c:pt>
                <c:pt idx="260">
                  <c:v>8.7010116699999998</c:v>
                </c:pt>
                <c:pt idx="261">
                  <c:v>8.7260116700000001</c:v>
                </c:pt>
                <c:pt idx="262">
                  <c:v>8.7635116699999998</c:v>
                </c:pt>
                <c:pt idx="263">
                  <c:v>8.8010116699999994</c:v>
                </c:pt>
                <c:pt idx="264">
                  <c:v>8.8260116699999998</c:v>
                </c:pt>
                <c:pt idx="265">
                  <c:v>8.8635116699999994</c:v>
                </c:pt>
                <c:pt idx="266">
                  <c:v>8.9010116700000008</c:v>
                </c:pt>
                <c:pt idx="267">
                  <c:v>8.9260116699999994</c:v>
                </c:pt>
                <c:pt idx="268">
                  <c:v>8.9635116700000008</c:v>
                </c:pt>
                <c:pt idx="269">
                  <c:v>8.9931425100000002</c:v>
                </c:pt>
                <c:pt idx="270">
                  <c:v>9.0285350599999994</c:v>
                </c:pt>
                <c:pt idx="271">
                  <c:v>9.0636913099999994</c:v>
                </c:pt>
                <c:pt idx="272">
                  <c:v>9.0965038099999997</c:v>
                </c:pt>
                <c:pt idx="273">
                  <c:v>9.1334829800000001</c:v>
                </c:pt>
                <c:pt idx="274">
                  <c:v>9.1639517300000009</c:v>
                </c:pt>
                <c:pt idx="275">
                  <c:v>9.1935176999999992</c:v>
                </c:pt>
                <c:pt idx="276">
                  <c:v>9.2286739499999992</c:v>
                </c:pt>
                <c:pt idx="277">
                  <c:v>9.2614864499999996</c:v>
                </c:pt>
                <c:pt idx="278">
                  <c:v>9.29846562</c:v>
                </c:pt>
                <c:pt idx="279">
                  <c:v>9.3289343700000007</c:v>
                </c:pt>
                <c:pt idx="280">
                  <c:v>9.3659135399999993</c:v>
                </c:pt>
                <c:pt idx="281">
                  <c:v>9.3909135399999997</c:v>
                </c:pt>
                <c:pt idx="282">
                  <c:v>9.4284135399999993</c:v>
                </c:pt>
                <c:pt idx="283">
                  <c:v>9.4659135400000007</c:v>
                </c:pt>
                <c:pt idx="284">
                  <c:v>9.4909135399999993</c:v>
                </c:pt>
                <c:pt idx="285">
                  <c:v>9.5284135400000007</c:v>
                </c:pt>
                <c:pt idx="286">
                  <c:v>9.5659135400000004</c:v>
                </c:pt>
                <c:pt idx="287">
                  <c:v>9.5909135400000007</c:v>
                </c:pt>
                <c:pt idx="288">
                  <c:v>9.6284135400000004</c:v>
                </c:pt>
                <c:pt idx="289">
                  <c:v>9.66591354</c:v>
                </c:pt>
                <c:pt idx="290">
                  <c:v>9.6909135400000004</c:v>
                </c:pt>
                <c:pt idx="291">
                  <c:v>9.72841354</c:v>
                </c:pt>
                <c:pt idx="292">
                  <c:v>9.7659135399999997</c:v>
                </c:pt>
                <c:pt idx="293">
                  <c:v>9.79091354</c:v>
                </c:pt>
                <c:pt idx="294">
                  <c:v>9.8284135399999997</c:v>
                </c:pt>
                <c:pt idx="295">
                  <c:v>9.8659135399999993</c:v>
                </c:pt>
                <c:pt idx="296">
                  <c:v>9.8909135399999997</c:v>
                </c:pt>
                <c:pt idx="297">
                  <c:v>9.9284135399999993</c:v>
                </c:pt>
                <c:pt idx="298">
                  <c:v>9.9659135400000007</c:v>
                </c:pt>
                <c:pt idx="299">
                  <c:v>9.9909135399999993</c:v>
                </c:pt>
                <c:pt idx="300">
                  <c:v>10.028413540000001</c:v>
                </c:pt>
                <c:pt idx="301">
                  <c:v>10.06591354</c:v>
                </c:pt>
                <c:pt idx="302">
                  <c:v>10.090913540000001</c:v>
                </c:pt>
                <c:pt idx="303">
                  <c:v>10.12841354</c:v>
                </c:pt>
                <c:pt idx="304">
                  <c:v>10.16591354</c:v>
                </c:pt>
                <c:pt idx="305">
                  <c:v>10.19091354</c:v>
                </c:pt>
                <c:pt idx="306">
                  <c:v>10.22841354</c:v>
                </c:pt>
                <c:pt idx="307">
                  <c:v>10.26591354</c:v>
                </c:pt>
                <c:pt idx="308">
                  <c:v>10.29091354</c:v>
                </c:pt>
                <c:pt idx="309">
                  <c:v>10.32841354</c:v>
                </c:pt>
                <c:pt idx="310">
                  <c:v>10.365913539999999</c:v>
                </c:pt>
                <c:pt idx="311">
                  <c:v>10.39091354</c:v>
                </c:pt>
                <c:pt idx="312">
                  <c:v>10.428413539999999</c:v>
                </c:pt>
                <c:pt idx="313">
                  <c:v>10.465913540000001</c:v>
                </c:pt>
                <c:pt idx="314">
                  <c:v>10.490913539999999</c:v>
                </c:pt>
                <c:pt idx="315">
                  <c:v>10.528413540000001</c:v>
                </c:pt>
                <c:pt idx="316">
                  <c:v>10.56591354</c:v>
                </c:pt>
                <c:pt idx="317">
                  <c:v>10.590913540000001</c:v>
                </c:pt>
                <c:pt idx="318">
                  <c:v>10.62841354</c:v>
                </c:pt>
                <c:pt idx="319">
                  <c:v>10.66591354</c:v>
                </c:pt>
                <c:pt idx="320">
                  <c:v>10.69091354</c:v>
                </c:pt>
                <c:pt idx="321">
                  <c:v>10.72841354</c:v>
                </c:pt>
                <c:pt idx="322">
                  <c:v>10.76591354</c:v>
                </c:pt>
                <c:pt idx="323">
                  <c:v>10.79091354</c:v>
                </c:pt>
                <c:pt idx="324">
                  <c:v>10.82841354</c:v>
                </c:pt>
                <c:pt idx="325">
                  <c:v>10.85626779</c:v>
                </c:pt>
                <c:pt idx="326">
                  <c:v>10.89142404</c:v>
                </c:pt>
                <c:pt idx="327">
                  <c:v>10.92788238</c:v>
                </c:pt>
                <c:pt idx="328">
                  <c:v>10.96173654</c:v>
                </c:pt>
                <c:pt idx="329">
                  <c:v>10.98986154</c:v>
                </c:pt>
                <c:pt idx="330">
                  <c:v>11.03230946</c:v>
                </c:pt>
                <c:pt idx="331">
                  <c:v>11.057309460000001</c:v>
                </c:pt>
                <c:pt idx="332">
                  <c:v>11.09297913</c:v>
                </c:pt>
                <c:pt idx="333">
                  <c:v>11.12813538</c:v>
                </c:pt>
                <c:pt idx="334">
                  <c:v>11.16094788</c:v>
                </c:pt>
                <c:pt idx="335">
                  <c:v>11.19792704</c:v>
                </c:pt>
                <c:pt idx="336">
                  <c:v>11.22839579</c:v>
                </c:pt>
                <c:pt idx="337">
                  <c:v>11.265374960000001</c:v>
                </c:pt>
                <c:pt idx="338">
                  <c:v>11.290374959999999</c:v>
                </c:pt>
                <c:pt idx="339">
                  <c:v>11.327874960000001</c:v>
                </c:pt>
                <c:pt idx="340">
                  <c:v>11.36537496</c:v>
                </c:pt>
                <c:pt idx="341">
                  <c:v>11.390374960000001</c:v>
                </c:pt>
                <c:pt idx="342">
                  <c:v>11.42787496</c:v>
                </c:pt>
                <c:pt idx="343">
                  <c:v>11.46537496</c:v>
                </c:pt>
                <c:pt idx="344">
                  <c:v>11.49037496</c:v>
                </c:pt>
                <c:pt idx="345">
                  <c:v>11.52787496</c:v>
                </c:pt>
                <c:pt idx="346">
                  <c:v>11.56537496</c:v>
                </c:pt>
                <c:pt idx="347">
                  <c:v>11.59037496</c:v>
                </c:pt>
                <c:pt idx="348">
                  <c:v>11.62787496</c:v>
                </c:pt>
                <c:pt idx="349">
                  <c:v>11.665374959999999</c:v>
                </c:pt>
                <c:pt idx="350">
                  <c:v>11.69037496</c:v>
                </c:pt>
                <c:pt idx="351">
                  <c:v>11.727874959999999</c:v>
                </c:pt>
                <c:pt idx="352">
                  <c:v>11.765374960000001</c:v>
                </c:pt>
                <c:pt idx="353">
                  <c:v>11.790374959999999</c:v>
                </c:pt>
                <c:pt idx="354">
                  <c:v>11.827874960000001</c:v>
                </c:pt>
                <c:pt idx="355">
                  <c:v>11.86537496</c:v>
                </c:pt>
                <c:pt idx="356">
                  <c:v>11.890374960000001</c:v>
                </c:pt>
                <c:pt idx="357">
                  <c:v>11.92787496</c:v>
                </c:pt>
                <c:pt idx="358">
                  <c:v>11.96537496</c:v>
                </c:pt>
                <c:pt idx="359">
                  <c:v>11.99037496</c:v>
                </c:pt>
                <c:pt idx="360">
                  <c:v>12.02787496</c:v>
                </c:pt>
                <c:pt idx="361">
                  <c:v>12.06537496</c:v>
                </c:pt>
                <c:pt idx="362">
                  <c:v>12.09037496</c:v>
                </c:pt>
                <c:pt idx="363">
                  <c:v>12.12787496</c:v>
                </c:pt>
                <c:pt idx="364">
                  <c:v>12.165374959999999</c:v>
                </c:pt>
                <c:pt idx="365">
                  <c:v>12.19037496</c:v>
                </c:pt>
                <c:pt idx="366">
                  <c:v>12.227874959999999</c:v>
                </c:pt>
                <c:pt idx="367">
                  <c:v>12.265374960000001</c:v>
                </c:pt>
                <c:pt idx="368">
                  <c:v>12.290374959999999</c:v>
                </c:pt>
                <c:pt idx="369">
                  <c:v>12.327874960000001</c:v>
                </c:pt>
                <c:pt idx="370">
                  <c:v>12.36537496</c:v>
                </c:pt>
                <c:pt idx="371">
                  <c:v>12.390374960000001</c:v>
                </c:pt>
                <c:pt idx="372">
                  <c:v>12.42787496</c:v>
                </c:pt>
                <c:pt idx="373">
                  <c:v>12.46537496</c:v>
                </c:pt>
                <c:pt idx="374">
                  <c:v>12.49037496</c:v>
                </c:pt>
                <c:pt idx="375">
                  <c:v>12.52787496</c:v>
                </c:pt>
                <c:pt idx="376">
                  <c:v>12.56537496</c:v>
                </c:pt>
                <c:pt idx="377">
                  <c:v>12.59037496</c:v>
                </c:pt>
                <c:pt idx="378">
                  <c:v>12.62787496</c:v>
                </c:pt>
                <c:pt idx="379">
                  <c:v>12.665374959999999</c:v>
                </c:pt>
                <c:pt idx="380">
                  <c:v>12.69037496</c:v>
                </c:pt>
                <c:pt idx="381">
                  <c:v>12.72069142</c:v>
                </c:pt>
                <c:pt idx="382">
                  <c:v>12.756415970000001</c:v>
                </c:pt>
                <c:pt idx="383">
                  <c:v>12.788968049999999</c:v>
                </c:pt>
                <c:pt idx="384">
                  <c:v>12.828030549999999</c:v>
                </c:pt>
                <c:pt idx="385">
                  <c:v>12.85459305</c:v>
                </c:pt>
                <c:pt idx="386">
                  <c:v>12.89365555</c:v>
                </c:pt>
                <c:pt idx="387">
                  <c:v>12.92855138</c:v>
                </c:pt>
                <c:pt idx="388">
                  <c:v>12.96605138</c:v>
                </c:pt>
                <c:pt idx="389">
                  <c:v>12.98740166</c:v>
                </c:pt>
                <c:pt idx="390">
                  <c:v>13.02100974</c:v>
                </c:pt>
                <c:pt idx="391">
                  <c:v>13.057468070000001</c:v>
                </c:pt>
                <c:pt idx="392">
                  <c:v>13.09132224</c:v>
                </c:pt>
                <c:pt idx="393">
                  <c:v>13.12578156</c:v>
                </c:pt>
                <c:pt idx="394">
                  <c:v>13.157094799999999</c:v>
                </c:pt>
                <c:pt idx="395">
                  <c:v>13.194594800000001</c:v>
                </c:pt>
                <c:pt idx="396">
                  <c:v>13.2320948</c:v>
                </c:pt>
                <c:pt idx="397">
                  <c:v>13.257094800000001</c:v>
                </c:pt>
                <c:pt idx="398">
                  <c:v>13.2945948</c:v>
                </c:pt>
                <c:pt idx="399">
                  <c:v>13.3320948</c:v>
                </c:pt>
                <c:pt idx="400">
                  <c:v>13.3570948</c:v>
                </c:pt>
                <c:pt idx="401">
                  <c:v>13.3945948</c:v>
                </c:pt>
                <c:pt idx="402">
                  <c:v>13.4320948</c:v>
                </c:pt>
                <c:pt idx="403">
                  <c:v>13.4570948</c:v>
                </c:pt>
                <c:pt idx="404">
                  <c:v>13.4945948</c:v>
                </c:pt>
                <c:pt idx="405">
                  <c:v>13.532094799999999</c:v>
                </c:pt>
                <c:pt idx="406">
                  <c:v>13.5570948</c:v>
                </c:pt>
                <c:pt idx="407">
                  <c:v>13.594594799999999</c:v>
                </c:pt>
                <c:pt idx="408">
                  <c:v>13.632094800000001</c:v>
                </c:pt>
                <c:pt idx="409">
                  <c:v>13.657094799999999</c:v>
                </c:pt>
                <c:pt idx="410">
                  <c:v>13.694594800000001</c:v>
                </c:pt>
                <c:pt idx="411">
                  <c:v>13.7320948</c:v>
                </c:pt>
                <c:pt idx="412">
                  <c:v>13.757094800000001</c:v>
                </c:pt>
                <c:pt idx="413">
                  <c:v>13.7945948</c:v>
                </c:pt>
                <c:pt idx="414">
                  <c:v>13.819594800000001</c:v>
                </c:pt>
                <c:pt idx="415">
                  <c:v>13.8570948</c:v>
                </c:pt>
                <c:pt idx="416">
                  <c:v>13.8945948</c:v>
                </c:pt>
                <c:pt idx="417">
                  <c:v>13.9195948</c:v>
                </c:pt>
                <c:pt idx="418">
                  <c:v>13.9570948</c:v>
                </c:pt>
                <c:pt idx="419">
                  <c:v>13.9945948</c:v>
                </c:pt>
                <c:pt idx="420">
                  <c:v>14.0195948</c:v>
                </c:pt>
                <c:pt idx="421">
                  <c:v>14.0570948</c:v>
                </c:pt>
                <c:pt idx="422">
                  <c:v>14.094594799999999</c:v>
                </c:pt>
                <c:pt idx="423">
                  <c:v>14.1195948</c:v>
                </c:pt>
                <c:pt idx="424">
                  <c:v>14.157094799999999</c:v>
                </c:pt>
                <c:pt idx="425">
                  <c:v>14.194594800000001</c:v>
                </c:pt>
                <c:pt idx="426">
                  <c:v>14.219594799999999</c:v>
                </c:pt>
                <c:pt idx="427">
                  <c:v>14.257094800000001</c:v>
                </c:pt>
                <c:pt idx="428">
                  <c:v>14.2945948</c:v>
                </c:pt>
                <c:pt idx="429">
                  <c:v>14.319594800000001</c:v>
                </c:pt>
                <c:pt idx="430">
                  <c:v>14.3570948</c:v>
                </c:pt>
                <c:pt idx="431">
                  <c:v>14.3945948</c:v>
                </c:pt>
                <c:pt idx="432">
                  <c:v>14.4195948</c:v>
                </c:pt>
                <c:pt idx="433">
                  <c:v>14.4570948</c:v>
                </c:pt>
                <c:pt idx="434">
                  <c:v>14.4945948</c:v>
                </c:pt>
                <c:pt idx="435">
                  <c:v>14.5195948</c:v>
                </c:pt>
                <c:pt idx="436">
                  <c:v>14.5570948</c:v>
                </c:pt>
                <c:pt idx="437">
                  <c:v>14.594594799999999</c:v>
                </c:pt>
                <c:pt idx="438">
                  <c:v>14.6195948</c:v>
                </c:pt>
                <c:pt idx="439">
                  <c:v>14.65773229</c:v>
                </c:pt>
                <c:pt idx="440">
                  <c:v>14.691586450000001</c:v>
                </c:pt>
                <c:pt idx="441">
                  <c:v>14.723357289999999</c:v>
                </c:pt>
                <c:pt idx="442">
                  <c:v>14.75929479</c:v>
                </c:pt>
                <c:pt idx="443">
                  <c:v>14.78898229</c:v>
                </c:pt>
                <c:pt idx="444">
                  <c:v>14.82387812</c:v>
                </c:pt>
                <c:pt idx="445">
                  <c:v>14.861378119999999</c:v>
                </c:pt>
                <c:pt idx="446">
                  <c:v>14.88637812</c:v>
                </c:pt>
                <c:pt idx="447">
                  <c:v>14.923878119999999</c:v>
                </c:pt>
                <c:pt idx="448">
                  <c:v>14.95182907</c:v>
                </c:pt>
                <c:pt idx="449">
                  <c:v>14.98568324</c:v>
                </c:pt>
                <c:pt idx="450">
                  <c:v>15.02604782</c:v>
                </c:pt>
                <c:pt idx="451">
                  <c:v>15.05339157</c:v>
                </c:pt>
                <c:pt idx="452">
                  <c:v>15.09349574</c:v>
                </c:pt>
                <c:pt idx="453">
                  <c:v>15.13047491</c:v>
                </c:pt>
                <c:pt idx="454">
                  <c:v>15.155474910000001</c:v>
                </c:pt>
                <c:pt idx="455">
                  <c:v>15.19297491</c:v>
                </c:pt>
                <c:pt idx="456">
                  <c:v>15.23047491</c:v>
                </c:pt>
                <c:pt idx="457">
                  <c:v>15.25547491</c:v>
                </c:pt>
                <c:pt idx="458">
                  <c:v>15.29297491</c:v>
                </c:pt>
                <c:pt idx="459">
                  <c:v>15.33047491</c:v>
                </c:pt>
                <c:pt idx="460">
                  <c:v>15.35547491</c:v>
                </c:pt>
                <c:pt idx="461">
                  <c:v>15.39297491</c:v>
                </c:pt>
                <c:pt idx="462">
                  <c:v>15.41797491</c:v>
                </c:pt>
                <c:pt idx="463">
                  <c:v>15.45547491</c:v>
                </c:pt>
                <c:pt idx="464">
                  <c:v>15.492974909999999</c:v>
                </c:pt>
                <c:pt idx="465">
                  <c:v>15.51797491</c:v>
                </c:pt>
                <c:pt idx="466">
                  <c:v>15.555474909999999</c:v>
                </c:pt>
                <c:pt idx="467">
                  <c:v>15.592974910000001</c:v>
                </c:pt>
                <c:pt idx="468">
                  <c:v>15.617974909999999</c:v>
                </c:pt>
                <c:pt idx="469">
                  <c:v>15.655474910000001</c:v>
                </c:pt>
                <c:pt idx="470">
                  <c:v>15.69297491</c:v>
                </c:pt>
                <c:pt idx="471">
                  <c:v>15.717974910000001</c:v>
                </c:pt>
                <c:pt idx="472">
                  <c:v>15.75547491</c:v>
                </c:pt>
                <c:pt idx="473">
                  <c:v>15.79297491</c:v>
                </c:pt>
                <c:pt idx="474">
                  <c:v>15.81797491</c:v>
                </c:pt>
                <c:pt idx="475">
                  <c:v>15.85547491</c:v>
                </c:pt>
                <c:pt idx="476">
                  <c:v>15.89297491</c:v>
                </c:pt>
                <c:pt idx="477">
                  <c:v>15.91797491</c:v>
                </c:pt>
                <c:pt idx="478">
                  <c:v>15.95547491</c:v>
                </c:pt>
                <c:pt idx="479">
                  <c:v>15.992974909999999</c:v>
                </c:pt>
                <c:pt idx="480">
                  <c:v>16.01797491</c:v>
                </c:pt>
                <c:pt idx="481">
                  <c:v>16.055474910000001</c:v>
                </c:pt>
                <c:pt idx="482">
                  <c:v>16.092974909999999</c:v>
                </c:pt>
                <c:pt idx="483">
                  <c:v>16.117974910000001</c:v>
                </c:pt>
                <c:pt idx="484">
                  <c:v>16.155474909999999</c:v>
                </c:pt>
                <c:pt idx="485">
                  <c:v>16.19297491</c:v>
                </c:pt>
                <c:pt idx="486">
                  <c:v>16.217974909999999</c:v>
                </c:pt>
                <c:pt idx="487">
                  <c:v>16.25547491</c:v>
                </c:pt>
                <c:pt idx="488">
                  <c:v>16.292974910000002</c:v>
                </c:pt>
                <c:pt idx="489">
                  <c:v>16.31797491</c:v>
                </c:pt>
                <c:pt idx="490">
                  <c:v>16.355474910000002</c:v>
                </c:pt>
                <c:pt idx="491">
                  <c:v>16.39297491</c:v>
                </c:pt>
                <c:pt idx="492">
                  <c:v>16.417974910000002</c:v>
                </c:pt>
                <c:pt idx="493">
                  <c:v>16.45547491</c:v>
                </c:pt>
                <c:pt idx="494">
                  <c:v>16.492974910000001</c:v>
                </c:pt>
                <c:pt idx="495">
                  <c:v>16.51797491</c:v>
                </c:pt>
                <c:pt idx="496">
                  <c:v>16.550252459999999</c:v>
                </c:pt>
                <c:pt idx="497">
                  <c:v>16.58955688</c:v>
                </c:pt>
                <c:pt idx="498">
                  <c:v>16.618202709999998</c:v>
                </c:pt>
                <c:pt idx="499">
                  <c:v>16.651015210000001</c:v>
                </c:pt>
                <c:pt idx="500">
                  <c:v>16.687994379999999</c:v>
                </c:pt>
                <c:pt idx="501">
                  <c:v>16.71846313</c:v>
                </c:pt>
                <c:pt idx="502">
                  <c:v>16.755442290000001</c:v>
                </c:pt>
                <c:pt idx="503">
                  <c:v>16.792942289999999</c:v>
                </c:pt>
                <c:pt idx="504">
                  <c:v>16.817942290000001</c:v>
                </c:pt>
                <c:pt idx="505">
                  <c:v>16.855442289999999</c:v>
                </c:pt>
                <c:pt idx="506">
                  <c:v>16.892942290000001</c:v>
                </c:pt>
                <c:pt idx="507">
                  <c:v>16.917467599999998</c:v>
                </c:pt>
                <c:pt idx="508">
                  <c:v>16.95132177</c:v>
                </c:pt>
                <c:pt idx="509">
                  <c:v>16.983092599999999</c:v>
                </c:pt>
                <c:pt idx="510">
                  <c:v>17.019030099999998</c:v>
                </c:pt>
                <c:pt idx="511">
                  <c:v>17.059134270000001</c:v>
                </c:pt>
                <c:pt idx="512">
                  <c:v>17.08361343</c:v>
                </c:pt>
                <c:pt idx="513">
                  <c:v>17.121113430000001</c:v>
                </c:pt>
                <c:pt idx="514">
                  <c:v>17.158613429999999</c:v>
                </c:pt>
                <c:pt idx="515">
                  <c:v>17.183613430000001</c:v>
                </c:pt>
                <c:pt idx="516">
                  <c:v>17.221113429999999</c:v>
                </c:pt>
                <c:pt idx="517">
                  <c:v>17.25861343</c:v>
                </c:pt>
                <c:pt idx="518">
                  <c:v>17.283613429999999</c:v>
                </c:pt>
                <c:pt idx="519">
                  <c:v>17.32111343</c:v>
                </c:pt>
                <c:pt idx="520">
                  <c:v>17.358613429999998</c:v>
                </c:pt>
                <c:pt idx="521">
                  <c:v>17.38361343</c:v>
                </c:pt>
                <c:pt idx="522">
                  <c:v>17.421113429999998</c:v>
                </c:pt>
                <c:pt idx="523">
                  <c:v>17.45861343</c:v>
                </c:pt>
                <c:pt idx="524">
                  <c:v>17.483613429999998</c:v>
                </c:pt>
                <c:pt idx="525">
                  <c:v>17.52111343</c:v>
                </c:pt>
                <c:pt idx="526">
                  <c:v>17.558613430000001</c:v>
                </c:pt>
                <c:pt idx="527">
                  <c:v>17.58361343</c:v>
                </c:pt>
                <c:pt idx="528">
                  <c:v>17.621113430000001</c:v>
                </c:pt>
                <c:pt idx="529">
                  <c:v>17.658613429999999</c:v>
                </c:pt>
                <c:pt idx="530">
                  <c:v>17.683613430000001</c:v>
                </c:pt>
                <c:pt idx="531">
                  <c:v>17.721113429999999</c:v>
                </c:pt>
                <c:pt idx="532">
                  <c:v>17.75861343</c:v>
                </c:pt>
                <c:pt idx="533">
                  <c:v>17.783613429999999</c:v>
                </c:pt>
                <c:pt idx="534">
                  <c:v>17.82111343</c:v>
                </c:pt>
                <c:pt idx="535">
                  <c:v>17.858613429999998</c:v>
                </c:pt>
                <c:pt idx="536">
                  <c:v>17.88361343</c:v>
                </c:pt>
                <c:pt idx="537">
                  <c:v>17.921113429999998</c:v>
                </c:pt>
                <c:pt idx="538">
                  <c:v>17.95861343</c:v>
                </c:pt>
                <c:pt idx="539">
                  <c:v>17.983613429999998</c:v>
                </c:pt>
                <c:pt idx="540">
                  <c:v>18.02111343</c:v>
                </c:pt>
                <c:pt idx="541">
                  <c:v>18.058613430000001</c:v>
                </c:pt>
                <c:pt idx="542">
                  <c:v>18.08361343</c:v>
                </c:pt>
                <c:pt idx="543">
                  <c:v>18.121113430000001</c:v>
                </c:pt>
                <c:pt idx="544">
                  <c:v>18.158613429999999</c:v>
                </c:pt>
                <c:pt idx="545">
                  <c:v>18.183613430000001</c:v>
                </c:pt>
                <c:pt idx="546">
                  <c:v>18.221113429999999</c:v>
                </c:pt>
                <c:pt idx="547">
                  <c:v>18.25861343</c:v>
                </c:pt>
                <c:pt idx="548">
                  <c:v>18.283613429999999</c:v>
                </c:pt>
                <c:pt idx="549">
                  <c:v>18.32111343</c:v>
                </c:pt>
                <c:pt idx="550">
                  <c:v>18.358613429999998</c:v>
                </c:pt>
                <c:pt idx="551">
                  <c:v>18.38361343</c:v>
                </c:pt>
                <c:pt idx="552">
                  <c:v>18.421113429999998</c:v>
                </c:pt>
                <c:pt idx="553">
                  <c:v>18.45861343</c:v>
                </c:pt>
                <c:pt idx="554">
                  <c:v>18.483613429999998</c:v>
                </c:pt>
                <c:pt idx="555">
                  <c:v>18.519420700000001</c:v>
                </c:pt>
                <c:pt idx="556">
                  <c:v>18.553274869999999</c:v>
                </c:pt>
                <c:pt idx="557">
                  <c:v>18.585045699999998</c:v>
                </c:pt>
                <c:pt idx="558">
                  <c:v>18.620983200000001</c:v>
                </c:pt>
                <c:pt idx="559">
                  <c:v>18.650670699999999</c:v>
                </c:pt>
                <c:pt idx="560">
                  <c:v>18.685566529999999</c:v>
                </c:pt>
                <c:pt idx="561">
                  <c:v>18.723066530000001</c:v>
                </c:pt>
                <c:pt idx="562">
                  <c:v>18.748066529999999</c:v>
                </c:pt>
                <c:pt idx="563">
                  <c:v>18.785566530000001</c:v>
                </c:pt>
                <c:pt idx="564">
                  <c:v>18.823066529999998</c:v>
                </c:pt>
                <c:pt idx="565">
                  <c:v>18.848066530000001</c:v>
                </c:pt>
                <c:pt idx="566">
                  <c:v>18.88119301</c:v>
                </c:pt>
                <c:pt idx="567">
                  <c:v>18.917926090000002</c:v>
                </c:pt>
                <c:pt idx="568">
                  <c:v>18.954384430000001</c:v>
                </c:pt>
                <c:pt idx="569">
                  <c:v>18.988238590000002</c:v>
                </c:pt>
                <c:pt idx="570">
                  <c:v>19.016363590000001</c:v>
                </c:pt>
                <c:pt idx="571">
                  <c:v>19.058811510000002</c:v>
                </c:pt>
                <c:pt idx="572">
                  <c:v>19.08381151</c:v>
                </c:pt>
                <c:pt idx="573">
                  <c:v>19.121311510000002</c:v>
                </c:pt>
                <c:pt idx="574">
                  <c:v>19.15881151</c:v>
                </c:pt>
                <c:pt idx="575">
                  <c:v>19.183811510000002</c:v>
                </c:pt>
                <c:pt idx="576">
                  <c:v>19.22131151</c:v>
                </c:pt>
                <c:pt idx="577">
                  <c:v>19.258811510000001</c:v>
                </c:pt>
                <c:pt idx="578">
                  <c:v>19.28381151</c:v>
                </c:pt>
                <c:pt idx="579">
                  <c:v>19.321311510000001</c:v>
                </c:pt>
                <c:pt idx="580">
                  <c:v>19.358811509999999</c:v>
                </c:pt>
                <c:pt idx="581">
                  <c:v>19.383811510000001</c:v>
                </c:pt>
                <c:pt idx="582">
                  <c:v>19.421311509999999</c:v>
                </c:pt>
                <c:pt idx="583">
                  <c:v>19.45881151</c:v>
                </c:pt>
                <c:pt idx="584">
                  <c:v>19.483811509999999</c:v>
                </c:pt>
                <c:pt idx="585">
                  <c:v>19.52131151</c:v>
                </c:pt>
                <c:pt idx="586">
                  <c:v>19.558811510000002</c:v>
                </c:pt>
                <c:pt idx="587">
                  <c:v>19.58381151</c:v>
                </c:pt>
                <c:pt idx="588">
                  <c:v>19.621311510000002</c:v>
                </c:pt>
                <c:pt idx="589">
                  <c:v>19.65881151</c:v>
                </c:pt>
                <c:pt idx="590">
                  <c:v>19.683811510000002</c:v>
                </c:pt>
                <c:pt idx="591">
                  <c:v>19.72131151</c:v>
                </c:pt>
                <c:pt idx="592">
                  <c:v>19.758811510000001</c:v>
                </c:pt>
                <c:pt idx="593">
                  <c:v>19.78381151</c:v>
                </c:pt>
                <c:pt idx="594">
                  <c:v>19.821311510000001</c:v>
                </c:pt>
                <c:pt idx="595">
                  <c:v>19.858811509999999</c:v>
                </c:pt>
                <c:pt idx="596">
                  <c:v>19.883811510000001</c:v>
                </c:pt>
                <c:pt idx="597">
                  <c:v>19.921311509999999</c:v>
                </c:pt>
                <c:pt idx="598">
                  <c:v>19.95881151</c:v>
                </c:pt>
                <c:pt idx="599">
                  <c:v>19.983811509999999</c:v>
                </c:pt>
                <c:pt idx="600">
                  <c:v>20.02131151</c:v>
                </c:pt>
                <c:pt idx="601">
                  <c:v>20.058811510000002</c:v>
                </c:pt>
                <c:pt idx="602">
                  <c:v>20.08381151</c:v>
                </c:pt>
                <c:pt idx="603">
                  <c:v>20.121311510000002</c:v>
                </c:pt>
                <c:pt idx="604">
                  <c:v>20.15881151</c:v>
                </c:pt>
                <c:pt idx="605">
                  <c:v>20.183811510000002</c:v>
                </c:pt>
                <c:pt idx="606">
                  <c:v>20.22131151</c:v>
                </c:pt>
                <c:pt idx="607">
                  <c:v>20.258811510000001</c:v>
                </c:pt>
                <c:pt idx="608">
                  <c:v>20.28381151</c:v>
                </c:pt>
                <c:pt idx="609">
                  <c:v>20.321311510000001</c:v>
                </c:pt>
                <c:pt idx="610">
                  <c:v>20.34631151</c:v>
                </c:pt>
                <c:pt idx="611">
                  <c:v>20.383811510000001</c:v>
                </c:pt>
                <c:pt idx="612">
                  <c:v>20.421311509999999</c:v>
                </c:pt>
                <c:pt idx="613">
                  <c:v>20.446311510000001</c:v>
                </c:pt>
                <c:pt idx="614">
                  <c:v>20.484911090000001</c:v>
                </c:pt>
                <c:pt idx="615">
                  <c:v>20.518765259999999</c:v>
                </c:pt>
                <c:pt idx="616">
                  <c:v>20.550536090000001</c:v>
                </c:pt>
                <c:pt idx="617">
                  <c:v>20.586473590000001</c:v>
                </c:pt>
                <c:pt idx="618">
                  <c:v>20.616161089999999</c:v>
                </c:pt>
                <c:pt idx="619">
                  <c:v>20.651056929999999</c:v>
                </c:pt>
                <c:pt idx="620">
                  <c:v>20.688556930000001</c:v>
                </c:pt>
                <c:pt idx="621">
                  <c:v>20.713556929999999</c:v>
                </c:pt>
                <c:pt idx="622">
                  <c:v>20.751056930000001</c:v>
                </c:pt>
                <c:pt idx="623">
                  <c:v>20.788556929999999</c:v>
                </c:pt>
                <c:pt idx="624">
                  <c:v>20.813556930000001</c:v>
                </c:pt>
                <c:pt idx="625">
                  <c:v>20.851056929999999</c:v>
                </c:pt>
                <c:pt idx="626">
                  <c:v>20.88855693</c:v>
                </c:pt>
                <c:pt idx="627">
                  <c:v>20.914562620000002</c:v>
                </c:pt>
                <c:pt idx="628">
                  <c:v>20.948416779999999</c:v>
                </c:pt>
                <c:pt idx="629">
                  <c:v>20.980187619999999</c:v>
                </c:pt>
                <c:pt idx="630">
                  <c:v>21.016125120000002</c:v>
                </c:pt>
                <c:pt idx="631">
                  <c:v>21.04581262</c:v>
                </c:pt>
                <c:pt idx="632">
                  <c:v>21.080708449999999</c:v>
                </c:pt>
                <c:pt idx="633">
                  <c:v>21.118208450000001</c:v>
                </c:pt>
                <c:pt idx="634">
                  <c:v>21.155708449999999</c:v>
                </c:pt>
                <c:pt idx="635">
                  <c:v>21.180708450000001</c:v>
                </c:pt>
                <c:pt idx="636">
                  <c:v>21.218208449999999</c:v>
                </c:pt>
                <c:pt idx="637">
                  <c:v>21.25570845</c:v>
                </c:pt>
                <c:pt idx="638">
                  <c:v>21.280708449999999</c:v>
                </c:pt>
                <c:pt idx="639">
                  <c:v>21.31820845</c:v>
                </c:pt>
                <c:pt idx="640">
                  <c:v>21.355708450000002</c:v>
                </c:pt>
                <c:pt idx="641">
                  <c:v>21.38070845</c:v>
                </c:pt>
                <c:pt idx="642">
                  <c:v>21.418208450000002</c:v>
                </c:pt>
                <c:pt idx="643">
                  <c:v>21.455708449999999</c:v>
                </c:pt>
                <c:pt idx="644">
                  <c:v>21.480708450000002</c:v>
                </c:pt>
                <c:pt idx="645">
                  <c:v>21.518208449999999</c:v>
                </c:pt>
                <c:pt idx="646">
                  <c:v>21.555708450000001</c:v>
                </c:pt>
                <c:pt idx="647">
                  <c:v>21.580708449999999</c:v>
                </c:pt>
                <c:pt idx="648">
                  <c:v>21.618208450000001</c:v>
                </c:pt>
                <c:pt idx="649">
                  <c:v>21.655708449999999</c:v>
                </c:pt>
                <c:pt idx="650">
                  <c:v>21.680708450000001</c:v>
                </c:pt>
                <c:pt idx="651">
                  <c:v>21.718208449999999</c:v>
                </c:pt>
                <c:pt idx="652">
                  <c:v>21.75570845</c:v>
                </c:pt>
                <c:pt idx="653">
                  <c:v>21.780708449999999</c:v>
                </c:pt>
                <c:pt idx="654">
                  <c:v>21.81820845</c:v>
                </c:pt>
                <c:pt idx="655">
                  <c:v>21.855708450000002</c:v>
                </c:pt>
                <c:pt idx="656">
                  <c:v>21.88070845</c:v>
                </c:pt>
                <c:pt idx="657">
                  <c:v>21.918208450000002</c:v>
                </c:pt>
                <c:pt idx="658">
                  <c:v>21.955708449999999</c:v>
                </c:pt>
                <c:pt idx="659">
                  <c:v>21.980708450000002</c:v>
                </c:pt>
                <c:pt idx="660">
                  <c:v>22.018208449999999</c:v>
                </c:pt>
                <c:pt idx="661">
                  <c:v>22.055708450000001</c:v>
                </c:pt>
                <c:pt idx="662">
                  <c:v>22.080708449999999</c:v>
                </c:pt>
                <c:pt idx="663">
                  <c:v>22.118208450000001</c:v>
                </c:pt>
                <c:pt idx="664">
                  <c:v>22.155708449999999</c:v>
                </c:pt>
                <c:pt idx="665">
                  <c:v>22.180708450000001</c:v>
                </c:pt>
                <c:pt idx="666">
                  <c:v>22.218208449999999</c:v>
                </c:pt>
                <c:pt idx="667">
                  <c:v>22.25570845</c:v>
                </c:pt>
                <c:pt idx="668">
                  <c:v>22.280708449999999</c:v>
                </c:pt>
                <c:pt idx="669">
                  <c:v>22.31820845</c:v>
                </c:pt>
                <c:pt idx="670">
                  <c:v>22.355708450000002</c:v>
                </c:pt>
                <c:pt idx="671">
                  <c:v>22.38070845</c:v>
                </c:pt>
                <c:pt idx="672">
                  <c:v>22.418208450000002</c:v>
                </c:pt>
                <c:pt idx="673">
                  <c:v>22.44533195</c:v>
                </c:pt>
                <c:pt idx="674">
                  <c:v>22.4817815</c:v>
                </c:pt>
                <c:pt idx="675">
                  <c:v>22.51693775</c:v>
                </c:pt>
                <c:pt idx="676">
                  <c:v>22.549750249999999</c:v>
                </c:pt>
                <c:pt idx="677">
                  <c:v>22.586729420000001</c:v>
                </c:pt>
                <c:pt idx="678">
                  <c:v>22.617198170000002</c:v>
                </c:pt>
                <c:pt idx="679">
                  <c:v>22.65417733</c:v>
                </c:pt>
                <c:pt idx="680">
                  <c:v>22.679177330000002</c:v>
                </c:pt>
                <c:pt idx="681">
                  <c:v>22.71667733</c:v>
                </c:pt>
                <c:pt idx="682">
                  <c:v>22.754177330000001</c:v>
                </c:pt>
                <c:pt idx="683">
                  <c:v>22.77917733</c:v>
                </c:pt>
                <c:pt idx="684">
                  <c:v>22.816677330000001</c:v>
                </c:pt>
                <c:pt idx="685">
                  <c:v>22.854177329999999</c:v>
                </c:pt>
                <c:pt idx="686">
                  <c:v>22.879177330000001</c:v>
                </c:pt>
                <c:pt idx="687">
                  <c:v>22.916677329999999</c:v>
                </c:pt>
                <c:pt idx="688">
                  <c:v>22.946738159999999</c:v>
                </c:pt>
                <c:pt idx="689">
                  <c:v>22.98059233</c:v>
                </c:pt>
                <c:pt idx="690">
                  <c:v>23.01236316</c:v>
                </c:pt>
                <c:pt idx="691">
                  <c:v>23.048300659999999</c:v>
                </c:pt>
                <c:pt idx="692">
                  <c:v>23.07798816</c:v>
                </c:pt>
                <c:pt idx="693">
                  <c:v>23.112884000000001</c:v>
                </c:pt>
                <c:pt idx="694">
                  <c:v>23.150383999999999</c:v>
                </c:pt>
                <c:pt idx="695">
                  <c:v>23.187884</c:v>
                </c:pt>
                <c:pt idx="696">
                  <c:v>23.212883999999999</c:v>
                </c:pt>
                <c:pt idx="697">
                  <c:v>23.250384</c:v>
                </c:pt>
                <c:pt idx="698">
                  <c:v>23.287883999999998</c:v>
                </c:pt>
                <c:pt idx="699">
                  <c:v>23.312884</c:v>
                </c:pt>
                <c:pt idx="700">
                  <c:v>23.350383999999998</c:v>
                </c:pt>
                <c:pt idx="701">
                  <c:v>23.387884</c:v>
                </c:pt>
                <c:pt idx="702">
                  <c:v>23.412883999999998</c:v>
                </c:pt>
                <c:pt idx="703">
                  <c:v>23.450384</c:v>
                </c:pt>
                <c:pt idx="704">
                  <c:v>23.487884000000001</c:v>
                </c:pt>
                <c:pt idx="705">
                  <c:v>23.512884</c:v>
                </c:pt>
                <c:pt idx="706">
                  <c:v>23.550384000000001</c:v>
                </c:pt>
                <c:pt idx="707">
                  <c:v>23.587883999999999</c:v>
                </c:pt>
                <c:pt idx="708">
                  <c:v>23.612884000000001</c:v>
                </c:pt>
                <c:pt idx="709">
                  <c:v>23.650383999999999</c:v>
                </c:pt>
                <c:pt idx="710">
                  <c:v>23.687884</c:v>
                </c:pt>
                <c:pt idx="711">
                  <c:v>23.712883999999999</c:v>
                </c:pt>
                <c:pt idx="712">
                  <c:v>23.750384</c:v>
                </c:pt>
                <c:pt idx="713">
                  <c:v>23.787883999999998</c:v>
                </c:pt>
                <c:pt idx="714">
                  <c:v>23.812884</c:v>
                </c:pt>
                <c:pt idx="715">
                  <c:v>23.850383999999998</c:v>
                </c:pt>
                <c:pt idx="716">
                  <c:v>23.887884</c:v>
                </c:pt>
                <c:pt idx="717">
                  <c:v>23.91649511</c:v>
                </c:pt>
                <c:pt idx="718">
                  <c:v>23.949828440000001</c:v>
                </c:pt>
                <c:pt idx="719">
                  <c:v>23.981646619999999</c:v>
                </c:pt>
                <c:pt idx="720">
                  <c:v>24.014424399999999</c:v>
                </c:pt>
                <c:pt idx="721">
                  <c:v>24.053144639999999</c:v>
                </c:pt>
                <c:pt idx="722">
                  <c:v>24.086477970000001</c:v>
                </c:pt>
                <c:pt idx="723">
                  <c:v>24.119811309999999</c:v>
                </c:pt>
                <c:pt idx="724">
                  <c:v>24.153144640000001</c:v>
                </c:pt>
                <c:pt idx="725">
                  <c:v>24.186477969999999</c:v>
                </c:pt>
                <c:pt idx="726">
                  <c:v>24.219811310000001</c:v>
                </c:pt>
                <c:pt idx="727">
                  <c:v>24.253144639999999</c:v>
                </c:pt>
                <c:pt idx="728">
                  <c:v>24.28647797</c:v>
                </c:pt>
                <c:pt idx="729">
                  <c:v>24.319811309999999</c:v>
                </c:pt>
                <c:pt idx="730">
                  <c:v>24.35314464</c:v>
                </c:pt>
                <c:pt idx="731">
                  <c:v>24.386477970000001</c:v>
                </c:pt>
                <c:pt idx="732">
                  <c:v>24.41981131</c:v>
                </c:pt>
                <c:pt idx="733">
                  <c:v>24.453144640000001</c:v>
                </c:pt>
                <c:pt idx="734">
                  <c:v>24.477436619999999</c:v>
                </c:pt>
                <c:pt idx="735">
                  <c:v>24.509988700000001</c:v>
                </c:pt>
                <c:pt idx="736">
                  <c:v>24.549051200000001</c:v>
                </c:pt>
                <c:pt idx="737">
                  <c:v>24.575613700000002</c:v>
                </c:pt>
                <c:pt idx="738">
                  <c:v>24.614676200000002</c:v>
                </c:pt>
                <c:pt idx="739">
                  <c:v>24.658426200000001</c:v>
                </c:pt>
                <c:pt idx="740">
                  <c:v>24.691759529999999</c:v>
                </c:pt>
                <c:pt idx="741">
                  <c:v>24.725092870000001</c:v>
                </c:pt>
                <c:pt idx="742">
                  <c:v>24.758426199999999</c:v>
                </c:pt>
                <c:pt idx="743">
                  <c:v>24.79175953</c:v>
                </c:pt>
                <c:pt idx="744">
                  <c:v>24.825092869999999</c:v>
                </c:pt>
                <c:pt idx="745">
                  <c:v>24.8584262</c:v>
                </c:pt>
                <c:pt idx="746">
                  <c:v>24.891759530000002</c:v>
                </c:pt>
                <c:pt idx="747">
                  <c:v>24.908426200000001</c:v>
                </c:pt>
                <c:pt idx="748">
                  <c:v>24.941759529999999</c:v>
                </c:pt>
                <c:pt idx="749">
                  <c:v>24.975092870000001</c:v>
                </c:pt>
                <c:pt idx="750">
                  <c:v>25.01301385</c:v>
                </c:pt>
                <c:pt idx="751">
                  <c:v>25.041659679999999</c:v>
                </c:pt>
                <c:pt idx="752">
                  <c:v>25.08332635</c:v>
                </c:pt>
                <c:pt idx="753">
                  <c:v>25.111451349999999</c:v>
                </c:pt>
                <c:pt idx="754">
                  <c:v>25.1419201</c:v>
                </c:pt>
                <c:pt idx="755">
                  <c:v>25.175249359999999</c:v>
                </c:pt>
                <c:pt idx="756">
                  <c:v>25.20858269</c:v>
                </c:pt>
                <c:pt idx="757">
                  <c:v>25.241916029999999</c:v>
                </c:pt>
                <c:pt idx="758">
                  <c:v>25.27524936</c:v>
                </c:pt>
                <c:pt idx="759">
                  <c:v>25.308582690000001</c:v>
                </c:pt>
                <c:pt idx="760">
                  <c:v>25.34191603</c:v>
                </c:pt>
                <c:pt idx="761">
                  <c:v>25.375249360000002</c:v>
                </c:pt>
                <c:pt idx="762">
                  <c:v>25.408582689999999</c:v>
                </c:pt>
                <c:pt idx="763">
                  <c:v>25.441916030000002</c:v>
                </c:pt>
                <c:pt idx="764">
                  <c:v>25.475249359999999</c:v>
                </c:pt>
                <c:pt idx="765">
                  <c:v>25.508582690000001</c:v>
                </c:pt>
                <c:pt idx="766">
                  <c:v>25.541916029999999</c:v>
                </c:pt>
                <c:pt idx="767">
                  <c:v>25.575249360000001</c:v>
                </c:pt>
                <c:pt idx="768">
                  <c:v>25.608582689999999</c:v>
                </c:pt>
                <c:pt idx="769">
                  <c:v>25.641916030000001</c:v>
                </c:pt>
                <c:pt idx="770">
                  <c:v>25.675249359999999</c:v>
                </c:pt>
                <c:pt idx="771">
                  <c:v>25.70858269</c:v>
                </c:pt>
                <c:pt idx="772">
                  <c:v>25.741916029999999</c:v>
                </c:pt>
                <c:pt idx="773">
                  <c:v>25.77524936</c:v>
                </c:pt>
                <c:pt idx="774">
                  <c:v>25.808582690000001</c:v>
                </c:pt>
                <c:pt idx="775">
                  <c:v>25.84191603</c:v>
                </c:pt>
                <c:pt idx="776">
                  <c:v>25.875249360000002</c:v>
                </c:pt>
                <c:pt idx="777">
                  <c:v>25.908582689999999</c:v>
                </c:pt>
                <c:pt idx="778">
                  <c:v>25.941916030000002</c:v>
                </c:pt>
                <c:pt idx="779">
                  <c:v>25.975249359999999</c:v>
                </c:pt>
                <c:pt idx="780">
                  <c:v>26.008582690000001</c:v>
                </c:pt>
                <c:pt idx="781">
                  <c:v>26.041916029999999</c:v>
                </c:pt>
                <c:pt idx="782">
                  <c:v>26.075249360000001</c:v>
                </c:pt>
                <c:pt idx="783">
                  <c:v>26.108582689999999</c:v>
                </c:pt>
                <c:pt idx="784">
                  <c:v>26.141916030000001</c:v>
                </c:pt>
                <c:pt idx="785">
                  <c:v>26.175249359999999</c:v>
                </c:pt>
                <c:pt idx="786">
                  <c:v>26.20858269</c:v>
                </c:pt>
                <c:pt idx="787">
                  <c:v>26.241916029999999</c:v>
                </c:pt>
                <c:pt idx="788">
                  <c:v>26.27524936</c:v>
                </c:pt>
                <c:pt idx="789">
                  <c:v>26.308582690000001</c:v>
                </c:pt>
                <c:pt idx="790">
                  <c:v>26.34191603</c:v>
                </c:pt>
                <c:pt idx="791">
                  <c:v>26.375249360000002</c:v>
                </c:pt>
                <c:pt idx="792">
                  <c:v>26.408582689999999</c:v>
                </c:pt>
                <c:pt idx="793">
                  <c:v>26.441916030000002</c:v>
                </c:pt>
                <c:pt idx="794">
                  <c:v>26.475249359999999</c:v>
                </c:pt>
                <c:pt idx="795">
                  <c:v>26.51082899</c:v>
                </c:pt>
                <c:pt idx="796">
                  <c:v>26.543381069999999</c:v>
                </c:pt>
                <c:pt idx="797">
                  <c:v>26.57411024</c:v>
                </c:pt>
                <c:pt idx="798">
                  <c:v>26.60900607</c:v>
                </c:pt>
                <c:pt idx="799">
                  <c:v>26.64806857</c:v>
                </c:pt>
                <c:pt idx="800">
                  <c:v>26.67514783</c:v>
                </c:pt>
                <c:pt idx="801">
                  <c:v>26.708481169999999</c:v>
                </c:pt>
                <c:pt idx="802">
                  <c:v>26.7418145</c:v>
                </c:pt>
                <c:pt idx="803">
                  <c:v>26.775147830000002</c:v>
                </c:pt>
                <c:pt idx="804">
                  <c:v>26.80848117</c:v>
                </c:pt>
                <c:pt idx="805">
                  <c:v>26.841814500000002</c:v>
                </c:pt>
                <c:pt idx="806">
                  <c:v>26.87514783</c:v>
                </c:pt>
                <c:pt idx="807">
                  <c:v>26.908481170000002</c:v>
                </c:pt>
                <c:pt idx="808">
                  <c:v>26.9418145</c:v>
                </c:pt>
                <c:pt idx="809">
                  <c:v>26.975147830000001</c:v>
                </c:pt>
                <c:pt idx="810">
                  <c:v>27.00848117</c:v>
                </c:pt>
                <c:pt idx="811">
                  <c:v>27.041814500000001</c:v>
                </c:pt>
                <c:pt idx="812">
                  <c:v>27.076547309999999</c:v>
                </c:pt>
                <c:pt idx="813">
                  <c:v>27.110401469999999</c:v>
                </c:pt>
                <c:pt idx="814">
                  <c:v>27.142172309999999</c:v>
                </c:pt>
                <c:pt idx="815">
                  <c:v>27.178109809999999</c:v>
                </c:pt>
                <c:pt idx="816">
                  <c:v>27.20779731</c:v>
                </c:pt>
                <c:pt idx="817">
                  <c:v>27.24269314</c:v>
                </c:pt>
                <c:pt idx="818">
                  <c:v>27.280193140000002</c:v>
                </c:pt>
                <c:pt idx="819">
                  <c:v>27.317693139999999</c:v>
                </c:pt>
                <c:pt idx="820">
                  <c:v>27.342693140000002</c:v>
                </c:pt>
                <c:pt idx="821">
                  <c:v>27.380193139999999</c:v>
                </c:pt>
                <c:pt idx="822">
                  <c:v>27.417693140000001</c:v>
                </c:pt>
                <c:pt idx="823">
                  <c:v>27.442693139999999</c:v>
                </c:pt>
                <c:pt idx="824">
                  <c:v>27.480193140000001</c:v>
                </c:pt>
                <c:pt idx="825">
                  <c:v>27.517693139999999</c:v>
                </c:pt>
                <c:pt idx="826">
                  <c:v>27.542693140000001</c:v>
                </c:pt>
                <c:pt idx="827">
                  <c:v>27.580193139999999</c:v>
                </c:pt>
                <c:pt idx="828">
                  <c:v>27.61769314</c:v>
                </c:pt>
                <c:pt idx="829">
                  <c:v>27.642693139999999</c:v>
                </c:pt>
                <c:pt idx="830">
                  <c:v>27.68019314</c:v>
                </c:pt>
                <c:pt idx="831">
                  <c:v>27.717693140000002</c:v>
                </c:pt>
                <c:pt idx="832">
                  <c:v>27.74269314</c:v>
                </c:pt>
                <c:pt idx="833">
                  <c:v>27.780193140000002</c:v>
                </c:pt>
                <c:pt idx="834">
                  <c:v>27.817693139999999</c:v>
                </c:pt>
                <c:pt idx="835">
                  <c:v>27.842693140000002</c:v>
                </c:pt>
                <c:pt idx="836">
                  <c:v>27.880193139999999</c:v>
                </c:pt>
                <c:pt idx="837">
                  <c:v>27.917693140000001</c:v>
                </c:pt>
                <c:pt idx="838">
                  <c:v>27.942693139999999</c:v>
                </c:pt>
                <c:pt idx="839">
                  <c:v>27.980193140000001</c:v>
                </c:pt>
                <c:pt idx="840">
                  <c:v>28.017693139999999</c:v>
                </c:pt>
                <c:pt idx="841">
                  <c:v>28.042693140000001</c:v>
                </c:pt>
                <c:pt idx="842">
                  <c:v>28.080193139999999</c:v>
                </c:pt>
                <c:pt idx="843">
                  <c:v>28.11769314</c:v>
                </c:pt>
                <c:pt idx="844">
                  <c:v>28.142693139999999</c:v>
                </c:pt>
                <c:pt idx="845">
                  <c:v>28.18019314</c:v>
                </c:pt>
                <c:pt idx="846">
                  <c:v>28.205193139999999</c:v>
                </c:pt>
                <c:pt idx="847">
                  <c:v>28.24269314</c:v>
                </c:pt>
                <c:pt idx="848">
                  <c:v>28.280193140000002</c:v>
                </c:pt>
                <c:pt idx="849">
                  <c:v>28.30519314</c:v>
                </c:pt>
                <c:pt idx="850">
                  <c:v>28.342693140000002</c:v>
                </c:pt>
                <c:pt idx="851">
                  <c:v>28.380193139999999</c:v>
                </c:pt>
                <c:pt idx="852">
                  <c:v>28.405193140000002</c:v>
                </c:pt>
                <c:pt idx="853">
                  <c:v>28.442693139999999</c:v>
                </c:pt>
                <c:pt idx="854">
                  <c:v>28.480193140000001</c:v>
                </c:pt>
                <c:pt idx="855">
                  <c:v>28.505193139999999</c:v>
                </c:pt>
                <c:pt idx="856">
                  <c:v>28.53935353</c:v>
                </c:pt>
                <c:pt idx="857">
                  <c:v>28.575893260000001</c:v>
                </c:pt>
                <c:pt idx="858">
                  <c:v>28.611049510000001</c:v>
                </c:pt>
                <c:pt idx="859">
                  <c:v>28.643862009999999</c:v>
                </c:pt>
                <c:pt idx="860">
                  <c:v>28.680841170000001</c:v>
                </c:pt>
                <c:pt idx="861">
                  <c:v>28.711309920000001</c:v>
                </c:pt>
                <c:pt idx="862">
                  <c:v>28.74828909</c:v>
                </c:pt>
                <c:pt idx="863">
                  <c:v>28.773289089999999</c:v>
                </c:pt>
                <c:pt idx="864">
                  <c:v>28.81078909</c:v>
                </c:pt>
                <c:pt idx="865">
                  <c:v>28.848289090000002</c:v>
                </c:pt>
                <c:pt idx="866">
                  <c:v>28.87328909</c:v>
                </c:pt>
                <c:pt idx="867">
                  <c:v>28.910789090000002</c:v>
                </c:pt>
                <c:pt idx="868">
                  <c:v>28.948289089999999</c:v>
                </c:pt>
                <c:pt idx="869">
                  <c:v>28.973289090000002</c:v>
                </c:pt>
                <c:pt idx="870">
                  <c:v>29.010789089999999</c:v>
                </c:pt>
                <c:pt idx="871">
                  <c:v>29.048289090000001</c:v>
                </c:pt>
                <c:pt idx="872">
                  <c:v>29.073289089999999</c:v>
                </c:pt>
                <c:pt idx="873">
                  <c:v>29.110789090000001</c:v>
                </c:pt>
                <c:pt idx="874">
                  <c:v>29.148289089999999</c:v>
                </c:pt>
                <c:pt idx="875">
                  <c:v>29.173289090000001</c:v>
                </c:pt>
                <c:pt idx="876">
                  <c:v>29.210789089999999</c:v>
                </c:pt>
                <c:pt idx="877">
                  <c:v>29.24828909</c:v>
                </c:pt>
                <c:pt idx="878">
                  <c:v>29.273289089999999</c:v>
                </c:pt>
                <c:pt idx="879">
                  <c:v>29.31078909</c:v>
                </c:pt>
                <c:pt idx="880">
                  <c:v>29.348289090000002</c:v>
                </c:pt>
                <c:pt idx="881">
                  <c:v>29.37328909</c:v>
                </c:pt>
                <c:pt idx="882">
                  <c:v>29.410789090000002</c:v>
                </c:pt>
                <c:pt idx="883">
                  <c:v>29.448289089999999</c:v>
                </c:pt>
                <c:pt idx="884">
                  <c:v>29.473289090000002</c:v>
                </c:pt>
                <c:pt idx="885">
                  <c:v>29.510789089999999</c:v>
                </c:pt>
                <c:pt idx="886">
                  <c:v>29.548289090000001</c:v>
                </c:pt>
                <c:pt idx="887">
                  <c:v>29.573289089999999</c:v>
                </c:pt>
                <c:pt idx="888">
                  <c:v>29.610789090000001</c:v>
                </c:pt>
                <c:pt idx="889">
                  <c:v>29.648289089999999</c:v>
                </c:pt>
                <c:pt idx="890">
                  <c:v>29.673289090000001</c:v>
                </c:pt>
                <c:pt idx="891">
                  <c:v>29.710789089999999</c:v>
                </c:pt>
                <c:pt idx="892">
                  <c:v>29.74828909</c:v>
                </c:pt>
                <c:pt idx="893">
                  <c:v>29.773289089999999</c:v>
                </c:pt>
                <c:pt idx="894">
                  <c:v>29.810645409999999</c:v>
                </c:pt>
                <c:pt idx="895">
                  <c:v>29.848145410000001</c:v>
                </c:pt>
                <c:pt idx="896">
                  <c:v>29.873145409999999</c:v>
                </c:pt>
                <c:pt idx="897">
                  <c:v>29.910645410000001</c:v>
                </c:pt>
                <c:pt idx="898">
                  <c:v>29.948145409999999</c:v>
                </c:pt>
                <c:pt idx="899">
                  <c:v>29.973145410000001</c:v>
                </c:pt>
                <c:pt idx="900">
                  <c:v>30.010645409999999</c:v>
                </c:pt>
                <c:pt idx="901">
                  <c:v>30.04814541</c:v>
                </c:pt>
                <c:pt idx="902">
                  <c:v>30.073145409999999</c:v>
                </c:pt>
                <c:pt idx="903">
                  <c:v>30.11064541</c:v>
                </c:pt>
                <c:pt idx="904">
                  <c:v>30.148145410000001</c:v>
                </c:pt>
                <c:pt idx="905">
                  <c:v>30.17314541</c:v>
                </c:pt>
                <c:pt idx="906">
                  <c:v>30.210645410000001</c:v>
                </c:pt>
                <c:pt idx="907">
                  <c:v>30.248145409999999</c:v>
                </c:pt>
                <c:pt idx="908">
                  <c:v>30.271582909999999</c:v>
                </c:pt>
                <c:pt idx="909">
                  <c:v>30.308301660000001</c:v>
                </c:pt>
                <c:pt idx="910">
                  <c:v>30.337989159999999</c:v>
                </c:pt>
                <c:pt idx="911">
                  <c:v>30.371843330000001</c:v>
                </c:pt>
                <c:pt idx="912">
                  <c:v>30.409864160000001</c:v>
                </c:pt>
                <c:pt idx="913">
                  <c:v>30.442416250000001</c:v>
                </c:pt>
                <c:pt idx="914">
                  <c:v>30.479916249999999</c:v>
                </c:pt>
                <c:pt idx="915">
                  <c:v>30.504916250000001</c:v>
                </c:pt>
                <c:pt idx="916">
                  <c:v>30.542416249999999</c:v>
                </c:pt>
                <c:pt idx="917">
                  <c:v>30.57991625</c:v>
                </c:pt>
                <c:pt idx="918">
                  <c:v>30.604916249999999</c:v>
                </c:pt>
                <c:pt idx="919">
                  <c:v>30.677649809999998</c:v>
                </c:pt>
                <c:pt idx="920">
                  <c:v>30.677753979999999</c:v>
                </c:pt>
                <c:pt idx="921">
                  <c:v>30.702753980000001</c:v>
                </c:pt>
                <c:pt idx="922">
                  <c:v>30.739212309999999</c:v>
                </c:pt>
                <c:pt idx="923">
                  <c:v>30.773066480000001</c:v>
                </c:pt>
                <c:pt idx="924">
                  <c:v>30.811087310000001</c:v>
                </c:pt>
                <c:pt idx="925">
                  <c:v>30.847285230000001</c:v>
                </c:pt>
                <c:pt idx="926">
                  <c:v>30.870722730000001</c:v>
                </c:pt>
                <c:pt idx="927">
                  <c:v>30.904056059999998</c:v>
                </c:pt>
                <c:pt idx="928">
                  <c:v>30.937389400000001</c:v>
                </c:pt>
                <c:pt idx="929">
                  <c:v>30.970722729999999</c:v>
                </c:pt>
                <c:pt idx="930">
                  <c:v>31.00405606</c:v>
                </c:pt>
                <c:pt idx="931">
                  <c:v>31.037389399999999</c:v>
                </c:pt>
                <c:pt idx="932">
                  <c:v>31.07072273</c:v>
                </c:pt>
                <c:pt idx="933">
                  <c:v>31.104056060000001</c:v>
                </c:pt>
                <c:pt idx="934">
                  <c:v>31.1373894</c:v>
                </c:pt>
                <c:pt idx="935">
                  <c:v>31.170722730000001</c:v>
                </c:pt>
                <c:pt idx="936">
                  <c:v>31.204056059999999</c:v>
                </c:pt>
                <c:pt idx="937">
                  <c:v>31.237389400000001</c:v>
                </c:pt>
                <c:pt idx="938">
                  <c:v>31.270722729999999</c:v>
                </c:pt>
                <c:pt idx="939">
                  <c:v>31.304056060000001</c:v>
                </c:pt>
                <c:pt idx="940">
                  <c:v>31.337389399999999</c:v>
                </c:pt>
                <c:pt idx="941">
                  <c:v>31.370722730000001</c:v>
                </c:pt>
                <c:pt idx="942">
                  <c:v>31.404056059999998</c:v>
                </c:pt>
                <c:pt idx="943">
                  <c:v>31.437389400000001</c:v>
                </c:pt>
                <c:pt idx="944">
                  <c:v>31.470722729999999</c:v>
                </c:pt>
                <c:pt idx="945">
                  <c:v>31.50405606</c:v>
                </c:pt>
                <c:pt idx="946">
                  <c:v>31.537389399999999</c:v>
                </c:pt>
                <c:pt idx="947">
                  <c:v>31.57072273</c:v>
                </c:pt>
                <c:pt idx="948">
                  <c:v>31.604056060000001</c:v>
                </c:pt>
                <c:pt idx="949">
                  <c:v>31.6373894</c:v>
                </c:pt>
                <c:pt idx="950">
                  <c:v>31.670722730000001</c:v>
                </c:pt>
                <c:pt idx="951">
                  <c:v>31.704056059999999</c:v>
                </c:pt>
                <c:pt idx="952">
                  <c:v>31.737389400000001</c:v>
                </c:pt>
                <c:pt idx="953">
                  <c:v>31.770722729999999</c:v>
                </c:pt>
                <c:pt idx="954">
                  <c:v>31.804056060000001</c:v>
                </c:pt>
                <c:pt idx="955">
                  <c:v>31.837389399999999</c:v>
                </c:pt>
                <c:pt idx="956">
                  <c:v>31.870722730000001</c:v>
                </c:pt>
                <c:pt idx="957">
                  <c:v>31.904056059999998</c:v>
                </c:pt>
                <c:pt idx="958">
                  <c:v>31.937389400000001</c:v>
                </c:pt>
                <c:pt idx="959">
                  <c:v>31.970722729999999</c:v>
                </c:pt>
                <c:pt idx="960">
                  <c:v>32.004056060000003</c:v>
                </c:pt>
                <c:pt idx="961">
                  <c:v>32.037389400000002</c:v>
                </c:pt>
                <c:pt idx="962">
                  <c:v>32.07072273</c:v>
                </c:pt>
                <c:pt idx="963">
                  <c:v>32.104056059999998</c:v>
                </c:pt>
                <c:pt idx="964">
                  <c:v>32.137389400000004</c:v>
                </c:pt>
                <c:pt idx="965">
                  <c:v>32.170722730000001</c:v>
                </c:pt>
                <c:pt idx="966">
                  <c:v>32.204056059999999</c:v>
                </c:pt>
                <c:pt idx="967">
                  <c:v>32.237389399999998</c:v>
                </c:pt>
                <c:pt idx="968">
                  <c:v>32.270722730000003</c:v>
                </c:pt>
                <c:pt idx="969">
                  <c:v>32.304056060000001</c:v>
                </c:pt>
                <c:pt idx="970">
                  <c:v>32.337389399999999</c:v>
                </c:pt>
                <c:pt idx="971">
                  <c:v>32.370722729999997</c:v>
                </c:pt>
                <c:pt idx="972">
                  <c:v>32.404056060000002</c:v>
                </c:pt>
                <c:pt idx="973">
                  <c:v>32.437389400000001</c:v>
                </c:pt>
                <c:pt idx="974">
                  <c:v>32.470722729999999</c:v>
                </c:pt>
                <c:pt idx="975">
                  <c:v>32.504056060000003</c:v>
                </c:pt>
                <c:pt idx="976">
                  <c:v>32.537389400000002</c:v>
                </c:pt>
                <c:pt idx="977">
                  <c:v>32.57072273</c:v>
                </c:pt>
                <c:pt idx="978">
                  <c:v>32.604056059999998</c:v>
                </c:pt>
                <c:pt idx="979">
                  <c:v>32.637389400000004</c:v>
                </c:pt>
                <c:pt idx="980">
                  <c:v>32.670722730000001</c:v>
                </c:pt>
                <c:pt idx="981">
                  <c:v>32.704056059999999</c:v>
                </c:pt>
                <c:pt idx="982">
                  <c:v>32.737389399999998</c:v>
                </c:pt>
                <c:pt idx="983">
                  <c:v>32.770722730000003</c:v>
                </c:pt>
                <c:pt idx="984">
                  <c:v>32.804056060000001</c:v>
                </c:pt>
                <c:pt idx="985">
                  <c:v>32.837389399999999</c:v>
                </c:pt>
                <c:pt idx="986">
                  <c:v>32.870722729999997</c:v>
                </c:pt>
                <c:pt idx="987">
                  <c:v>32.904056060000002</c:v>
                </c:pt>
                <c:pt idx="988">
                  <c:v>32.937389400000001</c:v>
                </c:pt>
                <c:pt idx="989">
                  <c:v>32.970722729999999</c:v>
                </c:pt>
                <c:pt idx="990">
                  <c:v>33.004056060000003</c:v>
                </c:pt>
                <c:pt idx="991">
                  <c:v>33.037389400000002</c:v>
                </c:pt>
                <c:pt idx="992">
                  <c:v>33.07072273</c:v>
                </c:pt>
                <c:pt idx="993">
                  <c:v>33.104056059999998</c:v>
                </c:pt>
                <c:pt idx="994">
                  <c:v>33.137389400000004</c:v>
                </c:pt>
                <c:pt idx="995">
                  <c:v>33.170722730000001</c:v>
                </c:pt>
                <c:pt idx="996">
                  <c:v>33.204056059999999</c:v>
                </c:pt>
                <c:pt idx="997">
                  <c:v>33.237389399999998</c:v>
                </c:pt>
                <c:pt idx="998">
                  <c:v>33.270722730000003</c:v>
                </c:pt>
                <c:pt idx="999">
                  <c:v>33.304056060000001</c:v>
                </c:pt>
                <c:pt idx="1000">
                  <c:v>33.337389399999999</c:v>
                </c:pt>
                <c:pt idx="1001">
                  <c:v>33.370722729999997</c:v>
                </c:pt>
                <c:pt idx="1002">
                  <c:v>33.404056060000002</c:v>
                </c:pt>
                <c:pt idx="1003">
                  <c:v>33.437389400000001</c:v>
                </c:pt>
                <c:pt idx="1004">
                  <c:v>33.470722729999999</c:v>
                </c:pt>
                <c:pt idx="1005">
                  <c:v>33.504056060000003</c:v>
                </c:pt>
                <c:pt idx="1006">
                  <c:v>33.537389400000002</c:v>
                </c:pt>
                <c:pt idx="1007">
                  <c:v>33.57072273</c:v>
                </c:pt>
                <c:pt idx="1008">
                  <c:v>33.604056059999998</c:v>
                </c:pt>
                <c:pt idx="1009">
                  <c:v>33.637389400000004</c:v>
                </c:pt>
                <c:pt idx="1010">
                  <c:v>33.670722730000001</c:v>
                </c:pt>
                <c:pt idx="1011">
                  <c:v>33.704056059999999</c:v>
                </c:pt>
                <c:pt idx="1012">
                  <c:v>33.737389399999998</c:v>
                </c:pt>
                <c:pt idx="1013">
                  <c:v>33.770722730000003</c:v>
                </c:pt>
                <c:pt idx="1014">
                  <c:v>33.804056060000001</c:v>
                </c:pt>
                <c:pt idx="1015">
                  <c:v>33.837389399999999</c:v>
                </c:pt>
                <c:pt idx="1016">
                  <c:v>33.870722729999997</c:v>
                </c:pt>
                <c:pt idx="1017">
                  <c:v>33.904056060000002</c:v>
                </c:pt>
                <c:pt idx="1018">
                  <c:v>33.937389400000001</c:v>
                </c:pt>
                <c:pt idx="1019">
                  <c:v>33.970722729999999</c:v>
                </c:pt>
                <c:pt idx="1020">
                  <c:v>34.004056060000003</c:v>
                </c:pt>
                <c:pt idx="1021">
                  <c:v>34.037389400000002</c:v>
                </c:pt>
                <c:pt idx="1022">
                  <c:v>34.07072273</c:v>
                </c:pt>
                <c:pt idx="1023">
                  <c:v>34.104056059999998</c:v>
                </c:pt>
                <c:pt idx="1024">
                  <c:v>34.137389400000004</c:v>
                </c:pt>
                <c:pt idx="1025">
                  <c:v>34.170722730000001</c:v>
                </c:pt>
                <c:pt idx="1026">
                  <c:v>34.204056059999999</c:v>
                </c:pt>
                <c:pt idx="1027">
                  <c:v>34.237389399999998</c:v>
                </c:pt>
                <c:pt idx="1028">
                  <c:v>34.270722730000003</c:v>
                </c:pt>
                <c:pt idx="1029">
                  <c:v>34.304056060000001</c:v>
                </c:pt>
                <c:pt idx="1030">
                  <c:v>34.337389399999999</c:v>
                </c:pt>
                <c:pt idx="1031">
                  <c:v>34.370722729999997</c:v>
                </c:pt>
                <c:pt idx="1032">
                  <c:v>34.404056060000002</c:v>
                </c:pt>
                <c:pt idx="1033">
                  <c:v>34.437389400000001</c:v>
                </c:pt>
                <c:pt idx="1034">
                  <c:v>34.470722729999999</c:v>
                </c:pt>
                <c:pt idx="1035">
                  <c:v>34.504056060000003</c:v>
                </c:pt>
                <c:pt idx="1036">
                  <c:v>34.537389400000002</c:v>
                </c:pt>
                <c:pt idx="1037">
                  <c:v>34.57072273</c:v>
                </c:pt>
                <c:pt idx="1038">
                  <c:v>34.604056059999998</c:v>
                </c:pt>
                <c:pt idx="1039">
                  <c:v>34.637389400000004</c:v>
                </c:pt>
                <c:pt idx="1040">
                  <c:v>34.670722730000001</c:v>
                </c:pt>
                <c:pt idx="1041">
                  <c:v>34.704056059999999</c:v>
                </c:pt>
                <c:pt idx="1042">
                  <c:v>34.737389399999998</c:v>
                </c:pt>
                <c:pt idx="1043">
                  <c:v>34.770722730000003</c:v>
                </c:pt>
                <c:pt idx="1044">
                  <c:v>34.804056060000001</c:v>
                </c:pt>
                <c:pt idx="1045">
                  <c:v>34.837389399999999</c:v>
                </c:pt>
                <c:pt idx="1046">
                  <c:v>34.870722729999997</c:v>
                </c:pt>
                <c:pt idx="1047">
                  <c:v>34.904056060000002</c:v>
                </c:pt>
                <c:pt idx="1048">
                  <c:v>34.937389400000001</c:v>
                </c:pt>
                <c:pt idx="1049">
                  <c:v>34.970722729999999</c:v>
                </c:pt>
                <c:pt idx="1050">
                  <c:v>35.004056060000003</c:v>
                </c:pt>
                <c:pt idx="1051">
                  <c:v>35.037389400000002</c:v>
                </c:pt>
                <c:pt idx="1052">
                  <c:v>35.07072273</c:v>
                </c:pt>
                <c:pt idx="1053">
                  <c:v>35.104056059999998</c:v>
                </c:pt>
                <c:pt idx="1054">
                  <c:v>35.137389400000004</c:v>
                </c:pt>
                <c:pt idx="1055">
                  <c:v>35.170722730000001</c:v>
                </c:pt>
                <c:pt idx="1056">
                  <c:v>35.204056059999999</c:v>
                </c:pt>
                <c:pt idx="1057">
                  <c:v>35.237389399999998</c:v>
                </c:pt>
                <c:pt idx="1058">
                  <c:v>35.270722730000003</c:v>
                </c:pt>
                <c:pt idx="1059">
                  <c:v>35.304056060000001</c:v>
                </c:pt>
                <c:pt idx="1060">
                  <c:v>35.337389399999999</c:v>
                </c:pt>
                <c:pt idx="1061">
                  <c:v>35.370722729999997</c:v>
                </c:pt>
                <c:pt idx="1062">
                  <c:v>35.404056060000002</c:v>
                </c:pt>
                <c:pt idx="1063">
                  <c:v>35.437389400000001</c:v>
                </c:pt>
                <c:pt idx="1064">
                  <c:v>35.470722729999999</c:v>
                </c:pt>
                <c:pt idx="1065">
                  <c:v>35.504056060000003</c:v>
                </c:pt>
                <c:pt idx="1066">
                  <c:v>35.537389400000002</c:v>
                </c:pt>
                <c:pt idx="1067">
                  <c:v>35.57072273</c:v>
                </c:pt>
                <c:pt idx="1068">
                  <c:v>35.604056059999998</c:v>
                </c:pt>
                <c:pt idx="1069">
                  <c:v>35.627899810000002</c:v>
                </c:pt>
                <c:pt idx="1070">
                  <c:v>35.663786889999997</c:v>
                </c:pt>
                <c:pt idx="1071">
                  <c:v>35.690379970000002</c:v>
                </c:pt>
                <c:pt idx="1072">
                  <c:v>35.722469310000001</c:v>
                </c:pt>
                <c:pt idx="1073">
                  <c:v>35.754351919999998</c:v>
                </c:pt>
                <c:pt idx="1074">
                  <c:v>35.785047859999999</c:v>
                </c:pt>
                <c:pt idx="1075">
                  <c:v>35.809858519999999</c:v>
                </c:pt>
                <c:pt idx="1076">
                  <c:v>35.84735852</c:v>
                </c:pt>
                <c:pt idx="1077">
                  <c:v>35.872358519999999</c:v>
                </c:pt>
                <c:pt idx="1078">
                  <c:v>35.90985852</c:v>
                </c:pt>
                <c:pt idx="1079">
                  <c:v>35.934858519999999</c:v>
                </c:pt>
                <c:pt idx="1080">
                  <c:v>35.959858519999997</c:v>
                </c:pt>
                <c:pt idx="1081">
                  <c:v>35.997358519999999</c:v>
                </c:pt>
                <c:pt idx="1082">
                  <c:v>36.022358519999997</c:v>
                </c:pt>
                <c:pt idx="1083">
                  <c:v>36.05897014</c:v>
                </c:pt>
                <c:pt idx="1084">
                  <c:v>36.083970139999998</c:v>
                </c:pt>
                <c:pt idx="1085">
                  <c:v>36.108970139999997</c:v>
                </c:pt>
                <c:pt idx="1086">
                  <c:v>36.146470139999998</c:v>
                </c:pt>
                <c:pt idx="1087">
                  <c:v>36.171470139999997</c:v>
                </c:pt>
                <c:pt idx="1088">
                  <c:v>36.208970139999998</c:v>
                </c:pt>
                <c:pt idx="1089">
                  <c:v>36.233970139999997</c:v>
                </c:pt>
                <c:pt idx="1090">
                  <c:v>36.258970140000002</c:v>
                </c:pt>
                <c:pt idx="1091">
                  <c:v>36.296470139999997</c:v>
                </c:pt>
                <c:pt idx="1092">
                  <c:v>36.321470140000002</c:v>
                </c:pt>
                <c:pt idx="1093">
                  <c:v>36.358970139999997</c:v>
                </c:pt>
                <c:pt idx="1094">
                  <c:v>36.383970140000002</c:v>
                </c:pt>
                <c:pt idx="1095">
                  <c:v>36.408970140000001</c:v>
                </c:pt>
                <c:pt idx="1096">
                  <c:v>36.446470140000002</c:v>
                </c:pt>
                <c:pt idx="1097">
                  <c:v>36.471470140000001</c:v>
                </c:pt>
                <c:pt idx="1098">
                  <c:v>36.508970140000002</c:v>
                </c:pt>
                <c:pt idx="1099">
                  <c:v>36.533970140000001</c:v>
                </c:pt>
                <c:pt idx="1100">
                  <c:v>36.55897014</c:v>
                </c:pt>
                <c:pt idx="1101">
                  <c:v>36.596470140000001</c:v>
                </c:pt>
                <c:pt idx="1102">
                  <c:v>36.62147014</c:v>
                </c:pt>
                <c:pt idx="1103">
                  <c:v>36.658970140000001</c:v>
                </c:pt>
                <c:pt idx="1104">
                  <c:v>36.68397014</c:v>
                </c:pt>
                <c:pt idx="1105">
                  <c:v>36.708970139999998</c:v>
                </c:pt>
                <c:pt idx="1106">
                  <c:v>36.74647014</c:v>
                </c:pt>
                <c:pt idx="1107">
                  <c:v>36.771470139999998</c:v>
                </c:pt>
                <c:pt idx="1108">
                  <c:v>36.80897014</c:v>
                </c:pt>
                <c:pt idx="1109">
                  <c:v>36.833970139999998</c:v>
                </c:pt>
                <c:pt idx="1110">
                  <c:v>36.858970139999997</c:v>
                </c:pt>
                <c:pt idx="1111">
                  <c:v>36.896470139999998</c:v>
                </c:pt>
                <c:pt idx="1112">
                  <c:v>36.921470139999997</c:v>
                </c:pt>
                <c:pt idx="1113">
                  <c:v>36.958970139999998</c:v>
                </c:pt>
                <c:pt idx="1114">
                  <c:v>36.983970139999997</c:v>
                </c:pt>
                <c:pt idx="1115">
                  <c:v>37.008970140000002</c:v>
                </c:pt>
                <c:pt idx="1116">
                  <c:v>37.046470139999997</c:v>
                </c:pt>
                <c:pt idx="1117">
                  <c:v>37.071470140000002</c:v>
                </c:pt>
                <c:pt idx="1118">
                  <c:v>37.108970139999997</c:v>
                </c:pt>
                <c:pt idx="1119">
                  <c:v>37.133970140000002</c:v>
                </c:pt>
                <c:pt idx="1120">
                  <c:v>37.158970140000001</c:v>
                </c:pt>
                <c:pt idx="1121">
                  <c:v>37.196470140000002</c:v>
                </c:pt>
                <c:pt idx="1122">
                  <c:v>37.221470140000001</c:v>
                </c:pt>
                <c:pt idx="1123">
                  <c:v>37.258970140000002</c:v>
                </c:pt>
                <c:pt idx="1124">
                  <c:v>37.283970140000001</c:v>
                </c:pt>
                <c:pt idx="1125">
                  <c:v>37.30897014</c:v>
                </c:pt>
                <c:pt idx="1126">
                  <c:v>37.346470140000001</c:v>
                </c:pt>
                <c:pt idx="1127">
                  <c:v>37.37147014</c:v>
                </c:pt>
                <c:pt idx="1128">
                  <c:v>37.408970140000001</c:v>
                </c:pt>
                <c:pt idx="1129">
                  <c:v>37.434926480000001</c:v>
                </c:pt>
                <c:pt idx="1130">
                  <c:v>37.468780649999999</c:v>
                </c:pt>
                <c:pt idx="1131">
                  <c:v>37.500551479999999</c:v>
                </c:pt>
                <c:pt idx="1132">
                  <c:v>37.536488980000001</c:v>
                </c:pt>
                <c:pt idx="1133">
                  <c:v>37.566176480000003</c:v>
                </c:pt>
                <c:pt idx="1134">
                  <c:v>37.601072309999999</c:v>
                </c:pt>
                <c:pt idx="1135">
                  <c:v>37.638572310000001</c:v>
                </c:pt>
                <c:pt idx="1136">
                  <c:v>37.676072310000002</c:v>
                </c:pt>
                <c:pt idx="1137">
                  <c:v>37.701072310000001</c:v>
                </c:pt>
                <c:pt idx="1138">
                  <c:v>37.738572310000002</c:v>
                </c:pt>
                <c:pt idx="1139">
                  <c:v>37.776072310000004</c:v>
                </c:pt>
                <c:pt idx="1140">
                  <c:v>37.801072310000002</c:v>
                </c:pt>
                <c:pt idx="1141">
                  <c:v>37.838572310000004</c:v>
                </c:pt>
                <c:pt idx="1142">
                  <c:v>37.876072309999998</c:v>
                </c:pt>
                <c:pt idx="1143">
                  <c:v>37.901072310000004</c:v>
                </c:pt>
                <c:pt idx="1144">
                  <c:v>37.938572309999998</c:v>
                </c:pt>
                <c:pt idx="1145">
                  <c:v>37.976072309999999</c:v>
                </c:pt>
                <c:pt idx="1146">
                  <c:v>38.001072309999998</c:v>
                </c:pt>
                <c:pt idx="1147">
                  <c:v>38.038572309999999</c:v>
                </c:pt>
                <c:pt idx="1148">
                  <c:v>38.076072310000001</c:v>
                </c:pt>
                <c:pt idx="1149">
                  <c:v>38.101072309999999</c:v>
                </c:pt>
                <c:pt idx="1150">
                  <c:v>38.138572310000001</c:v>
                </c:pt>
                <c:pt idx="1151">
                  <c:v>38.176072310000002</c:v>
                </c:pt>
                <c:pt idx="1152">
                  <c:v>38.201072310000001</c:v>
                </c:pt>
                <c:pt idx="1153">
                  <c:v>38.238572310000002</c:v>
                </c:pt>
                <c:pt idx="1154">
                  <c:v>38.263572310000001</c:v>
                </c:pt>
                <c:pt idx="1155">
                  <c:v>38.301072310000002</c:v>
                </c:pt>
                <c:pt idx="1156">
                  <c:v>38.338572310000004</c:v>
                </c:pt>
                <c:pt idx="1157">
                  <c:v>38.363572310000002</c:v>
                </c:pt>
                <c:pt idx="1158">
                  <c:v>38.401072310000004</c:v>
                </c:pt>
                <c:pt idx="1159">
                  <c:v>38.438572309999998</c:v>
                </c:pt>
                <c:pt idx="1160">
                  <c:v>38.463572310000004</c:v>
                </c:pt>
                <c:pt idx="1161">
                  <c:v>38.501072309999998</c:v>
                </c:pt>
                <c:pt idx="1162">
                  <c:v>38.538572309999999</c:v>
                </c:pt>
                <c:pt idx="1163">
                  <c:v>38.563572309999998</c:v>
                </c:pt>
                <c:pt idx="1164">
                  <c:v>38.601072309999999</c:v>
                </c:pt>
                <c:pt idx="1165">
                  <c:v>38.638572310000001</c:v>
                </c:pt>
                <c:pt idx="1166">
                  <c:v>38.663572309999999</c:v>
                </c:pt>
                <c:pt idx="1167">
                  <c:v>38.701072310000001</c:v>
                </c:pt>
                <c:pt idx="1168">
                  <c:v>38.738572310000002</c:v>
                </c:pt>
                <c:pt idx="1169">
                  <c:v>38.763572310000001</c:v>
                </c:pt>
                <c:pt idx="1170">
                  <c:v>38.801072310000002</c:v>
                </c:pt>
                <c:pt idx="1171">
                  <c:v>38.838572310000004</c:v>
                </c:pt>
                <c:pt idx="1172">
                  <c:v>38.863572310000002</c:v>
                </c:pt>
                <c:pt idx="1173">
                  <c:v>38.901072310000004</c:v>
                </c:pt>
                <c:pt idx="1174">
                  <c:v>38.938572309999998</c:v>
                </c:pt>
                <c:pt idx="1175">
                  <c:v>38.963572310000004</c:v>
                </c:pt>
                <c:pt idx="1176">
                  <c:v>39.001072309999998</c:v>
                </c:pt>
                <c:pt idx="1177">
                  <c:v>39.038572309999999</c:v>
                </c:pt>
                <c:pt idx="1178">
                  <c:v>39.063572309999998</c:v>
                </c:pt>
                <c:pt idx="1179">
                  <c:v>39.101072309999999</c:v>
                </c:pt>
                <c:pt idx="1180">
                  <c:v>39.129753839999999</c:v>
                </c:pt>
                <c:pt idx="1181">
                  <c:v>39.168659580000003</c:v>
                </c:pt>
                <c:pt idx="1182">
                  <c:v>39.200430410000003</c:v>
                </c:pt>
                <c:pt idx="1183">
                  <c:v>39.229878460000002</c:v>
                </c:pt>
                <c:pt idx="1184">
                  <c:v>39.265682499999997</c:v>
                </c:pt>
                <c:pt idx="1185">
                  <c:v>39.303442910000001</c:v>
                </c:pt>
                <c:pt idx="1186">
                  <c:v>39.329224160000003</c:v>
                </c:pt>
                <c:pt idx="1187">
                  <c:v>39.367244999999997</c:v>
                </c:pt>
                <c:pt idx="1188">
                  <c:v>39.399797079999999</c:v>
                </c:pt>
                <c:pt idx="1189">
                  <c:v>39.43729708</c:v>
                </c:pt>
                <c:pt idx="1190">
                  <c:v>39.474797080000002</c:v>
                </c:pt>
                <c:pt idx="1191">
                  <c:v>39.49979708</c:v>
                </c:pt>
                <c:pt idx="1192">
                  <c:v>39.537297080000002</c:v>
                </c:pt>
                <c:pt idx="1193">
                  <c:v>39.56229708</c:v>
                </c:pt>
                <c:pt idx="1194">
                  <c:v>39.599797080000002</c:v>
                </c:pt>
                <c:pt idx="1195">
                  <c:v>39.637297080000003</c:v>
                </c:pt>
                <c:pt idx="1196">
                  <c:v>39.662297080000002</c:v>
                </c:pt>
                <c:pt idx="1197">
                  <c:v>39.699797080000003</c:v>
                </c:pt>
                <c:pt idx="1198">
                  <c:v>39.737297079999998</c:v>
                </c:pt>
                <c:pt idx="1199">
                  <c:v>39.762297080000003</c:v>
                </c:pt>
                <c:pt idx="1200">
                  <c:v>39.799797079999998</c:v>
                </c:pt>
                <c:pt idx="1201">
                  <c:v>39.837297079999999</c:v>
                </c:pt>
                <c:pt idx="1202">
                  <c:v>39.862297079999998</c:v>
                </c:pt>
                <c:pt idx="1203">
                  <c:v>39.899797079999999</c:v>
                </c:pt>
                <c:pt idx="1204">
                  <c:v>39.93729708</c:v>
                </c:pt>
                <c:pt idx="1205">
                  <c:v>39.962297079999999</c:v>
                </c:pt>
                <c:pt idx="1206">
                  <c:v>39.99979708</c:v>
                </c:pt>
                <c:pt idx="1207">
                  <c:v>40.037297080000002</c:v>
                </c:pt>
                <c:pt idx="1208">
                  <c:v>40.06229708</c:v>
                </c:pt>
                <c:pt idx="1209">
                  <c:v>40.099797080000002</c:v>
                </c:pt>
                <c:pt idx="1210">
                  <c:v>40.137297080000003</c:v>
                </c:pt>
                <c:pt idx="1211">
                  <c:v>40.162297080000002</c:v>
                </c:pt>
                <c:pt idx="1212">
                  <c:v>40.199797080000003</c:v>
                </c:pt>
                <c:pt idx="1213">
                  <c:v>40.237297079999998</c:v>
                </c:pt>
                <c:pt idx="1214">
                  <c:v>40.262297080000003</c:v>
                </c:pt>
                <c:pt idx="1215">
                  <c:v>40.299797079999998</c:v>
                </c:pt>
                <c:pt idx="1216">
                  <c:v>40.337297079999999</c:v>
                </c:pt>
                <c:pt idx="1217">
                  <c:v>40.362297079999998</c:v>
                </c:pt>
                <c:pt idx="1218">
                  <c:v>40.399797079999999</c:v>
                </c:pt>
                <c:pt idx="1219">
                  <c:v>40.43729708</c:v>
                </c:pt>
                <c:pt idx="1220">
                  <c:v>40.462297079999999</c:v>
                </c:pt>
                <c:pt idx="1221">
                  <c:v>40.49979708</c:v>
                </c:pt>
                <c:pt idx="1222">
                  <c:v>40.537297080000002</c:v>
                </c:pt>
                <c:pt idx="1223">
                  <c:v>40.56229708</c:v>
                </c:pt>
                <c:pt idx="1224">
                  <c:v>40.599797080000002</c:v>
                </c:pt>
                <c:pt idx="1225">
                  <c:v>40.637297080000003</c:v>
                </c:pt>
                <c:pt idx="1226">
                  <c:v>40.662297080000002</c:v>
                </c:pt>
                <c:pt idx="1227">
                  <c:v>40.699797080000003</c:v>
                </c:pt>
                <c:pt idx="1228">
                  <c:v>40.737297079999998</c:v>
                </c:pt>
                <c:pt idx="1229">
                  <c:v>40.762297080000003</c:v>
                </c:pt>
                <c:pt idx="1230">
                  <c:v>40.799797079999998</c:v>
                </c:pt>
                <c:pt idx="1231">
                  <c:v>40.837297079999999</c:v>
                </c:pt>
                <c:pt idx="1232">
                  <c:v>40.862297079999998</c:v>
                </c:pt>
                <c:pt idx="1233">
                  <c:v>40.899797079999999</c:v>
                </c:pt>
                <c:pt idx="1234">
                  <c:v>40.928940420000004</c:v>
                </c:pt>
                <c:pt idx="1235">
                  <c:v>40.963593029999998</c:v>
                </c:pt>
                <c:pt idx="1236">
                  <c:v>40.996405529999997</c:v>
                </c:pt>
                <c:pt idx="1237">
                  <c:v>41.033384689999998</c:v>
                </c:pt>
                <c:pt idx="1238">
                  <c:v>41.061324880000001</c:v>
                </c:pt>
                <c:pt idx="1239">
                  <c:v>41.09896681</c:v>
                </c:pt>
                <c:pt idx="1240">
                  <c:v>41.128654310000002</c:v>
                </c:pt>
                <c:pt idx="1241">
                  <c:v>41.16250848</c:v>
                </c:pt>
                <c:pt idx="1242">
                  <c:v>41.20052931</c:v>
                </c:pt>
                <c:pt idx="1243">
                  <c:v>41.233081390000002</c:v>
                </c:pt>
                <c:pt idx="1244">
                  <c:v>41.270581389999997</c:v>
                </c:pt>
                <c:pt idx="1245">
                  <c:v>41.295581390000002</c:v>
                </c:pt>
                <c:pt idx="1246">
                  <c:v>41.333081389999997</c:v>
                </c:pt>
                <c:pt idx="1247">
                  <c:v>41.370581389999998</c:v>
                </c:pt>
                <c:pt idx="1248">
                  <c:v>41.395581389999997</c:v>
                </c:pt>
                <c:pt idx="1249">
                  <c:v>41.433081389999998</c:v>
                </c:pt>
                <c:pt idx="1250">
                  <c:v>41.47058139</c:v>
                </c:pt>
                <c:pt idx="1251">
                  <c:v>41.495581389999998</c:v>
                </c:pt>
                <c:pt idx="1252">
                  <c:v>41.53308139</c:v>
                </c:pt>
                <c:pt idx="1253">
                  <c:v>41.570581390000001</c:v>
                </c:pt>
                <c:pt idx="1254">
                  <c:v>41.59558139</c:v>
                </c:pt>
                <c:pt idx="1255">
                  <c:v>41.633081390000001</c:v>
                </c:pt>
                <c:pt idx="1256">
                  <c:v>41.670581390000002</c:v>
                </c:pt>
                <c:pt idx="1257">
                  <c:v>41.695581390000001</c:v>
                </c:pt>
                <c:pt idx="1258">
                  <c:v>41.733081390000002</c:v>
                </c:pt>
                <c:pt idx="1259">
                  <c:v>41.770581389999997</c:v>
                </c:pt>
                <c:pt idx="1260">
                  <c:v>41.795581390000002</c:v>
                </c:pt>
                <c:pt idx="1261">
                  <c:v>41.833081389999997</c:v>
                </c:pt>
                <c:pt idx="1262">
                  <c:v>41.870581389999998</c:v>
                </c:pt>
                <c:pt idx="1263">
                  <c:v>41.895581389999997</c:v>
                </c:pt>
                <c:pt idx="1264">
                  <c:v>41.933081389999998</c:v>
                </c:pt>
                <c:pt idx="1265">
                  <c:v>41.97058139</c:v>
                </c:pt>
                <c:pt idx="1266">
                  <c:v>41.995581389999998</c:v>
                </c:pt>
                <c:pt idx="1267">
                  <c:v>42.03308139</c:v>
                </c:pt>
                <c:pt idx="1268">
                  <c:v>42.070581390000001</c:v>
                </c:pt>
                <c:pt idx="1269">
                  <c:v>42.09558139</c:v>
                </c:pt>
                <c:pt idx="1270">
                  <c:v>42.133081390000001</c:v>
                </c:pt>
                <c:pt idx="1271">
                  <c:v>42.170581390000002</c:v>
                </c:pt>
                <c:pt idx="1272">
                  <c:v>42.195581390000001</c:v>
                </c:pt>
                <c:pt idx="1273">
                  <c:v>42.233081390000002</c:v>
                </c:pt>
                <c:pt idx="1274">
                  <c:v>42.270581389999997</c:v>
                </c:pt>
                <c:pt idx="1275">
                  <c:v>42.295581390000002</c:v>
                </c:pt>
                <c:pt idx="1276">
                  <c:v>42.333081389999997</c:v>
                </c:pt>
                <c:pt idx="1277">
                  <c:v>42.370581389999998</c:v>
                </c:pt>
                <c:pt idx="1278">
                  <c:v>42.395581389999997</c:v>
                </c:pt>
                <c:pt idx="1279">
                  <c:v>42.433081389999998</c:v>
                </c:pt>
                <c:pt idx="1280">
                  <c:v>42.47058139</c:v>
                </c:pt>
                <c:pt idx="1281">
                  <c:v>42.495581389999998</c:v>
                </c:pt>
                <c:pt idx="1282">
                  <c:v>42.53308139</c:v>
                </c:pt>
                <c:pt idx="1283">
                  <c:v>42.570581390000001</c:v>
                </c:pt>
                <c:pt idx="1284">
                  <c:v>42.59558139</c:v>
                </c:pt>
                <c:pt idx="1285">
                  <c:v>42.633081390000001</c:v>
                </c:pt>
                <c:pt idx="1286">
                  <c:v>42.670581390000002</c:v>
                </c:pt>
                <c:pt idx="1287">
                  <c:v>42.695581390000001</c:v>
                </c:pt>
                <c:pt idx="1288">
                  <c:v>42.726205520000001</c:v>
                </c:pt>
                <c:pt idx="1289">
                  <c:v>42.765111259999998</c:v>
                </c:pt>
                <c:pt idx="1290">
                  <c:v>42.796882099999998</c:v>
                </c:pt>
                <c:pt idx="1291">
                  <c:v>42.832819600000001</c:v>
                </c:pt>
                <c:pt idx="1292">
                  <c:v>42.862507100000002</c:v>
                </c:pt>
                <c:pt idx="1293">
                  <c:v>42.897402929999998</c:v>
                </c:pt>
                <c:pt idx="1294">
                  <c:v>42.928789070000001</c:v>
                </c:pt>
                <c:pt idx="1295">
                  <c:v>42.961341160000003</c:v>
                </c:pt>
                <c:pt idx="1296">
                  <c:v>43.000403660000003</c:v>
                </c:pt>
                <c:pt idx="1297">
                  <c:v>43.026966160000001</c:v>
                </c:pt>
                <c:pt idx="1298">
                  <c:v>43.066028660000001</c:v>
                </c:pt>
                <c:pt idx="1299">
                  <c:v>43.100924489999997</c:v>
                </c:pt>
                <c:pt idx="1300">
                  <c:v>43.125924490000003</c:v>
                </c:pt>
                <c:pt idx="1301">
                  <c:v>43.163424489999997</c:v>
                </c:pt>
                <c:pt idx="1302">
                  <c:v>43.200924489999998</c:v>
                </c:pt>
                <c:pt idx="1303">
                  <c:v>43.225924489999997</c:v>
                </c:pt>
                <c:pt idx="1304">
                  <c:v>43.263424489999998</c:v>
                </c:pt>
                <c:pt idx="1305">
                  <c:v>43.30092449</c:v>
                </c:pt>
                <c:pt idx="1306">
                  <c:v>43.325924489999998</c:v>
                </c:pt>
                <c:pt idx="1307">
                  <c:v>43.36342449</c:v>
                </c:pt>
                <c:pt idx="1308">
                  <c:v>43.400924490000001</c:v>
                </c:pt>
                <c:pt idx="1309">
                  <c:v>43.42592449</c:v>
                </c:pt>
                <c:pt idx="1310">
                  <c:v>43.463424490000001</c:v>
                </c:pt>
                <c:pt idx="1311">
                  <c:v>43.500924490000003</c:v>
                </c:pt>
                <c:pt idx="1312">
                  <c:v>43.525924490000001</c:v>
                </c:pt>
                <c:pt idx="1313">
                  <c:v>43.563424490000003</c:v>
                </c:pt>
                <c:pt idx="1314">
                  <c:v>43.600924489999997</c:v>
                </c:pt>
                <c:pt idx="1315">
                  <c:v>43.625924490000003</c:v>
                </c:pt>
                <c:pt idx="1316">
                  <c:v>43.663424489999997</c:v>
                </c:pt>
                <c:pt idx="1317">
                  <c:v>43.700924489999998</c:v>
                </c:pt>
                <c:pt idx="1318">
                  <c:v>43.725924489999997</c:v>
                </c:pt>
                <c:pt idx="1319">
                  <c:v>43.763424489999998</c:v>
                </c:pt>
                <c:pt idx="1320">
                  <c:v>43.80092449</c:v>
                </c:pt>
                <c:pt idx="1321">
                  <c:v>43.825924489999998</c:v>
                </c:pt>
                <c:pt idx="1322">
                  <c:v>43.86342449</c:v>
                </c:pt>
                <c:pt idx="1323">
                  <c:v>43.900924490000001</c:v>
                </c:pt>
                <c:pt idx="1324">
                  <c:v>43.92592449</c:v>
                </c:pt>
                <c:pt idx="1325">
                  <c:v>43.963424490000001</c:v>
                </c:pt>
                <c:pt idx="1326">
                  <c:v>44.000924490000003</c:v>
                </c:pt>
                <c:pt idx="1327">
                  <c:v>44.025924490000001</c:v>
                </c:pt>
                <c:pt idx="1328">
                  <c:v>44.063424490000003</c:v>
                </c:pt>
                <c:pt idx="1329">
                  <c:v>44.100924489999997</c:v>
                </c:pt>
                <c:pt idx="1330">
                  <c:v>44.125924490000003</c:v>
                </c:pt>
                <c:pt idx="1331">
                  <c:v>44.163424489999997</c:v>
                </c:pt>
                <c:pt idx="1332">
                  <c:v>44.200924489999998</c:v>
                </c:pt>
                <c:pt idx="1333">
                  <c:v>44.224845879999997</c:v>
                </c:pt>
                <c:pt idx="1334">
                  <c:v>44.262345879999998</c:v>
                </c:pt>
                <c:pt idx="1335">
                  <c:v>44.299845879999999</c:v>
                </c:pt>
                <c:pt idx="1336">
                  <c:v>44.324845879999998</c:v>
                </c:pt>
                <c:pt idx="1337">
                  <c:v>44.362345879999999</c:v>
                </c:pt>
                <c:pt idx="1338">
                  <c:v>44.399845880000001</c:v>
                </c:pt>
                <c:pt idx="1339">
                  <c:v>44.424845879999999</c:v>
                </c:pt>
                <c:pt idx="1340">
                  <c:v>44.462345880000001</c:v>
                </c:pt>
                <c:pt idx="1341">
                  <c:v>44.499845880000002</c:v>
                </c:pt>
                <c:pt idx="1342">
                  <c:v>44.524845880000001</c:v>
                </c:pt>
                <c:pt idx="1343">
                  <c:v>44.557600559999997</c:v>
                </c:pt>
                <c:pt idx="1344">
                  <c:v>44.592066760000002</c:v>
                </c:pt>
                <c:pt idx="1345">
                  <c:v>44.631129260000002</c:v>
                </c:pt>
                <c:pt idx="1346">
                  <c:v>44.657691759999999</c:v>
                </c:pt>
                <c:pt idx="1347">
                  <c:v>44.696754259999999</c:v>
                </c:pt>
                <c:pt idx="1348">
                  <c:v>44.731650090000002</c:v>
                </c:pt>
                <c:pt idx="1349">
                  <c:v>44.769150089999997</c:v>
                </c:pt>
                <c:pt idx="1350">
                  <c:v>44.790944850000002</c:v>
                </c:pt>
                <c:pt idx="1351">
                  <c:v>44.824940939999998</c:v>
                </c:pt>
                <c:pt idx="1352">
                  <c:v>44.861399280000001</c:v>
                </c:pt>
                <c:pt idx="1353">
                  <c:v>44.895253439999998</c:v>
                </c:pt>
                <c:pt idx="1354">
                  <c:v>44.933274279999999</c:v>
                </c:pt>
                <c:pt idx="1355">
                  <c:v>44.965826360000001</c:v>
                </c:pt>
                <c:pt idx="1356">
                  <c:v>44.99082636</c:v>
                </c:pt>
                <c:pt idx="1357">
                  <c:v>45.028326360000001</c:v>
                </c:pt>
                <c:pt idx="1358">
                  <c:v>45.065826360000003</c:v>
                </c:pt>
                <c:pt idx="1359">
                  <c:v>45.090826360000001</c:v>
                </c:pt>
                <c:pt idx="1360">
                  <c:v>45.128326360000003</c:v>
                </c:pt>
                <c:pt idx="1361">
                  <c:v>45.165826359999997</c:v>
                </c:pt>
                <c:pt idx="1362">
                  <c:v>45.190826360000003</c:v>
                </c:pt>
                <c:pt idx="1363">
                  <c:v>45.228326359999997</c:v>
                </c:pt>
                <c:pt idx="1364">
                  <c:v>45.265826359999998</c:v>
                </c:pt>
                <c:pt idx="1365">
                  <c:v>45.290826359999997</c:v>
                </c:pt>
                <c:pt idx="1366">
                  <c:v>45.328326359999998</c:v>
                </c:pt>
                <c:pt idx="1367">
                  <c:v>45.36582636</c:v>
                </c:pt>
                <c:pt idx="1368">
                  <c:v>45.390826359999998</c:v>
                </c:pt>
                <c:pt idx="1369">
                  <c:v>45.42832636</c:v>
                </c:pt>
                <c:pt idx="1370">
                  <c:v>45.465826360000001</c:v>
                </c:pt>
                <c:pt idx="1371">
                  <c:v>45.49082636</c:v>
                </c:pt>
                <c:pt idx="1372">
                  <c:v>45.528326360000001</c:v>
                </c:pt>
                <c:pt idx="1373">
                  <c:v>45.565826360000003</c:v>
                </c:pt>
                <c:pt idx="1374">
                  <c:v>45.590826360000001</c:v>
                </c:pt>
                <c:pt idx="1375">
                  <c:v>45.628326360000003</c:v>
                </c:pt>
                <c:pt idx="1376">
                  <c:v>45.665826359999997</c:v>
                </c:pt>
                <c:pt idx="1377">
                  <c:v>45.690826360000003</c:v>
                </c:pt>
                <c:pt idx="1378">
                  <c:v>45.728326359999997</c:v>
                </c:pt>
                <c:pt idx="1379">
                  <c:v>45.765826359999998</c:v>
                </c:pt>
                <c:pt idx="1380">
                  <c:v>45.790826359999997</c:v>
                </c:pt>
                <c:pt idx="1381">
                  <c:v>45.828326359999998</c:v>
                </c:pt>
                <c:pt idx="1382">
                  <c:v>45.86582636</c:v>
                </c:pt>
                <c:pt idx="1383">
                  <c:v>45.890826359999998</c:v>
                </c:pt>
                <c:pt idx="1384">
                  <c:v>45.92832636</c:v>
                </c:pt>
                <c:pt idx="1385">
                  <c:v>45.965826360000001</c:v>
                </c:pt>
                <c:pt idx="1386">
                  <c:v>45.99082636</c:v>
                </c:pt>
                <c:pt idx="1387">
                  <c:v>46.028326360000001</c:v>
                </c:pt>
                <c:pt idx="1388">
                  <c:v>46.065826360000003</c:v>
                </c:pt>
                <c:pt idx="1389">
                  <c:v>46.090826360000001</c:v>
                </c:pt>
                <c:pt idx="1390">
                  <c:v>46.128326360000003</c:v>
                </c:pt>
                <c:pt idx="1391">
                  <c:v>46.165826359999997</c:v>
                </c:pt>
                <c:pt idx="1392">
                  <c:v>46.190826360000003</c:v>
                </c:pt>
                <c:pt idx="1393">
                  <c:v>46.228326359999997</c:v>
                </c:pt>
                <c:pt idx="1394">
                  <c:v>46.265826359999998</c:v>
                </c:pt>
                <c:pt idx="1395">
                  <c:v>46.290826359999997</c:v>
                </c:pt>
                <c:pt idx="1396">
                  <c:v>46.328326359999998</c:v>
                </c:pt>
                <c:pt idx="1397">
                  <c:v>46.36582636</c:v>
                </c:pt>
                <c:pt idx="1398">
                  <c:v>46.390826359999998</c:v>
                </c:pt>
                <c:pt idx="1399">
                  <c:v>46.422123239999998</c:v>
                </c:pt>
                <c:pt idx="1400">
                  <c:v>46.457677750000002</c:v>
                </c:pt>
                <c:pt idx="1401">
                  <c:v>46.489448580000001</c:v>
                </c:pt>
                <c:pt idx="1402">
                  <c:v>46.525386079999997</c:v>
                </c:pt>
                <c:pt idx="1403">
                  <c:v>46.565490250000003</c:v>
                </c:pt>
                <c:pt idx="1404">
                  <c:v>46.589969410000002</c:v>
                </c:pt>
                <c:pt idx="1405">
                  <c:v>46.627469410000003</c:v>
                </c:pt>
                <c:pt idx="1406">
                  <c:v>46.664969409999998</c:v>
                </c:pt>
                <c:pt idx="1407">
                  <c:v>46.689969410000003</c:v>
                </c:pt>
                <c:pt idx="1408">
                  <c:v>46.72440237</c:v>
                </c:pt>
                <c:pt idx="1409">
                  <c:v>46.760860700000002</c:v>
                </c:pt>
                <c:pt idx="1410">
                  <c:v>46.79471487</c:v>
                </c:pt>
                <c:pt idx="1411">
                  <c:v>46.822839870000003</c:v>
                </c:pt>
                <c:pt idx="1412">
                  <c:v>46.865287780000003</c:v>
                </c:pt>
                <c:pt idx="1413">
                  <c:v>46.890287780000001</c:v>
                </c:pt>
                <c:pt idx="1414">
                  <c:v>46.927787780000003</c:v>
                </c:pt>
                <c:pt idx="1415">
                  <c:v>46.965287779999997</c:v>
                </c:pt>
                <c:pt idx="1416">
                  <c:v>46.990287780000003</c:v>
                </c:pt>
                <c:pt idx="1417">
                  <c:v>47.027787779999997</c:v>
                </c:pt>
                <c:pt idx="1418">
                  <c:v>47.065287779999998</c:v>
                </c:pt>
                <c:pt idx="1419">
                  <c:v>47.090287779999997</c:v>
                </c:pt>
                <c:pt idx="1420">
                  <c:v>47.127787779999998</c:v>
                </c:pt>
                <c:pt idx="1421">
                  <c:v>47.16528778</c:v>
                </c:pt>
                <c:pt idx="1422">
                  <c:v>47.190287779999998</c:v>
                </c:pt>
                <c:pt idx="1423">
                  <c:v>47.22778778</c:v>
                </c:pt>
                <c:pt idx="1424">
                  <c:v>47.265287780000001</c:v>
                </c:pt>
                <c:pt idx="1425">
                  <c:v>47.29028778</c:v>
                </c:pt>
                <c:pt idx="1426">
                  <c:v>47.327787780000001</c:v>
                </c:pt>
                <c:pt idx="1427">
                  <c:v>47.365287780000003</c:v>
                </c:pt>
                <c:pt idx="1428">
                  <c:v>47.390287780000001</c:v>
                </c:pt>
                <c:pt idx="1429">
                  <c:v>47.427787780000003</c:v>
                </c:pt>
                <c:pt idx="1430">
                  <c:v>47.465287779999997</c:v>
                </c:pt>
                <c:pt idx="1431">
                  <c:v>47.490287780000003</c:v>
                </c:pt>
                <c:pt idx="1432">
                  <c:v>47.527787779999997</c:v>
                </c:pt>
                <c:pt idx="1433">
                  <c:v>47.565287779999998</c:v>
                </c:pt>
                <c:pt idx="1434">
                  <c:v>47.590287779999997</c:v>
                </c:pt>
                <c:pt idx="1435">
                  <c:v>47.627787779999998</c:v>
                </c:pt>
                <c:pt idx="1436">
                  <c:v>47.66528778</c:v>
                </c:pt>
                <c:pt idx="1437">
                  <c:v>47.690287779999998</c:v>
                </c:pt>
                <c:pt idx="1438">
                  <c:v>47.72778778</c:v>
                </c:pt>
                <c:pt idx="1439">
                  <c:v>47.765287780000001</c:v>
                </c:pt>
                <c:pt idx="1440">
                  <c:v>47.79028778</c:v>
                </c:pt>
                <c:pt idx="1441">
                  <c:v>47.827787780000001</c:v>
                </c:pt>
                <c:pt idx="1442">
                  <c:v>47.865287780000003</c:v>
                </c:pt>
                <c:pt idx="1443">
                  <c:v>47.890287780000001</c:v>
                </c:pt>
                <c:pt idx="1444">
                  <c:v>47.927787780000003</c:v>
                </c:pt>
                <c:pt idx="1445">
                  <c:v>47.965287779999997</c:v>
                </c:pt>
                <c:pt idx="1446">
                  <c:v>47.990287780000003</c:v>
                </c:pt>
                <c:pt idx="1447">
                  <c:v>48.027787779999997</c:v>
                </c:pt>
                <c:pt idx="1448">
                  <c:v>48.065287779999998</c:v>
                </c:pt>
                <c:pt idx="1449">
                  <c:v>48.090287779999997</c:v>
                </c:pt>
                <c:pt idx="1450">
                  <c:v>48.127787779999998</c:v>
                </c:pt>
                <c:pt idx="1451">
                  <c:v>48.16528778</c:v>
                </c:pt>
                <c:pt idx="1452">
                  <c:v>48.190287779999998</c:v>
                </c:pt>
                <c:pt idx="1453">
                  <c:v>48.22778778</c:v>
                </c:pt>
                <c:pt idx="1454">
                  <c:v>48.265287780000001</c:v>
                </c:pt>
                <c:pt idx="1455">
                  <c:v>48.29028778</c:v>
                </c:pt>
                <c:pt idx="1456">
                  <c:v>48.324898339999997</c:v>
                </c:pt>
                <c:pt idx="1457">
                  <c:v>48.355627509999998</c:v>
                </c:pt>
                <c:pt idx="1458">
                  <c:v>48.390523340000001</c:v>
                </c:pt>
                <c:pt idx="1459">
                  <c:v>48.429585840000001</c:v>
                </c:pt>
                <c:pt idx="1460">
                  <c:v>48.464481679999999</c:v>
                </c:pt>
                <c:pt idx="1461">
                  <c:v>48.489481679999997</c:v>
                </c:pt>
                <c:pt idx="1462">
                  <c:v>48.526981679999999</c:v>
                </c:pt>
                <c:pt idx="1463">
                  <c:v>48.56448168</c:v>
                </c:pt>
                <c:pt idx="1464">
                  <c:v>48.589481679999999</c:v>
                </c:pt>
                <c:pt idx="1465">
                  <c:v>48.620053419999998</c:v>
                </c:pt>
                <c:pt idx="1466">
                  <c:v>48.659724650000001</c:v>
                </c:pt>
                <c:pt idx="1467">
                  <c:v>48.690453820000002</c:v>
                </c:pt>
                <c:pt idx="1468">
                  <c:v>48.725349649999998</c:v>
                </c:pt>
                <c:pt idx="1469">
                  <c:v>48.754255899999997</c:v>
                </c:pt>
                <c:pt idx="1470">
                  <c:v>48.786807979999999</c:v>
                </c:pt>
                <c:pt idx="1471">
                  <c:v>48.82430798</c:v>
                </c:pt>
                <c:pt idx="1472">
                  <c:v>48.861807980000002</c:v>
                </c:pt>
                <c:pt idx="1473">
                  <c:v>48.88680798</c:v>
                </c:pt>
                <c:pt idx="1474">
                  <c:v>48.924307980000002</c:v>
                </c:pt>
                <c:pt idx="1475">
                  <c:v>48.961807980000003</c:v>
                </c:pt>
                <c:pt idx="1476">
                  <c:v>48.986807980000002</c:v>
                </c:pt>
                <c:pt idx="1477">
                  <c:v>49.024307980000003</c:v>
                </c:pt>
                <c:pt idx="1478">
                  <c:v>49.061807979999998</c:v>
                </c:pt>
                <c:pt idx="1479">
                  <c:v>49.086807980000003</c:v>
                </c:pt>
                <c:pt idx="1480">
                  <c:v>49.124307979999998</c:v>
                </c:pt>
                <c:pt idx="1481">
                  <c:v>49.161807979999999</c:v>
                </c:pt>
                <c:pt idx="1482">
                  <c:v>49.186807979999998</c:v>
                </c:pt>
                <c:pt idx="1483">
                  <c:v>49.224307979999999</c:v>
                </c:pt>
                <c:pt idx="1484">
                  <c:v>49.26180798</c:v>
                </c:pt>
                <c:pt idx="1485">
                  <c:v>49.286807979999999</c:v>
                </c:pt>
                <c:pt idx="1486">
                  <c:v>49.32430798</c:v>
                </c:pt>
                <c:pt idx="1487">
                  <c:v>49.361807980000002</c:v>
                </c:pt>
                <c:pt idx="1488">
                  <c:v>49.38680798</c:v>
                </c:pt>
                <c:pt idx="1489">
                  <c:v>49.424307980000002</c:v>
                </c:pt>
                <c:pt idx="1490">
                  <c:v>49.461807980000003</c:v>
                </c:pt>
                <c:pt idx="1491">
                  <c:v>49.486807980000002</c:v>
                </c:pt>
                <c:pt idx="1492">
                  <c:v>49.524307980000003</c:v>
                </c:pt>
                <c:pt idx="1493">
                  <c:v>49.561807979999998</c:v>
                </c:pt>
                <c:pt idx="1494">
                  <c:v>49.586807980000003</c:v>
                </c:pt>
                <c:pt idx="1495">
                  <c:v>49.624307979999998</c:v>
                </c:pt>
                <c:pt idx="1496">
                  <c:v>49.661807979999999</c:v>
                </c:pt>
                <c:pt idx="1497">
                  <c:v>49.686807979999998</c:v>
                </c:pt>
                <c:pt idx="1498">
                  <c:v>49.724307979999999</c:v>
                </c:pt>
                <c:pt idx="1499">
                  <c:v>49.76180798</c:v>
                </c:pt>
                <c:pt idx="1500">
                  <c:v>49.786807979999999</c:v>
                </c:pt>
                <c:pt idx="1501">
                  <c:v>49.82430798</c:v>
                </c:pt>
                <c:pt idx="1502">
                  <c:v>49.861807980000002</c:v>
                </c:pt>
                <c:pt idx="1503">
                  <c:v>49.88680798</c:v>
                </c:pt>
                <c:pt idx="1504">
                  <c:v>49.924307980000002</c:v>
                </c:pt>
                <c:pt idx="1505">
                  <c:v>49.961807980000003</c:v>
                </c:pt>
                <c:pt idx="1506">
                  <c:v>49.986807980000002</c:v>
                </c:pt>
                <c:pt idx="1507">
                  <c:v>50.024307980000003</c:v>
                </c:pt>
                <c:pt idx="1508">
                  <c:v>50.061807979999998</c:v>
                </c:pt>
                <c:pt idx="1509">
                  <c:v>50.086807980000003</c:v>
                </c:pt>
                <c:pt idx="1510">
                  <c:v>50.124307979999998</c:v>
                </c:pt>
                <c:pt idx="1511">
                  <c:v>50.161807979999999</c:v>
                </c:pt>
                <c:pt idx="1512">
                  <c:v>50.186807979999998</c:v>
                </c:pt>
                <c:pt idx="1513">
                  <c:v>50.224966039999998</c:v>
                </c:pt>
                <c:pt idx="1514">
                  <c:v>50.255695199999998</c:v>
                </c:pt>
                <c:pt idx="1515">
                  <c:v>50.290591040000002</c:v>
                </c:pt>
                <c:pt idx="1516">
                  <c:v>50.319497290000001</c:v>
                </c:pt>
                <c:pt idx="1517">
                  <c:v>50.352049370000003</c:v>
                </c:pt>
                <c:pt idx="1518">
                  <c:v>50.389549369999997</c:v>
                </c:pt>
                <c:pt idx="1519">
                  <c:v>50.427049369999999</c:v>
                </c:pt>
                <c:pt idx="1520">
                  <c:v>50.452049369999997</c:v>
                </c:pt>
                <c:pt idx="1521">
                  <c:v>50.489549369999999</c:v>
                </c:pt>
                <c:pt idx="1522">
                  <c:v>50.52704937</c:v>
                </c:pt>
                <c:pt idx="1523">
                  <c:v>50.552049369999999</c:v>
                </c:pt>
                <c:pt idx="1524">
                  <c:v>50.58950231</c:v>
                </c:pt>
                <c:pt idx="1525">
                  <c:v>50.618148150000003</c:v>
                </c:pt>
                <c:pt idx="1526">
                  <c:v>50.65981481</c:v>
                </c:pt>
                <c:pt idx="1527">
                  <c:v>50.687939810000003</c:v>
                </c:pt>
                <c:pt idx="1528">
                  <c:v>50.71840856</c:v>
                </c:pt>
                <c:pt idx="1529">
                  <c:v>50.755387730000002</c:v>
                </c:pt>
                <c:pt idx="1530">
                  <c:v>50.792887729999997</c:v>
                </c:pt>
                <c:pt idx="1531">
                  <c:v>50.817887730000002</c:v>
                </c:pt>
                <c:pt idx="1532">
                  <c:v>50.855387729999997</c:v>
                </c:pt>
                <c:pt idx="1533">
                  <c:v>50.892887729999998</c:v>
                </c:pt>
                <c:pt idx="1534">
                  <c:v>50.917887729999997</c:v>
                </c:pt>
                <c:pt idx="1535">
                  <c:v>50.955387729999998</c:v>
                </c:pt>
                <c:pt idx="1536">
                  <c:v>50.99288773</c:v>
                </c:pt>
                <c:pt idx="1537">
                  <c:v>51.017887729999998</c:v>
                </c:pt>
                <c:pt idx="1538">
                  <c:v>51.05538773</c:v>
                </c:pt>
                <c:pt idx="1539">
                  <c:v>51.092887730000001</c:v>
                </c:pt>
                <c:pt idx="1540">
                  <c:v>51.11788773</c:v>
                </c:pt>
                <c:pt idx="1541">
                  <c:v>51.155387730000001</c:v>
                </c:pt>
                <c:pt idx="1542">
                  <c:v>51.192887730000002</c:v>
                </c:pt>
                <c:pt idx="1543">
                  <c:v>51.217887730000001</c:v>
                </c:pt>
                <c:pt idx="1544">
                  <c:v>51.255387730000002</c:v>
                </c:pt>
                <c:pt idx="1545">
                  <c:v>51.292887729999997</c:v>
                </c:pt>
                <c:pt idx="1546">
                  <c:v>51.317887730000002</c:v>
                </c:pt>
                <c:pt idx="1547">
                  <c:v>51.355387729999997</c:v>
                </c:pt>
                <c:pt idx="1548">
                  <c:v>51.392887729999998</c:v>
                </c:pt>
                <c:pt idx="1549">
                  <c:v>51.417887729999997</c:v>
                </c:pt>
                <c:pt idx="1550">
                  <c:v>51.455387729999998</c:v>
                </c:pt>
                <c:pt idx="1551">
                  <c:v>51.49288773</c:v>
                </c:pt>
                <c:pt idx="1552">
                  <c:v>51.517887729999998</c:v>
                </c:pt>
                <c:pt idx="1553">
                  <c:v>51.55538773</c:v>
                </c:pt>
                <c:pt idx="1554">
                  <c:v>51.592887730000001</c:v>
                </c:pt>
                <c:pt idx="1555">
                  <c:v>51.61788773</c:v>
                </c:pt>
                <c:pt idx="1556">
                  <c:v>51.655387730000001</c:v>
                </c:pt>
                <c:pt idx="1557">
                  <c:v>51.692887730000002</c:v>
                </c:pt>
                <c:pt idx="1558">
                  <c:v>51.717887730000001</c:v>
                </c:pt>
                <c:pt idx="1559">
                  <c:v>51.755387730000002</c:v>
                </c:pt>
                <c:pt idx="1560">
                  <c:v>51.792887729999997</c:v>
                </c:pt>
                <c:pt idx="1561">
                  <c:v>51.817887730000002</c:v>
                </c:pt>
                <c:pt idx="1562">
                  <c:v>51.855387729999997</c:v>
                </c:pt>
                <c:pt idx="1563">
                  <c:v>51.892887729999998</c:v>
                </c:pt>
                <c:pt idx="1564">
                  <c:v>51.917887729999997</c:v>
                </c:pt>
                <c:pt idx="1565">
                  <c:v>51.955387729999998</c:v>
                </c:pt>
                <c:pt idx="1566">
                  <c:v>51.99288773</c:v>
                </c:pt>
                <c:pt idx="1567">
                  <c:v>52.017887729999998</c:v>
                </c:pt>
                <c:pt idx="1568">
                  <c:v>52.05538773</c:v>
                </c:pt>
                <c:pt idx="1569">
                  <c:v>52.092887730000001</c:v>
                </c:pt>
                <c:pt idx="1570">
                  <c:v>52.117778199999997</c:v>
                </c:pt>
                <c:pt idx="1571">
                  <c:v>52.156683940000001</c:v>
                </c:pt>
                <c:pt idx="1572">
                  <c:v>52.18845477</c:v>
                </c:pt>
                <c:pt idx="1573">
                  <c:v>52.224392270000003</c:v>
                </c:pt>
                <c:pt idx="1574">
                  <c:v>52.254079769999997</c:v>
                </c:pt>
                <c:pt idx="1575">
                  <c:v>52.288975610000001</c:v>
                </c:pt>
                <c:pt idx="1576">
                  <c:v>52.326475610000003</c:v>
                </c:pt>
                <c:pt idx="1577">
                  <c:v>52.351475610000001</c:v>
                </c:pt>
                <c:pt idx="1578">
                  <c:v>52.388975610000003</c:v>
                </c:pt>
                <c:pt idx="1579">
                  <c:v>52.426475609999997</c:v>
                </c:pt>
                <c:pt idx="1580">
                  <c:v>52.451475610000003</c:v>
                </c:pt>
                <c:pt idx="1581">
                  <c:v>52.488975609999997</c:v>
                </c:pt>
                <c:pt idx="1582">
                  <c:v>52.519122680000002</c:v>
                </c:pt>
                <c:pt idx="1583">
                  <c:v>52.55514084</c:v>
                </c:pt>
                <c:pt idx="1584">
                  <c:v>52.583786670000002</c:v>
                </c:pt>
                <c:pt idx="1585">
                  <c:v>52.616599170000001</c:v>
                </c:pt>
                <c:pt idx="1586">
                  <c:v>52.653578340000003</c:v>
                </c:pt>
                <c:pt idx="1587">
                  <c:v>52.68404709</c:v>
                </c:pt>
                <c:pt idx="1588">
                  <c:v>52.721026260000002</c:v>
                </c:pt>
                <c:pt idx="1589">
                  <c:v>52.758526259999996</c:v>
                </c:pt>
                <c:pt idx="1590">
                  <c:v>52.783526260000002</c:v>
                </c:pt>
                <c:pt idx="1591">
                  <c:v>52.821026259999996</c:v>
                </c:pt>
                <c:pt idx="1592">
                  <c:v>52.858526259999998</c:v>
                </c:pt>
                <c:pt idx="1593">
                  <c:v>52.883526259999996</c:v>
                </c:pt>
                <c:pt idx="1594">
                  <c:v>52.921026259999998</c:v>
                </c:pt>
                <c:pt idx="1595">
                  <c:v>52.958526259999999</c:v>
                </c:pt>
                <c:pt idx="1596">
                  <c:v>52.983526259999998</c:v>
                </c:pt>
                <c:pt idx="1597">
                  <c:v>53.021026259999999</c:v>
                </c:pt>
                <c:pt idx="1598">
                  <c:v>53.058526260000001</c:v>
                </c:pt>
                <c:pt idx="1599">
                  <c:v>53.083526259999999</c:v>
                </c:pt>
                <c:pt idx="1600">
                  <c:v>53.121026260000001</c:v>
                </c:pt>
                <c:pt idx="1601">
                  <c:v>53.158526260000002</c:v>
                </c:pt>
                <c:pt idx="1602">
                  <c:v>53.183526260000001</c:v>
                </c:pt>
                <c:pt idx="1603">
                  <c:v>53.221026260000002</c:v>
                </c:pt>
                <c:pt idx="1604">
                  <c:v>53.258526259999996</c:v>
                </c:pt>
                <c:pt idx="1605">
                  <c:v>53.283526260000002</c:v>
                </c:pt>
                <c:pt idx="1606">
                  <c:v>53.321026259999996</c:v>
                </c:pt>
                <c:pt idx="1607">
                  <c:v>53.358526259999998</c:v>
                </c:pt>
                <c:pt idx="1608">
                  <c:v>53.383526259999996</c:v>
                </c:pt>
                <c:pt idx="1609">
                  <c:v>53.421026259999998</c:v>
                </c:pt>
                <c:pt idx="1610">
                  <c:v>53.458526259999999</c:v>
                </c:pt>
                <c:pt idx="1611">
                  <c:v>53.483526259999998</c:v>
                </c:pt>
                <c:pt idx="1612">
                  <c:v>53.521026259999999</c:v>
                </c:pt>
                <c:pt idx="1613">
                  <c:v>53.558526260000001</c:v>
                </c:pt>
                <c:pt idx="1614">
                  <c:v>53.583526259999999</c:v>
                </c:pt>
                <c:pt idx="1615">
                  <c:v>53.621026260000001</c:v>
                </c:pt>
                <c:pt idx="1616">
                  <c:v>53.658526260000002</c:v>
                </c:pt>
                <c:pt idx="1617">
                  <c:v>53.683526260000001</c:v>
                </c:pt>
                <c:pt idx="1618">
                  <c:v>53.721026260000002</c:v>
                </c:pt>
                <c:pt idx="1619">
                  <c:v>53.758526259999996</c:v>
                </c:pt>
                <c:pt idx="1620">
                  <c:v>53.783526260000002</c:v>
                </c:pt>
                <c:pt idx="1621">
                  <c:v>53.821026259999996</c:v>
                </c:pt>
                <c:pt idx="1622">
                  <c:v>53.858526259999998</c:v>
                </c:pt>
                <c:pt idx="1623">
                  <c:v>53.883526259999996</c:v>
                </c:pt>
                <c:pt idx="1624">
                  <c:v>53.921026259999998</c:v>
                </c:pt>
                <c:pt idx="1625">
                  <c:v>53.958526259999999</c:v>
                </c:pt>
                <c:pt idx="1626">
                  <c:v>53.983526259999998</c:v>
                </c:pt>
                <c:pt idx="1627">
                  <c:v>54.021026259999999</c:v>
                </c:pt>
                <c:pt idx="1628">
                  <c:v>54.051037000000001</c:v>
                </c:pt>
                <c:pt idx="1629">
                  <c:v>54.081075149999997</c:v>
                </c:pt>
                <c:pt idx="1630">
                  <c:v>54.118835560000001</c:v>
                </c:pt>
                <c:pt idx="1631">
                  <c:v>54.153731399999998</c:v>
                </c:pt>
                <c:pt idx="1632">
                  <c:v>54.182637649999997</c:v>
                </c:pt>
                <c:pt idx="1633">
                  <c:v>54.215189729999999</c:v>
                </c:pt>
                <c:pt idx="1634">
                  <c:v>54.25268973</c:v>
                </c:pt>
                <c:pt idx="1635">
                  <c:v>54.290189730000002</c:v>
                </c:pt>
                <c:pt idx="1636">
                  <c:v>54.31518973</c:v>
                </c:pt>
                <c:pt idx="1637">
                  <c:v>54.352689730000002</c:v>
                </c:pt>
                <c:pt idx="1638">
                  <c:v>54.390189730000003</c:v>
                </c:pt>
                <c:pt idx="1639">
                  <c:v>54.415189730000002</c:v>
                </c:pt>
                <c:pt idx="1640">
                  <c:v>54.452689730000003</c:v>
                </c:pt>
                <c:pt idx="1641">
                  <c:v>54.490189729999997</c:v>
                </c:pt>
                <c:pt idx="1642">
                  <c:v>54.515071339999999</c:v>
                </c:pt>
                <c:pt idx="1643">
                  <c:v>54.549609750000002</c:v>
                </c:pt>
                <c:pt idx="1644">
                  <c:v>54.58737017</c:v>
                </c:pt>
                <c:pt idx="1645">
                  <c:v>54.622266000000003</c:v>
                </c:pt>
                <c:pt idx="1646">
                  <c:v>54.651172250000002</c:v>
                </c:pt>
                <c:pt idx="1647">
                  <c:v>54.683724329999997</c:v>
                </c:pt>
                <c:pt idx="1648">
                  <c:v>54.721224329999998</c:v>
                </c:pt>
                <c:pt idx="1649">
                  <c:v>54.75872433</c:v>
                </c:pt>
                <c:pt idx="1650">
                  <c:v>54.783724329999998</c:v>
                </c:pt>
                <c:pt idx="1651">
                  <c:v>54.82122433</c:v>
                </c:pt>
                <c:pt idx="1652">
                  <c:v>54.858724330000001</c:v>
                </c:pt>
                <c:pt idx="1653">
                  <c:v>54.88372433</c:v>
                </c:pt>
                <c:pt idx="1654">
                  <c:v>54.921224330000001</c:v>
                </c:pt>
                <c:pt idx="1655">
                  <c:v>54.958724330000003</c:v>
                </c:pt>
                <c:pt idx="1656">
                  <c:v>54.983724330000001</c:v>
                </c:pt>
                <c:pt idx="1657">
                  <c:v>55.021224330000003</c:v>
                </c:pt>
                <c:pt idx="1658">
                  <c:v>55.058724329999997</c:v>
                </c:pt>
                <c:pt idx="1659">
                  <c:v>55.083724330000003</c:v>
                </c:pt>
                <c:pt idx="1660">
                  <c:v>55.121224329999997</c:v>
                </c:pt>
                <c:pt idx="1661">
                  <c:v>55.158724329999998</c:v>
                </c:pt>
                <c:pt idx="1662">
                  <c:v>55.183724329999997</c:v>
                </c:pt>
                <c:pt idx="1663">
                  <c:v>55.221224329999998</c:v>
                </c:pt>
                <c:pt idx="1664">
                  <c:v>55.25872433</c:v>
                </c:pt>
                <c:pt idx="1665">
                  <c:v>55.283724329999998</c:v>
                </c:pt>
                <c:pt idx="1666">
                  <c:v>55.32122433</c:v>
                </c:pt>
                <c:pt idx="1667">
                  <c:v>55.358724330000001</c:v>
                </c:pt>
                <c:pt idx="1668">
                  <c:v>55.38372433</c:v>
                </c:pt>
                <c:pt idx="1669">
                  <c:v>55.421224330000001</c:v>
                </c:pt>
                <c:pt idx="1670">
                  <c:v>55.458724330000003</c:v>
                </c:pt>
                <c:pt idx="1671">
                  <c:v>55.483724330000001</c:v>
                </c:pt>
                <c:pt idx="1672">
                  <c:v>55.521224330000003</c:v>
                </c:pt>
                <c:pt idx="1673">
                  <c:v>55.546224330000001</c:v>
                </c:pt>
                <c:pt idx="1674">
                  <c:v>55.583724330000003</c:v>
                </c:pt>
                <c:pt idx="1675">
                  <c:v>55.621224329999997</c:v>
                </c:pt>
                <c:pt idx="1676">
                  <c:v>55.646224330000003</c:v>
                </c:pt>
                <c:pt idx="1677">
                  <c:v>55.683724329999997</c:v>
                </c:pt>
                <c:pt idx="1678">
                  <c:v>55.721224329999998</c:v>
                </c:pt>
                <c:pt idx="1679">
                  <c:v>55.746224329999997</c:v>
                </c:pt>
                <c:pt idx="1680">
                  <c:v>55.783724329999998</c:v>
                </c:pt>
                <c:pt idx="1681">
                  <c:v>55.82122433</c:v>
                </c:pt>
                <c:pt idx="1682">
                  <c:v>55.846224329999998</c:v>
                </c:pt>
                <c:pt idx="1683">
                  <c:v>55.88372433</c:v>
                </c:pt>
                <c:pt idx="1684">
                  <c:v>55.921224330000001</c:v>
                </c:pt>
                <c:pt idx="1685">
                  <c:v>55.94622433</c:v>
                </c:pt>
                <c:pt idx="1686">
                  <c:v>55.983724330000001</c:v>
                </c:pt>
                <c:pt idx="1687">
                  <c:v>56.021224330000003</c:v>
                </c:pt>
                <c:pt idx="1688">
                  <c:v>56.046962010000001</c:v>
                </c:pt>
                <c:pt idx="1689">
                  <c:v>56.084722419999999</c:v>
                </c:pt>
                <c:pt idx="1690">
                  <c:v>56.119618260000003</c:v>
                </c:pt>
                <c:pt idx="1691">
                  <c:v>56.148524510000001</c:v>
                </c:pt>
                <c:pt idx="1692">
                  <c:v>56.181076590000004</c:v>
                </c:pt>
                <c:pt idx="1693">
                  <c:v>56.218576589999998</c:v>
                </c:pt>
                <c:pt idx="1694">
                  <c:v>56.256076589999999</c:v>
                </c:pt>
                <c:pt idx="1695">
                  <c:v>56.291235319999998</c:v>
                </c:pt>
                <c:pt idx="1696">
                  <c:v>56.325850709999997</c:v>
                </c:pt>
                <c:pt idx="1697">
                  <c:v>56.354335550000002</c:v>
                </c:pt>
                <c:pt idx="1698">
                  <c:v>56.378750240000002</c:v>
                </c:pt>
                <c:pt idx="1699">
                  <c:v>56.41250024</c:v>
                </c:pt>
                <c:pt idx="1700">
                  <c:v>56.445833569999998</c:v>
                </c:pt>
                <c:pt idx="1701">
                  <c:v>56.479166900000003</c:v>
                </c:pt>
                <c:pt idx="1702">
                  <c:v>56.512500240000001</c:v>
                </c:pt>
                <c:pt idx="1703">
                  <c:v>56.546085359999999</c:v>
                </c:pt>
                <c:pt idx="1704">
                  <c:v>56.581241609999999</c:v>
                </c:pt>
                <c:pt idx="1705">
                  <c:v>56.614054109999998</c:v>
                </c:pt>
                <c:pt idx="1706">
                  <c:v>56.651033269999999</c:v>
                </c:pt>
                <c:pt idx="1707">
                  <c:v>56.681502020000003</c:v>
                </c:pt>
                <c:pt idx="1708">
                  <c:v>56.720564520000003</c:v>
                </c:pt>
                <c:pt idx="1709">
                  <c:v>56.753897860000002</c:v>
                </c:pt>
                <c:pt idx="1710">
                  <c:v>56.793897860000001</c:v>
                </c:pt>
                <c:pt idx="1711">
                  <c:v>56.813897859999997</c:v>
                </c:pt>
                <c:pt idx="1712">
                  <c:v>56.853897859999996</c:v>
                </c:pt>
                <c:pt idx="1713">
                  <c:v>56.890894189999997</c:v>
                </c:pt>
                <c:pt idx="1714">
                  <c:v>56.922712369999999</c:v>
                </c:pt>
                <c:pt idx="1715">
                  <c:v>56.947156819999996</c:v>
                </c:pt>
                <c:pt idx="1716">
                  <c:v>56.994210389999999</c:v>
                </c:pt>
                <c:pt idx="1717">
                  <c:v>57.027543719999997</c:v>
                </c:pt>
                <c:pt idx="1718">
                  <c:v>57.060877060000003</c:v>
                </c:pt>
                <c:pt idx="1719">
                  <c:v>57.094210390000001</c:v>
                </c:pt>
                <c:pt idx="1720">
                  <c:v>57.127543719999998</c:v>
                </c:pt>
                <c:pt idx="1721">
                  <c:v>57.160877059999997</c:v>
                </c:pt>
                <c:pt idx="1722">
                  <c:v>57.194210390000002</c:v>
                </c:pt>
                <c:pt idx="1723">
                  <c:v>57.22754372</c:v>
                </c:pt>
                <c:pt idx="1724">
                  <c:v>57.260877059999999</c:v>
                </c:pt>
                <c:pt idx="1725">
                  <c:v>57.294210390000003</c:v>
                </c:pt>
                <c:pt idx="1726">
                  <c:v>57.327543720000001</c:v>
                </c:pt>
                <c:pt idx="1727">
                  <c:v>57.36087706</c:v>
                </c:pt>
                <c:pt idx="1728">
                  <c:v>57.394210389999998</c:v>
                </c:pt>
                <c:pt idx="1729">
                  <c:v>57.427543720000003</c:v>
                </c:pt>
                <c:pt idx="1730">
                  <c:v>57.460877060000001</c:v>
                </c:pt>
                <c:pt idx="1731">
                  <c:v>57.494210389999999</c:v>
                </c:pt>
                <c:pt idx="1732">
                  <c:v>57.527543719999997</c:v>
                </c:pt>
                <c:pt idx="1733">
                  <c:v>57.560877060000003</c:v>
                </c:pt>
                <c:pt idx="1734">
                  <c:v>57.594210390000001</c:v>
                </c:pt>
                <c:pt idx="1735">
                  <c:v>57.627543719999998</c:v>
                </c:pt>
                <c:pt idx="1736">
                  <c:v>57.660877059999997</c:v>
                </c:pt>
                <c:pt idx="1737">
                  <c:v>57.694210390000002</c:v>
                </c:pt>
                <c:pt idx="1738">
                  <c:v>57.72754372</c:v>
                </c:pt>
                <c:pt idx="1739">
                  <c:v>57.760877059999999</c:v>
                </c:pt>
                <c:pt idx="1740">
                  <c:v>57.794210390000003</c:v>
                </c:pt>
                <c:pt idx="1741">
                  <c:v>57.827543720000001</c:v>
                </c:pt>
                <c:pt idx="1742">
                  <c:v>57.86087706</c:v>
                </c:pt>
                <c:pt idx="1743">
                  <c:v>57.894210389999998</c:v>
                </c:pt>
                <c:pt idx="1744">
                  <c:v>57.927543720000003</c:v>
                </c:pt>
                <c:pt idx="1745">
                  <c:v>57.960877060000001</c:v>
                </c:pt>
                <c:pt idx="1746">
                  <c:v>57.994210389999999</c:v>
                </c:pt>
                <c:pt idx="1747">
                  <c:v>58.010415760000001</c:v>
                </c:pt>
                <c:pt idx="1748">
                  <c:v>58.049217339999998</c:v>
                </c:pt>
                <c:pt idx="1749">
                  <c:v>58.080988169999998</c:v>
                </c:pt>
                <c:pt idx="1750">
                  <c:v>58.116925670000001</c:v>
                </c:pt>
                <c:pt idx="1751">
                  <c:v>58.146613170000002</c:v>
                </c:pt>
                <c:pt idx="1752">
                  <c:v>58.19609234</c:v>
                </c:pt>
                <c:pt idx="1753">
                  <c:v>58.229425669999998</c:v>
                </c:pt>
                <c:pt idx="1754">
                  <c:v>58.262759000000003</c:v>
                </c:pt>
                <c:pt idx="1755">
                  <c:v>58.296092340000001</c:v>
                </c:pt>
                <c:pt idx="1756">
                  <c:v>58.329425669999999</c:v>
                </c:pt>
                <c:pt idx="1757">
                  <c:v>58.362758999999997</c:v>
                </c:pt>
                <c:pt idx="1758">
                  <c:v>58.396092340000003</c:v>
                </c:pt>
                <c:pt idx="1759">
                  <c:v>58.429425670000001</c:v>
                </c:pt>
                <c:pt idx="1760">
                  <c:v>58.462758999999998</c:v>
                </c:pt>
                <c:pt idx="1761">
                  <c:v>58.495313019999998</c:v>
                </c:pt>
                <c:pt idx="1762">
                  <c:v>58.52791062</c:v>
                </c:pt>
                <c:pt idx="1763">
                  <c:v>58.54713289</c:v>
                </c:pt>
                <c:pt idx="1764">
                  <c:v>58.577900990000003</c:v>
                </c:pt>
                <c:pt idx="1765">
                  <c:v>58.613057240000003</c:v>
                </c:pt>
                <c:pt idx="1766">
                  <c:v>58.645869740000002</c:v>
                </c:pt>
                <c:pt idx="1767">
                  <c:v>58.682848900000003</c:v>
                </c:pt>
                <c:pt idx="1768">
                  <c:v>58.71331765</c:v>
                </c:pt>
                <c:pt idx="1769">
                  <c:v>58.75238015</c:v>
                </c:pt>
                <c:pt idx="1770">
                  <c:v>58.785713489999999</c:v>
                </c:pt>
                <c:pt idx="1771">
                  <c:v>58.819046819999997</c:v>
                </c:pt>
                <c:pt idx="1772">
                  <c:v>58.852380150000002</c:v>
                </c:pt>
                <c:pt idx="1773">
                  <c:v>58.885713490000001</c:v>
                </c:pt>
                <c:pt idx="1774">
                  <c:v>58.919046819999998</c:v>
                </c:pt>
                <c:pt idx="1775">
                  <c:v>58.952380150000003</c:v>
                </c:pt>
                <c:pt idx="1776">
                  <c:v>58.985713490000002</c:v>
                </c:pt>
                <c:pt idx="1777">
                  <c:v>59.01904682</c:v>
                </c:pt>
                <c:pt idx="1778">
                  <c:v>59.052380149999998</c:v>
                </c:pt>
                <c:pt idx="1779">
                  <c:v>59.085713490000003</c:v>
                </c:pt>
                <c:pt idx="1780">
                  <c:v>59.119046820000001</c:v>
                </c:pt>
                <c:pt idx="1781">
                  <c:v>59.152380149999999</c:v>
                </c:pt>
                <c:pt idx="1782">
                  <c:v>59.185713489999998</c:v>
                </c:pt>
                <c:pt idx="1783">
                  <c:v>59.219046820000003</c:v>
                </c:pt>
                <c:pt idx="1784">
                  <c:v>59.25238015</c:v>
                </c:pt>
                <c:pt idx="1785">
                  <c:v>59.285713489999999</c:v>
                </c:pt>
                <c:pt idx="1786">
                  <c:v>59.319046819999997</c:v>
                </c:pt>
                <c:pt idx="1787">
                  <c:v>59.352380150000002</c:v>
                </c:pt>
                <c:pt idx="1788">
                  <c:v>59.385713490000001</c:v>
                </c:pt>
                <c:pt idx="1789">
                  <c:v>59.419046819999998</c:v>
                </c:pt>
                <c:pt idx="1790">
                  <c:v>59.452380150000003</c:v>
                </c:pt>
                <c:pt idx="1791">
                  <c:v>59.485713490000002</c:v>
                </c:pt>
                <c:pt idx="1792">
                  <c:v>59.51904682</c:v>
                </c:pt>
                <c:pt idx="1793">
                  <c:v>59.552380149999998</c:v>
                </c:pt>
                <c:pt idx="1794">
                  <c:v>59.585713490000003</c:v>
                </c:pt>
                <c:pt idx="1795">
                  <c:v>59.619046820000001</c:v>
                </c:pt>
                <c:pt idx="1796">
                  <c:v>59.652380149999999</c:v>
                </c:pt>
                <c:pt idx="1797">
                  <c:v>59.685713489999998</c:v>
                </c:pt>
                <c:pt idx="1798">
                  <c:v>59.719046820000003</c:v>
                </c:pt>
                <c:pt idx="1799">
                  <c:v>59.75238015</c:v>
                </c:pt>
                <c:pt idx="1800">
                  <c:v>59.785713489999999</c:v>
                </c:pt>
                <c:pt idx="1801">
                  <c:v>59.819046819999997</c:v>
                </c:pt>
                <c:pt idx="1802">
                  <c:v>59.852380150000002</c:v>
                </c:pt>
                <c:pt idx="1803">
                  <c:v>59.885713490000001</c:v>
                </c:pt>
                <c:pt idx="1804">
                  <c:v>59.919046819999998</c:v>
                </c:pt>
                <c:pt idx="1805">
                  <c:v>59.952380150000003</c:v>
                </c:pt>
                <c:pt idx="1806">
                  <c:v>59.985713490000002</c:v>
                </c:pt>
                <c:pt idx="1807">
                  <c:v>60.012873509999999</c:v>
                </c:pt>
                <c:pt idx="1808">
                  <c:v>60.048424799999999</c:v>
                </c:pt>
                <c:pt idx="1809">
                  <c:v>60.078112300000001</c:v>
                </c:pt>
                <c:pt idx="1810">
                  <c:v>60.111966469999999</c:v>
                </c:pt>
                <c:pt idx="1811">
                  <c:v>60.149987299999999</c:v>
                </c:pt>
                <c:pt idx="1812">
                  <c:v>60.186185219999999</c:v>
                </c:pt>
                <c:pt idx="1813">
                  <c:v>60.209622719999999</c:v>
                </c:pt>
                <c:pt idx="1814">
                  <c:v>60.242956049999997</c:v>
                </c:pt>
                <c:pt idx="1815">
                  <c:v>60.276289390000002</c:v>
                </c:pt>
                <c:pt idx="1816">
                  <c:v>60.30962272</c:v>
                </c:pt>
                <c:pt idx="1817">
                  <c:v>60.342956049999998</c:v>
                </c:pt>
                <c:pt idx="1818">
                  <c:v>60.376289389999997</c:v>
                </c:pt>
                <c:pt idx="1819">
                  <c:v>60.409622720000002</c:v>
                </c:pt>
                <c:pt idx="1820">
                  <c:v>60.442956049999999</c:v>
                </c:pt>
                <c:pt idx="1821">
                  <c:v>60.476289389999998</c:v>
                </c:pt>
                <c:pt idx="1822">
                  <c:v>60.509622720000003</c:v>
                </c:pt>
                <c:pt idx="1823">
                  <c:v>60.542956050000001</c:v>
                </c:pt>
                <c:pt idx="1824">
                  <c:v>60.576289389999999</c:v>
                </c:pt>
                <c:pt idx="1825">
                  <c:v>60.607970180000002</c:v>
                </c:pt>
                <c:pt idx="1826">
                  <c:v>60.645057420000001</c:v>
                </c:pt>
                <c:pt idx="1827">
                  <c:v>60.674744920000002</c:v>
                </c:pt>
                <c:pt idx="1828">
                  <c:v>60.70859909</c:v>
                </c:pt>
                <c:pt idx="1829">
                  <c:v>60.746619920000001</c:v>
                </c:pt>
                <c:pt idx="1830">
                  <c:v>60.78281784</c:v>
                </c:pt>
                <c:pt idx="1831">
                  <c:v>60.839588669999998</c:v>
                </c:pt>
                <c:pt idx="1832">
                  <c:v>60.872922000000003</c:v>
                </c:pt>
                <c:pt idx="1833">
                  <c:v>60.906255340000001</c:v>
                </c:pt>
                <c:pt idx="1834">
                  <c:v>60.939588669999999</c:v>
                </c:pt>
                <c:pt idx="1835">
                  <c:v>60.972921999999997</c:v>
                </c:pt>
                <c:pt idx="1836">
                  <c:v>61.006255340000003</c:v>
                </c:pt>
                <c:pt idx="1837">
                  <c:v>61.039588670000001</c:v>
                </c:pt>
                <c:pt idx="1838">
                  <c:v>61.066456090000003</c:v>
                </c:pt>
                <c:pt idx="1839">
                  <c:v>61.088638060000001</c:v>
                </c:pt>
                <c:pt idx="1840">
                  <c:v>61.109475750000001</c:v>
                </c:pt>
                <c:pt idx="1841">
                  <c:v>61.158348500000002</c:v>
                </c:pt>
                <c:pt idx="1842">
                  <c:v>61.19168183</c:v>
                </c:pt>
                <c:pt idx="1843">
                  <c:v>61.225015169999999</c:v>
                </c:pt>
                <c:pt idx="1844">
                  <c:v>61.258348499999997</c:v>
                </c:pt>
                <c:pt idx="1845">
                  <c:v>61.291681830000002</c:v>
                </c:pt>
                <c:pt idx="1846">
                  <c:v>61.32501517</c:v>
                </c:pt>
                <c:pt idx="1847">
                  <c:v>61.358348499999998</c:v>
                </c:pt>
                <c:pt idx="1848">
                  <c:v>61.391681830000003</c:v>
                </c:pt>
                <c:pt idx="1849">
                  <c:v>61.425015170000002</c:v>
                </c:pt>
                <c:pt idx="1850">
                  <c:v>61.4583485</c:v>
                </c:pt>
                <c:pt idx="1851">
                  <c:v>61.491681829999997</c:v>
                </c:pt>
                <c:pt idx="1852">
                  <c:v>61.525015170000003</c:v>
                </c:pt>
                <c:pt idx="1853">
                  <c:v>61.558348500000001</c:v>
                </c:pt>
                <c:pt idx="1854">
                  <c:v>61.591681829999999</c:v>
                </c:pt>
                <c:pt idx="1855">
                  <c:v>61.625015169999998</c:v>
                </c:pt>
                <c:pt idx="1856">
                  <c:v>61.658348500000002</c:v>
                </c:pt>
                <c:pt idx="1857">
                  <c:v>61.69168183</c:v>
                </c:pt>
                <c:pt idx="1858">
                  <c:v>61.725015169999999</c:v>
                </c:pt>
                <c:pt idx="1859">
                  <c:v>61.758348499999997</c:v>
                </c:pt>
                <c:pt idx="1860">
                  <c:v>61.791681830000002</c:v>
                </c:pt>
                <c:pt idx="1861">
                  <c:v>61.82501517</c:v>
                </c:pt>
                <c:pt idx="1862">
                  <c:v>61.858348499999998</c:v>
                </c:pt>
                <c:pt idx="1863">
                  <c:v>61.891681830000003</c:v>
                </c:pt>
                <c:pt idx="1864">
                  <c:v>61.925015170000002</c:v>
                </c:pt>
                <c:pt idx="1865">
                  <c:v>61.9583485</c:v>
                </c:pt>
                <c:pt idx="1866">
                  <c:v>61.991681829999997</c:v>
                </c:pt>
                <c:pt idx="1867">
                  <c:v>62.025015170000003</c:v>
                </c:pt>
                <c:pt idx="1868">
                  <c:v>62.044471420000001</c:v>
                </c:pt>
                <c:pt idx="1869">
                  <c:v>62.073632889999999</c:v>
                </c:pt>
                <c:pt idx="1870">
                  <c:v>62.110091220000001</c:v>
                </c:pt>
                <c:pt idx="1871">
                  <c:v>62.143945389999999</c:v>
                </c:pt>
                <c:pt idx="1872">
                  <c:v>62.18196622</c:v>
                </c:pt>
                <c:pt idx="1873">
                  <c:v>62.218164139999999</c:v>
                </c:pt>
                <c:pt idx="1874">
                  <c:v>62.241601639999999</c:v>
                </c:pt>
                <c:pt idx="1875">
                  <c:v>62.274934969999997</c:v>
                </c:pt>
                <c:pt idx="1876">
                  <c:v>62.308268310000003</c:v>
                </c:pt>
                <c:pt idx="1877">
                  <c:v>62.34160164</c:v>
                </c:pt>
                <c:pt idx="1878">
                  <c:v>62.374934969999998</c:v>
                </c:pt>
                <c:pt idx="1879">
                  <c:v>62.408268309999997</c:v>
                </c:pt>
                <c:pt idx="1880">
                  <c:v>62.441601640000002</c:v>
                </c:pt>
                <c:pt idx="1881">
                  <c:v>62.47493497</c:v>
                </c:pt>
                <c:pt idx="1882">
                  <c:v>62.508268309999998</c:v>
                </c:pt>
                <c:pt idx="1883">
                  <c:v>62.541601640000003</c:v>
                </c:pt>
                <c:pt idx="1884">
                  <c:v>62.574934970000001</c:v>
                </c:pt>
                <c:pt idx="1885">
                  <c:v>62.60826831</c:v>
                </c:pt>
                <c:pt idx="1886">
                  <c:v>62.641601639999998</c:v>
                </c:pt>
                <c:pt idx="1887">
                  <c:v>62.674934970000002</c:v>
                </c:pt>
                <c:pt idx="1888">
                  <c:v>62.707710130000002</c:v>
                </c:pt>
                <c:pt idx="1889">
                  <c:v>62.735314299999999</c:v>
                </c:pt>
                <c:pt idx="1890">
                  <c:v>62.767085129999998</c:v>
                </c:pt>
                <c:pt idx="1891">
                  <c:v>62.793647630000002</c:v>
                </c:pt>
                <c:pt idx="1892">
                  <c:v>62.822553880000001</c:v>
                </c:pt>
                <c:pt idx="1893">
                  <c:v>62.855105960000003</c:v>
                </c:pt>
                <c:pt idx="1894">
                  <c:v>62.892605959999997</c:v>
                </c:pt>
                <c:pt idx="1895">
                  <c:v>62.917605960000003</c:v>
                </c:pt>
                <c:pt idx="1896">
                  <c:v>62.942605960000002</c:v>
                </c:pt>
                <c:pt idx="1897">
                  <c:v>62.980105960000003</c:v>
                </c:pt>
                <c:pt idx="1898">
                  <c:v>63.005105960000002</c:v>
                </c:pt>
                <c:pt idx="1899">
                  <c:v>63.042605960000003</c:v>
                </c:pt>
                <c:pt idx="1900">
                  <c:v>63.067605960000002</c:v>
                </c:pt>
                <c:pt idx="1901">
                  <c:v>63.09260596</c:v>
                </c:pt>
                <c:pt idx="1902">
                  <c:v>63.130105960000002</c:v>
                </c:pt>
                <c:pt idx="1903">
                  <c:v>63.15510596</c:v>
                </c:pt>
                <c:pt idx="1904">
                  <c:v>63.192605960000002</c:v>
                </c:pt>
                <c:pt idx="1905">
                  <c:v>63.21760596</c:v>
                </c:pt>
                <c:pt idx="1906">
                  <c:v>63.242605959999999</c:v>
                </c:pt>
                <c:pt idx="1907">
                  <c:v>63.28010596</c:v>
                </c:pt>
                <c:pt idx="1908">
                  <c:v>63.305105959999999</c:v>
                </c:pt>
                <c:pt idx="1909">
                  <c:v>63.34260596</c:v>
                </c:pt>
                <c:pt idx="1910">
                  <c:v>63.367605959999999</c:v>
                </c:pt>
                <c:pt idx="1911">
                  <c:v>63.392605959999997</c:v>
                </c:pt>
                <c:pt idx="1912">
                  <c:v>63.430105959999999</c:v>
                </c:pt>
                <c:pt idx="1913">
                  <c:v>63.455105959999997</c:v>
                </c:pt>
                <c:pt idx="1914">
                  <c:v>63.492605959999999</c:v>
                </c:pt>
                <c:pt idx="1915">
                  <c:v>63.517605959999997</c:v>
                </c:pt>
                <c:pt idx="1916">
                  <c:v>63.542605960000003</c:v>
                </c:pt>
                <c:pt idx="1917">
                  <c:v>63.580105959999997</c:v>
                </c:pt>
                <c:pt idx="1918">
                  <c:v>63.605105960000003</c:v>
                </c:pt>
                <c:pt idx="1919">
                  <c:v>63.642605959999997</c:v>
                </c:pt>
                <c:pt idx="1920">
                  <c:v>63.667605960000003</c:v>
                </c:pt>
                <c:pt idx="1921">
                  <c:v>63.692605960000002</c:v>
                </c:pt>
                <c:pt idx="1922">
                  <c:v>63.730105960000003</c:v>
                </c:pt>
                <c:pt idx="1923">
                  <c:v>63.755105960000002</c:v>
                </c:pt>
                <c:pt idx="1924">
                  <c:v>63.792605960000003</c:v>
                </c:pt>
                <c:pt idx="1925">
                  <c:v>63.817605960000002</c:v>
                </c:pt>
                <c:pt idx="1926">
                  <c:v>63.84260596</c:v>
                </c:pt>
                <c:pt idx="1927">
                  <c:v>63.880105960000002</c:v>
                </c:pt>
                <c:pt idx="1928">
                  <c:v>63.90510596</c:v>
                </c:pt>
                <c:pt idx="1929">
                  <c:v>63.942605960000002</c:v>
                </c:pt>
                <c:pt idx="1930">
                  <c:v>63.96760596</c:v>
                </c:pt>
                <c:pt idx="1931">
                  <c:v>63.992605959999999</c:v>
                </c:pt>
                <c:pt idx="1932">
                  <c:v>64.03010596</c:v>
                </c:pt>
                <c:pt idx="1933">
                  <c:v>64.055105960000006</c:v>
                </c:pt>
                <c:pt idx="1934">
                  <c:v>64.09260596</c:v>
                </c:pt>
                <c:pt idx="1935">
                  <c:v>64.112870760000007</c:v>
                </c:pt>
                <c:pt idx="1936">
                  <c:v>64.148425259999996</c:v>
                </c:pt>
                <c:pt idx="1937">
                  <c:v>64.180196089999995</c:v>
                </c:pt>
                <c:pt idx="1938">
                  <c:v>64.206758590000007</c:v>
                </c:pt>
                <c:pt idx="1939">
                  <c:v>64.235664839999998</c:v>
                </c:pt>
                <c:pt idx="1940">
                  <c:v>64.268216929999994</c:v>
                </c:pt>
                <c:pt idx="1941">
                  <c:v>64.29321693</c:v>
                </c:pt>
                <c:pt idx="1942">
                  <c:v>64.330716929999994</c:v>
                </c:pt>
                <c:pt idx="1943">
                  <c:v>64.35571693</c:v>
                </c:pt>
                <c:pt idx="1944">
                  <c:v>64.393216929999994</c:v>
                </c:pt>
                <c:pt idx="1945">
                  <c:v>64.41821693</c:v>
                </c:pt>
                <c:pt idx="1946">
                  <c:v>64.443216930000006</c:v>
                </c:pt>
                <c:pt idx="1947">
                  <c:v>64.48071693</c:v>
                </c:pt>
                <c:pt idx="1948">
                  <c:v>64.505716930000006</c:v>
                </c:pt>
                <c:pt idx="1949">
                  <c:v>64.54321693</c:v>
                </c:pt>
                <c:pt idx="1950">
                  <c:v>64.568216930000006</c:v>
                </c:pt>
                <c:pt idx="1951">
                  <c:v>64.593216929999997</c:v>
                </c:pt>
                <c:pt idx="1952">
                  <c:v>64.630716930000006</c:v>
                </c:pt>
                <c:pt idx="1953">
                  <c:v>64.655716929999997</c:v>
                </c:pt>
                <c:pt idx="1954">
                  <c:v>64.693216930000006</c:v>
                </c:pt>
                <c:pt idx="1955">
                  <c:v>64.718216929999997</c:v>
                </c:pt>
                <c:pt idx="1956">
                  <c:v>64.743216930000003</c:v>
                </c:pt>
                <c:pt idx="1957">
                  <c:v>64.780716929999997</c:v>
                </c:pt>
                <c:pt idx="1958">
                  <c:v>64.805716930000003</c:v>
                </c:pt>
                <c:pt idx="1959">
                  <c:v>64.843216929999997</c:v>
                </c:pt>
                <c:pt idx="1960">
                  <c:v>64.868216930000003</c:v>
                </c:pt>
                <c:pt idx="1961">
                  <c:v>64.893216929999994</c:v>
                </c:pt>
                <c:pt idx="1962">
                  <c:v>64.930716930000003</c:v>
                </c:pt>
                <c:pt idx="1963">
                  <c:v>64.955716929999994</c:v>
                </c:pt>
                <c:pt idx="1964">
                  <c:v>64.993216930000003</c:v>
                </c:pt>
                <c:pt idx="1965">
                  <c:v>65.018216929999994</c:v>
                </c:pt>
                <c:pt idx="1966">
                  <c:v>65.04321693</c:v>
                </c:pt>
                <c:pt idx="1967">
                  <c:v>65.080716929999994</c:v>
                </c:pt>
                <c:pt idx="1968">
                  <c:v>65.10571693</c:v>
                </c:pt>
                <c:pt idx="1969">
                  <c:v>65.143216929999994</c:v>
                </c:pt>
                <c:pt idx="1970">
                  <c:v>65.16821693</c:v>
                </c:pt>
                <c:pt idx="1971">
                  <c:v>65.193216930000006</c:v>
                </c:pt>
                <c:pt idx="1972">
                  <c:v>65.23071693</c:v>
                </c:pt>
                <c:pt idx="1973">
                  <c:v>65.255716930000006</c:v>
                </c:pt>
                <c:pt idx="1974">
                  <c:v>65.29321693</c:v>
                </c:pt>
                <c:pt idx="1975">
                  <c:v>65.318216930000006</c:v>
                </c:pt>
                <c:pt idx="1976">
                  <c:v>65.343216929999997</c:v>
                </c:pt>
                <c:pt idx="1977">
                  <c:v>65.380716930000006</c:v>
                </c:pt>
                <c:pt idx="1978">
                  <c:v>65.405716929999997</c:v>
                </c:pt>
                <c:pt idx="1979">
                  <c:v>65.443216930000006</c:v>
                </c:pt>
                <c:pt idx="1980">
                  <c:v>65.468216929999997</c:v>
                </c:pt>
                <c:pt idx="1981">
                  <c:v>65.493216930000003</c:v>
                </c:pt>
                <c:pt idx="1982">
                  <c:v>65.530716929999997</c:v>
                </c:pt>
                <c:pt idx="1983">
                  <c:v>65.555716930000003</c:v>
                </c:pt>
                <c:pt idx="1984">
                  <c:v>65.593216929999997</c:v>
                </c:pt>
                <c:pt idx="1985">
                  <c:v>65.618216930000003</c:v>
                </c:pt>
                <c:pt idx="1986">
                  <c:v>65.643216929999994</c:v>
                </c:pt>
                <c:pt idx="1987">
                  <c:v>65.680716930000003</c:v>
                </c:pt>
                <c:pt idx="1988">
                  <c:v>65.705716929999994</c:v>
                </c:pt>
                <c:pt idx="1989">
                  <c:v>65.743216930000003</c:v>
                </c:pt>
                <c:pt idx="1990">
                  <c:v>65.768216929999994</c:v>
                </c:pt>
                <c:pt idx="1991">
                  <c:v>65.79321693</c:v>
                </c:pt>
                <c:pt idx="1992">
                  <c:v>65.830716929999994</c:v>
                </c:pt>
                <c:pt idx="1993">
                  <c:v>65.85571693</c:v>
                </c:pt>
                <c:pt idx="1994">
                  <c:v>65.893216929999994</c:v>
                </c:pt>
                <c:pt idx="1995">
                  <c:v>65.91821693</c:v>
                </c:pt>
                <c:pt idx="1996">
                  <c:v>65.943216930000006</c:v>
                </c:pt>
                <c:pt idx="1997">
                  <c:v>65.98071693</c:v>
                </c:pt>
                <c:pt idx="1998">
                  <c:v>66.005716930000006</c:v>
                </c:pt>
                <c:pt idx="1999">
                  <c:v>66.04321693</c:v>
                </c:pt>
                <c:pt idx="2000">
                  <c:v>66.068216930000006</c:v>
                </c:pt>
                <c:pt idx="2001">
                  <c:v>66.093216929999997</c:v>
                </c:pt>
                <c:pt idx="2002">
                  <c:v>66.130716930000006</c:v>
                </c:pt>
                <c:pt idx="2003">
                  <c:v>66.155716929999997</c:v>
                </c:pt>
                <c:pt idx="2004">
                  <c:v>66.182742820000001</c:v>
                </c:pt>
                <c:pt idx="2005">
                  <c:v>66.212989710000002</c:v>
                </c:pt>
                <c:pt idx="2006">
                  <c:v>66.247156369999999</c:v>
                </c:pt>
                <c:pt idx="2007">
                  <c:v>66.30529962</c:v>
                </c:pt>
                <c:pt idx="2008">
                  <c:v>66.309466290000003</c:v>
                </c:pt>
                <c:pt idx="2009">
                  <c:v>66.334205870000005</c:v>
                </c:pt>
                <c:pt idx="2010">
                  <c:v>66.365455870000005</c:v>
                </c:pt>
                <c:pt idx="2011">
                  <c:v>66.39514337</c:v>
                </c:pt>
                <c:pt idx="2012">
                  <c:v>66.428997539999997</c:v>
                </c:pt>
                <c:pt idx="2013">
                  <c:v>66.45712254</c:v>
                </c:pt>
                <c:pt idx="2014">
                  <c:v>66.487591289999997</c:v>
                </c:pt>
                <c:pt idx="2015">
                  <c:v>66.526653789999997</c:v>
                </c:pt>
                <c:pt idx="2016">
                  <c:v>66.559987120000002</c:v>
                </c:pt>
                <c:pt idx="2017">
                  <c:v>66.593320460000001</c:v>
                </c:pt>
                <c:pt idx="2018">
                  <c:v>66.626653790000006</c:v>
                </c:pt>
                <c:pt idx="2019">
                  <c:v>66.659987119999997</c:v>
                </c:pt>
                <c:pt idx="2020">
                  <c:v>66.693320459999995</c:v>
                </c:pt>
                <c:pt idx="2021">
                  <c:v>66.72665379</c:v>
                </c:pt>
                <c:pt idx="2022">
                  <c:v>66.759987120000005</c:v>
                </c:pt>
                <c:pt idx="2023">
                  <c:v>66.793320460000004</c:v>
                </c:pt>
                <c:pt idx="2024">
                  <c:v>66.826653789999995</c:v>
                </c:pt>
                <c:pt idx="2025">
                  <c:v>66.85998712</c:v>
                </c:pt>
                <c:pt idx="2026">
                  <c:v>66.893320459999998</c:v>
                </c:pt>
                <c:pt idx="2027">
                  <c:v>66.926653790000003</c:v>
                </c:pt>
                <c:pt idx="2028">
                  <c:v>66.959987119999994</c:v>
                </c:pt>
                <c:pt idx="2029">
                  <c:v>66.993320460000007</c:v>
                </c:pt>
                <c:pt idx="2030">
                  <c:v>67.026653789999997</c:v>
                </c:pt>
                <c:pt idx="2031">
                  <c:v>67.059987120000002</c:v>
                </c:pt>
                <c:pt idx="2032">
                  <c:v>67.093320460000001</c:v>
                </c:pt>
                <c:pt idx="2033">
                  <c:v>67.126653790000006</c:v>
                </c:pt>
                <c:pt idx="2034">
                  <c:v>67.159987119999997</c:v>
                </c:pt>
                <c:pt idx="2035">
                  <c:v>67.193320459999995</c:v>
                </c:pt>
                <c:pt idx="2036">
                  <c:v>67.22665379</c:v>
                </c:pt>
                <c:pt idx="2037">
                  <c:v>67.259987120000005</c:v>
                </c:pt>
                <c:pt idx="2038">
                  <c:v>67.293320460000004</c:v>
                </c:pt>
                <c:pt idx="2039">
                  <c:v>67.326653789999995</c:v>
                </c:pt>
                <c:pt idx="2040">
                  <c:v>67.35998712</c:v>
                </c:pt>
                <c:pt idx="2041">
                  <c:v>67.393320459999998</c:v>
                </c:pt>
                <c:pt idx="2042">
                  <c:v>67.426653790000003</c:v>
                </c:pt>
                <c:pt idx="2043">
                  <c:v>67.459987119999994</c:v>
                </c:pt>
                <c:pt idx="2044">
                  <c:v>67.493320460000007</c:v>
                </c:pt>
                <c:pt idx="2045">
                  <c:v>67.526653789999997</c:v>
                </c:pt>
                <c:pt idx="2046">
                  <c:v>67.559987120000002</c:v>
                </c:pt>
                <c:pt idx="2047">
                  <c:v>67.593320460000001</c:v>
                </c:pt>
                <c:pt idx="2048">
                  <c:v>67.626653790000006</c:v>
                </c:pt>
                <c:pt idx="2049">
                  <c:v>67.659987119999997</c:v>
                </c:pt>
                <c:pt idx="2050">
                  <c:v>67.693320459999995</c:v>
                </c:pt>
                <c:pt idx="2051">
                  <c:v>67.72665379</c:v>
                </c:pt>
                <c:pt idx="2052">
                  <c:v>67.759987120000005</c:v>
                </c:pt>
                <c:pt idx="2053">
                  <c:v>67.793320460000004</c:v>
                </c:pt>
                <c:pt idx="2054">
                  <c:v>67.826653789999995</c:v>
                </c:pt>
                <c:pt idx="2055">
                  <c:v>67.85998712</c:v>
                </c:pt>
                <c:pt idx="2056">
                  <c:v>67.893320459999998</c:v>
                </c:pt>
                <c:pt idx="2057">
                  <c:v>67.926653790000003</c:v>
                </c:pt>
                <c:pt idx="2058">
                  <c:v>67.959987119999994</c:v>
                </c:pt>
                <c:pt idx="2059">
                  <c:v>67.993320460000007</c:v>
                </c:pt>
                <c:pt idx="2060">
                  <c:v>68.026653789999997</c:v>
                </c:pt>
                <c:pt idx="2061">
                  <c:v>68.059987120000002</c:v>
                </c:pt>
                <c:pt idx="2062">
                  <c:v>68.093320460000001</c:v>
                </c:pt>
                <c:pt idx="2063">
                  <c:v>68.126653790000006</c:v>
                </c:pt>
                <c:pt idx="2064">
                  <c:v>68.159987119999997</c:v>
                </c:pt>
                <c:pt idx="2065">
                  <c:v>68.193320459999995</c:v>
                </c:pt>
                <c:pt idx="2066">
                  <c:v>68.22665379</c:v>
                </c:pt>
                <c:pt idx="2067">
                  <c:v>68.259987120000005</c:v>
                </c:pt>
                <c:pt idx="2068">
                  <c:v>68.293320460000004</c:v>
                </c:pt>
                <c:pt idx="2069">
                  <c:v>68.326653789999995</c:v>
                </c:pt>
                <c:pt idx="2070">
                  <c:v>68.35998712</c:v>
                </c:pt>
                <c:pt idx="2071">
                  <c:v>68.393320459999998</c:v>
                </c:pt>
                <c:pt idx="2072">
                  <c:v>68.426653790000003</c:v>
                </c:pt>
                <c:pt idx="2073">
                  <c:v>68.459987119999994</c:v>
                </c:pt>
                <c:pt idx="2074">
                  <c:v>68.493320460000007</c:v>
                </c:pt>
                <c:pt idx="2075">
                  <c:v>68.526653789999997</c:v>
                </c:pt>
                <c:pt idx="2076">
                  <c:v>68.559987120000002</c:v>
                </c:pt>
                <c:pt idx="2077">
                  <c:v>68.593320460000001</c:v>
                </c:pt>
                <c:pt idx="2078">
                  <c:v>68.626653790000006</c:v>
                </c:pt>
                <c:pt idx="2079">
                  <c:v>68.659987119999997</c:v>
                </c:pt>
                <c:pt idx="2080">
                  <c:v>68.693320459999995</c:v>
                </c:pt>
                <c:pt idx="2081">
                  <c:v>68.72665379</c:v>
                </c:pt>
                <c:pt idx="2082">
                  <c:v>68.759987120000005</c:v>
                </c:pt>
                <c:pt idx="2083">
                  <c:v>68.793320460000004</c:v>
                </c:pt>
                <c:pt idx="2084">
                  <c:v>68.826653789999995</c:v>
                </c:pt>
                <c:pt idx="2085">
                  <c:v>68.85998712</c:v>
                </c:pt>
                <c:pt idx="2086">
                  <c:v>68.893320459999998</c:v>
                </c:pt>
                <c:pt idx="2087">
                  <c:v>68.926653790000003</c:v>
                </c:pt>
                <c:pt idx="2088">
                  <c:v>68.959987119999994</c:v>
                </c:pt>
                <c:pt idx="2089">
                  <c:v>68.993320460000007</c:v>
                </c:pt>
                <c:pt idx="2090">
                  <c:v>69.026653789999997</c:v>
                </c:pt>
                <c:pt idx="2091">
                  <c:v>69.059987120000002</c:v>
                </c:pt>
                <c:pt idx="2092">
                  <c:v>69.093320460000001</c:v>
                </c:pt>
                <c:pt idx="2093">
                  <c:v>69.126653790000006</c:v>
                </c:pt>
                <c:pt idx="2094">
                  <c:v>69.159987119999997</c:v>
                </c:pt>
                <c:pt idx="2095">
                  <c:v>69.193320459999995</c:v>
                </c:pt>
                <c:pt idx="2096">
                  <c:v>69.22665379</c:v>
                </c:pt>
                <c:pt idx="2097">
                  <c:v>69.259987120000005</c:v>
                </c:pt>
                <c:pt idx="2098">
                  <c:v>69.293320460000004</c:v>
                </c:pt>
                <c:pt idx="2099">
                  <c:v>69.326653789999995</c:v>
                </c:pt>
                <c:pt idx="2100">
                  <c:v>69.35998712</c:v>
                </c:pt>
                <c:pt idx="2101">
                  <c:v>69.393320459999998</c:v>
                </c:pt>
                <c:pt idx="2102">
                  <c:v>69.426653790000003</c:v>
                </c:pt>
                <c:pt idx="2103">
                  <c:v>69.459987119999994</c:v>
                </c:pt>
                <c:pt idx="2104">
                  <c:v>69.493320460000007</c:v>
                </c:pt>
                <c:pt idx="2105">
                  <c:v>69.526653789999997</c:v>
                </c:pt>
                <c:pt idx="2106">
                  <c:v>69.559987120000002</c:v>
                </c:pt>
                <c:pt idx="2107">
                  <c:v>69.593320460000001</c:v>
                </c:pt>
                <c:pt idx="2108">
                  <c:v>69.626653790000006</c:v>
                </c:pt>
                <c:pt idx="2109">
                  <c:v>69.659987119999997</c:v>
                </c:pt>
                <c:pt idx="2110">
                  <c:v>69.693320459999995</c:v>
                </c:pt>
                <c:pt idx="2111">
                  <c:v>69.72665379</c:v>
                </c:pt>
                <c:pt idx="2112">
                  <c:v>69.759987120000005</c:v>
                </c:pt>
                <c:pt idx="2113">
                  <c:v>69.793320460000004</c:v>
                </c:pt>
                <c:pt idx="2114">
                  <c:v>69.826653789999995</c:v>
                </c:pt>
                <c:pt idx="2115">
                  <c:v>69.85998712</c:v>
                </c:pt>
                <c:pt idx="2116">
                  <c:v>69.893320459999998</c:v>
                </c:pt>
                <c:pt idx="2117">
                  <c:v>69.926653790000003</c:v>
                </c:pt>
                <c:pt idx="2118">
                  <c:v>69.959987119999994</c:v>
                </c:pt>
                <c:pt idx="2119">
                  <c:v>69.993320460000007</c:v>
                </c:pt>
                <c:pt idx="2120">
                  <c:v>70.026653789999997</c:v>
                </c:pt>
                <c:pt idx="2121">
                  <c:v>70.059987120000002</c:v>
                </c:pt>
                <c:pt idx="2122">
                  <c:v>70.093320460000001</c:v>
                </c:pt>
                <c:pt idx="2123">
                  <c:v>70.126653790000006</c:v>
                </c:pt>
                <c:pt idx="2124">
                  <c:v>70.159987119999997</c:v>
                </c:pt>
                <c:pt idx="2125">
                  <c:v>70.193320459999995</c:v>
                </c:pt>
                <c:pt idx="2126">
                  <c:v>70.22665379</c:v>
                </c:pt>
                <c:pt idx="2127">
                  <c:v>70.259987120000005</c:v>
                </c:pt>
                <c:pt idx="2128">
                  <c:v>70.293320460000004</c:v>
                </c:pt>
                <c:pt idx="2129">
                  <c:v>70.326653789999995</c:v>
                </c:pt>
                <c:pt idx="2130">
                  <c:v>70.35998712</c:v>
                </c:pt>
                <c:pt idx="2131">
                  <c:v>70.393320459999998</c:v>
                </c:pt>
                <c:pt idx="2132">
                  <c:v>70.426653790000003</c:v>
                </c:pt>
                <c:pt idx="2133">
                  <c:v>70.459987119999994</c:v>
                </c:pt>
                <c:pt idx="2134">
                  <c:v>70.493320460000007</c:v>
                </c:pt>
                <c:pt idx="2135">
                  <c:v>70.526653789999997</c:v>
                </c:pt>
                <c:pt idx="2136">
                  <c:v>70.559987120000002</c:v>
                </c:pt>
                <c:pt idx="2137">
                  <c:v>70.593320460000001</c:v>
                </c:pt>
                <c:pt idx="2138">
                  <c:v>70.626653790000006</c:v>
                </c:pt>
                <c:pt idx="2139">
                  <c:v>70.659987119999997</c:v>
                </c:pt>
                <c:pt idx="2140">
                  <c:v>70.693320459999995</c:v>
                </c:pt>
                <c:pt idx="2141">
                  <c:v>70.72665379</c:v>
                </c:pt>
                <c:pt idx="2142">
                  <c:v>70.759987120000005</c:v>
                </c:pt>
                <c:pt idx="2143">
                  <c:v>70.793320460000004</c:v>
                </c:pt>
                <c:pt idx="2144">
                  <c:v>70.826653789999995</c:v>
                </c:pt>
                <c:pt idx="2145">
                  <c:v>70.85998712</c:v>
                </c:pt>
                <c:pt idx="2146">
                  <c:v>70.893320459999998</c:v>
                </c:pt>
                <c:pt idx="2147">
                  <c:v>70.926653790000003</c:v>
                </c:pt>
                <c:pt idx="2148">
                  <c:v>70.959987119999994</c:v>
                </c:pt>
                <c:pt idx="2149">
                  <c:v>70.993320460000007</c:v>
                </c:pt>
                <c:pt idx="2150">
                  <c:v>71.026653789999997</c:v>
                </c:pt>
                <c:pt idx="2151">
                  <c:v>71.059987120000002</c:v>
                </c:pt>
                <c:pt idx="2152">
                  <c:v>71.093320460000001</c:v>
                </c:pt>
                <c:pt idx="2153">
                  <c:v>71.126653790000006</c:v>
                </c:pt>
                <c:pt idx="2154">
                  <c:v>71.159987119999997</c:v>
                </c:pt>
                <c:pt idx="2155">
                  <c:v>71.193320459999995</c:v>
                </c:pt>
                <c:pt idx="2156">
                  <c:v>71.22665379</c:v>
                </c:pt>
                <c:pt idx="2157">
                  <c:v>71.240976709999998</c:v>
                </c:pt>
                <c:pt idx="2158">
                  <c:v>71.248138170000004</c:v>
                </c:pt>
                <c:pt idx="2159">
                  <c:v>71.2517189</c:v>
                </c:pt>
                <c:pt idx="2160">
                  <c:v>71.252174620000005</c:v>
                </c:pt>
                <c:pt idx="2161">
                  <c:v>71.252858219999993</c:v>
                </c:pt>
                <c:pt idx="2162">
                  <c:v>71.253883610000003</c:v>
                </c:pt>
                <c:pt idx="2163">
                  <c:v>71.255299620000002</c:v>
                </c:pt>
                <c:pt idx="2164">
                  <c:v>71.255549619999996</c:v>
                </c:pt>
                <c:pt idx="2165">
                  <c:v>71.255854310000004</c:v>
                </c:pt>
                <c:pt idx="2166">
                  <c:v>71.256346500000006</c:v>
                </c:pt>
                <c:pt idx="2167">
                  <c:v>71.257137520000001</c:v>
                </c:pt>
                <c:pt idx="2168">
                  <c:v>71.258403139999999</c:v>
                </c:pt>
                <c:pt idx="2169">
                  <c:v>71.260301580000004</c:v>
                </c:pt>
                <c:pt idx="2170">
                  <c:v>71.263149229999996</c:v>
                </c:pt>
                <c:pt idx="2171">
                  <c:v>71.267420720000004</c:v>
                </c:pt>
                <c:pt idx="2172">
                  <c:v>71.273410299999995</c:v>
                </c:pt>
                <c:pt idx="2173">
                  <c:v>71.279660300000003</c:v>
                </c:pt>
                <c:pt idx="2174">
                  <c:v>71.285340480000002</c:v>
                </c:pt>
                <c:pt idx="2175">
                  <c:v>71.313986319999998</c:v>
                </c:pt>
                <c:pt idx="2176">
                  <c:v>71.346798820000004</c:v>
                </c:pt>
                <c:pt idx="2177">
                  <c:v>71.374142570000004</c:v>
                </c:pt>
                <c:pt idx="2178">
                  <c:v>71.403061410000007</c:v>
                </c:pt>
                <c:pt idx="2179">
                  <c:v>71.437893099999997</c:v>
                </c:pt>
                <c:pt idx="2180">
                  <c:v>71.462893100000002</c:v>
                </c:pt>
                <c:pt idx="2181">
                  <c:v>71.500393099999997</c:v>
                </c:pt>
                <c:pt idx="2182">
                  <c:v>71.525393100000002</c:v>
                </c:pt>
                <c:pt idx="2183">
                  <c:v>71.56173149</c:v>
                </c:pt>
                <c:pt idx="2184">
                  <c:v>71.586731490000005</c:v>
                </c:pt>
                <c:pt idx="2185">
                  <c:v>71.62423149</c:v>
                </c:pt>
                <c:pt idx="2186">
                  <c:v>71.649231490000005</c:v>
                </c:pt>
                <c:pt idx="2187">
                  <c:v>71.674231489999997</c:v>
                </c:pt>
                <c:pt idx="2188">
                  <c:v>71.711731490000005</c:v>
                </c:pt>
                <c:pt idx="2189">
                  <c:v>71.736731489999997</c:v>
                </c:pt>
                <c:pt idx="2190">
                  <c:v>71.774231490000005</c:v>
                </c:pt>
                <c:pt idx="2191">
                  <c:v>71.799231489999997</c:v>
                </c:pt>
                <c:pt idx="2192">
                  <c:v>71.824231490000003</c:v>
                </c:pt>
                <c:pt idx="2193">
                  <c:v>71.861731489999997</c:v>
                </c:pt>
                <c:pt idx="2194">
                  <c:v>71.886731490000003</c:v>
                </c:pt>
                <c:pt idx="2195">
                  <c:v>71.924231489999997</c:v>
                </c:pt>
                <c:pt idx="2196">
                  <c:v>71.949231490000003</c:v>
                </c:pt>
                <c:pt idx="2197">
                  <c:v>71.974231489999994</c:v>
                </c:pt>
                <c:pt idx="2198">
                  <c:v>72.011731490000003</c:v>
                </c:pt>
                <c:pt idx="2199">
                  <c:v>72.036731489999994</c:v>
                </c:pt>
                <c:pt idx="2200">
                  <c:v>72.074231490000003</c:v>
                </c:pt>
                <c:pt idx="2201">
                  <c:v>72.099231489999994</c:v>
                </c:pt>
                <c:pt idx="2202">
                  <c:v>72.12423149</c:v>
                </c:pt>
                <c:pt idx="2203">
                  <c:v>72.161731489999994</c:v>
                </c:pt>
                <c:pt idx="2204">
                  <c:v>72.18673149</c:v>
                </c:pt>
                <c:pt idx="2205">
                  <c:v>72.224231489999994</c:v>
                </c:pt>
                <c:pt idx="2206">
                  <c:v>72.24923149</c:v>
                </c:pt>
                <c:pt idx="2207">
                  <c:v>72.274231490000005</c:v>
                </c:pt>
                <c:pt idx="2208">
                  <c:v>72.31173149</c:v>
                </c:pt>
                <c:pt idx="2209">
                  <c:v>72.336731490000005</c:v>
                </c:pt>
                <c:pt idx="2210">
                  <c:v>72.37423149</c:v>
                </c:pt>
                <c:pt idx="2211">
                  <c:v>72.399231490000005</c:v>
                </c:pt>
                <c:pt idx="2212">
                  <c:v>72.424231489999997</c:v>
                </c:pt>
                <c:pt idx="2213">
                  <c:v>72.461731490000005</c:v>
                </c:pt>
                <c:pt idx="2214">
                  <c:v>72.486731489999997</c:v>
                </c:pt>
                <c:pt idx="2215">
                  <c:v>72.524231490000005</c:v>
                </c:pt>
                <c:pt idx="2216">
                  <c:v>72.549231489999997</c:v>
                </c:pt>
                <c:pt idx="2217">
                  <c:v>72.574231490000003</c:v>
                </c:pt>
                <c:pt idx="2218">
                  <c:v>72.611731489999997</c:v>
                </c:pt>
                <c:pt idx="2219">
                  <c:v>72.636731490000003</c:v>
                </c:pt>
                <c:pt idx="2220">
                  <c:v>72.674231489999997</c:v>
                </c:pt>
                <c:pt idx="2221">
                  <c:v>72.699231490000003</c:v>
                </c:pt>
                <c:pt idx="2222">
                  <c:v>72.724231489999994</c:v>
                </c:pt>
                <c:pt idx="2223">
                  <c:v>72.761731490000003</c:v>
                </c:pt>
                <c:pt idx="2224">
                  <c:v>72.786731489999994</c:v>
                </c:pt>
                <c:pt idx="2225">
                  <c:v>72.824231490000003</c:v>
                </c:pt>
                <c:pt idx="2226">
                  <c:v>72.849231489999994</c:v>
                </c:pt>
                <c:pt idx="2227">
                  <c:v>72.87423149</c:v>
                </c:pt>
                <c:pt idx="2228">
                  <c:v>72.911731489999994</c:v>
                </c:pt>
                <c:pt idx="2229">
                  <c:v>72.93673149</c:v>
                </c:pt>
                <c:pt idx="2230">
                  <c:v>72.974231489999994</c:v>
                </c:pt>
                <c:pt idx="2231">
                  <c:v>72.99923149</c:v>
                </c:pt>
                <c:pt idx="2232">
                  <c:v>73.024231490000005</c:v>
                </c:pt>
                <c:pt idx="2233">
                  <c:v>73.056586710000005</c:v>
                </c:pt>
                <c:pt idx="2234">
                  <c:v>73.089138790000007</c:v>
                </c:pt>
                <c:pt idx="2235">
                  <c:v>73.128201290000007</c:v>
                </c:pt>
                <c:pt idx="2236">
                  <c:v>73.164138789999996</c:v>
                </c:pt>
                <c:pt idx="2237">
                  <c:v>73.193826290000004</c:v>
                </c:pt>
                <c:pt idx="2238">
                  <c:v>73.22872212</c:v>
                </c:pt>
                <c:pt idx="2239">
                  <c:v>73.266222119999995</c:v>
                </c:pt>
                <c:pt idx="2240">
                  <c:v>73.29122212</c:v>
                </c:pt>
                <c:pt idx="2241">
                  <c:v>73.328722119999995</c:v>
                </c:pt>
                <c:pt idx="2242">
                  <c:v>73.366222120000003</c:v>
                </c:pt>
                <c:pt idx="2243">
                  <c:v>73.391222119999995</c:v>
                </c:pt>
                <c:pt idx="2244">
                  <c:v>73.428722120000003</c:v>
                </c:pt>
                <c:pt idx="2245">
                  <c:v>73.466222119999998</c:v>
                </c:pt>
                <c:pt idx="2246">
                  <c:v>73.491222120000003</c:v>
                </c:pt>
                <c:pt idx="2247">
                  <c:v>73.528722119999998</c:v>
                </c:pt>
                <c:pt idx="2248">
                  <c:v>73.566222120000006</c:v>
                </c:pt>
                <c:pt idx="2249">
                  <c:v>73.591222119999998</c:v>
                </c:pt>
                <c:pt idx="2250">
                  <c:v>73.628722120000006</c:v>
                </c:pt>
                <c:pt idx="2251">
                  <c:v>73.66622212</c:v>
                </c:pt>
                <c:pt idx="2252">
                  <c:v>73.691222120000006</c:v>
                </c:pt>
                <c:pt idx="2253">
                  <c:v>73.72872212</c:v>
                </c:pt>
                <c:pt idx="2254">
                  <c:v>73.766222119999995</c:v>
                </c:pt>
                <c:pt idx="2255">
                  <c:v>73.79122212</c:v>
                </c:pt>
                <c:pt idx="2256">
                  <c:v>73.828722119999995</c:v>
                </c:pt>
                <c:pt idx="2257">
                  <c:v>73.866222120000003</c:v>
                </c:pt>
                <c:pt idx="2258">
                  <c:v>73.89100329</c:v>
                </c:pt>
                <c:pt idx="2259">
                  <c:v>73.928503289999995</c:v>
                </c:pt>
                <c:pt idx="2260">
                  <c:v>73.966003290000003</c:v>
                </c:pt>
                <c:pt idx="2261">
                  <c:v>73.991003289999995</c:v>
                </c:pt>
                <c:pt idx="2262">
                  <c:v>74.028503290000003</c:v>
                </c:pt>
                <c:pt idx="2263">
                  <c:v>74.066003289999998</c:v>
                </c:pt>
                <c:pt idx="2264">
                  <c:v>74.091003290000003</c:v>
                </c:pt>
                <c:pt idx="2265">
                  <c:v>74.128503289999998</c:v>
                </c:pt>
                <c:pt idx="2266">
                  <c:v>74.166003290000006</c:v>
                </c:pt>
                <c:pt idx="2267">
                  <c:v>74.191003289999998</c:v>
                </c:pt>
                <c:pt idx="2268">
                  <c:v>74.228503290000006</c:v>
                </c:pt>
                <c:pt idx="2269">
                  <c:v>74.26600329</c:v>
                </c:pt>
                <c:pt idx="2270">
                  <c:v>74.291003290000006</c:v>
                </c:pt>
                <c:pt idx="2271">
                  <c:v>74.32850329</c:v>
                </c:pt>
                <c:pt idx="2272">
                  <c:v>74.366003289999995</c:v>
                </c:pt>
                <c:pt idx="2273">
                  <c:v>74.39100329</c:v>
                </c:pt>
                <c:pt idx="2274">
                  <c:v>74.428503289999995</c:v>
                </c:pt>
                <c:pt idx="2275">
                  <c:v>74.466003290000003</c:v>
                </c:pt>
                <c:pt idx="2276">
                  <c:v>74.491003289999995</c:v>
                </c:pt>
                <c:pt idx="2277">
                  <c:v>74.528503290000003</c:v>
                </c:pt>
                <c:pt idx="2278">
                  <c:v>74.566003289999998</c:v>
                </c:pt>
                <c:pt idx="2279">
                  <c:v>74.591003290000003</c:v>
                </c:pt>
                <c:pt idx="2280">
                  <c:v>74.628503289999998</c:v>
                </c:pt>
                <c:pt idx="2281">
                  <c:v>74.666003290000006</c:v>
                </c:pt>
                <c:pt idx="2282">
                  <c:v>74.687419829999996</c:v>
                </c:pt>
                <c:pt idx="2283">
                  <c:v>74.726846409999993</c:v>
                </c:pt>
                <c:pt idx="2284">
                  <c:v>74.75757557</c:v>
                </c:pt>
                <c:pt idx="2285">
                  <c:v>74.792471410000005</c:v>
                </c:pt>
                <c:pt idx="2286">
                  <c:v>74.821377659999996</c:v>
                </c:pt>
                <c:pt idx="2287">
                  <c:v>74.853929739999998</c:v>
                </c:pt>
                <c:pt idx="2288">
                  <c:v>74.893332310000005</c:v>
                </c:pt>
                <c:pt idx="2289">
                  <c:v>74.92301981</c:v>
                </c:pt>
                <c:pt idx="2290">
                  <c:v>74.956873970000004</c:v>
                </c:pt>
                <c:pt idx="2291">
                  <c:v>74.994894810000005</c:v>
                </c:pt>
                <c:pt idx="2292">
                  <c:v>75.027446889999993</c:v>
                </c:pt>
                <c:pt idx="2293">
                  <c:v>75.064946890000002</c:v>
                </c:pt>
                <c:pt idx="2294">
                  <c:v>75.089946889999993</c:v>
                </c:pt>
                <c:pt idx="2295">
                  <c:v>75.127446890000002</c:v>
                </c:pt>
                <c:pt idx="2296">
                  <c:v>75.164946889999996</c:v>
                </c:pt>
                <c:pt idx="2297">
                  <c:v>75.189946890000002</c:v>
                </c:pt>
                <c:pt idx="2298">
                  <c:v>75.227446889999996</c:v>
                </c:pt>
                <c:pt idx="2299">
                  <c:v>75.264946890000004</c:v>
                </c:pt>
                <c:pt idx="2300">
                  <c:v>75.289946889999996</c:v>
                </c:pt>
                <c:pt idx="2301">
                  <c:v>75.327446890000004</c:v>
                </c:pt>
                <c:pt idx="2302">
                  <c:v>75.364946889999999</c:v>
                </c:pt>
                <c:pt idx="2303">
                  <c:v>75.389946890000004</c:v>
                </c:pt>
                <c:pt idx="2304">
                  <c:v>75.427446889999999</c:v>
                </c:pt>
                <c:pt idx="2305">
                  <c:v>75.464946889999993</c:v>
                </c:pt>
                <c:pt idx="2306">
                  <c:v>75.489946889999999</c:v>
                </c:pt>
                <c:pt idx="2307">
                  <c:v>75.527446889999993</c:v>
                </c:pt>
                <c:pt idx="2308">
                  <c:v>75.564946890000002</c:v>
                </c:pt>
                <c:pt idx="2309">
                  <c:v>75.589946889999993</c:v>
                </c:pt>
                <c:pt idx="2310">
                  <c:v>75.627446890000002</c:v>
                </c:pt>
                <c:pt idx="2311">
                  <c:v>75.664946889999996</c:v>
                </c:pt>
                <c:pt idx="2312">
                  <c:v>75.689946890000002</c:v>
                </c:pt>
                <c:pt idx="2313">
                  <c:v>75.727446889999996</c:v>
                </c:pt>
                <c:pt idx="2314">
                  <c:v>75.764946890000004</c:v>
                </c:pt>
                <c:pt idx="2315">
                  <c:v>75.789946889999996</c:v>
                </c:pt>
                <c:pt idx="2316">
                  <c:v>75.827446890000004</c:v>
                </c:pt>
                <c:pt idx="2317">
                  <c:v>75.864946889999999</c:v>
                </c:pt>
                <c:pt idx="2318">
                  <c:v>75.889946890000004</c:v>
                </c:pt>
                <c:pt idx="2319">
                  <c:v>75.927446889999999</c:v>
                </c:pt>
                <c:pt idx="2320">
                  <c:v>75.964946889999993</c:v>
                </c:pt>
                <c:pt idx="2321">
                  <c:v>75.989946889999999</c:v>
                </c:pt>
                <c:pt idx="2322">
                  <c:v>76.027446889999993</c:v>
                </c:pt>
                <c:pt idx="2323">
                  <c:v>76.064946890000002</c:v>
                </c:pt>
                <c:pt idx="2324">
                  <c:v>76.089946889999993</c:v>
                </c:pt>
                <c:pt idx="2325">
                  <c:v>76.127446890000002</c:v>
                </c:pt>
                <c:pt idx="2326">
                  <c:v>76.164946889999996</c:v>
                </c:pt>
                <c:pt idx="2327">
                  <c:v>76.189946890000002</c:v>
                </c:pt>
                <c:pt idx="2328">
                  <c:v>76.227446889999996</c:v>
                </c:pt>
                <c:pt idx="2329">
                  <c:v>76.264946890000004</c:v>
                </c:pt>
                <c:pt idx="2330">
                  <c:v>76.289946889999996</c:v>
                </c:pt>
                <c:pt idx="2331">
                  <c:v>76.327446890000004</c:v>
                </c:pt>
                <c:pt idx="2332">
                  <c:v>76.352446889999996</c:v>
                </c:pt>
                <c:pt idx="2333">
                  <c:v>76.389946890000004</c:v>
                </c:pt>
                <c:pt idx="2334">
                  <c:v>76.427446889999999</c:v>
                </c:pt>
                <c:pt idx="2335">
                  <c:v>76.452446890000004</c:v>
                </c:pt>
                <c:pt idx="2336">
                  <c:v>76.486457950000002</c:v>
                </c:pt>
                <c:pt idx="2337">
                  <c:v>76.522012459999999</c:v>
                </c:pt>
                <c:pt idx="2338">
                  <c:v>76.553783289999998</c:v>
                </c:pt>
                <c:pt idx="2339">
                  <c:v>76.589720790000001</c:v>
                </c:pt>
                <c:pt idx="2340">
                  <c:v>76.619408289999996</c:v>
                </c:pt>
                <c:pt idx="2341">
                  <c:v>76.654304120000006</c:v>
                </c:pt>
                <c:pt idx="2342">
                  <c:v>76.685844560000007</c:v>
                </c:pt>
                <c:pt idx="2343">
                  <c:v>76.719840660000003</c:v>
                </c:pt>
                <c:pt idx="2344">
                  <c:v>76.756298990000005</c:v>
                </c:pt>
                <c:pt idx="2345">
                  <c:v>76.790153160000003</c:v>
                </c:pt>
                <c:pt idx="2346">
                  <c:v>76.828173989999996</c:v>
                </c:pt>
                <c:pt idx="2347">
                  <c:v>76.860726069999998</c:v>
                </c:pt>
                <c:pt idx="2348">
                  <c:v>76.885726070000004</c:v>
                </c:pt>
                <c:pt idx="2349">
                  <c:v>76.923226069999998</c:v>
                </c:pt>
                <c:pt idx="2350">
                  <c:v>76.960726070000007</c:v>
                </c:pt>
                <c:pt idx="2351">
                  <c:v>76.985726069999998</c:v>
                </c:pt>
                <c:pt idx="2352">
                  <c:v>77.023226070000007</c:v>
                </c:pt>
                <c:pt idx="2353">
                  <c:v>77.060726070000001</c:v>
                </c:pt>
                <c:pt idx="2354">
                  <c:v>77.085726070000007</c:v>
                </c:pt>
                <c:pt idx="2355">
                  <c:v>77.123226070000001</c:v>
                </c:pt>
                <c:pt idx="2356">
                  <c:v>77.160726069999996</c:v>
                </c:pt>
                <c:pt idx="2357">
                  <c:v>77.185726070000001</c:v>
                </c:pt>
                <c:pt idx="2358">
                  <c:v>77.223226069999996</c:v>
                </c:pt>
                <c:pt idx="2359">
                  <c:v>77.260726070000004</c:v>
                </c:pt>
                <c:pt idx="2360">
                  <c:v>77.285726069999996</c:v>
                </c:pt>
                <c:pt idx="2361">
                  <c:v>77.323226070000004</c:v>
                </c:pt>
                <c:pt idx="2362">
                  <c:v>77.360726069999998</c:v>
                </c:pt>
                <c:pt idx="2363">
                  <c:v>77.385726070000004</c:v>
                </c:pt>
                <c:pt idx="2364">
                  <c:v>77.423226069999998</c:v>
                </c:pt>
                <c:pt idx="2365">
                  <c:v>77.460726070000007</c:v>
                </c:pt>
                <c:pt idx="2366">
                  <c:v>77.485726069999998</c:v>
                </c:pt>
                <c:pt idx="2367">
                  <c:v>77.523226070000007</c:v>
                </c:pt>
                <c:pt idx="2368">
                  <c:v>77.560726070000001</c:v>
                </c:pt>
                <c:pt idx="2369">
                  <c:v>77.585726070000007</c:v>
                </c:pt>
                <c:pt idx="2370">
                  <c:v>77.623226070000001</c:v>
                </c:pt>
                <c:pt idx="2371">
                  <c:v>77.660726069999996</c:v>
                </c:pt>
                <c:pt idx="2372">
                  <c:v>77.685726070000001</c:v>
                </c:pt>
                <c:pt idx="2373">
                  <c:v>77.723226069999996</c:v>
                </c:pt>
                <c:pt idx="2374">
                  <c:v>77.760726070000004</c:v>
                </c:pt>
                <c:pt idx="2375">
                  <c:v>77.785726069999996</c:v>
                </c:pt>
                <c:pt idx="2376">
                  <c:v>77.823226070000004</c:v>
                </c:pt>
                <c:pt idx="2377">
                  <c:v>77.860726069999998</c:v>
                </c:pt>
                <c:pt idx="2378">
                  <c:v>77.885726070000004</c:v>
                </c:pt>
                <c:pt idx="2379">
                  <c:v>77.923226069999998</c:v>
                </c:pt>
                <c:pt idx="2380">
                  <c:v>77.960726070000007</c:v>
                </c:pt>
                <c:pt idx="2381">
                  <c:v>77.985726069999998</c:v>
                </c:pt>
                <c:pt idx="2382">
                  <c:v>78.023226070000007</c:v>
                </c:pt>
                <c:pt idx="2383">
                  <c:v>78.060726070000001</c:v>
                </c:pt>
                <c:pt idx="2384">
                  <c:v>78.085726070000007</c:v>
                </c:pt>
                <c:pt idx="2385">
                  <c:v>78.123226070000001</c:v>
                </c:pt>
                <c:pt idx="2386">
                  <c:v>78.160726069999996</c:v>
                </c:pt>
                <c:pt idx="2387">
                  <c:v>78.185726070000001</c:v>
                </c:pt>
                <c:pt idx="2388">
                  <c:v>78.223226069999996</c:v>
                </c:pt>
                <c:pt idx="2389">
                  <c:v>78.260726070000004</c:v>
                </c:pt>
                <c:pt idx="2390">
                  <c:v>78.285726069999996</c:v>
                </c:pt>
                <c:pt idx="2391">
                  <c:v>78.320205909999999</c:v>
                </c:pt>
                <c:pt idx="2392">
                  <c:v>78.357966329999996</c:v>
                </c:pt>
                <c:pt idx="2393">
                  <c:v>78.383747580000005</c:v>
                </c:pt>
                <c:pt idx="2394">
                  <c:v>78.421768409999999</c:v>
                </c:pt>
                <c:pt idx="2395">
                  <c:v>78.454320490000001</c:v>
                </c:pt>
                <c:pt idx="2396">
                  <c:v>78.491820489999995</c:v>
                </c:pt>
                <c:pt idx="2397">
                  <c:v>78.529320490000003</c:v>
                </c:pt>
                <c:pt idx="2398">
                  <c:v>78.552162269999997</c:v>
                </c:pt>
                <c:pt idx="2399">
                  <c:v>78.588985829999999</c:v>
                </c:pt>
                <c:pt idx="2400">
                  <c:v>78.619714999999999</c:v>
                </c:pt>
                <c:pt idx="2401">
                  <c:v>78.654610829999996</c:v>
                </c:pt>
                <c:pt idx="2402">
                  <c:v>78.683517080000001</c:v>
                </c:pt>
                <c:pt idx="2403">
                  <c:v>78.72856917</c:v>
                </c:pt>
                <c:pt idx="2404">
                  <c:v>78.753569170000006</c:v>
                </c:pt>
                <c:pt idx="2405">
                  <c:v>78.79106917</c:v>
                </c:pt>
                <c:pt idx="2406">
                  <c:v>78.828569169999994</c:v>
                </c:pt>
                <c:pt idx="2407">
                  <c:v>78.85356917</c:v>
                </c:pt>
                <c:pt idx="2408">
                  <c:v>78.891069169999994</c:v>
                </c:pt>
                <c:pt idx="2409">
                  <c:v>78.928569170000003</c:v>
                </c:pt>
                <c:pt idx="2410">
                  <c:v>78.953569169999994</c:v>
                </c:pt>
                <c:pt idx="2411">
                  <c:v>78.991069170000003</c:v>
                </c:pt>
                <c:pt idx="2412">
                  <c:v>79.028569169999997</c:v>
                </c:pt>
                <c:pt idx="2413">
                  <c:v>79.053569170000003</c:v>
                </c:pt>
                <c:pt idx="2414">
                  <c:v>79.091069169999997</c:v>
                </c:pt>
                <c:pt idx="2415">
                  <c:v>79.128569170000006</c:v>
                </c:pt>
                <c:pt idx="2416">
                  <c:v>79.153569169999997</c:v>
                </c:pt>
                <c:pt idx="2417">
                  <c:v>79.191069170000006</c:v>
                </c:pt>
                <c:pt idx="2418">
                  <c:v>79.22856917</c:v>
                </c:pt>
                <c:pt idx="2419">
                  <c:v>79.253569170000006</c:v>
                </c:pt>
                <c:pt idx="2420">
                  <c:v>79.29106917</c:v>
                </c:pt>
                <c:pt idx="2421">
                  <c:v>79.328569169999994</c:v>
                </c:pt>
                <c:pt idx="2422">
                  <c:v>79.35356917</c:v>
                </c:pt>
                <c:pt idx="2423">
                  <c:v>79.391069169999994</c:v>
                </c:pt>
                <c:pt idx="2424">
                  <c:v>79.41606917</c:v>
                </c:pt>
                <c:pt idx="2425">
                  <c:v>79.453569169999994</c:v>
                </c:pt>
                <c:pt idx="2426">
                  <c:v>79.491069170000003</c:v>
                </c:pt>
                <c:pt idx="2427">
                  <c:v>79.516069169999994</c:v>
                </c:pt>
                <c:pt idx="2428">
                  <c:v>79.553569170000003</c:v>
                </c:pt>
                <c:pt idx="2429">
                  <c:v>79.591069169999997</c:v>
                </c:pt>
                <c:pt idx="2430">
                  <c:v>79.616069170000003</c:v>
                </c:pt>
                <c:pt idx="2431">
                  <c:v>79.653569169999997</c:v>
                </c:pt>
                <c:pt idx="2432">
                  <c:v>79.691069170000006</c:v>
                </c:pt>
                <c:pt idx="2433">
                  <c:v>79.716069169999997</c:v>
                </c:pt>
                <c:pt idx="2434">
                  <c:v>79.753569170000006</c:v>
                </c:pt>
                <c:pt idx="2435">
                  <c:v>79.79106917</c:v>
                </c:pt>
                <c:pt idx="2436">
                  <c:v>79.816069170000006</c:v>
                </c:pt>
                <c:pt idx="2437">
                  <c:v>79.85356917</c:v>
                </c:pt>
                <c:pt idx="2438">
                  <c:v>79.891069169999994</c:v>
                </c:pt>
                <c:pt idx="2439">
                  <c:v>79.91606917</c:v>
                </c:pt>
                <c:pt idx="2440">
                  <c:v>79.953569169999994</c:v>
                </c:pt>
                <c:pt idx="2441">
                  <c:v>79.991069170000003</c:v>
                </c:pt>
                <c:pt idx="2442">
                  <c:v>80.016069169999994</c:v>
                </c:pt>
                <c:pt idx="2443">
                  <c:v>80.053569170000003</c:v>
                </c:pt>
                <c:pt idx="2444">
                  <c:v>80.091069169999997</c:v>
                </c:pt>
                <c:pt idx="2445">
                  <c:v>80.116069170000003</c:v>
                </c:pt>
                <c:pt idx="2446">
                  <c:v>80.151352540000005</c:v>
                </c:pt>
                <c:pt idx="2447">
                  <c:v>80.189112960000003</c:v>
                </c:pt>
                <c:pt idx="2448">
                  <c:v>80.224008789999999</c:v>
                </c:pt>
                <c:pt idx="2449">
                  <c:v>80.252915040000005</c:v>
                </c:pt>
                <c:pt idx="2450">
                  <c:v>80.285467130000001</c:v>
                </c:pt>
                <c:pt idx="2451">
                  <c:v>80.322967129999995</c:v>
                </c:pt>
                <c:pt idx="2452">
                  <c:v>80.360467130000004</c:v>
                </c:pt>
                <c:pt idx="2453">
                  <c:v>80.385467129999995</c:v>
                </c:pt>
                <c:pt idx="2454">
                  <c:v>80.416090830000002</c:v>
                </c:pt>
                <c:pt idx="2455">
                  <c:v>80.452585619999994</c:v>
                </c:pt>
                <c:pt idx="2456">
                  <c:v>80.489043960000004</c:v>
                </c:pt>
                <c:pt idx="2457">
                  <c:v>80.522898119999994</c:v>
                </c:pt>
                <c:pt idx="2458">
                  <c:v>80.551023119999996</c:v>
                </c:pt>
                <c:pt idx="2459">
                  <c:v>80.593471039999997</c:v>
                </c:pt>
                <c:pt idx="2460">
                  <c:v>80.618471040000003</c:v>
                </c:pt>
                <c:pt idx="2461">
                  <c:v>80.655971039999997</c:v>
                </c:pt>
                <c:pt idx="2462">
                  <c:v>80.693471040000006</c:v>
                </c:pt>
                <c:pt idx="2463">
                  <c:v>80.718471039999997</c:v>
                </c:pt>
                <c:pt idx="2464">
                  <c:v>80.755971040000006</c:v>
                </c:pt>
                <c:pt idx="2465">
                  <c:v>80.79347104</c:v>
                </c:pt>
                <c:pt idx="2466">
                  <c:v>80.818471040000006</c:v>
                </c:pt>
                <c:pt idx="2467">
                  <c:v>80.85597104</c:v>
                </c:pt>
                <c:pt idx="2468">
                  <c:v>80.893471039999994</c:v>
                </c:pt>
                <c:pt idx="2469">
                  <c:v>80.91847104</c:v>
                </c:pt>
                <c:pt idx="2470">
                  <c:v>80.955971039999994</c:v>
                </c:pt>
                <c:pt idx="2471">
                  <c:v>80.993471040000003</c:v>
                </c:pt>
                <c:pt idx="2472">
                  <c:v>81.018471039999994</c:v>
                </c:pt>
                <c:pt idx="2473">
                  <c:v>81.055971040000003</c:v>
                </c:pt>
                <c:pt idx="2474">
                  <c:v>81.093471039999997</c:v>
                </c:pt>
                <c:pt idx="2475">
                  <c:v>81.118471040000003</c:v>
                </c:pt>
                <c:pt idx="2476">
                  <c:v>81.155971039999997</c:v>
                </c:pt>
                <c:pt idx="2477">
                  <c:v>81.180971040000003</c:v>
                </c:pt>
                <c:pt idx="2478">
                  <c:v>81.218471039999997</c:v>
                </c:pt>
                <c:pt idx="2479">
                  <c:v>81.255971040000006</c:v>
                </c:pt>
                <c:pt idx="2480">
                  <c:v>81.280971039999997</c:v>
                </c:pt>
                <c:pt idx="2481">
                  <c:v>81.318471040000006</c:v>
                </c:pt>
                <c:pt idx="2482">
                  <c:v>81.35597104</c:v>
                </c:pt>
                <c:pt idx="2483">
                  <c:v>81.380971040000006</c:v>
                </c:pt>
                <c:pt idx="2484">
                  <c:v>81.41847104</c:v>
                </c:pt>
                <c:pt idx="2485">
                  <c:v>81.455971039999994</c:v>
                </c:pt>
                <c:pt idx="2486">
                  <c:v>81.48097104</c:v>
                </c:pt>
                <c:pt idx="2487">
                  <c:v>81.518471039999994</c:v>
                </c:pt>
                <c:pt idx="2488">
                  <c:v>81.555971040000003</c:v>
                </c:pt>
                <c:pt idx="2489">
                  <c:v>81.580971039999994</c:v>
                </c:pt>
                <c:pt idx="2490">
                  <c:v>81.618471040000003</c:v>
                </c:pt>
                <c:pt idx="2491">
                  <c:v>81.655971039999997</c:v>
                </c:pt>
                <c:pt idx="2492">
                  <c:v>81.680971040000003</c:v>
                </c:pt>
                <c:pt idx="2493">
                  <c:v>81.718471039999997</c:v>
                </c:pt>
                <c:pt idx="2494">
                  <c:v>81.755971040000006</c:v>
                </c:pt>
                <c:pt idx="2495">
                  <c:v>81.780971039999997</c:v>
                </c:pt>
                <c:pt idx="2496">
                  <c:v>81.818471040000006</c:v>
                </c:pt>
                <c:pt idx="2497">
                  <c:v>81.85597104</c:v>
                </c:pt>
                <c:pt idx="2498">
                  <c:v>81.880971040000006</c:v>
                </c:pt>
                <c:pt idx="2499">
                  <c:v>81.91847104</c:v>
                </c:pt>
                <c:pt idx="2500">
                  <c:v>81.955971039999994</c:v>
                </c:pt>
                <c:pt idx="2501">
                  <c:v>81.984245360000003</c:v>
                </c:pt>
                <c:pt idx="2502">
                  <c:v>82.01585944</c:v>
                </c:pt>
                <c:pt idx="2503">
                  <c:v>82.05492194</c:v>
                </c:pt>
                <c:pt idx="2504">
                  <c:v>82.081484439999997</c:v>
                </c:pt>
                <c:pt idx="2505">
                  <c:v>82.120546939999997</c:v>
                </c:pt>
                <c:pt idx="2506">
                  <c:v>82.155442769999993</c:v>
                </c:pt>
                <c:pt idx="2507">
                  <c:v>82.180442769999999</c:v>
                </c:pt>
                <c:pt idx="2508">
                  <c:v>82.217942769999993</c:v>
                </c:pt>
                <c:pt idx="2509">
                  <c:v>82.255442770000002</c:v>
                </c:pt>
                <c:pt idx="2510">
                  <c:v>82.280442769999993</c:v>
                </c:pt>
                <c:pt idx="2511">
                  <c:v>82.317942770000002</c:v>
                </c:pt>
                <c:pt idx="2512">
                  <c:v>82.352041729999996</c:v>
                </c:pt>
                <c:pt idx="2513">
                  <c:v>82.380687559999998</c:v>
                </c:pt>
                <c:pt idx="2514">
                  <c:v>82.413500060000004</c:v>
                </c:pt>
                <c:pt idx="2515">
                  <c:v>82.450479229999999</c:v>
                </c:pt>
                <c:pt idx="2516">
                  <c:v>82.480947979999996</c:v>
                </c:pt>
                <c:pt idx="2517">
                  <c:v>82.517927139999998</c:v>
                </c:pt>
                <c:pt idx="2518">
                  <c:v>82.555427140000006</c:v>
                </c:pt>
                <c:pt idx="2519">
                  <c:v>82.580427139999998</c:v>
                </c:pt>
                <c:pt idx="2520">
                  <c:v>82.617927140000006</c:v>
                </c:pt>
                <c:pt idx="2521">
                  <c:v>82.65542714</c:v>
                </c:pt>
                <c:pt idx="2522">
                  <c:v>82.680427140000006</c:v>
                </c:pt>
                <c:pt idx="2523">
                  <c:v>82.71792714</c:v>
                </c:pt>
                <c:pt idx="2524">
                  <c:v>82.755427139999995</c:v>
                </c:pt>
                <c:pt idx="2525">
                  <c:v>82.78042714</c:v>
                </c:pt>
                <c:pt idx="2526">
                  <c:v>82.817927139999995</c:v>
                </c:pt>
                <c:pt idx="2527">
                  <c:v>82.855427140000003</c:v>
                </c:pt>
                <c:pt idx="2528">
                  <c:v>82.880427139999995</c:v>
                </c:pt>
                <c:pt idx="2529">
                  <c:v>82.917927140000003</c:v>
                </c:pt>
                <c:pt idx="2530">
                  <c:v>82.955427139999998</c:v>
                </c:pt>
                <c:pt idx="2531">
                  <c:v>82.980427140000003</c:v>
                </c:pt>
                <c:pt idx="2532">
                  <c:v>83.017927139999998</c:v>
                </c:pt>
                <c:pt idx="2533">
                  <c:v>83.055427140000006</c:v>
                </c:pt>
                <c:pt idx="2534">
                  <c:v>83.080427139999998</c:v>
                </c:pt>
                <c:pt idx="2535">
                  <c:v>83.117927140000006</c:v>
                </c:pt>
                <c:pt idx="2536">
                  <c:v>83.15542714</c:v>
                </c:pt>
                <c:pt idx="2537">
                  <c:v>83.180427140000006</c:v>
                </c:pt>
                <c:pt idx="2538">
                  <c:v>83.21792714</c:v>
                </c:pt>
                <c:pt idx="2539">
                  <c:v>83.255427139999995</c:v>
                </c:pt>
                <c:pt idx="2540">
                  <c:v>83.28042714</c:v>
                </c:pt>
                <c:pt idx="2541">
                  <c:v>83.317927139999995</c:v>
                </c:pt>
                <c:pt idx="2542">
                  <c:v>83.355427140000003</c:v>
                </c:pt>
                <c:pt idx="2543">
                  <c:v>83.380427139999995</c:v>
                </c:pt>
                <c:pt idx="2544">
                  <c:v>83.417927140000003</c:v>
                </c:pt>
                <c:pt idx="2545">
                  <c:v>83.455427139999998</c:v>
                </c:pt>
                <c:pt idx="2546">
                  <c:v>83.480427140000003</c:v>
                </c:pt>
                <c:pt idx="2547">
                  <c:v>83.517927139999998</c:v>
                </c:pt>
                <c:pt idx="2548">
                  <c:v>83.555427140000006</c:v>
                </c:pt>
                <c:pt idx="2549">
                  <c:v>83.580427139999998</c:v>
                </c:pt>
                <c:pt idx="2550">
                  <c:v>83.617927140000006</c:v>
                </c:pt>
                <c:pt idx="2551">
                  <c:v>83.65542714</c:v>
                </c:pt>
                <c:pt idx="2552">
                  <c:v>83.680427140000006</c:v>
                </c:pt>
                <c:pt idx="2553">
                  <c:v>83.71792714</c:v>
                </c:pt>
                <c:pt idx="2554">
                  <c:v>83.755427139999995</c:v>
                </c:pt>
                <c:pt idx="2555">
                  <c:v>83.78042714</c:v>
                </c:pt>
                <c:pt idx="2556">
                  <c:v>83.817927139999995</c:v>
                </c:pt>
                <c:pt idx="2557">
                  <c:v>83.855427140000003</c:v>
                </c:pt>
                <c:pt idx="2558">
                  <c:v>83.883841450000006</c:v>
                </c:pt>
                <c:pt idx="2559">
                  <c:v>83.91352895</c:v>
                </c:pt>
                <c:pt idx="2560">
                  <c:v>83.947383119999998</c:v>
                </c:pt>
                <c:pt idx="2561">
                  <c:v>83.985403950000006</c:v>
                </c:pt>
                <c:pt idx="2562">
                  <c:v>84.017956029999993</c:v>
                </c:pt>
                <c:pt idx="2563">
                  <c:v>84.055456030000002</c:v>
                </c:pt>
                <c:pt idx="2564">
                  <c:v>84.080456029999993</c:v>
                </c:pt>
                <c:pt idx="2565">
                  <c:v>84.117956030000002</c:v>
                </c:pt>
                <c:pt idx="2566">
                  <c:v>84.155456029999996</c:v>
                </c:pt>
                <c:pt idx="2567">
                  <c:v>84.180456030000002</c:v>
                </c:pt>
                <c:pt idx="2568">
                  <c:v>84.217956029999996</c:v>
                </c:pt>
                <c:pt idx="2569">
                  <c:v>84.244528720000005</c:v>
                </c:pt>
                <c:pt idx="2570">
                  <c:v>84.280332759999993</c:v>
                </c:pt>
                <c:pt idx="2571">
                  <c:v>84.318093180000005</c:v>
                </c:pt>
                <c:pt idx="2572">
                  <c:v>84.352989010000002</c:v>
                </c:pt>
                <c:pt idx="2573">
                  <c:v>84.381895259999993</c:v>
                </c:pt>
                <c:pt idx="2574">
                  <c:v>84.414447339999995</c:v>
                </c:pt>
                <c:pt idx="2575">
                  <c:v>84.451947340000004</c:v>
                </c:pt>
                <c:pt idx="2576">
                  <c:v>84.489447339999998</c:v>
                </c:pt>
                <c:pt idx="2577">
                  <c:v>84.514447340000004</c:v>
                </c:pt>
                <c:pt idx="2578">
                  <c:v>84.551947339999998</c:v>
                </c:pt>
                <c:pt idx="2579">
                  <c:v>84.589447340000007</c:v>
                </c:pt>
                <c:pt idx="2580">
                  <c:v>84.614447339999998</c:v>
                </c:pt>
                <c:pt idx="2581">
                  <c:v>84.651947340000007</c:v>
                </c:pt>
                <c:pt idx="2582">
                  <c:v>84.689447340000001</c:v>
                </c:pt>
                <c:pt idx="2583">
                  <c:v>84.714447340000007</c:v>
                </c:pt>
                <c:pt idx="2584">
                  <c:v>84.751947340000001</c:v>
                </c:pt>
                <c:pt idx="2585">
                  <c:v>84.789447339999995</c:v>
                </c:pt>
                <c:pt idx="2586">
                  <c:v>84.814447340000001</c:v>
                </c:pt>
                <c:pt idx="2587">
                  <c:v>84.851947339999995</c:v>
                </c:pt>
                <c:pt idx="2588">
                  <c:v>84.889447340000004</c:v>
                </c:pt>
                <c:pt idx="2589">
                  <c:v>84.914447339999995</c:v>
                </c:pt>
                <c:pt idx="2590">
                  <c:v>84.951947340000004</c:v>
                </c:pt>
                <c:pt idx="2591">
                  <c:v>84.989447339999998</c:v>
                </c:pt>
                <c:pt idx="2592">
                  <c:v>85.014447340000004</c:v>
                </c:pt>
                <c:pt idx="2593">
                  <c:v>85.051947339999998</c:v>
                </c:pt>
                <c:pt idx="2594">
                  <c:v>85.089447340000007</c:v>
                </c:pt>
                <c:pt idx="2595">
                  <c:v>85.114447339999998</c:v>
                </c:pt>
                <c:pt idx="2596">
                  <c:v>85.151947340000007</c:v>
                </c:pt>
                <c:pt idx="2597">
                  <c:v>85.176947339999998</c:v>
                </c:pt>
                <c:pt idx="2598">
                  <c:v>85.214447340000007</c:v>
                </c:pt>
                <c:pt idx="2599">
                  <c:v>85.251947340000001</c:v>
                </c:pt>
                <c:pt idx="2600">
                  <c:v>85.276947340000007</c:v>
                </c:pt>
                <c:pt idx="2601">
                  <c:v>85.314447340000001</c:v>
                </c:pt>
                <c:pt idx="2602">
                  <c:v>85.351947339999995</c:v>
                </c:pt>
                <c:pt idx="2603">
                  <c:v>85.376947340000001</c:v>
                </c:pt>
                <c:pt idx="2604">
                  <c:v>85.414447339999995</c:v>
                </c:pt>
                <c:pt idx="2605">
                  <c:v>85.451947340000004</c:v>
                </c:pt>
                <c:pt idx="2606">
                  <c:v>85.476947339999995</c:v>
                </c:pt>
                <c:pt idx="2607">
                  <c:v>85.514447340000004</c:v>
                </c:pt>
                <c:pt idx="2608">
                  <c:v>85.551947339999998</c:v>
                </c:pt>
                <c:pt idx="2609">
                  <c:v>85.576947340000004</c:v>
                </c:pt>
                <c:pt idx="2610">
                  <c:v>85.614447339999998</c:v>
                </c:pt>
                <c:pt idx="2611">
                  <c:v>85.651947340000007</c:v>
                </c:pt>
                <c:pt idx="2612">
                  <c:v>85.676947339999998</c:v>
                </c:pt>
                <c:pt idx="2613">
                  <c:v>85.714447340000007</c:v>
                </c:pt>
                <c:pt idx="2614">
                  <c:v>85.751947340000001</c:v>
                </c:pt>
                <c:pt idx="2615">
                  <c:v>85.782663299999996</c:v>
                </c:pt>
                <c:pt idx="2616">
                  <c:v>85.812350800000004</c:v>
                </c:pt>
                <c:pt idx="2617">
                  <c:v>85.846204959999994</c:v>
                </c:pt>
                <c:pt idx="2618">
                  <c:v>85.884225799999996</c:v>
                </c:pt>
                <c:pt idx="2619">
                  <c:v>85.916777879999998</c:v>
                </c:pt>
                <c:pt idx="2620">
                  <c:v>85.954277880000006</c:v>
                </c:pt>
                <c:pt idx="2621">
                  <c:v>85.979277879999998</c:v>
                </c:pt>
                <c:pt idx="2622">
                  <c:v>86.016777880000006</c:v>
                </c:pt>
                <c:pt idx="2623">
                  <c:v>86.054277880000001</c:v>
                </c:pt>
                <c:pt idx="2624">
                  <c:v>86.079277880000006</c:v>
                </c:pt>
                <c:pt idx="2625">
                  <c:v>86.116777880000001</c:v>
                </c:pt>
                <c:pt idx="2626">
                  <c:v>86.154277879999995</c:v>
                </c:pt>
                <c:pt idx="2627">
                  <c:v>86.179277880000001</c:v>
                </c:pt>
                <c:pt idx="2628">
                  <c:v>86.21063126</c:v>
                </c:pt>
                <c:pt idx="2629">
                  <c:v>86.24578751</c:v>
                </c:pt>
                <c:pt idx="2630">
                  <c:v>86.278600010000005</c:v>
                </c:pt>
                <c:pt idx="2631">
                  <c:v>86.31557918</c:v>
                </c:pt>
                <c:pt idx="2632">
                  <c:v>86.346047929999997</c:v>
                </c:pt>
                <c:pt idx="2633">
                  <c:v>86.383027089999999</c:v>
                </c:pt>
                <c:pt idx="2634">
                  <c:v>86.420527089999993</c:v>
                </c:pt>
                <c:pt idx="2635">
                  <c:v>86.445527089999999</c:v>
                </c:pt>
                <c:pt idx="2636">
                  <c:v>86.483027089999993</c:v>
                </c:pt>
                <c:pt idx="2637">
                  <c:v>86.520527090000002</c:v>
                </c:pt>
                <c:pt idx="2638">
                  <c:v>86.545527089999993</c:v>
                </c:pt>
                <c:pt idx="2639">
                  <c:v>86.583027090000002</c:v>
                </c:pt>
                <c:pt idx="2640">
                  <c:v>86.620527089999996</c:v>
                </c:pt>
                <c:pt idx="2641">
                  <c:v>86.645527090000002</c:v>
                </c:pt>
                <c:pt idx="2642">
                  <c:v>86.683027089999996</c:v>
                </c:pt>
                <c:pt idx="2643">
                  <c:v>86.720527090000004</c:v>
                </c:pt>
                <c:pt idx="2644">
                  <c:v>86.745527089999996</c:v>
                </c:pt>
                <c:pt idx="2645">
                  <c:v>86.783027090000004</c:v>
                </c:pt>
                <c:pt idx="2646">
                  <c:v>86.820527089999999</c:v>
                </c:pt>
                <c:pt idx="2647">
                  <c:v>86.845527090000004</c:v>
                </c:pt>
                <c:pt idx="2648">
                  <c:v>86.883027089999999</c:v>
                </c:pt>
                <c:pt idx="2649">
                  <c:v>86.920527089999993</c:v>
                </c:pt>
                <c:pt idx="2650">
                  <c:v>86.945527089999999</c:v>
                </c:pt>
                <c:pt idx="2651">
                  <c:v>86.983027089999993</c:v>
                </c:pt>
                <c:pt idx="2652">
                  <c:v>87.020527090000002</c:v>
                </c:pt>
                <c:pt idx="2653">
                  <c:v>87.045527089999993</c:v>
                </c:pt>
                <c:pt idx="2654">
                  <c:v>87.083027090000002</c:v>
                </c:pt>
                <c:pt idx="2655">
                  <c:v>87.120527089999996</c:v>
                </c:pt>
                <c:pt idx="2656">
                  <c:v>87.145527090000002</c:v>
                </c:pt>
                <c:pt idx="2657">
                  <c:v>87.183027089999996</c:v>
                </c:pt>
                <c:pt idx="2658">
                  <c:v>87.220527090000004</c:v>
                </c:pt>
                <c:pt idx="2659">
                  <c:v>87.245527089999996</c:v>
                </c:pt>
                <c:pt idx="2660">
                  <c:v>87.283027090000004</c:v>
                </c:pt>
                <c:pt idx="2661">
                  <c:v>87.320527089999999</c:v>
                </c:pt>
                <c:pt idx="2662">
                  <c:v>87.345527090000004</c:v>
                </c:pt>
                <c:pt idx="2663">
                  <c:v>87.383027089999999</c:v>
                </c:pt>
                <c:pt idx="2664">
                  <c:v>87.408027090000004</c:v>
                </c:pt>
                <c:pt idx="2665">
                  <c:v>87.445527089999999</c:v>
                </c:pt>
                <c:pt idx="2666">
                  <c:v>87.483027089999993</c:v>
                </c:pt>
                <c:pt idx="2667">
                  <c:v>87.508027089999999</c:v>
                </c:pt>
                <c:pt idx="2668">
                  <c:v>87.545527089999993</c:v>
                </c:pt>
                <c:pt idx="2669">
                  <c:v>87.583027090000002</c:v>
                </c:pt>
                <c:pt idx="2670">
                  <c:v>87.608027089999993</c:v>
                </c:pt>
                <c:pt idx="2671">
                  <c:v>87.645527090000002</c:v>
                </c:pt>
                <c:pt idx="2672">
                  <c:v>87.674811039999994</c:v>
                </c:pt>
                <c:pt idx="2673">
                  <c:v>87.710978080000004</c:v>
                </c:pt>
                <c:pt idx="2674">
                  <c:v>87.741707239999997</c:v>
                </c:pt>
                <c:pt idx="2675">
                  <c:v>87.776603080000001</c:v>
                </c:pt>
                <c:pt idx="2676">
                  <c:v>87.815665580000001</c:v>
                </c:pt>
                <c:pt idx="2677">
                  <c:v>87.850561409999997</c:v>
                </c:pt>
                <c:pt idx="2678">
                  <c:v>87.875561410000003</c:v>
                </c:pt>
                <c:pt idx="2679">
                  <c:v>87.913061409999997</c:v>
                </c:pt>
                <c:pt idx="2680">
                  <c:v>87.950561410000006</c:v>
                </c:pt>
                <c:pt idx="2681">
                  <c:v>87.975561409999997</c:v>
                </c:pt>
                <c:pt idx="2682">
                  <c:v>88.013061410000006</c:v>
                </c:pt>
                <c:pt idx="2683">
                  <c:v>88.05056141</c:v>
                </c:pt>
                <c:pt idx="2684">
                  <c:v>88.075561410000006</c:v>
                </c:pt>
                <c:pt idx="2685">
                  <c:v>88.11306141</c:v>
                </c:pt>
                <c:pt idx="2686">
                  <c:v>88.150561409999995</c:v>
                </c:pt>
                <c:pt idx="2687">
                  <c:v>88.176269790000006</c:v>
                </c:pt>
                <c:pt idx="2688">
                  <c:v>88.211426040000006</c:v>
                </c:pt>
                <c:pt idx="2689">
                  <c:v>88.244238539999998</c:v>
                </c:pt>
                <c:pt idx="2690">
                  <c:v>88.281217699999999</c:v>
                </c:pt>
                <c:pt idx="2691">
                  <c:v>88.311686449999996</c:v>
                </c:pt>
                <c:pt idx="2692">
                  <c:v>88.348665620000006</c:v>
                </c:pt>
                <c:pt idx="2693">
                  <c:v>88.38616562</c:v>
                </c:pt>
                <c:pt idx="2694">
                  <c:v>88.411165620000006</c:v>
                </c:pt>
                <c:pt idx="2695">
                  <c:v>88.44866562</c:v>
                </c:pt>
                <c:pt idx="2696">
                  <c:v>88.473665620000006</c:v>
                </c:pt>
                <c:pt idx="2697">
                  <c:v>88.51116562</c:v>
                </c:pt>
                <c:pt idx="2698">
                  <c:v>88.548665619999994</c:v>
                </c:pt>
                <c:pt idx="2699">
                  <c:v>88.57366562</c:v>
                </c:pt>
                <c:pt idx="2700">
                  <c:v>88.611165619999994</c:v>
                </c:pt>
                <c:pt idx="2701">
                  <c:v>88.648665620000003</c:v>
                </c:pt>
                <c:pt idx="2702">
                  <c:v>88.673665619999994</c:v>
                </c:pt>
                <c:pt idx="2703">
                  <c:v>88.711165620000003</c:v>
                </c:pt>
                <c:pt idx="2704">
                  <c:v>88.746324349999995</c:v>
                </c:pt>
                <c:pt idx="2705">
                  <c:v>88.78093973</c:v>
                </c:pt>
                <c:pt idx="2706">
                  <c:v>88.809424579999998</c:v>
                </c:pt>
                <c:pt idx="2707">
                  <c:v>88.867589260000003</c:v>
                </c:pt>
                <c:pt idx="2708">
                  <c:v>88.893675529999996</c:v>
                </c:pt>
                <c:pt idx="2709">
                  <c:v>88.919956589999998</c:v>
                </c:pt>
                <c:pt idx="2710">
                  <c:v>88.944355790000003</c:v>
                </c:pt>
                <c:pt idx="2711">
                  <c:v>88.974678019999999</c:v>
                </c:pt>
                <c:pt idx="2712">
                  <c:v>89.007745790000001</c:v>
                </c:pt>
                <c:pt idx="2713">
                  <c:v>89.041079120000006</c:v>
                </c:pt>
                <c:pt idx="2714">
                  <c:v>89.074412449999997</c:v>
                </c:pt>
                <c:pt idx="2715">
                  <c:v>89.107745789999996</c:v>
                </c:pt>
                <c:pt idx="2716">
                  <c:v>89.141079120000001</c:v>
                </c:pt>
                <c:pt idx="2717">
                  <c:v>89.174412450000005</c:v>
                </c:pt>
                <c:pt idx="2718">
                  <c:v>89.207745790000004</c:v>
                </c:pt>
                <c:pt idx="2719">
                  <c:v>89.241079119999995</c:v>
                </c:pt>
                <c:pt idx="2720">
                  <c:v>89.27441245</c:v>
                </c:pt>
                <c:pt idx="2721">
                  <c:v>89.307745789999998</c:v>
                </c:pt>
                <c:pt idx="2722">
                  <c:v>89.341079120000003</c:v>
                </c:pt>
                <c:pt idx="2723">
                  <c:v>89.374412449999994</c:v>
                </c:pt>
                <c:pt idx="2724">
                  <c:v>89.407745790000007</c:v>
                </c:pt>
                <c:pt idx="2725">
                  <c:v>89.441079119999998</c:v>
                </c:pt>
                <c:pt idx="2726">
                  <c:v>89.474412450000003</c:v>
                </c:pt>
                <c:pt idx="2727">
                  <c:v>89.507745790000001</c:v>
                </c:pt>
                <c:pt idx="2728">
                  <c:v>89.541079120000006</c:v>
                </c:pt>
                <c:pt idx="2729">
                  <c:v>89.574412449999997</c:v>
                </c:pt>
                <c:pt idx="2730">
                  <c:v>89.607745789999996</c:v>
                </c:pt>
                <c:pt idx="2731">
                  <c:v>89.644491529999996</c:v>
                </c:pt>
                <c:pt idx="2732">
                  <c:v>89.673137359999998</c:v>
                </c:pt>
                <c:pt idx="2733">
                  <c:v>89.705949860000004</c:v>
                </c:pt>
                <c:pt idx="2734">
                  <c:v>89.742929029999999</c:v>
                </c:pt>
                <c:pt idx="2735">
                  <c:v>89.773397779999996</c:v>
                </c:pt>
                <c:pt idx="2736">
                  <c:v>89.812460279999996</c:v>
                </c:pt>
                <c:pt idx="2737">
                  <c:v>89.845793610000001</c:v>
                </c:pt>
                <c:pt idx="2738">
                  <c:v>89.87912695</c:v>
                </c:pt>
                <c:pt idx="2739">
                  <c:v>89.912460280000005</c:v>
                </c:pt>
                <c:pt idx="2740">
                  <c:v>89.945793609999996</c:v>
                </c:pt>
                <c:pt idx="2741">
                  <c:v>89.979126949999994</c:v>
                </c:pt>
                <c:pt idx="2742">
                  <c:v>90.012460279999999</c:v>
                </c:pt>
                <c:pt idx="2743">
                  <c:v>90.042401350000006</c:v>
                </c:pt>
                <c:pt idx="2744">
                  <c:v>90.094874809999993</c:v>
                </c:pt>
                <c:pt idx="2745">
                  <c:v>90.11806224</c:v>
                </c:pt>
                <c:pt idx="2746">
                  <c:v>90.139607179999999</c:v>
                </c:pt>
                <c:pt idx="2747">
                  <c:v>90.177249110000005</c:v>
                </c:pt>
                <c:pt idx="2748">
                  <c:v>90.20693661</c:v>
                </c:pt>
                <c:pt idx="2749">
                  <c:v>90.240790779999998</c:v>
                </c:pt>
                <c:pt idx="2750">
                  <c:v>90.278811610000005</c:v>
                </c:pt>
                <c:pt idx="2751">
                  <c:v>90.315009529999998</c:v>
                </c:pt>
                <c:pt idx="2752">
                  <c:v>90.338447029999998</c:v>
                </c:pt>
                <c:pt idx="2753">
                  <c:v>90.392953250000005</c:v>
                </c:pt>
                <c:pt idx="2754">
                  <c:v>90.426286590000004</c:v>
                </c:pt>
                <c:pt idx="2755">
                  <c:v>90.459619919999994</c:v>
                </c:pt>
                <c:pt idx="2756">
                  <c:v>90.492953249999999</c:v>
                </c:pt>
                <c:pt idx="2757">
                  <c:v>90.526286589999998</c:v>
                </c:pt>
                <c:pt idx="2758">
                  <c:v>90.559619920000003</c:v>
                </c:pt>
                <c:pt idx="2759">
                  <c:v>90.592953249999994</c:v>
                </c:pt>
                <c:pt idx="2760">
                  <c:v>90.626286590000007</c:v>
                </c:pt>
                <c:pt idx="2761">
                  <c:v>90.659619919999997</c:v>
                </c:pt>
                <c:pt idx="2762">
                  <c:v>90.692953250000002</c:v>
                </c:pt>
                <c:pt idx="2763">
                  <c:v>90.726286590000001</c:v>
                </c:pt>
                <c:pt idx="2764">
                  <c:v>90.759619920000006</c:v>
                </c:pt>
                <c:pt idx="2765">
                  <c:v>90.792953249999997</c:v>
                </c:pt>
                <c:pt idx="2766">
                  <c:v>90.826286589999995</c:v>
                </c:pt>
                <c:pt idx="2767">
                  <c:v>90.85961992</c:v>
                </c:pt>
                <c:pt idx="2768">
                  <c:v>90.892953250000005</c:v>
                </c:pt>
                <c:pt idx="2769">
                  <c:v>90.926286590000004</c:v>
                </c:pt>
                <c:pt idx="2770">
                  <c:v>90.959619919999994</c:v>
                </c:pt>
                <c:pt idx="2771">
                  <c:v>90.992953249999999</c:v>
                </c:pt>
                <c:pt idx="2772">
                  <c:v>91.026286589999998</c:v>
                </c:pt>
                <c:pt idx="2773">
                  <c:v>91.059619920000003</c:v>
                </c:pt>
                <c:pt idx="2774">
                  <c:v>91.092953249999994</c:v>
                </c:pt>
                <c:pt idx="2775">
                  <c:v>91.126286590000007</c:v>
                </c:pt>
                <c:pt idx="2776">
                  <c:v>91.159619919999997</c:v>
                </c:pt>
                <c:pt idx="2777">
                  <c:v>91.192953250000002</c:v>
                </c:pt>
                <c:pt idx="2778">
                  <c:v>91.226286590000001</c:v>
                </c:pt>
                <c:pt idx="2779">
                  <c:v>91.259619920000006</c:v>
                </c:pt>
                <c:pt idx="2780">
                  <c:v>91.292953249999997</c:v>
                </c:pt>
                <c:pt idx="2781">
                  <c:v>91.326286589999995</c:v>
                </c:pt>
                <c:pt idx="2782">
                  <c:v>91.35961992</c:v>
                </c:pt>
                <c:pt idx="2783">
                  <c:v>91.392953250000005</c:v>
                </c:pt>
                <c:pt idx="2784">
                  <c:v>91.426286590000004</c:v>
                </c:pt>
                <c:pt idx="2785">
                  <c:v>91.459619919999994</c:v>
                </c:pt>
                <c:pt idx="2786">
                  <c:v>91.492953249999999</c:v>
                </c:pt>
                <c:pt idx="2787">
                  <c:v>91.526286589999998</c:v>
                </c:pt>
                <c:pt idx="2788">
                  <c:v>91.559619920000003</c:v>
                </c:pt>
                <c:pt idx="2789">
                  <c:v>91.573387120000007</c:v>
                </c:pt>
                <c:pt idx="2790">
                  <c:v>91.604122230000002</c:v>
                </c:pt>
                <c:pt idx="2791">
                  <c:v>91.638774839999996</c:v>
                </c:pt>
                <c:pt idx="2792">
                  <c:v>91.671587340000002</c:v>
                </c:pt>
                <c:pt idx="2793">
                  <c:v>91.708566500000003</c:v>
                </c:pt>
                <c:pt idx="2794">
                  <c:v>91.739035250000001</c:v>
                </c:pt>
                <c:pt idx="2795">
                  <c:v>91.778097750000001</c:v>
                </c:pt>
                <c:pt idx="2796">
                  <c:v>91.818097750000007</c:v>
                </c:pt>
                <c:pt idx="2797">
                  <c:v>91.837145370000002</c:v>
                </c:pt>
                <c:pt idx="2798">
                  <c:v>91.871760760000001</c:v>
                </c:pt>
                <c:pt idx="2799">
                  <c:v>91.910808380000006</c:v>
                </c:pt>
                <c:pt idx="2800">
                  <c:v>91.949855999999997</c:v>
                </c:pt>
                <c:pt idx="2801">
                  <c:v>91.984471380000002</c:v>
                </c:pt>
                <c:pt idx="2802">
                  <c:v>92.01295623</c:v>
                </c:pt>
                <c:pt idx="2803">
                  <c:v>92.052003850000006</c:v>
                </c:pt>
                <c:pt idx="2804">
                  <c:v>92.072003850000002</c:v>
                </c:pt>
                <c:pt idx="2805">
                  <c:v>92.111051470000007</c:v>
                </c:pt>
                <c:pt idx="2806">
                  <c:v>92.148047800000001</c:v>
                </c:pt>
                <c:pt idx="2807">
                  <c:v>92.173719090000006</c:v>
                </c:pt>
                <c:pt idx="2808">
                  <c:v>92.208875340000006</c:v>
                </c:pt>
                <c:pt idx="2809">
                  <c:v>92.236731239999997</c:v>
                </c:pt>
                <c:pt idx="2810">
                  <c:v>92.282824989999995</c:v>
                </c:pt>
                <c:pt idx="2811">
                  <c:v>92.306262489999995</c:v>
                </c:pt>
                <c:pt idx="2812">
                  <c:v>92.339595829999993</c:v>
                </c:pt>
                <c:pt idx="2813">
                  <c:v>92.372929159999998</c:v>
                </c:pt>
                <c:pt idx="2814">
                  <c:v>92.406262490000003</c:v>
                </c:pt>
                <c:pt idx="2815">
                  <c:v>92.439595830000002</c:v>
                </c:pt>
                <c:pt idx="2816">
                  <c:v>92.472929160000007</c:v>
                </c:pt>
                <c:pt idx="2817">
                  <c:v>92.506262489999997</c:v>
                </c:pt>
                <c:pt idx="2818">
                  <c:v>92.539595829999996</c:v>
                </c:pt>
                <c:pt idx="2819">
                  <c:v>92.572929160000001</c:v>
                </c:pt>
                <c:pt idx="2820">
                  <c:v>92.606262490000006</c:v>
                </c:pt>
                <c:pt idx="2821">
                  <c:v>92.639595830000005</c:v>
                </c:pt>
                <c:pt idx="2822">
                  <c:v>92.672929159999995</c:v>
                </c:pt>
                <c:pt idx="2823">
                  <c:v>92.70626249</c:v>
                </c:pt>
                <c:pt idx="2824">
                  <c:v>92.739595829999999</c:v>
                </c:pt>
                <c:pt idx="2825">
                  <c:v>92.772929160000004</c:v>
                </c:pt>
                <c:pt idx="2826">
                  <c:v>92.806262489999995</c:v>
                </c:pt>
                <c:pt idx="2827">
                  <c:v>92.839595829999993</c:v>
                </c:pt>
                <c:pt idx="2828">
                  <c:v>92.872929159999998</c:v>
                </c:pt>
                <c:pt idx="2829">
                  <c:v>92.906262490000003</c:v>
                </c:pt>
                <c:pt idx="2830">
                  <c:v>92.939595830000002</c:v>
                </c:pt>
                <c:pt idx="2831">
                  <c:v>92.972929160000007</c:v>
                </c:pt>
                <c:pt idx="2832">
                  <c:v>93.006262489999997</c:v>
                </c:pt>
                <c:pt idx="2833">
                  <c:v>93.039595829999996</c:v>
                </c:pt>
                <c:pt idx="2834">
                  <c:v>93.072929160000001</c:v>
                </c:pt>
                <c:pt idx="2835">
                  <c:v>93.106262490000006</c:v>
                </c:pt>
                <c:pt idx="2836">
                  <c:v>93.139595830000005</c:v>
                </c:pt>
                <c:pt idx="2837">
                  <c:v>93.177484899999996</c:v>
                </c:pt>
                <c:pt idx="2838">
                  <c:v>93.223125679999995</c:v>
                </c:pt>
                <c:pt idx="2839">
                  <c:v>93.245369719999999</c:v>
                </c:pt>
                <c:pt idx="2840">
                  <c:v>93.278703059999998</c:v>
                </c:pt>
                <c:pt idx="2841">
                  <c:v>93.312036390000003</c:v>
                </c:pt>
                <c:pt idx="2842">
                  <c:v>93.345369719999994</c:v>
                </c:pt>
                <c:pt idx="2843">
                  <c:v>93.378703060000007</c:v>
                </c:pt>
                <c:pt idx="2844">
                  <c:v>93.412036389999997</c:v>
                </c:pt>
                <c:pt idx="2845">
                  <c:v>93.445369720000002</c:v>
                </c:pt>
                <c:pt idx="2846">
                  <c:v>93.478703060000001</c:v>
                </c:pt>
                <c:pt idx="2847">
                  <c:v>93.512036390000006</c:v>
                </c:pt>
                <c:pt idx="2848">
                  <c:v>93.545369719999997</c:v>
                </c:pt>
                <c:pt idx="2849">
                  <c:v>93.571167059999993</c:v>
                </c:pt>
                <c:pt idx="2850">
                  <c:v>93.608002089999999</c:v>
                </c:pt>
                <c:pt idx="2851">
                  <c:v>93.63873126</c:v>
                </c:pt>
                <c:pt idx="2852">
                  <c:v>93.673627089999997</c:v>
                </c:pt>
                <c:pt idx="2853">
                  <c:v>93.702533340000002</c:v>
                </c:pt>
                <c:pt idx="2854">
                  <c:v>93.738731259999994</c:v>
                </c:pt>
                <c:pt idx="2855">
                  <c:v>93.795502089999999</c:v>
                </c:pt>
                <c:pt idx="2856">
                  <c:v>93.828835420000004</c:v>
                </c:pt>
                <c:pt idx="2857">
                  <c:v>93.862168760000003</c:v>
                </c:pt>
                <c:pt idx="2858">
                  <c:v>93.895502089999994</c:v>
                </c:pt>
                <c:pt idx="2859">
                  <c:v>93.928835419999999</c:v>
                </c:pt>
                <c:pt idx="2860">
                  <c:v>93.962168759999997</c:v>
                </c:pt>
                <c:pt idx="2861">
                  <c:v>93.995502090000002</c:v>
                </c:pt>
                <c:pt idx="2862">
                  <c:v>94.028835419999993</c:v>
                </c:pt>
                <c:pt idx="2863">
                  <c:v>94.062168760000006</c:v>
                </c:pt>
                <c:pt idx="2864">
                  <c:v>94.095502089999997</c:v>
                </c:pt>
                <c:pt idx="2865">
                  <c:v>94.128835420000001</c:v>
                </c:pt>
                <c:pt idx="2866">
                  <c:v>94.16216876</c:v>
                </c:pt>
                <c:pt idx="2867">
                  <c:v>94.171671399999994</c:v>
                </c:pt>
                <c:pt idx="2868">
                  <c:v>94.205534720000003</c:v>
                </c:pt>
                <c:pt idx="2869">
                  <c:v>94.240690970000003</c:v>
                </c:pt>
                <c:pt idx="2870">
                  <c:v>94.273503469999994</c:v>
                </c:pt>
                <c:pt idx="2871">
                  <c:v>94.310482640000004</c:v>
                </c:pt>
                <c:pt idx="2872">
                  <c:v>94.340951390000001</c:v>
                </c:pt>
                <c:pt idx="2873">
                  <c:v>94.380013890000001</c:v>
                </c:pt>
                <c:pt idx="2874">
                  <c:v>94.413347220000006</c:v>
                </c:pt>
                <c:pt idx="2875">
                  <c:v>94.446680549999996</c:v>
                </c:pt>
                <c:pt idx="2876">
                  <c:v>94.480013889999995</c:v>
                </c:pt>
                <c:pt idx="2877">
                  <c:v>94.51334722</c:v>
                </c:pt>
                <c:pt idx="2878">
                  <c:v>94.546680550000005</c:v>
                </c:pt>
                <c:pt idx="2879">
                  <c:v>94.580013890000004</c:v>
                </c:pt>
                <c:pt idx="2880">
                  <c:v>94.613347219999994</c:v>
                </c:pt>
                <c:pt idx="2881">
                  <c:v>94.646680549999999</c:v>
                </c:pt>
                <c:pt idx="2882">
                  <c:v>94.680013889999998</c:v>
                </c:pt>
                <c:pt idx="2883">
                  <c:v>94.713347220000003</c:v>
                </c:pt>
                <c:pt idx="2884">
                  <c:v>94.746680549999994</c:v>
                </c:pt>
                <c:pt idx="2885">
                  <c:v>94.780013890000006</c:v>
                </c:pt>
                <c:pt idx="2886">
                  <c:v>94.813347219999997</c:v>
                </c:pt>
                <c:pt idx="2887">
                  <c:v>94.846680550000002</c:v>
                </c:pt>
                <c:pt idx="2888">
                  <c:v>94.880013890000001</c:v>
                </c:pt>
                <c:pt idx="2889">
                  <c:v>94.913347220000006</c:v>
                </c:pt>
                <c:pt idx="2890">
                  <c:v>94.946680549999996</c:v>
                </c:pt>
                <c:pt idx="2891">
                  <c:v>94.980013889999995</c:v>
                </c:pt>
                <c:pt idx="2892">
                  <c:v>95.01334722</c:v>
                </c:pt>
                <c:pt idx="2893">
                  <c:v>95.046680550000005</c:v>
                </c:pt>
                <c:pt idx="2894">
                  <c:v>95.080013890000004</c:v>
                </c:pt>
                <c:pt idx="2895">
                  <c:v>95.113347219999994</c:v>
                </c:pt>
                <c:pt idx="2896">
                  <c:v>95.146680549999999</c:v>
                </c:pt>
                <c:pt idx="2897">
                  <c:v>95.180013889999998</c:v>
                </c:pt>
                <c:pt idx="2898">
                  <c:v>95.213347220000003</c:v>
                </c:pt>
                <c:pt idx="2899">
                  <c:v>95.246680549999994</c:v>
                </c:pt>
                <c:pt idx="2900">
                  <c:v>95.280013890000006</c:v>
                </c:pt>
                <c:pt idx="2901">
                  <c:v>95.313347219999997</c:v>
                </c:pt>
                <c:pt idx="2902">
                  <c:v>95.346680550000002</c:v>
                </c:pt>
                <c:pt idx="2903">
                  <c:v>95.380013890000001</c:v>
                </c:pt>
                <c:pt idx="2904">
                  <c:v>95.413347220000006</c:v>
                </c:pt>
                <c:pt idx="2905">
                  <c:v>95.446680549999996</c:v>
                </c:pt>
                <c:pt idx="2906">
                  <c:v>95.480013889999995</c:v>
                </c:pt>
                <c:pt idx="2907">
                  <c:v>95.51334722</c:v>
                </c:pt>
                <c:pt idx="2908">
                  <c:v>95.546680550000005</c:v>
                </c:pt>
                <c:pt idx="2909">
                  <c:v>95.580013890000004</c:v>
                </c:pt>
                <c:pt idx="2910">
                  <c:v>95.603807470000007</c:v>
                </c:pt>
                <c:pt idx="2911">
                  <c:v>95.640265799999995</c:v>
                </c:pt>
                <c:pt idx="2912">
                  <c:v>95.674119970000007</c:v>
                </c:pt>
                <c:pt idx="2913">
                  <c:v>95.702244969999995</c:v>
                </c:pt>
                <c:pt idx="2914">
                  <c:v>95.748338720000007</c:v>
                </c:pt>
                <c:pt idx="2915">
                  <c:v>95.771776220000007</c:v>
                </c:pt>
                <c:pt idx="2916">
                  <c:v>95.805109549999997</c:v>
                </c:pt>
                <c:pt idx="2917">
                  <c:v>95.838442880000002</c:v>
                </c:pt>
                <c:pt idx="2918">
                  <c:v>95.871776220000001</c:v>
                </c:pt>
                <c:pt idx="2919">
                  <c:v>95.905109550000006</c:v>
                </c:pt>
                <c:pt idx="2920">
                  <c:v>95.938442879999997</c:v>
                </c:pt>
                <c:pt idx="2921">
                  <c:v>95.971776219999995</c:v>
                </c:pt>
                <c:pt idx="2922">
                  <c:v>96.00510955</c:v>
                </c:pt>
                <c:pt idx="2923">
                  <c:v>96.038442880000005</c:v>
                </c:pt>
                <c:pt idx="2924">
                  <c:v>96.071776220000004</c:v>
                </c:pt>
                <c:pt idx="2925">
                  <c:v>96.105109549999995</c:v>
                </c:pt>
                <c:pt idx="2926">
                  <c:v>96.138442879999999</c:v>
                </c:pt>
                <c:pt idx="2927">
                  <c:v>96.171776219999998</c:v>
                </c:pt>
                <c:pt idx="2928">
                  <c:v>96.205109550000003</c:v>
                </c:pt>
                <c:pt idx="2929">
                  <c:v>96.232850420000005</c:v>
                </c:pt>
                <c:pt idx="2930">
                  <c:v>96.265920320000006</c:v>
                </c:pt>
                <c:pt idx="2931">
                  <c:v>96.302378649999994</c:v>
                </c:pt>
                <c:pt idx="2932">
                  <c:v>96.336232820000006</c:v>
                </c:pt>
                <c:pt idx="2933">
                  <c:v>96.37425365</c:v>
                </c:pt>
                <c:pt idx="2934">
                  <c:v>96.410451570000006</c:v>
                </c:pt>
                <c:pt idx="2935">
                  <c:v>96.433889070000006</c:v>
                </c:pt>
                <c:pt idx="2936">
                  <c:v>96.467222399999997</c:v>
                </c:pt>
                <c:pt idx="2937">
                  <c:v>96.500555739999996</c:v>
                </c:pt>
                <c:pt idx="2938">
                  <c:v>96.533889070000001</c:v>
                </c:pt>
                <c:pt idx="2939">
                  <c:v>96.567222400000006</c:v>
                </c:pt>
                <c:pt idx="2940">
                  <c:v>96.600555740000004</c:v>
                </c:pt>
                <c:pt idx="2941">
                  <c:v>96.633889069999995</c:v>
                </c:pt>
                <c:pt idx="2942">
                  <c:v>96.6672224</c:v>
                </c:pt>
                <c:pt idx="2943">
                  <c:v>96.700555739999999</c:v>
                </c:pt>
                <c:pt idx="2944">
                  <c:v>96.733889070000004</c:v>
                </c:pt>
                <c:pt idx="2945">
                  <c:v>96.767222399999994</c:v>
                </c:pt>
                <c:pt idx="2946">
                  <c:v>96.800555739999993</c:v>
                </c:pt>
                <c:pt idx="2947">
                  <c:v>96.833889069999998</c:v>
                </c:pt>
                <c:pt idx="2948">
                  <c:v>96.867222400000003</c:v>
                </c:pt>
                <c:pt idx="2949">
                  <c:v>96.900555740000001</c:v>
                </c:pt>
                <c:pt idx="2950">
                  <c:v>96.933889070000006</c:v>
                </c:pt>
                <c:pt idx="2951">
                  <c:v>96.967222399999997</c:v>
                </c:pt>
                <c:pt idx="2952">
                  <c:v>97.000555739999996</c:v>
                </c:pt>
                <c:pt idx="2953">
                  <c:v>97.033889070000001</c:v>
                </c:pt>
                <c:pt idx="2954">
                  <c:v>97.067222400000006</c:v>
                </c:pt>
                <c:pt idx="2955">
                  <c:v>97.100555740000004</c:v>
                </c:pt>
                <c:pt idx="2956">
                  <c:v>97.133889069999995</c:v>
                </c:pt>
                <c:pt idx="2957">
                  <c:v>97.1672224</c:v>
                </c:pt>
                <c:pt idx="2958">
                  <c:v>97.200555739999999</c:v>
                </c:pt>
                <c:pt idx="2959">
                  <c:v>97.233889070000004</c:v>
                </c:pt>
                <c:pt idx="2960">
                  <c:v>97.267222399999994</c:v>
                </c:pt>
                <c:pt idx="2961">
                  <c:v>97.300555739999993</c:v>
                </c:pt>
                <c:pt idx="2962">
                  <c:v>97.333889069999998</c:v>
                </c:pt>
                <c:pt idx="2963">
                  <c:v>97.367222400000003</c:v>
                </c:pt>
                <c:pt idx="2964">
                  <c:v>97.400555740000001</c:v>
                </c:pt>
                <c:pt idx="2965">
                  <c:v>97.433889070000006</c:v>
                </c:pt>
                <c:pt idx="2966">
                  <c:v>97.467222399999997</c:v>
                </c:pt>
                <c:pt idx="2967">
                  <c:v>97.500555739999996</c:v>
                </c:pt>
                <c:pt idx="2968">
                  <c:v>97.533889070000001</c:v>
                </c:pt>
                <c:pt idx="2969">
                  <c:v>97.567222400000006</c:v>
                </c:pt>
                <c:pt idx="2970">
                  <c:v>97.600555740000004</c:v>
                </c:pt>
                <c:pt idx="2971">
                  <c:v>97.637026770000006</c:v>
                </c:pt>
                <c:pt idx="2972">
                  <c:v>97.665672599999994</c:v>
                </c:pt>
                <c:pt idx="2973">
                  <c:v>97.698485099999999</c:v>
                </c:pt>
                <c:pt idx="2974">
                  <c:v>97.735464269999994</c:v>
                </c:pt>
                <c:pt idx="2975">
                  <c:v>97.765933020000006</c:v>
                </c:pt>
                <c:pt idx="2976">
                  <c:v>97.804995520000006</c:v>
                </c:pt>
                <c:pt idx="2977">
                  <c:v>97.838328849999996</c:v>
                </c:pt>
                <c:pt idx="2978">
                  <c:v>97.871662180000001</c:v>
                </c:pt>
                <c:pt idx="2979">
                  <c:v>97.90499552</c:v>
                </c:pt>
                <c:pt idx="2980">
                  <c:v>97.938328850000005</c:v>
                </c:pt>
                <c:pt idx="2981">
                  <c:v>97.971662179999996</c:v>
                </c:pt>
                <c:pt idx="2982">
                  <c:v>98.004995519999994</c:v>
                </c:pt>
                <c:pt idx="2983">
                  <c:v>98.038328849999999</c:v>
                </c:pt>
                <c:pt idx="2984">
                  <c:v>98.065691760000007</c:v>
                </c:pt>
                <c:pt idx="2985">
                  <c:v>98.111175950000003</c:v>
                </c:pt>
                <c:pt idx="2986">
                  <c:v>98.144509279999994</c:v>
                </c:pt>
                <c:pt idx="2987">
                  <c:v>98.177842620000007</c:v>
                </c:pt>
                <c:pt idx="2988">
                  <c:v>98.211175949999998</c:v>
                </c:pt>
                <c:pt idx="2989">
                  <c:v>98.244509280000003</c:v>
                </c:pt>
                <c:pt idx="2990">
                  <c:v>98.277842620000001</c:v>
                </c:pt>
                <c:pt idx="2991">
                  <c:v>98.302693680000004</c:v>
                </c:pt>
                <c:pt idx="2992">
                  <c:v>98.329088049999996</c:v>
                </c:pt>
                <c:pt idx="2993">
                  <c:v>98.362942219999994</c:v>
                </c:pt>
                <c:pt idx="2994">
                  <c:v>98.394713049999993</c:v>
                </c:pt>
                <c:pt idx="2995">
                  <c:v>98.421275550000004</c:v>
                </c:pt>
                <c:pt idx="2996">
                  <c:v>98.450181799999996</c:v>
                </c:pt>
                <c:pt idx="2997">
                  <c:v>98.482733879999998</c:v>
                </c:pt>
                <c:pt idx="2998">
                  <c:v>98.507733880000004</c:v>
                </c:pt>
                <c:pt idx="2999">
                  <c:v>98.545233879999998</c:v>
                </c:pt>
                <c:pt idx="3000">
                  <c:v>98.570233880000004</c:v>
                </c:pt>
                <c:pt idx="3001">
                  <c:v>98.607733879999998</c:v>
                </c:pt>
                <c:pt idx="3002">
                  <c:v>98.632733880000004</c:v>
                </c:pt>
                <c:pt idx="3003">
                  <c:v>98.657733879999995</c:v>
                </c:pt>
                <c:pt idx="3004">
                  <c:v>98.695233880000004</c:v>
                </c:pt>
                <c:pt idx="3005">
                  <c:v>98.720233879999995</c:v>
                </c:pt>
                <c:pt idx="3006">
                  <c:v>98.757733880000004</c:v>
                </c:pt>
                <c:pt idx="3007">
                  <c:v>98.782733879999995</c:v>
                </c:pt>
                <c:pt idx="3008">
                  <c:v>98.807733880000001</c:v>
                </c:pt>
                <c:pt idx="3009">
                  <c:v>98.845233879999995</c:v>
                </c:pt>
                <c:pt idx="3010">
                  <c:v>98.870233880000001</c:v>
                </c:pt>
                <c:pt idx="3011">
                  <c:v>98.907733879999995</c:v>
                </c:pt>
                <c:pt idx="3012">
                  <c:v>98.932733880000001</c:v>
                </c:pt>
                <c:pt idx="3013">
                  <c:v>98.957733880000006</c:v>
                </c:pt>
                <c:pt idx="3014">
                  <c:v>98.995233880000001</c:v>
                </c:pt>
                <c:pt idx="3015">
                  <c:v>99.020233880000006</c:v>
                </c:pt>
                <c:pt idx="3016">
                  <c:v>99.057733880000001</c:v>
                </c:pt>
                <c:pt idx="3017">
                  <c:v>99.082733880000006</c:v>
                </c:pt>
                <c:pt idx="3018">
                  <c:v>99.107733879999998</c:v>
                </c:pt>
                <c:pt idx="3019">
                  <c:v>99.145233880000006</c:v>
                </c:pt>
                <c:pt idx="3020">
                  <c:v>99.170233879999998</c:v>
                </c:pt>
                <c:pt idx="3021">
                  <c:v>99.207733880000006</c:v>
                </c:pt>
                <c:pt idx="3022">
                  <c:v>99.232733879999998</c:v>
                </c:pt>
                <c:pt idx="3023">
                  <c:v>99.257733880000004</c:v>
                </c:pt>
                <c:pt idx="3024">
                  <c:v>99.295233879999998</c:v>
                </c:pt>
                <c:pt idx="3025">
                  <c:v>99.320233880000004</c:v>
                </c:pt>
                <c:pt idx="3026">
                  <c:v>99.357733879999998</c:v>
                </c:pt>
                <c:pt idx="3027">
                  <c:v>99.382733880000004</c:v>
                </c:pt>
                <c:pt idx="3028">
                  <c:v>99.407733879999995</c:v>
                </c:pt>
                <c:pt idx="3029">
                  <c:v>99.445233880000004</c:v>
                </c:pt>
                <c:pt idx="3030">
                  <c:v>99.470233879999995</c:v>
                </c:pt>
                <c:pt idx="3031">
                  <c:v>99.507733880000004</c:v>
                </c:pt>
                <c:pt idx="3032">
                  <c:v>99.532733879999995</c:v>
                </c:pt>
                <c:pt idx="3033">
                  <c:v>99.557733880000001</c:v>
                </c:pt>
                <c:pt idx="3034">
                  <c:v>99.595233879999995</c:v>
                </c:pt>
                <c:pt idx="3035">
                  <c:v>99.620233880000001</c:v>
                </c:pt>
                <c:pt idx="3036">
                  <c:v>99.657733879999995</c:v>
                </c:pt>
                <c:pt idx="3037">
                  <c:v>99.679215920000004</c:v>
                </c:pt>
                <c:pt idx="3038">
                  <c:v>99.710320960000004</c:v>
                </c:pt>
                <c:pt idx="3039">
                  <c:v>99.742091790000003</c:v>
                </c:pt>
                <c:pt idx="3040">
                  <c:v>99.768654290000001</c:v>
                </c:pt>
                <c:pt idx="3041">
                  <c:v>99.797560540000006</c:v>
                </c:pt>
                <c:pt idx="3042">
                  <c:v>99.830112630000002</c:v>
                </c:pt>
                <c:pt idx="3043">
                  <c:v>99.867612629999996</c:v>
                </c:pt>
                <c:pt idx="3044">
                  <c:v>99.892612630000002</c:v>
                </c:pt>
                <c:pt idx="3045">
                  <c:v>99.917612629999994</c:v>
                </c:pt>
                <c:pt idx="3046">
                  <c:v>99.955112630000002</c:v>
                </c:pt>
                <c:pt idx="3047">
                  <c:v>99.980112629999994</c:v>
                </c:pt>
                <c:pt idx="3048">
                  <c:v>100.01693134</c:v>
                </c:pt>
                <c:pt idx="3049">
                  <c:v>100.04193134</c:v>
                </c:pt>
                <c:pt idx="3050">
                  <c:v>100.07943134</c:v>
                </c:pt>
                <c:pt idx="3051">
                  <c:v>100.10443134</c:v>
                </c:pt>
                <c:pt idx="3052">
                  <c:v>100.12943134</c:v>
                </c:pt>
                <c:pt idx="3053">
                  <c:v>100.16693134</c:v>
                </c:pt>
                <c:pt idx="3054">
                  <c:v>100.19193134</c:v>
                </c:pt>
                <c:pt idx="3055">
                  <c:v>100.22943134</c:v>
                </c:pt>
                <c:pt idx="3056">
                  <c:v>100.25443134</c:v>
                </c:pt>
                <c:pt idx="3057">
                  <c:v>100.27943134</c:v>
                </c:pt>
                <c:pt idx="3058">
                  <c:v>100.31693134</c:v>
                </c:pt>
                <c:pt idx="3059">
                  <c:v>100.34193134</c:v>
                </c:pt>
                <c:pt idx="3060">
                  <c:v>100.37943134</c:v>
                </c:pt>
                <c:pt idx="3061">
                  <c:v>100.40443134</c:v>
                </c:pt>
                <c:pt idx="3062">
                  <c:v>100.42943133999999</c:v>
                </c:pt>
                <c:pt idx="3063">
                  <c:v>100.46693134</c:v>
                </c:pt>
                <c:pt idx="3064">
                  <c:v>100.49193133999999</c:v>
                </c:pt>
                <c:pt idx="3065">
                  <c:v>100.52943134</c:v>
                </c:pt>
                <c:pt idx="3066">
                  <c:v>100.55443133999999</c:v>
                </c:pt>
                <c:pt idx="3067">
                  <c:v>100.57943134</c:v>
                </c:pt>
                <c:pt idx="3068">
                  <c:v>100.61693133999999</c:v>
                </c:pt>
                <c:pt idx="3069">
                  <c:v>100.64193134</c:v>
                </c:pt>
                <c:pt idx="3070">
                  <c:v>100.67943133999999</c:v>
                </c:pt>
                <c:pt idx="3071">
                  <c:v>100.70443134</c:v>
                </c:pt>
                <c:pt idx="3072">
                  <c:v>100.72943134</c:v>
                </c:pt>
                <c:pt idx="3073">
                  <c:v>100.76693134</c:v>
                </c:pt>
                <c:pt idx="3074">
                  <c:v>100.79193134</c:v>
                </c:pt>
                <c:pt idx="3075">
                  <c:v>100.82943134</c:v>
                </c:pt>
                <c:pt idx="3076">
                  <c:v>100.85443134</c:v>
                </c:pt>
                <c:pt idx="3077">
                  <c:v>100.87943134</c:v>
                </c:pt>
                <c:pt idx="3078">
                  <c:v>100.91693134</c:v>
                </c:pt>
                <c:pt idx="3079">
                  <c:v>100.94193134</c:v>
                </c:pt>
                <c:pt idx="3080">
                  <c:v>100.97943134</c:v>
                </c:pt>
                <c:pt idx="3081">
                  <c:v>101.00443134</c:v>
                </c:pt>
                <c:pt idx="3082">
                  <c:v>101.02943134</c:v>
                </c:pt>
                <c:pt idx="3083">
                  <c:v>101.06693134</c:v>
                </c:pt>
                <c:pt idx="3084">
                  <c:v>101.09193134</c:v>
                </c:pt>
                <c:pt idx="3085">
                  <c:v>101.12943134</c:v>
                </c:pt>
                <c:pt idx="3086">
                  <c:v>101.15443134</c:v>
                </c:pt>
                <c:pt idx="3087">
                  <c:v>101.17943133999999</c:v>
                </c:pt>
                <c:pt idx="3088">
                  <c:v>101.21693134</c:v>
                </c:pt>
                <c:pt idx="3089">
                  <c:v>101.24193133999999</c:v>
                </c:pt>
                <c:pt idx="3090">
                  <c:v>101.27943134</c:v>
                </c:pt>
                <c:pt idx="3091">
                  <c:v>101.30443133999999</c:v>
                </c:pt>
                <c:pt idx="3092">
                  <c:v>101.32943134</c:v>
                </c:pt>
                <c:pt idx="3093">
                  <c:v>101.36693133999999</c:v>
                </c:pt>
                <c:pt idx="3094">
                  <c:v>101.39193134</c:v>
                </c:pt>
                <c:pt idx="3095">
                  <c:v>101.42943133999999</c:v>
                </c:pt>
                <c:pt idx="3096">
                  <c:v>101.45443134</c:v>
                </c:pt>
                <c:pt idx="3097">
                  <c:v>101.47943134</c:v>
                </c:pt>
                <c:pt idx="3098">
                  <c:v>101.51693134</c:v>
                </c:pt>
                <c:pt idx="3099">
                  <c:v>101.54193134</c:v>
                </c:pt>
                <c:pt idx="3100">
                  <c:v>101.57943134</c:v>
                </c:pt>
                <c:pt idx="3101">
                  <c:v>101.60443134</c:v>
                </c:pt>
                <c:pt idx="3102">
                  <c:v>101.62943134</c:v>
                </c:pt>
                <c:pt idx="3103">
                  <c:v>101.66693134</c:v>
                </c:pt>
                <c:pt idx="3104">
                  <c:v>101.69193134</c:v>
                </c:pt>
                <c:pt idx="3105">
                  <c:v>101.72943134</c:v>
                </c:pt>
                <c:pt idx="3106">
                  <c:v>101.74828605</c:v>
                </c:pt>
                <c:pt idx="3107">
                  <c:v>101.77937928999999</c:v>
                </c:pt>
                <c:pt idx="3108">
                  <c:v>101.81354596</c:v>
                </c:pt>
                <c:pt idx="3109">
                  <c:v>101.84167096</c:v>
                </c:pt>
                <c:pt idx="3110">
                  <c:v>101.87213971</c:v>
                </c:pt>
                <c:pt idx="3111">
                  <c:v>101.93292755</c:v>
                </c:pt>
                <c:pt idx="3112">
                  <c:v>101.93709421</c:v>
                </c:pt>
                <c:pt idx="3113">
                  <c:v>101.96183379999999</c:v>
                </c:pt>
                <c:pt idx="3114">
                  <c:v>101.99308379999999</c:v>
                </c:pt>
                <c:pt idx="3115">
                  <c:v>102.0227713</c:v>
                </c:pt>
                <c:pt idx="3116">
                  <c:v>102.04777129999999</c:v>
                </c:pt>
                <c:pt idx="3117">
                  <c:v>102.08475046</c:v>
                </c:pt>
                <c:pt idx="3118">
                  <c:v>102.11521921000001</c:v>
                </c:pt>
                <c:pt idx="3119">
                  <c:v>102.15428171000001</c:v>
                </c:pt>
                <c:pt idx="3120">
                  <c:v>102.18761505000001</c:v>
                </c:pt>
                <c:pt idx="3121">
                  <c:v>102.22094838</c:v>
                </c:pt>
                <c:pt idx="3122">
                  <c:v>102.25428171</c:v>
                </c:pt>
                <c:pt idx="3123">
                  <c:v>102.28761505</c:v>
                </c:pt>
                <c:pt idx="3124">
                  <c:v>102.32094838</c:v>
                </c:pt>
                <c:pt idx="3125">
                  <c:v>102.35428171</c:v>
                </c:pt>
                <c:pt idx="3126">
                  <c:v>102.38761504999999</c:v>
                </c:pt>
                <c:pt idx="3127">
                  <c:v>102.42094838</c:v>
                </c:pt>
                <c:pt idx="3128">
                  <c:v>102.45428171</c:v>
                </c:pt>
                <c:pt idx="3129">
                  <c:v>102.48761505</c:v>
                </c:pt>
                <c:pt idx="3130">
                  <c:v>102.52094837999999</c:v>
                </c:pt>
                <c:pt idx="3131">
                  <c:v>102.55428171</c:v>
                </c:pt>
                <c:pt idx="3132">
                  <c:v>102.58761505</c:v>
                </c:pt>
                <c:pt idx="3133">
                  <c:v>102.62094838</c:v>
                </c:pt>
                <c:pt idx="3134">
                  <c:v>102.65428171000001</c:v>
                </c:pt>
                <c:pt idx="3135">
                  <c:v>102.68761505000001</c:v>
                </c:pt>
                <c:pt idx="3136">
                  <c:v>102.72094838</c:v>
                </c:pt>
                <c:pt idx="3137">
                  <c:v>102.75428171</c:v>
                </c:pt>
                <c:pt idx="3138">
                  <c:v>102.78761505</c:v>
                </c:pt>
                <c:pt idx="3139">
                  <c:v>102.82094838</c:v>
                </c:pt>
                <c:pt idx="3140">
                  <c:v>102.85428171</c:v>
                </c:pt>
                <c:pt idx="3141">
                  <c:v>102.88761504999999</c:v>
                </c:pt>
                <c:pt idx="3142">
                  <c:v>102.92094838</c:v>
                </c:pt>
                <c:pt idx="3143">
                  <c:v>102.95428171</c:v>
                </c:pt>
                <c:pt idx="3144">
                  <c:v>102.98761505</c:v>
                </c:pt>
                <c:pt idx="3145">
                  <c:v>103.02094837999999</c:v>
                </c:pt>
                <c:pt idx="3146">
                  <c:v>103.05428171</c:v>
                </c:pt>
                <c:pt idx="3147">
                  <c:v>103.08761505</c:v>
                </c:pt>
                <c:pt idx="3148">
                  <c:v>103.12094838</c:v>
                </c:pt>
                <c:pt idx="3149">
                  <c:v>103.15428171000001</c:v>
                </c:pt>
                <c:pt idx="3150">
                  <c:v>103.18761505000001</c:v>
                </c:pt>
                <c:pt idx="3151">
                  <c:v>103.22094838</c:v>
                </c:pt>
                <c:pt idx="3152">
                  <c:v>103.25428171</c:v>
                </c:pt>
                <c:pt idx="3153">
                  <c:v>103.28761505</c:v>
                </c:pt>
                <c:pt idx="3154">
                  <c:v>103.32094838</c:v>
                </c:pt>
                <c:pt idx="3155">
                  <c:v>103.35428171</c:v>
                </c:pt>
                <c:pt idx="3156">
                  <c:v>103.38761504999999</c:v>
                </c:pt>
                <c:pt idx="3157">
                  <c:v>103.42094838</c:v>
                </c:pt>
                <c:pt idx="3158">
                  <c:v>103.45428171</c:v>
                </c:pt>
                <c:pt idx="3159">
                  <c:v>103.48761505</c:v>
                </c:pt>
                <c:pt idx="3160">
                  <c:v>103.52094837999999</c:v>
                </c:pt>
                <c:pt idx="3161">
                  <c:v>103.55428171</c:v>
                </c:pt>
                <c:pt idx="3162">
                  <c:v>103.58761505</c:v>
                </c:pt>
                <c:pt idx="3163">
                  <c:v>103.62094838</c:v>
                </c:pt>
                <c:pt idx="3164">
                  <c:v>103.65428171000001</c:v>
                </c:pt>
                <c:pt idx="3165">
                  <c:v>103.68761505000001</c:v>
                </c:pt>
                <c:pt idx="3166">
                  <c:v>103.72094838</c:v>
                </c:pt>
                <c:pt idx="3167">
                  <c:v>103.75428171</c:v>
                </c:pt>
                <c:pt idx="3168">
                  <c:v>103.78761505</c:v>
                </c:pt>
                <c:pt idx="3169">
                  <c:v>103.82094838</c:v>
                </c:pt>
                <c:pt idx="3170">
                  <c:v>103.85428171</c:v>
                </c:pt>
                <c:pt idx="3171">
                  <c:v>103.88761504999999</c:v>
                </c:pt>
                <c:pt idx="3172">
                  <c:v>103.92094838</c:v>
                </c:pt>
                <c:pt idx="3173">
                  <c:v>103.95428171</c:v>
                </c:pt>
                <c:pt idx="3174">
                  <c:v>103.98761505</c:v>
                </c:pt>
                <c:pt idx="3175">
                  <c:v>104.02094837999999</c:v>
                </c:pt>
                <c:pt idx="3176">
                  <c:v>104.05428171</c:v>
                </c:pt>
                <c:pt idx="3177">
                  <c:v>104.08761505</c:v>
                </c:pt>
                <c:pt idx="3178">
                  <c:v>104.12094838</c:v>
                </c:pt>
                <c:pt idx="3179">
                  <c:v>104.15428171000001</c:v>
                </c:pt>
                <c:pt idx="3180">
                  <c:v>104.18761505000001</c:v>
                </c:pt>
                <c:pt idx="3181">
                  <c:v>104.22094838</c:v>
                </c:pt>
                <c:pt idx="3182">
                  <c:v>104.25428171</c:v>
                </c:pt>
                <c:pt idx="3183">
                  <c:v>104.28761505</c:v>
                </c:pt>
                <c:pt idx="3184">
                  <c:v>104.32094838</c:v>
                </c:pt>
                <c:pt idx="3185">
                  <c:v>104.35428171</c:v>
                </c:pt>
                <c:pt idx="3186">
                  <c:v>104.38761504999999</c:v>
                </c:pt>
                <c:pt idx="3187">
                  <c:v>104.42094838</c:v>
                </c:pt>
                <c:pt idx="3188">
                  <c:v>104.45428171</c:v>
                </c:pt>
                <c:pt idx="3189">
                  <c:v>104.48761505</c:v>
                </c:pt>
                <c:pt idx="3190">
                  <c:v>104.52094837999999</c:v>
                </c:pt>
                <c:pt idx="3191">
                  <c:v>104.55428171</c:v>
                </c:pt>
                <c:pt idx="3192">
                  <c:v>104.58761505</c:v>
                </c:pt>
                <c:pt idx="3193">
                  <c:v>104.62094838</c:v>
                </c:pt>
                <c:pt idx="3194">
                  <c:v>104.65428171000001</c:v>
                </c:pt>
                <c:pt idx="3195">
                  <c:v>104.68761505000001</c:v>
                </c:pt>
                <c:pt idx="3196">
                  <c:v>104.72094838</c:v>
                </c:pt>
                <c:pt idx="3197">
                  <c:v>104.75428171</c:v>
                </c:pt>
                <c:pt idx="3198">
                  <c:v>104.78761505</c:v>
                </c:pt>
                <c:pt idx="3199">
                  <c:v>104.82094838</c:v>
                </c:pt>
                <c:pt idx="3200">
                  <c:v>104.85428171</c:v>
                </c:pt>
                <c:pt idx="3201">
                  <c:v>104.88761504999999</c:v>
                </c:pt>
                <c:pt idx="3202">
                  <c:v>104.92094838</c:v>
                </c:pt>
                <c:pt idx="3203">
                  <c:v>104.95428171</c:v>
                </c:pt>
                <c:pt idx="3204">
                  <c:v>104.98761505</c:v>
                </c:pt>
                <c:pt idx="3205">
                  <c:v>105.02094837999999</c:v>
                </c:pt>
                <c:pt idx="3206">
                  <c:v>105.05428171</c:v>
                </c:pt>
                <c:pt idx="3207">
                  <c:v>105.08761505</c:v>
                </c:pt>
                <c:pt idx="3208">
                  <c:v>105.12094838</c:v>
                </c:pt>
                <c:pt idx="3209">
                  <c:v>105.15428171000001</c:v>
                </c:pt>
                <c:pt idx="3210">
                  <c:v>105.18761505000001</c:v>
                </c:pt>
                <c:pt idx="3211">
                  <c:v>105.22094838</c:v>
                </c:pt>
                <c:pt idx="3212">
                  <c:v>105.25428171</c:v>
                </c:pt>
                <c:pt idx="3213">
                  <c:v>105.28761505</c:v>
                </c:pt>
                <c:pt idx="3214">
                  <c:v>105.32094838</c:v>
                </c:pt>
                <c:pt idx="3215">
                  <c:v>105.35428171</c:v>
                </c:pt>
                <c:pt idx="3216">
                  <c:v>105.38761504999999</c:v>
                </c:pt>
                <c:pt idx="3217">
                  <c:v>105.42094838</c:v>
                </c:pt>
                <c:pt idx="3218">
                  <c:v>105.45428171</c:v>
                </c:pt>
                <c:pt idx="3219">
                  <c:v>105.48761505</c:v>
                </c:pt>
                <c:pt idx="3220">
                  <c:v>105.52094837999999</c:v>
                </c:pt>
                <c:pt idx="3221">
                  <c:v>105.55428171</c:v>
                </c:pt>
                <c:pt idx="3222">
                  <c:v>105.58761505</c:v>
                </c:pt>
                <c:pt idx="3223">
                  <c:v>105.62094838</c:v>
                </c:pt>
                <c:pt idx="3224">
                  <c:v>105.65428171000001</c:v>
                </c:pt>
                <c:pt idx="3225">
                  <c:v>105.68761505000001</c:v>
                </c:pt>
                <c:pt idx="3226">
                  <c:v>105.72094838</c:v>
                </c:pt>
                <c:pt idx="3227">
                  <c:v>105.75428171</c:v>
                </c:pt>
                <c:pt idx="3228">
                  <c:v>105.78761505</c:v>
                </c:pt>
                <c:pt idx="3229">
                  <c:v>105.82094838</c:v>
                </c:pt>
                <c:pt idx="3230">
                  <c:v>105.85428171</c:v>
                </c:pt>
                <c:pt idx="3231">
                  <c:v>105.88761504999999</c:v>
                </c:pt>
                <c:pt idx="3232">
                  <c:v>105.92094838</c:v>
                </c:pt>
                <c:pt idx="3233">
                  <c:v>105.95428171</c:v>
                </c:pt>
                <c:pt idx="3234">
                  <c:v>105.98761505</c:v>
                </c:pt>
                <c:pt idx="3235">
                  <c:v>106.02094837999999</c:v>
                </c:pt>
                <c:pt idx="3236">
                  <c:v>106.05428171</c:v>
                </c:pt>
                <c:pt idx="3237">
                  <c:v>106.08761505</c:v>
                </c:pt>
                <c:pt idx="3238">
                  <c:v>106.12094838</c:v>
                </c:pt>
                <c:pt idx="3239">
                  <c:v>106.15428171000001</c:v>
                </c:pt>
                <c:pt idx="3240">
                  <c:v>106.18761505000001</c:v>
                </c:pt>
                <c:pt idx="3241">
                  <c:v>106.22094838</c:v>
                </c:pt>
                <c:pt idx="3242">
                  <c:v>106.25428171</c:v>
                </c:pt>
                <c:pt idx="3243">
                  <c:v>106.28761505</c:v>
                </c:pt>
                <c:pt idx="3244">
                  <c:v>106.32094838</c:v>
                </c:pt>
                <c:pt idx="3245">
                  <c:v>106.35428171</c:v>
                </c:pt>
                <c:pt idx="3246">
                  <c:v>106.38761504999999</c:v>
                </c:pt>
                <c:pt idx="3247">
                  <c:v>106.42094838</c:v>
                </c:pt>
                <c:pt idx="3248">
                  <c:v>106.45428171</c:v>
                </c:pt>
                <c:pt idx="3249">
                  <c:v>106.48761505</c:v>
                </c:pt>
                <c:pt idx="3250">
                  <c:v>106.52094837999999</c:v>
                </c:pt>
                <c:pt idx="3251">
                  <c:v>106.55428171</c:v>
                </c:pt>
                <c:pt idx="3252">
                  <c:v>106.58761505</c:v>
                </c:pt>
                <c:pt idx="3253">
                  <c:v>106.62094838</c:v>
                </c:pt>
                <c:pt idx="3254">
                  <c:v>106.65428171000001</c:v>
                </c:pt>
                <c:pt idx="3255">
                  <c:v>106.68761505000001</c:v>
                </c:pt>
                <c:pt idx="3256">
                  <c:v>106.72094838</c:v>
                </c:pt>
                <c:pt idx="3257">
                  <c:v>106.75428171</c:v>
                </c:pt>
                <c:pt idx="3258">
                  <c:v>106.78761505</c:v>
                </c:pt>
                <c:pt idx="3259">
                  <c:v>106.82094838</c:v>
                </c:pt>
                <c:pt idx="3260">
                  <c:v>106.85428171</c:v>
                </c:pt>
                <c:pt idx="3261">
                  <c:v>106.86860462999999</c:v>
                </c:pt>
                <c:pt idx="3262">
                  <c:v>106.87576609</c:v>
                </c:pt>
                <c:pt idx="3263">
                  <c:v>106.87934681999999</c:v>
                </c:pt>
                <c:pt idx="3264">
                  <c:v>106.87980254999999</c:v>
                </c:pt>
                <c:pt idx="3265">
                  <c:v>106.88048614</c:v>
                </c:pt>
                <c:pt idx="3266">
                  <c:v>106.88151153</c:v>
                </c:pt>
                <c:pt idx="3267">
                  <c:v>106.88292755000001</c:v>
                </c:pt>
                <c:pt idx="3268">
                  <c:v>106.88317755</c:v>
                </c:pt>
                <c:pt idx="3269">
                  <c:v>106.88348223</c:v>
                </c:pt>
                <c:pt idx="3270">
                  <c:v>106.88397442</c:v>
                </c:pt>
                <c:pt idx="3271">
                  <c:v>106.88476544</c:v>
                </c:pt>
                <c:pt idx="3272">
                  <c:v>106.88603105999999</c:v>
                </c:pt>
                <c:pt idx="3273">
                  <c:v>106.8879295</c:v>
                </c:pt>
                <c:pt idx="3274">
                  <c:v>106.89077715000001</c:v>
                </c:pt>
                <c:pt idx="3275">
                  <c:v>106.89504864</c:v>
                </c:pt>
                <c:pt idx="3276">
                  <c:v>106.90103822</c:v>
                </c:pt>
                <c:pt idx="3277">
                  <c:v>106.90728822</c:v>
                </c:pt>
                <c:pt idx="3278">
                  <c:v>106.91379864</c:v>
                </c:pt>
                <c:pt idx="3279">
                  <c:v>106.94136752</c:v>
                </c:pt>
                <c:pt idx="3280">
                  <c:v>106.97418002000001</c:v>
                </c:pt>
                <c:pt idx="3281">
                  <c:v>107.00152377000001</c:v>
                </c:pt>
                <c:pt idx="3282">
                  <c:v>107.03121127</c:v>
                </c:pt>
                <c:pt idx="3283">
                  <c:v>107.0650158</c:v>
                </c:pt>
                <c:pt idx="3284">
                  <c:v>107.0900158</c:v>
                </c:pt>
                <c:pt idx="3285">
                  <c:v>107.1275158</c:v>
                </c:pt>
                <c:pt idx="3286">
                  <c:v>107.15163954000001</c:v>
                </c:pt>
                <c:pt idx="3287">
                  <c:v>107.18913954</c:v>
                </c:pt>
                <c:pt idx="3288">
                  <c:v>107.21413954000001</c:v>
                </c:pt>
                <c:pt idx="3289">
                  <c:v>107.23913954</c:v>
                </c:pt>
                <c:pt idx="3290">
                  <c:v>107.27663954000001</c:v>
                </c:pt>
                <c:pt idx="3291">
                  <c:v>107.30163954</c:v>
                </c:pt>
                <c:pt idx="3292">
                  <c:v>107.33900319</c:v>
                </c:pt>
                <c:pt idx="3293">
                  <c:v>107.36400319000001</c:v>
                </c:pt>
                <c:pt idx="3294">
                  <c:v>107.38900319</c:v>
                </c:pt>
                <c:pt idx="3295">
                  <c:v>107.42650319000001</c:v>
                </c:pt>
                <c:pt idx="3296">
                  <c:v>107.45150319</c:v>
                </c:pt>
                <c:pt idx="3297">
                  <c:v>107.48900319000001</c:v>
                </c:pt>
                <c:pt idx="3298">
                  <c:v>107.51400319</c:v>
                </c:pt>
                <c:pt idx="3299">
                  <c:v>107.53900319</c:v>
                </c:pt>
                <c:pt idx="3300">
                  <c:v>107.57650319</c:v>
                </c:pt>
                <c:pt idx="3301">
                  <c:v>107.60150319</c:v>
                </c:pt>
                <c:pt idx="3302">
                  <c:v>107.63900319</c:v>
                </c:pt>
                <c:pt idx="3303">
                  <c:v>107.66400319</c:v>
                </c:pt>
                <c:pt idx="3304">
                  <c:v>107.68900318999999</c:v>
                </c:pt>
                <c:pt idx="3305">
                  <c:v>107.72650319</c:v>
                </c:pt>
                <c:pt idx="3306">
                  <c:v>107.75150318999999</c:v>
                </c:pt>
                <c:pt idx="3307">
                  <c:v>107.78900319</c:v>
                </c:pt>
                <c:pt idx="3308">
                  <c:v>107.81400318999999</c:v>
                </c:pt>
                <c:pt idx="3309">
                  <c:v>107.83900319</c:v>
                </c:pt>
                <c:pt idx="3310">
                  <c:v>107.87650318999999</c:v>
                </c:pt>
                <c:pt idx="3311">
                  <c:v>107.90150319</c:v>
                </c:pt>
                <c:pt idx="3312">
                  <c:v>107.93900318999999</c:v>
                </c:pt>
                <c:pt idx="3313">
                  <c:v>107.96400319</c:v>
                </c:pt>
                <c:pt idx="3314">
                  <c:v>107.98900319000001</c:v>
                </c:pt>
                <c:pt idx="3315">
                  <c:v>108.02650319</c:v>
                </c:pt>
                <c:pt idx="3316">
                  <c:v>108.05150319000001</c:v>
                </c:pt>
                <c:pt idx="3317">
                  <c:v>108.08900319</c:v>
                </c:pt>
                <c:pt idx="3318">
                  <c:v>108.11400319000001</c:v>
                </c:pt>
                <c:pt idx="3319">
                  <c:v>108.13900319</c:v>
                </c:pt>
                <c:pt idx="3320">
                  <c:v>108.17650319000001</c:v>
                </c:pt>
                <c:pt idx="3321">
                  <c:v>108.20150319</c:v>
                </c:pt>
                <c:pt idx="3322">
                  <c:v>108.23900319000001</c:v>
                </c:pt>
                <c:pt idx="3323">
                  <c:v>108.26400319</c:v>
                </c:pt>
                <c:pt idx="3324">
                  <c:v>108.28900319</c:v>
                </c:pt>
                <c:pt idx="3325">
                  <c:v>108.32650319</c:v>
                </c:pt>
                <c:pt idx="3326">
                  <c:v>108.35150319</c:v>
                </c:pt>
                <c:pt idx="3327">
                  <c:v>108.38900319</c:v>
                </c:pt>
                <c:pt idx="3328">
                  <c:v>108.41400319</c:v>
                </c:pt>
                <c:pt idx="3329">
                  <c:v>108.43900318999999</c:v>
                </c:pt>
                <c:pt idx="3330">
                  <c:v>108.47650319</c:v>
                </c:pt>
                <c:pt idx="3331">
                  <c:v>108.50150318999999</c:v>
                </c:pt>
                <c:pt idx="3332">
                  <c:v>108.53900319</c:v>
                </c:pt>
                <c:pt idx="3333">
                  <c:v>108.56400318999999</c:v>
                </c:pt>
                <c:pt idx="3334">
                  <c:v>108.58900319</c:v>
                </c:pt>
                <c:pt idx="3335">
                  <c:v>108.62650318999999</c:v>
                </c:pt>
                <c:pt idx="3336">
                  <c:v>108.65150319</c:v>
                </c:pt>
                <c:pt idx="3337">
                  <c:v>108.68421463</c:v>
                </c:pt>
                <c:pt idx="3338">
                  <c:v>108.71676671</c:v>
                </c:pt>
                <c:pt idx="3339">
                  <c:v>108.74749588</c:v>
                </c:pt>
                <c:pt idx="3340">
                  <c:v>108.78239171</c:v>
                </c:pt>
                <c:pt idx="3341">
                  <c:v>108.82145421</c:v>
                </c:pt>
                <c:pt idx="3342">
                  <c:v>108.85635004</c:v>
                </c:pt>
                <c:pt idx="3343">
                  <c:v>108.88135004</c:v>
                </c:pt>
                <c:pt idx="3344">
                  <c:v>108.91885004</c:v>
                </c:pt>
                <c:pt idx="3345">
                  <c:v>108.95635004</c:v>
                </c:pt>
                <c:pt idx="3346">
                  <c:v>108.98135004</c:v>
                </c:pt>
                <c:pt idx="3347">
                  <c:v>109.01885004</c:v>
                </c:pt>
                <c:pt idx="3348">
                  <c:v>109.05635004</c:v>
                </c:pt>
                <c:pt idx="3349">
                  <c:v>109.08135004</c:v>
                </c:pt>
                <c:pt idx="3350">
                  <c:v>109.11885004</c:v>
                </c:pt>
                <c:pt idx="3351">
                  <c:v>109.15635004000001</c:v>
                </c:pt>
                <c:pt idx="3352">
                  <c:v>109.18135004</c:v>
                </c:pt>
                <c:pt idx="3353">
                  <c:v>109.21885004000001</c:v>
                </c:pt>
                <c:pt idx="3354">
                  <c:v>109.25635004</c:v>
                </c:pt>
                <c:pt idx="3355">
                  <c:v>109.28135004000001</c:v>
                </c:pt>
                <c:pt idx="3356">
                  <c:v>109.31885004</c:v>
                </c:pt>
                <c:pt idx="3357">
                  <c:v>109.35635004</c:v>
                </c:pt>
                <c:pt idx="3358">
                  <c:v>109.38135004</c:v>
                </c:pt>
                <c:pt idx="3359">
                  <c:v>109.41885004</c:v>
                </c:pt>
                <c:pt idx="3360">
                  <c:v>109.45635004</c:v>
                </c:pt>
                <c:pt idx="3361">
                  <c:v>109.48135004</c:v>
                </c:pt>
                <c:pt idx="3362">
                  <c:v>109.51885004</c:v>
                </c:pt>
                <c:pt idx="3363">
                  <c:v>109.55635004</c:v>
                </c:pt>
                <c:pt idx="3364">
                  <c:v>109.58135004</c:v>
                </c:pt>
                <c:pt idx="3365">
                  <c:v>109.61885004</c:v>
                </c:pt>
                <c:pt idx="3366">
                  <c:v>109.65635004000001</c:v>
                </c:pt>
                <c:pt idx="3367">
                  <c:v>109.68135004</c:v>
                </c:pt>
                <c:pt idx="3368">
                  <c:v>109.71885004000001</c:v>
                </c:pt>
                <c:pt idx="3369">
                  <c:v>109.75635004</c:v>
                </c:pt>
                <c:pt idx="3370">
                  <c:v>109.78135004000001</c:v>
                </c:pt>
                <c:pt idx="3371">
                  <c:v>109.81885004</c:v>
                </c:pt>
                <c:pt idx="3372">
                  <c:v>109.85635004</c:v>
                </c:pt>
                <c:pt idx="3373">
                  <c:v>109.88135004</c:v>
                </c:pt>
                <c:pt idx="3374">
                  <c:v>109.91885004</c:v>
                </c:pt>
                <c:pt idx="3375">
                  <c:v>109.95635004</c:v>
                </c:pt>
                <c:pt idx="3376">
                  <c:v>109.98135004</c:v>
                </c:pt>
                <c:pt idx="3377">
                  <c:v>110.01885004</c:v>
                </c:pt>
                <c:pt idx="3378">
                  <c:v>110.05635004</c:v>
                </c:pt>
                <c:pt idx="3379">
                  <c:v>110.08135004</c:v>
                </c:pt>
                <c:pt idx="3380">
                  <c:v>110.11885004</c:v>
                </c:pt>
                <c:pt idx="3381">
                  <c:v>110.15635004000001</c:v>
                </c:pt>
                <c:pt idx="3382">
                  <c:v>110.18135004</c:v>
                </c:pt>
                <c:pt idx="3383">
                  <c:v>110.21885004000001</c:v>
                </c:pt>
                <c:pt idx="3384">
                  <c:v>110.24992573999999</c:v>
                </c:pt>
                <c:pt idx="3385">
                  <c:v>110.28527176</c:v>
                </c:pt>
                <c:pt idx="3386">
                  <c:v>110.31495925999999</c:v>
                </c:pt>
                <c:pt idx="3387">
                  <c:v>110.34881342</c:v>
                </c:pt>
                <c:pt idx="3388">
                  <c:v>110.38683426</c:v>
                </c:pt>
                <c:pt idx="3389">
                  <c:v>110.41938634</c:v>
                </c:pt>
                <c:pt idx="3390">
                  <c:v>110.45688634</c:v>
                </c:pt>
                <c:pt idx="3391">
                  <c:v>110.48188634</c:v>
                </c:pt>
                <c:pt idx="3392">
                  <c:v>110.51418939</c:v>
                </c:pt>
                <c:pt idx="3393">
                  <c:v>110.55064772999999</c:v>
                </c:pt>
                <c:pt idx="3394">
                  <c:v>110.58450189</c:v>
                </c:pt>
                <c:pt idx="3395">
                  <c:v>110.61262689</c:v>
                </c:pt>
                <c:pt idx="3396">
                  <c:v>110.65507481</c:v>
                </c:pt>
                <c:pt idx="3397">
                  <c:v>110.68007480999999</c:v>
                </c:pt>
                <c:pt idx="3398">
                  <c:v>110.71757481</c:v>
                </c:pt>
                <c:pt idx="3399">
                  <c:v>110.75507481</c:v>
                </c:pt>
                <c:pt idx="3400">
                  <c:v>110.78007481</c:v>
                </c:pt>
                <c:pt idx="3401">
                  <c:v>110.81757481</c:v>
                </c:pt>
                <c:pt idx="3402">
                  <c:v>110.85507481</c:v>
                </c:pt>
                <c:pt idx="3403">
                  <c:v>110.88007481</c:v>
                </c:pt>
                <c:pt idx="3404">
                  <c:v>110.91757481</c:v>
                </c:pt>
                <c:pt idx="3405">
                  <c:v>110.95507481</c:v>
                </c:pt>
                <c:pt idx="3406">
                  <c:v>110.98007481</c:v>
                </c:pt>
                <c:pt idx="3407">
                  <c:v>111.01757481</c:v>
                </c:pt>
                <c:pt idx="3408">
                  <c:v>111.05507480999999</c:v>
                </c:pt>
                <c:pt idx="3409">
                  <c:v>111.08007481</c:v>
                </c:pt>
                <c:pt idx="3410">
                  <c:v>111.11757480999999</c:v>
                </c:pt>
                <c:pt idx="3411">
                  <c:v>111.15507481</c:v>
                </c:pt>
                <c:pt idx="3412">
                  <c:v>111.18007480999999</c:v>
                </c:pt>
                <c:pt idx="3413">
                  <c:v>111.21757481</c:v>
                </c:pt>
                <c:pt idx="3414">
                  <c:v>111.25507481</c:v>
                </c:pt>
                <c:pt idx="3415">
                  <c:v>111.28007481</c:v>
                </c:pt>
                <c:pt idx="3416">
                  <c:v>111.31757481</c:v>
                </c:pt>
                <c:pt idx="3417">
                  <c:v>111.35507481</c:v>
                </c:pt>
                <c:pt idx="3418">
                  <c:v>111.38007481</c:v>
                </c:pt>
                <c:pt idx="3419">
                  <c:v>111.41757481</c:v>
                </c:pt>
                <c:pt idx="3420">
                  <c:v>111.45507481</c:v>
                </c:pt>
                <c:pt idx="3421">
                  <c:v>111.48007481</c:v>
                </c:pt>
                <c:pt idx="3422">
                  <c:v>111.51757481</c:v>
                </c:pt>
                <c:pt idx="3423">
                  <c:v>111.55507480999999</c:v>
                </c:pt>
                <c:pt idx="3424">
                  <c:v>111.58007481</c:v>
                </c:pt>
                <c:pt idx="3425">
                  <c:v>111.61757480999999</c:v>
                </c:pt>
                <c:pt idx="3426">
                  <c:v>111.65507481</c:v>
                </c:pt>
                <c:pt idx="3427">
                  <c:v>111.68007480999999</c:v>
                </c:pt>
                <c:pt idx="3428">
                  <c:v>111.71757481</c:v>
                </c:pt>
                <c:pt idx="3429">
                  <c:v>111.75507481</c:v>
                </c:pt>
                <c:pt idx="3430">
                  <c:v>111.78007481</c:v>
                </c:pt>
                <c:pt idx="3431">
                  <c:v>111.81757481</c:v>
                </c:pt>
                <c:pt idx="3432">
                  <c:v>111.85507481</c:v>
                </c:pt>
                <c:pt idx="3433">
                  <c:v>111.88007481</c:v>
                </c:pt>
                <c:pt idx="3434">
                  <c:v>111.91757481</c:v>
                </c:pt>
                <c:pt idx="3435">
                  <c:v>111.95507481</c:v>
                </c:pt>
                <c:pt idx="3436">
                  <c:v>111.98007481</c:v>
                </c:pt>
                <c:pt idx="3437">
                  <c:v>112.01757481</c:v>
                </c:pt>
                <c:pt idx="3438">
                  <c:v>112.04516742</c:v>
                </c:pt>
                <c:pt idx="3439">
                  <c:v>112.08067041</c:v>
                </c:pt>
                <c:pt idx="3440">
                  <c:v>112.11139958</c:v>
                </c:pt>
                <c:pt idx="3441">
                  <c:v>112.14629540999999</c:v>
                </c:pt>
                <c:pt idx="3442">
                  <c:v>112.18535790999999</c:v>
                </c:pt>
                <c:pt idx="3443">
                  <c:v>112.22025374</c:v>
                </c:pt>
                <c:pt idx="3444">
                  <c:v>112.24525374</c:v>
                </c:pt>
                <c:pt idx="3445">
                  <c:v>112.28275374</c:v>
                </c:pt>
                <c:pt idx="3446">
                  <c:v>112.31217561</c:v>
                </c:pt>
                <c:pt idx="3447">
                  <c:v>112.34746858</c:v>
                </c:pt>
                <c:pt idx="3448">
                  <c:v>112.38392691</c:v>
                </c:pt>
                <c:pt idx="3449">
                  <c:v>112.41778108</c:v>
                </c:pt>
                <c:pt idx="3450">
                  <c:v>112.44590608</c:v>
                </c:pt>
                <c:pt idx="3451">
                  <c:v>112.48835398999999</c:v>
                </c:pt>
                <c:pt idx="3452">
                  <c:v>112.51335399</c:v>
                </c:pt>
                <c:pt idx="3453">
                  <c:v>112.55085398999999</c:v>
                </c:pt>
                <c:pt idx="3454">
                  <c:v>112.58835399</c:v>
                </c:pt>
                <c:pt idx="3455">
                  <c:v>112.61335398999999</c:v>
                </c:pt>
                <c:pt idx="3456">
                  <c:v>112.65085399</c:v>
                </c:pt>
                <c:pt idx="3457">
                  <c:v>112.68835399</c:v>
                </c:pt>
                <c:pt idx="3458">
                  <c:v>112.71335399</c:v>
                </c:pt>
                <c:pt idx="3459">
                  <c:v>112.75085399</c:v>
                </c:pt>
                <c:pt idx="3460">
                  <c:v>112.78835399</c:v>
                </c:pt>
                <c:pt idx="3461">
                  <c:v>112.81335399</c:v>
                </c:pt>
                <c:pt idx="3462">
                  <c:v>112.85085399</c:v>
                </c:pt>
                <c:pt idx="3463">
                  <c:v>112.88835399</c:v>
                </c:pt>
                <c:pt idx="3464">
                  <c:v>112.91335399</c:v>
                </c:pt>
                <c:pt idx="3465">
                  <c:v>112.95085399</c:v>
                </c:pt>
                <c:pt idx="3466">
                  <c:v>112.98835398999999</c:v>
                </c:pt>
                <c:pt idx="3467">
                  <c:v>113.01335399</c:v>
                </c:pt>
                <c:pt idx="3468">
                  <c:v>113.05085398999999</c:v>
                </c:pt>
                <c:pt idx="3469">
                  <c:v>113.08835399</c:v>
                </c:pt>
                <c:pt idx="3470">
                  <c:v>113.11335398999999</c:v>
                </c:pt>
                <c:pt idx="3471">
                  <c:v>113.15085399</c:v>
                </c:pt>
                <c:pt idx="3472">
                  <c:v>113.18835399</c:v>
                </c:pt>
                <c:pt idx="3473">
                  <c:v>113.21335399</c:v>
                </c:pt>
                <c:pt idx="3474">
                  <c:v>113.25085399</c:v>
                </c:pt>
                <c:pt idx="3475">
                  <c:v>113.27585399</c:v>
                </c:pt>
                <c:pt idx="3476">
                  <c:v>113.31335399</c:v>
                </c:pt>
                <c:pt idx="3477">
                  <c:v>113.35085399</c:v>
                </c:pt>
                <c:pt idx="3478">
                  <c:v>113.37585399</c:v>
                </c:pt>
                <c:pt idx="3479">
                  <c:v>113.41335399</c:v>
                </c:pt>
                <c:pt idx="3480">
                  <c:v>113.45085399</c:v>
                </c:pt>
                <c:pt idx="3481">
                  <c:v>113.47585399</c:v>
                </c:pt>
                <c:pt idx="3482">
                  <c:v>113.51335399</c:v>
                </c:pt>
                <c:pt idx="3483">
                  <c:v>113.55085398999999</c:v>
                </c:pt>
                <c:pt idx="3484">
                  <c:v>113.57585399</c:v>
                </c:pt>
                <c:pt idx="3485">
                  <c:v>113.61335398999999</c:v>
                </c:pt>
                <c:pt idx="3486">
                  <c:v>113.65085399</c:v>
                </c:pt>
                <c:pt idx="3487">
                  <c:v>113.67585398999999</c:v>
                </c:pt>
                <c:pt idx="3488">
                  <c:v>113.71335399</c:v>
                </c:pt>
                <c:pt idx="3489">
                  <c:v>113.75085399</c:v>
                </c:pt>
                <c:pt idx="3490">
                  <c:v>113.77585399</c:v>
                </c:pt>
                <c:pt idx="3491">
                  <c:v>113.81335399</c:v>
                </c:pt>
                <c:pt idx="3492">
                  <c:v>113.85085399</c:v>
                </c:pt>
                <c:pt idx="3493">
                  <c:v>113.87889168</c:v>
                </c:pt>
                <c:pt idx="3494">
                  <c:v>113.91535001</c:v>
                </c:pt>
                <c:pt idx="3495">
                  <c:v>113.94920418</c:v>
                </c:pt>
                <c:pt idx="3496">
                  <c:v>113.97732918</c:v>
                </c:pt>
                <c:pt idx="3497">
                  <c:v>114.0197771</c:v>
                </c:pt>
                <c:pt idx="3498">
                  <c:v>114.0447771</c:v>
                </c:pt>
                <c:pt idx="3499">
                  <c:v>114.0822771</c:v>
                </c:pt>
                <c:pt idx="3500">
                  <c:v>114.11977709999999</c:v>
                </c:pt>
                <c:pt idx="3501">
                  <c:v>114.1447771</c:v>
                </c:pt>
                <c:pt idx="3502">
                  <c:v>114.17504409</c:v>
                </c:pt>
                <c:pt idx="3503">
                  <c:v>114.20958251</c:v>
                </c:pt>
                <c:pt idx="3504">
                  <c:v>114.24734291999999</c:v>
                </c:pt>
                <c:pt idx="3505">
                  <c:v>114.28223876</c:v>
                </c:pt>
                <c:pt idx="3506">
                  <c:v>114.31114501</c:v>
                </c:pt>
                <c:pt idx="3507">
                  <c:v>114.34369709000001</c:v>
                </c:pt>
                <c:pt idx="3508">
                  <c:v>114.38119709</c:v>
                </c:pt>
                <c:pt idx="3509">
                  <c:v>114.41869708999999</c:v>
                </c:pt>
                <c:pt idx="3510">
                  <c:v>114.44369709</c:v>
                </c:pt>
                <c:pt idx="3511">
                  <c:v>114.48119708999999</c:v>
                </c:pt>
                <c:pt idx="3512">
                  <c:v>114.51869709</c:v>
                </c:pt>
                <c:pt idx="3513">
                  <c:v>114.54369708999999</c:v>
                </c:pt>
                <c:pt idx="3514">
                  <c:v>114.58119709</c:v>
                </c:pt>
                <c:pt idx="3515">
                  <c:v>114.61869709</c:v>
                </c:pt>
                <c:pt idx="3516">
                  <c:v>114.64369709</c:v>
                </c:pt>
                <c:pt idx="3517">
                  <c:v>114.68119709</c:v>
                </c:pt>
                <c:pt idx="3518">
                  <c:v>114.71869709000001</c:v>
                </c:pt>
                <c:pt idx="3519">
                  <c:v>114.74369709</c:v>
                </c:pt>
                <c:pt idx="3520">
                  <c:v>114.78119709000001</c:v>
                </c:pt>
                <c:pt idx="3521">
                  <c:v>114.81869709</c:v>
                </c:pt>
                <c:pt idx="3522">
                  <c:v>114.84369709000001</c:v>
                </c:pt>
                <c:pt idx="3523">
                  <c:v>114.88119709</c:v>
                </c:pt>
                <c:pt idx="3524">
                  <c:v>114.91869708999999</c:v>
                </c:pt>
                <c:pt idx="3525">
                  <c:v>114.94369709</c:v>
                </c:pt>
                <c:pt idx="3526">
                  <c:v>114.98119708999999</c:v>
                </c:pt>
                <c:pt idx="3527">
                  <c:v>115.01869709</c:v>
                </c:pt>
                <c:pt idx="3528">
                  <c:v>115.04369708999999</c:v>
                </c:pt>
                <c:pt idx="3529">
                  <c:v>115.08119709</c:v>
                </c:pt>
                <c:pt idx="3530">
                  <c:v>115.11869709</c:v>
                </c:pt>
                <c:pt idx="3531">
                  <c:v>115.14369709</c:v>
                </c:pt>
                <c:pt idx="3532">
                  <c:v>115.18119709</c:v>
                </c:pt>
                <c:pt idx="3533">
                  <c:v>115.21869709000001</c:v>
                </c:pt>
                <c:pt idx="3534">
                  <c:v>115.24369709</c:v>
                </c:pt>
                <c:pt idx="3535">
                  <c:v>115.28119709000001</c:v>
                </c:pt>
                <c:pt idx="3536">
                  <c:v>115.31869709</c:v>
                </c:pt>
                <c:pt idx="3537">
                  <c:v>115.34369709000001</c:v>
                </c:pt>
                <c:pt idx="3538">
                  <c:v>115.38119709</c:v>
                </c:pt>
                <c:pt idx="3539">
                  <c:v>115.41869708999999</c:v>
                </c:pt>
                <c:pt idx="3540">
                  <c:v>115.44369709</c:v>
                </c:pt>
                <c:pt idx="3541">
                  <c:v>115.48119708999999</c:v>
                </c:pt>
                <c:pt idx="3542">
                  <c:v>115.51869709</c:v>
                </c:pt>
                <c:pt idx="3543">
                  <c:v>115.54369708999999</c:v>
                </c:pt>
                <c:pt idx="3544">
                  <c:v>115.58119709</c:v>
                </c:pt>
                <c:pt idx="3545">
                  <c:v>115.61869709</c:v>
                </c:pt>
                <c:pt idx="3546">
                  <c:v>115.64369709</c:v>
                </c:pt>
                <c:pt idx="3547">
                  <c:v>115.68119709</c:v>
                </c:pt>
                <c:pt idx="3548">
                  <c:v>115.70966855</c:v>
                </c:pt>
                <c:pt idx="3549">
                  <c:v>115.74612688000001</c:v>
                </c:pt>
                <c:pt idx="3550">
                  <c:v>115.77998105</c:v>
                </c:pt>
                <c:pt idx="3551">
                  <c:v>115.80810605000001</c:v>
                </c:pt>
                <c:pt idx="3552">
                  <c:v>115.85055396</c:v>
                </c:pt>
                <c:pt idx="3553">
                  <c:v>115.87555396</c:v>
                </c:pt>
                <c:pt idx="3554">
                  <c:v>115.91305396</c:v>
                </c:pt>
                <c:pt idx="3555">
                  <c:v>115.95055395999999</c:v>
                </c:pt>
                <c:pt idx="3556">
                  <c:v>115.97555396</c:v>
                </c:pt>
                <c:pt idx="3557">
                  <c:v>116.01305395999999</c:v>
                </c:pt>
                <c:pt idx="3558">
                  <c:v>116.04369821</c:v>
                </c:pt>
                <c:pt idx="3559">
                  <c:v>116.07370313</c:v>
                </c:pt>
                <c:pt idx="3560">
                  <c:v>116.10885938</c:v>
                </c:pt>
                <c:pt idx="3561">
                  <c:v>116.14167188</c:v>
                </c:pt>
                <c:pt idx="3562">
                  <c:v>116.17865104000001</c:v>
                </c:pt>
                <c:pt idx="3563">
                  <c:v>116.20911979</c:v>
                </c:pt>
                <c:pt idx="3564">
                  <c:v>116.24609896</c:v>
                </c:pt>
                <c:pt idx="3565">
                  <c:v>116.28359896000001</c:v>
                </c:pt>
                <c:pt idx="3566">
                  <c:v>116.30859896</c:v>
                </c:pt>
                <c:pt idx="3567">
                  <c:v>116.34609896000001</c:v>
                </c:pt>
                <c:pt idx="3568">
                  <c:v>116.38359896</c:v>
                </c:pt>
                <c:pt idx="3569">
                  <c:v>116.40859896000001</c:v>
                </c:pt>
                <c:pt idx="3570">
                  <c:v>116.44609896</c:v>
                </c:pt>
                <c:pt idx="3571">
                  <c:v>116.48359895999999</c:v>
                </c:pt>
                <c:pt idx="3572">
                  <c:v>116.50859896</c:v>
                </c:pt>
                <c:pt idx="3573">
                  <c:v>116.54609895999999</c:v>
                </c:pt>
                <c:pt idx="3574">
                  <c:v>116.58359896</c:v>
                </c:pt>
                <c:pt idx="3575">
                  <c:v>116.60859895999999</c:v>
                </c:pt>
                <c:pt idx="3576">
                  <c:v>116.64609896</c:v>
                </c:pt>
                <c:pt idx="3577">
                  <c:v>116.68359896</c:v>
                </c:pt>
                <c:pt idx="3578">
                  <c:v>116.70859896</c:v>
                </c:pt>
                <c:pt idx="3579">
                  <c:v>116.74609896</c:v>
                </c:pt>
                <c:pt idx="3580">
                  <c:v>116.78359896000001</c:v>
                </c:pt>
                <c:pt idx="3581">
                  <c:v>116.80859896</c:v>
                </c:pt>
                <c:pt idx="3582">
                  <c:v>116.84609896000001</c:v>
                </c:pt>
                <c:pt idx="3583">
                  <c:v>116.88359896</c:v>
                </c:pt>
                <c:pt idx="3584">
                  <c:v>116.90859896000001</c:v>
                </c:pt>
                <c:pt idx="3585">
                  <c:v>116.94609896</c:v>
                </c:pt>
                <c:pt idx="3586">
                  <c:v>116.98359895999999</c:v>
                </c:pt>
                <c:pt idx="3587">
                  <c:v>117.00859896</c:v>
                </c:pt>
                <c:pt idx="3588">
                  <c:v>117.04609895999999</c:v>
                </c:pt>
                <c:pt idx="3589">
                  <c:v>117.08359896</c:v>
                </c:pt>
                <c:pt idx="3590">
                  <c:v>117.10859895999999</c:v>
                </c:pt>
                <c:pt idx="3591">
                  <c:v>117.14609896</c:v>
                </c:pt>
                <c:pt idx="3592">
                  <c:v>117.18359896</c:v>
                </c:pt>
                <c:pt idx="3593">
                  <c:v>117.20859896</c:v>
                </c:pt>
                <c:pt idx="3594">
                  <c:v>117.24609896</c:v>
                </c:pt>
                <c:pt idx="3595">
                  <c:v>117.28359896000001</c:v>
                </c:pt>
                <c:pt idx="3596">
                  <c:v>117.30859896</c:v>
                </c:pt>
                <c:pt idx="3597">
                  <c:v>117.34609896000001</c:v>
                </c:pt>
                <c:pt idx="3598">
                  <c:v>117.38359896</c:v>
                </c:pt>
                <c:pt idx="3599">
                  <c:v>117.40859896000001</c:v>
                </c:pt>
                <c:pt idx="3600">
                  <c:v>117.44609896</c:v>
                </c:pt>
                <c:pt idx="3601">
                  <c:v>117.48359895999999</c:v>
                </c:pt>
                <c:pt idx="3602">
                  <c:v>117.50859896</c:v>
                </c:pt>
                <c:pt idx="3603">
                  <c:v>117.53930671000001</c:v>
                </c:pt>
                <c:pt idx="3604">
                  <c:v>117.57428478999999</c:v>
                </c:pt>
                <c:pt idx="3605">
                  <c:v>117.61204521000001</c:v>
                </c:pt>
                <c:pt idx="3606">
                  <c:v>117.64694104</c:v>
                </c:pt>
                <c:pt idx="3607">
                  <c:v>117.67584728999999</c:v>
                </c:pt>
                <c:pt idx="3608">
                  <c:v>117.70839937</c:v>
                </c:pt>
                <c:pt idx="3609">
                  <c:v>117.74589937</c:v>
                </c:pt>
                <c:pt idx="3610">
                  <c:v>117.78339937</c:v>
                </c:pt>
                <c:pt idx="3611">
                  <c:v>117.80839937</c:v>
                </c:pt>
                <c:pt idx="3612">
                  <c:v>117.84589937</c:v>
                </c:pt>
                <c:pt idx="3613">
                  <c:v>117.88339937000001</c:v>
                </c:pt>
                <c:pt idx="3614">
                  <c:v>117.90839937</c:v>
                </c:pt>
                <c:pt idx="3615">
                  <c:v>117.94589937000001</c:v>
                </c:pt>
                <c:pt idx="3616">
                  <c:v>117.97315922999999</c:v>
                </c:pt>
                <c:pt idx="3617">
                  <c:v>118.00831547999999</c:v>
                </c:pt>
                <c:pt idx="3618">
                  <c:v>118.04112798</c:v>
                </c:pt>
                <c:pt idx="3619">
                  <c:v>118.07810714999999</c:v>
                </c:pt>
                <c:pt idx="3620">
                  <c:v>118.10857590000001</c:v>
                </c:pt>
                <c:pt idx="3621">
                  <c:v>118.14555506000001</c:v>
                </c:pt>
                <c:pt idx="3622">
                  <c:v>118.18305506</c:v>
                </c:pt>
                <c:pt idx="3623">
                  <c:v>118.20805506000001</c:v>
                </c:pt>
                <c:pt idx="3624">
                  <c:v>118.24555506</c:v>
                </c:pt>
                <c:pt idx="3625">
                  <c:v>118.28305506</c:v>
                </c:pt>
                <c:pt idx="3626">
                  <c:v>118.30805506</c:v>
                </c:pt>
                <c:pt idx="3627">
                  <c:v>118.34555506</c:v>
                </c:pt>
                <c:pt idx="3628">
                  <c:v>118.38305506</c:v>
                </c:pt>
                <c:pt idx="3629">
                  <c:v>118.40805506</c:v>
                </c:pt>
                <c:pt idx="3630">
                  <c:v>118.44555506</c:v>
                </c:pt>
                <c:pt idx="3631">
                  <c:v>118.48305506</c:v>
                </c:pt>
                <c:pt idx="3632">
                  <c:v>118.50805506</c:v>
                </c:pt>
                <c:pt idx="3633">
                  <c:v>118.54555506</c:v>
                </c:pt>
                <c:pt idx="3634">
                  <c:v>118.57055506</c:v>
                </c:pt>
                <c:pt idx="3635">
                  <c:v>118.60805506</c:v>
                </c:pt>
                <c:pt idx="3636">
                  <c:v>118.64555506000001</c:v>
                </c:pt>
                <c:pt idx="3637">
                  <c:v>118.67055506</c:v>
                </c:pt>
                <c:pt idx="3638">
                  <c:v>118.70805506000001</c:v>
                </c:pt>
                <c:pt idx="3639">
                  <c:v>118.74555506</c:v>
                </c:pt>
                <c:pt idx="3640">
                  <c:v>118.77055506000001</c:v>
                </c:pt>
                <c:pt idx="3641">
                  <c:v>118.80805506</c:v>
                </c:pt>
                <c:pt idx="3642">
                  <c:v>118.84555506</c:v>
                </c:pt>
                <c:pt idx="3643">
                  <c:v>118.87055506</c:v>
                </c:pt>
                <c:pt idx="3644">
                  <c:v>118.90805506</c:v>
                </c:pt>
                <c:pt idx="3645">
                  <c:v>118.94555506</c:v>
                </c:pt>
                <c:pt idx="3646">
                  <c:v>118.97055506</c:v>
                </c:pt>
                <c:pt idx="3647">
                  <c:v>119.00805506</c:v>
                </c:pt>
                <c:pt idx="3648">
                  <c:v>119.04555506</c:v>
                </c:pt>
                <c:pt idx="3649">
                  <c:v>119.07055506</c:v>
                </c:pt>
                <c:pt idx="3650">
                  <c:v>119.10805506</c:v>
                </c:pt>
                <c:pt idx="3651">
                  <c:v>119.14555506000001</c:v>
                </c:pt>
                <c:pt idx="3652">
                  <c:v>119.17055506</c:v>
                </c:pt>
                <c:pt idx="3653">
                  <c:v>119.20805506000001</c:v>
                </c:pt>
                <c:pt idx="3654">
                  <c:v>119.24555506</c:v>
                </c:pt>
                <c:pt idx="3655">
                  <c:v>119.27055506000001</c:v>
                </c:pt>
                <c:pt idx="3656">
                  <c:v>119.30805506</c:v>
                </c:pt>
                <c:pt idx="3657">
                  <c:v>119.34555506</c:v>
                </c:pt>
                <c:pt idx="3658">
                  <c:v>119.37055506</c:v>
                </c:pt>
                <c:pt idx="3659">
                  <c:v>119.40805506</c:v>
                </c:pt>
                <c:pt idx="3660">
                  <c:v>119.43701346</c:v>
                </c:pt>
                <c:pt idx="3661">
                  <c:v>119.47166607</c:v>
                </c:pt>
                <c:pt idx="3662">
                  <c:v>119.50447857</c:v>
                </c:pt>
                <c:pt idx="3663">
                  <c:v>119.54145774</c:v>
                </c:pt>
                <c:pt idx="3664">
                  <c:v>119.57192649</c:v>
                </c:pt>
                <c:pt idx="3665">
                  <c:v>119.60890565</c:v>
                </c:pt>
                <c:pt idx="3666">
                  <c:v>119.64640565000001</c:v>
                </c:pt>
                <c:pt idx="3667">
                  <c:v>119.67140565</c:v>
                </c:pt>
                <c:pt idx="3668">
                  <c:v>119.70890565000001</c:v>
                </c:pt>
                <c:pt idx="3669">
                  <c:v>119.74640565</c:v>
                </c:pt>
                <c:pt idx="3670">
                  <c:v>119.77140565000001</c:v>
                </c:pt>
                <c:pt idx="3671">
                  <c:v>119.80890565</c:v>
                </c:pt>
                <c:pt idx="3672">
                  <c:v>119.84640564999999</c:v>
                </c:pt>
                <c:pt idx="3673">
                  <c:v>119.87031875</c:v>
                </c:pt>
                <c:pt idx="3674">
                  <c:v>119.90796068</c:v>
                </c:pt>
                <c:pt idx="3675">
                  <c:v>119.93764818</c:v>
                </c:pt>
                <c:pt idx="3676">
                  <c:v>119.97150234999999</c:v>
                </c:pt>
                <c:pt idx="3677">
                  <c:v>120.00952318</c:v>
                </c:pt>
                <c:pt idx="3678">
                  <c:v>120.04207526</c:v>
                </c:pt>
                <c:pt idx="3679">
                  <c:v>120.07957526</c:v>
                </c:pt>
                <c:pt idx="3680">
                  <c:v>120.10457526</c:v>
                </c:pt>
                <c:pt idx="3681">
                  <c:v>120.14207526</c:v>
                </c:pt>
                <c:pt idx="3682">
                  <c:v>120.17957525999999</c:v>
                </c:pt>
                <c:pt idx="3683">
                  <c:v>120.20457526</c:v>
                </c:pt>
                <c:pt idx="3684">
                  <c:v>120.24207525999999</c:v>
                </c:pt>
                <c:pt idx="3685">
                  <c:v>120.27957526</c:v>
                </c:pt>
                <c:pt idx="3686">
                  <c:v>120.30457525999999</c:v>
                </c:pt>
                <c:pt idx="3687">
                  <c:v>120.34207526</c:v>
                </c:pt>
                <c:pt idx="3688">
                  <c:v>120.37957526</c:v>
                </c:pt>
                <c:pt idx="3689">
                  <c:v>120.40457526</c:v>
                </c:pt>
                <c:pt idx="3690">
                  <c:v>120.44207526</c:v>
                </c:pt>
                <c:pt idx="3691">
                  <c:v>120.47957526</c:v>
                </c:pt>
                <c:pt idx="3692">
                  <c:v>120.50457526</c:v>
                </c:pt>
                <c:pt idx="3693">
                  <c:v>120.54207526</c:v>
                </c:pt>
                <c:pt idx="3694">
                  <c:v>120.57957526</c:v>
                </c:pt>
                <c:pt idx="3695">
                  <c:v>120.60457526</c:v>
                </c:pt>
                <c:pt idx="3696">
                  <c:v>120.64207526</c:v>
                </c:pt>
                <c:pt idx="3697">
                  <c:v>120.67957525999999</c:v>
                </c:pt>
                <c:pt idx="3698">
                  <c:v>120.70457526</c:v>
                </c:pt>
                <c:pt idx="3699">
                  <c:v>120.74207525999999</c:v>
                </c:pt>
                <c:pt idx="3700">
                  <c:v>120.77957526</c:v>
                </c:pt>
                <c:pt idx="3701">
                  <c:v>120.80457525999999</c:v>
                </c:pt>
                <c:pt idx="3702">
                  <c:v>120.84207526</c:v>
                </c:pt>
                <c:pt idx="3703">
                  <c:v>120.87957526</c:v>
                </c:pt>
                <c:pt idx="3704">
                  <c:v>120.90457526</c:v>
                </c:pt>
                <c:pt idx="3705">
                  <c:v>120.94207526</c:v>
                </c:pt>
                <c:pt idx="3706">
                  <c:v>120.97957526</c:v>
                </c:pt>
                <c:pt idx="3707">
                  <c:v>121.00457526</c:v>
                </c:pt>
                <c:pt idx="3708">
                  <c:v>121.04207526</c:v>
                </c:pt>
                <c:pt idx="3709">
                  <c:v>121.07957526</c:v>
                </c:pt>
                <c:pt idx="3710">
                  <c:v>121.11235304</c:v>
                </c:pt>
                <c:pt idx="3711">
                  <c:v>121.14568637000001</c:v>
                </c:pt>
                <c:pt idx="3712">
                  <c:v>121.17417122000001</c:v>
                </c:pt>
                <c:pt idx="3713">
                  <c:v>121.21566924</c:v>
                </c:pt>
                <c:pt idx="3714">
                  <c:v>121.24900257</c:v>
                </c:pt>
                <c:pt idx="3715">
                  <c:v>121.28233591</c:v>
                </c:pt>
                <c:pt idx="3716">
                  <c:v>121.31566924000001</c:v>
                </c:pt>
                <c:pt idx="3717">
                  <c:v>121.33836516</c:v>
                </c:pt>
                <c:pt idx="3718">
                  <c:v>121.37301776</c:v>
                </c:pt>
                <c:pt idx="3719">
                  <c:v>121.40583026</c:v>
                </c:pt>
                <c:pt idx="3720">
                  <c:v>121.44280943</c:v>
                </c:pt>
                <c:pt idx="3721">
                  <c:v>121.47327817999999</c:v>
                </c:pt>
                <c:pt idx="3722">
                  <c:v>121.50556985</c:v>
                </c:pt>
                <c:pt idx="3723">
                  <c:v>121.53890318000001</c:v>
                </c:pt>
                <c:pt idx="3724">
                  <c:v>121.57223651</c:v>
                </c:pt>
                <c:pt idx="3725">
                  <c:v>121.60556984999999</c:v>
                </c:pt>
                <c:pt idx="3726">
                  <c:v>121.63890318</c:v>
                </c:pt>
                <c:pt idx="3727">
                  <c:v>121.67223651</c:v>
                </c:pt>
                <c:pt idx="3728">
                  <c:v>121.70556985</c:v>
                </c:pt>
                <c:pt idx="3729">
                  <c:v>121.73890317999999</c:v>
                </c:pt>
                <c:pt idx="3730">
                  <c:v>121.77223651</c:v>
                </c:pt>
                <c:pt idx="3731">
                  <c:v>121.80556985</c:v>
                </c:pt>
                <c:pt idx="3732">
                  <c:v>121.83825917999999</c:v>
                </c:pt>
                <c:pt idx="3733">
                  <c:v>121.87341542999999</c:v>
                </c:pt>
                <c:pt idx="3734">
                  <c:v>121.90622793</c:v>
                </c:pt>
                <c:pt idx="3735">
                  <c:v>121.9432071</c:v>
                </c:pt>
                <c:pt idx="3736">
                  <c:v>121.97367585000001</c:v>
                </c:pt>
                <c:pt idx="3737">
                  <c:v>122.00596751</c:v>
                </c:pt>
                <c:pt idx="3738">
                  <c:v>122.03930085</c:v>
                </c:pt>
                <c:pt idx="3739">
                  <c:v>122.07263417999999</c:v>
                </c:pt>
                <c:pt idx="3740">
                  <c:v>122.10596751</c:v>
                </c:pt>
                <c:pt idx="3741">
                  <c:v>122.13930085</c:v>
                </c:pt>
                <c:pt idx="3742">
                  <c:v>122.17263418</c:v>
                </c:pt>
                <c:pt idx="3743">
                  <c:v>122.20596750999999</c:v>
                </c:pt>
                <c:pt idx="3744">
                  <c:v>122.23930085000001</c:v>
                </c:pt>
                <c:pt idx="3745">
                  <c:v>122.27263418</c:v>
                </c:pt>
                <c:pt idx="3746">
                  <c:v>122.30596751</c:v>
                </c:pt>
                <c:pt idx="3747">
                  <c:v>122.33930085</c:v>
                </c:pt>
                <c:pt idx="3748">
                  <c:v>122.37263418000001</c:v>
                </c:pt>
                <c:pt idx="3749">
                  <c:v>122.40596751</c:v>
                </c:pt>
                <c:pt idx="3750">
                  <c:v>122.43930085</c:v>
                </c:pt>
                <c:pt idx="3751">
                  <c:v>122.47263418</c:v>
                </c:pt>
                <c:pt idx="3752">
                  <c:v>122.50596751</c:v>
                </c:pt>
                <c:pt idx="3753">
                  <c:v>122.53930085</c:v>
                </c:pt>
                <c:pt idx="3754">
                  <c:v>122.57263417999999</c:v>
                </c:pt>
                <c:pt idx="3755">
                  <c:v>122.60596751</c:v>
                </c:pt>
                <c:pt idx="3756">
                  <c:v>122.63930085</c:v>
                </c:pt>
                <c:pt idx="3757">
                  <c:v>122.67263418</c:v>
                </c:pt>
                <c:pt idx="3758">
                  <c:v>122.70445236</c:v>
                </c:pt>
                <c:pt idx="3759">
                  <c:v>122.73723013999999</c:v>
                </c:pt>
                <c:pt idx="3760">
                  <c:v>122.77595038</c:v>
                </c:pt>
                <c:pt idx="3761">
                  <c:v>122.80928371</c:v>
                </c:pt>
                <c:pt idx="3762">
                  <c:v>122.84261703999999</c:v>
                </c:pt>
                <c:pt idx="3763">
                  <c:v>122.87595038000001</c:v>
                </c:pt>
                <c:pt idx="3764">
                  <c:v>122.90928371</c:v>
                </c:pt>
                <c:pt idx="3765">
                  <c:v>122.94261704</c:v>
                </c:pt>
                <c:pt idx="3766">
                  <c:v>122.97595038</c:v>
                </c:pt>
                <c:pt idx="3767">
                  <c:v>123.00928371000001</c:v>
                </c:pt>
                <c:pt idx="3768">
                  <c:v>123.04261704</c:v>
                </c:pt>
                <c:pt idx="3769">
                  <c:v>123.07595037999999</c:v>
                </c:pt>
                <c:pt idx="3770">
                  <c:v>123.10928371</c:v>
                </c:pt>
                <c:pt idx="3771">
                  <c:v>123.14261704</c:v>
                </c:pt>
                <c:pt idx="3772">
                  <c:v>123.17595038</c:v>
                </c:pt>
                <c:pt idx="3773">
                  <c:v>123.20928370999999</c:v>
                </c:pt>
                <c:pt idx="3774">
                  <c:v>123.24261704</c:v>
                </c:pt>
                <c:pt idx="3775">
                  <c:v>123.26867086999999</c:v>
                </c:pt>
                <c:pt idx="3776">
                  <c:v>123.2995042</c:v>
                </c:pt>
                <c:pt idx="3777">
                  <c:v>123.33440004000001</c:v>
                </c:pt>
                <c:pt idx="3778">
                  <c:v>123.37346254000001</c:v>
                </c:pt>
                <c:pt idx="3779">
                  <c:v>123.3995042</c:v>
                </c:pt>
                <c:pt idx="3780">
                  <c:v>123.43283753999999</c:v>
                </c:pt>
                <c:pt idx="3781">
                  <c:v>123.46617087</c:v>
                </c:pt>
                <c:pt idx="3782">
                  <c:v>123.4995042</c:v>
                </c:pt>
                <c:pt idx="3783">
                  <c:v>123.53283754</c:v>
                </c:pt>
                <c:pt idx="3784">
                  <c:v>123.56617086999999</c:v>
                </c:pt>
                <c:pt idx="3785">
                  <c:v>123.5995042</c:v>
                </c:pt>
                <c:pt idx="3786">
                  <c:v>123.63283754</c:v>
                </c:pt>
                <c:pt idx="3787">
                  <c:v>123.66617087</c:v>
                </c:pt>
                <c:pt idx="3788">
                  <c:v>123.69950420000001</c:v>
                </c:pt>
                <c:pt idx="3789">
                  <c:v>123.73283754000001</c:v>
                </c:pt>
                <c:pt idx="3790">
                  <c:v>123.76617087</c:v>
                </c:pt>
                <c:pt idx="3791">
                  <c:v>123.80389771</c:v>
                </c:pt>
                <c:pt idx="3792">
                  <c:v>123.83905396</c:v>
                </c:pt>
                <c:pt idx="3793">
                  <c:v>123.87186646000001</c:v>
                </c:pt>
                <c:pt idx="3794">
                  <c:v>123.89921021000001</c:v>
                </c:pt>
                <c:pt idx="3795">
                  <c:v>123.93931437000001</c:v>
                </c:pt>
                <c:pt idx="3796">
                  <c:v>123.97160604</c:v>
                </c:pt>
                <c:pt idx="3797">
                  <c:v>124.00493937</c:v>
                </c:pt>
                <c:pt idx="3798">
                  <c:v>124.03827271</c:v>
                </c:pt>
                <c:pt idx="3799">
                  <c:v>124.07160604000001</c:v>
                </c:pt>
                <c:pt idx="3800">
                  <c:v>124.10493937</c:v>
                </c:pt>
                <c:pt idx="3801">
                  <c:v>124.13827271</c:v>
                </c:pt>
                <c:pt idx="3802">
                  <c:v>124.17160604</c:v>
                </c:pt>
                <c:pt idx="3803">
                  <c:v>124.20493937000001</c:v>
                </c:pt>
                <c:pt idx="3804">
                  <c:v>124.23827271</c:v>
                </c:pt>
                <c:pt idx="3805">
                  <c:v>124.27160603999999</c:v>
                </c:pt>
                <c:pt idx="3806">
                  <c:v>124.30493937</c:v>
                </c:pt>
                <c:pt idx="3807">
                  <c:v>124.33827271</c:v>
                </c:pt>
                <c:pt idx="3808">
                  <c:v>124.37160604</c:v>
                </c:pt>
                <c:pt idx="3809">
                  <c:v>124.40493936999999</c:v>
                </c:pt>
                <c:pt idx="3810">
                  <c:v>124.43827271000001</c:v>
                </c:pt>
                <c:pt idx="3811">
                  <c:v>124.47160604</c:v>
                </c:pt>
                <c:pt idx="3812">
                  <c:v>124.50493937</c:v>
                </c:pt>
                <c:pt idx="3813">
                  <c:v>124.53827271</c:v>
                </c:pt>
                <c:pt idx="3814">
                  <c:v>124.57160604000001</c:v>
                </c:pt>
                <c:pt idx="3815">
                  <c:v>124.60493937</c:v>
                </c:pt>
                <c:pt idx="3816">
                  <c:v>124.63827271</c:v>
                </c:pt>
                <c:pt idx="3817">
                  <c:v>124.67160604</c:v>
                </c:pt>
                <c:pt idx="3818">
                  <c:v>124.70493937000001</c:v>
                </c:pt>
                <c:pt idx="3819">
                  <c:v>124.73827271</c:v>
                </c:pt>
                <c:pt idx="3820">
                  <c:v>124.77160603999999</c:v>
                </c:pt>
                <c:pt idx="3821">
                  <c:v>124.80493937</c:v>
                </c:pt>
                <c:pt idx="3822">
                  <c:v>124.83827271</c:v>
                </c:pt>
                <c:pt idx="3823">
                  <c:v>124.87160604</c:v>
                </c:pt>
                <c:pt idx="3824">
                  <c:v>124.90493936999999</c:v>
                </c:pt>
                <c:pt idx="3825">
                  <c:v>124.93827271000001</c:v>
                </c:pt>
                <c:pt idx="3826">
                  <c:v>124.97160604</c:v>
                </c:pt>
                <c:pt idx="3827">
                  <c:v>125.00493937</c:v>
                </c:pt>
                <c:pt idx="3828">
                  <c:v>125.03827271</c:v>
                </c:pt>
                <c:pt idx="3829">
                  <c:v>125.07160604000001</c:v>
                </c:pt>
                <c:pt idx="3830">
                  <c:v>125.10493937</c:v>
                </c:pt>
                <c:pt idx="3831">
                  <c:v>125.13827271</c:v>
                </c:pt>
                <c:pt idx="3832">
                  <c:v>125.17160604</c:v>
                </c:pt>
                <c:pt idx="3833">
                  <c:v>125.19943429999999</c:v>
                </c:pt>
                <c:pt idx="3834">
                  <c:v>125.23408691</c:v>
                </c:pt>
                <c:pt idx="3835">
                  <c:v>125.26689940999999</c:v>
                </c:pt>
                <c:pt idx="3836">
                  <c:v>125.30387858</c:v>
                </c:pt>
                <c:pt idx="3837">
                  <c:v>125.33434733</c:v>
                </c:pt>
                <c:pt idx="3838">
                  <c:v>125.36663899</c:v>
                </c:pt>
                <c:pt idx="3839">
                  <c:v>125.39997233</c:v>
                </c:pt>
                <c:pt idx="3840">
                  <c:v>125.43330566</c:v>
                </c:pt>
                <c:pt idx="3841">
                  <c:v>125.46663899000001</c:v>
                </c:pt>
                <c:pt idx="3842">
                  <c:v>125.49997233000001</c:v>
                </c:pt>
                <c:pt idx="3843">
                  <c:v>125.53330566</c:v>
                </c:pt>
                <c:pt idx="3844">
                  <c:v>125.56663899</c:v>
                </c:pt>
                <c:pt idx="3845">
                  <c:v>125.59997233</c:v>
                </c:pt>
                <c:pt idx="3846">
                  <c:v>125.63330566</c:v>
                </c:pt>
                <c:pt idx="3847">
                  <c:v>125.66663899</c:v>
                </c:pt>
                <c:pt idx="3848">
                  <c:v>125.69997232999999</c:v>
                </c:pt>
                <c:pt idx="3849">
                  <c:v>125.73330566</c:v>
                </c:pt>
                <c:pt idx="3850">
                  <c:v>125.76663899</c:v>
                </c:pt>
                <c:pt idx="3851">
                  <c:v>125.79810620000001</c:v>
                </c:pt>
                <c:pt idx="3852">
                  <c:v>125.83456452999999</c:v>
                </c:pt>
                <c:pt idx="3853">
                  <c:v>125.86841870000001</c:v>
                </c:pt>
                <c:pt idx="3854">
                  <c:v>125.8965437</c:v>
                </c:pt>
                <c:pt idx="3855">
                  <c:v>125.94263745000001</c:v>
                </c:pt>
                <c:pt idx="3856">
                  <c:v>125.97597078</c:v>
                </c:pt>
                <c:pt idx="3857">
                  <c:v>126.00930412</c:v>
                </c:pt>
                <c:pt idx="3858">
                  <c:v>126.04263745</c:v>
                </c:pt>
                <c:pt idx="3859">
                  <c:v>126.07597078000001</c:v>
                </c:pt>
                <c:pt idx="3860">
                  <c:v>126.10930412</c:v>
                </c:pt>
                <c:pt idx="3861">
                  <c:v>126.14263745</c:v>
                </c:pt>
                <c:pt idx="3862">
                  <c:v>126.17597078</c:v>
                </c:pt>
                <c:pt idx="3863">
                  <c:v>126.20930412</c:v>
                </c:pt>
                <c:pt idx="3864">
                  <c:v>126.24263745</c:v>
                </c:pt>
                <c:pt idx="3865">
                  <c:v>126.27597077999999</c:v>
                </c:pt>
                <c:pt idx="3866">
                  <c:v>126.30930411999999</c:v>
                </c:pt>
                <c:pt idx="3867">
                  <c:v>126.34263745</c:v>
                </c:pt>
                <c:pt idx="3868">
                  <c:v>126.37597078</c:v>
                </c:pt>
                <c:pt idx="3869">
                  <c:v>126.40930412</c:v>
                </c:pt>
                <c:pt idx="3870">
                  <c:v>126.44263745000001</c:v>
                </c:pt>
                <c:pt idx="3871">
                  <c:v>126.47597078</c:v>
                </c:pt>
                <c:pt idx="3872">
                  <c:v>126.50930412</c:v>
                </c:pt>
                <c:pt idx="3873">
                  <c:v>126.54263745</c:v>
                </c:pt>
                <c:pt idx="3874">
                  <c:v>126.57597078000001</c:v>
                </c:pt>
                <c:pt idx="3875">
                  <c:v>126.60930412</c:v>
                </c:pt>
                <c:pt idx="3876">
                  <c:v>126.64263745</c:v>
                </c:pt>
                <c:pt idx="3877">
                  <c:v>126.67597078</c:v>
                </c:pt>
                <c:pt idx="3878">
                  <c:v>126.70930412</c:v>
                </c:pt>
                <c:pt idx="3879">
                  <c:v>126.74263745</c:v>
                </c:pt>
                <c:pt idx="3880">
                  <c:v>126.77597077999999</c:v>
                </c:pt>
                <c:pt idx="3881">
                  <c:v>126.80930411999999</c:v>
                </c:pt>
                <c:pt idx="3882">
                  <c:v>126.84263745</c:v>
                </c:pt>
                <c:pt idx="3883">
                  <c:v>126.87597078</c:v>
                </c:pt>
                <c:pt idx="3884">
                  <c:v>126.90930412</c:v>
                </c:pt>
                <c:pt idx="3885">
                  <c:v>126.94263745000001</c:v>
                </c:pt>
                <c:pt idx="3886">
                  <c:v>126.97597078</c:v>
                </c:pt>
                <c:pt idx="3887">
                  <c:v>127.00930412</c:v>
                </c:pt>
                <c:pt idx="3888">
                  <c:v>127.04263745</c:v>
                </c:pt>
                <c:pt idx="3889">
                  <c:v>127.07597078000001</c:v>
                </c:pt>
                <c:pt idx="3890">
                  <c:v>127.10930412</c:v>
                </c:pt>
                <c:pt idx="3891">
                  <c:v>127.14263745</c:v>
                </c:pt>
                <c:pt idx="3892">
                  <c:v>127.16491473000001</c:v>
                </c:pt>
                <c:pt idx="3893">
                  <c:v>127.19956734</c:v>
                </c:pt>
                <c:pt idx="3894">
                  <c:v>127.23237983999999</c:v>
                </c:pt>
                <c:pt idx="3895">
                  <c:v>127.26935901</c:v>
                </c:pt>
                <c:pt idx="3896">
                  <c:v>127.29982776</c:v>
                </c:pt>
                <c:pt idx="3897">
                  <c:v>127.33211942</c:v>
                </c:pt>
                <c:pt idx="3898">
                  <c:v>127.36545276</c:v>
                </c:pt>
                <c:pt idx="3899">
                  <c:v>127.39878609</c:v>
                </c:pt>
                <c:pt idx="3900">
                  <c:v>127.43211942000001</c:v>
                </c:pt>
                <c:pt idx="3901">
                  <c:v>127.46545276000001</c:v>
                </c:pt>
                <c:pt idx="3902">
                  <c:v>127.49878609</c:v>
                </c:pt>
                <c:pt idx="3903">
                  <c:v>127.53211942</c:v>
                </c:pt>
                <c:pt idx="3904">
                  <c:v>127.56545276</c:v>
                </c:pt>
                <c:pt idx="3905">
                  <c:v>127.59878609</c:v>
                </c:pt>
                <c:pt idx="3906">
                  <c:v>127.63211942</c:v>
                </c:pt>
                <c:pt idx="3907">
                  <c:v>127.66545275999999</c:v>
                </c:pt>
                <c:pt idx="3908">
                  <c:v>127.69878609</c:v>
                </c:pt>
                <c:pt idx="3909">
                  <c:v>127.73211942</c:v>
                </c:pt>
                <c:pt idx="3910">
                  <c:v>127.76545276</c:v>
                </c:pt>
                <c:pt idx="3911">
                  <c:v>127.79510264</c:v>
                </c:pt>
                <c:pt idx="3912">
                  <c:v>127.8289568</c:v>
                </c:pt>
                <c:pt idx="3913">
                  <c:v>127.86932139</c:v>
                </c:pt>
                <c:pt idx="3914">
                  <c:v>127.89666514</c:v>
                </c:pt>
                <c:pt idx="3915">
                  <c:v>127.93676929999999</c:v>
                </c:pt>
                <c:pt idx="3916">
                  <c:v>127.96906097</c:v>
                </c:pt>
                <c:pt idx="3917">
                  <c:v>128.00239429999999</c:v>
                </c:pt>
                <c:pt idx="3918">
                  <c:v>128.03572764</c:v>
                </c:pt>
                <c:pt idx="3919">
                  <c:v>128.06906097000001</c:v>
                </c:pt>
                <c:pt idx="3920">
                  <c:v>128.10239429999999</c:v>
                </c:pt>
                <c:pt idx="3921">
                  <c:v>128.13572764</c:v>
                </c:pt>
                <c:pt idx="3922">
                  <c:v>128.16906097</c:v>
                </c:pt>
                <c:pt idx="3923">
                  <c:v>128.20239430000001</c:v>
                </c:pt>
                <c:pt idx="3924">
                  <c:v>128.23572763999999</c:v>
                </c:pt>
                <c:pt idx="3925">
                  <c:v>128.26906097</c:v>
                </c:pt>
                <c:pt idx="3926">
                  <c:v>128.3023943</c:v>
                </c:pt>
                <c:pt idx="3927">
                  <c:v>128.33572763999999</c:v>
                </c:pt>
                <c:pt idx="3928">
                  <c:v>128.36906096999999</c:v>
                </c:pt>
                <c:pt idx="3929">
                  <c:v>128.4023943</c:v>
                </c:pt>
                <c:pt idx="3930">
                  <c:v>128.43572764000001</c:v>
                </c:pt>
                <c:pt idx="3931">
                  <c:v>128.46906096999999</c:v>
                </c:pt>
                <c:pt idx="3932">
                  <c:v>128.50239429999999</c:v>
                </c:pt>
                <c:pt idx="3933">
                  <c:v>128.53572764</c:v>
                </c:pt>
                <c:pt idx="3934">
                  <c:v>128.56906097000001</c:v>
                </c:pt>
                <c:pt idx="3935">
                  <c:v>128.60239429999999</c:v>
                </c:pt>
                <c:pt idx="3936">
                  <c:v>128.63572764</c:v>
                </c:pt>
                <c:pt idx="3937">
                  <c:v>128.66906097</c:v>
                </c:pt>
                <c:pt idx="3938">
                  <c:v>128.70239430000001</c:v>
                </c:pt>
                <c:pt idx="3939">
                  <c:v>128.73572763999999</c:v>
                </c:pt>
                <c:pt idx="3940">
                  <c:v>128.76906097</c:v>
                </c:pt>
                <c:pt idx="3941">
                  <c:v>128.8023943</c:v>
                </c:pt>
                <c:pt idx="3942">
                  <c:v>128.83572763999999</c:v>
                </c:pt>
                <c:pt idx="3943">
                  <c:v>128.86906096999999</c:v>
                </c:pt>
                <c:pt idx="3944">
                  <c:v>128.9023943</c:v>
                </c:pt>
                <c:pt idx="3945">
                  <c:v>128.93572764000001</c:v>
                </c:pt>
                <c:pt idx="3946">
                  <c:v>128.96906096999999</c:v>
                </c:pt>
                <c:pt idx="3947">
                  <c:v>129.00239429999999</c:v>
                </c:pt>
                <c:pt idx="3948">
                  <c:v>129.03572764</c:v>
                </c:pt>
                <c:pt idx="3949">
                  <c:v>129.06906097000001</c:v>
                </c:pt>
                <c:pt idx="3950">
                  <c:v>129.10239429999999</c:v>
                </c:pt>
                <c:pt idx="3951">
                  <c:v>129.13572764</c:v>
                </c:pt>
                <c:pt idx="3952">
                  <c:v>129.16630251999999</c:v>
                </c:pt>
                <c:pt idx="3953">
                  <c:v>129.19599002000001</c:v>
                </c:pt>
                <c:pt idx="3954">
                  <c:v>129.22984417999999</c:v>
                </c:pt>
                <c:pt idx="3955">
                  <c:v>129.26786501999999</c:v>
                </c:pt>
                <c:pt idx="3956">
                  <c:v>129.30406292999999</c:v>
                </c:pt>
                <c:pt idx="3957">
                  <c:v>129.33739627</c:v>
                </c:pt>
                <c:pt idx="3958">
                  <c:v>129.3707296</c:v>
                </c:pt>
                <c:pt idx="3959">
                  <c:v>129.40406293000001</c:v>
                </c:pt>
                <c:pt idx="3960">
                  <c:v>129.43739626999999</c:v>
                </c:pt>
                <c:pt idx="3961">
                  <c:v>129.4707296</c:v>
                </c:pt>
                <c:pt idx="3962">
                  <c:v>129.50406293</c:v>
                </c:pt>
                <c:pt idx="3963">
                  <c:v>129.53739626999999</c:v>
                </c:pt>
                <c:pt idx="3964">
                  <c:v>129.57072959999999</c:v>
                </c:pt>
                <c:pt idx="3965">
                  <c:v>129.60406293</c:v>
                </c:pt>
                <c:pt idx="3966">
                  <c:v>129.63739627000001</c:v>
                </c:pt>
                <c:pt idx="3967">
                  <c:v>129.67072959999999</c:v>
                </c:pt>
                <c:pt idx="3968">
                  <c:v>129.70406292999999</c:v>
                </c:pt>
                <c:pt idx="3969">
                  <c:v>129.73739627</c:v>
                </c:pt>
                <c:pt idx="3970">
                  <c:v>129.77072960000001</c:v>
                </c:pt>
                <c:pt idx="3971">
                  <c:v>129.80406292999999</c:v>
                </c:pt>
                <c:pt idx="3972">
                  <c:v>129.82691826999999</c:v>
                </c:pt>
                <c:pt idx="3973">
                  <c:v>129.86077244000001</c:v>
                </c:pt>
                <c:pt idx="3974">
                  <c:v>129.89254327</c:v>
                </c:pt>
                <c:pt idx="3975">
                  <c:v>129.92848076999999</c:v>
                </c:pt>
                <c:pt idx="3976">
                  <c:v>129.96858494</c:v>
                </c:pt>
                <c:pt idx="3977">
                  <c:v>130.0008766</c:v>
                </c:pt>
                <c:pt idx="3978">
                  <c:v>130.03420994000001</c:v>
                </c:pt>
                <c:pt idx="3979">
                  <c:v>130.06754326999999</c:v>
                </c:pt>
                <c:pt idx="3980">
                  <c:v>130.10087659999999</c:v>
                </c:pt>
                <c:pt idx="3981">
                  <c:v>130.13420994000001</c:v>
                </c:pt>
                <c:pt idx="3982">
                  <c:v>130.16754327000001</c:v>
                </c:pt>
                <c:pt idx="3983">
                  <c:v>130.20087659999999</c:v>
                </c:pt>
                <c:pt idx="3984">
                  <c:v>130.23420994</c:v>
                </c:pt>
                <c:pt idx="3985">
                  <c:v>130.26754327</c:v>
                </c:pt>
                <c:pt idx="3986">
                  <c:v>130.30087660000001</c:v>
                </c:pt>
                <c:pt idx="3987">
                  <c:v>130.33420993999999</c:v>
                </c:pt>
                <c:pt idx="3988">
                  <c:v>130.36754327</c:v>
                </c:pt>
                <c:pt idx="3989">
                  <c:v>130.4008766</c:v>
                </c:pt>
                <c:pt idx="3990">
                  <c:v>130.43420993999999</c:v>
                </c:pt>
                <c:pt idx="3991">
                  <c:v>130.46754326999999</c:v>
                </c:pt>
                <c:pt idx="3992">
                  <c:v>130.5008766</c:v>
                </c:pt>
                <c:pt idx="3993">
                  <c:v>130.53420994000001</c:v>
                </c:pt>
                <c:pt idx="3994">
                  <c:v>130.56754326999999</c:v>
                </c:pt>
                <c:pt idx="3995">
                  <c:v>130.60087659999999</c:v>
                </c:pt>
                <c:pt idx="3996">
                  <c:v>130.63420994000001</c:v>
                </c:pt>
                <c:pt idx="3997">
                  <c:v>130.66754327000001</c:v>
                </c:pt>
                <c:pt idx="3998">
                  <c:v>130.70087659999999</c:v>
                </c:pt>
                <c:pt idx="3999">
                  <c:v>130.73420994</c:v>
                </c:pt>
                <c:pt idx="4000">
                  <c:v>130.76754327</c:v>
                </c:pt>
                <c:pt idx="4001">
                  <c:v>130.80087660000001</c:v>
                </c:pt>
                <c:pt idx="4002">
                  <c:v>130.83420993999999</c:v>
                </c:pt>
                <c:pt idx="4003">
                  <c:v>130.86754327</c:v>
                </c:pt>
                <c:pt idx="4004">
                  <c:v>130.9008766</c:v>
                </c:pt>
                <c:pt idx="4005">
                  <c:v>130.93420993999999</c:v>
                </c:pt>
                <c:pt idx="4006">
                  <c:v>130.96754326999999</c:v>
                </c:pt>
                <c:pt idx="4007">
                  <c:v>131.0008766</c:v>
                </c:pt>
                <c:pt idx="4008">
                  <c:v>131.03420994000001</c:v>
                </c:pt>
                <c:pt idx="4009">
                  <c:v>131.06754326999999</c:v>
                </c:pt>
                <c:pt idx="4010">
                  <c:v>131.10087659999999</c:v>
                </c:pt>
                <c:pt idx="4011">
                  <c:v>131.13420994000001</c:v>
                </c:pt>
                <c:pt idx="4012">
                  <c:v>131.15799666999999</c:v>
                </c:pt>
                <c:pt idx="4013">
                  <c:v>131.19177139000001</c:v>
                </c:pt>
                <c:pt idx="4014">
                  <c:v>131.23213597</c:v>
                </c:pt>
                <c:pt idx="4015">
                  <c:v>131.25947972</c:v>
                </c:pt>
                <c:pt idx="4016">
                  <c:v>131.29958389000001</c:v>
                </c:pt>
                <c:pt idx="4017">
                  <c:v>131.33187555000001</c:v>
                </c:pt>
                <c:pt idx="4018">
                  <c:v>131.36520888999999</c:v>
                </c:pt>
                <c:pt idx="4019">
                  <c:v>131.39854222</c:v>
                </c:pt>
                <c:pt idx="4020">
                  <c:v>131.43187555</c:v>
                </c:pt>
                <c:pt idx="4021">
                  <c:v>131.46520889000001</c:v>
                </c:pt>
                <c:pt idx="4022">
                  <c:v>131.49854221999999</c:v>
                </c:pt>
                <c:pt idx="4023">
                  <c:v>131.53187555</c:v>
                </c:pt>
                <c:pt idx="4024">
                  <c:v>131.56520889000001</c:v>
                </c:pt>
                <c:pt idx="4025">
                  <c:v>131.59854222000001</c:v>
                </c:pt>
                <c:pt idx="4026">
                  <c:v>131.63187554999999</c:v>
                </c:pt>
                <c:pt idx="4027">
                  <c:v>131.66520889</c:v>
                </c:pt>
                <c:pt idx="4028">
                  <c:v>131.69854222000001</c:v>
                </c:pt>
                <c:pt idx="4029">
                  <c:v>131.73187555000001</c:v>
                </c:pt>
                <c:pt idx="4030">
                  <c:v>131.76520889</c:v>
                </c:pt>
                <c:pt idx="4031">
                  <c:v>131.79854222</c:v>
                </c:pt>
                <c:pt idx="4032">
                  <c:v>131.83187555000001</c:v>
                </c:pt>
                <c:pt idx="4033">
                  <c:v>131.85914764</c:v>
                </c:pt>
                <c:pt idx="4034">
                  <c:v>131.89355387000001</c:v>
                </c:pt>
                <c:pt idx="4035">
                  <c:v>131.93001219999999</c:v>
                </c:pt>
                <c:pt idx="4036">
                  <c:v>131.96386637000001</c:v>
                </c:pt>
                <c:pt idx="4037">
                  <c:v>131.99199136999999</c:v>
                </c:pt>
                <c:pt idx="4038">
                  <c:v>132.03808512000001</c:v>
                </c:pt>
                <c:pt idx="4039">
                  <c:v>132.07141845000001</c:v>
                </c:pt>
                <c:pt idx="4040">
                  <c:v>132.10475177999999</c:v>
                </c:pt>
                <c:pt idx="4041">
                  <c:v>132.13808512</c:v>
                </c:pt>
                <c:pt idx="4042">
                  <c:v>132.17141845</c:v>
                </c:pt>
                <c:pt idx="4043">
                  <c:v>132.20475178000001</c:v>
                </c:pt>
                <c:pt idx="4044">
                  <c:v>132.23808511999999</c:v>
                </c:pt>
                <c:pt idx="4045">
                  <c:v>132.27141845</c:v>
                </c:pt>
                <c:pt idx="4046">
                  <c:v>132.30475178</c:v>
                </c:pt>
                <c:pt idx="4047">
                  <c:v>132.33808511999999</c:v>
                </c:pt>
                <c:pt idx="4048">
                  <c:v>132.37141844999999</c:v>
                </c:pt>
                <c:pt idx="4049">
                  <c:v>132.40475178</c:v>
                </c:pt>
                <c:pt idx="4050">
                  <c:v>132.43808512000001</c:v>
                </c:pt>
                <c:pt idx="4051">
                  <c:v>132.47141844999999</c:v>
                </c:pt>
                <c:pt idx="4052">
                  <c:v>132.50475177999999</c:v>
                </c:pt>
                <c:pt idx="4053">
                  <c:v>132.53808512000001</c:v>
                </c:pt>
                <c:pt idx="4054">
                  <c:v>132.57141845000001</c:v>
                </c:pt>
                <c:pt idx="4055">
                  <c:v>132.60475177999999</c:v>
                </c:pt>
                <c:pt idx="4056">
                  <c:v>132.63808512</c:v>
                </c:pt>
                <c:pt idx="4057">
                  <c:v>132.67141845</c:v>
                </c:pt>
                <c:pt idx="4058">
                  <c:v>132.70475178000001</c:v>
                </c:pt>
                <c:pt idx="4059">
                  <c:v>132.73808511999999</c:v>
                </c:pt>
                <c:pt idx="4060">
                  <c:v>132.77141845</c:v>
                </c:pt>
                <c:pt idx="4061">
                  <c:v>132.80475178</c:v>
                </c:pt>
                <c:pt idx="4062">
                  <c:v>132.83808511999999</c:v>
                </c:pt>
                <c:pt idx="4063">
                  <c:v>132.87141844999999</c:v>
                </c:pt>
                <c:pt idx="4064">
                  <c:v>132.90475178</c:v>
                </c:pt>
                <c:pt idx="4065">
                  <c:v>132.93808512000001</c:v>
                </c:pt>
                <c:pt idx="4066">
                  <c:v>132.97141844999999</c:v>
                </c:pt>
                <c:pt idx="4067">
                  <c:v>133.00475177999999</c:v>
                </c:pt>
                <c:pt idx="4068">
                  <c:v>133.03808512000001</c:v>
                </c:pt>
                <c:pt idx="4069">
                  <c:v>133.07141845000001</c:v>
                </c:pt>
                <c:pt idx="4070">
                  <c:v>133.10475177999999</c:v>
                </c:pt>
                <c:pt idx="4071">
                  <c:v>133.13808512</c:v>
                </c:pt>
                <c:pt idx="4072">
                  <c:v>133.17141845</c:v>
                </c:pt>
                <c:pt idx="4073">
                  <c:v>133.18992022</c:v>
                </c:pt>
                <c:pt idx="4074">
                  <c:v>133.22547471999999</c:v>
                </c:pt>
                <c:pt idx="4075">
                  <c:v>133.25724554999999</c:v>
                </c:pt>
                <c:pt idx="4076">
                  <c:v>133.29318305000001</c:v>
                </c:pt>
                <c:pt idx="4077">
                  <c:v>133.32287055</c:v>
                </c:pt>
                <c:pt idx="4078">
                  <c:v>133.36557888999999</c:v>
                </c:pt>
                <c:pt idx="4079">
                  <c:v>133.39891222</c:v>
                </c:pt>
                <c:pt idx="4080">
                  <c:v>133.43224555</c:v>
                </c:pt>
                <c:pt idx="4081">
                  <c:v>133.46557888999999</c:v>
                </c:pt>
                <c:pt idx="4082">
                  <c:v>133.49891221999999</c:v>
                </c:pt>
                <c:pt idx="4083">
                  <c:v>133.53224555</c:v>
                </c:pt>
                <c:pt idx="4084">
                  <c:v>133.56557889000001</c:v>
                </c:pt>
                <c:pt idx="4085">
                  <c:v>133.59891221999999</c:v>
                </c:pt>
                <c:pt idx="4086">
                  <c:v>133.63224554999999</c:v>
                </c:pt>
                <c:pt idx="4087">
                  <c:v>133.66557889000001</c:v>
                </c:pt>
                <c:pt idx="4088">
                  <c:v>133.69891222000001</c:v>
                </c:pt>
                <c:pt idx="4089">
                  <c:v>133.73224554999999</c:v>
                </c:pt>
                <c:pt idx="4090">
                  <c:v>133.76557889</c:v>
                </c:pt>
                <c:pt idx="4091">
                  <c:v>133.79891222000001</c:v>
                </c:pt>
                <c:pt idx="4092">
                  <c:v>133.83224555000001</c:v>
                </c:pt>
                <c:pt idx="4093">
                  <c:v>133.86557888999999</c:v>
                </c:pt>
                <c:pt idx="4094">
                  <c:v>133.89891222</c:v>
                </c:pt>
                <c:pt idx="4095">
                  <c:v>133.93224555</c:v>
                </c:pt>
                <c:pt idx="4096">
                  <c:v>133.95672160000001</c:v>
                </c:pt>
                <c:pt idx="4097">
                  <c:v>133.98328409999999</c:v>
                </c:pt>
                <c:pt idx="4098">
                  <c:v>134.01401326000001</c:v>
                </c:pt>
                <c:pt idx="4099">
                  <c:v>134.0489091</c:v>
                </c:pt>
                <c:pt idx="4100">
                  <c:v>134.07781535000001</c:v>
                </c:pt>
                <c:pt idx="4101">
                  <c:v>134.11036743</c:v>
                </c:pt>
                <c:pt idx="4102">
                  <c:v>134.13536743</c:v>
                </c:pt>
                <c:pt idx="4103">
                  <c:v>134.17286743</c:v>
                </c:pt>
                <c:pt idx="4104">
                  <c:v>134.19786743</c:v>
                </c:pt>
                <c:pt idx="4105">
                  <c:v>134.22286743000001</c:v>
                </c:pt>
                <c:pt idx="4106">
                  <c:v>134.26036743</c:v>
                </c:pt>
                <c:pt idx="4107">
                  <c:v>134.28536743000001</c:v>
                </c:pt>
                <c:pt idx="4108">
                  <c:v>134.32286743</c:v>
                </c:pt>
                <c:pt idx="4109">
                  <c:v>134.34786743000001</c:v>
                </c:pt>
                <c:pt idx="4110">
                  <c:v>134.37286743000001</c:v>
                </c:pt>
                <c:pt idx="4111">
                  <c:v>134.41036743000001</c:v>
                </c:pt>
                <c:pt idx="4112">
                  <c:v>134.43536743000001</c:v>
                </c:pt>
                <c:pt idx="4113">
                  <c:v>134.47276987999999</c:v>
                </c:pt>
                <c:pt idx="4114">
                  <c:v>134.49776987999999</c:v>
                </c:pt>
                <c:pt idx="4115">
                  <c:v>134.52276988</c:v>
                </c:pt>
                <c:pt idx="4116">
                  <c:v>134.56026987999999</c:v>
                </c:pt>
                <c:pt idx="4117">
                  <c:v>134.58526988</c:v>
                </c:pt>
                <c:pt idx="4118">
                  <c:v>134.62276987999999</c:v>
                </c:pt>
                <c:pt idx="4119">
                  <c:v>134.64776988</c:v>
                </c:pt>
                <c:pt idx="4120">
                  <c:v>134.67276988</c:v>
                </c:pt>
                <c:pt idx="4121">
                  <c:v>134.71026988</c:v>
                </c:pt>
                <c:pt idx="4122">
                  <c:v>134.73526988</c:v>
                </c:pt>
                <c:pt idx="4123">
                  <c:v>134.77276988</c:v>
                </c:pt>
                <c:pt idx="4124">
                  <c:v>134.79776988</c:v>
                </c:pt>
                <c:pt idx="4125">
                  <c:v>134.82276988000001</c:v>
                </c:pt>
                <c:pt idx="4126">
                  <c:v>134.86026988</c:v>
                </c:pt>
                <c:pt idx="4127">
                  <c:v>134.88526988000001</c:v>
                </c:pt>
                <c:pt idx="4128">
                  <c:v>134.92276988</c:v>
                </c:pt>
                <c:pt idx="4129">
                  <c:v>134.94776988000001</c:v>
                </c:pt>
                <c:pt idx="4130">
                  <c:v>134.97276987999999</c:v>
                </c:pt>
                <c:pt idx="4131">
                  <c:v>135.01026988000001</c:v>
                </c:pt>
                <c:pt idx="4132">
                  <c:v>135.03526987999999</c:v>
                </c:pt>
                <c:pt idx="4133">
                  <c:v>135.07276988000001</c:v>
                </c:pt>
                <c:pt idx="4134">
                  <c:v>135.09776987999999</c:v>
                </c:pt>
                <c:pt idx="4135">
                  <c:v>135.12276987999999</c:v>
                </c:pt>
                <c:pt idx="4136">
                  <c:v>135.16026987999999</c:v>
                </c:pt>
                <c:pt idx="4137">
                  <c:v>135.18526987999999</c:v>
                </c:pt>
                <c:pt idx="4138">
                  <c:v>135.22276987999999</c:v>
                </c:pt>
                <c:pt idx="4139">
                  <c:v>135.24428752</c:v>
                </c:pt>
                <c:pt idx="4140">
                  <c:v>135.27539256</c:v>
                </c:pt>
                <c:pt idx="4141">
                  <c:v>135.30716340000001</c:v>
                </c:pt>
                <c:pt idx="4142">
                  <c:v>135.33372589999999</c:v>
                </c:pt>
                <c:pt idx="4143">
                  <c:v>135.36263215</c:v>
                </c:pt>
                <c:pt idx="4144">
                  <c:v>135.39518423000001</c:v>
                </c:pt>
                <c:pt idx="4145">
                  <c:v>135.43268423000001</c:v>
                </c:pt>
                <c:pt idx="4146">
                  <c:v>135.45768423000001</c:v>
                </c:pt>
                <c:pt idx="4147">
                  <c:v>135.48268422999999</c:v>
                </c:pt>
                <c:pt idx="4148">
                  <c:v>135.52018423000001</c:v>
                </c:pt>
                <c:pt idx="4149">
                  <c:v>135.54518422999999</c:v>
                </c:pt>
                <c:pt idx="4150">
                  <c:v>135.58268423000001</c:v>
                </c:pt>
                <c:pt idx="4151">
                  <c:v>135.60768422999999</c:v>
                </c:pt>
                <c:pt idx="4152">
                  <c:v>135.63268423</c:v>
                </c:pt>
                <c:pt idx="4153">
                  <c:v>135.67018422999999</c:v>
                </c:pt>
                <c:pt idx="4154">
                  <c:v>135.69518423</c:v>
                </c:pt>
                <c:pt idx="4155">
                  <c:v>135.73268422999999</c:v>
                </c:pt>
                <c:pt idx="4156">
                  <c:v>135.75768423</c:v>
                </c:pt>
                <c:pt idx="4157">
                  <c:v>135.78268423</c:v>
                </c:pt>
                <c:pt idx="4158">
                  <c:v>135.82018423</c:v>
                </c:pt>
                <c:pt idx="4159">
                  <c:v>135.84518423</c:v>
                </c:pt>
                <c:pt idx="4160">
                  <c:v>135.88268423</c:v>
                </c:pt>
                <c:pt idx="4161">
                  <c:v>135.90768423</c:v>
                </c:pt>
                <c:pt idx="4162">
                  <c:v>135.93268423000001</c:v>
                </c:pt>
                <c:pt idx="4163">
                  <c:v>135.97018423</c:v>
                </c:pt>
                <c:pt idx="4164">
                  <c:v>135.99518423000001</c:v>
                </c:pt>
                <c:pt idx="4165">
                  <c:v>136.03268423</c:v>
                </c:pt>
                <c:pt idx="4166">
                  <c:v>136.05768423000001</c:v>
                </c:pt>
                <c:pt idx="4167">
                  <c:v>136.08268423000001</c:v>
                </c:pt>
                <c:pt idx="4168">
                  <c:v>136.12018423000001</c:v>
                </c:pt>
                <c:pt idx="4169">
                  <c:v>136.14518423000001</c:v>
                </c:pt>
                <c:pt idx="4170">
                  <c:v>136.18268423000001</c:v>
                </c:pt>
                <c:pt idx="4171">
                  <c:v>136.20768423000001</c:v>
                </c:pt>
                <c:pt idx="4172">
                  <c:v>136.23268422999999</c:v>
                </c:pt>
                <c:pt idx="4173">
                  <c:v>136.27018423000001</c:v>
                </c:pt>
                <c:pt idx="4174">
                  <c:v>136.29518422999999</c:v>
                </c:pt>
                <c:pt idx="4175">
                  <c:v>136.33268423000001</c:v>
                </c:pt>
                <c:pt idx="4176">
                  <c:v>136.35768422999999</c:v>
                </c:pt>
                <c:pt idx="4177">
                  <c:v>136.38268423</c:v>
                </c:pt>
                <c:pt idx="4178">
                  <c:v>136.42018422999999</c:v>
                </c:pt>
                <c:pt idx="4179">
                  <c:v>136.44518423</c:v>
                </c:pt>
                <c:pt idx="4180">
                  <c:v>136.48268422999999</c:v>
                </c:pt>
                <c:pt idx="4181">
                  <c:v>136.50768423</c:v>
                </c:pt>
                <c:pt idx="4182">
                  <c:v>136.53268423</c:v>
                </c:pt>
                <c:pt idx="4183">
                  <c:v>136.57018423</c:v>
                </c:pt>
                <c:pt idx="4184">
                  <c:v>136.59518423</c:v>
                </c:pt>
                <c:pt idx="4185">
                  <c:v>136.63268423</c:v>
                </c:pt>
                <c:pt idx="4186">
                  <c:v>136.65768423</c:v>
                </c:pt>
                <c:pt idx="4187">
                  <c:v>136.68268423000001</c:v>
                </c:pt>
                <c:pt idx="4188">
                  <c:v>136.72018423</c:v>
                </c:pt>
                <c:pt idx="4189">
                  <c:v>136.74518423000001</c:v>
                </c:pt>
                <c:pt idx="4190">
                  <c:v>136.78268423</c:v>
                </c:pt>
                <c:pt idx="4191">
                  <c:v>136.80768423000001</c:v>
                </c:pt>
                <c:pt idx="4192">
                  <c:v>136.83268423000001</c:v>
                </c:pt>
                <c:pt idx="4193">
                  <c:v>136.87018423000001</c:v>
                </c:pt>
                <c:pt idx="4194">
                  <c:v>136.89518423000001</c:v>
                </c:pt>
                <c:pt idx="4195">
                  <c:v>136.93268423000001</c:v>
                </c:pt>
                <c:pt idx="4196">
                  <c:v>136.95768423000001</c:v>
                </c:pt>
                <c:pt idx="4197">
                  <c:v>136.98268422999999</c:v>
                </c:pt>
                <c:pt idx="4198">
                  <c:v>137.02018423000001</c:v>
                </c:pt>
                <c:pt idx="4199">
                  <c:v>137.04518422999999</c:v>
                </c:pt>
                <c:pt idx="4200">
                  <c:v>137.08268423000001</c:v>
                </c:pt>
                <c:pt idx="4201">
                  <c:v>137.10768422999999</c:v>
                </c:pt>
                <c:pt idx="4202">
                  <c:v>137.13268423</c:v>
                </c:pt>
                <c:pt idx="4203">
                  <c:v>137.17018422999999</c:v>
                </c:pt>
                <c:pt idx="4204">
                  <c:v>137.19518423</c:v>
                </c:pt>
                <c:pt idx="4205">
                  <c:v>137.23268422999999</c:v>
                </c:pt>
                <c:pt idx="4206">
                  <c:v>137.25768423</c:v>
                </c:pt>
                <c:pt idx="4207">
                  <c:v>137.28268423</c:v>
                </c:pt>
                <c:pt idx="4208">
                  <c:v>137.31440226000001</c:v>
                </c:pt>
                <c:pt idx="4209">
                  <c:v>137.3454955</c:v>
                </c:pt>
                <c:pt idx="4210">
                  <c:v>137.37966216999999</c:v>
                </c:pt>
                <c:pt idx="4211">
                  <c:v>137.40778717000001</c:v>
                </c:pt>
                <c:pt idx="4212">
                  <c:v>137.43825591999999</c:v>
                </c:pt>
                <c:pt idx="4213">
                  <c:v>137.47731841999999</c:v>
                </c:pt>
                <c:pt idx="4214">
                  <c:v>137.49393975999999</c:v>
                </c:pt>
                <c:pt idx="4215">
                  <c:v>137.56056108999999</c:v>
                </c:pt>
                <c:pt idx="4216">
                  <c:v>137.56472776000001</c:v>
                </c:pt>
                <c:pt idx="4217">
                  <c:v>137.58399858999999</c:v>
                </c:pt>
                <c:pt idx="4218">
                  <c:v>137.61394651000001</c:v>
                </c:pt>
                <c:pt idx="4219">
                  <c:v>137.64259233999999</c:v>
                </c:pt>
                <c:pt idx="4220">
                  <c:v>137.67540484</c:v>
                </c:pt>
                <c:pt idx="4221">
                  <c:v>137.70274859</c:v>
                </c:pt>
                <c:pt idx="4222">
                  <c:v>137.73243608999999</c:v>
                </c:pt>
                <c:pt idx="4223">
                  <c:v>137.78191526000001</c:v>
                </c:pt>
                <c:pt idx="4224">
                  <c:v>137.81524859000001</c:v>
                </c:pt>
                <c:pt idx="4225">
                  <c:v>137.84858192999999</c:v>
                </c:pt>
                <c:pt idx="4226">
                  <c:v>137.88191526</c:v>
                </c:pt>
                <c:pt idx="4227">
                  <c:v>137.91524859</c:v>
                </c:pt>
                <c:pt idx="4228">
                  <c:v>137.94858192999999</c:v>
                </c:pt>
                <c:pt idx="4229">
                  <c:v>137.98191525999999</c:v>
                </c:pt>
                <c:pt idx="4230">
                  <c:v>138.01524859</c:v>
                </c:pt>
                <c:pt idx="4231">
                  <c:v>138.04858193000001</c:v>
                </c:pt>
                <c:pt idx="4232">
                  <c:v>138.08191525999999</c:v>
                </c:pt>
                <c:pt idx="4233">
                  <c:v>138.11524858999999</c:v>
                </c:pt>
                <c:pt idx="4234">
                  <c:v>138.14858193000001</c:v>
                </c:pt>
                <c:pt idx="4235">
                  <c:v>138.18191526000001</c:v>
                </c:pt>
                <c:pt idx="4236">
                  <c:v>138.21524858999999</c:v>
                </c:pt>
                <c:pt idx="4237">
                  <c:v>138.24858193</c:v>
                </c:pt>
                <c:pt idx="4238">
                  <c:v>138.28191526000001</c:v>
                </c:pt>
                <c:pt idx="4239">
                  <c:v>138.31524859000001</c:v>
                </c:pt>
                <c:pt idx="4240">
                  <c:v>138.34858192999999</c:v>
                </c:pt>
                <c:pt idx="4241">
                  <c:v>138.38191526</c:v>
                </c:pt>
                <c:pt idx="4242">
                  <c:v>138.41524859</c:v>
                </c:pt>
                <c:pt idx="4243">
                  <c:v>138.44858192999999</c:v>
                </c:pt>
                <c:pt idx="4244">
                  <c:v>138.48191525999999</c:v>
                </c:pt>
                <c:pt idx="4245">
                  <c:v>138.50191526</c:v>
                </c:pt>
                <c:pt idx="4246">
                  <c:v>138.52191525999999</c:v>
                </c:pt>
                <c:pt idx="4247">
                  <c:v>138.54191526</c:v>
                </c:pt>
                <c:pt idx="4248">
                  <c:v>138.56191526000001</c:v>
                </c:pt>
                <c:pt idx="4249">
                  <c:v>138.58191525999999</c:v>
                </c:pt>
                <c:pt idx="4250">
                  <c:v>138.60191526</c:v>
                </c:pt>
                <c:pt idx="4251">
                  <c:v>138.62191526000001</c:v>
                </c:pt>
                <c:pt idx="4252">
                  <c:v>138.64191525999999</c:v>
                </c:pt>
                <c:pt idx="4253">
                  <c:v>138.66191526</c:v>
                </c:pt>
                <c:pt idx="4254">
                  <c:v>138.70191525999999</c:v>
                </c:pt>
                <c:pt idx="4255">
                  <c:v>138.72191526</c:v>
                </c:pt>
                <c:pt idx="4256">
                  <c:v>138.76191525999999</c:v>
                </c:pt>
                <c:pt idx="4257">
                  <c:v>138.78191526000001</c:v>
                </c:pt>
                <c:pt idx="4258">
                  <c:v>138.82191526</c:v>
                </c:pt>
                <c:pt idx="4259">
                  <c:v>138.84191526000001</c:v>
                </c:pt>
                <c:pt idx="4260">
                  <c:v>138.88191526</c:v>
                </c:pt>
                <c:pt idx="4261">
                  <c:v>138.90191526000001</c:v>
                </c:pt>
                <c:pt idx="4262">
                  <c:v>138.94191526</c:v>
                </c:pt>
                <c:pt idx="4263">
                  <c:v>138.96191526000001</c:v>
                </c:pt>
                <c:pt idx="4264">
                  <c:v>139.00191526</c:v>
                </c:pt>
                <c:pt idx="4265">
                  <c:v>139.02191525999999</c:v>
                </c:pt>
                <c:pt idx="4266">
                  <c:v>139.06191526000001</c:v>
                </c:pt>
                <c:pt idx="4267">
                  <c:v>139.08191525999999</c:v>
                </c:pt>
                <c:pt idx="4268">
                  <c:v>139.12191526000001</c:v>
                </c:pt>
                <c:pt idx="4269">
                  <c:v>139.14191525999999</c:v>
                </c:pt>
                <c:pt idx="4270">
                  <c:v>139.18191526000001</c:v>
                </c:pt>
                <c:pt idx="4271">
                  <c:v>139.20191525999999</c:v>
                </c:pt>
                <c:pt idx="4272">
                  <c:v>139.24191526000001</c:v>
                </c:pt>
                <c:pt idx="4273">
                  <c:v>139.26191525999999</c:v>
                </c:pt>
                <c:pt idx="4274">
                  <c:v>139.30191525999999</c:v>
                </c:pt>
                <c:pt idx="4275">
                  <c:v>139.32191526</c:v>
                </c:pt>
                <c:pt idx="4276">
                  <c:v>139.36191525999999</c:v>
                </c:pt>
                <c:pt idx="4277">
                  <c:v>139.38191526</c:v>
                </c:pt>
                <c:pt idx="4278">
                  <c:v>139.4189116</c:v>
                </c:pt>
                <c:pt idx="4279">
                  <c:v>139.45557826000001</c:v>
                </c:pt>
                <c:pt idx="4280">
                  <c:v>139.47557825999999</c:v>
                </c:pt>
                <c:pt idx="4281">
                  <c:v>139.51557826000001</c:v>
                </c:pt>
                <c:pt idx="4282">
                  <c:v>139.53557825999999</c:v>
                </c:pt>
                <c:pt idx="4283">
                  <c:v>139.57557825999999</c:v>
                </c:pt>
                <c:pt idx="4284">
                  <c:v>139.59557826</c:v>
                </c:pt>
                <c:pt idx="4285">
                  <c:v>139.63557825999999</c:v>
                </c:pt>
                <c:pt idx="4286">
                  <c:v>139.65557826</c:v>
                </c:pt>
                <c:pt idx="4287">
                  <c:v>139.69557825999999</c:v>
                </c:pt>
                <c:pt idx="4288">
                  <c:v>139.71557826</c:v>
                </c:pt>
                <c:pt idx="4289">
                  <c:v>139.75557825999999</c:v>
                </c:pt>
                <c:pt idx="4290">
                  <c:v>139.77557826</c:v>
                </c:pt>
                <c:pt idx="4291">
                  <c:v>139.81557826</c:v>
                </c:pt>
                <c:pt idx="4292">
                  <c:v>139.83557826000001</c:v>
                </c:pt>
                <c:pt idx="4293">
                  <c:v>139.87557826</c:v>
                </c:pt>
                <c:pt idx="4294">
                  <c:v>139.89557826000001</c:v>
                </c:pt>
                <c:pt idx="4295">
                  <c:v>139.93557826</c:v>
                </c:pt>
                <c:pt idx="4296">
                  <c:v>139.95557826000001</c:v>
                </c:pt>
                <c:pt idx="4297">
                  <c:v>139.99557826</c:v>
                </c:pt>
                <c:pt idx="4298">
                  <c:v>140.01557826000001</c:v>
                </c:pt>
                <c:pt idx="4299">
                  <c:v>140.05557826</c:v>
                </c:pt>
                <c:pt idx="4300">
                  <c:v>140.07557825999999</c:v>
                </c:pt>
                <c:pt idx="4301">
                  <c:v>140.11557826000001</c:v>
                </c:pt>
                <c:pt idx="4302">
                  <c:v>140.13557825999999</c:v>
                </c:pt>
                <c:pt idx="4303">
                  <c:v>140.17557826000001</c:v>
                </c:pt>
                <c:pt idx="4304">
                  <c:v>140.19557825999999</c:v>
                </c:pt>
                <c:pt idx="4305">
                  <c:v>140.23557826000001</c:v>
                </c:pt>
                <c:pt idx="4306">
                  <c:v>140.25557825999999</c:v>
                </c:pt>
                <c:pt idx="4307">
                  <c:v>140.29557826000001</c:v>
                </c:pt>
                <c:pt idx="4308">
                  <c:v>140.31557826</c:v>
                </c:pt>
                <c:pt idx="4309">
                  <c:v>140.35557825999999</c:v>
                </c:pt>
                <c:pt idx="4310">
                  <c:v>140.37557826</c:v>
                </c:pt>
                <c:pt idx="4311">
                  <c:v>140.41557825999999</c:v>
                </c:pt>
                <c:pt idx="4312">
                  <c:v>140.43557826</c:v>
                </c:pt>
                <c:pt idx="4313">
                  <c:v>140.47557825999999</c:v>
                </c:pt>
                <c:pt idx="4314">
                  <c:v>140.49557826</c:v>
                </c:pt>
                <c:pt idx="4315">
                  <c:v>140.53557825999999</c:v>
                </c:pt>
                <c:pt idx="4316">
                  <c:v>140.55557826</c:v>
                </c:pt>
                <c:pt idx="4317">
                  <c:v>140.59557826</c:v>
                </c:pt>
                <c:pt idx="4318">
                  <c:v>140.61557826000001</c:v>
                </c:pt>
                <c:pt idx="4319">
                  <c:v>140.65557826</c:v>
                </c:pt>
                <c:pt idx="4320">
                  <c:v>140.67557826000001</c:v>
                </c:pt>
                <c:pt idx="4321">
                  <c:v>140.71557826</c:v>
                </c:pt>
                <c:pt idx="4322">
                  <c:v>140.73557826000001</c:v>
                </c:pt>
                <c:pt idx="4323">
                  <c:v>140.77557826</c:v>
                </c:pt>
                <c:pt idx="4324">
                  <c:v>140.79557826000001</c:v>
                </c:pt>
                <c:pt idx="4325">
                  <c:v>140.83557826000001</c:v>
                </c:pt>
                <c:pt idx="4326">
                  <c:v>140.85557825999999</c:v>
                </c:pt>
                <c:pt idx="4327">
                  <c:v>140.89557826000001</c:v>
                </c:pt>
                <c:pt idx="4328">
                  <c:v>140.91557825999999</c:v>
                </c:pt>
                <c:pt idx="4329">
                  <c:v>140.95557826000001</c:v>
                </c:pt>
                <c:pt idx="4330">
                  <c:v>140.97557825999999</c:v>
                </c:pt>
                <c:pt idx="4331">
                  <c:v>141.01557826000001</c:v>
                </c:pt>
                <c:pt idx="4332">
                  <c:v>141.03557825999999</c:v>
                </c:pt>
                <c:pt idx="4333">
                  <c:v>141.07557825999999</c:v>
                </c:pt>
                <c:pt idx="4334">
                  <c:v>141.09557826</c:v>
                </c:pt>
                <c:pt idx="4335">
                  <c:v>141.13557825999999</c:v>
                </c:pt>
                <c:pt idx="4336">
                  <c:v>141.15557826</c:v>
                </c:pt>
                <c:pt idx="4337">
                  <c:v>141.19557825999999</c:v>
                </c:pt>
                <c:pt idx="4338">
                  <c:v>141.21557826</c:v>
                </c:pt>
                <c:pt idx="4339">
                  <c:v>141.25557825999999</c:v>
                </c:pt>
                <c:pt idx="4340">
                  <c:v>141.27557826</c:v>
                </c:pt>
                <c:pt idx="4341">
                  <c:v>141.31557826</c:v>
                </c:pt>
                <c:pt idx="4342">
                  <c:v>141.33557826000001</c:v>
                </c:pt>
                <c:pt idx="4343">
                  <c:v>141.37557826</c:v>
                </c:pt>
                <c:pt idx="4344">
                  <c:v>141.39557826000001</c:v>
                </c:pt>
                <c:pt idx="4345">
                  <c:v>141.43557826</c:v>
                </c:pt>
                <c:pt idx="4346">
                  <c:v>141.45557826000001</c:v>
                </c:pt>
                <c:pt idx="4347">
                  <c:v>141.49557826</c:v>
                </c:pt>
                <c:pt idx="4348">
                  <c:v>141.51557826000001</c:v>
                </c:pt>
                <c:pt idx="4349">
                  <c:v>141.55557826</c:v>
                </c:pt>
                <c:pt idx="4350">
                  <c:v>141.57557825999999</c:v>
                </c:pt>
                <c:pt idx="4351">
                  <c:v>141.61557826000001</c:v>
                </c:pt>
                <c:pt idx="4352">
                  <c:v>141.63557825999999</c:v>
                </c:pt>
                <c:pt idx="4353">
                  <c:v>141.67557826000001</c:v>
                </c:pt>
                <c:pt idx="4354">
                  <c:v>141.69557825999999</c:v>
                </c:pt>
                <c:pt idx="4355">
                  <c:v>141.73557826000001</c:v>
                </c:pt>
                <c:pt idx="4356">
                  <c:v>141.75557825999999</c:v>
                </c:pt>
                <c:pt idx="4357">
                  <c:v>141.79557826000001</c:v>
                </c:pt>
                <c:pt idx="4358">
                  <c:v>141.81557826</c:v>
                </c:pt>
                <c:pt idx="4359">
                  <c:v>141.85557825999999</c:v>
                </c:pt>
                <c:pt idx="4360">
                  <c:v>141.87557826</c:v>
                </c:pt>
                <c:pt idx="4361">
                  <c:v>141.91557825999999</c:v>
                </c:pt>
                <c:pt idx="4362">
                  <c:v>141.93557826</c:v>
                </c:pt>
                <c:pt idx="4363">
                  <c:v>141.97557825999999</c:v>
                </c:pt>
                <c:pt idx="4364">
                  <c:v>141.99557826</c:v>
                </c:pt>
                <c:pt idx="4365">
                  <c:v>142.03557825999999</c:v>
                </c:pt>
                <c:pt idx="4366">
                  <c:v>142.05557826</c:v>
                </c:pt>
                <c:pt idx="4367">
                  <c:v>142.09557826</c:v>
                </c:pt>
                <c:pt idx="4368">
                  <c:v>142.11557826000001</c:v>
                </c:pt>
                <c:pt idx="4369">
                  <c:v>142.15557826</c:v>
                </c:pt>
                <c:pt idx="4370">
                  <c:v>142.17557826000001</c:v>
                </c:pt>
                <c:pt idx="4371">
                  <c:v>142.21557826</c:v>
                </c:pt>
                <c:pt idx="4372">
                  <c:v>142.23557826000001</c:v>
                </c:pt>
                <c:pt idx="4373">
                  <c:v>142.27557826</c:v>
                </c:pt>
                <c:pt idx="4374">
                  <c:v>142.29557826000001</c:v>
                </c:pt>
                <c:pt idx="4375">
                  <c:v>142.33557826000001</c:v>
                </c:pt>
                <c:pt idx="4376">
                  <c:v>142.35557825999999</c:v>
                </c:pt>
                <c:pt idx="4377">
                  <c:v>142.39557826000001</c:v>
                </c:pt>
                <c:pt idx="4378">
                  <c:v>142.41557825999999</c:v>
                </c:pt>
                <c:pt idx="4379">
                  <c:v>142.45557826000001</c:v>
                </c:pt>
                <c:pt idx="4380">
                  <c:v>142.47557825999999</c:v>
                </c:pt>
                <c:pt idx="4381">
                  <c:v>142.50306968000001</c:v>
                </c:pt>
                <c:pt idx="4382">
                  <c:v>142.53492177000001</c:v>
                </c:pt>
                <c:pt idx="4383">
                  <c:v>142.56252594</c:v>
                </c:pt>
                <c:pt idx="4384">
                  <c:v>142.59429677</c:v>
                </c:pt>
                <c:pt idx="4385">
                  <c:v>142.63023426999999</c:v>
                </c:pt>
                <c:pt idx="4386">
                  <c:v>142.65898676</c:v>
                </c:pt>
                <c:pt idx="4387">
                  <c:v>142.69388258999999</c:v>
                </c:pt>
                <c:pt idx="4388">
                  <c:v>142.71888258999999</c:v>
                </c:pt>
                <c:pt idx="4389">
                  <c:v>142.74388259</c:v>
                </c:pt>
                <c:pt idx="4390">
                  <c:v>142.78138258999999</c:v>
                </c:pt>
                <c:pt idx="4391">
                  <c:v>142.80638259</c:v>
                </c:pt>
                <c:pt idx="4392">
                  <c:v>142.84388258999999</c:v>
                </c:pt>
                <c:pt idx="4393">
                  <c:v>142.86888259</c:v>
                </c:pt>
                <c:pt idx="4394">
                  <c:v>142.89388259</c:v>
                </c:pt>
                <c:pt idx="4395">
                  <c:v>142.93138259</c:v>
                </c:pt>
                <c:pt idx="4396">
                  <c:v>142.95638259</c:v>
                </c:pt>
                <c:pt idx="4397">
                  <c:v>142.99388259</c:v>
                </c:pt>
                <c:pt idx="4398">
                  <c:v>143.01888259</c:v>
                </c:pt>
                <c:pt idx="4399">
                  <c:v>143.04388259000001</c:v>
                </c:pt>
                <c:pt idx="4400">
                  <c:v>143.08138259</c:v>
                </c:pt>
                <c:pt idx="4401">
                  <c:v>143.10638259000001</c:v>
                </c:pt>
                <c:pt idx="4402">
                  <c:v>143.14388259</c:v>
                </c:pt>
                <c:pt idx="4403">
                  <c:v>143.16888259000001</c:v>
                </c:pt>
                <c:pt idx="4404">
                  <c:v>143.19388258999999</c:v>
                </c:pt>
                <c:pt idx="4405">
                  <c:v>143.23138259000001</c:v>
                </c:pt>
                <c:pt idx="4406">
                  <c:v>143.25638258999999</c:v>
                </c:pt>
                <c:pt idx="4407">
                  <c:v>143.29388259000001</c:v>
                </c:pt>
                <c:pt idx="4408">
                  <c:v>143.31888258999999</c:v>
                </c:pt>
                <c:pt idx="4409">
                  <c:v>143.34388258999999</c:v>
                </c:pt>
                <c:pt idx="4410">
                  <c:v>143.38138258999999</c:v>
                </c:pt>
                <c:pt idx="4411">
                  <c:v>143.40638258999999</c:v>
                </c:pt>
                <c:pt idx="4412">
                  <c:v>143.44388258999999</c:v>
                </c:pt>
                <c:pt idx="4413">
                  <c:v>143.46888258999999</c:v>
                </c:pt>
                <c:pt idx="4414">
                  <c:v>143.49388259</c:v>
                </c:pt>
                <c:pt idx="4415">
                  <c:v>143.53138258999999</c:v>
                </c:pt>
                <c:pt idx="4416">
                  <c:v>143.55638259</c:v>
                </c:pt>
                <c:pt idx="4417">
                  <c:v>143.59388258999999</c:v>
                </c:pt>
                <c:pt idx="4418">
                  <c:v>143.61888259</c:v>
                </c:pt>
                <c:pt idx="4419">
                  <c:v>143.64388259</c:v>
                </c:pt>
                <c:pt idx="4420">
                  <c:v>143.68138259</c:v>
                </c:pt>
                <c:pt idx="4421">
                  <c:v>143.70638259</c:v>
                </c:pt>
                <c:pt idx="4422">
                  <c:v>143.74388259</c:v>
                </c:pt>
                <c:pt idx="4423">
                  <c:v>143.76888259</c:v>
                </c:pt>
                <c:pt idx="4424">
                  <c:v>143.79388259000001</c:v>
                </c:pt>
                <c:pt idx="4425">
                  <c:v>143.83138259</c:v>
                </c:pt>
                <c:pt idx="4426">
                  <c:v>143.85638259000001</c:v>
                </c:pt>
                <c:pt idx="4427">
                  <c:v>143.89388259</c:v>
                </c:pt>
                <c:pt idx="4428">
                  <c:v>143.91888259000001</c:v>
                </c:pt>
                <c:pt idx="4429">
                  <c:v>143.94388258999999</c:v>
                </c:pt>
                <c:pt idx="4430">
                  <c:v>143.98138259000001</c:v>
                </c:pt>
                <c:pt idx="4431">
                  <c:v>144.00638258999999</c:v>
                </c:pt>
                <c:pt idx="4432">
                  <c:v>144.04388259000001</c:v>
                </c:pt>
                <c:pt idx="4433">
                  <c:v>144.06888258999999</c:v>
                </c:pt>
                <c:pt idx="4434">
                  <c:v>144.09388258999999</c:v>
                </c:pt>
                <c:pt idx="4435">
                  <c:v>144.13138258999999</c:v>
                </c:pt>
                <c:pt idx="4436">
                  <c:v>144.15638258999999</c:v>
                </c:pt>
                <c:pt idx="4437">
                  <c:v>144.19388258999999</c:v>
                </c:pt>
                <c:pt idx="4438">
                  <c:v>144.21888258999999</c:v>
                </c:pt>
                <c:pt idx="4439">
                  <c:v>144.24388259</c:v>
                </c:pt>
                <c:pt idx="4440">
                  <c:v>144.28138258999999</c:v>
                </c:pt>
                <c:pt idx="4441">
                  <c:v>144.30757668999999</c:v>
                </c:pt>
                <c:pt idx="4442">
                  <c:v>144.34440025999999</c:v>
                </c:pt>
                <c:pt idx="4443">
                  <c:v>144.37512942999999</c:v>
                </c:pt>
                <c:pt idx="4444">
                  <c:v>144.41002526</c:v>
                </c:pt>
                <c:pt idx="4445">
                  <c:v>144.43893151</c:v>
                </c:pt>
                <c:pt idx="4446">
                  <c:v>144.48398359000001</c:v>
                </c:pt>
                <c:pt idx="4447">
                  <c:v>144.50898359000001</c:v>
                </c:pt>
                <c:pt idx="4448">
                  <c:v>144.54648359000001</c:v>
                </c:pt>
                <c:pt idx="4449">
                  <c:v>144.58398359</c:v>
                </c:pt>
                <c:pt idx="4450">
                  <c:v>144.60898359000001</c:v>
                </c:pt>
                <c:pt idx="4451">
                  <c:v>144.64648359</c:v>
                </c:pt>
                <c:pt idx="4452">
                  <c:v>144.67148359000001</c:v>
                </c:pt>
                <c:pt idx="4453">
                  <c:v>144.70898359</c:v>
                </c:pt>
                <c:pt idx="4454">
                  <c:v>144.74648359</c:v>
                </c:pt>
                <c:pt idx="4455">
                  <c:v>144.77148359</c:v>
                </c:pt>
                <c:pt idx="4456">
                  <c:v>144.80898359</c:v>
                </c:pt>
                <c:pt idx="4457">
                  <c:v>144.84648358999999</c:v>
                </c:pt>
                <c:pt idx="4458">
                  <c:v>144.87148359</c:v>
                </c:pt>
                <c:pt idx="4459">
                  <c:v>144.90898358999999</c:v>
                </c:pt>
                <c:pt idx="4460">
                  <c:v>144.94648359000001</c:v>
                </c:pt>
                <c:pt idx="4461">
                  <c:v>144.97148358999999</c:v>
                </c:pt>
                <c:pt idx="4462">
                  <c:v>145.00898359000001</c:v>
                </c:pt>
                <c:pt idx="4463">
                  <c:v>145.04648359000001</c:v>
                </c:pt>
                <c:pt idx="4464">
                  <c:v>145.07148359000001</c:v>
                </c:pt>
                <c:pt idx="4465">
                  <c:v>145.10898359000001</c:v>
                </c:pt>
                <c:pt idx="4466">
                  <c:v>145.14648359</c:v>
                </c:pt>
                <c:pt idx="4467">
                  <c:v>145.17148359000001</c:v>
                </c:pt>
                <c:pt idx="4468">
                  <c:v>145.20898359</c:v>
                </c:pt>
                <c:pt idx="4469">
                  <c:v>145.24648359</c:v>
                </c:pt>
                <c:pt idx="4470">
                  <c:v>145.27148359</c:v>
                </c:pt>
                <c:pt idx="4471">
                  <c:v>145.30898359</c:v>
                </c:pt>
                <c:pt idx="4472">
                  <c:v>145.34648358999999</c:v>
                </c:pt>
                <c:pt idx="4473">
                  <c:v>145.37148359</c:v>
                </c:pt>
                <c:pt idx="4474">
                  <c:v>145.40898358999999</c:v>
                </c:pt>
                <c:pt idx="4475">
                  <c:v>145.44648359000001</c:v>
                </c:pt>
                <c:pt idx="4476">
                  <c:v>145.47148358999999</c:v>
                </c:pt>
                <c:pt idx="4477">
                  <c:v>145.50898359000001</c:v>
                </c:pt>
                <c:pt idx="4478">
                  <c:v>145.54648359000001</c:v>
                </c:pt>
                <c:pt idx="4479">
                  <c:v>145.57148359000001</c:v>
                </c:pt>
                <c:pt idx="4480">
                  <c:v>145.60898359000001</c:v>
                </c:pt>
                <c:pt idx="4481">
                  <c:v>145.64648359</c:v>
                </c:pt>
                <c:pt idx="4482">
                  <c:v>145.67148359000001</c:v>
                </c:pt>
                <c:pt idx="4483">
                  <c:v>145.70507734</c:v>
                </c:pt>
                <c:pt idx="4484">
                  <c:v>145.73710858999999</c:v>
                </c:pt>
                <c:pt idx="4485">
                  <c:v>145.77096276</c:v>
                </c:pt>
                <c:pt idx="4486">
                  <c:v>145.81132733999999</c:v>
                </c:pt>
                <c:pt idx="4487">
                  <c:v>145.84119888000001</c:v>
                </c:pt>
                <c:pt idx="4488">
                  <c:v>145.87765721</c:v>
                </c:pt>
                <c:pt idx="4489">
                  <c:v>145.91151138000001</c:v>
                </c:pt>
                <c:pt idx="4490">
                  <c:v>145.93963638</c:v>
                </c:pt>
                <c:pt idx="4491">
                  <c:v>145.97010513000001</c:v>
                </c:pt>
                <c:pt idx="4492">
                  <c:v>146.00708428999999</c:v>
                </c:pt>
                <c:pt idx="4493">
                  <c:v>146.04458428999999</c:v>
                </c:pt>
                <c:pt idx="4494">
                  <c:v>146.08208429000001</c:v>
                </c:pt>
                <c:pt idx="4495">
                  <c:v>146.10708428999999</c:v>
                </c:pt>
                <c:pt idx="4496">
                  <c:v>146.14181787000001</c:v>
                </c:pt>
                <c:pt idx="4497">
                  <c:v>146.1704637</c:v>
                </c:pt>
                <c:pt idx="4498">
                  <c:v>146.2032762</c:v>
                </c:pt>
                <c:pt idx="4499">
                  <c:v>146.24025537</c:v>
                </c:pt>
                <c:pt idx="4500">
                  <c:v>146.27072412000001</c:v>
                </c:pt>
                <c:pt idx="4501">
                  <c:v>146.30770329000001</c:v>
                </c:pt>
                <c:pt idx="4502">
                  <c:v>146.34520329</c:v>
                </c:pt>
                <c:pt idx="4503">
                  <c:v>146.37020329000001</c:v>
                </c:pt>
                <c:pt idx="4504">
                  <c:v>146.40770329</c:v>
                </c:pt>
                <c:pt idx="4505">
                  <c:v>146.44520328999999</c:v>
                </c:pt>
                <c:pt idx="4506">
                  <c:v>146.47020329</c:v>
                </c:pt>
                <c:pt idx="4507">
                  <c:v>146.50770328999999</c:v>
                </c:pt>
                <c:pt idx="4508">
                  <c:v>146.54520328999999</c:v>
                </c:pt>
                <c:pt idx="4509">
                  <c:v>146.57020328999999</c:v>
                </c:pt>
                <c:pt idx="4510">
                  <c:v>146.60770328999999</c:v>
                </c:pt>
                <c:pt idx="4511">
                  <c:v>146.64520329000001</c:v>
                </c:pt>
                <c:pt idx="4512">
                  <c:v>146.67020328999999</c:v>
                </c:pt>
                <c:pt idx="4513">
                  <c:v>146.70770329000001</c:v>
                </c:pt>
                <c:pt idx="4514">
                  <c:v>146.74520329000001</c:v>
                </c:pt>
                <c:pt idx="4515">
                  <c:v>146.77020329000001</c:v>
                </c:pt>
                <c:pt idx="4516">
                  <c:v>146.80770329000001</c:v>
                </c:pt>
                <c:pt idx="4517">
                  <c:v>146.84520329</c:v>
                </c:pt>
                <c:pt idx="4518">
                  <c:v>146.87020329000001</c:v>
                </c:pt>
                <c:pt idx="4519">
                  <c:v>146.90770329</c:v>
                </c:pt>
                <c:pt idx="4520">
                  <c:v>146.94520328999999</c:v>
                </c:pt>
                <c:pt idx="4521">
                  <c:v>146.97020329</c:v>
                </c:pt>
                <c:pt idx="4522">
                  <c:v>147.00770328999999</c:v>
                </c:pt>
                <c:pt idx="4523">
                  <c:v>147.04520328999999</c:v>
                </c:pt>
                <c:pt idx="4524">
                  <c:v>147.07020328999999</c:v>
                </c:pt>
                <c:pt idx="4525">
                  <c:v>147.10770328999999</c:v>
                </c:pt>
                <c:pt idx="4526">
                  <c:v>147.14520329000001</c:v>
                </c:pt>
                <c:pt idx="4527">
                  <c:v>147.17020328999999</c:v>
                </c:pt>
                <c:pt idx="4528">
                  <c:v>147.20770329000001</c:v>
                </c:pt>
                <c:pt idx="4529">
                  <c:v>147.24520329000001</c:v>
                </c:pt>
                <c:pt idx="4530">
                  <c:v>147.27020329000001</c:v>
                </c:pt>
                <c:pt idx="4531">
                  <c:v>147.30770329000001</c:v>
                </c:pt>
                <c:pt idx="4532">
                  <c:v>147.34520329</c:v>
                </c:pt>
                <c:pt idx="4533">
                  <c:v>147.37020329000001</c:v>
                </c:pt>
                <c:pt idx="4534">
                  <c:v>147.40770329</c:v>
                </c:pt>
                <c:pt idx="4535">
                  <c:v>147.44520328999999</c:v>
                </c:pt>
                <c:pt idx="4536">
                  <c:v>147.47020329</c:v>
                </c:pt>
                <c:pt idx="4537">
                  <c:v>147.50770328999999</c:v>
                </c:pt>
                <c:pt idx="4538">
                  <c:v>147.54520328999999</c:v>
                </c:pt>
                <c:pt idx="4539">
                  <c:v>147.57020328999999</c:v>
                </c:pt>
                <c:pt idx="4540">
                  <c:v>147.60770328999999</c:v>
                </c:pt>
                <c:pt idx="4541">
                  <c:v>147.63960201</c:v>
                </c:pt>
                <c:pt idx="4542">
                  <c:v>147.66928951</c:v>
                </c:pt>
                <c:pt idx="4543">
                  <c:v>147.70314368000001</c:v>
                </c:pt>
                <c:pt idx="4544">
                  <c:v>147.74116451</c:v>
                </c:pt>
                <c:pt idx="4545">
                  <c:v>147.7737166</c:v>
                </c:pt>
                <c:pt idx="4546">
                  <c:v>147.81121659999999</c:v>
                </c:pt>
                <c:pt idx="4547">
                  <c:v>147.8362166</c:v>
                </c:pt>
                <c:pt idx="4548">
                  <c:v>147.87371659999999</c:v>
                </c:pt>
                <c:pt idx="4549">
                  <c:v>147.91121659999999</c:v>
                </c:pt>
                <c:pt idx="4550">
                  <c:v>147.93621659999999</c:v>
                </c:pt>
                <c:pt idx="4551">
                  <c:v>147.96859689999999</c:v>
                </c:pt>
                <c:pt idx="4552">
                  <c:v>148.00375314999999</c:v>
                </c:pt>
                <c:pt idx="4553">
                  <c:v>148.03656565</c:v>
                </c:pt>
                <c:pt idx="4554">
                  <c:v>148.07354482</c:v>
                </c:pt>
                <c:pt idx="4555">
                  <c:v>148.10401357000001</c:v>
                </c:pt>
                <c:pt idx="4556">
                  <c:v>148.14099274</c:v>
                </c:pt>
                <c:pt idx="4557">
                  <c:v>148.17849274</c:v>
                </c:pt>
                <c:pt idx="4558">
                  <c:v>148.20349274</c:v>
                </c:pt>
                <c:pt idx="4559">
                  <c:v>148.24099274</c:v>
                </c:pt>
                <c:pt idx="4560">
                  <c:v>148.27849273999999</c:v>
                </c:pt>
                <c:pt idx="4561">
                  <c:v>148.30349274</c:v>
                </c:pt>
                <c:pt idx="4562">
                  <c:v>148.34099273999999</c:v>
                </c:pt>
                <c:pt idx="4563">
                  <c:v>148.37849274000001</c:v>
                </c:pt>
                <c:pt idx="4564">
                  <c:v>148.40349273999999</c:v>
                </c:pt>
                <c:pt idx="4565">
                  <c:v>148.44099274000001</c:v>
                </c:pt>
                <c:pt idx="4566">
                  <c:v>148.47849274000001</c:v>
                </c:pt>
                <c:pt idx="4567">
                  <c:v>148.50349274000001</c:v>
                </c:pt>
                <c:pt idx="4568">
                  <c:v>148.54099274000001</c:v>
                </c:pt>
                <c:pt idx="4569">
                  <c:v>148.57849274</c:v>
                </c:pt>
                <c:pt idx="4570">
                  <c:v>148.60349274000001</c:v>
                </c:pt>
                <c:pt idx="4571">
                  <c:v>148.64099274</c:v>
                </c:pt>
                <c:pt idx="4572">
                  <c:v>148.67849274</c:v>
                </c:pt>
                <c:pt idx="4573">
                  <c:v>148.70349274</c:v>
                </c:pt>
                <c:pt idx="4574">
                  <c:v>148.74099274</c:v>
                </c:pt>
                <c:pt idx="4575">
                  <c:v>148.77849273999999</c:v>
                </c:pt>
                <c:pt idx="4576">
                  <c:v>148.80349274</c:v>
                </c:pt>
                <c:pt idx="4577">
                  <c:v>148.84099273999999</c:v>
                </c:pt>
                <c:pt idx="4578">
                  <c:v>148.87849274000001</c:v>
                </c:pt>
                <c:pt idx="4579">
                  <c:v>148.90349273999999</c:v>
                </c:pt>
                <c:pt idx="4580">
                  <c:v>148.94099274000001</c:v>
                </c:pt>
                <c:pt idx="4581">
                  <c:v>148.97849274000001</c:v>
                </c:pt>
                <c:pt idx="4582">
                  <c:v>149.00349274000001</c:v>
                </c:pt>
                <c:pt idx="4583">
                  <c:v>149.04099274000001</c:v>
                </c:pt>
                <c:pt idx="4584">
                  <c:v>149.07849274</c:v>
                </c:pt>
                <c:pt idx="4585">
                  <c:v>149.10349274000001</c:v>
                </c:pt>
                <c:pt idx="4586">
                  <c:v>149.14099274</c:v>
                </c:pt>
                <c:pt idx="4587">
                  <c:v>149.17849274</c:v>
                </c:pt>
                <c:pt idx="4588">
                  <c:v>149.20349274</c:v>
                </c:pt>
                <c:pt idx="4589">
                  <c:v>149.24099274</c:v>
                </c:pt>
                <c:pt idx="4590">
                  <c:v>149.27849273999999</c:v>
                </c:pt>
                <c:pt idx="4591">
                  <c:v>149.30349274</c:v>
                </c:pt>
                <c:pt idx="4592">
                  <c:v>149.34099273999999</c:v>
                </c:pt>
                <c:pt idx="4593">
                  <c:v>149.37849274000001</c:v>
                </c:pt>
                <c:pt idx="4594">
                  <c:v>149.40349273999999</c:v>
                </c:pt>
                <c:pt idx="4595">
                  <c:v>149.43433754</c:v>
                </c:pt>
                <c:pt idx="4596">
                  <c:v>149.47299466999999</c:v>
                </c:pt>
                <c:pt idx="4597">
                  <c:v>149.50580717</c:v>
                </c:pt>
                <c:pt idx="4598">
                  <c:v>149.54267525</c:v>
                </c:pt>
                <c:pt idx="4599">
                  <c:v>149.57314400000001</c:v>
                </c:pt>
                <c:pt idx="4600">
                  <c:v>149.61012317000001</c:v>
                </c:pt>
                <c:pt idx="4601">
                  <c:v>149.63512317000001</c:v>
                </c:pt>
                <c:pt idx="4602">
                  <c:v>149.67262317000001</c:v>
                </c:pt>
                <c:pt idx="4603">
                  <c:v>149.71012317</c:v>
                </c:pt>
                <c:pt idx="4604">
                  <c:v>149.73512317000001</c:v>
                </c:pt>
                <c:pt idx="4605">
                  <c:v>149.77262317</c:v>
                </c:pt>
                <c:pt idx="4606">
                  <c:v>149.79982931999999</c:v>
                </c:pt>
                <c:pt idx="4607">
                  <c:v>149.83722125</c:v>
                </c:pt>
                <c:pt idx="4608">
                  <c:v>149.86690874999999</c:v>
                </c:pt>
                <c:pt idx="4609">
                  <c:v>149.90076292000001</c:v>
                </c:pt>
                <c:pt idx="4610">
                  <c:v>149.93878375</c:v>
                </c:pt>
                <c:pt idx="4611">
                  <c:v>149.97133582999999</c:v>
                </c:pt>
                <c:pt idx="4612">
                  <c:v>150.00883583000001</c:v>
                </c:pt>
                <c:pt idx="4613">
                  <c:v>150.03383582999999</c:v>
                </c:pt>
                <c:pt idx="4614">
                  <c:v>150.07133583000001</c:v>
                </c:pt>
                <c:pt idx="4615">
                  <c:v>150.10883583</c:v>
                </c:pt>
                <c:pt idx="4616">
                  <c:v>150.13383583000001</c:v>
                </c:pt>
                <c:pt idx="4617">
                  <c:v>150.17133583</c:v>
                </c:pt>
                <c:pt idx="4618">
                  <c:v>150.20883583</c:v>
                </c:pt>
                <c:pt idx="4619">
                  <c:v>150.23383583</c:v>
                </c:pt>
                <c:pt idx="4620">
                  <c:v>150.27133583</c:v>
                </c:pt>
                <c:pt idx="4621">
                  <c:v>150.30883582999999</c:v>
                </c:pt>
                <c:pt idx="4622">
                  <c:v>150.33383583</c:v>
                </c:pt>
                <c:pt idx="4623">
                  <c:v>150.37133582999999</c:v>
                </c:pt>
                <c:pt idx="4624">
                  <c:v>150.40883582999999</c:v>
                </c:pt>
                <c:pt idx="4625">
                  <c:v>150.43383582999999</c:v>
                </c:pt>
                <c:pt idx="4626">
                  <c:v>150.47133582999999</c:v>
                </c:pt>
                <c:pt idx="4627">
                  <c:v>150.50883583000001</c:v>
                </c:pt>
                <c:pt idx="4628">
                  <c:v>150.53383582999999</c:v>
                </c:pt>
                <c:pt idx="4629">
                  <c:v>150.57133583000001</c:v>
                </c:pt>
                <c:pt idx="4630">
                  <c:v>150.60883583</c:v>
                </c:pt>
                <c:pt idx="4631">
                  <c:v>150.63383583000001</c:v>
                </c:pt>
                <c:pt idx="4632">
                  <c:v>150.67133583</c:v>
                </c:pt>
                <c:pt idx="4633">
                  <c:v>150.70883583</c:v>
                </c:pt>
                <c:pt idx="4634">
                  <c:v>150.73383583</c:v>
                </c:pt>
                <c:pt idx="4635">
                  <c:v>150.77133583</c:v>
                </c:pt>
                <c:pt idx="4636">
                  <c:v>150.80883582999999</c:v>
                </c:pt>
                <c:pt idx="4637">
                  <c:v>150.83383583</c:v>
                </c:pt>
                <c:pt idx="4638">
                  <c:v>150.87133582999999</c:v>
                </c:pt>
                <c:pt idx="4639">
                  <c:v>150.90883582999999</c:v>
                </c:pt>
                <c:pt idx="4640">
                  <c:v>150.93383582999999</c:v>
                </c:pt>
                <c:pt idx="4641">
                  <c:v>150.97133582999999</c:v>
                </c:pt>
                <c:pt idx="4642">
                  <c:v>151.00883583000001</c:v>
                </c:pt>
                <c:pt idx="4643">
                  <c:v>151.03383582999999</c:v>
                </c:pt>
                <c:pt idx="4644">
                  <c:v>151.07133583000001</c:v>
                </c:pt>
                <c:pt idx="4645">
                  <c:v>151.10883583</c:v>
                </c:pt>
                <c:pt idx="4646">
                  <c:v>151.13383583000001</c:v>
                </c:pt>
                <c:pt idx="4647">
                  <c:v>151.17133583</c:v>
                </c:pt>
                <c:pt idx="4648">
                  <c:v>151.20883583</c:v>
                </c:pt>
                <c:pt idx="4649">
                  <c:v>151.23383583</c:v>
                </c:pt>
                <c:pt idx="4650">
                  <c:v>151.26875942999999</c:v>
                </c:pt>
                <c:pt idx="4651">
                  <c:v>151.30341204000001</c:v>
                </c:pt>
                <c:pt idx="4652">
                  <c:v>151.33622453999999</c:v>
                </c:pt>
                <c:pt idx="4653">
                  <c:v>151.3732037</c:v>
                </c:pt>
                <c:pt idx="4654">
                  <c:v>151.40367244999999</c:v>
                </c:pt>
                <c:pt idx="4655">
                  <c:v>151.44065162000001</c:v>
                </c:pt>
                <c:pt idx="4656">
                  <c:v>151.46565161999999</c:v>
                </c:pt>
                <c:pt idx="4657">
                  <c:v>151.50315162000001</c:v>
                </c:pt>
                <c:pt idx="4658">
                  <c:v>151.54065162000001</c:v>
                </c:pt>
                <c:pt idx="4659">
                  <c:v>151.56565162000001</c:v>
                </c:pt>
                <c:pt idx="4660">
                  <c:v>151.60315162000001</c:v>
                </c:pt>
                <c:pt idx="4661">
                  <c:v>151.64065162</c:v>
                </c:pt>
                <c:pt idx="4662">
                  <c:v>151.66565162000001</c:v>
                </c:pt>
                <c:pt idx="4663">
                  <c:v>151.70133661</c:v>
                </c:pt>
                <c:pt idx="4664">
                  <c:v>151.73649286</c:v>
                </c:pt>
                <c:pt idx="4665">
                  <c:v>151.76930536</c:v>
                </c:pt>
                <c:pt idx="4666">
                  <c:v>151.80628453</c:v>
                </c:pt>
                <c:pt idx="4667">
                  <c:v>151.83675328000001</c:v>
                </c:pt>
                <c:pt idx="4668">
                  <c:v>151.87373245000001</c:v>
                </c:pt>
                <c:pt idx="4669">
                  <c:v>151.89873245000001</c:v>
                </c:pt>
                <c:pt idx="4670">
                  <c:v>151.93623245000001</c:v>
                </c:pt>
                <c:pt idx="4671">
                  <c:v>151.97373245</c:v>
                </c:pt>
                <c:pt idx="4672">
                  <c:v>151.99873245000001</c:v>
                </c:pt>
                <c:pt idx="4673">
                  <c:v>152.03623245</c:v>
                </c:pt>
                <c:pt idx="4674">
                  <c:v>152.07373244999999</c:v>
                </c:pt>
                <c:pt idx="4675">
                  <c:v>152.09873245</c:v>
                </c:pt>
                <c:pt idx="4676">
                  <c:v>152.13623244999999</c:v>
                </c:pt>
                <c:pt idx="4677">
                  <c:v>152.17373244999999</c:v>
                </c:pt>
                <c:pt idx="4678">
                  <c:v>152.19873244999999</c:v>
                </c:pt>
                <c:pt idx="4679">
                  <c:v>152.23623244999999</c:v>
                </c:pt>
                <c:pt idx="4680">
                  <c:v>152.27373245000001</c:v>
                </c:pt>
                <c:pt idx="4681">
                  <c:v>152.29873244999999</c:v>
                </c:pt>
                <c:pt idx="4682">
                  <c:v>152.33623245000001</c:v>
                </c:pt>
                <c:pt idx="4683">
                  <c:v>152.37373245000001</c:v>
                </c:pt>
                <c:pt idx="4684">
                  <c:v>152.39873245000001</c:v>
                </c:pt>
                <c:pt idx="4685">
                  <c:v>152.43623245000001</c:v>
                </c:pt>
                <c:pt idx="4686">
                  <c:v>152.47373245</c:v>
                </c:pt>
                <c:pt idx="4687">
                  <c:v>152.49873245000001</c:v>
                </c:pt>
                <c:pt idx="4688">
                  <c:v>152.53623245</c:v>
                </c:pt>
                <c:pt idx="4689">
                  <c:v>152.57373244999999</c:v>
                </c:pt>
                <c:pt idx="4690">
                  <c:v>152.59873245</c:v>
                </c:pt>
                <c:pt idx="4691">
                  <c:v>152.63623244999999</c:v>
                </c:pt>
                <c:pt idx="4692">
                  <c:v>152.67373244999999</c:v>
                </c:pt>
                <c:pt idx="4693">
                  <c:v>152.69873244999999</c:v>
                </c:pt>
                <c:pt idx="4694">
                  <c:v>152.73623244999999</c:v>
                </c:pt>
                <c:pt idx="4695">
                  <c:v>152.77373245000001</c:v>
                </c:pt>
                <c:pt idx="4696">
                  <c:v>152.79873244999999</c:v>
                </c:pt>
                <c:pt idx="4697">
                  <c:v>152.83623245000001</c:v>
                </c:pt>
                <c:pt idx="4698">
                  <c:v>152.87373245000001</c:v>
                </c:pt>
                <c:pt idx="4699">
                  <c:v>152.89873245000001</c:v>
                </c:pt>
                <c:pt idx="4700">
                  <c:v>152.93623245000001</c:v>
                </c:pt>
                <c:pt idx="4701">
                  <c:v>152.97373245</c:v>
                </c:pt>
                <c:pt idx="4702">
                  <c:v>152.99873245000001</c:v>
                </c:pt>
                <c:pt idx="4703">
                  <c:v>153.03623245</c:v>
                </c:pt>
                <c:pt idx="4704">
                  <c:v>153.07373244999999</c:v>
                </c:pt>
                <c:pt idx="4705">
                  <c:v>153.09873245</c:v>
                </c:pt>
                <c:pt idx="4706">
                  <c:v>153.13298137999999</c:v>
                </c:pt>
                <c:pt idx="4707">
                  <c:v>153.16943971000001</c:v>
                </c:pt>
                <c:pt idx="4708">
                  <c:v>153.20329387999999</c:v>
                </c:pt>
                <c:pt idx="4709">
                  <c:v>153.23141888000001</c:v>
                </c:pt>
                <c:pt idx="4710">
                  <c:v>153.27386680000001</c:v>
                </c:pt>
                <c:pt idx="4711">
                  <c:v>153.29886680000001</c:v>
                </c:pt>
                <c:pt idx="4712">
                  <c:v>153.33636680000001</c:v>
                </c:pt>
                <c:pt idx="4713">
                  <c:v>153.3738668</c:v>
                </c:pt>
                <c:pt idx="4714">
                  <c:v>153.39886680000001</c:v>
                </c:pt>
                <c:pt idx="4715">
                  <c:v>153.4363668</c:v>
                </c:pt>
                <c:pt idx="4716">
                  <c:v>153.4738668</c:v>
                </c:pt>
                <c:pt idx="4717">
                  <c:v>153.4988668</c:v>
                </c:pt>
                <c:pt idx="4718">
                  <c:v>153.5363668</c:v>
                </c:pt>
                <c:pt idx="4719">
                  <c:v>153.57386679999999</c:v>
                </c:pt>
                <c:pt idx="4720">
                  <c:v>153.60080335000001</c:v>
                </c:pt>
                <c:pt idx="4721">
                  <c:v>153.63595960000001</c:v>
                </c:pt>
                <c:pt idx="4722">
                  <c:v>153.66877210000001</c:v>
                </c:pt>
                <c:pt idx="4723">
                  <c:v>153.69611585000001</c:v>
                </c:pt>
                <c:pt idx="4724">
                  <c:v>153.73622001999999</c:v>
                </c:pt>
                <c:pt idx="4725">
                  <c:v>153.76333808000001</c:v>
                </c:pt>
                <c:pt idx="4726">
                  <c:v>153.79667140999999</c:v>
                </c:pt>
                <c:pt idx="4727">
                  <c:v>153.83000473999999</c:v>
                </c:pt>
                <c:pt idx="4728">
                  <c:v>153.86333808000001</c:v>
                </c:pt>
                <c:pt idx="4729">
                  <c:v>153.89667141000001</c:v>
                </c:pt>
                <c:pt idx="4730">
                  <c:v>153.93000473999999</c:v>
                </c:pt>
                <c:pt idx="4731">
                  <c:v>153.96333808</c:v>
                </c:pt>
                <c:pt idx="4732">
                  <c:v>153.99667141</c:v>
                </c:pt>
                <c:pt idx="4733">
                  <c:v>154.03000474000001</c:v>
                </c:pt>
                <c:pt idx="4734">
                  <c:v>154.06333807999999</c:v>
                </c:pt>
                <c:pt idx="4735">
                  <c:v>154.09667141</c:v>
                </c:pt>
                <c:pt idx="4736">
                  <c:v>154.13000474</c:v>
                </c:pt>
                <c:pt idx="4737">
                  <c:v>154.16333807999999</c:v>
                </c:pt>
                <c:pt idx="4738">
                  <c:v>154.19667140999999</c:v>
                </c:pt>
                <c:pt idx="4739">
                  <c:v>154.23000474</c:v>
                </c:pt>
                <c:pt idx="4740">
                  <c:v>154.26333808000001</c:v>
                </c:pt>
                <c:pt idx="4741">
                  <c:v>154.30244213</c:v>
                </c:pt>
                <c:pt idx="4742">
                  <c:v>154.33483261000001</c:v>
                </c:pt>
                <c:pt idx="4743">
                  <c:v>154.36816594000001</c:v>
                </c:pt>
                <c:pt idx="4744">
                  <c:v>154.40149928</c:v>
                </c:pt>
                <c:pt idx="4745">
                  <c:v>154.43483261</c:v>
                </c:pt>
                <c:pt idx="4746">
                  <c:v>154.46816594000001</c:v>
                </c:pt>
                <c:pt idx="4747">
                  <c:v>154.50149927999999</c:v>
                </c:pt>
                <c:pt idx="4748">
                  <c:v>154.53483261</c:v>
                </c:pt>
                <c:pt idx="4749">
                  <c:v>154.56816594</c:v>
                </c:pt>
                <c:pt idx="4750">
                  <c:v>154.60149928000001</c:v>
                </c:pt>
                <c:pt idx="4751">
                  <c:v>154.63483260999999</c:v>
                </c:pt>
                <c:pt idx="4752">
                  <c:v>154.66816593999999</c:v>
                </c:pt>
                <c:pt idx="4753">
                  <c:v>154.70149928000001</c:v>
                </c:pt>
                <c:pt idx="4754">
                  <c:v>154.73483261000001</c:v>
                </c:pt>
                <c:pt idx="4755">
                  <c:v>154.76816593999999</c:v>
                </c:pt>
                <c:pt idx="4756">
                  <c:v>154.80149928</c:v>
                </c:pt>
                <c:pt idx="4757">
                  <c:v>154.83483261000001</c:v>
                </c:pt>
                <c:pt idx="4758">
                  <c:v>154.86816594000001</c:v>
                </c:pt>
                <c:pt idx="4759">
                  <c:v>154.90149928</c:v>
                </c:pt>
                <c:pt idx="4760">
                  <c:v>154.93483261</c:v>
                </c:pt>
                <c:pt idx="4761">
                  <c:v>154.96816594000001</c:v>
                </c:pt>
                <c:pt idx="4762">
                  <c:v>154.99461206000001</c:v>
                </c:pt>
                <c:pt idx="4763">
                  <c:v>155.03151009999999</c:v>
                </c:pt>
                <c:pt idx="4764">
                  <c:v>155.0643226</c:v>
                </c:pt>
                <c:pt idx="4765">
                  <c:v>155.10130176000001</c:v>
                </c:pt>
                <c:pt idx="4766">
                  <c:v>155.13177051</c:v>
                </c:pt>
                <c:pt idx="4767">
                  <c:v>155.16406218</c:v>
                </c:pt>
                <c:pt idx="4768">
                  <c:v>155.19739551000001</c:v>
                </c:pt>
                <c:pt idx="4769">
                  <c:v>155.23072884999999</c:v>
                </c:pt>
                <c:pt idx="4770">
                  <c:v>155.26406218</c:v>
                </c:pt>
                <c:pt idx="4771">
                  <c:v>155.29739551</c:v>
                </c:pt>
                <c:pt idx="4772">
                  <c:v>155.33072885000001</c:v>
                </c:pt>
                <c:pt idx="4773">
                  <c:v>155.36406217999999</c:v>
                </c:pt>
                <c:pt idx="4774">
                  <c:v>155.39739551</c:v>
                </c:pt>
                <c:pt idx="4775">
                  <c:v>155.43072885000001</c:v>
                </c:pt>
                <c:pt idx="4776">
                  <c:v>155.46406218000001</c:v>
                </c:pt>
                <c:pt idx="4777">
                  <c:v>155.49739550999999</c:v>
                </c:pt>
                <c:pt idx="4778">
                  <c:v>155.52883396999999</c:v>
                </c:pt>
                <c:pt idx="4779">
                  <c:v>155.56529230000001</c:v>
                </c:pt>
                <c:pt idx="4780">
                  <c:v>155.59914646999999</c:v>
                </c:pt>
                <c:pt idx="4781">
                  <c:v>155.62727147000001</c:v>
                </c:pt>
                <c:pt idx="4782">
                  <c:v>155.67336521999999</c:v>
                </c:pt>
                <c:pt idx="4783">
                  <c:v>155.70669855</c:v>
                </c:pt>
                <c:pt idx="4784">
                  <c:v>155.74003189000001</c:v>
                </c:pt>
                <c:pt idx="4785">
                  <c:v>155.77336521999999</c:v>
                </c:pt>
                <c:pt idx="4786">
                  <c:v>155.80669854999999</c:v>
                </c:pt>
                <c:pt idx="4787">
                  <c:v>155.84003189000001</c:v>
                </c:pt>
                <c:pt idx="4788">
                  <c:v>155.87336522000001</c:v>
                </c:pt>
                <c:pt idx="4789">
                  <c:v>155.90669854999999</c:v>
                </c:pt>
                <c:pt idx="4790">
                  <c:v>155.94003189</c:v>
                </c:pt>
                <c:pt idx="4791">
                  <c:v>155.97336522000001</c:v>
                </c:pt>
                <c:pt idx="4792">
                  <c:v>156.00669855000001</c:v>
                </c:pt>
                <c:pt idx="4793">
                  <c:v>156.04003188999999</c:v>
                </c:pt>
                <c:pt idx="4794">
                  <c:v>156.07336522</c:v>
                </c:pt>
                <c:pt idx="4795">
                  <c:v>156.10669855</c:v>
                </c:pt>
                <c:pt idx="4796">
                  <c:v>156.14003188999999</c:v>
                </c:pt>
                <c:pt idx="4797">
                  <c:v>156.17336521999999</c:v>
                </c:pt>
                <c:pt idx="4798">
                  <c:v>156.20669855</c:v>
                </c:pt>
                <c:pt idx="4799">
                  <c:v>156.24003189000001</c:v>
                </c:pt>
                <c:pt idx="4800">
                  <c:v>156.27336521999999</c:v>
                </c:pt>
                <c:pt idx="4801">
                  <c:v>156.30669854999999</c:v>
                </c:pt>
                <c:pt idx="4802">
                  <c:v>156.34003189000001</c:v>
                </c:pt>
                <c:pt idx="4803">
                  <c:v>156.37336522000001</c:v>
                </c:pt>
                <c:pt idx="4804">
                  <c:v>156.40669854999999</c:v>
                </c:pt>
                <c:pt idx="4805">
                  <c:v>156.44003189</c:v>
                </c:pt>
                <c:pt idx="4806">
                  <c:v>156.47336522000001</c:v>
                </c:pt>
                <c:pt idx="4807">
                  <c:v>156.50669855000001</c:v>
                </c:pt>
                <c:pt idx="4808">
                  <c:v>156.54003188999999</c:v>
                </c:pt>
                <c:pt idx="4809">
                  <c:v>156.57336522</c:v>
                </c:pt>
                <c:pt idx="4810">
                  <c:v>156.60669855</c:v>
                </c:pt>
                <c:pt idx="4811">
                  <c:v>156.64003188999999</c:v>
                </c:pt>
                <c:pt idx="4812">
                  <c:v>156.67336521999999</c:v>
                </c:pt>
                <c:pt idx="4813">
                  <c:v>156.70669855</c:v>
                </c:pt>
                <c:pt idx="4814">
                  <c:v>156.74003189000001</c:v>
                </c:pt>
                <c:pt idx="4815">
                  <c:v>156.77336521999999</c:v>
                </c:pt>
                <c:pt idx="4816">
                  <c:v>156.80669854999999</c:v>
                </c:pt>
                <c:pt idx="4817">
                  <c:v>156.84003189000001</c:v>
                </c:pt>
                <c:pt idx="4818">
                  <c:v>156.87336522000001</c:v>
                </c:pt>
                <c:pt idx="4819">
                  <c:v>156.89258774999999</c:v>
                </c:pt>
                <c:pt idx="4820">
                  <c:v>156.93149349000001</c:v>
                </c:pt>
                <c:pt idx="4821">
                  <c:v>156.96326432999999</c:v>
                </c:pt>
                <c:pt idx="4822">
                  <c:v>156.99920183</c:v>
                </c:pt>
                <c:pt idx="4823">
                  <c:v>157.02888933</c:v>
                </c:pt>
                <c:pt idx="4824">
                  <c:v>157.07159766000001</c:v>
                </c:pt>
                <c:pt idx="4825">
                  <c:v>157.10493099000001</c:v>
                </c:pt>
                <c:pt idx="4826">
                  <c:v>157.13826433</c:v>
                </c:pt>
                <c:pt idx="4827">
                  <c:v>157.17159766</c:v>
                </c:pt>
                <c:pt idx="4828">
                  <c:v>157.20493099000001</c:v>
                </c:pt>
                <c:pt idx="4829">
                  <c:v>157.23826432999999</c:v>
                </c:pt>
                <c:pt idx="4830">
                  <c:v>157.27159766</c:v>
                </c:pt>
                <c:pt idx="4831">
                  <c:v>157.30493099</c:v>
                </c:pt>
                <c:pt idx="4832">
                  <c:v>157.33826432999999</c:v>
                </c:pt>
                <c:pt idx="4833">
                  <c:v>157.37159765999999</c:v>
                </c:pt>
                <c:pt idx="4834">
                  <c:v>157.40493099</c:v>
                </c:pt>
                <c:pt idx="4835">
                  <c:v>157.43826433000001</c:v>
                </c:pt>
                <c:pt idx="4836">
                  <c:v>157.45964785999999</c:v>
                </c:pt>
                <c:pt idx="4837">
                  <c:v>157.49350203</c:v>
                </c:pt>
                <c:pt idx="4838">
                  <c:v>157.52527286</c:v>
                </c:pt>
                <c:pt idx="4839">
                  <c:v>157.56121035999999</c:v>
                </c:pt>
                <c:pt idx="4840">
                  <c:v>157.60131453</c:v>
                </c:pt>
                <c:pt idx="4841">
                  <c:v>157.63360618999999</c:v>
                </c:pt>
                <c:pt idx="4842">
                  <c:v>157.66693953000001</c:v>
                </c:pt>
                <c:pt idx="4843">
                  <c:v>157.70027286000001</c:v>
                </c:pt>
                <c:pt idx="4844">
                  <c:v>157.73360618999999</c:v>
                </c:pt>
                <c:pt idx="4845">
                  <c:v>157.76693953</c:v>
                </c:pt>
                <c:pt idx="4846">
                  <c:v>157.80027286000001</c:v>
                </c:pt>
                <c:pt idx="4847">
                  <c:v>157.83360619000001</c:v>
                </c:pt>
                <c:pt idx="4848">
                  <c:v>157.86693953</c:v>
                </c:pt>
                <c:pt idx="4849">
                  <c:v>157.90027286</c:v>
                </c:pt>
                <c:pt idx="4850">
                  <c:v>157.93360619000001</c:v>
                </c:pt>
                <c:pt idx="4851">
                  <c:v>157.96693952999999</c:v>
                </c:pt>
                <c:pt idx="4852">
                  <c:v>158.00027286</c:v>
                </c:pt>
                <c:pt idx="4853">
                  <c:v>158.03360619</c:v>
                </c:pt>
                <c:pt idx="4854">
                  <c:v>158.06693953000001</c:v>
                </c:pt>
                <c:pt idx="4855">
                  <c:v>158.10027285999999</c:v>
                </c:pt>
                <c:pt idx="4856">
                  <c:v>158.13360618999999</c:v>
                </c:pt>
                <c:pt idx="4857">
                  <c:v>158.16693953000001</c:v>
                </c:pt>
                <c:pt idx="4858">
                  <c:v>158.20027286000001</c:v>
                </c:pt>
                <c:pt idx="4859">
                  <c:v>158.23360618999999</c:v>
                </c:pt>
                <c:pt idx="4860">
                  <c:v>158.26693953</c:v>
                </c:pt>
                <c:pt idx="4861">
                  <c:v>158.30027286000001</c:v>
                </c:pt>
                <c:pt idx="4862">
                  <c:v>158.33360619000001</c:v>
                </c:pt>
                <c:pt idx="4863">
                  <c:v>158.36693953</c:v>
                </c:pt>
                <c:pt idx="4864">
                  <c:v>158.40027286</c:v>
                </c:pt>
                <c:pt idx="4865">
                  <c:v>158.43360619000001</c:v>
                </c:pt>
                <c:pt idx="4866">
                  <c:v>158.46693952999999</c:v>
                </c:pt>
                <c:pt idx="4867">
                  <c:v>158.50027286</c:v>
                </c:pt>
                <c:pt idx="4868">
                  <c:v>158.53360619</c:v>
                </c:pt>
                <c:pt idx="4869">
                  <c:v>158.56693953000001</c:v>
                </c:pt>
                <c:pt idx="4870">
                  <c:v>158.60027285999999</c:v>
                </c:pt>
                <c:pt idx="4871">
                  <c:v>158.63360618999999</c:v>
                </c:pt>
                <c:pt idx="4872">
                  <c:v>158.66693953000001</c:v>
                </c:pt>
                <c:pt idx="4873">
                  <c:v>158.70027286000001</c:v>
                </c:pt>
                <c:pt idx="4874">
                  <c:v>158.73360618999999</c:v>
                </c:pt>
                <c:pt idx="4875">
                  <c:v>158.76693953</c:v>
                </c:pt>
                <c:pt idx="4876">
                  <c:v>158.80027286000001</c:v>
                </c:pt>
                <c:pt idx="4877">
                  <c:v>158.82872953</c:v>
                </c:pt>
                <c:pt idx="4878">
                  <c:v>158.85737535999999</c:v>
                </c:pt>
                <c:pt idx="4879">
                  <c:v>158.89904203</c:v>
                </c:pt>
                <c:pt idx="4880">
                  <c:v>158.92716702999999</c:v>
                </c:pt>
                <c:pt idx="4881">
                  <c:v>158.95763578</c:v>
                </c:pt>
                <c:pt idx="4882">
                  <c:v>159.00246426000001</c:v>
                </c:pt>
                <c:pt idx="4883">
                  <c:v>159.02960892999999</c:v>
                </c:pt>
                <c:pt idx="4884">
                  <c:v>159.06294226</c:v>
                </c:pt>
                <c:pt idx="4885">
                  <c:v>159.09627559</c:v>
                </c:pt>
                <c:pt idx="4886">
                  <c:v>159.12960892999999</c:v>
                </c:pt>
                <c:pt idx="4887">
                  <c:v>159.16294225999999</c:v>
                </c:pt>
                <c:pt idx="4888">
                  <c:v>159.19627559</c:v>
                </c:pt>
                <c:pt idx="4889">
                  <c:v>159.22960893000001</c:v>
                </c:pt>
                <c:pt idx="4890">
                  <c:v>159.26294225999999</c:v>
                </c:pt>
                <c:pt idx="4891">
                  <c:v>159.29627558999999</c:v>
                </c:pt>
                <c:pt idx="4892">
                  <c:v>159.32960893000001</c:v>
                </c:pt>
                <c:pt idx="4893">
                  <c:v>159.36294226000001</c:v>
                </c:pt>
                <c:pt idx="4894">
                  <c:v>159.39627558999999</c:v>
                </c:pt>
                <c:pt idx="4895">
                  <c:v>159.42529189000001</c:v>
                </c:pt>
                <c:pt idx="4896">
                  <c:v>159.45914605999999</c:v>
                </c:pt>
                <c:pt idx="4897">
                  <c:v>159.49091688999999</c:v>
                </c:pt>
                <c:pt idx="4898">
                  <c:v>159.52685439000001</c:v>
                </c:pt>
                <c:pt idx="4899">
                  <c:v>159.55654189000001</c:v>
                </c:pt>
                <c:pt idx="4900">
                  <c:v>159.59925021999999</c:v>
                </c:pt>
                <c:pt idx="4901">
                  <c:v>159.63258356</c:v>
                </c:pt>
                <c:pt idx="4902">
                  <c:v>159.66591689000001</c:v>
                </c:pt>
                <c:pt idx="4903">
                  <c:v>159.69925022000001</c:v>
                </c:pt>
                <c:pt idx="4904">
                  <c:v>159.73258355999999</c:v>
                </c:pt>
                <c:pt idx="4905">
                  <c:v>159.76591689</c:v>
                </c:pt>
                <c:pt idx="4906">
                  <c:v>159.79925022</c:v>
                </c:pt>
                <c:pt idx="4907">
                  <c:v>159.83258355999999</c:v>
                </c:pt>
                <c:pt idx="4908">
                  <c:v>159.86591688999999</c:v>
                </c:pt>
                <c:pt idx="4909">
                  <c:v>159.89925022</c:v>
                </c:pt>
                <c:pt idx="4910">
                  <c:v>159.93258356000001</c:v>
                </c:pt>
                <c:pt idx="4911">
                  <c:v>159.96591688999999</c:v>
                </c:pt>
                <c:pt idx="4912">
                  <c:v>159.99925021999999</c:v>
                </c:pt>
                <c:pt idx="4913">
                  <c:v>160.03258356000001</c:v>
                </c:pt>
                <c:pt idx="4914">
                  <c:v>160.06591689000001</c:v>
                </c:pt>
                <c:pt idx="4915">
                  <c:v>160.09925021999999</c:v>
                </c:pt>
                <c:pt idx="4916">
                  <c:v>160.13258356</c:v>
                </c:pt>
                <c:pt idx="4917">
                  <c:v>160.16591689000001</c:v>
                </c:pt>
                <c:pt idx="4918">
                  <c:v>160.19925022000001</c:v>
                </c:pt>
                <c:pt idx="4919">
                  <c:v>160.23258355999999</c:v>
                </c:pt>
                <c:pt idx="4920">
                  <c:v>160.26591689</c:v>
                </c:pt>
                <c:pt idx="4921">
                  <c:v>160.29925022</c:v>
                </c:pt>
                <c:pt idx="4922">
                  <c:v>160.33258355999999</c:v>
                </c:pt>
                <c:pt idx="4923">
                  <c:v>160.36591688999999</c:v>
                </c:pt>
                <c:pt idx="4924">
                  <c:v>160.39925022</c:v>
                </c:pt>
                <c:pt idx="4925">
                  <c:v>160.43258356000001</c:v>
                </c:pt>
                <c:pt idx="4926">
                  <c:v>160.46591688999999</c:v>
                </c:pt>
                <c:pt idx="4927">
                  <c:v>160.49925021999999</c:v>
                </c:pt>
                <c:pt idx="4928">
                  <c:v>160.53258356000001</c:v>
                </c:pt>
                <c:pt idx="4929">
                  <c:v>160.56591689000001</c:v>
                </c:pt>
                <c:pt idx="4930">
                  <c:v>160.59925021999999</c:v>
                </c:pt>
                <c:pt idx="4931">
                  <c:v>160.63258356</c:v>
                </c:pt>
                <c:pt idx="4932">
                  <c:v>160.66591689000001</c:v>
                </c:pt>
                <c:pt idx="4933">
                  <c:v>160.69925022000001</c:v>
                </c:pt>
                <c:pt idx="4934">
                  <c:v>160.73258355999999</c:v>
                </c:pt>
                <c:pt idx="4935">
                  <c:v>160.75722404000001</c:v>
                </c:pt>
                <c:pt idx="4936">
                  <c:v>160.78883811</c:v>
                </c:pt>
                <c:pt idx="4937">
                  <c:v>160.82790061</c:v>
                </c:pt>
                <c:pt idx="4938">
                  <c:v>160.86383810999999</c:v>
                </c:pt>
                <c:pt idx="4939">
                  <c:v>160.89352561000001</c:v>
                </c:pt>
                <c:pt idx="4940">
                  <c:v>160.93623395</c:v>
                </c:pt>
                <c:pt idx="4941">
                  <c:v>160.96956728000001</c:v>
                </c:pt>
                <c:pt idx="4942">
                  <c:v>161.00290061000001</c:v>
                </c:pt>
                <c:pt idx="4943">
                  <c:v>161.03623395</c:v>
                </c:pt>
                <c:pt idx="4944">
                  <c:v>161.06956728</c:v>
                </c:pt>
                <c:pt idx="4945">
                  <c:v>161.10290061000001</c:v>
                </c:pt>
                <c:pt idx="4946">
                  <c:v>161.13623394999999</c:v>
                </c:pt>
                <c:pt idx="4947">
                  <c:v>161.16956728</c:v>
                </c:pt>
                <c:pt idx="4948">
                  <c:v>161.20290061</c:v>
                </c:pt>
                <c:pt idx="4949">
                  <c:v>161.23623395000001</c:v>
                </c:pt>
                <c:pt idx="4950">
                  <c:v>161.26956727999999</c:v>
                </c:pt>
                <c:pt idx="4951">
                  <c:v>161.30290060999999</c:v>
                </c:pt>
                <c:pt idx="4952">
                  <c:v>161.33623395000001</c:v>
                </c:pt>
                <c:pt idx="4953">
                  <c:v>161.36956728000001</c:v>
                </c:pt>
                <c:pt idx="4954">
                  <c:v>161.39055662000001</c:v>
                </c:pt>
                <c:pt idx="4955">
                  <c:v>161.42575038000001</c:v>
                </c:pt>
                <c:pt idx="4956">
                  <c:v>161.46220872000001</c:v>
                </c:pt>
                <c:pt idx="4957">
                  <c:v>161.49606288000001</c:v>
                </c:pt>
                <c:pt idx="4958">
                  <c:v>161.52418788</c:v>
                </c:pt>
                <c:pt idx="4959">
                  <c:v>161.55465663000001</c:v>
                </c:pt>
                <c:pt idx="4960">
                  <c:v>161.60361497</c:v>
                </c:pt>
                <c:pt idx="4961">
                  <c:v>161.6369483</c:v>
                </c:pt>
                <c:pt idx="4962">
                  <c:v>161.67028163000001</c:v>
                </c:pt>
                <c:pt idx="4963">
                  <c:v>161.70361496999999</c:v>
                </c:pt>
                <c:pt idx="4964">
                  <c:v>161.73694829999999</c:v>
                </c:pt>
                <c:pt idx="4965">
                  <c:v>161.77028163</c:v>
                </c:pt>
                <c:pt idx="4966">
                  <c:v>161.80361497000001</c:v>
                </c:pt>
                <c:pt idx="4967">
                  <c:v>161.83694829999999</c:v>
                </c:pt>
                <c:pt idx="4968">
                  <c:v>161.87028162999999</c:v>
                </c:pt>
                <c:pt idx="4969">
                  <c:v>161.90361497000001</c:v>
                </c:pt>
                <c:pt idx="4970">
                  <c:v>161.93694830000001</c:v>
                </c:pt>
                <c:pt idx="4971">
                  <c:v>161.97028162999999</c:v>
                </c:pt>
                <c:pt idx="4972">
                  <c:v>162.00361497</c:v>
                </c:pt>
                <c:pt idx="4973">
                  <c:v>162.03694830000001</c:v>
                </c:pt>
                <c:pt idx="4974">
                  <c:v>162.07028163000001</c:v>
                </c:pt>
                <c:pt idx="4975">
                  <c:v>162.10361497</c:v>
                </c:pt>
                <c:pt idx="4976">
                  <c:v>162.1369483</c:v>
                </c:pt>
                <c:pt idx="4977">
                  <c:v>162.17028163000001</c:v>
                </c:pt>
                <c:pt idx="4978">
                  <c:v>162.20361496999999</c:v>
                </c:pt>
                <c:pt idx="4979">
                  <c:v>162.23694829999999</c:v>
                </c:pt>
                <c:pt idx="4980">
                  <c:v>162.27028163</c:v>
                </c:pt>
                <c:pt idx="4981">
                  <c:v>162.30361497000001</c:v>
                </c:pt>
                <c:pt idx="4982">
                  <c:v>162.33694829999999</c:v>
                </c:pt>
                <c:pt idx="4983">
                  <c:v>162.37028162999999</c:v>
                </c:pt>
                <c:pt idx="4984">
                  <c:v>162.40361497000001</c:v>
                </c:pt>
                <c:pt idx="4985">
                  <c:v>162.43694830000001</c:v>
                </c:pt>
                <c:pt idx="4986">
                  <c:v>162.45361496999999</c:v>
                </c:pt>
                <c:pt idx="4987">
                  <c:v>162.48694829999999</c:v>
                </c:pt>
                <c:pt idx="4988">
                  <c:v>162.52028163</c:v>
                </c:pt>
                <c:pt idx="4989">
                  <c:v>162.55361497000001</c:v>
                </c:pt>
                <c:pt idx="4990">
                  <c:v>162.58694829999999</c:v>
                </c:pt>
                <c:pt idx="4991">
                  <c:v>162.62028162999999</c:v>
                </c:pt>
                <c:pt idx="4992">
                  <c:v>162.65361497000001</c:v>
                </c:pt>
                <c:pt idx="4993">
                  <c:v>162.68694830000001</c:v>
                </c:pt>
                <c:pt idx="4994">
                  <c:v>162.72000263999999</c:v>
                </c:pt>
                <c:pt idx="4995">
                  <c:v>162.75890838000001</c:v>
                </c:pt>
                <c:pt idx="4996">
                  <c:v>162.79067921000001</c:v>
                </c:pt>
                <c:pt idx="4997">
                  <c:v>162.82661671</c:v>
                </c:pt>
                <c:pt idx="4998">
                  <c:v>162.85630420999999</c:v>
                </c:pt>
                <c:pt idx="4999">
                  <c:v>162.89901255000001</c:v>
                </c:pt>
                <c:pt idx="5000">
                  <c:v>162.93234588000001</c:v>
                </c:pt>
                <c:pt idx="5001">
                  <c:v>162.96567920999999</c:v>
                </c:pt>
                <c:pt idx="5002">
                  <c:v>162.99901255</c:v>
                </c:pt>
                <c:pt idx="5003">
                  <c:v>163.03234588000001</c:v>
                </c:pt>
                <c:pt idx="5004">
                  <c:v>163.06567921000001</c:v>
                </c:pt>
                <c:pt idx="5005">
                  <c:v>163.09901255</c:v>
                </c:pt>
                <c:pt idx="5006">
                  <c:v>163.13234588</c:v>
                </c:pt>
                <c:pt idx="5007">
                  <c:v>163.16567921000001</c:v>
                </c:pt>
                <c:pt idx="5008">
                  <c:v>163.19901254999999</c:v>
                </c:pt>
                <c:pt idx="5009">
                  <c:v>163.23234588</c:v>
                </c:pt>
                <c:pt idx="5010">
                  <c:v>163.26567921</c:v>
                </c:pt>
                <c:pt idx="5011">
                  <c:v>163.29901254999999</c:v>
                </c:pt>
                <c:pt idx="5012">
                  <c:v>163.33234587999999</c:v>
                </c:pt>
                <c:pt idx="5013">
                  <c:v>163.36567921</c:v>
                </c:pt>
                <c:pt idx="5014">
                  <c:v>163.39901255000001</c:v>
                </c:pt>
                <c:pt idx="5015">
                  <c:v>163.42274119000001</c:v>
                </c:pt>
                <c:pt idx="5016">
                  <c:v>163.45659535999999</c:v>
                </c:pt>
                <c:pt idx="5017">
                  <c:v>163.48836618999999</c:v>
                </c:pt>
                <c:pt idx="5018">
                  <c:v>163.52430369000001</c:v>
                </c:pt>
                <c:pt idx="5019">
                  <c:v>163.55399119</c:v>
                </c:pt>
                <c:pt idx="5020">
                  <c:v>163.59669953</c:v>
                </c:pt>
                <c:pt idx="5021">
                  <c:v>163.63003286</c:v>
                </c:pt>
                <c:pt idx="5022">
                  <c:v>163.66336619</c:v>
                </c:pt>
                <c:pt idx="5023">
                  <c:v>163.69669952999999</c:v>
                </c:pt>
                <c:pt idx="5024">
                  <c:v>163.73003285999999</c:v>
                </c:pt>
                <c:pt idx="5025">
                  <c:v>163.76336619</c:v>
                </c:pt>
                <c:pt idx="5026">
                  <c:v>163.79669953000001</c:v>
                </c:pt>
                <c:pt idx="5027">
                  <c:v>163.83003285999999</c:v>
                </c:pt>
                <c:pt idx="5028">
                  <c:v>163.86336618999999</c:v>
                </c:pt>
                <c:pt idx="5029">
                  <c:v>163.89669953000001</c:v>
                </c:pt>
                <c:pt idx="5030">
                  <c:v>163.93003286000001</c:v>
                </c:pt>
                <c:pt idx="5031">
                  <c:v>163.96336618999999</c:v>
                </c:pt>
                <c:pt idx="5032">
                  <c:v>163.99669953</c:v>
                </c:pt>
                <c:pt idx="5033">
                  <c:v>164.03003286000001</c:v>
                </c:pt>
                <c:pt idx="5034">
                  <c:v>164.06336619000001</c:v>
                </c:pt>
                <c:pt idx="5035">
                  <c:v>164.09669953</c:v>
                </c:pt>
                <c:pt idx="5036">
                  <c:v>164.13003286</c:v>
                </c:pt>
                <c:pt idx="5037">
                  <c:v>164.16336619</c:v>
                </c:pt>
                <c:pt idx="5038">
                  <c:v>164.19669952999999</c:v>
                </c:pt>
                <c:pt idx="5039">
                  <c:v>164.23003285999999</c:v>
                </c:pt>
                <c:pt idx="5040">
                  <c:v>164.26336619</c:v>
                </c:pt>
                <c:pt idx="5041">
                  <c:v>164.29669953000001</c:v>
                </c:pt>
                <c:pt idx="5042">
                  <c:v>164.33003285999999</c:v>
                </c:pt>
                <c:pt idx="5043">
                  <c:v>164.36336618999999</c:v>
                </c:pt>
                <c:pt idx="5044">
                  <c:v>164.39669953000001</c:v>
                </c:pt>
                <c:pt idx="5045">
                  <c:v>164.43003286000001</c:v>
                </c:pt>
                <c:pt idx="5046">
                  <c:v>164.46336618999999</c:v>
                </c:pt>
                <c:pt idx="5047">
                  <c:v>164.49669953</c:v>
                </c:pt>
                <c:pt idx="5048">
                  <c:v>164.53003286000001</c:v>
                </c:pt>
                <c:pt idx="5049">
                  <c:v>164.56336619000001</c:v>
                </c:pt>
                <c:pt idx="5050">
                  <c:v>164.59669953</c:v>
                </c:pt>
                <c:pt idx="5051">
                  <c:v>164.63003286</c:v>
                </c:pt>
                <c:pt idx="5052">
                  <c:v>164.66336619</c:v>
                </c:pt>
                <c:pt idx="5053">
                  <c:v>164.69669952999999</c:v>
                </c:pt>
                <c:pt idx="5054">
                  <c:v>164.71908819999999</c:v>
                </c:pt>
                <c:pt idx="5055">
                  <c:v>164.75374081000001</c:v>
                </c:pt>
                <c:pt idx="5056">
                  <c:v>164.78655330999999</c:v>
                </c:pt>
                <c:pt idx="5057">
                  <c:v>164.82353248000001</c:v>
                </c:pt>
                <c:pt idx="5058">
                  <c:v>164.85400122999999</c:v>
                </c:pt>
                <c:pt idx="5059">
                  <c:v>164.88629288999999</c:v>
                </c:pt>
                <c:pt idx="5060">
                  <c:v>164.91962623000001</c:v>
                </c:pt>
                <c:pt idx="5061">
                  <c:v>164.95295956000001</c:v>
                </c:pt>
                <c:pt idx="5062">
                  <c:v>164.98629288999999</c:v>
                </c:pt>
                <c:pt idx="5063">
                  <c:v>165.01962623</c:v>
                </c:pt>
                <c:pt idx="5064">
                  <c:v>165.05295956000001</c:v>
                </c:pt>
                <c:pt idx="5065">
                  <c:v>165.08629289000001</c:v>
                </c:pt>
                <c:pt idx="5066">
                  <c:v>165.11962622999999</c:v>
                </c:pt>
                <c:pt idx="5067">
                  <c:v>165.15295956</c:v>
                </c:pt>
                <c:pt idx="5068">
                  <c:v>165.18629289</c:v>
                </c:pt>
                <c:pt idx="5069">
                  <c:v>165.21962622999999</c:v>
                </c:pt>
                <c:pt idx="5070">
                  <c:v>165.25295955999999</c:v>
                </c:pt>
                <c:pt idx="5071">
                  <c:v>165.28629289</c:v>
                </c:pt>
                <c:pt idx="5072">
                  <c:v>165.31962623000001</c:v>
                </c:pt>
                <c:pt idx="5073">
                  <c:v>165.35295955999999</c:v>
                </c:pt>
                <c:pt idx="5074">
                  <c:v>165.38629288999999</c:v>
                </c:pt>
                <c:pt idx="5075">
                  <c:v>165.41962623000001</c:v>
                </c:pt>
                <c:pt idx="5076">
                  <c:v>165.45456252</c:v>
                </c:pt>
                <c:pt idx="5077">
                  <c:v>165.48841668</c:v>
                </c:pt>
                <c:pt idx="5078">
                  <c:v>165.52018752000001</c:v>
                </c:pt>
                <c:pt idx="5079">
                  <c:v>165.55612502</c:v>
                </c:pt>
                <c:pt idx="5080">
                  <c:v>165.58581251999999</c:v>
                </c:pt>
                <c:pt idx="5081">
                  <c:v>165.62852085</c:v>
                </c:pt>
                <c:pt idx="5082">
                  <c:v>165.66185418000001</c:v>
                </c:pt>
                <c:pt idx="5083">
                  <c:v>165.69518751999999</c:v>
                </c:pt>
                <c:pt idx="5084">
                  <c:v>165.72852085</c:v>
                </c:pt>
                <c:pt idx="5085">
                  <c:v>165.76185418</c:v>
                </c:pt>
                <c:pt idx="5086">
                  <c:v>165.79518752000001</c:v>
                </c:pt>
                <c:pt idx="5087">
                  <c:v>165.82852084999999</c:v>
                </c:pt>
                <c:pt idx="5088">
                  <c:v>165.86185417999999</c:v>
                </c:pt>
                <c:pt idx="5089">
                  <c:v>165.89518752000001</c:v>
                </c:pt>
                <c:pt idx="5090">
                  <c:v>165.92852085000001</c:v>
                </c:pt>
                <c:pt idx="5091">
                  <c:v>165.96185417999999</c:v>
                </c:pt>
                <c:pt idx="5092">
                  <c:v>165.99518752</c:v>
                </c:pt>
                <c:pt idx="5093">
                  <c:v>166.02852085000001</c:v>
                </c:pt>
                <c:pt idx="5094">
                  <c:v>166.06185418000001</c:v>
                </c:pt>
                <c:pt idx="5095">
                  <c:v>166.09518752</c:v>
                </c:pt>
                <c:pt idx="5096">
                  <c:v>166.12852085</c:v>
                </c:pt>
                <c:pt idx="5097">
                  <c:v>166.16185418000001</c:v>
                </c:pt>
                <c:pt idx="5098">
                  <c:v>166.19518751999999</c:v>
                </c:pt>
                <c:pt idx="5099">
                  <c:v>166.22852085</c:v>
                </c:pt>
                <c:pt idx="5100">
                  <c:v>166.26185418</c:v>
                </c:pt>
                <c:pt idx="5101">
                  <c:v>166.29518752000001</c:v>
                </c:pt>
                <c:pt idx="5102">
                  <c:v>166.32852084999999</c:v>
                </c:pt>
                <c:pt idx="5103">
                  <c:v>166.36185417999999</c:v>
                </c:pt>
                <c:pt idx="5104">
                  <c:v>166.39518752000001</c:v>
                </c:pt>
                <c:pt idx="5105">
                  <c:v>166.42852085000001</c:v>
                </c:pt>
                <c:pt idx="5106">
                  <c:v>166.46185417999999</c:v>
                </c:pt>
                <c:pt idx="5107">
                  <c:v>166.49518752</c:v>
                </c:pt>
                <c:pt idx="5108">
                  <c:v>166.52852085000001</c:v>
                </c:pt>
                <c:pt idx="5109">
                  <c:v>166.56185418000001</c:v>
                </c:pt>
                <c:pt idx="5110">
                  <c:v>166.59518752</c:v>
                </c:pt>
                <c:pt idx="5111">
                  <c:v>166.62852085</c:v>
                </c:pt>
                <c:pt idx="5112">
                  <c:v>166.66185418000001</c:v>
                </c:pt>
                <c:pt idx="5113">
                  <c:v>166.69518751999999</c:v>
                </c:pt>
                <c:pt idx="5114">
                  <c:v>166.71710489</c:v>
                </c:pt>
                <c:pt idx="5115">
                  <c:v>166.75601062999999</c:v>
                </c:pt>
                <c:pt idx="5116">
                  <c:v>166.78778145999999</c:v>
                </c:pt>
                <c:pt idx="5117">
                  <c:v>166.82371896000001</c:v>
                </c:pt>
                <c:pt idx="5118">
                  <c:v>166.85340646</c:v>
                </c:pt>
                <c:pt idx="5119">
                  <c:v>166.89611479999999</c:v>
                </c:pt>
                <c:pt idx="5120">
                  <c:v>166.92944813</c:v>
                </c:pt>
                <c:pt idx="5121">
                  <c:v>166.96278146</c:v>
                </c:pt>
                <c:pt idx="5122">
                  <c:v>166.99611479999999</c:v>
                </c:pt>
                <c:pt idx="5123">
                  <c:v>167.02944812999999</c:v>
                </c:pt>
                <c:pt idx="5124">
                  <c:v>167.06278146</c:v>
                </c:pt>
                <c:pt idx="5125">
                  <c:v>167.09611480000001</c:v>
                </c:pt>
                <c:pt idx="5126">
                  <c:v>167.12944812999999</c:v>
                </c:pt>
                <c:pt idx="5127">
                  <c:v>167.16278145999999</c:v>
                </c:pt>
                <c:pt idx="5128">
                  <c:v>167.1961148</c:v>
                </c:pt>
                <c:pt idx="5129">
                  <c:v>167.22944813000001</c:v>
                </c:pt>
                <c:pt idx="5130">
                  <c:v>167.26278146000001</c:v>
                </c:pt>
                <c:pt idx="5131">
                  <c:v>167.2961148</c:v>
                </c:pt>
                <c:pt idx="5132">
                  <c:v>167.32944813</c:v>
                </c:pt>
                <c:pt idx="5133">
                  <c:v>167.36278146000001</c:v>
                </c:pt>
                <c:pt idx="5134">
                  <c:v>167.39611479999999</c:v>
                </c:pt>
                <c:pt idx="5135">
                  <c:v>167.42944813</c:v>
                </c:pt>
                <c:pt idx="5136">
                  <c:v>167.46278146</c:v>
                </c:pt>
                <c:pt idx="5137">
                  <c:v>167.48488757999999</c:v>
                </c:pt>
                <c:pt idx="5138">
                  <c:v>167.52119811</c:v>
                </c:pt>
                <c:pt idx="5139">
                  <c:v>167.54984395</c:v>
                </c:pt>
                <c:pt idx="5140">
                  <c:v>167.58265645</c:v>
                </c:pt>
                <c:pt idx="5141">
                  <c:v>167.61963560999999</c:v>
                </c:pt>
                <c:pt idx="5142">
                  <c:v>167.65010436</c:v>
                </c:pt>
                <c:pt idx="5143">
                  <c:v>167.68239603000001</c:v>
                </c:pt>
                <c:pt idx="5144">
                  <c:v>167.71572936000001</c:v>
                </c:pt>
                <c:pt idx="5145">
                  <c:v>167.7490627</c:v>
                </c:pt>
                <c:pt idx="5146">
                  <c:v>167.78239603</c:v>
                </c:pt>
                <c:pt idx="5147">
                  <c:v>167.81572936000001</c:v>
                </c:pt>
                <c:pt idx="5148">
                  <c:v>167.84906269999999</c:v>
                </c:pt>
                <c:pt idx="5149">
                  <c:v>167.88239603</c:v>
                </c:pt>
                <c:pt idx="5150">
                  <c:v>167.91572936</c:v>
                </c:pt>
                <c:pt idx="5151">
                  <c:v>167.94906270000001</c:v>
                </c:pt>
                <c:pt idx="5152">
                  <c:v>167.98239602999999</c:v>
                </c:pt>
                <c:pt idx="5153">
                  <c:v>168.01572935999999</c:v>
                </c:pt>
                <c:pt idx="5154">
                  <c:v>168.04906270000001</c:v>
                </c:pt>
                <c:pt idx="5155">
                  <c:v>168.08239603000001</c:v>
                </c:pt>
                <c:pt idx="5156">
                  <c:v>168.11572935999999</c:v>
                </c:pt>
                <c:pt idx="5157">
                  <c:v>168.1490627</c:v>
                </c:pt>
                <c:pt idx="5158">
                  <c:v>168.18239603000001</c:v>
                </c:pt>
                <c:pt idx="5159">
                  <c:v>168.21572936000001</c:v>
                </c:pt>
                <c:pt idx="5160">
                  <c:v>168.2490627</c:v>
                </c:pt>
                <c:pt idx="5161">
                  <c:v>168.28239603</c:v>
                </c:pt>
                <c:pt idx="5162">
                  <c:v>168.31572936000001</c:v>
                </c:pt>
                <c:pt idx="5163">
                  <c:v>168.34906269999999</c:v>
                </c:pt>
                <c:pt idx="5164">
                  <c:v>168.38239603</c:v>
                </c:pt>
                <c:pt idx="5165">
                  <c:v>168.41572936</c:v>
                </c:pt>
                <c:pt idx="5166">
                  <c:v>168.44906270000001</c:v>
                </c:pt>
                <c:pt idx="5167">
                  <c:v>168.48239602999999</c:v>
                </c:pt>
                <c:pt idx="5168">
                  <c:v>168.51572935999999</c:v>
                </c:pt>
                <c:pt idx="5169">
                  <c:v>168.54906270000001</c:v>
                </c:pt>
                <c:pt idx="5170">
                  <c:v>168.58239603000001</c:v>
                </c:pt>
                <c:pt idx="5171">
                  <c:v>168.61572935999999</c:v>
                </c:pt>
                <c:pt idx="5172">
                  <c:v>168.6490627</c:v>
                </c:pt>
                <c:pt idx="5173">
                  <c:v>168.68239603000001</c:v>
                </c:pt>
                <c:pt idx="5174">
                  <c:v>168.71572936000001</c:v>
                </c:pt>
                <c:pt idx="5175">
                  <c:v>168.74735440000001</c:v>
                </c:pt>
                <c:pt idx="5176">
                  <c:v>168.78749056000001</c:v>
                </c:pt>
                <c:pt idx="5177">
                  <c:v>168.81926139000001</c:v>
                </c:pt>
                <c:pt idx="5178">
                  <c:v>168.85519889</c:v>
                </c:pt>
                <c:pt idx="5179">
                  <c:v>168.88488638999999</c:v>
                </c:pt>
                <c:pt idx="5180">
                  <c:v>168.92759472</c:v>
                </c:pt>
                <c:pt idx="5181">
                  <c:v>168.96092805999999</c:v>
                </c:pt>
                <c:pt idx="5182">
                  <c:v>168.99426138999999</c:v>
                </c:pt>
                <c:pt idx="5183">
                  <c:v>169.02759472</c:v>
                </c:pt>
                <c:pt idx="5184">
                  <c:v>169.06092806000001</c:v>
                </c:pt>
                <c:pt idx="5185">
                  <c:v>169.09426139000001</c:v>
                </c:pt>
                <c:pt idx="5186">
                  <c:v>169.12759471999999</c:v>
                </c:pt>
                <c:pt idx="5187">
                  <c:v>169.16092806</c:v>
                </c:pt>
                <c:pt idx="5188">
                  <c:v>169.19426139000001</c:v>
                </c:pt>
                <c:pt idx="5189">
                  <c:v>169.22759472000001</c:v>
                </c:pt>
                <c:pt idx="5190">
                  <c:v>169.26092806</c:v>
                </c:pt>
                <c:pt idx="5191">
                  <c:v>169.29426139</c:v>
                </c:pt>
                <c:pt idx="5192">
                  <c:v>169.32759472000001</c:v>
                </c:pt>
                <c:pt idx="5193">
                  <c:v>169.36092805999999</c:v>
                </c:pt>
                <c:pt idx="5194">
                  <c:v>169.39426139</c:v>
                </c:pt>
                <c:pt idx="5195">
                  <c:v>169.42759472</c:v>
                </c:pt>
                <c:pt idx="5196">
                  <c:v>169.46092805999999</c:v>
                </c:pt>
                <c:pt idx="5197">
                  <c:v>169.49426138999999</c:v>
                </c:pt>
                <c:pt idx="5198">
                  <c:v>169.52759472</c:v>
                </c:pt>
                <c:pt idx="5199">
                  <c:v>169.56092806000001</c:v>
                </c:pt>
                <c:pt idx="5200">
                  <c:v>169.57837626</c:v>
                </c:pt>
                <c:pt idx="5201">
                  <c:v>169.61092833999999</c:v>
                </c:pt>
                <c:pt idx="5202">
                  <c:v>169.64165750999999</c:v>
                </c:pt>
                <c:pt idx="5203">
                  <c:v>169.66743876000001</c:v>
                </c:pt>
                <c:pt idx="5204">
                  <c:v>169.70545959</c:v>
                </c:pt>
                <c:pt idx="5205">
                  <c:v>169.73801168</c:v>
                </c:pt>
                <c:pt idx="5206">
                  <c:v>169.76301168000001</c:v>
                </c:pt>
                <c:pt idx="5207">
                  <c:v>169.78801168000001</c:v>
                </c:pt>
                <c:pt idx="5208">
                  <c:v>169.82551168000001</c:v>
                </c:pt>
                <c:pt idx="5209">
                  <c:v>169.85051168000001</c:v>
                </c:pt>
                <c:pt idx="5210">
                  <c:v>169.88801168000001</c:v>
                </c:pt>
                <c:pt idx="5211">
                  <c:v>169.91301168000001</c:v>
                </c:pt>
                <c:pt idx="5212">
                  <c:v>169.93801167999999</c:v>
                </c:pt>
                <c:pt idx="5213">
                  <c:v>169.97551168000001</c:v>
                </c:pt>
                <c:pt idx="5214">
                  <c:v>170.00051167999999</c:v>
                </c:pt>
                <c:pt idx="5215">
                  <c:v>170.03801168000001</c:v>
                </c:pt>
                <c:pt idx="5216">
                  <c:v>170.06301167999999</c:v>
                </c:pt>
                <c:pt idx="5217">
                  <c:v>170.08801167999999</c:v>
                </c:pt>
                <c:pt idx="5218">
                  <c:v>170.12551167999999</c:v>
                </c:pt>
                <c:pt idx="5219">
                  <c:v>170.15051167999999</c:v>
                </c:pt>
                <c:pt idx="5220">
                  <c:v>170.18801167999999</c:v>
                </c:pt>
                <c:pt idx="5221">
                  <c:v>170.21301167999999</c:v>
                </c:pt>
                <c:pt idx="5222">
                  <c:v>170.23801168</c:v>
                </c:pt>
                <c:pt idx="5223">
                  <c:v>170.27551167999999</c:v>
                </c:pt>
                <c:pt idx="5224">
                  <c:v>170.30051168</c:v>
                </c:pt>
                <c:pt idx="5225">
                  <c:v>170.33801167999999</c:v>
                </c:pt>
                <c:pt idx="5226">
                  <c:v>170.36301168</c:v>
                </c:pt>
                <c:pt idx="5227">
                  <c:v>170.38801168000001</c:v>
                </c:pt>
                <c:pt idx="5228">
                  <c:v>170.42551168</c:v>
                </c:pt>
                <c:pt idx="5229">
                  <c:v>170.45051168000001</c:v>
                </c:pt>
                <c:pt idx="5230">
                  <c:v>170.48801168</c:v>
                </c:pt>
                <c:pt idx="5231">
                  <c:v>170.51301168000001</c:v>
                </c:pt>
                <c:pt idx="5232">
                  <c:v>170.53801168000001</c:v>
                </c:pt>
                <c:pt idx="5233">
                  <c:v>170.57551168000001</c:v>
                </c:pt>
                <c:pt idx="5234">
                  <c:v>170.60051168000001</c:v>
                </c:pt>
                <c:pt idx="5235">
                  <c:v>170.63801168000001</c:v>
                </c:pt>
                <c:pt idx="5236">
                  <c:v>170.66301168000001</c:v>
                </c:pt>
                <c:pt idx="5237">
                  <c:v>170.68801167999999</c:v>
                </c:pt>
                <c:pt idx="5238">
                  <c:v>170.72551168000001</c:v>
                </c:pt>
                <c:pt idx="5239">
                  <c:v>170.75051167999999</c:v>
                </c:pt>
                <c:pt idx="5240">
                  <c:v>170.78801168000001</c:v>
                </c:pt>
                <c:pt idx="5241">
                  <c:v>170.80743747</c:v>
                </c:pt>
                <c:pt idx="5242">
                  <c:v>170.84121218999999</c:v>
                </c:pt>
                <c:pt idx="5243">
                  <c:v>170.87298301999999</c:v>
                </c:pt>
                <c:pt idx="5244">
                  <c:v>170.89954552</c:v>
                </c:pt>
                <c:pt idx="5245">
                  <c:v>170.92845177000001</c:v>
                </c:pt>
                <c:pt idx="5246">
                  <c:v>170.96100386000001</c:v>
                </c:pt>
                <c:pt idx="5247">
                  <c:v>170.99850386</c:v>
                </c:pt>
                <c:pt idx="5248">
                  <c:v>171.02350386000001</c:v>
                </c:pt>
                <c:pt idx="5249">
                  <c:v>171.04850386000001</c:v>
                </c:pt>
                <c:pt idx="5250">
                  <c:v>171.08600386000001</c:v>
                </c:pt>
                <c:pt idx="5251">
                  <c:v>171.11100386000001</c:v>
                </c:pt>
                <c:pt idx="5252">
                  <c:v>171.14850386000001</c:v>
                </c:pt>
                <c:pt idx="5253">
                  <c:v>171.17350386000001</c:v>
                </c:pt>
                <c:pt idx="5254">
                  <c:v>171.19850385999999</c:v>
                </c:pt>
                <c:pt idx="5255">
                  <c:v>171.23600386000001</c:v>
                </c:pt>
                <c:pt idx="5256">
                  <c:v>171.26100385999999</c:v>
                </c:pt>
                <c:pt idx="5257">
                  <c:v>171.29850386000001</c:v>
                </c:pt>
                <c:pt idx="5258">
                  <c:v>171.32350385999999</c:v>
                </c:pt>
                <c:pt idx="5259">
                  <c:v>171.34850385999999</c:v>
                </c:pt>
                <c:pt idx="5260">
                  <c:v>171.38600385999999</c:v>
                </c:pt>
                <c:pt idx="5261">
                  <c:v>171.41100385999999</c:v>
                </c:pt>
                <c:pt idx="5262">
                  <c:v>171.44850385999999</c:v>
                </c:pt>
                <c:pt idx="5263">
                  <c:v>171.47350385999999</c:v>
                </c:pt>
                <c:pt idx="5264">
                  <c:v>171.49850386</c:v>
                </c:pt>
                <c:pt idx="5265">
                  <c:v>171.53600385999999</c:v>
                </c:pt>
                <c:pt idx="5266">
                  <c:v>171.56100386</c:v>
                </c:pt>
                <c:pt idx="5267">
                  <c:v>171.59850385999999</c:v>
                </c:pt>
                <c:pt idx="5268">
                  <c:v>171.62350386</c:v>
                </c:pt>
                <c:pt idx="5269">
                  <c:v>171.64850386000001</c:v>
                </c:pt>
                <c:pt idx="5270">
                  <c:v>171.68600386</c:v>
                </c:pt>
                <c:pt idx="5271">
                  <c:v>171.71100386000001</c:v>
                </c:pt>
                <c:pt idx="5272">
                  <c:v>171.74850386</c:v>
                </c:pt>
                <c:pt idx="5273">
                  <c:v>171.77350386000001</c:v>
                </c:pt>
                <c:pt idx="5274">
                  <c:v>171.79850386000001</c:v>
                </c:pt>
                <c:pt idx="5275">
                  <c:v>171.83600386000001</c:v>
                </c:pt>
                <c:pt idx="5276">
                  <c:v>171.86100386000001</c:v>
                </c:pt>
                <c:pt idx="5277">
                  <c:v>171.89850386000001</c:v>
                </c:pt>
                <c:pt idx="5278">
                  <c:v>171.92350386000001</c:v>
                </c:pt>
                <c:pt idx="5279">
                  <c:v>171.94850385999999</c:v>
                </c:pt>
                <c:pt idx="5280">
                  <c:v>171.98600386000001</c:v>
                </c:pt>
                <c:pt idx="5281">
                  <c:v>172.01100385999999</c:v>
                </c:pt>
                <c:pt idx="5282">
                  <c:v>172.04850386000001</c:v>
                </c:pt>
                <c:pt idx="5283">
                  <c:v>172.07350385999999</c:v>
                </c:pt>
                <c:pt idx="5284">
                  <c:v>172.09850385999999</c:v>
                </c:pt>
                <c:pt idx="5285">
                  <c:v>172.13600385999999</c:v>
                </c:pt>
                <c:pt idx="5286">
                  <c:v>172.16100385999999</c:v>
                </c:pt>
                <c:pt idx="5287">
                  <c:v>172.19850385999999</c:v>
                </c:pt>
                <c:pt idx="5288">
                  <c:v>172.22350385999999</c:v>
                </c:pt>
                <c:pt idx="5289">
                  <c:v>172.24850386</c:v>
                </c:pt>
                <c:pt idx="5290">
                  <c:v>172.28600385999999</c:v>
                </c:pt>
                <c:pt idx="5291">
                  <c:v>172.31100386</c:v>
                </c:pt>
                <c:pt idx="5292">
                  <c:v>172.34850385999999</c:v>
                </c:pt>
                <c:pt idx="5293">
                  <c:v>172.37350386</c:v>
                </c:pt>
                <c:pt idx="5294">
                  <c:v>172.39850386000001</c:v>
                </c:pt>
                <c:pt idx="5295">
                  <c:v>172.43600386</c:v>
                </c:pt>
                <c:pt idx="5296">
                  <c:v>172.46100386000001</c:v>
                </c:pt>
                <c:pt idx="5297">
                  <c:v>172.49850386</c:v>
                </c:pt>
                <c:pt idx="5298">
                  <c:v>172.52350386000001</c:v>
                </c:pt>
                <c:pt idx="5299">
                  <c:v>172.54850386000001</c:v>
                </c:pt>
                <c:pt idx="5300">
                  <c:v>172.58600386000001</c:v>
                </c:pt>
                <c:pt idx="5301">
                  <c:v>172.61100386000001</c:v>
                </c:pt>
                <c:pt idx="5302">
                  <c:v>172.64850386000001</c:v>
                </c:pt>
                <c:pt idx="5303">
                  <c:v>172.67350386000001</c:v>
                </c:pt>
                <c:pt idx="5304">
                  <c:v>172.69850385999999</c:v>
                </c:pt>
                <c:pt idx="5305">
                  <c:v>172.73600386000001</c:v>
                </c:pt>
                <c:pt idx="5306">
                  <c:v>172.76100385999999</c:v>
                </c:pt>
                <c:pt idx="5307">
                  <c:v>172.79850386000001</c:v>
                </c:pt>
                <c:pt idx="5308">
                  <c:v>172.82350385999999</c:v>
                </c:pt>
                <c:pt idx="5309">
                  <c:v>172.84850385999999</c:v>
                </c:pt>
                <c:pt idx="5310">
                  <c:v>172.87715772999999</c:v>
                </c:pt>
                <c:pt idx="5311">
                  <c:v>172.90996354999999</c:v>
                </c:pt>
                <c:pt idx="5312">
                  <c:v>172.94413022000001</c:v>
                </c:pt>
                <c:pt idx="5313">
                  <c:v>172.97225521999999</c:v>
                </c:pt>
                <c:pt idx="5314">
                  <c:v>173.00272397000001</c:v>
                </c:pt>
                <c:pt idx="5315">
                  <c:v>173.04178647000001</c:v>
                </c:pt>
                <c:pt idx="5316">
                  <c:v>173.07511980000001</c:v>
                </c:pt>
                <c:pt idx="5317">
                  <c:v>173.10845312999999</c:v>
                </c:pt>
                <c:pt idx="5318">
                  <c:v>173.12332924</c:v>
                </c:pt>
                <c:pt idx="5319">
                  <c:v>173.18820534</c:v>
                </c:pt>
                <c:pt idx="5320">
                  <c:v>173.19237201000001</c:v>
                </c:pt>
                <c:pt idx="5321">
                  <c:v>173.21164284</c:v>
                </c:pt>
                <c:pt idx="5322">
                  <c:v>173.24159076000001</c:v>
                </c:pt>
                <c:pt idx="5323">
                  <c:v>173.27023659</c:v>
                </c:pt>
                <c:pt idx="5324">
                  <c:v>173.30304909</c:v>
                </c:pt>
                <c:pt idx="5325">
                  <c:v>173.33039284</c:v>
                </c:pt>
                <c:pt idx="5326">
                  <c:v>173.36008034</c:v>
                </c:pt>
                <c:pt idx="5327">
                  <c:v>173.40955951000001</c:v>
                </c:pt>
                <c:pt idx="5328">
                  <c:v>173.44289284000001</c:v>
                </c:pt>
                <c:pt idx="5329">
                  <c:v>173.47622616999999</c:v>
                </c:pt>
                <c:pt idx="5330">
                  <c:v>173.50955951</c:v>
                </c:pt>
                <c:pt idx="5331">
                  <c:v>173.54289284000001</c:v>
                </c:pt>
                <c:pt idx="5332">
                  <c:v>173.57622617000001</c:v>
                </c:pt>
                <c:pt idx="5333">
                  <c:v>173.60955951</c:v>
                </c:pt>
                <c:pt idx="5334">
                  <c:v>173.64289284</c:v>
                </c:pt>
                <c:pt idx="5335">
                  <c:v>173.67622617000001</c:v>
                </c:pt>
                <c:pt idx="5336">
                  <c:v>173.70955950999999</c:v>
                </c:pt>
                <c:pt idx="5337">
                  <c:v>173.74289284</c:v>
                </c:pt>
                <c:pt idx="5338">
                  <c:v>173.77622617</c:v>
                </c:pt>
                <c:pt idx="5339">
                  <c:v>173.80955951000001</c:v>
                </c:pt>
                <c:pt idx="5340">
                  <c:v>173.84289283999999</c:v>
                </c:pt>
                <c:pt idx="5341">
                  <c:v>173.87622617</c:v>
                </c:pt>
                <c:pt idx="5342">
                  <c:v>173.90955951000001</c:v>
                </c:pt>
                <c:pt idx="5343">
                  <c:v>173.94289284000001</c:v>
                </c:pt>
                <c:pt idx="5344">
                  <c:v>173.97622616999999</c:v>
                </c:pt>
                <c:pt idx="5345">
                  <c:v>174.00955951</c:v>
                </c:pt>
                <c:pt idx="5346">
                  <c:v>174.04289284000001</c:v>
                </c:pt>
                <c:pt idx="5347">
                  <c:v>174.07622617000001</c:v>
                </c:pt>
                <c:pt idx="5348">
                  <c:v>174.10955951</c:v>
                </c:pt>
                <c:pt idx="5349">
                  <c:v>174.14289284</c:v>
                </c:pt>
                <c:pt idx="5350">
                  <c:v>174.17622617000001</c:v>
                </c:pt>
                <c:pt idx="5351">
                  <c:v>174.20955950999999</c:v>
                </c:pt>
                <c:pt idx="5352">
                  <c:v>174.24289284</c:v>
                </c:pt>
                <c:pt idx="5353">
                  <c:v>174.27622617</c:v>
                </c:pt>
                <c:pt idx="5354">
                  <c:v>174.30955951000001</c:v>
                </c:pt>
                <c:pt idx="5355">
                  <c:v>174.34289283999999</c:v>
                </c:pt>
                <c:pt idx="5356">
                  <c:v>174.37622617</c:v>
                </c:pt>
                <c:pt idx="5357">
                  <c:v>174.40955951000001</c:v>
                </c:pt>
                <c:pt idx="5358">
                  <c:v>174.44289284000001</c:v>
                </c:pt>
                <c:pt idx="5359">
                  <c:v>174.47622616999999</c:v>
                </c:pt>
                <c:pt idx="5360">
                  <c:v>174.50955951</c:v>
                </c:pt>
                <c:pt idx="5361">
                  <c:v>174.54289284000001</c:v>
                </c:pt>
                <c:pt idx="5362">
                  <c:v>174.57622617000001</c:v>
                </c:pt>
                <c:pt idx="5363">
                  <c:v>174.60955951</c:v>
                </c:pt>
                <c:pt idx="5364">
                  <c:v>174.64289284</c:v>
                </c:pt>
                <c:pt idx="5365">
                  <c:v>174.67622617000001</c:v>
                </c:pt>
                <c:pt idx="5366">
                  <c:v>174.70955950999999</c:v>
                </c:pt>
                <c:pt idx="5367">
                  <c:v>174.74289284</c:v>
                </c:pt>
                <c:pt idx="5368">
                  <c:v>174.77622617</c:v>
                </c:pt>
                <c:pt idx="5369">
                  <c:v>174.80955951000001</c:v>
                </c:pt>
                <c:pt idx="5370">
                  <c:v>174.84289283999999</c:v>
                </c:pt>
                <c:pt idx="5371">
                  <c:v>174.87622617</c:v>
                </c:pt>
                <c:pt idx="5372">
                  <c:v>174.90955951000001</c:v>
                </c:pt>
                <c:pt idx="5373">
                  <c:v>174.94289284000001</c:v>
                </c:pt>
                <c:pt idx="5374">
                  <c:v>174.97622616999999</c:v>
                </c:pt>
                <c:pt idx="5375">
                  <c:v>175.00955951</c:v>
                </c:pt>
                <c:pt idx="5376">
                  <c:v>175.04289284000001</c:v>
                </c:pt>
                <c:pt idx="5377">
                  <c:v>175.07622617000001</c:v>
                </c:pt>
                <c:pt idx="5378">
                  <c:v>175.10955951</c:v>
                </c:pt>
                <c:pt idx="5379">
                  <c:v>175.14289284</c:v>
                </c:pt>
                <c:pt idx="5380">
                  <c:v>175.17622617000001</c:v>
                </c:pt>
                <c:pt idx="5381">
                  <c:v>175.20955950999999</c:v>
                </c:pt>
                <c:pt idx="5382">
                  <c:v>175.24289284</c:v>
                </c:pt>
                <c:pt idx="5383">
                  <c:v>175.27622617</c:v>
                </c:pt>
                <c:pt idx="5384">
                  <c:v>175.30955951000001</c:v>
                </c:pt>
                <c:pt idx="5385">
                  <c:v>175.34289283999999</c:v>
                </c:pt>
                <c:pt idx="5386">
                  <c:v>175.37622617</c:v>
                </c:pt>
                <c:pt idx="5387">
                  <c:v>175.40955951000001</c:v>
                </c:pt>
                <c:pt idx="5388">
                  <c:v>175.44289284000001</c:v>
                </c:pt>
                <c:pt idx="5389">
                  <c:v>175.47622616999999</c:v>
                </c:pt>
                <c:pt idx="5390">
                  <c:v>175.50955951</c:v>
                </c:pt>
                <c:pt idx="5391">
                  <c:v>175.54289284000001</c:v>
                </c:pt>
                <c:pt idx="5392">
                  <c:v>175.57622617000001</c:v>
                </c:pt>
                <c:pt idx="5393">
                  <c:v>175.60955951</c:v>
                </c:pt>
                <c:pt idx="5394">
                  <c:v>175.64289284</c:v>
                </c:pt>
                <c:pt idx="5395">
                  <c:v>175.67622617000001</c:v>
                </c:pt>
                <c:pt idx="5396">
                  <c:v>175.70955950999999</c:v>
                </c:pt>
                <c:pt idx="5397">
                  <c:v>175.74289284</c:v>
                </c:pt>
                <c:pt idx="5398">
                  <c:v>175.77622617</c:v>
                </c:pt>
                <c:pt idx="5399">
                  <c:v>175.80955951000001</c:v>
                </c:pt>
                <c:pt idx="5400">
                  <c:v>175.84289283999999</c:v>
                </c:pt>
                <c:pt idx="5401">
                  <c:v>175.87622617</c:v>
                </c:pt>
                <c:pt idx="5402">
                  <c:v>175.90955951000001</c:v>
                </c:pt>
                <c:pt idx="5403">
                  <c:v>175.94289284000001</c:v>
                </c:pt>
                <c:pt idx="5404">
                  <c:v>175.97622616999999</c:v>
                </c:pt>
                <c:pt idx="5405">
                  <c:v>176.00955951</c:v>
                </c:pt>
                <c:pt idx="5406">
                  <c:v>176.04289284000001</c:v>
                </c:pt>
                <c:pt idx="5407">
                  <c:v>176.07622617000001</c:v>
                </c:pt>
                <c:pt idx="5408">
                  <c:v>176.10955951</c:v>
                </c:pt>
                <c:pt idx="5409">
                  <c:v>176.14289284</c:v>
                </c:pt>
                <c:pt idx="5410">
                  <c:v>176.17622617000001</c:v>
                </c:pt>
                <c:pt idx="5411">
                  <c:v>176.20955950999999</c:v>
                </c:pt>
                <c:pt idx="5412">
                  <c:v>176.24289284</c:v>
                </c:pt>
                <c:pt idx="5413">
                  <c:v>176.27622617</c:v>
                </c:pt>
                <c:pt idx="5414">
                  <c:v>176.30955951000001</c:v>
                </c:pt>
                <c:pt idx="5415">
                  <c:v>176.34289283999999</c:v>
                </c:pt>
                <c:pt idx="5416">
                  <c:v>176.37622617</c:v>
                </c:pt>
                <c:pt idx="5417">
                  <c:v>176.40955951000001</c:v>
                </c:pt>
                <c:pt idx="5418">
                  <c:v>176.44289284000001</c:v>
                </c:pt>
                <c:pt idx="5419">
                  <c:v>176.47622616999999</c:v>
                </c:pt>
                <c:pt idx="5420">
                  <c:v>176.50955951</c:v>
                </c:pt>
                <c:pt idx="5421">
                  <c:v>176.54289284000001</c:v>
                </c:pt>
                <c:pt idx="5422">
                  <c:v>176.57622617000001</c:v>
                </c:pt>
                <c:pt idx="5423">
                  <c:v>176.60955951</c:v>
                </c:pt>
                <c:pt idx="5424">
                  <c:v>176.64289284</c:v>
                </c:pt>
                <c:pt idx="5425">
                  <c:v>176.67622617000001</c:v>
                </c:pt>
                <c:pt idx="5426">
                  <c:v>176.70955950999999</c:v>
                </c:pt>
                <c:pt idx="5427">
                  <c:v>176.74289284</c:v>
                </c:pt>
                <c:pt idx="5428">
                  <c:v>176.77622617</c:v>
                </c:pt>
                <c:pt idx="5429">
                  <c:v>176.80955951000001</c:v>
                </c:pt>
                <c:pt idx="5430">
                  <c:v>176.84289283999999</c:v>
                </c:pt>
                <c:pt idx="5431">
                  <c:v>176.87622617</c:v>
                </c:pt>
                <c:pt idx="5432">
                  <c:v>176.90955951000001</c:v>
                </c:pt>
                <c:pt idx="5433">
                  <c:v>176.94289284000001</c:v>
                </c:pt>
                <c:pt idx="5434">
                  <c:v>176.97622616999999</c:v>
                </c:pt>
                <c:pt idx="5435">
                  <c:v>177.00955951</c:v>
                </c:pt>
                <c:pt idx="5436">
                  <c:v>177.04289284000001</c:v>
                </c:pt>
                <c:pt idx="5437">
                  <c:v>177.07622617000001</c:v>
                </c:pt>
                <c:pt idx="5438">
                  <c:v>177.10955951</c:v>
                </c:pt>
                <c:pt idx="5439">
                  <c:v>177.14289284</c:v>
                </c:pt>
                <c:pt idx="5440">
                  <c:v>177.17622617000001</c:v>
                </c:pt>
                <c:pt idx="5441">
                  <c:v>177.20955950999999</c:v>
                </c:pt>
                <c:pt idx="5442">
                  <c:v>177.24289284</c:v>
                </c:pt>
                <c:pt idx="5443">
                  <c:v>177.27622617</c:v>
                </c:pt>
                <c:pt idx="5444">
                  <c:v>177.30955951000001</c:v>
                </c:pt>
                <c:pt idx="5445">
                  <c:v>177.34289283999999</c:v>
                </c:pt>
                <c:pt idx="5446">
                  <c:v>177.37622617</c:v>
                </c:pt>
                <c:pt idx="5447">
                  <c:v>177.40955951000001</c:v>
                </c:pt>
                <c:pt idx="5448">
                  <c:v>177.44289284000001</c:v>
                </c:pt>
                <c:pt idx="5449">
                  <c:v>177.47622616999999</c:v>
                </c:pt>
                <c:pt idx="5450">
                  <c:v>177.50955951</c:v>
                </c:pt>
                <c:pt idx="5451">
                  <c:v>177.54289284000001</c:v>
                </c:pt>
                <c:pt idx="5452">
                  <c:v>177.57622617000001</c:v>
                </c:pt>
                <c:pt idx="5453">
                  <c:v>177.60955951</c:v>
                </c:pt>
                <c:pt idx="5454">
                  <c:v>177.64289284</c:v>
                </c:pt>
                <c:pt idx="5455">
                  <c:v>177.67622617000001</c:v>
                </c:pt>
                <c:pt idx="5456">
                  <c:v>177.70955950999999</c:v>
                </c:pt>
                <c:pt idx="5457">
                  <c:v>177.74289284</c:v>
                </c:pt>
                <c:pt idx="5458">
                  <c:v>177.77622617</c:v>
                </c:pt>
                <c:pt idx="5459">
                  <c:v>177.80955951000001</c:v>
                </c:pt>
                <c:pt idx="5460">
                  <c:v>177.84289283999999</c:v>
                </c:pt>
                <c:pt idx="5461">
                  <c:v>177.87622617</c:v>
                </c:pt>
                <c:pt idx="5462">
                  <c:v>177.90955951000001</c:v>
                </c:pt>
                <c:pt idx="5463">
                  <c:v>177.94289284000001</c:v>
                </c:pt>
                <c:pt idx="5464">
                  <c:v>177.97622616999999</c:v>
                </c:pt>
                <c:pt idx="5465">
                  <c:v>178.00955951</c:v>
                </c:pt>
                <c:pt idx="5466">
                  <c:v>178.04289284000001</c:v>
                </c:pt>
                <c:pt idx="5467">
                  <c:v>178.07622617000001</c:v>
                </c:pt>
                <c:pt idx="5468">
                  <c:v>178.10955951</c:v>
                </c:pt>
                <c:pt idx="5469">
                  <c:v>178.12388242</c:v>
                </c:pt>
                <c:pt idx="5470">
                  <c:v>178.13104387999999</c:v>
                </c:pt>
                <c:pt idx="5471">
                  <c:v>178.13462461</c:v>
                </c:pt>
                <c:pt idx="5472">
                  <c:v>178.13508034</c:v>
                </c:pt>
                <c:pt idx="5473">
                  <c:v>178.13576393</c:v>
                </c:pt>
                <c:pt idx="5474">
                  <c:v>178.13678931999999</c:v>
                </c:pt>
                <c:pt idx="5475">
                  <c:v>178.13820534000001</c:v>
                </c:pt>
                <c:pt idx="5476">
                  <c:v>177.98820534000001</c:v>
                </c:pt>
              </c:numCache>
            </c:numRef>
          </c:xVal>
          <c:yVal>
            <c:numRef>
              <c:f>Sheet5!$G$2:$G$5478</c:f>
              <c:numCache>
                <c:formatCode>General</c:formatCode>
                <c:ptCount val="5477"/>
                <c:pt idx="0">
                  <c:v>50</c:v>
                </c:pt>
                <c:pt idx="1">
                  <c:v>50</c:v>
                </c:pt>
                <c:pt idx="2">
                  <c:v>50</c:v>
                </c:pt>
                <c:pt idx="3">
                  <c:v>50</c:v>
                </c:pt>
                <c:pt idx="4">
                  <c:v>50</c:v>
                </c:pt>
                <c:pt idx="5">
                  <c:v>50</c:v>
                </c:pt>
                <c:pt idx="6">
                  <c:v>50</c:v>
                </c:pt>
                <c:pt idx="7">
                  <c:v>50</c:v>
                </c:pt>
                <c:pt idx="8">
                  <c:v>50</c:v>
                </c:pt>
                <c:pt idx="9">
                  <c:v>50</c:v>
                </c:pt>
                <c:pt idx="10">
                  <c:v>50</c:v>
                </c:pt>
                <c:pt idx="11">
                  <c:v>50</c:v>
                </c:pt>
                <c:pt idx="12">
                  <c:v>50</c:v>
                </c:pt>
                <c:pt idx="13">
                  <c:v>50</c:v>
                </c:pt>
                <c:pt idx="14">
                  <c:v>50</c:v>
                </c:pt>
                <c:pt idx="15">
                  <c:v>50</c:v>
                </c:pt>
                <c:pt idx="16">
                  <c:v>50</c:v>
                </c:pt>
                <c:pt idx="17">
                  <c:v>50</c:v>
                </c:pt>
                <c:pt idx="18">
                  <c:v>50</c:v>
                </c:pt>
                <c:pt idx="19">
                  <c:v>50</c:v>
                </c:pt>
                <c:pt idx="20">
                  <c:v>50</c:v>
                </c:pt>
                <c:pt idx="21">
                  <c:v>50</c:v>
                </c:pt>
                <c:pt idx="22">
                  <c:v>50</c:v>
                </c:pt>
                <c:pt idx="23">
                  <c:v>50</c:v>
                </c:pt>
                <c:pt idx="24">
                  <c:v>50</c:v>
                </c:pt>
                <c:pt idx="25">
                  <c:v>50</c:v>
                </c:pt>
                <c:pt idx="26">
                  <c:v>50</c:v>
                </c:pt>
                <c:pt idx="27">
                  <c:v>50</c:v>
                </c:pt>
                <c:pt idx="28">
                  <c:v>50</c:v>
                </c:pt>
                <c:pt idx="29">
                  <c:v>50</c:v>
                </c:pt>
                <c:pt idx="30">
                  <c:v>50</c:v>
                </c:pt>
                <c:pt idx="31">
                  <c:v>50</c:v>
                </c:pt>
                <c:pt idx="32">
                  <c:v>50</c:v>
                </c:pt>
                <c:pt idx="33">
                  <c:v>50</c:v>
                </c:pt>
                <c:pt idx="34">
                  <c:v>50</c:v>
                </c:pt>
                <c:pt idx="35">
                  <c:v>50</c:v>
                </c:pt>
                <c:pt idx="36">
                  <c:v>50</c:v>
                </c:pt>
                <c:pt idx="37">
                  <c:v>50</c:v>
                </c:pt>
                <c:pt idx="38">
                  <c:v>50</c:v>
                </c:pt>
                <c:pt idx="39">
                  <c:v>50</c:v>
                </c:pt>
                <c:pt idx="40">
                  <c:v>50</c:v>
                </c:pt>
                <c:pt idx="41">
                  <c:v>50</c:v>
                </c:pt>
                <c:pt idx="42">
                  <c:v>50</c:v>
                </c:pt>
                <c:pt idx="43">
                  <c:v>50</c:v>
                </c:pt>
                <c:pt idx="44">
                  <c:v>50</c:v>
                </c:pt>
                <c:pt idx="45">
                  <c:v>50</c:v>
                </c:pt>
                <c:pt idx="46">
                  <c:v>50</c:v>
                </c:pt>
                <c:pt idx="47">
                  <c:v>50</c:v>
                </c:pt>
                <c:pt idx="48">
                  <c:v>50</c:v>
                </c:pt>
                <c:pt idx="49">
                  <c:v>50</c:v>
                </c:pt>
                <c:pt idx="50">
                  <c:v>50</c:v>
                </c:pt>
                <c:pt idx="51">
                  <c:v>50</c:v>
                </c:pt>
                <c:pt idx="52">
                  <c:v>50</c:v>
                </c:pt>
                <c:pt idx="53">
                  <c:v>50</c:v>
                </c:pt>
                <c:pt idx="54">
                  <c:v>50</c:v>
                </c:pt>
                <c:pt idx="55">
                  <c:v>50</c:v>
                </c:pt>
                <c:pt idx="56">
                  <c:v>50</c:v>
                </c:pt>
                <c:pt idx="57">
                  <c:v>50</c:v>
                </c:pt>
                <c:pt idx="58">
                  <c:v>50</c:v>
                </c:pt>
                <c:pt idx="59">
                  <c:v>50</c:v>
                </c:pt>
                <c:pt idx="60">
                  <c:v>50</c:v>
                </c:pt>
                <c:pt idx="61">
                  <c:v>50</c:v>
                </c:pt>
                <c:pt idx="62">
                  <c:v>50</c:v>
                </c:pt>
                <c:pt idx="63">
                  <c:v>50</c:v>
                </c:pt>
                <c:pt idx="64">
                  <c:v>50</c:v>
                </c:pt>
                <c:pt idx="65">
                  <c:v>50</c:v>
                </c:pt>
                <c:pt idx="66">
                  <c:v>50</c:v>
                </c:pt>
                <c:pt idx="67">
                  <c:v>50</c:v>
                </c:pt>
                <c:pt idx="68">
                  <c:v>50</c:v>
                </c:pt>
                <c:pt idx="69">
                  <c:v>50</c:v>
                </c:pt>
                <c:pt idx="70">
                  <c:v>50</c:v>
                </c:pt>
                <c:pt idx="71">
                  <c:v>50</c:v>
                </c:pt>
                <c:pt idx="72">
                  <c:v>50</c:v>
                </c:pt>
                <c:pt idx="73">
                  <c:v>50</c:v>
                </c:pt>
                <c:pt idx="74">
                  <c:v>50</c:v>
                </c:pt>
                <c:pt idx="75">
                  <c:v>50</c:v>
                </c:pt>
                <c:pt idx="76">
                  <c:v>50</c:v>
                </c:pt>
                <c:pt idx="77">
                  <c:v>50</c:v>
                </c:pt>
                <c:pt idx="78">
                  <c:v>50</c:v>
                </c:pt>
                <c:pt idx="79">
                  <c:v>50</c:v>
                </c:pt>
                <c:pt idx="80">
                  <c:v>50</c:v>
                </c:pt>
                <c:pt idx="81">
                  <c:v>50</c:v>
                </c:pt>
                <c:pt idx="82">
                  <c:v>50</c:v>
                </c:pt>
                <c:pt idx="83">
                  <c:v>50</c:v>
                </c:pt>
                <c:pt idx="84">
                  <c:v>50</c:v>
                </c:pt>
                <c:pt idx="85">
                  <c:v>50</c:v>
                </c:pt>
                <c:pt idx="86">
                  <c:v>50</c:v>
                </c:pt>
                <c:pt idx="87">
                  <c:v>50</c:v>
                </c:pt>
                <c:pt idx="88">
                  <c:v>50</c:v>
                </c:pt>
                <c:pt idx="89">
                  <c:v>50</c:v>
                </c:pt>
                <c:pt idx="90">
                  <c:v>50</c:v>
                </c:pt>
                <c:pt idx="91">
                  <c:v>50</c:v>
                </c:pt>
                <c:pt idx="92">
                  <c:v>50</c:v>
                </c:pt>
                <c:pt idx="93">
                  <c:v>50</c:v>
                </c:pt>
                <c:pt idx="94">
                  <c:v>50</c:v>
                </c:pt>
                <c:pt idx="95">
                  <c:v>50</c:v>
                </c:pt>
                <c:pt idx="96">
                  <c:v>50</c:v>
                </c:pt>
                <c:pt idx="97">
                  <c:v>50</c:v>
                </c:pt>
                <c:pt idx="98">
                  <c:v>50</c:v>
                </c:pt>
                <c:pt idx="99">
                  <c:v>50</c:v>
                </c:pt>
                <c:pt idx="100">
                  <c:v>50</c:v>
                </c:pt>
                <c:pt idx="101">
                  <c:v>50</c:v>
                </c:pt>
                <c:pt idx="102">
                  <c:v>50</c:v>
                </c:pt>
                <c:pt idx="103">
                  <c:v>50</c:v>
                </c:pt>
                <c:pt idx="104">
                  <c:v>50</c:v>
                </c:pt>
                <c:pt idx="105">
                  <c:v>50</c:v>
                </c:pt>
                <c:pt idx="106">
                  <c:v>50</c:v>
                </c:pt>
                <c:pt idx="107">
                  <c:v>50</c:v>
                </c:pt>
                <c:pt idx="108">
                  <c:v>50</c:v>
                </c:pt>
                <c:pt idx="109">
                  <c:v>50</c:v>
                </c:pt>
                <c:pt idx="110">
                  <c:v>50</c:v>
                </c:pt>
                <c:pt idx="111">
                  <c:v>50</c:v>
                </c:pt>
                <c:pt idx="112">
                  <c:v>50</c:v>
                </c:pt>
                <c:pt idx="113">
                  <c:v>50</c:v>
                </c:pt>
                <c:pt idx="114">
                  <c:v>50</c:v>
                </c:pt>
                <c:pt idx="115">
                  <c:v>50</c:v>
                </c:pt>
                <c:pt idx="116">
                  <c:v>50</c:v>
                </c:pt>
                <c:pt idx="117">
                  <c:v>50</c:v>
                </c:pt>
                <c:pt idx="118">
                  <c:v>50</c:v>
                </c:pt>
                <c:pt idx="119">
                  <c:v>50</c:v>
                </c:pt>
                <c:pt idx="120">
                  <c:v>50</c:v>
                </c:pt>
                <c:pt idx="121">
                  <c:v>50</c:v>
                </c:pt>
                <c:pt idx="122">
                  <c:v>50</c:v>
                </c:pt>
                <c:pt idx="123">
                  <c:v>50</c:v>
                </c:pt>
                <c:pt idx="124">
                  <c:v>50</c:v>
                </c:pt>
                <c:pt idx="125">
                  <c:v>50</c:v>
                </c:pt>
                <c:pt idx="126">
                  <c:v>50</c:v>
                </c:pt>
                <c:pt idx="127">
                  <c:v>50</c:v>
                </c:pt>
                <c:pt idx="128">
                  <c:v>50</c:v>
                </c:pt>
                <c:pt idx="129">
                  <c:v>50</c:v>
                </c:pt>
                <c:pt idx="130">
                  <c:v>50</c:v>
                </c:pt>
                <c:pt idx="131">
                  <c:v>50</c:v>
                </c:pt>
                <c:pt idx="132">
                  <c:v>50</c:v>
                </c:pt>
                <c:pt idx="133">
                  <c:v>50</c:v>
                </c:pt>
                <c:pt idx="134">
                  <c:v>50</c:v>
                </c:pt>
                <c:pt idx="135">
                  <c:v>50</c:v>
                </c:pt>
                <c:pt idx="136">
                  <c:v>50</c:v>
                </c:pt>
                <c:pt idx="137">
                  <c:v>50</c:v>
                </c:pt>
                <c:pt idx="138">
                  <c:v>50</c:v>
                </c:pt>
                <c:pt idx="139">
                  <c:v>50</c:v>
                </c:pt>
                <c:pt idx="140">
                  <c:v>50</c:v>
                </c:pt>
                <c:pt idx="141">
                  <c:v>50</c:v>
                </c:pt>
                <c:pt idx="142">
                  <c:v>50</c:v>
                </c:pt>
                <c:pt idx="143">
                  <c:v>50</c:v>
                </c:pt>
                <c:pt idx="144">
                  <c:v>50</c:v>
                </c:pt>
                <c:pt idx="145">
                  <c:v>50</c:v>
                </c:pt>
                <c:pt idx="146">
                  <c:v>50</c:v>
                </c:pt>
                <c:pt idx="147">
                  <c:v>50</c:v>
                </c:pt>
                <c:pt idx="148">
                  <c:v>50</c:v>
                </c:pt>
                <c:pt idx="149">
                  <c:v>50</c:v>
                </c:pt>
                <c:pt idx="150">
                  <c:v>50</c:v>
                </c:pt>
                <c:pt idx="151">
                  <c:v>50</c:v>
                </c:pt>
                <c:pt idx="152">
                  <c:v>50</c:v>
                </c:pt>
                <c:pt idx="153">
                  <c:v>50</c:v>
                </c:pt>
                <c:pt idx="154">
                  <c:v>50</c:v>
                </c:pt>
                <c:pt idx="155">
                  <c:v>50</c:v>
                </c:pt>
                <c:pt idx="156">
                  <c:v>50</c:v>
                </c:pt>
                <c:pt idx="157">
                  <c:v>50</c:v>
                </c:pt>
                <c:pt idx="158">
                  <c:v>50</c:v>
                </c:pt>
                <c:pt idx="159">
                  <c:v>50</c:v>
                </c:pt>
                <c:pt idx="160">
                  <c:v>50</c:v>
                </c:pt>
                <c:pt idx="161">
                  <c:v>50</c:v>
                </c:pt>
                <c:pt idx="162">
                  <c:v>50</c:v>
                </c:pt>
                <c:pt idx="163">
                  <c:v>50</c:v>
                </c:pt>
                <c:pt idx="164">
                  <c:v>50</c:v>
                </c:pt>
                <c:pt idx="165">
                  <c:v>50</c:v>
                </c:pt>
                <c:pt idx="166">
                  <c:v>50</c:v>
                </c:pt>
                <c:pt idx="167">
                  <c:v>50</c:v>
                </c:pt>
                <c:pt idx="168">
                  <c:v>50</c:v>
                </c:pt>
                <c:pt idx="169">
                  <c:v>50</c:v>
                </c:pt>
                <c:pt idx="170">
                  <c:v>50</c:v>
                </c:pt>
                <c:pt idx="171">
                  <c:v>50</c:v>
                </c:pt>
                <c:pt idx="172">
                  <c:v>50</c:v>
                </c:pt>
                <c:pt idx="173">
                  <c:v>50</c:v>
                </c:pt>
                <c:pt idx="174">
                  <c:v>50</c:v>
                </c:pt>
                <c:pt idx="175">
                  <c:v>50</c:v>
                </c:pt>
                <c:pt idx="176">
                  <c:v>50</c:v>
                </c:pt>
                <c:pt idx="177">
                  <c:v>50</c:v>
                </c:pt>
                <c:pt idx="178">
                  <c:v>50</c:v>
                </c:pt>
                <c:pt idx="179">
                  <c:v>50</c:v>
                </c:pt>
                <c:pt idx="180">
                  <c:v>50</c:v>
                </c:pt>
                <c:pt idx="181">
                  <c:v>50</c:v>
                </c:pt>
                <c:pt idx="182">
                  <c:v>50</c:v>
                </c:pt>
                <c:pt idx="183">
                  <c:v>50</c:v>
                </c:pt>
                <c:pt idx="184">
                  <c:v>50</c:v>
                </c:pt>
                <c:pt idx="185">
                  <c:v>50</c:v>
                </c:pt>
                <c:pt idx="186">
                  <c:v>50</c:v>
                </c:pt>
                <c:pt idx="187">
                  <c:v>50</c:v>
                </c:pt>
                <c:pt idx="188">
                  <c:v>50</c:v>
                </c:pt>
                <c:pt idx="189">
                  <c:v>50</c:v>
                </c:pt>
                <c:pt idx="190">
                  <c:v>50</c:v>
                </c:pt>
                <c:pt idx="191">
                  <c:v>50</c:v>
                </c:pt>
                <c:pt idx="192">
                  <c:v>50</c:v>
                </c:pt>
                <c:pt idx="193">
                  <c:v>50</c:v>
                </c:pt>
                <c:pt idx="194">
                  <c:v>50</c:v>
                </c:pt>
                <c:pt idx="195">
                  <c:v>50</c:v>
                </c:pt>
                <c:pt idx="196">
                  <c:v>50</c:v>
                </c:pt>
                <c:pt idx="197">
                  <c:v>50</c:v>
                </c:pt>
                <c:pt idx="198">
                  <c:v>50</c:v>
                </c:pt>
                <c:pt idx="199">
                  <c:v>50</c:v>
                </c:pt>
                <c:pt idx="200">
                  <c:v>50</c:v>
                </c:pt>
                <c:pt idx="201">
                  <c:v>50</c:v>
                </c:pt>
                <c:pt idx="202">
                  <c:v>50</c:v>
                </c:pt>
                <c:pt idx="203">
                  <c:v>50</c:v>
                </c:pt>
                <c:pt idx="204">
                  <c:v>50</c:v>
                </c:pt>
                <c:pt idx="205">
                  <c:v>50</c:v>
                </c:pt>
                <c:pt idx="206">
                  <c:v>50</c:v>
                </c:pt>
                <c:pt idx="207">
                  <c:v>50</c:v>
                </c:pt>
                <c:pt idx="208">
                  <c:v>50</c:v>
                </c:pt>
                <c:pt idx="209">
                  <c:v>50</c:v>
                </c:pt>
                <c:pt idx="210">
                  <c:v>50</c:v>
                </c:pt>
                <c:pt idx="211">
                  <c:v>50</c:v>
                </c:pt>
                <c:pt idx="212">
                  <c:v>50</c:v>
                </c:pt>
                <c:pt idx="213">
                  <c:v>50</c:v>
                </c:pt>
                <c:pt idx="214">
                  <c:v>50</c:v>
                </c:pt>
                <c:pt idx="215">
                  <c:v>50</c:v>
                </c:pt>
                <c:pt idx="216">
                  <c:v>50</c:v>
                </c:pt>
                <c:pt idx="217">
                  <c:v>50</c:v>
                </c:pt>
                <c:pt idx="218">
                  <c:v>50</c:v>
                </c:pt>
                <c:pt idx="219">
                  <c:v>50</c:v>
                </c:pt>
                <c:pt idx="220">
                  <c:v>50</c:v>
                </c:pt>
                <c:pt idx="221">
                  <c:v>50</c:v>
                </c:pt>
                <c:pt idx="222">
                  <c:v>50</c:v>
                </c:pt>
                <c:pt idx="223">
                  <c:v>50</c:v>
                </c:pt>
                <c:pt idx="224">
                  <c:v>50</c:v>
                </c:pt>
                <c:pt idx="225">
                  <c:v>50</c:v>
                </c:pt>
                <c:pt idx="226">
                  <c:v>50</c:v>
                </c:pt>
                <c:pt idx="227">
                  <c:v>50</c:v>
                </c:pt>
                <c:pt idx="228">
                  <c:v>50</c:v>
                </c:pt>
                <c:pt idx="229">
                  <c:v>50</c:v>
                </c:pt>
                <c:pt idx="230">
                  <c:v>50</c:v>
                </c:pt>
                <c:pt idx="231">
                  <c:v>50</c:v>
                </c:pt>
                <c:pt idx="232">
                  <c:v>50</c:v>
                </c:pt>
                <c:pt idx="233">
                  <c:v>50</c:v>
                </c:pt>
                <c:pt idx="234">
                  <c:v>50</c:v>
                </c:pt>
                <c:pt idx="235">
                  <c:v>50</c:v>
                </c:pt>
                <c:pt idx="236">
                  <c:v>50</c:v>
                </c:pt>
                <c:pt idx="237">
                  <c:v>50</c:v>
                </c:pt>
                <c:pt idx="238">
                  <c:v>50</c:v>
                </c:pt>
                <c:pt idx="239">
                  <c:v>50</c:v>
                </c:pt>
                <c:pt idx="240">
                  <c:v>50</c:v>
                </c:pt>
                <c:pt idx="241">
                  <c:v>50</c:v>
                </c:pt>
                <c:pt idx="242">
                  <c:v>50</c:v>
                </c:pt>
                <c:pt idx="243">
                  <c:v>50</c:v>
                </c:pt>
                <c:pt idx="244">
                  <c:v>50</c:v>
                </c:pt>
                <c:pt idx="245">
                  <c:v>50</c:v>
                </c:pt>
                <c:pt idx="246">
                  <c:v>50</c:v>
                </c:pt>
                <c:pt idx="247">
                  <c:v>50</c:v>
                </c:pt>
                <c:pt idx="248">
                  <c:v>50</c:v>
                </c:pt>
                <c:pt idx="249">
                  <c:v>50</c:v>
                </c:pt>
                <c:pt idx="250">
                  <c:v>50</c:v>
                </c:pt>
                <c:pt idx="251">
                  <c:v>50</c:v>
                </c:pt>
                <c:pt idx="252">
                  <c:v>50</c:v>
                </c:pt>
                <c:pt idx="253">
                  <c:v>50</c:v>
                </c:pt>
                <c:pt idx="254">
                  <c:v>50</c:v>
                </c:pt>
                <c:pt idx="255">
                  <c:v>50</c:v>
                </c:pt>
                <c:pt idx="256">
                  <c:v>50</c:v>
                </c:pt>
                <c:pt idx="257">
                  <c:v>50</c:v>
                </c:pt>
                <c:pt idx="258">
                  <c:v>50</c:v>
                </c:pt>
                <c:pt idx="259">
                  <c:v>50</c:v>
                </c:pt>
                <c:pt idx="260">
                  <c:v>50</c:v>
                </c:pt>
                <c:pt idx="261">
                  <c:v>50</c:v>
                </c:pt>
                <c:pt idx="262">
                  <c:v>50</c:v>
                </c:pt>
                <c:pt idx="263">
                  <c:v>50</c:v>
                </c:pt>
                <c:pt idx="264">
                  <c:v>50</c:v>
                </c:pt>
                <c:pt idx="265">
                  <c:v>50</c:v>
                </c:pt>
                <c:pt idx="266">
                  <c:v>50</c:v>
                </c:pt>
                <c:pt idx="267">
                  <c:v>50</c:v>
                </c:pt>
                <c:pt idx="268">
                  <c:v>50</c:v>
                </c:pt>
                <c:pt idx="269">
                  <c:v>50</c:v>
                </c:pt>
                <c:pt idx="270">
                  <c:v>50</c:v>
                </c:pt>
                <c:pt idx="271">
                  <c:v>50</c:v>
                </c:pt>
                <c:pt idx="272">
                  <c:v>50</c:v>
                </c:pt>
                <c:pt idx="273">
                  <c:v>50</c:v>
                </c:pt>
                <c:pt idx="274">
                  <c:v>50</c:v>
                </c:pt>
                <c:pt idx="275">
                  <c:v>50</c:v>
                </c:pt>
                <c:pt idx="276">
                  <c:v>50</c:v>
                </c:pt>
                <c:pt idx="277">
                  <c:v>50</c:v>
                </c:pt>
                <c:pt idx="278">
                  <c:v>50</c:v>
                </c:pt>
                <c:pt idx="279">
                  <c:v>50</c:v>
                </c:pt>
                <c:pt idx="280">
                  <c:v>50</c:v>
                </c:pt>
                <c:pt idx="281">
                  <c:v>50</c:v>
                </c:pt>
                <c:pt idx="282">
                  <c:v>50</c:v>
                </c:pt>
                <c:pt idx="283">
                  <c:v>50</c:v>
                </c:pt>
                <c:pt idx="284">
                  <c:v>50</c:v>
                </c:pt>
                <c:pt idx="285">
                  <c:v>50</c:v>
                </c:pt>
                <c:pt idx="286">
                  <c:v>50</c:v>
                </c:pt>
                <c:pt idx="287">
                  <c:v>50</c:v>
                </c:pt>
                <c:pt idx="288">
                  <c:v>50</c:v>
                </c:pt>
                <c:pt idx="289">
                  <c:v>50</c:v>
                </c:pt>
                <c:pt idx="290">
                  <c:v>50</c:v>
                </c:pt>
                <c:pt idx="291">
                  <c:v>50</c:v>
                </c:pt>
                <c:pt idx="292">
                  <c:v>50</c:v>
                </c:pt>
                <c:pt idx="293">
                  <c:v>50</c:v>
                </c:pt>
                <c:pt idx="294">
                  <c:v>50</c:v>
                </c:pt>
                <c:pt idx="295">
                  <c:v>50</c:v>
                </c:pt>
                <c:pt idx="296">
                  <c:v>50</c:v>
                </c:pt>
                <c:pt idx="297">
                  <c:v>50</c:v>
                </c:pt>
                <c:pt idx="298">
                  <c:v>50</c:v>
                </c:pt>
                <c:pt idx="299">
                  <c:v>50</c:v>
                </c:pt>
                <c:pt idx="300">
                  <c:v>50</c:v>
                </c:pt>
                <c:pt idx="301">
                  <c:v>50</c:v>
                </c:pt>
                <c:pt idx="302">
                  <c:v>50</c:v>
                </c:pt>
                <c:pt idx="303">
                  <c:v>50</c:v>
                </c:pt>
                <c:pt idx="304">
                  <c:v>50</c:v>
                </c:pt>
                <c:pt idx="305">
                  <c:v>50</c:v>
                </c:pt>
                <c:pt idx="306">
                  <c:v>50</c:v>
                </c:pt>
                <c:pt idx="307">
                  <c:v>50</c:v>
                </c:pt>
                <c:pt idx="308">
                  <c:v>50</c:v>
                </c:pt>
                <c:pt idx="309">
                  <c:v>50</c:v>
                </c:pt>
                <c:pt idx="310">
                  <c:v>50</c:v>
                </c:pt>
                <c:pt idx="311">
                  <c:v>50</c:v>
                </c:pt>
                <c:pt idx="312">
                  <c:v>50</c:v>
                </c:pt>
                <c:pt idx="313">
                  <c:v>50</c:v>
                </c:pt>
                <c:pt idx="314">
                  <c:v>50</c:v>
                </c:pt>
                <c:pt idx="315">
                  <c:v>50</c:v>
                </c:pt>
                <c:pt idx="316">
                  <c:v>50</c:v>
                </c:pt>
                <c:pt idx="317">
                  <c:v>50</c:v>
                </c:pt>
                <c:pt idx="318">
                  <c:v>50</c:v>
                </c:pt>
                <c:pt idx="319">
                  <c:v>50</c:v>
                </c:pt>
                <c:pt idx="320">
                  <c:v>50</c:v>
                </c:pt>
                <c:pt idx="321">
                  <c:v>50</c:v>
                </c:pt>
                <c:pt idx="322">
                  <c:v>50</c:v>
                </c:pt>
                <c:pt idx="323">
                  <c:v>50</c:v>
                </c:pt>
                <c:pt idx="324">
                  <c:v>50</c:v>
                </c:pt>
                <c:pt idx="325">
                  <c:v>50</c:v>
                </c:pt>
                <c:pt idx="326">
                  <c:v>50</c:v>
                </c:pt>
                <c:pt idx="327">
                  <c:v>50</c:v>
                </c:pt>
                <c:pt idx="328">
                  <c:v>50</c:v>
                </c:pt>
                <c:pt idx="329">
                  <c:v>50</c:v>
                </c:pt>
                <c:pt idx="330">
                  <c:v>50</c:v>
                </c:pt>
                <c:pt idx="331">
                  <c:v>50</c:v>
                </c:pt>
                <c:pt idx="332">
                  <c:v>50</c:v>
                </c:pt>
                <c:pt idx="333">
                  <c:v>50</c:v>
                </c:pt>
                <c:pt idx="334">
                  <c:v>50</c:v>
                </c:pt>
                <c:pt idx="335">
                  <c:v>50</c:v>
                </c:pt>
                <c:pt idx="336">
                  <c:v>50</c:v>
                </c:pt>
                <c:pt idx="337">
                  <c:v>50</c:v>
                </c:pt>
                <c:pt idx="338">
                  <c:v>50</c:v>
                </c:pt>
                <c:pt idx="339">
                  <c:v>50</c:v>
                </c:pt>
                <c:pt idx="340">
                  <c:v>50</c:v>
                </c:pt>
                <c:pt idx="341">
                  <c:v>50</c:v>
                </c:pt>
                <c:pt idx="342">
                  <c:v>50</c:v>
                </c:pt>
                <c:pt idx="343">
                  <c:v>50</c:v>
                </c:pt>
                <c:pt idx="344">
                  <c:v>50</c:v>
                </c:pt>
                <c:pt idx="345">
                  <c:v>50</c:v>
                </c:pt>
                <c:pt idx="346">
                  <c:v>50</c:v>
                </c:pt>
                <c:pt idx="347">
                  <c:v>50</c:v>
                </c:pt>
                <c:pt idx="348">
                  <c:v>50</c:v>
                </c:pt>
                <c:pt idx="349">
                  <c:v>50</c:v>
                </c:pt>
                <c:pt idx="350">
                  <c:v>50</c:v>
                </c:pt>
                <c:pt idx="351">
                  <c:v>50</c:v>
                </c:pt>
                <c:pt idx="352">
                  <c:v>50</c:v>
                </c:pt>
                <c:pt idx="353">
                  <c:v>50</c:v>
                </c:pt>
                <c:pt idx="354">
                  <c:v>50</c:v>
                </c:pt>
                <c:pt idx="355">
                  <c:v>50</c:v>
                </c:pt>
                <c:pt idx="356">
                  <c:v>50</c:v>
                </c:pt>
                <c:pt idx="357">
                  <c:v>50</c:v>
                </c:pt>
                <c:pt idx="358">
                  <c:v>50</c:v>
                </c:pt>
                <c:pt idx="359">
                  <c:v>50</c:v>
                </c:pt>
                <c:pt idx="360">
                  <c:v>50</c:v>
                </c:pt>
                <c:pt idx="361">
                  <c:v>50</c:v>
                </c:pt>
                <c:pt idx="362">
                  <c:v>50</c:v>
                </c:pt>
                <c:pt idx="363">
                  <c:v>50</c:v>
                </c:pt>
                <c:pt idx="364">
                  <c:v>50</c:v>
                </c:pt>
                <c:pt idx="365">
                  <c:v>50</c:v>
                </c:pt>
                <c:pt idx="366">
                  <c:v>50</c:v>
                </c:pt>
                <c:pt idx="367">
                  <c:v>50</c:v>
                </c:pt>
                <c:pt idx="368">
                  <c:v>50</c:v>
                </c:pt>
                <c:pt idx="369">
                  <c:v>50</c:v>
                </c:pt>
                <c:pt idx="370">
                  <c:v>50</c:v>
                </c:pt>
                <c:pt idx="371">
                  <c:v>50</c:v>
                </c:pt>
                <c:pt idx="372">
                  <c:v>50</c:v>
                </c:pt>
                <c:pt idx="373">
                  <c:v>50</c:v>
                </c:pt>
                <c:pt idx="374">
                  <c:v>50</c:v>
                </c:pt>
                <c:pt idx="375">
                  <c:v>50</c:v>
                </c:pt>
                <c:pt idx="376">
                  <c:v>50</c:v>
                </c:pt>
                <c:pt idx="377">
                  <c:v>50</c:v>
                </c:pt>
                <c:pt idx="378">
                  <c:v>50</c:v>
                </c:pt>
                <c:pt idx="379">
                  <c:v>50</c:v>
                </c:pt>
                <c:pt idx="380">
                  <c:v>50</c:v>
                </c:pt>
                <c:pt idx="381">
                  <c:v>50</c:v>
                </c:pt>
                <c:pt idx="382">
                  <c:v>50</c:v>
                </c:pt>
                <c:pt idx="383">
                  <c:v>50</c:v>
                </c:pt>
                <c:pt idx="384">
                  <c:v>50</c:v>
                </c:pt>
                <c:pt idx="385">
                  <c:v>50</c:v>
                </c:pt>
                <c:pt idx="386">
                  <c:v>50</c:v>
                </c:pt>
                <c:pt idx="387">
                  <c:v>50</c:v>
                </c:pt>
                <c:pt idx="388">
                  <c:v>50</c:v>
                </c:pt>
                <c:pt idx="389">
                  <c:v>50</c:v>
                </c:pt>
                <c:pt idx="390">
                  <c:v>50</c:v>
                </c:pt>
                <c:pt idx="391">
                  <c:v>50</c:v>
                </c:pt>
                <c:pt idx="392">
                  <c:v>50</c:v>
                </c:pt>
                <c:pt idx="393">
                  <c:v>50</c:v>
                </c:pt>
                <c:pt idx="394">
                  <c:v>50</c:v>
                </c:pt>
                <c:pt idx="395">
                  <c:v>50</c:v>
                </c:pt>
                <c:pt idx="396">
                  <c:v>50</c:v>
                </c:pt>
                <c:pt idx="397">
                  <c:v>50</c:v>
                </c:pt>
                <c:pt idx="398">
                  <c:v>50</c:v>
                </c:pt>
                <c:pt idx="399">
                  <c:v>50</c:v>
                </c:pt>
                <c:pt idx="400">
                  <c:v>50</c:v>
                </c:pt>
                <c:pt idx="401">
                  <c:v>50</c:v>
                </c:pt>
                <c:pt idx="402">
                  <c:v>50</c:v>
                </c:pt>
                <c:pt idx="403">
                  <c:v>50</c:v>
                </c:pt>
                <c:pt idx="404">
                  <c:v>50</c:v>
                </c:pt>
                <c:pt idx="405">
                  <c:v>50</c:v>
                </c:pt>
                <c:pt idx="406">
                  <c:v>50</c:v>
                </c:pt>
                <c:pt idx="407">
                  <c:v>50</c:v>
                </c:pt>
                <c:pt idx="408">
                  <c:v>50</c:v>
                </c:pt>
                <c:pt idx="409">
                  <c:v>50</c:v>
                </c:pt>
                <c:pt idx="410">
                  <c:v>50</c:v>
                </c:pt>
                <c:pt idx="411">
                  <c:v>50</c:v>
                </c:pt>
                <c:pt idx="412">
                  <c:v>50</c:v>
                </c:pt>
                <c:pt idx="413">
                  <c:v>50</c:v>
                </c:pt>
                <c:pt idx="414">
                  <c:v>50</c:v>
                </c:pt>
                <c:pt idx="415">
                  <c:v>50</c:v>
                </c:pt>
                <c:pt idx="416">
                  <c:v>50</c:v>
                </c:pt>
                <c:pt idx="417">
                  <c:v>50</c:v>
                </c:pt>
                <c:pt idx="418">
                  <c:v>50</c:v>
                </c:pt>
                <c:pt idx="419">
                  <c:v>50</c:v>
                </c:pt>
                <c:pt idx="420">
                  <c:v>50</c:v>
                </c:pt>
                <c:pt idx="421">
                  <c:v>50</c:v>
                </c:pt>
                <c:pt idx="422">
                  <c:v>50</c:v>
                </c:pt>
                <c:pt idx="423">
                  <c:v>50</c:v>
                </c:pt>
                <c:pt idx="424">
                  <c:v>50</c:v>
                </c:pt>
                <c:pt idx="425">
                  <c:v>50</c:v>
                </c:pt>
                <c:pt idx="426">
                  <c:v>50</c:v>
                </c:pt>
                <c:pt idx="427">
                  <c:v>50</c:v>
                </c:pt>
                <c:pt idx="428">
                  <c:v>50</c:v>
                </c:pt>
                <c:pt idx="429">
                  <c:v>50</c:v>
                </c:pt>
                <c:pt idx="430">
                  <c:v>50</c:v>
                </c:pt>
                <c:pt idx="431">
                  <c:v>50</c:v>
                </c:pt>
                <c:pt idx="432">
                  <c:v>50</c:v>
                </c:pt>
                <c:pt idx="433">
                  <c:v>50</c:v>
                </c:pt>
                <c:pt idx="434">
                  <c:v>50</c:v>
                </c:pt>
                <c:pt idx="435">
                  <c:v>50</c:v>
                </c:pt>
                <c:pt idx="436">
                  <c:v>50</c:v>
                </c:pt>
                <c:pt idx="437">
                  <c:v>50</c:v>
                </c:pt>
                <c:pt idx="438">
                  <c:v>50</c:v>
                </c:pt>
                <c:pt idx="439">
                  <c:v>50</c:v>
                </c:pt>
                <c:pt idx="440">
                  <c:v>50</c:v>
                </c:pt>
                <c:pt idx="441">
                  <c:v>50</c:v>
                </c:pt>
                <c:pt idx="442">
                  <c:v>50</c:v>
                </c:pt>
                <c:pt idx="443">
                  <c:v>50</c:v>
                </c:pt>
                <c:pt idx="444">
                  <c:v>50</c:v>
                </c:pt>
                <c:pt idx="445">
                  <c:v>50</c:v>
                </c:pt>
                <c:pt idx="446">
                  <c:v>50</c:v>
                </c:pt>
                <c:pt idx="447">
                  <c:v>50</c:v>
                </c:pt>
                <c:pt idx="448">
                  <c:v>50</c:v>
                </c:pt>
                <c:pt idx="449">
                  <c:v>50</c:v>
                </c:pt>
                <c:pt idx="450">
                  <c:v>50</c:v>
                </c:pt>
                <c:pt idx="451">
                  <c:v>50</c:v>
                </c:pt>
                <c:pt idx="452">
                  <c:v>50</c:v>
                </c:pt>
                <c:pt idx="453">
                  <c:v>50</c:v>
                </c:pt>
                <c:pt idx="454">
                  <c:v>50</c:v>
                </c:pt>
                <c:pt idx="455">
                  <c:v>50</c:v>
                </c:pt>
                <c:pt idx="456">
                  <c:v>50</c:v>
                </c:pt>
                <c:pt idx="457">
                  <c:v>50</c:v>
                </c:pt>
                <c:pt idx="458">
                  <c:v>50</c:v>
                </c:pt>
                <c:pt idx="459">
                  <c:v>50</c:v>
                </c:pt>
                <c:pt idx="460">
                  <c:v>50</c:v>
                </c:pt>
                <c:pt idx="461">
                  <c:v>50</c:v>
                </c:pt>
                <c:pt idx="462">
                  <c:v>50</c:v>
                </c:pt>
                <c:pt idx="463">
                  <c:v>50</c:v>
                </c:pt>
                <c:pt idx="464">
                  <c:v>50</c:v>
                </c:pt>
                <c:pt idx="465">
                  <c:v>50</c:v>
                </c:pt>
                <c:pt idx="466">
                  <c:v>50</c:v>
                </c:pt>
                <c:pt idx="467">
                  <c:v>50</c:v>
                </c:pt>
                <c:pt idx="468">
                  <c:v>50</c:v>
                </c:pt>
                <c:pt idx="469">
                  <c:v>50</c:v>
                </c:pt>
                <c:pt idx="470">
                  <c:v>50</c:v>
                </c:pt>
                <c:pt idx="471">
                  <c:v>50</c:v>
                </c:pt>
                <c:pt idx="472">
                  <c:v>50</c:v>
                </c:pt>
                <c:pt idx="473">
                  <c:v>50</c:v>
                </c:pt>
                <c:pt idx="474">
                  <c:v>50</c:v>
                </c:pt>
                <c:pt idx="475">
                  <c:v>50</c:v>
                </c:pt>
                <c:pt idx="476">
                  <c:v>50</c:v>
                </c:pt>
                <c:pt idx="477">
                  <c:v>50</c:v>
                </c:pt>
                <c:pt idx="478">
                  <c:v>50</c:v>
                </c:pt>
                <c:pt idx="479">
                  <c:v>50</c:v>
                </c:pt>
                <c:pt idx="480">
                  <c:v>50</c:v>
                </c:pt>
                <c:pt idx="481">
                  <c:v>50</c:v>
                </c:pt>
                <c:pt idx="482">
                  <c:v>50</c:v>
                </c:pt>
                <c:pt idx="483">
                  <c:v>50</c:v>
                </c:pt>
                <c:pt idx="484">
                  <c:v>50</c:v>
                </c:pt>
                <c:pt idx="485">
                  <c:v>50</c:v>
                </c:pt>
                <c:pt idx="486">
                  <c:v>50</c:v>
                </c:pt>
                <c:pt idx="487">
                  <c:v>50</c:v>
                </c:pt>
                <c:pt idx="488">
                  <c:v>50</c:v>
                </c:pt>
                <c:pt idx="489">
                  <c:v>50</c:v>
                </c:pt>
                <c:pt idx="490">
                  <c:v>50</c:v>
                </c:pt>
                <c:pt idx="491">
                  <c:v>50</c:v>
                </c:pt>
                <c:pt idx="492">
                  <c:v>50</c:v>
                </c:pt>
                <c:pt idx="493">
                  <c:v>50</c:v>
                </c:pt>
                <c:pt idx="494">
                  <c:v>50</c:v>
                </c:pt>
                <c:pt idx="495">
                  <c:v>50</c:v>
                </c:pt>
                <c:pt idx="496">
                  <c:v>50</c:v>
                </c:pt>
                <c:pt idx="497">
                  <c:v>50</c:v>
                </c:pt>
                <c:pt idx="498">
                  <c:v>50</c:v>
                </c:pt>
                <c:pt idx="499">
                  <c:v>50</c:v>
                </c:pt>
                <c:pt idx="500">
                  <c:v>50</c:v>
                </c:pt>
                <c:pt idx="501">
                  <c:v>50</c:v>
                </c:pt>
                <c:pt idx="502">
                  <c:v>50</c:v>
                </c:pt>
                <c:pt idx="503">
                  <c:v>50</c:v>
                </c:pt>
                <c:pt idx="504">
                  <c:v>50</c:v>
                </c:pt>
                <c:pt idx="505">
                  <c:v>50</c:v>
                </c:pt>
                <c:pt idx="506">
                  <c:v>50</c:v>
                </c:pt>
                <c:pt idx="507">
                  <c:v>50</c:v>
                </c:pt>
                <c:pt idx="508">
                  <c:v>50</c:v>
                </c:pt>
                <c:pt idx="509">
                  <c:v>50</c:v>
                </c:pt>
                <c:pt idx="510">
                  <c:v>50</c:v>
                </c:pt>
                <c:pt idx="511">
                  <c:v>50</c:v>
                </c:pt>
                <c:pt idx="512">
                  <c:v>50</c:v>
                </c:pt>
                <c:pt idx="513">
                  <c:v>50</c:v>
                </c:pt>
                <c:pt idx="514">
                  <c:v>50</c:v>
                </c:pt>
                <c:pt idx="515">
                  <c:v>50</c:v>
                </c:pt>
                <c:pt idx="516">
                  <c:v>50</c:v>
                </c:pt>
                <c:pt idx="517">
                  <c:v>50</c:v>
                </c:pt>
                <c:pt idx="518">
                  <c:v>50</c:v>
                </c:pt>
                <c:pt idx="519">
                  <c:v>50</c:v>
                </c:pt>
                <c:pt idx="520">
                  <c:v>50</c:v>
                </c:pt>
                <c:pt idx="521">
                  <c:v>50</c:v>
                </c:pt>
                <c:pt idx="522">
                  <c:v>50</c:v>
                </c:pt>
                <c:pt idx="523">
                  <c:v>50</c:v>
                </c:pt>
                <c:pt idx="524">
                  <c:v>50</c:v>
                </c:pt>
                <c:pt idx="525">
                  <c:v>50</c:v>
                </c:pt>
                <c:pt idx="526">
                  <c:v>50</c:v>
                </c:pt>
                <c:pt idx="527">
                  <c:v>50</c:v>
                </c:pt>
                <c:pt idx="528">
                  <c:v>50</c:v>
                </c:pt>
                <c:pt idx="529">
                  <c:v>50</c:v>
                </c:pt>
                <c:pt idx="530">
                  <c:v>50</c:v>
                </c:pt>
                <c:pt idx="531">
                  <c:v>50</c:v>
                </c:pt>
                <c:pt idx="532">
                  <c:v>50</c:v>
                </c:pt>
                <c:pt idx="533">
                  <c:v>50</c:v>
                </c:pt>
                <c:pt idx="534">
                  <c:v>50</c:v>
                </c:pt>
                <c:pt idx="535">
                  <c:v>50</c:v>
                </c:pt>
                <c:pt idx="536">
                  <c:v>50</c:v>
                </c:pt>
                <c:pt idx="537">
                  <c:v>50</c:v>
                </c:pt>
                <c:pt idx="538">
                  <c:v>50</c:v>
                </c:pt>
                <c:pt idx="539">
                  <c:v>50</c:v>
                </c:pt>
                <c:pt idx="540">
                  <c:v>50</c:v>
                </c:pt>
                <c:pt idx="541">
                  <c:v>50</c:v>
                </c:pt>
                <c:pt idx="542">
                  <c:v>50</c:v>
                </c:pt>
                <c:pt idx="543">
                  <c:v>50</c:v>
                </c:pt>
                <c:pt idx="544">
                  <c:v>50</c:v>
                </c:pt>
                <c:pt idx="545">
                  <c:v>50</c:v>
                </c:pt>
                <c:pt idx="546">
                  <c:v>50</c:v>
                </c:pt>
                <c:pt idx="547">
                  <c:v>50</c:v>
                </c:pt>
                <c:pt idx="548">
                  <c:v>50</c:v>
                </c:pt>
                <c:pt idx="549">
                  <c:v>50</c:v>
                </c:pt>
                <c:pt idx="550">
                  <c:v>50</c:v>
                </c:pt>
                <c:pt idx="551">
                  <c:v>50</c:v>
                </c:pt>
                <c:pt idx="552">
                  <c:v>50</c:v>
                </c:pt>
                <c:pt idx="553">
                  <c:v>50</c:v>
                </c:pt>
                <c:pt idx="554">
                  <c:v>50</c:v>
                </c:pt>
                <c:pt idx="555">
                  <c:v>50</c:v>
                </c:pt>
                <c:pt idx="556">
                  <c:v>50</c:v>
                </c:pt>
                <c:pt idx="557">
                  <c:v>50</c:v>
                </c:pt>
                <c:pt idx="558">
                  <c:v>50</c:v>
                </c:pt>
                <c:pt idx="559">
                  <c:v>50</c:v>
                </c:pt>
                <c:pt idx="560">
                  <c:v>50</c:v>
                </c:pt>
                <c:pt idx="561">
                  <c:v>50</c:v>
                </c:pt>
                <c:pt idx="562">
                  <c:v>50</c:v>
                </c:pt>
                <c:pt idx="563">
                  <c:v>50</c:v>
                </c:pt>
                <c:pt idx="564">
                  <c:v>50</c:v>
                </c:pt>
                <c:pt idx="565">
                  <c:v>50</c:v>
                </c:pt>
                <c:pt idx="566">
                  <c:v>50</c:v>
                </c:pt>
                <c:pt idx="567">
                  <c:v>50</c:v>
                </c:pt>
                <c:pt idx="568">
                  <c:v>50</c:v>
                </c:pt>
                <c:pt idx="569">
                  <c:v>50</c:v>
                </c:pt>
                <c:pt idx="570">
                  <c:v>50</c:v>
                </c:pt>
                <c:pt idx="571">
                  <c:v>50</c:v>
                </c:pt>
                <c:pt idx="572">
                  <c:v>50</c:v>
                </c:pt>
                <c:pt idx="573">
                  <c:v>50</c:v>
                </c:pt>
                <c:pt idx="574">
                  <c:v>50</c:v>
                </c:pt>
                <c:pt idx="575">
                  <c:v>50</c:v>
                </c:pt>
                <c:pt idx="576">
                  <c:v>50</c:v>
                </c:pt>
                <c:pt idx="577">
                  <c:v>50</c:v>
                </c:pt>
                <c:pt idx="578">
                  <c:v>50</c:v>
                </c:pt>
                <c:pt idx="579">
                  <c:v>50</c:v>
                </c:pt>
                <c:pt idx="580">
                  <c:v>50</c:v>
                </c:pt>
                <c:pt idx="581">
                  <c:v>50</c:v>
                </c:pt>
                <c:pt idx="582">
                  <c:v>50</c:v>
                </c:pt>
                <c:pt idx="583">
                  <c:v>50</c:v>
                </c:pt>
                <c:pt idx="584">
                  <c:v>50</c:v>
                </c:pt>
                <c:pt idx="585">
                  <c:v>50</c:v>
                </c:pt>
                <c:pt idx="586">
                  <c:v>50</c:v>
                </c:pt>
                <c:pt idx="587">
                  <c:v>50</c:v>
                </c:pt>
                <c:pt idx="588">
                  <c:v>50</c:v>
                </c:pt>
                <c:pt idx="589">
                  <c:v>50</c:v>
                </c:pt>
                <c:pt idx="590">
                  <c:v>50</c:v>
                </c:pt>
                <c:pt idx="591">
                  <c:v>50</c:v>
                </c:pt>
                <c:pt idx="592">
                  <c:v>50</c:v>
                </c:pt>
                <c:pt idx="593">
                  <c:v>50</c:v>
                </c:pt>
                <c:pt idx="594">
                  <c:v>50</c:v>
                </c:pt>
                <c:pt idx="595">
                  <c:v>50</c:v>
                </c:pt>
                <c:pt idx="596">
                  <c:v>50</c:v>
                </c:pt>
                <c:pt idx="597">
                  <c:v>50</c:v>
                </c:pt>
                <c:pt idx="598">
                  <c:v>50</c:v>
                </c:pt>
                <c:pt idx="599">
                  <c:v>50</c:v>
                </c:pt>
                <c:pt idx="600">
                  <c:v>50</c:v>
                </c:pt>
                <c:pt idx="601">
                  <c:v>50</c:v>
                </c:pt>
                <c:pt idx="602">
                  <c:v>50</c:v>
                </c:pt>
                <c:pt idx="603">
                  <c:v>50</c:v>
                </c:pt>
                <c:pt idx="604">
                  <c:v>50</c:v>
                </c:pt>
                <c:pt idx="605">
                  <c:v>50</c:v>
                </c:pt>
                <c:pt idx="606">
                  <c:v>50</c:v>
                </c:pt>
                <c:pt idx="607">
                  <c:v>50</c:v>
                </c:pt>
                <c:pt idx="608">
                  <c:v>50</c:v>
                </c:pt>
                <c:pt idx="609">
                  <c:v>50</c:v>
                </c:pt>
                <c:pt idx="610">
                  <c:v>50</c:v>
                </c:pt>
                <c:pt idx="611">
                  <c:v>50</c:v>
                </c:pt>
                <c:pt idx="612">
                  <c:v>50</c:v>
                </c:pt>
                <c:pt idx="613">
                  <c:v>50</c:v>
                </c:pt>
                <c:pt idx="614">
                  <c:v>50</c:v>
                </c:pt>
                <c:pt idx="615">
                  <c:v>50</c:v>
                </c:pt>
                <c:pt idx="616">
                  <c:v>50</c:v>
                </c:pt>
                <c:pt idx="617">
                  <c:v>50</c:v>
                </c:pt>
                <c:pt idx="618">
                  <c:v>50</c:v>
                </c:pt>
                <c:pt idx="619">
                  <c:v>50</c:v>
                </c:pt>
                <c:pt idx="620">
                  <c:v>50</c:v>
                </c:pt>
                <c:pt idx="621">
                  <c:v>50</c:v>
                </c:pt>
                <c:pt idx="622">
                  <c:v>50</c:v>
                </c:pt>
                <c:pt idx="623">
                  <c:v>50</c:v>
                </c:pt>
                <c:pt idx="624">
                  <c:v>50</c:v>
                </c:pt>
                <c:pt idx="625">
                  <c:v>50</c:v>
                </c:pt>
                <c:pt idx="626">
                  <c:v>50</c:v>
                </c:pt>
                <c:pt idx="627">
                  <c:v>50</c:v>
                </c:pt>
                <c:pt idx="628">
                  <c:v>50</c:v>
                </c:pt>
                <c:pt idx="629">
                  <c:v>50</c:v>
                </c:pt>
                <c:pt idx="630">
                  <c:v>50</c:v>
                </c:pt>
                <c:pt idx="631">
                  <c:v>50</c:v>
                </c:pt>
                <c:pt idx="632">
                  <c:v>50</c:v>
                </c:pt>
                <c:pt idx="633">
                  <c:v>50</c:v>
                </c:pt>
                <c:pt idx="634">
                  <c:v>50</c:v>
                </c:pt>
                <c:pt idx="635">
                  <c:v>50</c:v>
                </c:pt>
                <c:pt idx="636">
                  <c:v>50</c:v>
                </c:pt>
                <c:pt idx="637">
                  <c:v>50</c:v>
                </c:pt>
                <c:pt idx="638">
                  <c:v>50</c:v>
                </c:pt>
                <c:pt idx="639">
                  <c:v>50</c:v>
                </c:pt>
                <c:pt idx="640">
                  <c:v>50</c:v>
                </c:pt>
                <c:pt idx="641">
                  <c:v>50</c:v>
                </c:pt>
                <c:pt idx="642">
                  <c:v>50</c:v>
                </c:pt>
                <c:pt idx="643">
                  <c:v>50</c:v>
                </c:pt>
                <c:pt idx="644">
                  <c:v>50</c:v>
                </c:pt>
                <c:pt idx="645">
                  <c:v>50</c:v>
                </c:pt>
                <c:pt idx="646">
                  <c:v>50</c:v>
                </c:pt>
                <c:pt idx="647">
                  <c:v>50</c:v>
                </c:pt>
                <c:pt idx="648">
                  <c:v>50</c:v>
                </c:pt>
                <c:pt idx="649">
                  <c:v>50</c:v>
                </c:pt>
                <c:pt idx="650">
                  <c:v>50</c:v>
                </c:pt>
                <c:pt idx="651">
                  <c:v>50</c:v>
                </c:pt>
                <c:pt idx="652">
                  <c:v>50</c:v>
                </c:pt>
                <c:pt idx="653">
                  <c:v>50</c:v>
                </c:pt>
                <c:pt idx="654">
                  <c:v>50</c:v>
                </c:pt>
                <c:pt idx="655">
                  <c:v>50</c:v>
                </c:pt>
                <c:pt idx="656">
                  <c:v>50</c:v>
                </c:pt>
                <c:pt idx="657">
                  <c:v>50</c:v>
                </c:pt>
                <c:pt idx="658">
                  <c:v>50</c:v>
                </c:pt>
                <c:pt idx="659">
                  <c:v>50</c:v>
                </c:pt>
                <c:pt idx="660">
                  <c:v>50</c:v>
                </c:pt>
                <c:pt idx="661">
                  <c:v>50</c:v>
                </c:pt>
                <c:pt idx="662">
                  <c:v>50</c:v>
                </c:pt>
                <c:pt idx="663">
                  <c:v>50</c:v>
                </c:pt>
                <c:pt idx="664">
                  <c:v>50</c:v>
                </c:pt>
                <c:pt idx="665">
                  <c:v>50</c:v>
                </c:pt>
                <c:pt idx="666">
                  <c:v>50</c:v>
                </c:pt>
                <c:pt idx="667">
                  <c:v>50</c:v>
                </c:pt>
                <c:pt idx="668">
                  <c:v>50</c:v>
                </c:pt>
                <c:pt idx="669">
                  <c:v>50</c:v>
                </c:pt>
                <c:pt idx="670">
                  <c:v>50</c:v>
                </c:pt>
                <c:pt idx="671">
                  <c:v>50</c:v>
                </c:pt>
                <c:pt idx="672">
                  <c:v>50</c:v>
                </c:pt>
                <c:pt idx="673">
                  <c:v>50</c:v>
                </c:pt>
                <c:pt idx="674">
                  <c:v>50</c:v>
                </c:pt>
                <c:pt idx="675">
                  <c:v>50</c:v>
                </c:pt>
                <c:pt idx="676">
                  <c:v>50</c:v>
                </c:pt>
                <c:pt idx="677">
                  <c:v>50</c:v>
                </c:pt>
                <c:pt idx="678">
                  <c:v>50</c:v>
                </c:pt>
                <c:pt idx="679">
                  <c:v>50</c:v>
                </c:pt>
                <c:pt idx="680">
                  <c:v>50</c:v>
                </c:pt>
                <c:pt idx="681">
                  <c:v>50</c:v>
                </c:pt>
                <c:pt idx="682">
                  <c:v>50</c:v>
                </c:pt>
                <c:pt idx="683">
                  <c:v>50</c:v>
                </c:pt>
                <c:pt idx="684">
                  <c:v>50</c:v>
                </c:pt>
                <c:pt idx="685">
                  <c:v>50</c:v>
                </c:pt>
                <c:pt idx="686">
                  <c:v>50</c:v>
                </c:pt>
                <c:pt idx="687">
                  <c:v>50</c:v>
                </c:pt>
                <c:pt idx="688">
                  <c:v>50</c:v>
                </c:pt>
                <c:pt idx="689">
                  <c:v>50</c:v>
                </c:pt>
                <c:pt idx="690">
                  <c:v>50</c:v>
                </c:pt>
                <c:pt idx="691">
                  <c:v>50</c:v>
                </c:pt>
                <c:pt idx="692">
                  <c:v>50</c:v>
                </c:pt>
                <c:pt idx="693">
                  <c:v>50</c:v>
                </c:pt>
                <c:pt idx="694">
                  <c:v>50</c:v>
                </c:pt>
                <c:pt idx="695">
                  <c:v>50</c:v>
                </c:pt>
                <c:pt idx="696">
                  <c:v>50</c:v>
                </c:pt>
                <c:pt idx="697">
                  <c:v>50</c:v>
                </c:pt>
                <c:pt idx="698">
                  <c:v>50</c:v>
                </c:pt>
                <c:pt idx="699">
                  <c:v>50</c:v>
                </c:pt>
                <c:pt idx="700">
                  <c:v>50</c:v>
                </c:pt>
                <c:pt idx="701">
                  <c:v>50</c:v>
                </c:pt>
                <c:pt idx="702">
                  <c:v>50</c:v>
                </c:pt>
                <c:pt idx="703">
                  <c:v>50</c:v>
                </c:pt>
                <c:pt idx="704">
                  <c:v>50</c:v>
                </c:pt>
                <c:pt idx="705">
                  <c:v>50</c:v>
                </c:pt>
                <c:pt idx="706">
                  <c:v>50</c:v>
                </c:pt>
                <c:pt idx="707">
                  <c:v>50</c:v>
                </c:pt>
                <c:pt idx="708">
                  <c:v>50</c:v>
                </c:pt>
                <c:pt idx="709">
                  <c:v>50</c:v>
                </c:pt>
                <c:pt idx="710">
                  <c:v>50</c:v>
                </c:pt>
                <c:pt idx="711">
                  <c:v>50</c:v>
                </c:pt>
                <c:pt idx="712">
                  <c:v>50</c:v>
                </c:pt>
                <c:pt idx="713">
                  <c:v>50</c:v>
                </c:pt>
                <c:pt idx="714">
                  <c:v>50</c:v>
                </c:pt>
                <c:pt idx="715">
                  <c:v>50</c:v>
                </c:pt>
                <c:pt idx="716">
                  <c:v>50</c:v>
                </c:pt>
                <c:pt idx="717">
                  <c:v>50</c:v>
                </c:pt>
                <c:pt idx="718">
                  <c:v>50</c:v>
                </c:pt>
                <c:pt idx="719">
                  <c:v>50</c:v>
                </c:pt>
                <c:pt idx="720">
                  <c:v>50</c:v>
                </c:pt>
                <c:pt idx="721">
                  <c:v>50</c:v>
                </c:pt>
                <c:pt idx="722">
                  <c:v>50</c:v>
                </c:pt>
                <c:pt idx="723">
                  <c:v>50</c:v>
                </c:pt>
                <c:pt idx="724">
                  <c:v>50</c:v>
                </c:pt>
                <c:pt idx="725">
                  <c:v>50</c:v>
                </c:pt>
                <c:pt idx="726">
                  <c:v>50</c:v>
                </c:pt>
                <c:pt idx="727">
                  <c:v>50</c:v>
                </c:pt>
                <c:pt idx="728">
                  <c:v>50</c:v>
                </c:pt>
                <c:pt idx="729">
                  <c:v>50</c:v>
                </c:pt>
                <c:pt idx="730">
                  <c:v>50</c:v>
                </c:pt>
                <c:pt idx="731">
                  <c:v>50</c:v>
                </c:pt>
                <c:pt idx="732">
                  <c:v>50</c:v>
                </c:pt>
                <c:pt idx="733">
                  <c:v>50</c:v>
                </c:pt>
                <c:pt idx="734">
                  <c:v>50</c:v>
                </c:pt>
                <c:pt idx="735">
                  <c:v>50</c:v>
                </c:pt>
                <c:pt idx="736">
                  <c:v>50</c:v>
                </c:pt>
                <c:pt idx="737">
                  <c:v>50</c:v>
                </c:pt>
                <c:pt idx="738">
                  <c:v>50</c:v>
                </c:pt>
                <c:pt idx="739">
                  <c:v>50</c:v>
                </c:pt>
                <c:pt idx="740">
                  <c:v>50</c:v>
                </c:pt>
                <c:pt idx="741">
                  <c:v>50</c:v>
                </c:pt>
                <c:pt idx="742">
                  <c:v>50</c:v>
                </c:pt>
                <c:pt idx="743">
                  <c:v>50</c:v>
                </c:pt>
                <c:pt idx="744">
                  <c:v>50</c:v>
                </c:pt>
                <c:pt idx="745">
                  <c:v>50</c:v>
                </c:pt>
                <c:pt idx="746">
                  <c:v>50</c:v>
                </c:pt>
                <c:pt idx="747">
                  <c:v>50</c:v>
                </c:pt>
                <c:pt idx="748">
                  <c:v>50</c:v>
                </c:pt>
                <c:pt idx="749">
                  <c:v>50</c:v>
                </c:pt>
                <c:pt idx="750">
                  <c:v>50</c:v>
                </c:pt>
                <c:pt idx="751">
                  <c:v>50</c:v>
                </c:pt>
                <c:pt idx="752">
                  <c:v>50</c:v>
                </c:pt>
                <c:pt idx="753">
                  <c:v>50</c:v>
                </c:pt>
                <c:pt idx="754">
                  <c:v>50</c:v>
                </c:pt>
                <c:pt idx="755">
                  <c:v>50</c:v>
                </c:pt>
                <c:pt idx="756">
                  <c:v>50</c:v>
                </c:pt>
                <c:pt idx="757">
                  <c:v>50</c:v>
                </c:pt>
                <c:pt idx="758">
                  <c:v>50</c:v>
                </c:pt>
                <c:pt idx="759">
                  <c:v>50</c:v>
                </c:pt>
                <c:pt idx="760">
                  <c:v>50</c:v>
                </c:pt>
                <c:pt idx="761">
                  <c:v>50</c:v>
                </c:pt>
                <c:pt idx="762">
                  <c:v>50</c:v>
                </c:pt>
                <c:pt idx="763">
                  <c:v>50</c:v>
                </c:pt>
                <c:pt idx="764">
                  <c:v>50</c:v>
                </c:pt>
                <c:pt idx="765">
                  <c:v>50</c:v>
                </c:pt>
                <c:pt idx="766">
                  <c:v>50</c:v>
                </c:pt>
                <c:pt idx="767">
                  <c:v>50</c:v>
                </c:pt>
                <c:pt idx="768">
                  <c:v>50</c:v>
                </c:pt>
                <c:pt idx="769">
                  <c:v>50</c:v>
                </c:pt>
                <c:pt idx="770">
                  <c:v>50</c:v>
                </c:pt>
                <c:pt idx="771">
                  <c:v>50</c:v>
                </c:pt>
                <c:pt idx="772">
                  <c:v>50</c:v>
                </c:pt>
                <c:pt idx="773">
                  <c:v>50</c:v>
                </c:pt>
                <c:pt idx="774">
                  <c:v>50</c:v>
                </c:pt>
                <c:pt idx="775">
                  <c:v>50</c:v>
                </c:pt>
                <c:pt idx="776">
                  <c:v>50</c:v>
                </c:pt>
                <c:pt idx="777">
                  <c:v>50</c:v>
                </c:pt>
                <c:pt idx="778">
                  <c:v>50</c:v>
                </c:pt>
                <c:pt idx="779">
                  <c:v>50</c:v>
                </c:pt>
                <c:pt idx="780">
                  <c:v>50</c:v>
                </c:pt>
                <c:pt idx="781">
                  <c:v>50</c:v>
                </c:pt>
                <c:pt idx="782">
                  <c:v>50</c:v>
                </c:pt>
                <c:pt idx="783">
                  <c:v>50</c:v>
                </c:pt>
                <c:pt idx="784">
                  <c:v>50</c:v>
                </c:pt>
                <c:pt idx="785">
                  <c:v>50</c:v>
                </c:pt>
                <c:pt idx="786">
                  <c:v>50</c:v>
                </c:pt>
                <c:pt idx="787">
                  <c:v>50</c:v>
                </c:pt>
                <c:pt idx="788">
                  <c:v>50</c:v>
                </c:pt>
                <c:pt idx="789">
                  <c:v>50</c:v>
                </c:pt>
                <c:pt idx="790">
                  <c:v>50</c:v>
                </c:pt>
                <c:pt idx="791">
                  <c:v>50</c:v>
                </c:pt>
                <c:pt idx="792">
                  <c:v>50</c:v>
                </c:pt>
                <c:pt idx="793">
                  <c:v>50</c:v>
                </c:pt>
                <c:pt idx="794">
                  <c:v>50</c:v>
                </c:pt>
                <c:pt idx="795">
                  <c:v>50</c:v>
                </c:pt>
                <c:pt idx="796">
                  <c:v>50</c:v>
                </c:pt>
                <c:pt idx="797">
                  <c:v>50</c:v>
                </c:pt>
                <c:pt idx="798">
                  <c:v>50</c:v>
                </c:pt>
                <c:pt idx="799">
                  <c:v>50</c:v>
                </c:pt>
                <c:pt idx="800">
                  <c:v>50</c:v>
                </c:pt>
                <c:pt idx="801">
                  <c:v>50</c:v>
                </c:pt>
                <c:pt idx="802">
                  <c:v>50</c:v>
                </c:pt>
                <c:pt idx="803">
                  <c:v>50</c:v>
                </c:pt>
                <c:pt idx="804">
                  <c:v>50</c:v>
                </c:pt>
                <c:pt idx="805">
                  <c:v>50</c:v>
                </c:pt>
                <c:pt idx="806">
                  <c:v>50</c:v>
                </c:pt>
                <c:pt idx="807">
                  <c:v>50</c:v>
                </c:pt>
                <c:pt idx="808">
                  <c:v>50</c:v>
                </c:pt>
                <c:pt idx="809">
                  <c:v>50</c:v>
                </c:pt>
                <c:pt idx="810">
                  <c:v>50</c:v>
                </c:pt>
                <c:pt idx="811">
                  <c:v>50</c:v>
                </c:pt>
                <c:pt idx="812">
                  <c:v>50</c:v>
                </c:pt>
                <c:pt idx="813">
                  <c:v>50</c:v>
                </c:pt>
                <c:pt idx="814">
                  <c:v>50</c:v>
                </c:pt>
                <c:pt idx="815">
                  <c:v>50</c:v>
                </c:pt>
                <c:pt idx="816">
                  <c:v>50</c:v>
                </c:pt>
                <c:pt idx="817">
                  <c:v>50</c:v>
                </c:pt>
                <c:pt idx="818">
                  <c:v>50</c:v>
                </c:pt>
                <c:pt idx="819">
                  <c:v>50</c:v>
                </c:pt>
                <c:pt idx="820">
                  <c:v>50</c:v>
                </c:pt>
                <c:pt idx="821">
                  <c:v>50</c:v>
                </c:pt>
                <c:pt idx="822">
                  <c:v>50</c:v>
                </c:pt>
                <c:pt idx="823">
                  <c:v>50</c:v>
                </c:pt>
                <c:pt idx="824">
                  <c:v>50</c:v>
                </c:pt>
                <c:pt idx="825">
                  <c:v>50</c:v>
                </c:pt>
                <c:pt idx="826">
                  <c:v>50</c:v>
                </c:pt>
                <c:pt idx="827">
                  <c:v>50</c:v>
                </c:pt>
                <c:pt idx="828">
                  <c:v>50</c:v>
                </c:pt>
                <c:pt idx="829">
                  <c:v>50</c:v>
                </c:pt>
                <c:pt idx="830">
                  <c:v>50</c:v>
                </c:pt>
                <c:pt idx="831">
                  <c:v>50</c:v>
                </c:pt>
                <c:pt idx="832">
                  <c:v>50</c:v>
                </c:pt>
                <c:pt idx="833">
                  <c:v>50</c:v>
                </c:pt>
                <c:pt idx="834">
                  <c:v>50</c:v>
                </c:pt>
                <c:pt idx="835">
                  <c:v>50</c:v>
                </c:pt>
                <c:pt idx="836">
                  <c:v>50</c:v>
                </c:pt>
                <c:pt idx="837">
                  <c:v>50</c:v>
                </c:pt>
                <c:pt idx="838">
                  <c:v>50</c:v>
                </c:pt>
                <c:pt idx="839">
                  <c:v>50</c:v>
                </c:pt>
                <c:pt idx="840">
                  <c:v>50</c:v>
                </c:pt>
                <c:pt idx="841">
                  <c:v>50</c:v>
                </c:pt>
                <c:pt idx="842">
                  <c:v>50</c:v>
                </c:pt>
                <c:pt idx="843">
                  <c:v>50</c:v>
                </c:pt>
                <c:pt idx="844">
                  <c:v>50</c:v>
                </c:pt>
                <c:pt idx="845">
                  <c:v>50</c:v>
                </c:pt>
                <c:pt idx="846">
                  <c:v>50</c:v>
                </c:pt>
                <c:pt idx="847">
                  <c:v>50</c:v>
                </c:pt>
                <c:pt idx="848">
                  <c:v>50</c:v>
                </c:pt>
                <c:pt idx="849">
                  <c:v>50</c:v>
                </c:pt>
                <c:pt idx="850">
                  <c:v>50</c:v>
                </c:pt>
                <c:pt idx="851">
                  <c:v>50</c:v>
                </c:pt>
                <c:pt idx="852">
                  <c:v>50</c:v>
                </c:pt>
                <c:pt idx="853">
                  <c:v>50</c:v>
                </c:pt>
                <c:pt idx="854">
                  <c:v>50</c:v>
                </c:pt>
                <c:pt idx="855">
                  <c:v>50</c:v>
                </c:pt>
                <c:pt idx="856">
                  <c:v>50</c:v>
                </c:pt>
                <c:pt idx="857">
                  <c:v>50</c:v>
                </c:pt>
                <c:pt idx="858">
                  <c:v>50</c:v>
                </c:pt>
                <c:pt idx="859">
                  <c:v>50</c:v>
                </c:pt>
                <c:pt idx="860">
                  <c:v>50</c:v>
                </c:pt>
                <c:pt idx="861">
                  <c:v>50</c:v>
                </c:pt>
                <c:pt idx="862">
                  <c:v>50</c:v>
                </c:pt>
                <c:pt idx="863">
                  <c:v>50</c:v>
                </c:pt>
                <c:pt idx="864">
                  <c:v>50</c:v>
                </c:pt>
                <c:pt idx="865">
                  <c:v>50</c:v>
                </c:pt>
                <c:pt idx="866">
                  <c:v>50</c:v>
                </c:pt>
                <c:pt idx="867">
                  <c:v>50</c:v>
                </c:pt>
                <c:pt idx="868">
                  <c:v>50</c:v>
                </c:pt>
                <c:pt idx="869">
                  <c:v>50</c:v>
                </c:pt>
                <c:pt idx="870">
                  <c:v>50</c:v>
                </c:pt>
                <c:pt idx="871">
                  <c:v>50</c:v>
                </c:pt>
                <c:pt idx="872">
                  <c:v>50</c:v>
                </c:pt>
                <c:pt idx="873">
                  <c:v>50</c:v>
                </c:pt>
                <c:pt idx="874">
                  <c:v>50</c:v>
                </c:pt>
                <c:pt idx="875">
                  <c:v>50</c:v>
                </c:pt>
                <c:pt idx="876">
                  <c:v>50</c:v>
                </c:pt>
                <c:pt idx="877">
                  <c:v>50</c:v>
                </c:pt>
                <c:pt idx="878">
                  <c:v>50</c:v>
                </c:pt>
                <c:pt idx="879">
                  <c:v>50</c:v>
                </c:pt>
                <c:pt idx="880">
                  <c:v>50</c:v>
                </c:pt>
                <c:pt idx="881">
                  <c:v>50</c:v>
                </c:pt>
                <c:pt idx="882">
                  <c:v>50</c:v>
                </c:pt>
                <c:pt idx="883">
                  <c:v>50</c:v>
                </c:pt>
                <c:pt idx="884">
                  <c:v>50</c:v>
                </c:pt>
                <c:pt idx="885">
                  <c:v>50</c:v>
                </c:pt>
                <c:pt idx="886">
                  <c:v>50</c:v>
                </c:pt>
                <c:pt idx="887">
                  <c:v>50</c:v>
                </c:pt>
                <c:pt idx="888">
                  <c:v>50</c:v>
                </c:pt>
                <c:pt idx="889">
                  <c:v>50</c:v>
                </c:pt>
                <c:pt idx="890">
                  <c:v>50</c:v>
                </c:pt>
                <c:pt idx="891">
                  <c:v>50</c:v>
                </c:pt>
                <c:pt idx="892">
                  <c:v>50</c:v>
                </c:pt>
                <c:pt idx="893">
                  <c:v>50</c:v>
                </c:pt>
                <c:pt idx="894">
                  <c:v>50</c:v>
                </c:pt>
                <c:pt idx="895">
                  <c:v>50</c:v>
                </c:pt>
                <c:pt idx="896">
                  <c:v>50</c:v>
                </c:pt>
                <c:pt idx="897">
                  <c:v>50</c:v>
                </c:pt>
                <c:pt idx="898">
                  <c:v>50</c:v>
                </c:pt>
                <c:pt idx="899">
                  <c:v>50</c:v>
                </c:pt>
                <c:pt idx="900">
                  <c:v>50</c:v>
                </c:pt>
                <c:pt idx="901">
                  <c:v>50</c:v>
                </c:pt>
                <c:pt idx="902">
                  <c:v>50</c:v>
                </c:pt>
                <c:pt idx="903">
                  <c:v>50</c:v>
                </c:pt>
                <c:pt idx="904">
                  <c:v>50</c:v>
                </c:pt>
                <c:pt idx="905">
                  <c:v>50</c:v>
                </c:pt>
                <c:pt idx="906">
                  <c:v>50</c:v>
                </c:pt>
                <c:pt idx="907">
                  <c:v>50</c:v>
                </c:pt>
                <c:pt idx="908">
                  <c:v>50</c:v>
                </c:pt>
                <c:pt idx="909">
                  <c:v>50</c:v>
                </c:pt>
                <c:pt idx="910">
                  <c:v>50</c:v>
                </c:pt>
                <c:pt idx="911">
                  <c:v>50</c:v>
                </c:pt>
                <c:pt idx="912">
                  <c:v>50</c:v>
                </c:pt>
                <c:pt idx="913">
                  <c:v>50</c:v>
                </c:pt>
                <c:pt idx="914">
                  <c:v>50</c:v>
                </c:pt>
                <c:pt idx="915">
                  <c:v>50</c:v>
                </c:pt>
                <c:pt idx="916">
                  <c:v>50</c:v>
                </c:pt>
                <c:pt idx="917">
                  <c:v>50</c:v>
                </c:pt>
                <c:pt idx="918">
                  <c:v>50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pt idx="1000">
                  <c:v>0</c:v>
                </c:pt>
                <c:pt idx="1001">
                  <c:v>0</c:v>
                </c:pt>
                <c:pt idx="1002">
                  <c:v>0</c:v>
                </c:pt>
                <c:pt idx="1003">
                  <c:v>0</c:v>
                </c:pt>
                <c:pt idx="1004">
                  <c:v>0</c:v>
                </c:pt>
                <c:pt idx="1005">
                  <c:v>0</c:v>
                </c:pt>
                <c:pt idx="1006">
                  <c:v>0</c:v>
                </c:pt>
                <c:pt idx="1007">
                  <c:v>0</c:v>
                </c:pt>
                <c:pt idx="1008">
                  <c:v>0</c:v>
                </c:pt>
                <c:pt idx="1009">
                  <c:v>0</c:v>
                </c:pt>
                <c:pt idx="1010">
                  <c:v>0</c:v>
                </c:pt>
                <c:pt idx="1011">
                  <c:v>0</c:v>
                </c:pt>
                <c:pt idx="1012">
                  <c:v>0</c:v>
                </c:pt>
                <c:pt idx="1013">
                  <c:v>0</c:v>
                </c:pt>
                <c:pt idx="1014">
                  <c:v>0</c:v>
                </c:pt>
                <c:pt idx="1015">
                  <c:v>0</c:v>
                </c:pt>
                <c:pt idx="1016">
                  <c:v>0</c:v>
                </c:pt>
                <c:pt idx="1017">
                  <c:v>0</c:v>
                </c:pt>
                <c:pt idx="1018">
                  <c:v>0</c:v>
                </c:pt>
                <c:pt idx="1019">
                  <c:v>0</c:v>
                </c:pt>
                <c:pt idx="1020">
                  <c:v>0</c:v>
                </c:pt>
                <c:pt idx="1021">
                  <c:v>0</c:v>
                </c:pt>
                <c:pt idx="1022">
                  <c:v>0</c:v>
                </c:pt>
                <c:pt idx="1023">
                  <c:v>0</c:v>
                </c:pt>
                <c:pt idx="1024">
                  <c:v>0</c:v>
                </c:pt>
                <c:pt idx="1025">
                  <c:v>0</c:v>
                </c:pt>
                <c:pt idx="1026">
                  <c:v>0</c:v>
                </c:pt>
                <c:pt idx="1027">
                  <c:v>0</c:v>
                </c:pt>
                <c:pt idx="1028">
                  <c:v>0</c:v>
                </c:pt>
                <c:pt idx="1029">
                  <c:v>0</c:v>
                </c:pt>
                <c:pt idx="1030">
                  <c:v>0</c:v>
                </c:pt>
                <c:pt idx="1031">
                  <c:v>0</c:v>
                </c:pt>
                <c:pt idx="1032">
                  <c:v>0</c:v>
                </c:pt>
                <c:pt idx="1033">
                  <c:v>0</c:v>
                </c:pt>
                <c:pt idx="1034">
                  <c:v>0</c:v>
                </c:pt>
                <c:pt idx="1035">
                  <c:v>0</c:v>
                </c:pt>
                <c:pt idx="1036">
                  <c:v>0</c:v>
                </c:pt>
                <c:pt idx="1037">
                  <c:v>0</c:v>
                </c:pt>
                <c:pt idx="1038">
                  <c:v>0</c:v>
                </c:pt>
                <c:pt idx="1039">
                  <c:v>0</c:v>
                </c:pt>
                <c:pt idx="1040">
                  <c:v>0</c:v>
                </c:pt>
                <c:pt idx="1041">
                  <c:v>0</c:v>
                </c:pt>
                <c:pt idx="1042">
                  <c:v>0</c:v>
                </c:pt>
                <c:pt idx="1043">
                  <c:v>0</c:v>
                </c:pt>
                <c:pt idx="1044">
                  <c:v>0</c:v>
                </c:pt>
                <c:pt idx="1045">
                  <c:v>0</c:v>
                </c:pt>
                <c:pt idx="1046">
                  <c:v>0</c:v>
                </c:pt>
                <c:pt idx="1047">
                  <c:v>0</c:v>
                </c:pt>
                <c:pt idx="1048">
                  <c:v>0</c:v>
                </c:pt>
                <c:pt idx="1049">
                  <c:v>0</c:v>
                </c:pt>
                <c:pt idx="1050">
                  <c:v>0</c:v>
                </c:pt>
                <c:pt idx="1051">
                  <c:v>0</c:v>
                </c:pt>
                <c:pt idx="1052">
                  <c:v>0</c:v>
                </c:pt>
                <c:pt idx="1053">
                  <c:v>0</c:v>
                </c:pt>
                <c:pt idx="1054">
                  <c:v>0</c:v>
                </c:pt>
                <c:pt idx="1055">
                  <c:v>0</c:v>
                </c:pt>
                <c:pt idx="1056">
                  <c:v>0</c:v>
                </c:pt>
                <c:pt idx="1057">
                  <c:v>0</c:v>
                </c:pt>
                <c:pt idx="1058">
                  <c:v>0</c:v>
                </c:pt>
                <c:pt idx="1059">
                  <c:v>0</c:v>
                </c:pt>
                <c:pt idx="1060">
                  <c:v>0</c:v>
                </c:pt>
                <c:pt idx="1061">
                  <c:v>0</c:v>
                </c:pt>
                <c:pt idx="1062">
                  <c:v>0</c:v>
                </c:pt>
                <c:pt idx="1063">
                  <c:v>0</c:v>
                </c:pt>
                <c:pt idx="1064">
                  <c:v>0</c:v>
                </c:pt>
                <c:pt idx="1065">
                  <c:v>0</c:v>
                </c:pt>
                <c:pt idx="1066">
                  <c:v>0</c:v>
                </c:pt>
                <c:pt idx="1067">
                  <c:v>0</c:v>
                </c:pt>
                <c:pt idx="1068">
                  <c:v>0</c:v>
                </c:pt>
                <c:pt idx="1069">
                  <c:v>50</c:v>
                </c:pt>
                <c:pt idx="1070">
                  <c:v>50</c:v>
                </c:pt>
                <c:pt idx="1071">
                  <c:v>50</c:v>
                </c:pt>
                <c:pt idx="1072">
                  <c:v>50</c:v>
                </c:pt>
                <c:pt idx="1073">
                  <c:v>50</c:v>
                </c:pt>
                <c:pt idx="1074">
                  <c:v>50</c:v>
                </c:pt>
                <c:pt idx="1075">
                  <c:v>50</c:v>
                </c:pt>
                <c:pt idx="1076">
                  <c:v>50</c:v>
                </c:pt>
                <c:pt idx="1077">
                  <c:v>50</c:v>
                </c:pt>
                <c:pt idx="1078">
                  <c:v>50</c:v>
                </c:pt>
                <c:pt idx="1079">
                  <c:v>50</c:v>
                </c:pt>
                <c:pt idx="1080">
                  <c:v>50</c:v>
                </c:pt>
                <c:pt idx="1081">
                  <c:v>50</c:v>
                </c:pt>
                <c:pt idx="1082">
                  <c:v>50</c:v>
                </c:pt>
                <c:pt idx="1083">
                  <c:v>50</c:v>
                </c:pt>
                <c:pt idx="1084">
                  <c:v>50</c:v>
                </c:pt>
                <c:pt idx="1085">
                  <c:v>50</c:v>
                </c:pt>
                <c:pt idx="1086">
                  <c:v>50</c:v>
                </c:pt>
                <c:pt idx="1087">
                  <c:v>50</c:v>
                </c:pt>
                <c:pt idx="1088">
                  <c:v>50</c:v>
                </c:pt>
                <c:pt idx="1089">
                  <c:v>50</c:v>
                </c:pt>
                <c:pt idx="1090">
                  <c:v>50</c:v>
                </c:pt>
                <c:pt idx="1091">
                  <c:v>50</c:v>
                </c:pt>
                <c:pt idx="1092">
                  <c:v>50</c:v>
                </c:pt>
                <c:pt idx="1093">
                  <c:v>50</c:v>
                </c:pt>
                <c:pt idx="1094">
                  <c:v>50</c:v>
                </c:pt>
                <c:pt idx="1095">
                  <c:v>50</c:v>
                </c:pt>
                <c:pt idx="1096">
                  <c:v>50</c:v>
                </c:pt>
                <c:pt idx="1097">
                  <c:v>50</c:v>
                </c:pt>
                <c:pt idx="1098">
                  <c:v>50</c:v>
                </c:pt>
                <c:pt idx="1099">
                  <c:v>50</c:v>
                </c:pt>
                <c:pt idx="1100">
                  <c:v>50</c:v>
                </c:pt>
                <c:pt idx="1101">
                  <c:v>50</c:v>
                </c:pt>
                <c:pt idx="1102">
                  <c:v>50</c:v>
                </c:pt>
                <c:pt idx="1103">
                  <c:v>50</c:v>
                </c:pt>
                <c:pt idx="1104">
                  <c:v>50</c:v>
                </c:pt>
                <c:pt idx="1105">
                  <c:v>50</c:v>
                </c:pt>
                <c:pt idx="1106">
                  <c:v>50</c:v>
                </c:pt>
                <c:pt idx="1107">
                  <c:v>50</c:v>
                </c:pt>
                <c:pt idx="1108">
                  <c:v>50</c:v>
                </c:pt>
                <c:pt idx="1109">
                  <c:v>50</c:v>
                </c:pt>
                <c:pt idx="1110">
                  <c:v>50</c:v>
                </c:pt>
                <c:pt idx="1111">
                  <c:v>50</c:v>
                </c:pt>
                <c:pt idx="1112">
                  <c:v>50</c:v>
                </c:pt>
                <c:pt idx="1113">
                  <c:v>50</c:v>
                </c:pt>
                <c:pt idx="1114">
                  <c:v>50</c:v>
                </c:pt>
                <c:pt idx="1115">
                  <c:v>50</c:v>
                </c:pt>
                <c:pt idx="1116">
                  <c:v>50</c:v>
                </c:pt>
                <c:pt idx="1117">
                  <c:v>50</c:v>
                </c:pt>
                <c:pt idx="1118">
                  <c:v>50</c:v>
                </c:pt>
                <c:pt idx="1119">
                  <c:v>50</c:v>
                </c:pt>
                <c:pt idx="1120">
                  <c:v>50</c:v>
                </c:pt>
                <c:pt idx="1121">
                  <c:v>50</c:v>
                </c:pt>
                <c:pt idx="1122">
                  <c:v>50</c:v>
                </c:pt>
                <c:pt idx="1123">
                  <c:v>50</c:v>
                </c:pt>
                <c:pt idx="1124">
                  <c:v>50</c:v>
                </c:pt>
                <c:pt idx="1125">
                  <c:v>50</c:v>
                </c:pt>
                <c:pt idx="1126">
                  <c:v>50</c:v>
                </c:pt>
                <c:pt idx="1127">
                  <c:v>50</c:v>
                </c:pt>
                <c:pt idx="1128">
                  <c:v>50</c:v>
                </c:pt>
                <c:pt idx="1129">
                  <c:v>50</c:v>
                </c:pt>
                <c:pt idx="1130">
                  <c:v>50</c:v>
                </c:pt>
                <c:pt idx="1131">
                  <c:v>50</c:v>
                </c:pt>
                <c:pt idx="1132">
                  <c:v>50</c:v>
                </c:pt>
                <c:pt idx="1133">
                  <c:v>50</c:v>
                </c:pt>
                <c:pt idx="1134">
                  <c:v>50</c:v>
                </c:pt>
                <c:pt idx="1135">
                  <c:v>50</c:v>
                </c:pt>
                <c:pt idx="1136">
                  <c:v>50</c:v>
                </c:pt>
                <c:pt idx="1137">
                  <c:v>50</c:v>
                </c:pt>
                <c:pt idx="1138">
                  <c:v>50</c:v>
                </c:pt>
                <c:pt idx="1139">
                  <c:v>50</c:v>
                </c:pt>
                <c:pt idx="1140">
                  <c:v>50</c:v>
                </c:pt>
                <c:pt idx="1141">
                  <c:v>50</c:v>
                </c:pt>
                <c:pt idx="1142">
                  <c:v>50</c:v>
                </c:pt>
                <c:pt idx="1143">
                  <c:v>50</c:v>
                </c:pt>
                <c:pt idx="1144">
                  <c:v>50</c:v>
                </c:pt>
                <c:pt idx="1145">
                  <c:v>50</c:v>
                </c:pt>
                <c:pt idx="1146">
                  <c:v>50</c:v>
                </c:pt>
                <c:pt idx="1147">
                  <c:v>50</c:v>
                </c:pt>
                <c:pt idx="1148">
                  <c:v>50</c:v>
                </c:pt>
                <c:pt idx="1149">
                  <c:v>50</c:v>
                </c:pt>
                <c:pt idx="1150">
                  <c:v>50</c:v>
                </c:pt>
                <c:pt idx="1151">
                  <c:v>50</c:v>
                </c:pt>
                <c:pt idx="1152">
                  <c:v>50</c:v>
                </c:pt>
                <c:pt idx="1153">
                  <c:v>50</c:v>
                </c:pt>
                <c:pt idx="1154">
                  <c:v>50</c:v>
                </c:pt>
                <c:pt idx="1155">
                  <c:v>50</c:v>
                </c:pt>
                <c:pt idx="1156">
                  <c:v>50</c:v>
                </c:pt>
                <c:pt idx="1157">
                  <c:v>50</c:v>
                </c:pt>
                <c:pt idx="1158">
                  <c:v>50</c:v>
                </c:pt>
                <c:pt idx="1159">
                  <c:v>50</c:v>
                </c:pt>
                <c:pt idx="1160">
                  <c:v>50</c:v>
                </c:pt>
                <c:pt idx="1161">
                  <c:v>50</c:v>
                </c:pt>
                <c:pt idx="1162">
                  <c:v>50</c:v>
                </c:pt>
                <c:pt idx="1163">
                  <c:v>50</c:v>
                </c:pt>
                <c:pt idx="1164">
                  <c:v>50</c:v>
                </c:pt>
                <c:pt idx="1165">
                  <c:v>50</c:v>
                </c:pt>
                <c:pt idx="1166">
                  <c:v>50</c:v>
                </c:pt>
                <c:pt idx="1167">
                  <c:v>50</c:v>
                </c:pt>
                <c:pt idx="1168">
                  <c:v>50</c:v>
                </c:pt>
                <c:pt idx="1169">
                  <c:v>50</c:v>
                </c:pt>
                <c:pt idx="1170">
                  <c:v>50</c:v>
                </c:pt>
                <c:pt idx="1171">
                  <c:v>50</c:v>
                </c:pt>
                <c:pt idx="1172">
                  <c:v>50</c:v>
                </c:pt>
                <c:pt idx="1173">
                  <c:v>50</c:v>
                </c:pt>
                <c:pt idx="1174">
                  <c:v>50</c:v>
                </c:pt>
                <c:pt idx="1175">
                  <c:v>50</c:v>
                </c:pt>
                <c:pt idx="1176">
                  <c:v>50</c:v>
                </c:pt>
                <c:pt idx="1177">
                  <c:v>50</c:v>
                </c:pt>
                <c:pt idx="1178">
                  <c:v>50</c:v>
                </c:pt>
                <c:pt idx="1179">
                  <c:v>50</c:v>
                </c:pt>
                <c:pt idx="1180">
                  <c:v>50</c:v>
                </c:pt>
                <c:pt idx="1181">
                  <c:v>50</c:v>
                </c:pt>
                <c:pt idx="1182">
                  <c:v>50</c:v>
                </c:pt>
                <c:pt idx="1183">
                  <c:v>50</c:v>
                </c:pt>
                <c:pt idx="1184">
                  <c:v>50</c:v>
                </c:pt>
                <c:pt idx="1185">
                  <c:v>50</c:v>
                </c:pt>
                <c:pt idx="1186">
                  <c:v>50</c:v>
                </c:pt>
                <c:pt idx="1187">
                  <c:v>50</c:v>
                </c:pt>
                <c:pt idx="1188">
                  <c:v>50</c:v>
                </c:pt>
                <c:pt idx="1189">
                  <c:v>50</c:v>
                </c:pt>
                <c:pt idx="1190">
                  <c:v>50</c:v>
                </c:pt>
                <c:pt idx="1191">
                  <c:v>50</c:v>
                </c:pt>
                <c:pt idx="1192">
                  <c:v>50</c:v>
                </c:pt>
                <c:pt idx="1193">
                  <c:v>50</c:v>
                </c:pt>
                <c:pt idx="1194">
                  <c:v>50</c:v>
                </c:pt>
                <c:pt idx="1195">
                  <c:v>50</c:v>
                </c:pt>
                <c:pt idx="1196">
                  <c:v>50</c:v>
                </c:pt>
                <c:pt idx="1197">
                  <c:v>50</c:v>
                </c:pt>
                <c:pt idx="1198">
                  <c:v>50</c:v>
                </c:pt>
                <c:pt idx="1199">
                  <c:v>50</c:v>
                </c:pt>
                <c:pt idx="1200">
                  <c:v>50</c:v>
                </c:pt>
                <c:pt idx="1201">
                  <c:v>50</c:v>
                </c:pt>
                <c:pt idx="1202">
                  <c:v>50</c:v>
                </c:pt>
                <c:pt idx="1203">
                  <c:v>50</c:v>
                </c:pt>
                <c:pt idx="1204">
                  <c:v>50</c:v>
                </c:pt>
                <c:pt idx="1205">
                  <c:v>50</c:v>
                </c:pt>
                <c:pt idx="1206">
                  <c:v>50</c:v>
                </c:pt>
                <c:pt idx="1207">
                  <c:v>50</c:v>
                </c:pt>
                <c:pt idx="1208">
                  <c:v>50</c:v>
                </c:pt>
                <c:pt idx="1209">
                  <c:v>50</c:v>
                </c:pt>
                <c:pt idx="1210">
                  <c:v>50</c:v>
                </c:pt>
                <c:pt idx="1211">
                  <c:v>50</c:v>
                </c:pt>
                <c:pt idx="1212">
                  <c:v>50</c:v>
                </c:pt>
                <c:pt idx="1213">
                  <c:v>50</c:v>
                </c:pt>
                <c:pt idx="1214">
                  <c:v>50</c:v>
                </c:pt>
                <c:pt idx="1215">
                  <c:v>50</c:v>
                </c:pt>
                <c:pt idx="1216">
                  <c:v>50</c:v>
                </c:pt>
                <c:pt idx="1217">
                  <c:v>50</c:v>
                </c:pt>
                <c:pt idx="1218">
                  <c:v>50</c:v>
                </c:pt>
                <c:pt idx="1219">
                  <c:v>50</c:v>
                </c:pt>
                <c:pt idx="1220">
                  <c:v>50</c:v>
                </c:pt>
                <c:pt idx="1221">
                  <c:v>50</c:v>
                </c:pt>
                <c:pt idx="1222">
                  <c:v>50</c:v>
                </c:pt>
                <c:pt idx="1223">
                  <c:v>50</c:v>
                </c:pt>
                <c:pt idx="1224">
                  <c:v>50</c:v>
                </c:pt>
                <c:pt idx="1225">
                  <c:v>50</c:v>
                </c:pt>
                <c:pt idx="1226">
                  <c:v>50</c:v>
                </c:pt>
                <c:pt idx="1227">
                  <c:v>50</c:v>
                </c:pt>
                <c:pt idx="1228">
                  <c:v>50</c:v>
                </c:pt>
                <c:pt idx="1229">
                  <c:v>50</c:v>
                </c:pt>
                <c:pt idx="1230">
                  <c:v>50</c:v>
                </c:pt>
                <c:pt idx="1231">
                  <c:v>50</c:v>
                </c:pt>
                <c:pt idx="1232">
                  <c:v>50</c:v>
                </c:pt>
                <c:pt idx="1233">
                  <c:v>50</c:v>
                </c:pt>
                <c:pt idx="1234">
                  <c:v>50</c:v>
                </c:pt>
                <c:pt idx="1235">
                  <c:v>50</c:v>
                </c:pt>
                <c:pt idx="1236">
                  <c:v>50</c:v>
                </c:pt>
                <c:pt idx="1237">
                  <c:v>50</c:v>
                </c:pt>
                <c:pt idx="1238">
                  <c:v>50</c:v>
                </c:pt>
                <c:pt idx="1239">
                  <c:v>50</c:v>
                </c:pt>
                <c:pt idx="1240">
                  <c:v>50</c:v>
                </c:pt>
                <c:pt idx="1241">
                  <c:v>50</c:v>
                </c:pt>
                <c:pt idx="1242">
                  <c:v>50</c:v>
                </c:pt>
                <c:pt idx="1243">
                  <c:v>50</c:v>
                </c:pt>
                <c:pt idx="1244">
                  <c:v>50</c:v>
                </c:pt>
                <c:pt idx="1245">
                  <c:v>50</c:v>
                </c:pt>
                <c:pt idx="1246">
                  <c:v>50</c:v>
                </c:pt>
                <c:pt idx="1247">
                  <c:v>50</c:v>
                </c:pt>
                <c:pt idx="1248">
                  <c:v>50</c:v>
                </c:pt>
                <c:pt idx="1249">
                  <c:v>50</c:v>
                </c:pt>
                <c:pt idx="1250">
                  <c:v>50</c:v>
                </c:pt>
                <c:pt idx="1251">
                  <c:v>50</c:v>
                </c:pt>
                <c:pt idx="1252">
                  <c:v>50</c:v>
                </c:pt>
                <c:pt idx="1253">
                  <c:v>50</c:v>
                </c:pt>
                <c:pt idx="1254">
                  <c:v>50</c:v>
                </c:pt>
                <c:pt idx="1255">
                  <c:v>50</c:v>
                </c:pt>
                <c:pt idx="1256">
                  <c:v>50</c:v>
                </c:pt>
                <c:pt idx="1257">
                  <c:v>50</c:v>
                </c:pt>
                <c:pt idx="1258">
                  <c:v>50</c:v>
                </c:pt>
                <c:pt idx="1259">
                  <c:v>50</c:v>
                </c:pt>
                <c:pt idx="1260">
                  <c:v>50</c:v>
                </c:pt>
                <c:pt idx="1261">
                  <c:v>50</c:v>
                </c:pt>
                <c:pt idx="1262">
                  <c:v>50</c:v>
                </c:pt>
                <c:pt idx="1263">
                  <c:v>50</c:v>
                </c:pt>
                <c:pt idx="1264">
                  <c:v>50</c:v>
                </c:pt>
                <c:pt idx="1265">
                  <c:v>50</c:v>
                </c:pt>
                <c:pt idx="1266">
                  <c:v>50</c:v>
                </c:pt>
                <c:pt idx="1267">
                  <c:v>50</c:v>
                </c:pt>
                <c:pt idx="1268">
                  <c:v>50</c:v>
                </c:pt>
                <c:pt idx="1269">
                  <c:v>50</c:v>
                </c:pt>
                <c:pt idx="1270">
                  <c:v>50</c:v>
                </c:pt>
                <c:pt idx="1271">
                  <c:v>50</c:v>
                </c:pt>
                <c:pt idx="1272">
                  <c:v>50</c:v>
                </c:pt>
                <c:pt idx="1273">
                  <c:v>50</c:v>
                </c:pt>
                <c:pt idx="1274">
                  <c:v>50</c:v>
                </c:pt>
                <c:pt idx="1275">
                  <c:v>50</c:v>
                </c:pt>
                <c:pt idx="1276">
                  <c:v>50</c:v>
                </c:pt>
                <c:pt idx="1277">
                  <c:v>50</c:v>
                </c:pt>
                <c:pt idx="1278">
                  <c:v>50</c:v>
                </c:pt>
                <c:pt idx="1279">
                  <c:v>50</c:v>
                </c:pt>
                <c:pt idx="1280">
                  <c:v>50</c:v>
                </c:pt>
                <c:pt idx="1281">
                  <c:v>50</c:v>
                </c:pt>
                <c:pt idx="1282">
                  <c:v>50</c:v>
                </c:pt>
                <c:pt idx="1283">
                  <c:v>50</c:v>
                </c:pt>
                <c:pt idx="1284">
                  <c:v>50</c:v>
                </c:pt>
                <c:pt idx="1285">
                  <c:v>50</c:v>
                </c:pt>
                <c:pt idx="1286">
                  <c:v>50</c:v>
                </c:pt>
                <c:pt idx="1287">
                  <c:v>50</c:v>
                </c:pt>
                <c:pt idx="1288">
                  <c:v>50</c:v>
                </c:pt>
                <c:pt idx="1289">
                  <c:v>50</c:v>
                </c:pt>
                <c:pt idx="1290">
                  <c:v>50</c:v>
                </c:pt>
                <c:pt idx="1291">
                  <c:v>50</c:v>
                </c:pt>
                <c:pt idx="1292">
                  <c:v>50</c:v>
                </c:pt>
                <c:pt idx="1293">
                  <c:v>50</c:v>
                </c:pt>
                <c:pt idx="1294">
                  <c:v>50</c:v>
                </c:pt>
                <c:pt idx="1295">
                  <c:v>50</c:v>
                </c:pt>
                <c:pt idx="1296">
                  <c:v>50</c:v>
                </c:pt>
                <c:pt idx="1297">
                  <c:v>50</c:v>
                </c:pt>
                <c:pt idx="1298">
                  <c:v>50</c:v>
                </c:pt>
                <c:pt idx="1299">
                  <c:v>50</c:v>
                </c:pt>
                <c:pt idx="1300">
                  <c:v>50</c:v>
                </c:pt>
                <c:pt idx="1301">
                  <c:v>50</c:v>
                </c:pt>
                <c:pt idx="1302">
                  <c:v>50</c:v>
                </c:pt>
                <c:pt idx="1303">
                  <c:v>50</c:v>
                </c:pt>
                <c:pt idx="1304">
                  <c:v>50</c:v>
                </c:pt>
                <c:pt idx="1305">
                  <c:v>50</c:v>
                </c:pt>
                <c:pt idx="1306">
                  <c:v>50</c:v>
                </c:pt>
                <c:pt idx="1307">
                  <c:v>50</c:v>
                </c:pt>
                <c:pt idx="1308">
                  <c:v>50</c:v>
                </c:pt>
                <c:pt idx="1309">
                  <c:v>50</c:v>
                </c:pt>
                <c:pt idx="1310">
                  <c:v>50</c:v>
                </c:pt>
                <c:pt idx="1311">
                  <c:v>50</c:v>
                </c:pt>
                <c:pt idx="1312">
                  <c:v>50</c:v>
                </c:pt>
                <c:pt idx="1313">
                  <c:v>50</c:v>
                </c:pt>
                <c:pt idx="1314">
                  <c:v>50</c:v>
                </c:pt>
                <c:pt idx="1315">
                  <c:v>50</c:v>
                </c:pt>
                <c:pt idx="1316">
                  <c:v>50</c:v>
                </c:pt>
                <c:pt idx="1317">
                  <c:v>50</c:v>
                </c:pt>
                <c:pt idx="1318">
                  <c:v>50</c:v>
                </c:pt>
                <c:pt idx="1319">
                  <c:v>50</c:v>
                </c:pt>
                <c:pt idx="1320">
                  <c:v>50</c:v>
                </c:pt>
                <c:pt idx="1321">
                  <c:v>50</c:v>
                </c:pt>
                <c:pt idx="1322">
                  <c:v>50</c:v>
                </c:pt>
                <c:pt idx="1323">
                  <c:v>50</c:v>
                </c:pt>
                <c:pt idx="1324">
                  <c:v>50</c:v>
                </c:pt>
                <c:pt idx="1325">
                  <c:v>50</c:v>
                </c:pt>
                <c:pt idx="1326">
                  <c:v>50</c:v>
                </c:pt>
                <c:pt idx="1327">
                  <c:v>50</c:v>
                </c:pt>
                <c:pt idx="1328">
                  <c:v>50</c:v>
                </c:pt>
                <c:pt idx="1329">
                  <c:v>50</c:v>
                </c:pt>
                <c:pt idx="1330">
                  <c:v>50</c:v>
                </c:pt>
                <c:pt idx="1331">
                  <c:v>50</c:v>
                </c:pt>
                <c:pt idx="1332">
                  <c:v>50</c:v>
                </c:pt>
                <c:pt idx="1333">
                  <c:v>50</c:v>
                </c:pt>
                <c:pt idx="1334">
                  <c:v>50</c:v>
                </c:pt>
                <c:pt idx="1335">
                  <c:v>50</c:v>
                </c:pt>
                <c:pt idx="1336">
                  <c:v>50</c:v>
                </c:pt>
                <c:pt idx="1337">
                  <c:v>50</c:v>
                </c:pt>
                <c:pt idx="1338">
                  <c:v>50</c:v>
                </c:pt>
                <c:pt idx="1339">
                  <c:v>50</c:v>
                </c:pt>
                <c:pt idx="1340">
                  <c:v>50</c:v>
                </c:pt>
                <c:pt idx="1341">
                  <c:v>50</c:v>
                </c:pt>
                <c:pt idx="1342">
                  <c:v>50</c:v>
                </c:pt>
                <c:pt idx="1343">
                  <c:v>50</c:v>
                </c:pt>
                <c:pt idx="1344">
                  <c:v>50</c:v>
                </c:pt>
                <c:pt idx="1345">
                  <c:v>50</c:v>
                </c:pt>
                <c:pt idx="1346">
                  <c:v>50</c:v>
                </c:pt>
                <c:pt idx="1347">
                  <c:v>50</c:v>
                </c:pt>
                <c:pt idx="1348">
                  <c:v>50</c:v>
                </c:pt>
                <c:pt idx="1349">
                  <c:v>50</c:v>
                </c:pt>
                <c:pt idx="1350">
                  <c:v>50</c:v>
                </c:pt>
                <c:pt idx="1351">
                  <c:v>50</c:v>
                </c:pt>
                <c:pt idx="1352">
                  <c:v>50</c:v>
                </c:pt>
                <c:pt idx="1353">
                  <c:v>50</c:v>
                </c:pt>
                <c:pt idx="1354">
                  <c:v>50</c:v>
                </c:pt>
                <c:pt idx="1355">
                  <c:v>50</c:v>
                </c:pt>
                <c:pt idx="1356">
                  <c:v>50</c:v>
                </c:pt>
                <c:pt idx="1357">
                  <c:v>50</c:v>
                </c:pt>
                <c:pt idx="1358">
                  <c:v>50</c:v>
                </c:pt>
                <c:pt idx="1359">
                  <c:v>50</c:v>
                </c:pt>
                <c:pt idx="1360">
                  <c:v>50</c:v>
                </c:pt>
                <c:pt idx="1361">
                  <c:v>50</c:v>
                </c:pt>
                <c:pt idx="1362">
                  <c:v>50</c:v>
                </c:pt>
                <c:pt idx="1363">
                  <c:v>50</c:v>
                </c:pt>
                <c:pt idx="1364">
                  <c:v>50</c:v>
                </c:pt>
                <c:pt idx="1365">
                  <c:v>50</c:v>
                </c:pt>
                <c:pt idx="1366">
                  <c:v>50</c:v>
                </c:pt>
                <c:pt idx="1367">
                  <c:v>50</c:v>
                </c:pt>
                <c:pt idx="1368">
                  <c:v>50</c:v>
                </c:pt>
                <c:pt idx="1369">
                  <c:v>50</c:v>
                </c:pt>
                <c:pt idx="1370">
                  <c:v>50</c:v>
                </c:pt>
                <c:pt idx="1371">
                  <c:v>50</c:v>
                </c:pt>
                <c:pt idx="1372">
                  <c:v>50</c:v>
                </c:pt>
                <c:pt idx="1373">
                  <c:v>50</c:v>
                </c:pt>
                <c:pt idx="1374">
                  <c:v>50</c:v>
                </c:pt>
                <c:pt idx="1375">
                  <c:v>50</c:v>
                </c:pt>
                <c:pt idx="1376">
                  <c:v>50</c:v>
                </c:pt>
                <c:pt idx="1377">
                  <c:v>50</c:v>
                </c:pt>
                <c:pt idx="1378">
                  <c:v>50</c:v>
                </c:pt>
                <c:pt idx="1379">
                  <c:v>50</c:v>
                </c:pt>
                <c:pt idx="1380">
                  <c:v>50</c:v>
                </c:pt>
                <c:pt idx="1381">
                  <c:v>50</c:v>
                </c:pt>
                <c:pt idx="1382">
                  <c:v>50</c:v>
                </c:pt>
                <c:pt idx="1383">
                  <c:v>50</c:v>
                </c:pt>
                <c:pt idx="1384">
                  <c:v>50</c:v>
                </c:pt>
                <c:pt idx="1385">
                  <c:v>50</c:v>
                </c:pt>
                <c:pt idx="1386">
                  <c:v>50</c:v>
                </c:pt>
                <c:pt idx="1387">
                  <c:v>50</c:v>
                </c:pt>
                <c:pt idx="1388">
                  <c:v>50</c:v>
                </c:pt>
                <c:pt idx="1389">
                  <c:v>50</c:v>
                </c:pt>
                <c:pt idx="1390">
                  <c:v>50</c:v>
                </c:pt>
                <c:pt idx="1391">
                  <c:v>50</c:v>
                </c:pt>
                <c:pt idx="1392">
                  <c:v>50</c:v>
                </c:pt>
                <c:pt idx="1393">
                  <c:v>50</c:v>
                </c:pt>
                <c:pt idx="1394">
                  <c:v>50</c:v>
                </c:pt>
                <c:pt idx="1395">
                  <c:v>50</c:v>
                </c:pt>
                <c:pt idx="1396">
                  <c:v>50</c:v>
                </c:pt>
                <c:pt idx="1397">
                  <c:v>50</c:v>
                </c:pt>
                <c:pt idx="1398">
                  <c:v>50</c:v>
                </c:pt>
                <c:pt idx="1399">
                  <c:v>50</c:v>
                </c:pt>
                <c:pt idx="1400">
                  <c:v>50</c:v>
                </c:pt>
                <c:pt idx="1401">
                  <c:v>50</c:v>
                </c:pt>
                <c:pt idx="1402">
                  <c:v>50</c:v>
                </c:pt>
                <c:pt idx="1403">
                  <c:v>50</c:v>
                </c:pt>
                <c:pt idx="1404">
                  <c:v>50</c:v>
                </c:pt>
                <c:pt idx="1405">
                  <c:v>50</c:v>
                </c:pt>
                <c:pt idx="1406">
                  <c:v>50</c:v>
                </c:pt>
                <c:pt idx="1407">
                  <c:v>50</c:v>
                </c:pt>
                <c:pt idx="1408">
                  <c:v>50</c:v>
                </c:pt>
                <c:pt idx="1409">
                  <c:v>50</c:v>
                </c:pt>
                <c:pt idx="1410">
                  <c:v>50</c:v>
                </c:pt>
                <c:pt idx="1411">
                  <c:v>50</c:v>
                </c:pt>
                <c:pt idx="1412">
                  <c:v>50</c:v>
                </c:pt>
                <c:pt idx="1413">
                  <c:v>50</c:v>
                </c:pt>
                <c:pt idx="1414">
                  <c:v>50</c:v>
                </c:pt>
                <c:pt idx="1415">
                  <c:v>50</c:v>
                </c:pt>
                <c:pt idx="1416">
                  <c:v>50</c:v>
                </c:pt>
                <c:pt idx="1417">
                  <c:v>50</c:v>
                </c:pt>
                <c:pt idx="1418">
                  <c:v>50</c:v>
                </c:pt>
                <c:pt idx="1419">
                  <c:v>50</c:v>
                </c:pt>
                <c:pt idx="1420">
                  <c:v>50</c:v>
                </c:pt>
                <c:pt idx="1421">
                  <c:v>50</c:v>
                </c:pt>
                <c:pt idx="1422">
                  <c:v>50</c:v>
                </c:pt>
                <c:pt idx="1423">
                  <c:v>50</c:v>
                </c:pt>
                <c:pt idx="1424">
                  <c:v>50</c:v>
                </c:pt>
                <c:pt idx="1425">
                  <c:v>50</c:v>
                </c:pt>
                <c:pt idx="1426">
                  <c:v>50</c:v>
                </c:pt>
                <c:pt idx="1427">
                  <c:v>50</c:v>
                </c:pt>
                <c:pt idx="1428">
                  <c:v>50</c:v>
                </c:pt>
                <c:pt idx="1429">
                  <c:v>50</c:v>
                </c:pt>
                <c:pt idx="1430">
                  <c:v>50</c:v>
                </c:pt>
                <c:pt idx="1431">
                  <c:v>50</c:v>
                </c:pt>
                <c:pt idx="1432">
                  <c:v>50</c:v>
                </c:pt>
                <c:pt idx="1433">
                  <c:v>50</c:v>
                </c:pt>
                <c:pt idx="1434">
                  <c:v>50</c:v>
                </c:pt>
                <c:pt idx="1435">
                  <c:v>50</c:v>
                </c:pt>
                <c:pt idx="1436">
                  <c:v>50</c:v>
                </c:pt>
                <c:pt idx="1437">
                  <c:v>50</c:v>
                </c:pt>
                <c:pt idx="1438">
                  <c:v>50</c:v>
                </c:pt>
                <c:pt idx="1439">
                  <c:v>50</c:v>
                </c:pt>
                <c:pt idx="1440">
                  <c:v>50</c:v>
                </c:pt>
                <c:pt idx="1441">
                  <c:v>50</c:v>
                </c:pt>
                <c:pt idx="1442">
                  <c:v>50</c:v>
                </c:pt>
                <c:pt idx="1443">
                  <c:v>50</c:v>
                </c:pt>
                <c:pt idx="1444">
                  <c:v>50</c:v>
                </c:pt>
                <c:pt idx="1445">
                  <c:v>50</c:v>
                </c:pt>
                <c:pt idx="1446">
                  <c:v>50</c:v>
                </c:pt>
                <c:pt idx="1447">
                  <c:v>50</c:v>
                </c:pt>
                <c:pt idx="1448">
                  <c:v>50</c:v>
                </c:pt>
                <c:pt idx="1449">
                  <c:v>50</c:v>
                </c:pt>
                <c:pt idx="1450">
                  <c:v>50</c:v>
                </c:pt>
                <c:pt idx="1451">
                  <c:v>50</c:v>
                </c:pt>
                <c:pt idx="1452">
                  <c:v>50</c:v>
                </c:pt>
                <c:pt idx="1453">
                  <c:v>50</c:v>
                </c:pt>
                <c:pt idx="1454">
                  <c:v>50</c:v>
                </c:pt>
                <c:pt idx="1455">
                  <c:v>50</c:v>
                </c:pt>
                <c:pt idx="1456">
                  <c:v>50</c:v>
                </c:pt>
                <c:pt idx="1457">
                  <c:v>50</c:v>
                </c:pt>
                <c:pt idx="1458">
                  <c:v>50</c:v>
                </c:pt>
                <c:pt idx="1459">
                  <c:v>50</c:v>
                </c:pt>
                <c:pt idx="1460">
                  <c:v>50</c:v>
                </c:pt>
                <c:pt idx="1461">
                  <c:v>50</c:v>
                </c:pt>
                <c:pt idx="1462">
                  <c:v>50</c:v>
                </c:pt>
                <c:pt idx="1463">
                  <c:v>50</c:v>
                </c:pt>
                <c:pt idx="1464">
                  <c:v>50</c:v>
                </c:pt>
                <c:pt idx="1465">
                  <c:v>50</c:v>
                </c:pt>
                <c:pt idx="1466">
                  <c:v>50</c:v>
                </c:pt>
                <c:pt idx="1467">
                  <c:v>50</c:v>
                </c:pt>
                <c:pt idx="1468">
                  <c:v>50</c:v>
                </c:pt>
                <c:pt idx="1469">
                  <c:v>50</c:v>
                </c:pt>
                <c:pt idx="1470">
                  <c:v>50</c:v>
                </c:pt>
                <c:pt idx="1471">
                  <c:v>50</c:v>
                </c:pt>
                <c:pt idx="1472">
                  <c:v>50</c:v>
                </c:pt>
                <c:pt idx="1473">
                  <c:v>50</c:v>
                </c:pt>
                <c:pt idx="1474">
                  <c:v>50</c:v>
                </c:pt>
                <c:pt idx="1475">
                  <c:v>50</c:v>
                </c:pt>
                <c:pt idx="1476">
                  <c:v>50</c:v>
                </c:pt>
                <c:pt idx="1477">
                  <c:v>50</c:v>
                </c:pt>
                <c:pt idx="1478">
                  <c:v>50</c:v>
                </c:pt>
                <c:pt idx="1479">
                  <c:v>50</c:v>
                </c:pt>
                <c:pt idx="1480">
                  <c:v>50</c:v>
                </c:pt>
                <c:pt idx="1481">
                  <c:v>50</c:v>
                </c:pt>
                <c:pt idx="1482">
                  <c:v>50</c:v>
                </c:pt>
                <c:pt idx="1483">
                  <c:v>50</c:v>
                </c:pt>
                <c:pt idx="1484">
                  <c:v>50</c:v>
                </c:pt>
                <c:pt idx="1485">
                  <c:v>50</c:v>
                </c:pt>
                <c:pt idx="1486">
                  <c:v>50</c:v>
                </c:pt>
                <c:pt idx="1487">
                  <c:v>50</c:v>
                </c:pt>
                <c:pt idx="1488">
                  <c:v>50</c:v>
                </c:pt>
                <c:pt idx="1489">
                  <c:v>50</c:v>
                </c:pt>
                <c:pt idx="1490">
                  <c:v>50</c:v>
                </c:pt>
                <c:pt idx="1491">
                  <c:v>50</c:v>
                </c:pt>
                <c:pt idx="1492">
                  <c:v>50</c:v>
                </c:pt>
                <c:pt idx="1493">
                  <c:v>50</c:v>
                </c:pt>
                <c:pt idx="1494">
                  <c:v>50</c:v>
                </c:pt>
                <c:pt idx="1495">
                  <c:v>50</c:v>
                </c:pt>
                <c:pt idx="1496">
                  <c:v>50</c:v>
                </c:pt>
                <c:pt idx="1497">
                  <c:v>50</c:v>
                </c:pt>
                <c:pt idx="1498">
                  <c:v>50</c:v>
                </c:pt>
                <c:pt idx="1499">
                  <c:v>50</c:v>
                </c:pt>
                <c:pt idx="1500">
                  <c:v>50</c:v>
                </c:pt>
                <c:pt idx="1501">
                  <c:v>50</c:v>
                </c:pt>
                <c:pt idx="1502">
                  <c:v>50</c:v>
                </c:pt>
                <c:pt idx="1503">
                  <c:v>50</c:v>
                </c:pt>
                <c:pt idx="1504">
                  <c:v>50</c:v>
                </c:pt>
                <c:pt idx="1505">
                  <c:v>50</c:v>
                </c:pt>
                <c:pt idx="1506">
                  <c:v>50</c:v>
                </c:pt>
                <c:pt idx="1507">
                  <c:v>50</c:v>
                </c:pt>
                <c:pt idx="1508">
                  <c:v>50</c:v>
                </c:pt>
                <c:pt idx="1509">
                  <c:v>50</c:v>
                </c:pt>
                <c:pt idx="1510">
                  <c:v>50</c:v>
                </c:pt>
                <c:pt idx="1511">
                  <c:v>50</c:v>
                </c:pt>
                <c:pt idx="1512">
                  <c:v>50</c:v>
                </c:pt>
                <c:pt idx="1513">
                  <c:v>50</c:v>
                </c:pt>
                <c:pt idx="1514">
                  <c:v>50</c:v>
                </c:pt>
                <c:pt idx="1515">
                  <c:v>50</c:v>
                </c:pt>
                <c:pt idx="1516">
                  <c:v>50</c:v>
                </c:pt>
                <c:pt idx="1517">
                  <c:v>50</c:v>
                </c:pt>
                <c:pt idx="1518">
                  <c:v>50</c:v>
                </c:pt>
                <c:pt idx="1519">
                  <c:v>50</c:v>
                </c:pt>
                <c:pt idx="1520">
                  <c:v>50</c:v>
                </c:pt>
                <c:pt idx="1521">
                  <c:v>50</c:v>
                </c:pt>
                <c:pt idx="1522">
                  <c:v>50</c:v>
                </c:pt>
                <c:pt idx="1523">
                  <c:v>50</c:v>
                </c:pt>
                <c:pt idx="1524">
                  <c:v>50</c:v>
                </c:pt>
                <c:pt idx="1525">
                  <c:v>50</c:v>
                </c:pt>
                <c:pt idx="1526">
                  <c:v>50</c:v>
                </c:pt>
                <c:pt idx="1527">
                  <c:v>50</c:v>
                </c:pt>
                <c:pt idx="1528">
                  <c:v>50</c:v>
                </c:pt>
                <c:pt idx="1529">
                  <c:v>50</c:v>
                </c:pt>
                <c:pt idx="1530">
                  <c:v>50</c:v>
                </c:pt>
                <c:pt idx="1531">
                  <c:v>50</c:v>
                </c:pt>
                <c:pt idx="1532">
                  <c:v>50</c:v>
                </c:pt>
                <c:pt idx="1533">
                  <c:v>50</c:v>
                </c:pt>
                <c:pt idx="1534">
                  <c:v>50</c:v>
                </c:pt>
                <c:pt idx="1535">
                  <c:v>50</c:v>
                </c:pt>
                <c:pt idx="1536">
                  <c:v>50</c:v>
                </c:pt>
                <c:pt idx="1537">
                  <c:v>50</c:v>
                </c:pt>
                <c:pt idx="1538">
                  <c:v>50</c:v>
                </c:pt>
                <c:pt idx="1539">
                  <c:v>50</c:v>
                </c:pt>
                <c:pt idx="1540">
                  <c:v>50</c:v>
                </c:pt>
                <c:pt idx="1541">
                  <c:v>50</c:v>
                </c:pt>
                <c:pt idx="1542">
                  <c:v>50</c:v>
                </c:pt>
                <c:pt idx="1543">
                  <c:v>50</c:v>
                </c:pt>
                <c:pt idx="1544">
                  <c:v>50</c:v>
                </c:pt>
                <c:pt idx="1545">
                  <c:v>50</c:v>
                </c:pt>
                <c:pt idx="1546">
                  <c:v>50</c:v>
                </c:pt>
                <c:pt idx="1547">
                  <c:v>50</c:v>
                </c:pt>
                <c:pt idx="1548">
                  <c:v>50</c:v>
                </c:pt>
                <c:pt idx="1549">
                  <c:v>50</c:v>
                </c:pt>
                <c:pt idx="1550">
                  <c:v>50</c:v>
                </c:pt>
                <c:pt idx="1551">
                  <c:v>50</c:v>
                </c:pt>
                <c:pt idx="1552">
                  <c:v>50</c:v>
                </c:pt>
                <c:pt idx="1553">
                  <c:v>50</c:v>
                </c:pt>
                <c:pt idx="1554">
                  <c:v>50</c:v>
                </c:pt>
                <c:pt idx="1555">
                  <c:v>50</c:v>
                </c:pt>
                <c:pt idx="1556">
                  <c:v>50</c:v>
                </c:pt>
                <c:pt idx="1557">
                  <c:v>50</c:v>
                </c:pt>
                <c:pt idx="1558">
                  <c:v>50</c:v>
                </c:pt>
                <c:pt idx="1559">
                  <c:v>50</c:v>
                </c:pt>
                <c:pt idx="1560">
                  <c:v>50</c:v>
                </c:pt>
                <c:pt idx="1561">
                  <c:v>50</c:v>
                </c:pt>
                <c:pt idx="1562">
                  <c:v>50</c:v>
                </c:pt>
                <c:pt idx="1563">
                  <c:v>50</c:v>
                </c:pt>
                <c:pt idx="1564">
                  <c:v>50</c:v>
                </c:pt>
                <c:pt idx="1565">
                  <c:v>50</c:v>
                </c:pt>
                <c:pt idx="1566">
                  <c:v>50</c:v>
                </c:pt>
                <c:pt idx="1567">
                  <c:v>50</c:v>
                </c:pt>
                <c:pt idx="1568">
                  <c:v>50</c:v>
                </c:pt>
                <c:pt idx="1569">
                  <c:v>50</c:v>
                </c:pt>
                <c:pt idx="1570">
                  <c:v>50</c:v>
                </c:pt>
                <c:pt idx="1571">
                  <c:v>50</c:v>
                </c:pt>
                <c:pt idx="1572">
                  <c:v>50</c:v>
                </c:pt>
                <c:pt idx="1573">
                  <c:v>50</c:v>
                </c:pt>
                <c:pt idx="1574">
                  <c:v>50</c:v>
                </c:pt>
                <c:pt idx="1575">
                  <c:v>50</c:v>
                </c:pt>
                <c:pt idx="1576">
                  <c:v>50</c:v>
                </c:pt>
                <c:pt idx="1577">
                  <c:v>50</c:v>
                </c:pt>
                <c:pt idx="1578">
                  <c:v>50</c:v>
                </c:pt>
                <c:pt idx="1579">
                  <c:v>50</c:v>
                </c:pt>
                <c:pt idx="1580">
                  <c:v>50</c:v>
                </c:pt>
                <c:pt idx="1581">
                  <c:v>50</c:v>
                </c:pt>
                <c:pt idx="1582">
                  <c:v>50</c:v>
                </c:pt>
                <c:pt idx="1583">
                  <c:v>50</c:v>
                </c:pt>
                <c:pt idx="1584">
                  <c:v>50</c:v>
                </c:pt>
                <c:pt idx="1585">
                  <c:v>50</c:v>
                </c:pt>
                <c:pt idx="1586">
                  <c:v>50</c:v>
                </c:pt>
                <c:pt idx="1587">
                  <c:v>50</c:v>
                </c:pt>
                <c:pt idx="1588">
                  <c:v>50</c:v>
                </c:pt>
                <c:pt idx="1589">
                  <c:v>50</c:v>
                </c:pt>
                <c:pt idx="1590">
                  <c:v>50</c:v>
                </c:pt>
                <c:pt idx="1591">
                  <c:v>50</c:v>
                </c:pt>
                <c:pt idx="1592">
                  <c:v>50</c:v>
                </c:pt>
                <c:pt idx="1593">
                  <c:v>50</c:v>
                </c:pt>
                <c:pt idx="1594">
                  <c:v>50</c:v>
                </c:pt>
                <c:pt idx="1595">
                  <c:v>50</c:v>
                </c:pt>
                <c:pt idx="1596">
                  <c:v>50</c:v>
                </c:pt>
                <c:pt idx="1597">
                  <c:v>50</c:v>
                </c:pt>
                <c:pt idx="1598">
                  <c:v>50</c:v>
                </c:pt>
                <c:pt idx="1599">
                  <c:v>50</c:v>
                </c:pt>
                <c:pt idx="1600">
                  <c:v>50</c:v>
                </c:pt>
                <c:pt idx="1601">
                  <c:v>50</c:v>
                </c:pt>
                <c:pt idx="1602">
                  <c:v>50</c:v>
                </c:pt>
                <c:pt idx="1603">
                  <c:v>50</c:v>
                </c:pt>
                <c:pt idx="1604">
                  <c:v>50</c:v>
                </c:pt>
                <c:pt idx="1605">
                  <c:v>50</c:v>
                </c:pt>
                <c:pt idx="1606">
                  <c:v>50</c:v>
                </c:pt>
                <c:pt idx="1607">
                  <c:v>50</c:v>
                </c:pt>
                <c:pt idx="1608">
                  <c:v>50</c:v>
                </c:pt>
                <c:pt idx="1609">
                  <c:v>50</c:v>
                </c:pt>
                <c:pt idx="1610">
                  <c:v>50</c:v>
                </c:pt>
                <c:pt idx="1611">
                  <c:v>50</c:v>
                </c:pt>
                <c:pt idx="1612">
                  <c:v>50</c:v>
                </c:pt>
                <c:pt idx="1613">
                  <c:v>50</c:v>
                </c:pt>
                <c:pt idx="1614">
                  <c:v>50</c:v>
                </c:pt>
                <c:pt idx="1615">
                  <c:v>50</c:v>
                </c:pt>
                <c:pt idx="1616">
                  <c:v>50</c:v>
                </c:pt>
                <c:pt idx="1617">
                  <c:v>50</c:v>
                </c:pt>
                <c:pt idx="1618">
                  <c:v>50</c:v>
                </c:pt>
                <c:pt idx="1619">
                  <c:v>50</c:v>
                </c:pt>
                <c:pt idx="1620">
                  <c:v>50</c:v>
                </c:pt>
                <c:pt idx="1621">
                  <c:v>50</c:v>
                </c:pt>
                <c:pt idx="1622">
                  <c:v>50</c:v>
                </c:pt>
                <c:pt idx="1623">
                  <c:v>50</c:v>
                </c:pt>
                <c:pt idx="1624">
                  <c:v>50</c:v>
                </c:pt>
                <c:pt idx="1625">
                  <c:v>50</c:v>
                </c:pt>
                <c:pt idx="1626">
                  <c:v>50</c:v>
                </c:pt>
                <c:pt idx="1627">
                  <c:v>50</c:v>
                </c:pt>
                <c:pt idx="1628">
                  <c:v>50</c:v>
                </c:pt>
                <c:pt idx="1629">
                  <c:v>50</c:v>
                </c:pt>
                <c:pt idx="1630">
                  <c:v>50</c:v>
                </c:pt>
                <c:pt idx="1631">
                  <c:v>50</c:v>
                </c:pt>
                <c:pt idx="1632">
                  <c:v>50</c:v>
                </c:pt>
                <c:pt idx="1633">
                  <c:v>50</c:v>
                </c:pt>
                <c:pt idx="1634">
                  <c:v>50</c:v>
                </c:pt>
                <c:pt idx="1635">
                  <c:v>50</c:v>
                </c:pt>
                <c:pt idx="1636">
                  <c:v>50</c:v>
                </c:pt>
                <c:pt idx="1637">
                  <c:v>50</c:v>
                </c:pt>
                <c:pt idx="1638">
                  <c:v>50</c:v>
                </c:pt>
                <c:pt idx="1639">
                  <c:v>50</c:v>
                </c:pt>
                <c:pt idx="1640">
                  <c:v>50</c:v>
                </c:pt>
                <c:pt idx="1641">
                  <c:v>50</c:v>
                </c:pt>
                <c:pt idx="1642">
                  <c:v>50</c:v>
                </c:pt>
                <c:pt idx="1643">
                  <c:v>50</c:v>
                </c:pt>
                <c:pt idx="1644">
                  <c:v>50</c:v>
                </c:pt>
                <c:pt idx="1645">
                  <c:v>50</c:v>
                </c:pt>
                <c:pt idx="1646">
                  <c:v>50</c:v>
                </c:pt>
                <c:pt idx="1647">
                  <c:v>50</c:v>
                </c:pt>
                <c:pt idx="1648">
                  <c:v>50</c:v>
                </c:pt>
                <c:pt idx="1649">
                  <c:v>50</c:v>
                </c:pt>
                <c:pt idx="1650">
                  <c:v>50</c:v>
                </c:pt>
                <c:pt idx="1651">
                  <c:v>50</c:v>
                </c:pt>
                <c:pt idx="1652">
                  <c:v>50</c:v>
                </c:pt>
                <c:pt idx="1653">
                  <c:v>50</c:v>
                </c:pt>
                <c:pt idx="1654">
                  <c:v>50</c:v>
                </c:pt>
                <c:pt idx="1655">
                  <c:v>50</c:v>
                </c:pt>
                <c:pt idx="1656">
                  <c:v>50</c:v>
                </c:pt>
                <c:pt idx="1657">
                  <c:v>50</c:v>
                </c:pt>
                <c:pt idx="1658">
                  <c:v>50</c:v>
                </c:pt>
                <c:pt idx="1659">
                  <c:v>50</c:v>
                </c:pt>
                <c:pt idx="1660">
                  <c:v>50</c:v>
                </c:pt>
                <c:pt idx="1661">
                  <c:v>50</c:v>
                </c:pt>
                <c:pt idx="1662">
                  <c:v>50</c:v>
                </c:pt>
                <c:pt idx="1663">
                  <c:v>50</c:v>
                </c:pt>
                <c:pt idx="1664">
                  <c:v>50</c:v>
                </c:pt>
                <c:pt idx="1665">
                  <c:v>50</c:v>
                </c:pt>
                <c:pt idx="1666">
                  <c:v>50</c:v>
                </c:pt>
                <c:pt idx="1667">
                  <c:v>50</c:v>
                </c:pt>
                <c:pt idx="1668">
                  <c:v>50</c:v>
                </c:pt>
                <c:pt idx="1669">
                  <c:v>50</c:v>
                </c:pt>
                <c:pt idx="1670">
                  <c:v>50</c:v>
                </c:pt>
                <c:pt idx="1671">
                  <c:v>50</c:v>
                </c:pt>
                <c:pt idx="1672">
                  <c:v>50</c:v>
                </c:pt>
                <c:pt idx="1673">
                  <c:v>50</c:v>
                </c:pt>
                <c:pt idx="1674">
                  <c:v>50</c:v>
                </c:pt>
                <c:pt idx="1675">
                  <c:v>50</c:v>
                </c:pt>
                <c:pt idx="1676">
                  <c:v>50</c:v>
                </c:pt>
                <c:pt idx="1677">
                  <c:v>50</c:v>
                </c:pt>
                <c:pt idx="1678">
                  <c:v>50</c:v>
                </c:pt>
                <c:pt idx="1679">
                  <c:v>50</c:v>
                </c:pt>
                <c:pt idx="1680">
                  <c:v>50</c:v>
                </c:pt>
                <c:pt idx="1681">
                  <c:v>50</c:v>
                </c:pt>
                <c:pt idx="1682">
                  <c:v>50</c:v>
                </c:pt>
                <c:pt idx="1683">
                  <c:v>50</c:v>
                </c:pt>
                <c:pt idx="1684">
                  <c:v>50</c:v>
                </c:pt>
                <c:pt idx="1685">
                  <c:v>50</c:v>
                </c:pt>
                <c:pt idx="1686">
                  <c:v>50</c:v>
                </c:pt>
                <c:pt idx="1687">
                  <c:v>50</c:v>
                </c:pt>
                <c:pt idx="1688">
                  <c:v>50</c:v>
                </c:pt>
                <c:pt idx="1689">
                  <c:v>50</c:v>
                </c:pt>
                <c:pt idx="1690">
                  <c:v>50</c:v>
                </c:pt>
                <c:pt idx="1691">
                  <c:v>50</c:v>
                </c:pt>
                <c:pt idx="1692">
                  <c:v>50</c:v>
                </c:pt>
                <c:pt idx="1693">
                  <c:v>50</c:v>
                </c:pt>
                <c:pt idx="1694">
                  <c:v>50</c:v>
                </c:pt>
                <c:pt idx="1695">
                  <c:v>50</c:v>
                </c:pt>
                <c:pt idx="1696">
                  <c:v>50</c:v>
                </c:pt>
                <c:pt idx="1697">
                  <c:v>50</c:v>
                </c:pt>
                <c:pt idx="1698">
                  <c:v>50</c:v>
                </c:pt>
                <c:pt idx="1699">
                  <c:v>50</c:v>
                </c:pt>
                <c:pt idx="1700">
                  <c:v>50</c:v>
                </c:pt>
                <c:pt idx="1701">
                  <c:v>50</c:v>
                </c:pt>
                <c:pt idx="1702">
                  <c:v>50</c:v>
                </c:pt>
                <c:pt idx="1703">
                  <c:v>50</c:v>
                </c:pt>
                <c:pt idx="1704">
                  <c:v>50</c:v>
                </c:pt>
                <c:pt idx="1705">
                  <c:v>50</c:v>
                </c:pt>
                <c:pt idx="1706">
                  <c:v>50</c:v>
                </c:pt>
                <c:pt idx="1707">
                  <c:v>50</c:v>
                </c:pt>
                <c:pt idx="1708">
                  <c:v>50</c:v>
                </c:pt>
                <c:pt idx="1709">
                  <c:v>50</c:v>
                </c:pt>
                <c:pt idx="1710">
                  <c:v>50</c:v>
                </c:pt>
                <c:pt idx="1711">
                  <c:v>50</c:v>
                </c:pt>
                <c:pt idx="1712">
                  <c:v>50</c:v>
                </c:pt>
                <c:pt idx="1713">
                  <c:v>50</c:v>
                </c:pt>
                <c:pt idx="1714">
                  <c:v>50</c:v>
                </c:pt>
                <c:pt idx="1715">
                  <c:v>50</c:v>
                </c:pt>
                <c:pt idx="1716">
                  <c:v>50</c:v>
                </c:pt>
                <c:pt idx="1717">
                  <c:v>50</c:v>
                </c:pt>
                <c:pt idx="1718">
                  <c:v>50</c:v>
                </c:pt>
                <c:pt idx="1719">
                  <c:v>50</c:v>
                </c:pt>
                <c:pt idx="1720">
                  <c:v>50</c:v>
                </c:pt>
                <c:pt idx="1721">
                  <c:v>50</c:v>
                </c:pt>
                <c:pt idx="1722">
                  <c:v>50</c:v>
                </c:pt>
                <c:pt idx="1723">
                  <c:v>50</c:v>
                </c:pt>
                <c:pt idx="1724">
                  <c:v>50</c:v>
                </c:pt>
                <c:pt idx="1725">
                  <c:v>50</c:v>
                </c:pt>
                <c:pt idx="1726">
                  <c:v>50</c:v>
                </c:pt>
                <c:pt idx="1727">
                  <c:v>50</c:v>
                </c:pt>
                <c:pt idx="1728">
                  <c:v>50</c:v>
                </c:pt>
                <c:pt idx="1729">
                  <c:v>50</c:v>
                </c:pt>
                <c:pt idx="1730">
                  <c:v>50</c:v>
                </c:pt>
                <c:pt idx="1731">
                  <c:v>50</c:v>
                </c:pt>
                <c:pt idx="1732">
                  <c:v>50</c:v>
                </c:pt>
                <c:pt idx="1733">
                  <c:v>50</c:v>
                </c:pt>
                <c:pt idx="1734">
                  <c:v>50</c:v>
                </c:pt>
                <c:pt idx="1735">
                  <c:v>50</c:v>
                </c:pt>
                <c:pt idx="1736">
                  <c:v>50</c:v>
                </c:pt>
                <c:pt idx="1737">
                  <c:v>50</c:v>
                </c:pt>
                <c:pt idx="1738">
                  <c:v>50</c:v>
                </c:pt>
                <c:pt idx="1739">
                  <c:v>50</c:v>
                </c:pt>
                <c:pt idx="1740">
                  <c:v>50</c:v>
                </c:pt>
                <c:pt idx="1741">
                  <c:v>50</c:v>
                </c:pt>
                <c:pt idx="1742">
                  <c:v>50</c:v>
                </c:pt>
                <c:pt idx="1743">
                  <c:v>50</c:v>
                </c:pt>
                <c:pt idx="1744">
                  <c:v>50</c:v>
                </c:pt>
                <c:pt idx="1745">
                  <c:v>50</c:v>
                </c:pt>
                <c:pt idx="1746">
                  <c:v>50</c:v>
                </c:pt>
                <c:pt idx="1747">
                  <c:v>50</c:v>
                </c:pt>
                <c:pt idx="1748">
                  <c:v>50</c:v>
                </c:pt>
                <c:pt idx="1749">
                  <c:v>50</c:v>
                </c:pt>
                <c:pt idx="1750">
                  <c:v>50</c:v>
                </c:pt>
                <c:pt idx="1751">
                  <c:v>50</c:v>
                </c:pt>
                <c:pt idx="1752">
                  <c:v>50</c:v>
                </c:pt>
                <c:pt idx="1753">
                  <c:v>50</c:v>
                </c:pt>
                <c:pt idx="1754">
                  <c:v>50</c:v>
                </c:pt>
                <c:pt idx="1755">
                  <c:v>50</c:v>
                </c:pt>
                <c:pt idx="1756">
                  <c:v>50</c:v>
                </c:pt>
                <c:pt idx="1757">
                  <c:v>50</c:v>
                </c:pt>
                <c:pt idx="1758">
                  <c:v>50</c:v>
                </c:pt>
                <c:pt idx="1759">
                  <c:v>50</c:v>
                </c:pt>
                <c:pt idx="1760">
                  <c:v>50</c:v>
                </c:pt>
                <c:pt idx="1761">
                  <c:v>50</c:v>
                </c:pt>
                <c:pt idx="1762">
                  <c:v>50</c:v>
                </c:pt>
                <c:pt idx="1763">
                  <c:v>50</c:v>
                </c:pt>
                <c:pt idx="1764">
                  <c:v>50</c:v>
                </c:pt>
                <c:pt idx="1765">
                  <c:v>50</c:v>
                </c:pt>
                <c:pt idx="1766">
                  <c:v>50</c:v>
                </c:pt>
                <c:pt idx="1767">
                  <c:v>50</c:v>
                </c:pt>
                <c:pt idx="1768">
                  <c:v>50</c:v>
                </c:pt>
                <c:pt idx="1769">
                  <c:v>50</c:v>
                </c:pt>
                <c:pt idx="1770">
                  <c:v>50</c:v>
                </c:pt>
                <c:pt idx="1771">
                  <c:v>50</c:v>
                </c:pt>
                <c:pt idx="1772">
                  <c:v>50</c:v>
                </c:pt>
                <c:pt idx="1773">
                  <c:v>50</c:v>
                </c:pt>
                <c:pt idx="1774">
                  <c:v>50</c:v>
                </c:pt>
                <c:pt idx="1775">
                  <c:v>50</c:v>
                </c:pt>
                <c:pt idx="1776">
                  <c:v>50</c:v>
                </c:pt>
                <c:pt idx="1777">
                  <c:v>50</c:v>
                </c:pt>
                <c:pt idx="1778">
                  <c:v>50</c:v>
                </c:pt>
                <c:pt idx="1779">
                  <c:v>50</c:v>
                </c:pt>
                <c:pt idx="1780">
                  <c:v>50</c:v>
                </c:pt>
                <c:pt idx="1781">
                  <c:v>50</c:v>
                </c:pt>
                <c:pt idx="1782">
                  <c:v>50</c:v>
                </c:pt>
                <c:pt idx="1783">
                  <c:v>50</c:v>
                </c:pt>
                <c:pt idx="1784">
                  <c:v>50</c:v>
                </c:pt>
                <c:pt idx="1785">
                  <c:v>50</c:v>
                </c:pt>
                <c:pt idx="1786">
                  <c:v>50</c:v>
                </c:pt>
                <c:pt idx="1787">
                  <c:v>50</c:v>
                </c:pt>
                <c:pt idx="1788">
                  <c:v>50</c:v>
                </c:pt>
                <c:pt idx="1789">
                  <c:v>50</c:v>
                </c:pt>
                <c:pt idx="1790">
                  <c:v>50</c:v>
                </c:pt>
                <c:pt idx="1791">
                  <c:v>50</c:v>
                </c:pt>
                <c:pt idx="1792">
                  <c:v>50</c:v>
                </c:pt>
                <c:pt idx="1793">
                  <c:v>50</c:v>
                </c:pt>
                <c:pt idx="1794">
                  <c:v>50</c:v>
                </c:pt>
                <c:pt idx="1795">
                  <c:v>50</c:v>
                </c:pt>
                <c:pt idx="1796">
                  <c:v>50</c:v>
                </c:pt>
                <c:pt idx="1797">
                  <c:v>50</c:v>
                </c:pt>
                <c:pt idx="1798">
                  <c:v>50</c:v>
                </c:pt>
                <c:pt idx="1799">
                  <c:v>50</c:v>
                </c:pt>
                <c:pt idx="1800">
                  <c:v>50</c:v>
                </c:pt>
                <c:pt idx="1801">
                  <c:v>50</c:v>
                </c:pt>
                <c:pt idx="1802">
                  <c:v>50</c:v>
                </c:pt>
                <c:pt idx="1803">
                  <c:v>50</c:v>
                </c:pt>
                <c:pt idx="1804">
                  <c:v>50</c:v>
                </c:pt>
                <c:pt idx="1805">
                  <c:v>50</c:v>
                </c:pt>
                <c:pt idx="1806">
                  <c:v>50</c:v>
                </c:pt>
                <c:pt idx="1807">
                  <c:v>50</c:v>
                </c:pt>
                <c:pt idx="1808">
                  <c:v>50</c:v>
                </c:pt>
                <c:pt idx="1809">
                  <c:v>50</c:v>
                </c:pt>
                <c:pt idx="1810">
                  <c:v>50</c:v>
                </c:pt>
                <c:pt idx="1811">
                  <c:v>50</c:v>
                </c:pt>
                <c:pt idx="1812">
                  <c:v>50</c:v>
                </c:pt>
                <c:pt idx="1813">
                  <c:v>50</c:v>
                </c:pt>
                <c:pt idx="1814">
                  <c:v>50</c:v>
                </c:pt>
                <c:pt idx="1815">
                  <c:v>50</c:v>
                </c:pt>
                <c:pt idx="1816">
                  <c:v>50</c:v>
                </c:pt>
                <c:pt idx="1817">
                  <c:v>50</c:v>
                </c:pt>
                <c:pt idx="1818">
                  <c:v>50</c:v>
                </c:pt>
                <c:pt idx="1819">
                  <c:v>50</c:v>
                </c:pt>
                <c:pt idx="1820">
                  <c:v>50</c:v>
                </c:pt>
                <c:pt idx="1821">
                  <c:v>50</c:v>
                </c:pt>
                <c:pt idx="1822">
                  <c:v>50</c:v>
                </c:pt>
                <c:pt idx="1823">
                  <c:v>50</c:v>
                </c:pt>
                <c:pt idx="1824">
                  <c:v>50</c:v>
                </c:pt>
                <c:pt idx="1825">
                  <c:v>50</c:v>
                </c:pt>
                <c:pt idx="1826">
                  <c:v>50</c:v>
                </c:pt>
                <c:pt idx="1827">
                  <c:v>50</c:v>
                </c:pt>
                <c:pt idx="1828">
                  <c:v>50</c:v>
                </c:pt>
                <c:pt idx="1829">
                  <c:v>50</c:v>
                </c:pt>
                <c:pt idx="1830">
                  <c:v>50</c:v>
                </c:pt>
                <c:pt idx="1831">
                  <c:v>50</c:v>
                </c:pt>
                <c:pt idx="1832">
                  <c:v>50</c:v>
                </c:pt>
                <c:pt idx="1833">
                  <c:v>50</c:v>
                </c:pt>
                <c:pt idx="1834">
                  <c:v>50</c:v>
                </c:pt>
                <c:pt idx="1835">
                  <c:v>50</c:v>
                </c:pt>
                <c:pt idx="1836">
                  <c:v>50</c:v>
                </c:pt>
                <c:pt idx="1837">
                  <c:v>50</c:v>
                </c:pt>
                <c:pt idx="1838">
                  <c:v>50</c:v>
                </c:pt>
                <c:pt idx="1839">
                  <c:v>50</c:v>
                </c:pt>
                <c:pt idx="1840">
                  <c:v>50</c:v>
                </c:pt>
                <c:pt idx="1841">
                  <c:v>50</c:v>
                </c:pt>
                <c:pt idx="1842">
                  <c:v>50</c:v>
                </c:pt>
                <c:pt idx="1843">
                  <c:v>50</c:v>
                </c:pt>
                <c:pt idx="1844">
                  <c:v>50</c:v>
                </c:pt>
                <c:pt idx="1845">
                  <c:v>50</c:v>
                </c:pt>
                <c:pt idx="1846">
                  <c:v>50</c:v>
                </c:pt>
                <c:pt idx="1847">
                  <c:v>50</c:v>
                </c:pt>
                <c:pt idx="1848">
                  <c:v>50</c:v>
                </c:pt>
                <c:pt idx="1849">
                  <c:v>50</c:v>
                </c:pt>
                <c:pt idx="1850">
                  <c:v>50</c:v>
                </c:pt>
                <c:pt idx="1851">
                  <c:v>50</c:v>
                </c:pt>
                <c:pt idx="1852">
                  <c:v>50</c:v>
                </c:pt>
                <c:pt idx="1853">
                  <c:v>50</c:v>
                </c:pt>
                <c:pt idx="1854">
                  <c:v>50</c:v>
                </c:pt>
                <c:pt idx="1855">
                  <c:v>50</c:v>
                </c:pt>
                <c:pt idx="1856">
                  <c:v>50</c:v>
                </c:pt>
                <c:pt idx="1857">
                  <c:v>50</c:v>
                </c:pt>
                <c:pt idx="1858">
                  <c:v>50</c:v>
                </c:pt>
                <c:pt idx="1859">
                  <c:v>50</c:v>
                </c:pt>
                <c:pt idx="1860">
                  <c:v>50</c:v>
                </c:pt>
                <c:pt idx="1861">
                  <c:v>50</c:v>
                </c:pt>
                <c:pt idx="1862">
                  <c:v>50</c:v>
                </c:pt>
                <c:pt idx="1863">
                  <c:v>50</c:v>
                </c:pt>
                <c:pt idx="1864">
                  <c:v>50</c:v>
                </c:pt>
                <c:pt idx="1865">
                  <c:v>50</c:v>
                </c:pt>
                <c:pt idx="1866">
                  <c:v>50</c:v>
                </c:pt>
                <c:pt idx="1867">
                  <c:v>50</c:v>
                </c:pt>
                <c:pt idx="1868">
                  <c:v>50</c:v>
                </c:pt>
                <c:pt idx="1869">
                  <c:v>50</c:v>
                </c:pt>
                <c:pt idx="1870">
                  <c:v>50</c:v>
                </c:pt>
                <c:pt idx="1871">
                  <c:v>50</c:v>
                </c:pt>
                <c:pt idx="1872">
                  <c:v>50</c:v>
                </c:pt>
                <c:pt idx="1873">
                  <c:v>50</c:v>
                </c:pt>
                <c:pt idx="1874">
                  <c:v>50</c:v>
                </c:pt>
                <c:pt idx="1875">
                  <c:v>50</c:v>
                </c:pt>
                <c:pt idx="1876">
                  <c:v>50</c:v>
                </c:pt>
                <c:pt idx="1877">
                  <c:v>50</c:v>
                </c:pt>
                <c:pt idx="1878">
                  <c:v>50</c:v>
                </c:pt>
                <c:pt idx="1879">
                  <c:v>50</c:v>
                </c:pt>
                <c:pt idx="1880">
                  <c:v>50</c:v>
                </c:pt>
                <c:pt idx="1881">
                  <c:v>50</c:v>
                </c:pt>
                <c:pt idx="1882">
                  <c:v>50</c:v>
                </c:pt>
                <c:pt idx="1883">
                  <c:v>50</c:v>
                </c:pt>
                <c:pt idx="1884">
                  <c:v>50</c:v>
                </c:pt>
                <c:pt idx="1885">
                  <c:v>50</c:v>
                </c:pt>
                <c:pt idx="1886">
                  <c:v>50</c:v>
                </c:pt>
                <c:pt idx="1887">
                  <c:v>50</c:v>
                </c:pt>
                <c:pt idx="1888">
                  <c:v>50</c:v>
                </c:pt>
                <c:pt idx="1889">
                  <c:v>50</c:v>
                </c:pt>
                <c:pt idx="1890">
                  <c:v>50</c:v>
                </c:pt>
                <c:pt idx="1891">
                  <c:v>50</c:v>
                </c:pt>
                <c:pt idx="1892">
                  <c:v>50</c:v>
                </c:pt>
                <c:pt idx="1893">
                  <c:v>50</c:v>
                </c:pt>
                <c:pt idx="1894">
                  <c:v>50</c:v>
                </c:pt>
                <c:pt idx="1895">
                  <c:v>50</c:v>
                </c:pt>
                <c:pt idx="1896">
                  <c:v>50</c:v>
                </c:pt>
                <c:pt idx="1897">
                  <c:v>50</c:v>
                </c:pt>
                <c:pt idx="1898">
                  <c:v>50</c:v>
                </c:pt>
                <c:pt idx="1899">
                  <c:v>50</c:v>
                </c:pt>
                <c:pt idx="1900">
                  <c:v>50</c:v>
                </c:pt>
                <c:pt idx="1901">
                  <c:v>50</c:v>
                </c:pt>
                <c:pt idx="1902">
                  <c:v>50</c:v>
                </c:pt>
                <c:pt idx="1903">
                  <c:v>50</c:v>
                </c:pt>
                <c:pt idx="1904">
                  <c:v>50</c:v>
                </c:pt>
                <c:pt idx="1905">
                  <c:v>50</c:v>
                </c:pt>
                <c:pt idx="1906">
                  <c:v>50</c:v>
                </c:pt>
                <c:pt idx="1907">
                  <c:v>50</c:v>
                </c:pt>
                <c:pt idx="1908">
                  <c:v>50</c:v>
                </c:pt>
                <c:pt idx="1909">
                  <c:v>50</c:v>
                </c:pt>
                <c:pt idx="1910">
                  <c:v>50</c:v>
                </c:pt>
                <c:pt idx="1911">
                  <c:v>50</c:v>
                </c:pt>
                <c:pt idx="1912">
                  <c:v>50</c:v>
                </c:pt>
                <c:pt idx="1913">
                  <c:v>50</c:v>
                </c:pt>
                <c:pt idx="1914">
                  <c:v>50</c:v>
                </c:pt>
                <c:pt idx="1915">
                  <c:v>50</c:v>
                </c:pt>
                <c:pt idx="1916">
                  <c:v>50</c:v>
                </c:pt>
                <c:pt idx="1917">
                  <c:v>50</c:v>
                </c:pt>
                <c:pt idx="1918">
                  <c:v>50</c:v>
                </c:pt>
                <c:pt idx="1919">
                  <c:v>50</c:v>
                </c:pt>
                <c:pt idx="1920">
                  <c:v>50</c:v>
                </c:pt>
                <c:pt idx="1921">
                  <c:v>50</c:v>
                </c:pt>
                <c:pt idx="1922">
                  <c:v>50</c:v>
                </c:pt>
                <c:pt idx="1923">
                  <c:v>50</c:v>
                </c:pt>
                <c:pt idx="1924">
                  <c:v>50</c:v>
                </c:pt>
                <c:pt idx="1925">
                  <c:v>50</c:v>
                </c:pt>
                <c:pt idx="1926">
                  <c:v>50</c:v>
                </c:pt>
                <c:pt idx="1927">
                  <c:v>50</c:v>
                </c:pt>
                <c:pt idx="1928">
                  <c:v>50</c:v>
                </c:pt>
                <c:pt idx="1929">
                  <c:v>50</c:v>
                </c:pt>
                <c:pt idx="1930">
                  <c:v>50</c:v>
                </c:pt>
                <c:pt idx="1931">
                  <c:v>50</c:v>
                </c:pt>
                <c:pt idx="1932">
                  <c:v>50</c:v>
                </c:pt>
                <c:pt idx="1933">
                  <c:v>50</c:v>
                </c:pt>
                <c:pt idx="1934">
                  <c:v>50</c:v>
                </c:pt>
                <c:pt idx="1935">
                  <c:v>50</c:v>
                </c:pt>
                <c:pt idx="1936">
                  <c:v>50</c:v>
                </c:pt>
                <c:pt idx="1937">
                  <c:v>50</c:v>
                </c:pt>
                <c:pt idx="1938">
                  <c:v>50</c:v>
                </c:pt>
                <c:pt idx="1939">
                  <c:v>50</c:v>
                </c:pt>
                <c:pt idx="1940">
                  <c:v>50</c:v>
                </c:pt>
                <c:pt idx="1941">
                  <c:v>50</c:v>
                </c:pt>
                <c:pt idx="1942">
                  <c:v>50</c:v>
                </c:pt>
                <c:pt idx="1943">
                  <c:v>50</c:v>
                </c:pt>
                <c:pt idx="1944">
                  <c:v>50</c:v>
                </c:pt>
                <c:pt idx="1945">
                  <c:v>50</c:v>
                </c:pt>
                <c:pt idx="1946">
                  <c:v>50</c:v>
                </c:pt>
                <c:pt idx="1947">
                  <c:v>50</c:v>
                </c:pt>
                <c:pt idx="1948">
                  <c:v>50</c:v>
                </c:pt>
                <c:pt idx="1949">
                  <c:v>50</c:v>
                </c:pt>
                <c:pt idx="1950">
                  <c:v>50</c:v>
                </c:pt>
                <c:pt idx="1951">
                  <c:v>50</c:v>
                </c:pt>
                <c:pt idx="1952">
                  <c:v>50</c:v>
                </c:pt>
                <c:pt idx="1953">
                  <c:v>50</c:v>
                </c:pt>
                <c:pt idx="1954">
                  <c:v>50</c:v>
                </c:pt>
                <c:pt idx="1955">
                  <c:v>50</c:v>
                </c:pt>
                <c:pt idx="1956">
                  <c:v>50</c:v>
                </c:pt>
                <c:pt idx="1957">
                  <c:v>50</c:v>
                </c:pt>
                <c:pt idx="1958">
                  <c:v>50</c:v>
                </c:pt>
                <c:pt idx="1959">
                  <c:v>50</c:v>
                </c:pt>
                <c:pt idx="1960">
                  <c:v>50</c:v>
                </c:pt>
                <c:pt idx="1961">
                  <c:v>50</c:v>
                </c:pt>
                <c:pt idx="1962">
                  <c:v>50</c:v>
                </c:pt>
                <c:pt idx="1963">
                  <c:v>50</c:v>
                </c:pt>
                <c:pt idx="1964">
                  <c:v>50</c:v>
                </c:pt>
                <c:pt idx="1965">
                  <c:v>50</c:v>
                </c:pt>
                <c:pt idx="1966">
                  <c:v>50</c:v>
                </c:pt>
                <c:pt idx="1967">
                  <c:v>50</c:v>
                </c:pt>
                <c:pt idx="1968">
                  <c:v>50</c:v>
                </c:pt>
                <c:pt idx="1969">
                  <c:v>50</c:v>
                </c:pt>
                <c:pt idx="1970">
                  <c:v>50</c:v>
                </c:pt>
                <c:pt idx="1971">
                  <c:v>50</c:v>
                </c:pt>
                <c:pt idx="1972">
                  <c:v>50</c:v>
                </c:pt>
                <c:pt idx="1973">
                  <c:v>50</c:v>
                </c:pt>
                <c:pt idx="1974">
                  <c:v>50</c:v>
                </c:pt>
                <c:pt idx="1975">
                  <c:v>50</c:v>
                </c:pt>
                <c:pt idx="1976">
                  <c:v>50</c:v>
                </c:pt>
                <c:pt idx="1977">
                  <c:v>50</c:v>
                </c:pt>
                <c:pt idx="1978">
                  <c:v>50</c:v>
                </c:pt>
                <c:pt idx="1979">
                  <c:v>50</c:v>
                </c:pt>
                <c:pt idx="1980">
                  <c:v>50</c:v>
                </c:pt>
                <c:pt idx="1981">
                  <c:v>50</c:v>
                </c:pt>
                <c:pt idx="1982">
                  <c:v>50</c:v>
                </c:pt>
                <c:pt idx="1983">
                  <c:v>50</c:v>
                </c:pt>
                <c:pt idx="1984">
                  <c:v>50</c:v>
                </c:pt>
                <c:pt idx="1985">
                  <c:v>50</c:v>
                </c:pt>
                <c:pt idx="1986">
                  <c:v>50</c:v>
                </c:pt>
                <c:pt idx="1987">
                  <c:v>50</c:v>
                </c:pt>
                <c:pt idx="1988">
                  <c:v>50</c:v>
                </c:pt>
                <c:pt idx="1989">
                  <c:v>50</c:v>
                </c:pt>
                <c:pt idx="1990">
                  <c:v>50</c:v>
                </c:pt>
                <c:pt idx="1991">
                  <c:v>50</c:v>
                </c:pt>
                <c:pt idx="1992">
                  <c:v>50</c:v>
                </c:pt>
                <c:pt idx="1993">
                  <c:v>50</c:v>
                </c:pt>
                <c:pt idx="1994">
                  <c:v>50</c:v>
                </c:pt>
                <c:pt idx="1995">
                  <c:v>50</c:v>
                </c:pt>
                <c:pt idx="1996">
                  <c:v>50</c:v>
                </c:pt>
                <c:pt idx="1997">
                  <c:v>50</c:v>
                </c:pt>
                <c:pt idx="1998">
                  <c:v>50</c:v>
                </c:pt>
                <c:pt idx="1999">
                  <c:v>50</c:v>
                </c:pt>
                <c:pt idx="2000">
                  <c:v>50</c:v>
                </c:pt>
                <c:pt idx="2001">
                  <c:v>50</c:v>
                </c:pt>
                <c:pt idx="2002">
                  <c:v>50</c:v>
                </c:pt>
                <c:pt idx="2003">
                  <c:v>50</c:v>
                </c:pt>
                <c:pt idx="2004">
                  <c:v>50</c:v>
                </c:pt>
                <c:pt idx="2005">
                  <c:v>50</c:v>
                </c:pt>
                <c:pt idx="2006">
                  <c:v>50</c:v>
                </c:pt>
                <c:pt idx="2007">
                  <c:v>0</c:v>
                </c:pt>
                <c:pt idx="2008">
                  <c:v>0</c:v>
                </c:pt>
                <c:pt idx="2009">
                  <c:v>0</c:v>
                </c:pt>
                <c:pt idx="2010">
                  <c:v>0</c:v>
                </c:pt>
                <c:pt idx="2011">
                  <c:v>0</c:v>
                </c:pt>
                <c:pt idx="2012">
                  <c:v>0</c:v>
                </c:pt>
                <c:pt idx="2013">
                  <c:v>0</c:v>
                </c:pt>
                <c:pt idx="2014">
                  <c:v>0</c:v>
                </c:pt>
                <c:pt idx="2015">
                  <c:v>0</c:v>
                </c:pt>
                <c:pt idx="2016">
                  <c:v>0</c:v>
                </c:pt>
                <c:pt idx="2017">
                  <c:v>0</c:v>
                </c:pt>
                <c:pt idx="2018">
                  <c:v>0</c:v>
                </c:pt>
                <c:pt idx="2019">
                  <c:v>0</c:v>
                </c:pt>
                <c:pt idx="2020">
                  <c:v>0</c:v>
                </c:pt>
                <c:pt idx="2021">
                  <c:v>0</c:v>
                </c:pt>
                <c:pt idx="2022">
                  <c:v>0</c:v>
                </c:pt>
                <c:pt idx="2023">
                  <c:v>0</c:v>
                </c:pt>
                <c:pt idx="2024">
                  <c:v>0</c:v>
                </c:pt>
                <c:pt idx="2025">
                  <c:v>0</c:v>
                </c:pt>
                <c:pt idx="2026">
                  <c:v>0</c:v>
                </c:pt>
                <c:pt idx="2027">
                  <c:v>0</c:v>
                </c:pt>
                <c:pt idx="2028">
                  <c:v>0</c:v>
                </c:pt>
                <c:pt idx="2029">
                  <c:v>0</c:v>
                </c:pt>
                <c:pt idx="2030">
                  <c:v>0</c:v>
                </c:pt>
                <c:pt idx="2031">
                  <c:v>0</c:v>
                </c:pt>
                <c:pt idx="2032">
                  <c:v>0</c:v>
                </c:pt>
                <c:pt idx="2033">
                  <c:v>0</c:v>
                </c:pt>
                <c:pt idx="2034">
                  <c:v>0</c:v>
                </c:pt>
                <c:pt idx="2035">
                  <c:v>0</c:v>
                </c:pt>
                <c:pt idx="2036">
                  <c:v>0</c:v>
                </c:pt>
                <c:pt idx="2037">
                  <c:v>0</c:v>
                </c:pt>
                <c:pt idx="2038">
                  <c:v>0</c:v>
                </c:pt>
                <c:pt idx="2039">
                  <c:v>0</c:v>
                </c:pt>
                <c:pt idx="2040">
                  <c:v>0</c:v>
                </c:pt>
                <c:pt idx="2041">
                  <c:v>0</c:v>
                </c:pt>
                <c:pt idx="2042">
                  <c:v>0</c:v>
                </c:pt>
                <c:pt idx="2043">
                  <c:v>0</c:v>
                </c:pt>
                <c:pt idx="2044">
                  <c:v>0</c:v>
                </c:pt>
                <c:pt idx="2045">
                  <c:v>0</c:v>
                </c:pt>
                <c:pt idx="2046">
                  <c:v>0</c:v>
                </c:pt>
                <c:pt idx="2047">
                  <c:v>0</c:v>
                </c:pt>
                <c:pt idx="2048">
                  <c:v>0</c:v>
                </c:pt>
                <c:pt idx="2049">
                  <c:v>0</c:v>
                </c:pt>
                <c:pt idx="2050">
                  <c:v>0</c:v>
                </c:pt>
                <c:pt idx="2051">
                  <c:v>0</c:v>
                </c:pt>
                <c:pt idx="2052">
                  <c:v>0</c:v>
                </c:pt>
                <c:pt idx="2053">
                  <c:v>0</c:v>
                </c:pt>
                <c:pt idx="2054">
                  <c:v>0</c:v>
                </c:pt>
                <c:pt idx="2055">
                  <c:v>0</c:v>
                </c:pt>
                <c:pt idx="2056">
                  <c:v>0</c:v>
                </c:pt>
                <c:pt idx="2057">
                  <c:v>0</c:v>
                </c:pt>
                <c:pt idx="2058">
                  <c:v>0</c:v>
                </c:pt>
                <c:pt idx="2059">
                  <c:v>0</c:v>
                </c:pt>
                <c:pt idx="2060">
                  <c:v>0</c:v>
                </c:pt>
                <c:pt idx="2061">
                  <c:v>0</c:v>
                </c:pt>
                <c:pt idx="2062">
                  <c:v>0</c:v>
                </c:pt>
                <c:pt idx="2063">
                  <c:v>0</c:v>
                </c:pt>
                <c:pt idx="2064">
                  <c:v>0</c:v>
                </c:pt>
                <c:pt idx="2065">
                  <c:v>0</c:v>
                </c:pt>
                <c:pt idx="2066">
                  <c:v>0</c:v>
                </c:pt>
                <c:pt idx="2067">
                  <c:v>0</c:v>
                </c:pt>
                <c:pt idx="2068">
                  <c:v>0</c:v>
                </c:pt>
                <c:pt idx="2069">
                  <c:v>0</c:v>
                </c:pt>
                <c:pt idx="2070">
                  <c:v>0</c:v>
                </c:pt>
                <c:pt idx="2071">
                  <c:v>0</c:v>
                </c:pt>
                <c:pt idx="2072">
                  <c:v>0</c:v>
                </c:pt>
                <c:pt idx="2073">
                  <c:v>0</c:v>
                </c:pt>
                <c:pt idx="2074">
                  <c:v>0</c:v>
                </c:pt>
                <c:pt idx="2075">
                  <c:v>0</c:v>
                </c:pt>
                <c:pt idx="2076">
                  <c:v>0</c:v>
                </c:pt>
                <c:pt idx="2077">
                  <c:v>0</c:v>
                </c:pt>
                <c:pt idx="2078">
                  <c:v>0</c:v>
                </c:pt>
                <c:pt idx="2079">
                  <c:v>0</c:v>
                </c:pt>
                <c:pt idx="2080">
                  <c:v>0</c:v>
                </c:pt>
                <c:pt idx="2081">
                  <c:v>0</c:v>
                </c:pt>
                <c:pt idx="2082">
                  <c:v>0</c:v>
                </c:pt>
                <c:pt idx="2083">
                  <c:v>0</c:v>
                </c:pt>
                <c:pt idx="2084">
                  <c:v>0</c:v>
                </c:pt>
                <c:pt idx="2085">
                  <c:v>0</c:v>
                </c:pt>
                <c:pt idx="2086">
                  <c:v>0</c:v>
                </c:pt>
                <c:pt idx="2087">
                  <c:v>0</c:v>
                </c:pt>
                <c:pt idx="2088">
                  <c:v>0</c:v>
                </c:pt>
                <c:pt idx="2089">
                  <c:v>0</c:v>
                </c:pt>
                <c:pt idx="2090">
                  <c:v>0</c:v>
                </c:pt>
                <c:pt idx="2091">
                  <c:v>0</c:v>
                </c:pt>
                <c:pt idx="2092">
                  <c:v>0</c:v>
                </c:pt>
                <c:pt idx="2093">
                  <c:v>0</c:v>
                </c:pt>
                <c:pt idx="2094">
                  <c:v>0</c:v>
                </c:pt>
                <c:pt idx="2095">
                  <c:v>0</c:v>
                </c:pt>
                <c:pt idx="2096">
                  <c:v>0</c:v>
                </c:pt>
                <c:pt idx="2097">
                  <c:v>0</c:v>
                </c:pt>
                <c:pt idx="2098">
                  <c:v>0</c:v>
                </c:pt>
                <c:pt idx="2099">
                  <c:v>0</c:v>
                </c:pt>
                <c:pt idx="2100">
                  <c:v>0</c:v>
                </c:pt>
                <c:pt idx="2101">
                  <c:v>0</c:v>
                </c:pt>
                <c:pt idx="2102">
                  <c:v>0</c:v>
                </c:pt>
                <c:pt idx="2103">
                  <c:v>0</c:v>
                </c:pt>
                <c:pt idx="2104">
                  <c:v>0</c:v>
                </c:pt>
                <c:pt idx="2105">
                  <c:v>0</c:v>
                </c:pt>
                <c:pt idx="2106">
                  <c:v>0</c:v>
                </c:pt>
                <c:pt idx="2107">
                  <c:v>0</c:v>
                </c:pt>
                <c:pt idx="2108">
                  <c:v>0</c:v>
                </c:pt>
                <c:pt idx="2109">
                  <c:v>0</c:v>
                </c:pt>
                <c:pt idx="2110">
                  <c:v>0</c:v>
                </c:pt>
                <c:pt idx="2111">
                  <c:v>0</c:v>
                </c:pt>
                <c:pt idx="2112">
                  <c:v>0</c:v>
                </c:pt>
                <c:pt idx="2113">
                  <c:v>0</c:v>
                </c:pt>
                <c:pt idx="2114">
                  <c:v>0</c:v>
                </c:pt>
                <c:pt idx="2115">
                  <c:v>0</c:v>
                </c:pt>
                <c:pt idx="2116">
                  <c:v>0</c:v>
                </c:pt>
                <c:pt idx="2117">
                  <c:v>0</c:v>
                </c:pt>
                <c:pt idx="2118">
                  <c:v>0</c:v>
                </c:pt>
                <c:pt idx="2119">
                  <c:v>0</c:v>
                </c:pt>
                <c:pt idx="2120">
                  <c:v>0</c:v>
                </c:pt>
                <c:pt idx="2121">
                  <c:v>0</c:v>
                </c:pt>
                <c:pt idx="2122">
                  <c:v>0</c:v>
                </c:pt>
                <c:pt idx="2123">
                  <c:v>0</c:v>
                </c:pt>
                <c:pt idx="2124">
                  <c:v>0</c:v>
                </c:pt>
                <c:pt idx="2125">
                  <c:v>0</c:v>
                </c:pt>
                <c:pt idx="2126">
                  <c:v>0</c:v>
                </c:pt>
                <c:pt idx="2127">
                  <c:v>0</c:v>
                </c:pt>
                <c:pt idx="2128">
                  <c:v>0</c:v>
                </c:pt>
                <c:pt idx="2129">
                  <c:v>0</c:v>
                </c:pt>
                <c:pt idx="2130">
                  <c:v>0</c:v>
                </c:pt>
                <c:pt idx="2131">
                  <c:v>0</c:v>
                </c:pt>
                <c:pt idx="2132">
                  <c:v>0</c:v>
                </c:pt>
                <c:pt idx="2133">
                  <c:v>0</c:v>
                </c:pt>
                <c:pt idx="2134">
                  <c:v>0</c:v>
                </c:pt>
                <c:pt idx="2135">
                  <c:v>0</c:v>
                </c:pt>
                <c:pt idx="2136">
                  <c:v>0</c:v>
                </c:pt>
                <c:pt idx="2137">
                  <c:v>0</c:v>
                </c:pt>
                <c:pt idx="2138">
                  <c:v>0</c:v>
                </c:pt>
                <c:pt idx="2139">
                  <c:v>0</c:v>
                </c:pt>
                <c:pt idx="2140">
                  <c:v>0</c:v>
                </c:pt>
                <c:pt idx="2141">
                  <c:v>0</c:v>
                </c:pt>
                <c:pt idx="2142">
                  <c:v>0</c:v>
                </c:pt>
                <c:pt idx="2143">
                  <c:v>0</c:v>
                </c:pt>
                <c:pt idx="2144">
                  <c:v>0</c:v>
                </c:pt>
                <c:pt idx="2145">
                  <c:v>0</c:v>
                </c:pt>
                <c:pt idx="2146">
                  <c:v>0</c:v>
                </c:pt>
                <c:pt idx="2147">
                  <c:v>0</c:v>
                </c:pt>
                <c:pt idx="2148">
                  <c:v>0</c:v>
                </c:pt>
                <c:pt idx="2149">
                  <c:v>0</c:v>
                </c:pt>
                <c:pt idx="2150">
                  <c:v>0</c:v>
                </c:pt>
                <c:pt idx="2151">
                  <c:v>0</c:v>
                </c:pt>
                <c:pt idx="2152">
                  <c:v>0</c:v>
                </c:pt>
                <c:pt idx="2153">
                  <c:v>0</c:v>
                </c:pt>
                <c:pt idx="2154">
                  <c:v>0</c:v>
                </c:pt>
                <c:pt idx="2155">
                  <c:v>0</c:v>
                </c:pt>
                <c:pt idx="2156">
                  <c:v>0</c:v>
                </c:pt>
                <c:pt idx="2157">
                  <c:v>0</c:v>
                </c:pt>
                <c:pt idx="2158">
                  <c:v>0</c:v>
                </c:pt>
                <c:pt idx="2159">
                  <c:v>0</c:v>
                </c:pt>
                <c:pt idx="2160">
                  <c:v>0</c:v>
                </c:pt>
                <c:pt idx="2161">
                  <c:v>0</c:v>
                </c:pt>
                <c:pt idx="2162">
                  <c:v>0</c:v>
                </c:pt>
                <c:pt idx="2163">
                  <c:v>0</c:v>
                </c:pt>
                <c:pt idx="2164">
                  <c:v>50</c:v>
                </c:pt>
                <c:pt idx="2165">
                  <c:v>50</c:v>
                </c:pt>
                <c:pt idx="2166">
                  <c:v>50</c:v>
                </c:pt>
                <c:pt idx="2167">
                  <c:v>50</c:v>
                </c:pt>
                <c:pt idx="2168">
                  <c:v>50</c:v>
                </c:pt>
                <c:pt idx="2169">
                  <c:v>50</c:v>
                </c:pt>
                <c:pt idx="2170">
                  <c:v>50</c:v>
                </c:pt>
                <c:pt idx="2171">
                  <c:v>50</c:v>
                </c:pt>
                <c:pt idx="2172">
                  <c:v>50</c:v>
                </c:pt>
                <c:pt idx="2173">
                  <c:v>50</c:v>
                </c:pt>
                <c:pt idx="2174">
                  <c:v>50</c:v>
                </c:pt>
                <c:pt idx="2175">
                  <c:v>50</c:v>
                </c:pt>
                <c:pt idx="2176">
                  <c:v>50</c:v>
                </c:pt>
                <c:pt idx="2177">
                  <c:v>50</c:v>
                </c:pt>
                <c:pt idx="2178">
                  <c:v>50</c:v>
                </c:pt>
                <c:pt idx="2179">
                  <c:v>50</c:v>
                </c:pt>
                <c:pt idx="2180">
                  <c:v>50</c:v>
                </c:pt>
                <c:pt idx="2181">
                  <c:v>50</c:v>
                </c:pt>
                <c:pt idx="2182">
                  <c:v>50</c:v>
                </c:pt>
                <c:pt idx="2183">
                  <c:v>50</c:v>
                </c:pt>
                <c:pt idx="2184">
                  <c:v>50</c:v>
                </c:pt>
                <c:pt idx="2185">
                  <c:v>50</c:v>
                </c:pt>
                <c:pt idx="2186">
                  <c:v>50</c:v>
                </c:pt>
                <c:pt idx="2187">
                  <c:v>50</c:v>
                </c:pt>
                <c:pt idx="2188">
                  <c:v>50</c:v>
                </c:pt>
                <c:pt idx="2189">
                  <c:v>50</c:v>
                </c:pt>
                <c:pt idx="2190">
                  <c:v>50</c:v>
                </c:pt>
                <c:pt idx="2191">
                  <c:v>50</c:v>
                </c:pt>
                <c:pt idx="2192">
                  <c:v>50</c:v>
                </c:pt>
                <c:pt idx="2193">
                  <c:v>50</c:v>
                </c:pt>
                <c:pt idx="2194">
                  <c:v>50</c:v>
                </c:pt>
                <c:pt idx="2195">
                  <c:v>50</c:v>
                </c:pt>
                <c:pt idx="2196">
                  <c:v>50</c:v>
                </c:pt>
                <c:pt idx="2197">
                  <c:v>50</c:v>
                </c:pt>
                <c:pt idx="2198">
                  <c:v>50</c:v>
                </c:pt>
                <c:pt idx="2199">
                  <c:v>50</c:v>
                </c:pt>
                <c:pt idx="2200">
                  <c:v>50</c:v>
                </c:pt>
                <c:pt idx="2201">
                  <c:v>50</c:v>
                </c:pt>
                <c:pt idx="2202">
                  <c:v>50</c:v>
                </c:pt>
                <c:pt idx="2203">
                  <c:v>50</c:v>
                </c:pt>
                <c:pt idx="2204">
                  <c:v>50</c:v>
                </c:pt>
                <c:pt idx="2205">
                  <c:v>50</c:v>
                </c:pt>
                <c:pt idx="2206">
                  <c:v>50</c:v>
                </c:pt>
                <c:pt idx="2207">
                  <c:v>50</c:v>
                </c:pt>
                <c:pt idx="2208">
                  <c:v>50</c:v>
                </c:pt>
                <c:pt idx="2209">
                  <c:v>50</c:v>
                </c:pt>
                <c:pt idx="2210">
                  <c:v>50</c:v>
                </c:pt>
                <c:pt idx="2211">
                  <c:v>50</c:v>
                </c:pt>
                <c:pt idx="2212">
                  <c:v>50</c:v>
                </c:pt>
                <c:pt idx="2213">
                  <c:v>50</c:v>
                </c:pt>
                <c:pt idx="2214">
                  <c:v>50</c:v>
                </c:pt>
                <c:pt idx="2215">
                  <c:v>50</c:v>
                </c:pt>
                <c:pt idx="2216">
                  <c:v>50</c:v>
                </c:pt>
                <c:pt idx="2217">
                  <c:v>50</c:v>
                </c:pt>
                <c:pt idx="2218">
                  <c:v>50</c:v>
                </c:pt>
                <c:pt idx="2219">
                  <c:v>50</c:v>
                </c:pt>
                <c:pt idx="2220">
                  <c:v>50</c:v>
                </c:pt>
                <c:pt idx="2221">
                  <c:v>50</c:v>
                </c:pt>
                <c:pt idx="2222">
                  <c:v>50</c:v>
                </c:pt>
                <c:pt idx="2223">
                  <c:v>50</c:v>
                </c:pt>
                <c:pt idx="2224">
                  <c:v>50</c:v>
                </c:pt>
                <c:pt idx="2225">
                  <c:v>50</c:v>
                </c:pt>
                <c:pt idx="2226">
                  <c:v>50</c:v>
                </c:pt>
                <c:pt idx="2227">
                  <c:v>50</c:v>
                </c:pt>
                <c:pt idx="2228">
                  <c:v>50</c:v>
                </c:pt>
                <c:pt idx="2229">
                  <c:v>50</c:v>
                </c:pt>
                <c:pt idx="2230">
                  <c:v>50</c:v>
                </c:pt>
                <c:pt idx="2231">
                  <c:v>50</c:v>
                </c:pt>
                <c:pt idx="2232">
                  <c:v>50</c:v>
                </c:pt>
                <c:pt idx="2233">
                  <c:v>50</c:v>
                </c:pt>
                <c:pt idx="2234">
                  <c:v>50</c:v>
                </c:pt>
                <c:pt idx="2235">
                  <c:v>50</c:v>
                </c:pt>
                <c:pt idx="2236">
                  <c:v>50</c:v>
                </c:pt>
                <c:pt idx="2237">
                  <c:v>50</c:v>
                </c:pt>
                <c:pt idx="2238">
                  <c:v>50</c:v>
                </c:pt>
                <c:pt idx="2239">
                  <c:v>50</c:v>
                </c:pt>
                <c:pt idx="2240">
                  <c:v>50</c:v>
                </c:pt>
                <c:pt idx="2241">
                  <c:v>50</c:v>
                </c:pt>
                <c:pt idx="2242">
                  <c:v>50</c:v>
                </c:pt>
                <c:pt idx="2243">
                  <c:v>50</c:v>
                </c:pt>
                <c:pt idx="2244">
                  <c:v>50</c:v>
                </c:pt>
                <c:pt idx="2245">
                  <c:v>50</c:v>
                </c:pt>
                <c:pt idx="2246">
                  <c:v>50</c:v>
                </c:pt>
                <c:pt idx="2247">
                  <c:v>50</c:v>
                </c:pt>
                <c:pt idx="2248">
                  <c:v>50</c:v>
                </c:pt>
                <c:pt idx="2249">
                  <c:v>50</c:v>
                </c:pt>
                <c:pt idx="2250">
                  <c:v>50</c:v>
                </c:pt>
                <c:pt idx="2251">
                  <c:v>50</c:v>
                </c:pt>
                <c:pt idx="2252">
                  <c:v>50</c:v>
                </c:pt>
                <c:pt idx="2253">
                  <c:v>50</c:v>
                </c:pt>
                <c:pt idx="2254">
                  <c:v>50</c:v>
                </c:pt>
                <c:pt idx="2255">
                  <c:v>50</c:v>
                </c:pt>
                <c:pt idx="2256">
                  <c:v>50</c:v>
                </c:pt>
                <c:pt idx="2257">
                  <c:v>50</c:v>
                </c:pt>
                <c:pt idx="2258">
                  <c:v>50</c:v>
                </c:pt>
                <c:pt idx="2259">
                  <c:v>50</c:v>
                </c:pt>
                <c:pt idx="2260">
                  <c:v>50</c:v>
                </c:pt>
                <c:pt idx="2261">
                  <c:v>50</c:v>
                </c:pt>
                <c:pt idx="2262">
                  <c:v>50</c:v>
                </c:pt>
                <c:pt idx="2263">
                  <c:v>50</c:v>
                </c:pt>
                <c:pt idx="2264">
                  <c:v>50</c:v>
                </c:pt>
                <c:pt idx="2265">
                  <c:v>50</c:v>
                </c:pt>
                <c:pt idx="2266">
                  <c:v>50</c:v>
                </c:pt>
                <c:pt idx="2267">
                  <c:v>50</c:v>
                </c:pt>
                <c:pt idx="2268">
                  <c:v>50</c:v>
                </c:pt>
                <c:pt idx="2269">
                  <c:v>50</c:v>
                </c:pt>
                <c:pt idx="2270">
                  <c:v>50</c:v>
                </c:pt>
                <c:pt idx="2271">
                  <c:v>50</c:v>
                </c:pt>
                <c:pt idx="2272">
                  <c:v>50</c:v>
                </c:pt>
                <c:pt idx="2273">
                  <c:v>50</c:v>
                </c:pt>
                <c:pt idx="2274">
                  <c:v>50</c:v>
                </c:pt>
                <c:pt idx="2275">
                  <c:v>50</c:v>
                </c:pt>
                <c:pt idx="2276">
                  <c:v>50</c:v>
                </c:pt>
                <c:pt idx="2277">
                  <c:v>50</c:v>
                </c:pt>
                <c:pt idx="2278">
                  <c:v>50</c:v>
                </c:pt>
                <c:pt idx="2279">
                  <c:v>50</c:v>
                </c:pt>
                <c:pt idx="2280">
                  <c:v>50</c:v>
                </c:pt>
                <c:pt idx="2281">
                  <c:v>50</c:v>
                </c:pt>
                <c:pt idx="2282">
                  <c:v>50</c:v>
                </c:pt>
                <c:pt idx="2283">
                  <c:v>50</c:v>
                </c:pt>
                <c:pt idx="2284">
                  <c:v>50</c:v>
                </c:pt>
                <c:pt idx="2285">
                  <c:v>50</c:v>
                </c:pt>
                <c:pt idx="2286">
                  <c:v>50</c:v>
                </c:pt>
                <c:pt idx="2287">
                  <c:v>50</c:v>
                </c:pt>
                <c:pt idx="2288">
                  <c:v>50</c:v>
                </c:pt>
                <c:pt idx="2289">
                  <c:v>50</c:v>
                </c:pt>
                <c:pt idx="2290">
                  <c:v>50</c:v>
                </c:pt>
                <c:pt idx="2291">
                  <c:v>50</c:v>
                </c:pt>
                <c:pt idx="2292">
                  <c:v>50</c:v>
                </c:pt>
                <c:pt idx="2293">
                  <c:v>50</c:v>
                </c:pt>
                <c:pt idx="2294">
                  <c:v>50</c:v>
                </c:pt>
                <c:pt idx="2295">
                  <c:v>50</c:v>
                </c:pt>
                <c:pt idx="2296">
                  <c:v>50</c:v>
                </c:pt>
                <c:pt idx="2297">
                  <c:v>50</c:v>
                </c:pt>
                <c:pt idx="2298">
                  <c:v>50</c:v>
                </c:pt>
                <c:pt idx="2299">
                  <c:v>50</c:v>
                </c:pt>
                <c:pt idx="2300">
                  <c:v>50</c:v>
                </c:pt>
                <c:pt idx="2301">
                  <c:v>50</c:v>
                </c:pt>
                <c:pt idx="2302">
                  <c:v>50</c:v>
                </c:pt>
                <c:pt idx="2303">
                  <c:v>50</c:v>
                </c:pt>
                <c:pt idx="2304">
                  <c:v>50</c:v>
                </c:pt>
                <c:pt idx="2305">
                  <c:v>50</c:v>
                </c:pt>
                <c:pt idx="2306">
                  <c:v>50</c:v>
                </c:pt>
                <c:pt idx="2307">
                  <c:v>50</c:v>
                </c:pt>
                <c:pt idx="2308">
                  <c:v>50</c:v>
                </c:pt>
                <c:pt idx="2309">
                  <c:v>50</c:v>
                </c:pt>
                <c:pt idx="2310">
                  <c:v>50</c:v>
                </c:pt>
                <c:pt idx="2311">
                  <c:v>50</c:v>
                </c:pt>
                <c:pt idx="2312">
                  <c:v>50</c:v>
                </c:pt>
                <c:pt idx="2313">
                  <c:v>50</c:v>
                </c:pt>
                <c:pt idx="2314">
                  <c:v>50</c:v>
                </c:pt>
                <c:pt idx="2315">
                  <c:v>50</c:v>
                </c:pt>
                <c:pt idx="2316">
                  <c:v>50</c:v>
                </c:pt>
                <c:pt idx="2317">
                  <c:v>50</c:v>
                </c:pt>
                <c:pt idx="2318">
                  <c:v>50</c:v>
                </c:pt>
                <c:pt idx="2319">
                  <c:v>50</c:v>
                </c:pt>
                <c:pt idx="2320">
                  <c:v>50</c:v>
                </c:pt>
                <c:pt idx="2321">
                  <c:v>50</c:v>
                </c:pt>
                <c:pt idx="2322">
                  <c:v>50</c:v>
                </c:pt>
                <c:pt idx="2323">
                  <c:v>50</c:v>
                </c:pt>
                <c:pt idx="2324">
                  <c:v>50</c:v>
                </c:pt>
                <c:pt idx="2325">
                  <c:v>50</c:v>
                </c:pt>
                <c:pt idx="2326">
                  <c:v>50</c:v>
                </c:pt>
                <c:pt idx="2327">
                  <c:v>50</c:v>
                </c:pt>
                <c:pt idx="2328">
                  <c:v>50</c:v>
                </c:pt>
                <c:pt idx="2329">
                  <c:v>50</c:v>
                </c:pt>
                <c:pt idx="2330">
                  <c:v>50</c:v>
                </c:pt>
                <c:pt idx="2331">
                  <c:v>50</c:v>
                </c:pt>
                <c:pt idx="2332">
                  <c:v>50</c:v>
                </c:pt>
                <c:pt idx="2333">
                  <c:v>50</c:v>
                </c:pt>
                <c:pt idx="2334">
                  <c:v>50</c:v>
                </c:pt>
                <c:pt idx="2335">
                  <c:v>50</c:v>
                </c:pt>
                <c:pt idx="2336">
                  <c:v>50</c:v>
                </c:pt>
                <c:pt idx="2337">
                  <c:v>50</c:v>
                </c:pt>
                <c:pt idx="2338">
                  <c:v>50</c:v>
                </c:pt>
                <c:pt idx="2339">
                  <c:v>50</c:v>
                </c:pt>
                <c:pt idx="2340">
                  <c:v>50</c:v>
                </c:pt>
                <c:pt idx="2341">
                  <c:v>50</c:v>
                </c:pt>
                <c:pt idx="2342">
                  <c:v>50</c:v>
                </c:pt>
                <c:pt idx="2343">
                  <c:v>50</c:v>
                </c:pt>
                <c:pt idx="2344">
                  <c:v>50</c:v>
                </c:pt>
                <c:pt idx="2345">
                  <c:v>50</c:v>
                </c:pt>
                <c:pt idx="2346">
                  <c:v>50</c:v>
                </c:pt>
                <c:pt idx="2347">
                  <c:v>50</c:v>
                </c:pt>
                <c:pt idx="2348">
                  <c:v>50</c:v>
                </c:pt>
                <c:pt idx="2349">
                  <c:v>50</c:v>
                </c:pt>
                <c:pt idx="2350">
                  <c:v>50</c:v>
                </c:pt>
                <c:pt idx="2351">
                  <c:v>50</c:v>
                </c:pt>
                <c:pt idx="2352">
                  <c:v>50</c:v>
                </c:pt>
                <c:pt idx="2353">
                  <c:v>50</c:v>
                </c:pt>
                <c:pt idx="2354">
                  <c:v>50</c:v>
                </c:pt>
                <c:pt idx="2355">
                  <c:v>50</c:v>
                </c:pt>
                <c:pt idx="2356">
                  <c:v>50</c:v>
                </c:pt>
                <c:pt idx="2357">
                  <c:v>50</c:v>
                </c:pt>
                <c:pt idx="2358">
                  <c:v>50</c:v>
                </c:pt>
                <c:pt idx="2359">
                  <c:v>50</c:v>
                </c:pt>
                <c:pt idx="2360">
                  <c:v>50</c:v>
                </c:pt>
                <c:pt idx="2361">
                  <c:v>50</c:v>
                </c:pt>
                <c:pt idx="2362">
                  <c:v>50</c:v>
                </c:pt>
                <c:pt idx="2363">
                  <c:v>50</c:v>
                </c:pt>
                <c:pt idx="2364">
                  <c:v>50</c:v>
                </c:pt>
                <c:pt idx="2365">
                  <c:v>50</c:v>
                </c:pt>
                <c:pt idx="2366">
                  <c:v>50</c:v>
                </c:pt>
                <c:pt idx="2367">
                  <c:v>50</c:v>
                </c:pt>
                <c:pt idx="2368">
                  <c:v>50</c:v>
                </c:pt>
                <c:pt idx="2369">
                  <c:v>50</c:v>
                </c:pt>
                <c:pt idx="2370">
                  <c:v>50</c:v>
                </c:pt>
                <c:pt idx="2371">
                  <c:v>50</c:v>
                </c:pt>
                <c:pt idx="2372">
                  <c:v>50</c:v>
                </c:pt>
                <c:pt idx="2373">
                  <c:v>50</c:v>
                </c:pt>
                <c:pt idx="2374">
                  <c:v>50</c:v>
                </c:pt>
                <c:pt idx="2375">
                  <c:v>50</c:v>
                </c:pt>
                <c:pt idx="2376">
                  <c:v>50</c:v>
                </c:pt>
                <c:pt idx="2377">
                  <c:v>50</c:v>
                </c:pt>
                <c:pt idx="2378">
                  <c:v>50</c:v>
                </c:pt>
                <c:pt idx="2379">
                  <c:v>50</c:v>
                </c:pt>
                <c:pt idx="2380">
                  <c:v>50</c:v>
                </c:pt>
                <c:pt idx="2381">
                  <c:v>50</c:v>
                </c:pt>
                <c:pt idx="2382">
                  <c:v>50</c:v>
                </c:pt>
                <c:pt idx="2383">
                  <c:v>50</c:v>
                </c:pt>
                <c:pt idx="2384">
                  <c:v>50</c:v>
                </c:pt>
                <c:pt idx="2385">
                  <c:v>50</c:v>
                </c:pt>
                <c:pt idx="2386">
                  <c:v>50</c:v>
                </c:pt>
                <c:pt idx="2387">
                  <c:v>50</c:v>
                </c:pt>
                <c:pt idx="2388">
                  <c:v>50</c:v>
                </c:pt>
                <c:pt idx="2389">
                  <c:v>50</c:v>
                </c:pt>
                <c:pt idx="2390">
                  <c:v>50</c:v>
                </c:pt>
                <c:pt idx="2391">
                  <c:v>50</c:v>
                </c:pt>
                <c:pt idx="2392">
                  <c:v>50</c:v>
                </c:pt>
                <c:pt idx="2393">
                  <c:v>50</c:v>
                </c:pt>
                <c:pt idx="2394">
                  <c:v>50</c:v>
                </c:pt>
                <c:pt idx="2395">
                  <c:v>50</c:v>
                </c:pt>
                <c:pt idx="2396">
                  <c:v>50</c:v>
                </c:pt>
                <c:pt idx="2397">
                  <c:v>50</c:v>
                </c:pt>
                <c:pt idx="2398">
                  <c:v>50</c:v>
                </c:pt>
                <c:pt idx="2399">
                  <c:v>50</c:v>
                </c:pt>
                <c:pt idx="2400">
                  <c:v>50</c:v>
                </c:pt>
                <c:pt idx="2401">
                  <c:v>50</c:v>
                </c:pt>
                <c:pt idx="2402">
                  <c:v>50</c:v>
                </c:pt>
                <c:pt idx="2403">
                  <c:v>50</c:v>
                </c:pt>
                <c:pt idx="2404">
                  <c:v>50</c:v>
                </c:pt>
                <c:pt idx="2405">
                  <c:v>50</c:v>
                </c:pt>
                <c:pt idx="2406">
                  <c:v>50</c:v>
                </c:pt>
                <c:pt idx="2407">
                  <c:v>50</c:v>
                </c:pt>
                <c:pt idx="2408">
                  <c:v>50</c:v>
                </c:pt>
                <c:pt idx="2409">
                  <c:v>50</c:v>
                </c:pt>
                <c:pt idx="2410">
                  <c:v>50</c:v>
                </c:pt>
                <c:pt idx="2411">
                  <c:v>50</c:v>
                </c:pt>
                <c:pt idx="2412">
                  <c:v>50</c:v>
                </c:pt>
                <c:pt idx="2413">
                  <c:v>50</c:v>
                </c:pt>
                <c:pt idx="2414">
                  <c:v>50</c:v>
                </c:pt>
                <c:pt idx="2415">
                  <c:v>50</c:v>
                </c:pt>
                <c:pt idx="2416">
                  <c:v>50</c:v>
                </c:pt>
                <c:pt idx="2417">
                  <c:v>50</c:v>
                </c:pt>
                <c:pt idx="2418">
                  <c:v>50</c:v>
                </c:pt>
                <c:pt idx="2419">
                  <c:v>50</c:v>
                </c:pt>
                <c:pt idx="2420">
                  <c:v>50</c:v>
                </c:pt>
                <c:pt idx="2421">
                  <c:v>50</c:v>
                </c:pt>
                <c:pt idx="2422">
                  <c:v>50</c:v>
                </c:pt>
                <c:pt idx="2423">
                  <c:v>50</c:v>
                </c:pt>
                <c:pt idx="2424">
                  <c:v>50</c:v>
                </c:pt>
                <c:pt idx="2425">
                  <c:v>50</c:v>
                </c:pt>
                <c:pt idx="2426">
                  <c:v>50</c:v>
                </c:pt>
                <c:pt idx="2427">
                  <c:v>50</c:v>
                </c:pt>
                <c:pt idx="2428">
                  <c:v>50</c:v>
                </c:pt>
                <c:pt idx="2429">
                  <c:v>50</c:v>
                </c:pt>
                <c:pt idx="2430">
                  <c:v>50</c:v>
                </c:pt>
                <c:pt idx="2431">
                  <c:v>50</c:v>
                </c:pt>
                <c:pt idx="2432">
                  <c:v>50</c:v>
                </c:pt>
                <c:pt idx="2433">
                  <c:v>50</c:v>
                </c:pt>
                <c:pt idx="2434">
                  <c:v>50</c:v>
                </c:pt>
                <c:pt idx="2435">
                  <c:v>50</c:v>
                </c:pt>
                <c:pt idx="2436">
                  <c:v>50</c:v>
                </c:pt>
                <c:pt idx="2437">
                  <c:v>50</c:v>
                </c:pt>
                <c:pt idx="2438">
                  <c:v>50</c:v>
                </c:pt>
                <c:pt idx="2439">
                  <c:v>50</c:v>
                </c:pt>
                <c:pt idx="2440">
                  <c:v>50</c:v>
                </c:pt>
                <c:pt idx="2441">
                  <c:v>50</c:v>
                </c:pt>
                <c:pt idx="2442">
                  <c:v>50</c:v>
                </c:pt>
                <c:pt idx="2443">
                  <c:v>50</c:v>
                </c:pt>
                <c:pt idx="2444">
                  <c:v>50</c:v>
                </c:pt>
                <c:pt idx="2445">
                  <c:v>50</c:v>
                </c:pt>
                <c:pt idx="2446">
                  <c:v>50</c:v>
                </c:pt>
                <c:pt idx="2447">
                  <c:v>50</c:v>
                </c:pt>
                <c:pt idx="2448">
                  <c:v>50</c:v>
                </c:pt>
                <c:pt idx="2449">
                  <c:v>50</c:v>
                </c:pt>
                <c:pt idx="2450">
                  <c:v>50</c:v>
                </c:pt>
                <c:pt idx="2451">
                  <c:v>50</c:v>
                </c:pt>
                <c:pt idx="2452">
                  <c:v>50</c:v>
                </c:pt>
                <c:pt idx="2453">
                  <c:v>50</c:v>
                </c:pt>
                <c:pt idx="2454">
                  <c:v>50</c:v>
                </c:pt>
                <c:pt idx="2455">
                  <c:v>50</c:v>
                </c:pt>
                <c:pt idx="2456">
                  <c:v>50</c:v>
                </c:pt>
                <c:pt idx="2457">
                  <c:v>50</c:v>
                </c:pt>
                <c:pt idx="2458">
                  <c:v>50</c:v>
                </c:pt>
                <c:pt idx="2459">
                  <c:v>50</c:v>
                </c:pt>
                <c:pt idx="2460">
                  <c:v>50</c:v>
                </c:pt>
                <c:pt idx="2461">
                  <c:v>50</c:v>
                </c:pt>
                <c:pt idx="2462">
                  <c:v>50</c:v>
                </c:pt>
                <c:pt idx="2463">
                  <c:v>50</c:v>
                </c:pt>
                <c:pt idx="2464">
                  <c:v>50</c:v>
                </c:pt>
                <c:pt idx="2465">
                  <c:v>50</c:v>
                </c:pt>
                <c:pt idx="2466">
                  <c:v>50</c:v>
                </c:pt>
                <c:pt idx="2467">
                  <c:v>50</c:v>
                </c:pt>
                <c:pt idx="2468">
                  <c:v>50</c:v>
                </c:pt>
                <c:pt idx="2469">
                  <c:v>50</c:v>
                </c:pt>
                <c:pt idx="2470">
                  <c:v>50</c:v>
                </c:pt>
                <c:pt idx="2471">
                  <c:v>50</c:v>
                </c:pt>
                <c:pt idx="2472">
                  <c:v>50</c:v>
                </c:pt>
                <c:pt idx="2473">
                  <c:v>50</c:v>
                </c:pt>
                <c:pt idx="2474">
                  <c:v>50</c:v>
                </c:pt>
                <c:pt idx="2475">
                  <c:v>50</c:v>
                </c:pt>
                <c:pt idx="2476">
                  <c:v>50</c:v>
                </c:pt>
                <c:pt idx="2477">
                  <c:v>50</c:v>
                </c:pt>
                <c:pt idx="2478">
                  <c:v>50</c:v>
                </c:pt>
                <c:pt idx="2479">
                  <c:v>50</c:v>
                </c:pt>
                <c:pt idx="2480">
                  <c:v>50</c:v>
                </c:pt>
                <c:pt idx="2481">
                  <c:v>50</c:v>
                </c:pt>
                <c:pt idx="2482">
                  <c:v>50</c:v>
                </c:pt>
                <c:pt idx="2483">
                  <c:v>50</c:v>
                </c:pt>
                <c:pt idx="2484">
                  <c:v>50</c:v>
                </c:pt>
                <c:pt idx="2485">
                  <c:v>50</c:v>
                </c:pt>
                <c:pt idx="2486">
                  <c:v>50</c:v>
                </c:pt>
                <c:pt idx="2487">
                  <c:v>50</c:v>
                </c:pt>
                <c:pt idx="2488">
                  <c:v>50</c:v>
                </c:pt>
                <c:pt idx="2489">
                  <c:v>50</c:v>
                </c:pt>
                <c:pt idx="2490">
                  <c:v>50</c:v>
                </c:pt>
                <c:pt idx="2491">
                  <c:v>50</c:v>
                </c:pt>
                <c:pt idx="2492">
                  <c:v>50</c:v>
                </c:pt>
                <c:pt idx="2493">
                  <c:v>50</c:v>
                </c:pt>
                <c:pt idx="2494">
                  <c:v>50</c:v>
                </c:pt>
                <c:pt idx="2495">
                  <c:v>50</c:v>
                </c:pt>
                <c:pt idx="2496">
                  <c:v>50</c:v>
                </c:pt>
                <c:pt idx="2497">
                  <c:v>50</c:v>
                </c:pt>
                <c:pt idx="2498">
                  <c:v>50</c:v>
                </c:pt>
                <c:pt idx="2499">
                  <c:v>50</c:v>
                </c:pt>
                <c:pt idx="2500">
                  <c:v>50</c:v>
                </c:pt>
                <c:pt idx="2501">
                  <c:v>50</c:v>
                </c:pt>
                <c:pt idx="2502">
                  <c:v>50</c:v>
                </c:pt>
                <c:pt idx="2503">
                  <c:v>50</c:v>
                </c:pt>
                <c:pt idx="2504">
                  <c:v>50</c:v>
                </c:pt>
                <c:pt idx="2505">
                  <c:v>50</c:v>
                </c:pt>
                <c:pt idx="2506">
                  <c:v>50</c:v>
                </c:pt>
                <c:pt idx="2507">
                  <c:v>50</c:v>
                </c:pt>
                <c:pt idx="2508">
                  <c:v>50</c:v>
                </c:pt>
                <c:pt idx="2509">
                  <c:v>50</c:v>
                </c:pt>
                <c:pt idx="2510">
                  <c:v>50</c:v>
                </c:pt>
                <c:pt idx="2511">
                  <c:v>50</c:v>
                </c:pt>
                <c:pt idx="2512">
                  <c:v>50</c:v>
                </c:pt>
                <c:pt idx="2513">
                  <c:v>50</c:v>
                </c:pt>
                <c:pt idx="2514">
                  <c:v>50</c:v>
                </c:pt>
                <c:pt idx="2515">
                  <c:v>50</c:v>
                </c:pt>
                <c:pt idx="2516">
                  <c:v>50</c:v>
                </c:pt>
                <c:pt idx="2517">
                  <c:v>50</c:v>
                </c:pt>
                <c:pt idx="2518">
                  <c:v>50</c:v>
                </c:pt>
                <c:pt idx="2519">
                  <c:v>50</c:v>
                </c:pt>
                <c:pt idx="2520">
                  <c:v>50</c:v>
                </c:pt>
                <c:pt idx="2521">
                  <c:v>50</c:v>
                </c:pt>
                <c:pt idx="2522">
                  <c:v>50</c:v>
                </c:pt>
                <c:pt idx="2523">
                  <c:v>50</c:v>
                </c:pt>
                <c:pt idx="2524">
                  <c:v>50</c:v>
                </c:pt>
                <c:pt idx="2525">
                  <c:v>50</c:v>
                </c:pt>
                <c:pt idx="2526">
                  <c:v>50</c:v>
                </c:pt>
                <c:pt idx="2527">
                  <c:v>50</c:v>
                </c:pt>
                <c:pt idx="2528">
                  <c:v>50</c:v>
                </c:pt>
                <c:pt idx="2529">
                  <c:v>50</c:v>
                </c:pt>
                <c:pt idx="2530">
                  <c:v>50</c:v>
                </c:pt>
                <c:pt idx="2531">
                  <c:v>50</c:v>
                </c:pt>
                <c:pt idx="2532">
                  <c:v>50</c:v>
                </c:pt>
                <c:pt idx="2533">
                  <c:v>50</c:v>
                </c:pt>
                <c:pt idx="2534">
                  <c:v>50</c:v>
                </c:pt>
                <c:pt idx="2535">
                  <c:v>50</c:v>
                </c:pt>
                <c:pt idx="2536">
                  <c:v>50</c:v>
                </c:pt>
                <c:pt idx="2537">
                  <c:v>50</c:v>
                </c:pt>
                <c:pt idx="2538">
                  <c:v>50</c:v>
                </c:pt>
                <c:pt idx="2539">
                  <c:v>50</c:v>
                </c:pt>
                <c:pt idx="2540">
                  <c:v>50</c:v>
                </c:pt>
                <c:pt idx="2541">
                  <c:v>50</c:v>
                </c:pt>
                <c:pt idx="2542">
                  <c:v>50</c:v>
                </c:pt>
                <c:pt idx="2543">
                  <c:v>50</c:v>
                </c:pt>
                <c:pt idx="2544">
                  <c:v>50</c:v>
                </c:pt>
                <c:pt idx="2545">
                  <c:v>50</c:v>
                </c:pt>
                <c:pt idx="2546">
                  <c:v>50</c:v>
                </c:pt>
                <c:pt idx="2547">
                  <c:v>50</c:v>
                </c:pt>
                <c:pt idx="2548">
                  <c:v>50</c:v>
                </c:pt>
                <c:pt idx="2549">
                  <c:v>50</c:v>
                </c:pt>
                <c:pt idx="2550">
                  <c:v>50</c:v>
                </c:pt>
                <c:pt idx="2551">
                  <c:v>50</c:v>
                </c:pt>
                <c:pt idx="2552">
                  <c:v>50</c:v>
                </c:pt>
                <c:pt idx="2553">
                  <c:v>50</c:v>
                </c:pt>
                <c:pt idx="2554">
                  <c:v>50</c:v>
                </c:pt>
                <c:pt idx="2555">
                  <c:v>50</c:v>
                </c:pt>
                <c:pt idx="2556">
                  <c:v>50</c:v>
                </c:pt>
                <c:pt idx="2557">
                  <c:v>50</c:v>
                </c:pt>
                <c:pt idx="2558">
                  <c:v>50</c:v>
                </c:pt>
                <c:pt idx="2559">
                  <c:v>50</c:v>
                </c:pt>
                <c:pt idx="2560">
                  <c:v>50</c:v>
                </c:pt>
                <c:pt idx="2561">
                  <c:v>50</c:v>
                </c:pt>
                <c:pt idx="2562">
                  <c:v>50</c:v>
                </c:pt>
                <c:pt idx="2563">
                  <c:v>50</c:v>
                </c:pt>
                <c:pt idx="2564">
                  <c:v>50</c:v>
                </c:pt>
                <c:pt idx="2565">
                  <c:v>50</c:v>
                </c:pt>
                <c:pt idx="2566">
                  <c:v>50</c:v>
                </c:pt>
                <c:pt idx="2567">
                  <c:v>50</c:v>
                </c:pt>
                <c:pt idx="2568">
                  <c:v>50</c:v>
                </c:pt>
                <c:pt idx="2569">
                  <c:v>50</c:v>
                </c:pt>
                <c:pt idx="2570">
                  <c:v>50</c:v>
                </c:pt>
                <c:pt idx="2571">
                  <c:v>50</c:v>
                </c:pt>
                <c:pt idx="2572">
                  <c:v>50</c:v>
                </c:pt>
                <c:pt idx="2573">
                  <c:v>50</c:v>
                </c:pt>
                <c:pt idx="2574">
                  <c:v>50</c:v>
                </c:pt>
                <c:pt idx="2575">
                  <c:v>50</c:v>
                </c:pt>
                <c:pt idx="2576">
                  <c:v>50</c:v>
                </c:pt>
                <c:pt idx="2577">
                  <c:v>50</c:v>
                </c:pt>
                <c:pt idx="2578">
                  <c:v>50</c:v>
                </c:pt>
                <c:pt idx="2579">
                  <c:v>50</c:v>
                </c:pt>
                <c:pt idx="2580">
                  <c:v>50</c:v>
                </c:pt>
                <c:pt idx="2581">
                  <c:v>50</c:v>
                </c:pt>
                <c:pt idx="2582">
                  <c:v>50</c:v>
                </c:pt>
                <c:pt idx="2583">
                  <c:v>50</c:v>
                </c:pt>
                <c:pt idx="2584">
                  <c:v>50</c:v>
                </c:pt>
                <c:pt idx="2585">
                  <c:v>50</c:v>
                </c:pt>
                <c:pt idx="2586">
                  <c:v>50</c:v>
                </c:pt>
                <c:pt idx="2587">
                  <c:v>50</c:v>
                </c:pt>
                <c:pt idx="2588">
                  <c:v>50</c:v>
                </c:pt>
                <c:pt idx="2589">
                  <c:v>50</c:v>
                </c:pt>
                <c:pt idx="2590">
                  <c:v>50</c:v>
                </c:pt>
                <c:pt idx="2591">
                  <c:v>50</c:v>
                </c:pt>
                <c:pt idx="2592">
                  <c:v>50</c:v>
                </c:pt>
                <c:pt idx="2593">
                  <c:v>50</c:v>
                </c:pt>
                <c:pt idx="2594">
                  <c:v>50</c:v>
                </c:pt>
                <c:pt idx="2595">
                  <c:v>50</c:v>
                </c:pt>
                <c:pt idx="2596">
                  <c:v>50</c:v>
                </c:pt>
                <c:pt idx="2597">
                  <c:v>50</c:v>
                </c:pt>
                <c:pt idx="2598">
                  <c:v>50</c:v>
                </c:pt>
                <c:pt idx="2599">
                  <c:v>50</c:v>
                </c:pt>
                <c:pt idx="2600">
                  <c:v>50</c:v>
                </c:pt>
                <c:pt idx="2601">
                  <c:v>50</c:v>
                </c:pt>
                <c:pt idx="2602">
                  <c:v>50</c:v>
                </c:pt>
                <c:pt idx="2603">
                  <c:v>50</c:v>
                </c:pt>
                <c:pt idx="2604">
                  <c:v>50</c:v>
                </c:pt>
                <c:pt idx="2605">
                  <c:v>50</c:v>
                </c:pt>
                <c:pt idx="2606">
                  <c:v>50</c:v>
                </c:pt>
                <c:pt idx="2607">
                  <c:v>50</c:v>
                </c:pt>
                <c:pt idx="2608">
                  <c:v>50</c:v>
                </c:pt>
                <c:pt idx="2609">
                  <c:v>50</c:v>
                </c:pt>
                <c:pt idx="2610">
                  <c:v>50</c:v>
                </c:pt>
                <c:pt idx="2611">
                  <c:v>50</c:v>
                </c:pt>
                <c:pt idx="2612">
                  <c:v>50</c:v>
                </c:pt>
                <c:pt idx="2613">
                  <c:v>50</c:v>
                </c:pt>
                <c:pt idx="2614">
                  <c:v>50</c:v>
                </c:pt>
                <c:pt idx="2615">
                  <c:v>50</c:v>
                </c:pt>
                <c:pt idx="2616">
                  <c:v>50</c:v>
                </c:pt>
                <c:pt idx="2617">
                  <c:v>50</c:v>
                </c:pt>
                <c:pt idx="2618">
                  <c:v>50</c:v>
                </c:pt>
                <c:pt idx="2619">
                  <c:v>50</c:v>
                </c:pt>
                <c:pt idx="2620">
                  <c:v>50</c:v>
                </c:pt>
                <c:pt idx="2621">
                  <c:v>50</c:v>
                </c:pt>
                <c:pt idx="2622">
                  <c:v>50</c:v>
                </c:pt>
                <c:pt idx="2623">
                  <c:v>50</c:v>
                </c:pt>
                <c:pt idx="2624">
                  <c:v>50</c:v>
                </c:pt>
                <c:pt idx="2625">
                  <c:v>50</c:v>
                </c:pt>
                <c:pt idx="2626">
                  <c:v>50</c:v>
                </c:pt>
                <c:pt idx="2627">
                  <c:v>50</c:v>
                </c:pt>
                <c:pt idx="2628">
                  <c:v>50</c:v>
                </c:pt>
                <c:pt idx="2629">
                  <c:v>50</c:v>
                </c:pt>
                <c:pt idx="2630">
                  <c:v>50</c:v>
                </c:pt>
                <c:pt idx="2631">
                  <c:v>50</c:v>
                </c:pt>
                <c:pt idx="2632">
                  <c:v>50</c:v>
                </c:pt>
                <c:pt idx="2633">
                  <c:v>50</c:v>
                </c:pt>
                <c:pt idx="2634">
                  <c:v>50</c:v>
                </c:pt>
                <c:pt idx="2635">
                  <c:v>50</c:v>
                </c:pt>
                <c:pt idx="2636">
                  <c:v>50</c:v>
                </c:pt>
                <c:pt idx="2637">
                  <c:v>50</c:v>
                </c:pt>
                <c:pt idx="2638">
                  <c:v>50</c:v>
                </c:pt>
                <c:pt idx="2639">
                  <c:v>50</c:v>
                </c:pt>
                <c:pt idx="2640">
                  <c:v>50</c:v>
                </c:pt>
                <c:pt idx="2641">
                  <c:v>50</c:v>
                </c:pt>
                <c:pt idx="2642">
                  <c:v>50</c:v>
                </c:pt>
                <c:pt idx="2643">
                  <c:v>50</c:v>
                </c:pt>
                <c:pt idx="2644">
                  <c:v>50</c:v>
                </c:pt>
                <c:pt idx="2645">
                  <c:v>50</c:v>
                </c:pt>
                <c:pt idx="2646">
                  <c:v>50</c:v>
                </c:pt>
                <c:pt idx="2647">
                  <c:v>50</c:v>
                </c:pt>
                <c:pt idx="2648">
                  <c:v>50</c:v>
                </c:pt>
                <c:pt idx="2649">
                  <c:v>50</c:v>
                </c:pt>
                <c:pt idx="2650">
                  <c:v>50</c:v>
                </c:pt>
                <c:pt idx="2651">
                  <c:v>50</c:v>
                </c:pt>
                <c:pt idx="2652">
                  <c:v>50</c:v>
                </c:pt>
                <c:pt idx="2653">
                  <c:v>50</c:v>
                </c:pt>
                <c:pt idx="2654">
                  <c:v>50</c:v>
                </c:pt>
                <c:pt idx="2655">
                  <c:v>50</c:v>
                </c:pt>
                <c:pt idx="2656">
                  <c:v>50</c:v>
                </c:pt>
                <c:pt idx="2657">
                  <c:v>50</c:v>
                </c:pt>
                <c:pt idx="2658">
                  <c:v>50</c:v>
                </c:pt>
                <c:pt idx="2659">
                  <c:v>50</c:v>
                </c:pt>
                <c:pt idx="2660">
                  <c:v>50</c:v>
                </c:pt>
                <c:pt idx="2661">
                  <c:v>50</c:v>
                </c:pt>
                <c:pt idx="2662">
                  <c:v>50</c:v>
                </c:pt>
                <c:pt idx="2663">
                  <c:v>50</c:v>
                </c:pt>
                <c:pt idx="2664">
                  <c:v>50</c:v>
                </c:pt>
                <c:pt idx="2665">
                  <c:v>50</c:v>
                </c:pt>
                <c:pt idx="2666">
                  <c:v>50</c:v>
                </c:pt>
                <c:pt idx="2667">
                  <c:v>50</c:v>
                </c:pt>
                <c:pt idx="2668">
                  <c:v>50</c:v>
                </c:pt>
                <c:pt idx="2669">
                  <c:v>50</c:v>
                </c:pt>
                <c:pt idx="2670">
                  <c:v>50</c:v>
                </c:pt>
                <c:pt idx="2671">
                  <c:v>50</c:v>
                </c:pt>
                <c:pt idx="2672">
                  <c:v>50</c:v>
                </c:pt>
                <c:pt idx="2673">
                  <c:v>50</c:v>
                </c:pt>
                <c:pt idx="2674">
                  <c:v>50</c:v>
                </c:pt>
                <c:pt idx="2675">
                  <c:v>50</c:v>
                </c:pt>
                <c:pt idx="2676">
                  <c:v>50</c:v>
                </c:pt>
                <c:pt idx="2677">
                  <c:v>50</c:v>
                </c:pt>
                <c:pt idx="2678">
                  <c:v>50</c:v>
                </c:pt>
                <c:pt idx="2679">
                  <c:v>50</c:v>
                </c:pt>
                <c:pt idx="2680">
                  <c:v>50</c:v>
                </c:pt>
                <c:pt idx="2681">
                  <c:v>50</c:v>
                </c:pt>
                <c:pt idx="2682">
                  <c:v>50</c:v>
                </c:pt>
                <c:pt idx="2683">
                  <c:v>50</c:v>
                </c:pt>
                <c:pt idx="2684">
                  <c:v>50</c:v>
                </c:pt>
                <c:pt idx="2685">
                  <c:v>50</c:v>
                </c:pt>
                <c:pt idx="2686">
                  <c:v>50</c:v>
                </c:pt>
                <c:pt idx="2687">
                  <c:v>50</c:v>
                </c:pt>
                <c:pt idx="2688">
                  <c:v>50</c:v>
                </c:pt>
                <c:pt idx="2689">
                  <c:v>50</c:v>
                </c:pt>
                <c:pt idx="2690">
                  <c:v>50</c:v>
                </c:pt>
                <c:pt idx="2691">
                  <c:v>50</c:v>
                </c:pt>
                <c:pt idx="2692">
                  <c:v>50</c:v>
                </c:pt>
                <c:pt idx="2693">
                  <c:v>50</c:v>
                </c:pt>
                <c:pt idx="2694">
                  <c:v>50</c:v>
                </c:pt>
                <c:pt idx="2695">
                  <c:v>50</c:v>
                </c:pt>
                <c:pt idx="2696">
                  <c:v>50</c:v>
                </c:pt>
                <c:pt idx="2697">
                  <c:v>50</c:v>
                </c:pt>
                <c:pt idx="2698">
                  <c:v>50</c:v>
                </c:pt>
                <c:pt idx="2699">
                  <c:v>50</c:v>
                </c:pt>
                <c:pt idx="2700">
                  <c:v>50</c:v>
                </c:pt>
                <c:pt idx="2701">
                  <c:v>50</c:v>
                </c:pt>
                <c:pt idx="2702">
                  <c:v>50</c:v>
                </c:pt>
                <c:pt idx="2703">
                  <c:v>50</c:v>
                </c:pt>
                <c:pt idx="2704">
                  <c:v>50</c:v>
                </c:pt>
                <c:pt idx="2705">
                  <c:v>50</c:v>
                </c:pt>
                <c:pt idx="2706">
                  <c:v>50</c:v>
                </c:pt>
                <c:pt idx="2707">
                  <c:v>50</c:v>
                </c:pt>
                <c:pt idx="2708">
                  <c:v>50</c:v>
                </c:pt>
                <c:pt idx="2709">
                  <c:v>50</c:v>
                </c:pt>
                <c:pt idx="2710">
                  <c:v>50</c:v>
                </c:pt>
                <c:pt idx="2711">
                  <c:v>50</c:v>
                </c:pt>
                <c:pt idx="2712">
                  <c:v>50</c:v>
                </c:pt>
                <c:pt idx="2713">
                  <c:v>50</c:v>
                </c:pt>
                <c:pt idx="2714">
                  <c:v>50</c:v>
                </c:pt>
                <c:pt idx="2715">
                  <c:v>50</c:v>
                </c:pt>
                <c:pt idx="2716">
                  <c:v>50</c:v>
                </c:pt>
                <c:pt idx="2717">
                  <c:v>50</c:v>
                </c:pt>
                <c:pt idx="2718">
                  <c:v>50</c:v>
                </c:pt>
                <c:pt idx="2719">
                  <c:v>50</c:v>
                </c:pt>
                <c:pt idx="2720">
                  <c:v>50</c:v>
                </c:pt>
                <c:pt idx="2721">
                  <c:v>50</c:v>
                </c:pt>
                <c:pt idx="2722">
                  <c:v>50</c:v>
                </c:pt>
                <c:pt idx="2723">
                  <c:v>50</c:v>
                </c:pt>
                <c:pt idx="2724">
                  <c:v>50</c:v>
                </c:pt>
                <c:pt idx="2725">
                  <c:v>50</c:v>
                </c:pt>
                <c:pt idx="2726">
                  <c:v>50</c:v>
                </c:pt>
                <c:pt idx="2727">
                  <c:v>50</c:v>
                </c:pt>
                <c:pt idx="2728">
                  <c:v>50</c:v>
                </c:pt>
                <c:pt idx="2729">
                  <c:v>50</c:v>
                </c:pt>
                <c:pt idx="2730">
                  <c:v>50</c:v>
                </c:pt>
                <c:pt idx="2731">
                  <c:v>50</c:v>
                </c:pt>
                <c:pt idx="2732">
                  <c:v>50</c:v>
                </c:pt>
                <c:pt idx="2733">
                  <c:v>50</c:v>
                </c:pt>
                <c:pt idx="2734">
                  <c:v>50</c:v>
                </c:pt>
                <c:pt idx="2735">
                  <c:v>50</c:v>
                </c:pt>
                <c:pt idx="2736">
                  <c:v>50</c:v>
                </c:pt>
                <c:pt idx="2737">
                  <c:v>50</c:v>
                </c:pt>
                <c:pt idx="2738">
                  <c:v>50</c:v>
                </c:pt>
                <c:pt idx="2739">
                  <c:v>50</c:v>
                </c:pt>
                <c:pt idx="2740">
                  <c:v>50</c:v>
                </c:pt>
                <c:pt idx="2741">
                  <c:v>50</c:v>
                </c:pt>
                <c:pt idx="2742">
                  <c:v>50</c:v>
                </c:pt>
                <c:pt idx="2743">
                  <c:v>50</c:v>
                </c:pt>
                <c:pt idx="2744">
                  <c:v>50</c:v>
                </c:pt>
                <c:pt idx="2745">
                  <c:v>50</c:v>
                </c:pt>
                <c:pt idx="2746">
                  <c:v>50</c:v>
                </c:pt>
                <c:pt idx="2747">
                  <c:v>50</c:v>
                </c:pt>
                <c:pt idx="2748">
                  <c:v>50</c:v>
                </c:pt>
                <c:pt idx="2749">
                  <c:v>50</c:v>
                </c:pt>
                <c:pt idx="2750">
                  <c:v>50</c:v>
                </c:pt>
                <c:pt idx="2751">
                  <c:v>50</c:v>
                </c:pt>
                <c:pt idx="2752">
                  <c:v>50</c:v>
                </c:pt>
                <c:pt idx="2753">
                  <c:v>50</c:v>
                </c:pt>
                <c:pt idx="2754">
                  <c:v>50</c:v>
                </c:pt>
                <c:pt idx="2755">
                  <c:v>50</c:v>
                </c:pt>
                <c:pt idx="2756">
                  <c:v>50</c:v>
                </c:pt>
                <c:pt idx="2757">
                  <c:v>50</c:v>
                </c:pt>
                <c:pt idx="2758">
                  <c:v>50</c:v>
                </c:pt>
                <c:pt idx="2759">
                  <c:v>50</c:v>
                </c:pt>
                <c:pt idx="2760">
                  <c:v>50</c:v>
                </c:pt>
                <c:pt idx="2761">
                  <c:v>50</c:v>
                </c:pt>
                <c:pt idx="2762">
                  <c:v>50</c:v>
                </c:pt>
                <c:pt idx="2763">
                  <c:v>50</c:v>
                </c:pt>
                <c:pt idx="2764">
                  <c:v>50</c:v>
                </c:pt>
                <c:pt idx="2765">
                  <c:v>50</c:v>
                </c:pt>
                <c:pt idx="2766">
                  <c:v>50</c:v>
                </c:pt>
                <c:pt idx="2767">
                  <c:v>50</c:v>
                </c:pt>
                <c:pt idx="2768">
                  <c:v>50</c:v>
                </c:pt>
                <c:pt idx="2769">
                  <c:v>50</c:v>
                </c:pt>
                <c:pt idx="2770">
                  <c:v>50</c:v>
                </c:pt>
                <c:pt idx="2771">
                  <c:v>50</c:v>
                </c:pt>
                <c:pt idx="2772">
                  <c:v>50</c:v>
                </c:pt>
                <c:pt idx="2773">
                  <c:v>50</c:v>
                </c:pt>
                <c:pt idx="2774">
                  <c:v>50</c:v>
                </c:pt>
                <c:pt idx="2775">
                  <c:v>50</c:v>
                </c:pt>
                <c:pt idx="2776">
                  <c:v>50</c:v>
                </c:pt>
                <c:pt idx="2777">
                  <c:v>50</c:v>
                </c:pt>
                <c:pt idx="2778">
                  <c:v>50</c:v>
                </c:pt>
                <c:pt idx="2779">
                  <c:v>50</c:v>
                </c:pt>
                <c:pt idx="2780">
                  <c:v>50</c:v>
                </c:pt>
                <c:pt idx="2781">
                  <c:v>50</c:v>
                </c:pt>
                <c:pt idx="2782">
                  <c:v>50</c:v>
                </c:pt>
                <c:pt idx="2783">
                  <c:v>50</c:v>
                </c:pt>
                <c:pt idx="2784">
                  <c:v>50</c:v>
                </c:pt>
                <c:pt idx="2785">
                  <c:v>50</c:v>
                </c:pt>
                <c:pt idx="2786">
                  <c:v>50</c:v>
                </c:pt>
                <c:pt idx="2787">
                  <c:v>50</c:v>
                </c:pt>
                <c:pt idx="2788">
                  <c:v>50</c:v>
                </c:pt>
                <c:pt idx="2789">
                  <c:v>50</c:v>
                </c:pt>
                <c:pt idx="2790">
                  <c:v>50</c:v>
                </c:pt>
                <c:pt idx="2791">
                  <c:v>50</c:v>
                </c:pt>
                <c:pt idx="2792">
                  <c:v>50</c:v>
                </c:pt>
                <c:pt idx="2793">
                  <c:v>50</c:v>
                </c:pt>
                <c:pt idx="2794">
                  <c:v>50</c:v>
                </c:pt>
                <c:pt idx="2795">
                  <c:v>50</c:v>
                </c:pt>
                <c:pt idx="2796">
                  <c:v>50</c:v>
                </c:pt>
                <c:pt idx="2797">
                  <c:v>50</c:v>
                </c:pt>
                <c:pt idx="2798">
                  <c:v>50</c:v>
                </c:pt>
                <c:pt idx="2799">
                  <c:v>50</c:v>
                </c:pt>
                <c:pt idx="2800">
                  <c:v>50</c:v>
                </c:pt>
                <c:pt idx="2801">
                  <c:v>50</c:v>
                </c:pt>
                <c:pt idx="2802">
                  <c:v>50</c:v>
                </c:pt>
                <c:pt idx="2803">
                  <c:v>50</c:v>
                </c:pt>
                <c:pt idx="2804">
                  <c:v>50</c:v>
                </c:pt>
                <c:pt idx="2805">
                  <c:v>50</c:v>
                </c:pt>
                <c:pt idx="2806">
                  <c:v>50</c:v>
                </c:pt>
                <c:pt idx="2807">
                  <c:v>50</c:v>
                </c:pt>
                <c:pt idx="2808">
                  <c:v>50</c:v>
                </c:pt>
                <c:pt idx="2809">
                  <c:v>50</c:v>
                </c:pt>
                <c:pt idx="2810">
                  <c:v>50</c:v>
                </c:pt>
                <c:pt idx="2811">
                  <c:v>50</c:v>
                </c:pt>
                <c:pt idx="2812">
                  <c:v>50</c:v>
                </c:pt>
                <c:pt idx="2813">
                  <c:v>50</c:v>
                </c:pt>
                <c:pt idx="2814">
                  <c:v>50</c:v>
                </c:pt>
                <c:pt idx="2815">
                  <c:v>50</c:v>
                </c:pt>
                <c:pt idx="2816">
                  <c:v>50</c:v>
                </c:pt>
                <c:pt idx="2817">
                  <c:v>50</c:v>
                </c:pt>
                <c:pt idx="2818">
                  <c:v>50</c:v>
                </c:pt>
                <c:pt idx="2819">
                  <c:v>50</c:v>
                </c:pt>
                <c:pt idx="2820">
                  <c:v>50</c:v>
                </c:pt>
                <c:pt idx="2821">
                  <c:v>50</c:v>
                </c:pt>
                <c:pt idx="2822">
                  <c:v>50</c:v>
                </c:pt>
                <c:pt idx="2823">
                  <c:v>50</c:v>
                </c:pt>
                <c:pt idx="2824">
                  <c:v>50</c:v>
                </c:pt>
                <c:pt idx="2825">
                  <c:v>50</c:v>
                </c:pt>
                <c:pt idx="2826">
                  <c:v>50</c:v>
                </c:pt>
                <c:pt idx="2827">
                  <c:v>50</c:v>
                </c:pt>
                <c:pt idx="2828">
                  <c:v>50</c:v>
                </c:pt>
                <c:pt idx="2829">
                  <c:v>50</c:v>
                </c:pt>
                <c:pt idx="2830">
                  <c:v>50</c:v>
                </c:pt>
                <c:pt idx="2831">
                  <c:v>50</c:v>
                </c:pt>
                <c:pt idx="2832">
                  <c:v>50</c:v>
                </c:pt>
                <c:pt idx="2833">
                  <c:v>50</c:v>
                </c:pt>
                <c:pt idx="2834">
                  <c:v>50</c:v>
                </c:pt>
                <c:pt idx="2835">
                  <c:v>50</c:v>
                </c:pt>
                <c:pt idx="2836">
                  <c:v>50</c:v>
                </c:pt>
                <c:pt idx="2837">
                  <c:v>50</c:v>
                </c:pt>
                <c:pt idx="2838">
                  <c:v>50</c:v>
                </c:pt>
                <c:pt idx="2839">
                  <c:v>50</c:v>
                </c:pt>
                <c:pt idx="2840">
                  <c:v>50</c:v>
                </c:pt>
                <c:pt idx="2841">
                  <c:v>50</c:v>
                </c:pt>
                <c:pt idx="2842">
                  <c:v>50</c:v>
                </c:pt>
                <c:pt idx="2843">
                  <c:v>50</c:v>
                </c:pt>
                <c:pt idx="2844">
                  <c:v>50</c:v>
                </c:pt>
                <c:pt idx="2845">
                  <c:v>50</c:v>
                </c:pt>
                <c:pt idx="2846">
                  <c:v>50</c:v>
                </c:pt>
                <c:pt idx="2847">
                  <c:v>50</c:v>
                </c:pt>
                <c:pt idx="2848">
                  <c:v>50</c:v>
                </c:pt>
                <c:pt idx="2849">
                  <c:v>50</c:v>
                </c:pt>
                <c:pt idx="2850">
                  <c:v>50</c:v>
                </c:pt>
                <c:pt idx="2851">
                  <c:v>50</c:v>
                </c:pt>
                <c:pt idx="2852">
                  <c:v>50</c:v>
                </c:pt>
                <c:pt idx="2853">
                  <c:v>50</c:v>
                </c:pt>
                <c:pt idx="2854">
                  <c:v>50</c:v>
                </c:pt>
                <c:pt idx="2855">
                  <c:v>50</c:v>
                </c:pt>
                <c:pt idx="2856">
                  <c:v>50</c:v>
                </c:pt>
                <c:pt idx="2857">
                  <c:v>50</c:v>
                </c:pt>
                <c:pt idx="2858">
                  <c:v>50</c:v>
                </c:pt>
                <c:pt idx="2859">
                  <c:v>50</c:v>
                </c:pt>
                <c:pt idx="2860">
                  <c:v>50</c:v>
                </c:pt>
                <c:pt idx="2861">
                  <c:v>50</c:v>
                </c:pt>
                <c:pt idx="2862">
                  <c:v>50</c:v>
                </c:pt>
                <c:pt idx="2863">
                  <c:v>50</c:v>
                </c:pt>
                <c:pt idx="2864">
                  <c:v>50</c:v>
                </c:pt>
                <c:pt idx="2865">
                  <c:v>50</c:v>
                </c:pt>
                <c:pt idx="2866">
                  <c:v>50</c:v>
                </c:pt>
                <c:pt idx="2867">
                  <c:v>50</c:v>
                </c:pt>
                <c:pt idx="2868">
                  <c:v>50</c:v>
                </c:pt>
                <c:pt idx="2869">
                  <c:v>50</c:v>
                </c:pt>
                <c:pt idx="2870">
                  <c:v>50</c:v>
                </c:pt>
                <c:pt idx="2871">
                  <c:v>50</c:v>
                </c:pt>
                <c:pt idx="2872">
                  <c:v>50</c:v>
                </c:pt>
                <c:pt idx="2873">
                  <c:v>50</c:v>
                </c:pt>
                <c:pt idx="2874">
                  <c:v>50</c:v>
                </c:pt>
                <c:pt idx="2875">
                  <c:v>50</c:v>
                </c:pt>
                <c:pt idx="2876">
                  <c:v>50</c:v>
                </c:pt>
                <c:pt idx="2877">
                  <c:v>50</c:v>
                </c:pt>
                <c:pt idx="2878">
                  <c:v>50</c:v>
                </c:pt>
                <c:pt idx="2879">
                  <c:v>50</c:v>
                </c:pt>
                <c:pt idx="2880">
                  <c:v>50</c:v>
                </c:pt>
                <c:pt idx="2881">
                  <c:v>50</c:v>
                </c:pt>
                <c:pt idx="2882">
                  <c:v>50</c:v>
                </c:pt>
                <c:pt idx="2883">
                  <c:v>50</c:v>
                </c:pt>
                <c:pt idx="2884">
                  <c:v>50</c:v>
                </c:pt>
                <c:pt idx="2885">
                  <c:v>50</c:v>
                </c:pt>
                <c:pt idx="2886">
                  <c:v>50</c:v>
                </c:pt>
                <c:pt idx="2887">
                  <c:v>50</c:v>
                </c:pt>
                <c:pt idx="2888">
                  <c:v>50</c:v>
                </c:pt>
                <c:pt idx="2889">
                  <c:v>50</c:v>
                </c:pt>
                <c:pt idx="2890">
                  <c:v>50</c:v>
                </c:pt>
                <c:pt idx="2891">
                  <c:v>50</c:v>
                </c:pt>
                <c:pt idx="2892">
                  <c:v>50</c:v>
                </c:pt>
                <c:pt idx="2893">
                  <c:v>50</c:v>
                </c:pt>
                <c:pt idx="2894">
                  <c:v>50</c:v>
                </c:pt>
                <c:pt idx="2895">
                  <c:v>50</c:v>
                </c:pt>
                <c:pt idx="2896">
                  <c:v>50</c:v>
                </c:pt>
                <c:pt idx="2897">
                  <c:v>50</c:v>
                </c:pt>
                <c:pt idx="2898">
                  <c:v>50</c:v>
                </c:pt>
                <c:pt idx="2899">
                  <c:v>50</c:v>
                </c:pt>
                <c:pt idx="2900">
                  <c:v>50</c:v>
                </c:pt>
                <c:pt idx="2901">
                  <c:v>50</c:v>
                </c:pt>
                <c:pt idx="2902">
                  <c:v>50</c:v>
                </c:pt>
                <c:pt idx="2903">
                  <c:v>50</c:v>
                </c:pt>
                <c:pt idx="2904">
                  <c:v>50</c:v>
                </c:pt>
                <c:pt idx="2905">
                  <c:v>50</c:v>
                </c:pt>
                <c:pt idx="2906">
                  <c:v>50</c:v>
                </c:pt>
                <c:pt idx="2907">
                  <c:v>50</c:v>
                </c:pt>
                <c:pt idx="2908">
                  <c:v>50</c:v>
                </c:pt>
                <c:pt idx="2909">
                  <c:v>50</c:v>
                </c:pt>
                <c:pt idx="2910">
                  <c:v>50</c:v>
                </c:pt>
                <c:pt idx="2911">
                  <c:v>50</c:v>
                </c:pt>
                <c:pt idx="2912">
                  <c:v>50</c:v>
                </c:pt>
                <c:pt idx="2913">
                  <c:v>50</c:v>
                </c:pt>
                <c:pt idx="2914">
                  <c:v>50</c:v>
                </c:pt>
                <c:pt idx="2915">
                  <c:v>50</c:v>
                </c:pt>
                <c:pt idx="2916">
                  <c:v>50</c:v>
                </c:pt>
                <c:pt idx="2917">
                  <c:v>50</c:v>
                </c:pt>
                <c:pt idx="2918">
                  <c:v>50</c:v>
                </c:pt>
                <c:pt idx="2919">
                  <c:v>50</c:v>
                </c:pt>
                <c:pt idx="2920">
                  <c:v>50</c:v>
                </c:pt>
                <c:pt idx="2921">
                  <c:v>50</c:v>
                </c:pt>
                <c:pt idx="2922">
                  <c:v>50</c:v>
                </c:pt>
                <c:pt idx="2923">
                  <c:v>50</c:v>
                </c:pt>
                <c:pt idx="2924">
                  <c:v>50</c:v>
                </c:pt>
                <c:pt idx="2925">
                  <c:v>50</c:v>
                </c:pt>
                <c:pt idx="2926">
                  <c:v>50</c:v>
                </c:pt>
                <c:pt idx="2927">
                  <c:v>50</c:v>
                </c:pt>
                <c:pt idx="2928">
                  <c:v>50</c:v>
                </c:pt>
                <c:pt idx="2929">
                  <c:v>50</c:v>
                </c:pt>
                <c:pt idx="2930">
                  <c:v>50</c:v>
                </c:pt>
                <c:pt idx="2931">
                  <c:v>50</c:v>
                </c:pt>
                <c:pt idx="2932">
                  <c:v>50</c:v>
                </c:pt>
                <c:pt idx="2933">
                  <c:v>50</c:v>
                </c:pt>
                <c:pt idx="2934">
                  <c:v>50</c:v>
                </c:pt>
                <c:pt idx="2935">
                  <c:v>50</c:v>
                </c:pt>
                <c:pt idx="2936">
                  <c:v>50</c:v>
                </c:pt>
                <c:pt idx="2937">
                  <c:v>50</c:v>
                </c:pt>
                <c:pt idx="2938">
                  <c:v>50</c:v>
                </c:pt>
                <c:pt idx="2939">
                  <c:v>50</c:v>
                </c:pt>
                <c:pt idx="2940">
                  <c:v>50</c:v>
                </c:pt>
                <c:pt idx="2941">
                  <c:v>50</c:v>
                </c:pt>
                <c:pt idx="2942">
                  <c:v>50</c:v>
                </c:pt>
                <c:pt idx="2943">
                  <c:v>50</c:v>
                </c:pt>
                <c:pt idx="2944">
                  <c:v>50</c:v>
                </c:pt>
                <c:pt idx="2945">
                  <c:v>50</c:v>
                </c:pt>
                <c:pt idx="2946">
                  <c:v>50</c:v>
                </c:pt>
                <c:pt idx="2947">
                  <c:v>50</c:v>
                </c:pt>
                <c:pt idx="2948">
                  <c:v>50</c:v>
                </c:pt>
                <c:pt idx="2949">
                  <c:v>50</c:v>
                </c:pt>
                <c:pt idx="2950">
                  <c:v>50</c:v>
                </c:pt>
                <c:pt idx="2951">
                  <c:v>50</c:v>
                </c:pt>
                <c:pt idx="2952">
                  <c:v>50</c:v>
                </c:pt>
                <c:pt idx="2953">
                  <c:v>50</c:v>
                </c:pt>
                <c:pt idx="2954">
                  <c:v>50</c:v>
                </c:pt>
                <c:pt idx="2955">
                  <c:v>50</c:v>
                </c:pt>
                <c:pt idx="2956">
                  <c:v>50</c:v>
                </c:pt>
                <c:pt idx="2957">
                  <c:v>50</c:v>
                </c:pt>
                <c:pt idx="2958">
                  <c:v>50</c:v>
                </c:pt>
                <c:pt idx="2959">
                  <c:v>50</c:v>
                </c:pt>
                <c:pt idx="2960">
                  <c:v>50</c:v>
                </c:pt>
                <c:pt idx="2961">
                  <c:v>50</c:v>
                </c:pt>
                <c:pt idx="2962">
                  <c:v>50</c:v>
                </c:pt>
                <c:pt idx="2963">
                  <c:v>50</c:v>
                </c:pt>
                <c:pt idx="2964">
                  <c:v>50</c:v>
                </c:pt>
                <c:pt idx="2965">
                  <c:v>50</c:v>
                </c:pt>
                <c:pt idx="2966">
                  <c:v>50</c:v>
                </c:pt>
                <c:pt idx="2967">
                  <c:v>50</c:v>
                </c:pt>
                <c:pt idx="2968">
                  <c:v>50</c:v>
                </c:pt>
                <c:pt idx="2969">
                  <c:v>50</c:v>
                </c:pt>
                <c:pt idx="2970">
                  <c:v>50</c:v>
                </c:pt>
                <c:pt idx="2971">
                  <c:v>50</c:v>
                </c:pt>
                <c:pt idx="2972">
                  <c:v>50</c:v>
                </c:pt>
                <c:pt idx="2973">
                  <c:v>50</c:v>
                </c:pt>
                <c:pt idx="2974">
                  <c:v>50</c:v>
                </c:pt>
                <c:pt idx="2975">
                  <c:v>50</c:v>
                </c:pt>
                <c:pt idx="2976">
                  <c:v>50</c:v>
                </c:pt>
                <c:pt idx="2977">
                  <c:v>50</c:v>
                </c:pt>
                <c:pt idx="2978">
                  <c:v>50</c:v>
                </c:pt>
                <c:pt idx="2979">
                  <c:v>50</c:v>
                </c:pt>
                <c:pt idx="2980">
                  <c:v>50</c:v>
                </c:pt>
                <c:pt idx="2981">
                  <c:v>50</c:v>
                </c:pt>
                <c:pt idx="2982">
                  <c:v>50</c:v>
                </c:pt>
                <c:pt idx="2983">
                  <c:v>50</c:v>
                </c:pt>
                <c:pt idx="2984">
                  <c:v>50</c:v>
                </c:pt>
                <c:pt idx="2985">
                  <c:v>50</c:v>
                </c:pt>
                <c:pt idx="2986">
                  <c:v>50</c:v>
                </c:pt>
                <c:pt idx="2987">
                  <c:v>50</c:v>
                </c:pt>
                <c:pt idx="2988">
                  <c:v>50</c:v>
                </c:pt>
                <c:pt idx="2989">
                  <c:v>50</c:v>
                </c:pt>
                <c:pt idx="2990">
                  <c:v>50</c:v>
                </c:pt>
                <c:pt idx="2991">
                  <c:v>50</c:v>
                </c:pt>
                <c:pt idx="2992">
                  <c:v>50</c:v>
                </c:pt>
                <c:pt idx="2993">
                  <c:v>50</c:v>
                </c:pt>
                <c:pt idx="2994">
                  <c:v>50</c:v>
                </c:pt>
                <c:pt idx="2995">
                  <c:v>50</c:v>
                </c:pt>
                <c:pt idx="2996">
                  <c:v>50</c:v>
                </c:pt>
                <c:pt idx="2997">
                  <c:v>50</c:v>
                </c:pt>
                <c:pt idx="2998">
                  <c:v>50</c:v>
                </c:pt>
                <c:pt idx="2999">
                  <c:v>50</c:v>
                </c:pt>
                <c:pt idx="3000">
                  <c:v>50</c:v>
                </c:pt>
                <c:pt idx="3001">
                  <c:v>50</c:v>
                </c:pt>
                <c:pt idx="3002">
                  <c:v>50</c:v>
                </c:pt>
                <c:pt idx="3003">
                  <c:v>50</c:v>
                </c:pt>
                <c:pt idx="3004">
                  <c:v>50</c:v>
                </c:pt>
                <c:pt idx="3005">
                  <c:v>50</c:v>
                </c:pt>
                <c:pt idx="3006">
                  <c:v>50</c:v>
                </c:pt>
                <c:pt idx="3007">
                  <c:v>50</c:v>
                </c:pt>
                <c:pt idx="3008">
                  <c:v>50</c:v>
                </c:pt>
                <c:pt idx="3009">
                  <c:v>50</c:v>
                </c:pt>
                <c:pt idx="3010">
                  <c:v>50</c:v>
                </c:pt>
                <c:pt idx="3011">
                  <c:v>50</c:v>
                </c:pt>
                <c:pt idx="3012">
                  <c:v>50</c:v>
                </c:pt>
                <c:pt idx="3013">
                  <c:v>50</c:v>
                </c:pt>
                <c:pt idx="3014">
                  <c:v>50</c:v>
                </c:pt>
                <c:pt idx="3015">
                  <c:v>50</c:v>
                </c:pt>
                <c:pt idx="3016">
                  <c:v>50</c:v>
                </c:pt>
                <c:pt idx="3017">
                  <c:v>50</c:v>
                </c:pt>
                <c:pt idx="3018">
                  <c:v>50</c:v>
                </c:pt>
                <c:pt idx="3019">
                  <c:v>50</c:v>
                </c:pt>
                <c:pt idx="3020">
                  <c:v>50</c:v>
                </c:pt>
                <c:pt idx="3021">
                  <c:v>50</c:v>
                </c:pt>
                <c:pt idx="3022">
                  <c:v>50</c:v>
                </c:pt>
                <c:pt idx="3023">
                  <c:v>50</c:v>
                </c:pt>
                <c:pt idx="3024">
                  <c:v>50</c:v>
                </c:pt>
                <c:pt idx="3025">
                  <c:v>50</c:v>
                </c:pt>
                <c:pt idx="3026">
                  <c:v>50</c:v>
                </c:pt>
                <c:pt idx="3027">
                  <c:v>50</c:v>
                </c:pt>
                <c:pt idx="3028">
                  <c:v>50</c:v>
                </c:pt>
                <c:pt idx="3029">
                  <c:v>50</c:v>
                </c:pt>
                <c:pt idx="3030">
                  <c:v>50</c:v>
                </c:pt>
                <c:pt idx="3031">
                  <c:v>50</c:v>
                </c:pt>
                <c:pt idx="3032">
                  <c:v>50</c:v>
                </c:pt>
                <c:pt idx="3033">
                  <c:v>50</c:v>
                </c:pt>
                <c:pt idx="3034">
                  <c:v>50</c:v>
                </c:pt>
                <c:pt idx="3035">
                  <c:v>50</c:v>
                </c:pt>
                <c:pt idx="3036">
                  <c:v>50</c:v>
                </c:pt>
                <c:pt idx="3037">
                  <c:v>50</c:v>
                </c:pt>
                <c:pt idx="3038">
                  <c:v>50</c:v>
                </c:pt>
                <c:pt idx="3039">
                  <c:v>50</c:v>
                </c:pt>
                <c:pt idx="3040">
                  <c:v>50</c:v>
                </c:pt>
                <c:pt idx="3041">
                  <c:v>50</c:v>
                </c:pt>
                <c:pt idx="3042">
                  <c:v>50</c:v>
                </c:pt>
                <c:pt idx="3043">
                  <c:v>50</c:v>
                </c:pt>
                <c:pt idx="3044">
                  <c:v>50</c:v>
                </c:pt>
                <c:pt idx="3045">
                  <c:v>50</c:v>
                </c:pt>
                <c:pt idx="3046">
                  <c:v>50</c:v>
                </c:pt>
                <c:pt idx="3047">
                  <c:v>50</c:v>
                </c:pt>
                <c:pt idx="3048">
                  <c:v>50</c:v>
                </c:pt>
                <c:pt idx="3049">
                  <c:v>50</c:v>
                </c:pt>
                <c:pt idx="3050">
                  <c:v>50</c:v>
                </c:pt>
                <c:pt idx="3051">
                  <c:v>50</c:v>
                </c:pt>
                <c:pt idx="3052">
                  <c:v>50</c:v>
                </c:pt>
                <c:pt idx="3053">
                  <c:v>50</c:v>
                </c:pt>
                <c:pt idx="3054">
                  <c:v>50</c:v>
                </c:pt>
                <c:pt idx="3055">
                  <c:v>50</c:v>
                </c:pt>
                <c:pt idx="3056">
                  <c:v>50</c:v>
                </c:pt>
                <c:pt idx="3057">
                  <c:v>50</c:v>
                </c:pt>
                <c:pt idx="3058">
                  <c:v>50</c:v>
                </c:pt>
                <c:pt idx="3059">
                  <c:v>50</c:v>
                </c:pt>
                <c:pt idx="3060">
                  <c:v>50</c:v>
                </c:pt>
                <c:pt idx="3061">
                  <c:v>50</c:v>
                </c:pt>
                <c:pt idx="3062">
                  <c:v>50</c:v>
                </c:pt>
                <c:pt idx="3063">
                  <c:v>50</c:v>
                </c:pt>
                <c:pt idx="3064">
                  <c:v>50</c:v>
                </c:pt>
                <c:pt idx="3065">
                  <c:v>50</c:v>
                </c:pt>
                <c:pt idx="3066">
                  <c:v>50</c:v>
                </c:pt>
                <c:pt idx="3067">
                  <c:v>50</c:v>
                </c:pt>
                <c:pt idx="3068">
                  <c:v>50</c:v>
                </c:pt>
                <c:pt idx="3069">
                  <c:v>50</c:v>
                </c:pt>
                <c:pt idx="3070">
                  <c:v>50</c:v>
                </c:pt>
                <c:pt idx="3071">
                  <c:v>50</c:v>
                </c:pt>
                <c:pt idx="3072">
                  <c:v>50</c:v>
                </c:pt>
                <c:pt idx="3073">
                  <c:v>50</c:v>
                </c:pt>
                <c:pt idx="3074">
                  <c:v>50</c:v>
                </c:pt>
                <c:pt idx="3075">
                  <c:v>50</c:v>
                </c:pt>
                <c:pt idx="3076">
                  <c:v>50</c:v>
                </c:pt>
                <c:pt idx="3077">
                  <c:v>50</c:v>
                </c:pt>
                <c:pt idx="3078">
                  <c:v>50</c:v>
                </c:pt>
                <c:pt idx="3079">
                  <c:v>50</c:v>
                </c:pt>
                <c:pt idx="3080">
                  <c:v>50</c:v>
                </c:pt>
                <c:pt idx="3081">
                  <c:v>50</c:v>
                </c:pt>
                <c:pt idx="3082">
                  <c:v>50</c:v>
                </c:pt>
                <c:pt idx="3083">
                  <c:v>50</c:v>
                </c:pt>
                <c:pt idx="3084">
                  <c:v>50</c:v>
                </c:pt>
                <c:pt idx="3085">
                  <c:v>50</c:v>
                </c:pt>
                <c:pt idx="3086">
                  <c:v>50</c:v>
                </c:pt>
                <c:pt idx="3087">
                  <c:v>50</c:v>
                </c:pt>
                <c:pt idx="3088">
                  <c:v>50</c:v>
                </c:pt>
                <c:pt idx="3089">
                  <c:v>50</c:v>
                </c:pt>
                <c:pt idx="3090">
                  <c:v>50</c:v>
                </c:pt>
                <c:pt idx="3091">
                  <c:v>50</c:v>
                </c:pt>
                <c:pt idx="3092">
                  <c:v>50</c:v>
                </c:pt>
                <c:pt idx="3093">
                  <c:v>50</c:v>
                </c:pt>
                <c:pt idx="3094">
                  <c:v>50</c:v>
                </c:pt>
                <c:pt idx="3095">
                  <c:v>50</c:v>
                </c:pt>
                <c:pt idx="3096">
                  <c:v>50</c:v>
                </c:pt>
                <c:pt idx="3097">
                  <c:v>50</c:v>
                </c:pt>
                <c:pt idx="3098">
                  <c:v>50</c:v>
                </c:pt>
                <c:pt idx="3099">
                  <c:v>50</c:v>
                </c:pt>
                <c:pt idx="3100">
                  <c:v>50</c:v>
                </c:pt>
                <c:pt idx="3101">
                  <c:v>50</c:v>
                </c:pt>
                <c:pt idx="3102">
                  <c:v>50</c:v>
                </c:pt>
                <c:pt idx="3103">
                  <c:v>50</c:v>
                </c:pt>
                <c:pt idx="3104">
                  <c:v>50</c:v>
                </c:pt>
                <c:pt idx="3105">
                  <c:v>50</c:v>
                </c:pt>
                <c:pt idx="3106">
                  <c:v>50</c:v>
                </c:pt>
                <c:pt idx="3107">
                  <c:v>50</c:v>
                </c:pt>
                <c:pt idx="3108">
                  <c:v>50</c:v>
                </c:pt>
                <c:pt idx="3109">
                  <c:v>50</c:v>
                </c:pt>
                <c:pt idx="3110">
                  <c:v>50</c:v>
                </c:pt>
                <c:pt idx="3111">
                  <c:v>0</c:v>
                </c:pt>
                <c:pt idx="3112">
                  <c:v>0</c:v>
                </c:pt>
                <c:pt idx="3113">
                  <c:v>0</c:v>
                </c:pt>
                <c:pt idx="3114">
                  <c:v>0</c:v>
                </c:pt>
                <c:pt idx="3115">
                  <c:v>0</c:v>
                </c:pt>
                <c:pt idx="3116">
                  <c:v>0</c:v>
                </c:pt>
                <c:pt idx="3117">
                  <c:v>0</c:v>
                </c:pt>
                <c:pt idx="3118">
                  <c:v>0</c:v>
                </c:pt>
                <c:pt idx="3119">
                  <c:v>0</c:v>
                </c:pt>
                <c:pt idx="3120">
                  <c:v>0</c:v>
                </c:pt>
                <c:pt idx="3121">
                  <c:v>0</c:v>
                </c:pt>
                <c:pt idx="3122">
                  <c:v>0</c:v>
                </c:pt>
                <c:pt idx="3123">
                  <c:v>0</c:v>
                </c:pt>
                <c:pt idx="3124">
                  <c:v>0</c:v>
                </c:pt>
                <c:pt idx="3125">
                  <c:v>0</c:v>
                </c:pt>
                <c:pt idx="3126">
                  <c:v>0</c:v>
                </c:pt>
                <c:pt idx="3127">
                  <c:v>0</c:v>
                </c:pt>
                <c:pt idx="3128">
                  <c:v>0</c:v>
                </c:pt>
                <c:pt idx="3129">
                  <c:v>0</c:v>
                </c:pt>
                <c:pt idx="3130">
                  <c:v>0</c:v>
                </c:pt>
                <c:pt idx="3131">
                  <c:v>0</c:v>
                </c:pt>
                <c:pt idx="3132">
                  <c:v>0</c:v>
                </c:pt>
                <c:pt idx="3133">
                  <c:v>0</c:v>
                </c:pt>
                <c:pt idx="3134">
                  <c:v>0</c:v>
                </c:pt>
                <c:pt idx="3135">
                  <c:v>0</c:v>
                </c:pt>
                <c:pt idx="3136">
                  <c:v>0</c:v>
                </c:pt>
                <c:pt idx="3137">
                  <c:v>0</c:v>
                </c:pt>
                <c:pt idx="3138">
                  <c:v>0</c:v>
                </c:pt>
                <c:pt idx="3139">
                  <c:v>0</c:v>
                </c:pt>
                <c:pt idx="3140">
                  <c:v>0</c:v>
                </c:pt>
                <c:pt idx="3141">
                  <c:v>0</c:v>
                </c:pt>
                <c:pt idx="3142">
                  <c:v>0</c:v>
                </c:pt>
                <c:pt idx="3143">
                  <c:v>0</c:v>
                </c:pt>
                <c:pt idx="3144">
                  <c:v>0</c:v>
                </c:pt>
                <c:pt idx="3145">
                  <c:v>0</c:v>
                </c:pt>
                <c:pt idx="3146">
                  <c:v>0</c:v>
                </c:pt>
                <c:pt idx="3147">
                  <c:v>0</c:v>
                </c:pt>
                <c:pt idx="3148">
                  <c:v>0</c:v>
                </c:pt>
                <c:pt idx="3149">
                  <c:v>0</c:v>
                </c:pt>
                <c:pt idx="3150">
                  <c:v>0</c:v>
                </c:pt>
                <c:pt idx="3151">
                  <c:v>0</c:v>
                </c:pt>
                <c:pt idx="3152">
                  <c:v>0</c:v>
                </c:pt>
                <c:pt idx="3153">
                  <c:v>0</c:v>
                </c:pt>
                <c:pt idx="3154">
                  <c:v>0</c:v>
                </c:pt>
                <c:pt idx="3155">
                  <c:v>0</c:v>
                </c:pt>
                <c:pt idx="3156">
                  <c:v>0</c:v>
                </c:pt>
                <c:pt idx="3157">
                  <c:v>0</c:v>
                </c:pt>
                <c:pt idx="3158">
                  <c:v>0</c:v>
                </c:pt>
                <c:pt idx="3159">
                  <c:v>0</c:v>
                </c:pt>
                <c:pt idx="3160">
                  <c:v>0</c:v>
                </c:pt>
                <c:pt idx="3161">
                  <c:v>0</c:v>
                </c:pt>
                <c:pt idx="3162">
                  <c:v>0</c:v>
                </c:pt>
                <c:pt idx="3163">
                  <c:v>0</c:v>
                </c:pt>
                <c:pt idx="3164">
                  <c:v>0</c:v>
                </c:pt>
                <c:pt idx="3165">
                  <c:v>0</c:v>
                </c:pt>
                <c:pt idx="3166">
                  <c:v>0</c:v>
                </c:pt>
                <c:pt idx="3167">
                  <c:v>0</c:v>
                </c:pt>
                <c:pt idx="3168">
                  <c:v>0</c:v>
                </c:pt>
                <c:pt idx="3169">
                  <c:v>0</c:v>
                </c:pt>
                <c:pt idx="3170">
                  <c:v>0</c:v>
                </c:pt>
                <c:pt idx="3171">
                  <c:v>0</c:v>
                </c:pt>
                <c:pt idx="3172">
                  <c:v>0</c:v>
                </c:pt>
                <c:pt idx="3173">
                  <c:v>0</c:v>
                </c:pt>
                <c:pt idx="3174">
                  <c:v>0</c:v>
                </c:pt>
                <c:pt idx="3175">
                  <c:v>0</c:v>
                </c:pt>
                <c:pt idx="3176">
                  <c:v>0</c:v>
                </c:pt>
                <c:pt idx="3177">
                  <c:v>0</c:v>
                </c:pt>
                <c:pt idx="3178">
                  <c:v>0</c:v>
                </c:pt>
                <c:pt idx="3179">
                  <c:v>0</c:v>
                </c:pt>
                <c:pt idx="3180">
                  <c:v>0</c:v>
                </c:pt>
                <c:pt idx="3181">
                  <c:v>0</c:v>
                </c:pt>
                <c:pt idx="3182">
                  <c:v>0</c:v>
                </c:pt>
                <c:pt idx="3183">
                  <c:v>0</c:v>
                </c:pt>
                <c:pt idx="3184">
                  <c:v>0</c:v>
                </c:pt>
                <c:pt idx="3185">
                  <c:v>0</c:v>
                </c:pt>
                <c:pt idx="3186">
                  <c:v>0</c:v>
                </c:pt>
                <c:pt idx="3187">
                  <c:v>0</c:v>
                </c:pt>
                <c:pt idx="3188">
                  <c:v>0</c:v>
                </c:pt>
                <c:pt idx="3189">
                  <c:v>0</c:v>
                </c:pt>
                <c:pt idx="3190">
                  <c:v>0</c:v>
                </c:pt>
                <c:pt idx="3191">
                  <c:v>0</c:v>
                </c:pt>
                <c:pt idx="3192">
                  <c:v>0</c:v>
                </c:pt>
                <c:pt idx="3193">
                  <c:v>0</c:v>
                </c:pt>
                <c:pt idx="3194">
                  <c:v>0</c:v>
                </c:pt>
                <c:pt idx="3195">
                  <c:v>0</c:v>
                </c:pt>
                <c:pt idx="3196">
                  <c:v>0</c:v>
                </c:pt>
                <c:pt idx="3197">
                  <c:v>0</c:v>
                </c:pt>
                <c:pt idx="3198">
                  <c:v>0</c:v>
                </c:pt>
                <c:pt idx="3199">
                  <c:v>0</c:v>
                </c:pt>
                <c:pt idx="3200">
                  <c:v>0</c:v>
                </c:pt>
                <c:pt idx="3201">
                  <c:v>0</c:v>
                </c:pt>
                <c:pt idx="3202">
                  <c:v>0</c:v>
                </c:pt>
                <c:pt idx="3203">
                  <c:v>0</c:v>
                </c:pt>
                <c:pt idx="3204">
                  <c:v>0</c:v>
                </c:pt>
                <c:pt idx="3205">
                  <c:v>0</c:v>
                </c:pt>
                <c:pt idx="3206">
                  <c:v>0</c:v>
                </c:pt>
                <c:pt idx="3207">
                  <c:v>0</c:v>
                </c:pt>
                <c:pt idx="3208">
                  <c:v>0</c:v>
                </c:pt>
                <c:pt idx="3209">
                  <c:v>0</c:v>
                </c:pt>
                <c:pt idx="3210">
                  <c:v>0</c:v>
                </c:pt>
                <c:pt idx="3211">
                  <c:v>0</c:v>
                </c:pt>
                <c:pt idx="3212">
                  <c:v>0</c:v>
                </c:pt>
                <c:pt idx="3213">
                  <c:v>0</c:v>
                </c:pt>
                <c:pt idx="3214">
                  <c:v>0</c:v>
                </c:pt>
                <c:pt idx="3215">
                  <c:v>0</c:v>
                </c:pt>
                <c:pt idx="3216">
                  <c:v>0</c:v>
                </c:pt>
                <c:pt idx="3217">
                  <c:v>0</c:v>
                </c:pt>
                <c:pt idx="3218">
                  <c:v>0</c:v>
                </c:pt>
                <c:pt idx="3219">
                  <c:v>0</c:v>
                </c:pt>
                <c:pt idx="3220">
                  <c:v>0</c:v>
                </c:pt>
                <c:pt idx="3221">
                  <c:v>0</c:v>
                </c:pt>
                <c:pt idx="3222">
                  <c:v>0</c:v>
                </c:pt>
                <c:pt idx="3223">
                  <c:v>0</c:v>
                </c:pt>
                <c:pt idx="3224">
                  <c:v>0</c:v>
                </c:pt>
                <c:pt idx="3225">
                  <c:v>0</c:v>
                </c:pt>
                <c:pt idx="3226">
                  <c:v>0</c:v>
                </c:pt>
                <c:pt idx="3227">
                  <c:v>0</c:v>
                </c:pt>
                <c:pt idx="3228">
                  <c:v>0</c:v>
                </c:pt>
                <c:pt idx="3229">
                  <c:v>0</c:v>
                </c:pt>
                <c:pt idx="3230">
                  <c:v>0</c:v>
                </c:pt>
                <c:pt idx="3231">
                  <c:v>0</c:v>
                </c:pt>
                <c:pt idx="3232">
                  <c:v>0</c:v>
                </c:pt>
                <c:pt idx="3233">
                  <c:v>0</c:v>
                </c:pt>
                <c:pt idx="3234">
                  <c:v>0</c:v>
                </c:pt>
                <c:pt idx="3235">
                  <c:v>0</c:v>
                </c:pt>
                <c:pt idx="3236">
                  <c:v>0</c:v>
                </c:pt>
                <c:pt idx="3237">
                  <c:v>0</c:v>
                </c:pt>
                <c:pt idx="3238">
                  <c:v>0</c:v>
                </c:pt>
                <c:pt idx="3239">
                  <c:v>0</c:v>
                </c:pt>
                <c:pt idx="3240">
                  <c:v>0</c:v>
                </c:pt>
                <c:pt idx="3241">
                  <c:v>0</c:v>
                </c:pt>
                <c:pt idx="3242">
                  <c:v>0</c:v>
                </c:pt>
                <c:pt idx="3243">
                  <c:v>0</c:v>
                </c:pt>
                <c:pt idx="3244">
                  <c:v>0</c:v>
                </c:pt>
                <c:pt idx="3245">
                  <c:v>0</c:v>
                </c:pt>
                <c:pt idx="3246">
                  <c:v>0</c:v>
                </c:pt>
                <c:pt idx="3247">
                  <c:v>0</c:v>
                </c:pt>
                <c:pt idx="3248">
                  <c:v>0</c:v>
                </c:pt>
                <c:pt idx="3249">
                  <c:v>0</c:v>
                </c:pt>
                <c:pt idx="3250">
                  <c:v>0</c:v>
                </c:pt>
                <c:pt idx="3251">
                  <c:v>0</c:v>
                </c:pt>
                <c:pt idx="3252">
                  <c:v>0</c:v>
                </c:pt>
                <c:pt idx="3253">
                  <c:v>0</c:v>
                </c:pt>
                <c:pt idx="3254">
                  <c:v>0</c:v>
                </c:pt>
                <c:pt idx="3255">
                  <c:v>0</c:v>
                </c:pt>
                <c:pt idx="3256">
                  <c:v>0</c:v>
                </c:pt>
                <c:pt idx="3257">
                  <c:v>0</c:v>
                </c:pt>
                <c:pt idx="3258">
                  <c:v>0</c:v>
                </c:pt>
                <c:pt idx="3259">
                  <c:v>0</c:v>
                </c:pt>
                <c:pt idx="3260">
                  <c:v>0</c:v>
                </c:pt>
                <c:pt idx="3261">
                  <c:v>0</c:v>
                </c:pt>
                <c:pt idx="3262">
                  <c:v>0</c:v>
                </c:pt>
                <c:pt idx="3263">
                  <c:v>0</c:v>
                </c:pt>
                <c:pt idx="3264">
                  <c:v>0</c:v>
                </c:pt>
                <c:pt idx="3265">
                  <c:v>0</c:v>
                </c:pt>
                <c:pt idx="3266">
                  <c:v>0</c:v>
                </c:pt>
                <c:pt idx="3267">
                  <c:v>0</c:v>
                </c:pt>
                <c:pt idx="3268">
                  <c:v>50</c:v>
                </c:pt>
                <c:pt idx="3269">
                  <c:v>50</c:v>
                </c:pt>
                <c:pt idx="3270">
                  <c:v>50</c:v>
                </c:pt>
                <c:pt idx="3271">
                  <c:v>50</c:v>
                </c:pt>
                <c:pt idx="3272">
                  <c:v>50</c:v>
                </c:pt>
                <c:pt idx="3273">
                  <c:v>50</c:v>
                </c:pt>
                <c:pt idx="3274">
                  <c:v>50</c:v>
                </c:pt>
                <c:pt idx="3275">
                  <c:v>50</c:v>
                </c:pt>
                <c:pt idx="3276">
                  <c:v>50</c:v>
                </c:pt>
                <c:pt idx="3277">
                  <c:v>50</c:v>
                </c:pt>
                <c:pt idx="3278">
                  <c:v>50</c:v>
                </c:pt>
                <c:pt idx="3279">
                  <c:v>50</c:v>
                </c:pt>
                <c:pt idx="3280">
                  <c:v>50</c:v>
                </c:pt>
                <c:pt idx="3281">
                  <c:v>50</c:v>
                </c:pt>
                <c:pt idx="3282">
                  <c:v>50</c:v>
                </c:pt>
                <c:pt idx="3283">
                  <c:v>50</c:v>
                </c:pt>
                <c:pt idx="3284">
                  <c:v>50</c:v>
                </c:pt>
                <c:pt idx="3285">
                  <c:v>50</c:v>
                </c:pt>
                <c:pt idx="3286">
                  <c:v>50</c:v>
                </c:pt>
                <c:pt idx="3287">
                  <c:v>50</c:v>
                </c:pt>
                <c:pt idx="3288">
                  <c:v>50</c:v>
                </c:pt>
                <c:pt idx="3289">
                  <c:v>50</c:v>
                </c:pt>
                <c:pt idx="3290">
                  <c:v>50</c:v>
                </c:pt>
                <c:pt idx="3291">
                  <c:v>50</c:v>
                </c:pt>
                <c:pt idx="3292">
                  <c:v>50</c:v>
                </c:pt>
                <c:pt idx="3293">
                  <c:v>50</c:v>
                </c:pt>
                <c:pt idx="3294">
                  <c:v>50</c:v>
                </c:pt>
                <c:pt idx="3295">
                  <c:v>50</c:v>
                </c:pt>
                <c:pt idx="3296">
                  <c:v>50</c:v>
                </c:pt>
                <c:pt idx="3297">
                  <c:v>50</c:v>
                </c:pt>
                <c:pt idx="3298">
                  <c:v>50</c:v>
                </c:pt>
                <c:pt idx="3299">
                  <c:v>50</c:v>
                </c:pt>
                <c:pt idx="3300">
                  <c:v>50</c:v>
                </c:pt>
                <c:pt idx="3301">
                  <c:v>50</c:v>
                </c:pt>
                <c:pt idx="3302">
                  <c:v>50</c:v>
                </c:pt>
                <c:pt idx="3303">
                  <c:v>50</c:v>
                </c:pt>
                <c:pt idx="3304">
                  <c:v>50</c:v>
                </c:pt>
                <c:pt idx="3305">
                  <c:v>50</c:v>
                </c:pt>
                <c:pt idx="3306">
                  <c:v>50</c:v>
                </c:pt>
                <c:pt idx="3307">
                  <c:v>50</c:v>
                </c:pt>
                <c:pt idx="3308">
                  <c:v>50</c:v>
                </c:pt>
                <c:pt idx="3309">
                  <c:v>50</c:v>
                </c:pt>
                <c:pt idx="3310">
                  <c:v>50</c:v>
                </c:pt>
                <c:pt idx="3311">
                  <c:v>50</c:v>
                </c:pt>
                <c:pt idx="3312">
                  <c:v>50</c:v>
                </c:pt>
                <c:pt idx="3313">
                  <c:v>50</c:v>
                </c:pt>
                <c:pt idx="3314">
                  <c:v>50</c:v>
                </c:pt>
                <c:pt idx="3315">
                  <c:v>50</c:v>
                </c:pt>
                <c:pt idx="3316">
                  <c:v>50</c:v>
                </c:pt>
                <c:pt idx="3317">
                  <c:v>50</c:v>
                </c:pt>
                <c:pt idx="3318">
                  <c:v>50</c:v>
                </c:pt>
                <c:pt idx="3319">
                  <c:v>50</c:v>
                </c:pt>
                <c:pt idx="3320">
                  <c:v>50</c:v>
                </c:pt>
                <c:pt idx="3321">
                  <c:v>50</c:v>
                </c:pt>
                <c:pt idx="3322">
                  <c:v>50</c:v>
                </c:pt>
                <c:pt idx="3323">
                  <c:v>50</c:v>
                </c:pt>
                <c:pt idx="3324">
                  <c:v>50</c:v>
                </c:pt>
                <c:pt idx="3325">
                  <c:v>50</c:v>
                </c:pt>
                <c:pt idx="3326">
                  <c:v>50</c:v>
                </c:pt>
                <c:pt idx="3327">
                  <c:v>50</c:v>
                </c:pt>
                <c:pt idx="3328">
                  <c:v>50</c:v>
                </c:pt>
                <c:pt idx="3329">
                  <c:v>50</c:v>
                </c:pt>
                <c:pt idx="3330">
                  <c:v>50</c:v>
                </c:pt>
                <c:pt idx="3331">
                  <c:v>50</c:v>
                </c:pt>
                <c:pt idx="3332">
                  <c:v>50</c:v>
                </c:pt>
                <c:pt idx="3333">
                  <c:v>50</c:v>
                </c:pt>
                <c:pt idx="3334">
                  <c:v>50</c:v>
                </c:pt>
                <c:pt idx="3335">
                  <c:v>50</c:v>
                </c:pt>
                <c:pt idx="3336">
                  <c:v>50</c:v>
                </c:pt>
                <c:pt idx="3337">
                  <c:v>50</c:v>
                </c:pt>
                <c:pt idx="3338">
                  <c:v>50</c:v>
                </c:pt>
                <c:pt idx="3339">
                  <c:v>50</c:v>
                </c:pt>
                <c:pt idx="3340">
                  <c:v>50</c:v>
                </c:pt>
                <c:pt idx="3341">
                  <c:v>50</c:v>
                </c:pt>
                <c:pt idx="3342">
                  <c:v>50</c:v>
                </c:pt>
                <c:pt idx="3343">
                  <c:v>50</c:v>
                </c:pt>
                <c:pt idx="3344">
                  <c:v>50</c:v>
                </c:pt>
                <c:pt idx="3345">
                  <c:v>50</c:v>
                </c:pt>
                <c:pt idx="3346">
                  <c:v>50</c:v>
                </c:pt>
                <c:pt idx="3347">
                  <c:v>50</c:v>
                </c:pt>
                <c:pt idx="3348">
                  <c:v>50</c:v>
                </c:pt>
                <c:pt idx="3349">
                  <c:v>50</c:v>
                </c:pt>
                <c:pt idx="3350">
                  <c:v>50</c:v>
                </c:pt>
                <c:pt idx="3351">
                  <c:v>50</c:v>
                </c:pt>
                <c:pt idx="3352">
                  <c:v>50</c:v>
                </c:pt>
                <c:pt idx="3353">
                  <c:v>50</c:v>
                </c:pt>
                <c:pt idx="3354">
                  <c:v>50</c:v>
                </c:pt>
                <c:pt idx="3355">
                  <c:v>50</c:v>
                </c:pt>
                <c:pt idx="3356">
                  <c:v>50</c:v>
                </c:pt>
                <c:pt idx="3357">
                  <c:v>50</c:v>
                </c:pt>
                <c:pt idx="3358">
                  <c:v>50</c:v>
                </c:pt>
                <c:pt idx="3359">
                  <c:v>50</c:v>
                </c:pt>
                <c:pt idx="3360">
                  <c:v>50</c:v>
                </c:pt>
                <c:pt idx="3361">
                  <c:v>50</c:v>
                </c:pt>
                <c:pt idx="3362">
                  <c:v>50</c:v>
                </c:pt>
                <c:pt idx="3363">
                  <c:v>50</c:v>
                </c:pt>
                <c:pt idx="3364">
                  <c:v>50</c:v>
                </c:pt>
                <c:pt idx="3365">
                  <c:v>50</c:v>
                </c:pt>
                <c:pt idx="3366">
                  <c:v>50</c:v>
                </c:pt>
                <c:pt idx="3367">
                  <c:v>50</c:v>
                </c:pt>
                <c:pt idx="3368">
                  <c:v>50</c:v>
                </c:pt>
                <c:pt idx="3369">
                  <c:v>50</c:v>
                </c:pt>
                <c:pt idx="3370">
                  <c:v>50</c:v>
                </c:pt>
                <c:pt idx="3371">
                  <c:v>50</c:v>
                </c:pt>
                <c:pt idx="3372">
                  <c:v>50</c:v>
                </c:pt>
                <c:pt idx="3373">
                  <c:v>50</c:v>
                </c:pt>
                <c:pt idx="3374">
                  <c:v>50</c:v>
                </c:pt>
                <c:pt idx="3375">
                  <c:v>50</c:v>
                </c:pt>
                <c:pt idx="3376">
                  <c:v>50</c:v>
                </c:pt>
                <c:pt idx="3377">
                  <c:v>50</c:v>
                </c:pt>
                <c:pt idx="3378">
                  <c:v>50</c:v>
                </c:pt>
                <c:pt idx="3379">
                  <c:v>50</c:v>
                </c:pt>
                <c:pt idx="3380">
                  <c:v>50</c:v>
                </c:pt>
                <c:pt idx="3381">
                  <c:v>50</c:v>
                </c:pt>
                <c:pt idx="3382">
                  <c:v>50</c:v>
                </c:pt>
                <c:pt idx="3383">
                  <c:v>50</c:v>
                </c:pt>
                <c:pt idx="3384">
                  <c:v>50</c:v>
                </c:pt>
                <c:pt idx="3385">
                  <c:v>50</c:v>
                </c:pt>
                <c:pt idx="3386">
                  <c:v>50</c:v>
                </c:pt>
                <c:pt idx="3387">
                  <c:v>50</c:v>
                </c:pt>
                <c:pt idx="3388">
                  <c:v>50</c:v>
                </c:pt>
                <c:pt idx="3389">
                  <c:v>50</c:v>
                </c:pt>
                <c:pt idx="3390">
                  <c:v>50</c:v>
                </c:pt>
                <c:pt idx="3391">
                  <c:v>50</c:v>
                </c:pt>
                <c:pt idx="3392">
                  <c:v>50</c:v>
                </c:pt>
                <c:pt idx="3393">
                  <c:v>50</c:v>
                </c:pt>
                <c:pt idx="3394">
                  <c:v>50</c:v>
                </c:pt>
                <c:pt idx="3395">
                  <c:v>50</c:v>
                </c:pt>
                <c:pt idx="3396">
                  <c:v>50</c:v>
                </c:pt>
                <c:pt idx="3397">
                  <c:v>50</c:v>
                </c:pt>
                <c:pt idx="3398">
                  <c:v>50</c:v>
                </c:pt>
                <c:pt idx="3399">
                  <c:v>50</c:v>
                </c:pt>
                <c:pt idx="3400">
                  <c:v>50</c:v>
                </c:pt>
                <c:pt idx="3401">
                  <c:v>50</c:v>
                </c:pt>
                <c:pt idx="3402">
                  <c:v>50</c:v>
                </c:pt>
                <c:pt idx="3403">
                  <c:v>50</c:v>
                </c:pt>
                <c:pt idx="3404">
                  <c:v>50</c:v>
                </c:pt>
                <c:pt idx="3405">
                  <c:v>50</c:v>
                </c:pt>
                <c:pt idx="3406">
                  <c:v>50</c:v>
                </c:pt>
                <c:pt idx="3407">
                  <c:v>50</c:v>
                </c:pt>
                <c:pt idx="3408">
                  <c:v>50</c:v>
                </c:pt>
                <c:pt idx="3409">
                  <c:v>50</c:v>
                </c:pt>
                <c:pt idx="3410">
                  <c:v>50</c:v>
                </c:pt>
                <c:pt idx="3411">
                  <c:v>50</c:v>
                </c:pt>
                <c:pt idx="3412">
                  <c:v>50</c:v>
                </c:pt>
                <c:pt idx="3413">
                  <c:v>50</c:v>
                </c:pt>
                <c:pt idx="3414">
                  <c:v>50</c:v>
                </c:pt>
                <c:pt idx="3415">
                  <c:v>50</c:v>
                </c:pt>
                <c:pt idx="3416">
                  <c:v>50</c:v>
                </c:pt>
                <c:pt idx="3417">
                  <c:v>50</c:v>
                </c:pt>
                <c:pt idx="3418">
                  <c:v>50</c:v>
                </c:pt>
                <c:pt idx="3419">
                  <c:v>50</c:v>
                </c:pt>
                <c:pt idx="3420">
                  <c:v>50</c:v>
                </c:pt>
                <c:pt idx="3421">
                  <c:v>50</c:v>
                </c:pt>
                <c:pt idx="3422">
                  <c:v>50</c:v>
                </c:pt>
                <c:pt idx="3423">
                  <c:v>50</c:v>
                </c:pt>
                <c:pt idx="3424">
                  <c:v>50</c:v>
                </c:pt>
                <c:pt idx="3425">
                  <c:v>50</c:v>
                </c:pt>
                <c:pt idx="3426">
                  <c:v>50</c:v>
                </c:pt>
                <c:pt idx="3427">
                  <c:v>50</c:v>
                </c:pt>
                <c:pt idx="3428">
                  <c:v>50</c:v>
                </c:pt>
                <c:pt idx="3429">
                  <c:v>50</c:v>
                </c:pt>
                <c:pt idx="3430">
                  <c:v>50</c:v>
                </c:pt>
                <c:pt idx="3431">
                  <c:v>50</c:v>
                </c:pt>
                <c:pt idx="3432">
                  <c:v>50</c:v>
                </c:pt>
                <c:pt idx="3433">
                  <c:v>50</c:v>
                </c:pt>
                <c:pt idx="3434">
                  <c:v>50</c:v>
                </c:pt>
                <c:pt idx="3435">
                  <c:v>50</c:v>
                </c:pt>
                <c:pt idx="3436">
                  <c:v>50</c:v>
                </c:pt>
                <c:pt idx="3437">
                  <c:v>50</c:v>
                </c:pt>
                <c:pt idx="3438">
                  <c:v>50</c:v>
                </c:pt>
                <c:pt idx="3439">
                  <c:v>50</c:v>
                </c:pt>
                <c:pt idx="3440">
                  <c:v>50</c:v>
                </c:pt>
                <c:pt idx="3441">
                  <c:v>50</c:v>
                </c:pt>
                <c:pt idx="3442">
                  <c:v>50</c:v>
                </c:pt>
                <c:pt idx="3443">
                  <c:v>50</c:v>
                </c:pt>
                <c:pt idx="3444">
                  <c:v>50</c:v>
                </c:pt>
                <c:pt idx="3445">
                  <c:v>50</c:v>
                </c:pt>
                <c:pt idx="3446">
                  <c:v>50</c:v>
                </c:pt>
                <c:pt idx="3447">
                  <c:v>50</c:v>
                </c:pt>
                <c:pt idx="3448">
                  <c:v>50</c:v>
                </c:pt>
                <c:pt idx="3449">
                  <c:v>50</c:v>
                </c:pt>
                <c:pt idx="3450">
                  <c:v>50</c:v>
                </c:pt>
                <c:pt idx="3451">
                  <c:v>50</c:v>
                </c:pt>
                <c:pt idx="3452">
                  <c:v>50</c:v>
                </c:pt>
                <c:pt idx="3453">
                  <c:v>50</c:v>
                </c:pt>
                <c:pt idx="3454">
                  <c:v>50</c:v>
                </c:pt>
                <c:pt idx="3455">
                  <c:v>50</c:v>
                </c:pt>
                <c:pt idx="3456">
                  <c:v>50</c:v>
                </c:pt>
                <c:pt idx="3457">
                  <c:v>50</c:v>
                </c:pt>
                <c:pt idx="3458">
                  <c:v>50</c:v>
                </c:pt>
                <c:pt idx="3459">
                  <c:v>50</c:v>
                </c:pt>
                <c:pt idx="3460">
                  <c:v>50</c:v>
                </c:pt>
                <c:pt idx="3461">
                  <c:v>50</c:v>
                </c:pt>
                <c:pt idx="3462">
                  <c:v>50</c:v>
                </c:pt>
                <c:pt idx="3463">
                  <c:v>50</c:v>
                </c:pt>
                <c:pt idx="3464">
                  <c:v>50</c:v>
                </c:pt>
                <c:pt idx="3465">
                  <c:v>50</c:v>
                </c:pt>
                <c:pt idx="3466">
                  <c:v>50</c:v>
                </c:pt>
                <c:pt idx="3467">
                  <c:v>50</c:v>
                </c:pt>
                <c:pt idx="3468">
                  <c:v>50</c:v>
                </c:pt>
                <c:pt idx="3469">
                  <c:v>50</c:v>
                </c:pt>
                <c:pt idx="3470">
                  <c:v>50</c:v>
                </c:pt>
                <c:pt idx="3471">
                  <c:v>50</c:v>
                </c:pt>
                <c:pt idx="3472">
                  <c:v>50</c:v>
                </c:pt>
                <c:pt idx="3473">
                  <c:v>50</c:v>
                </c:pt>
                <c:pt idx="3474">
                  <c:v>50</c:v>
                </c:pt>
                <c:pt idx="3475">
                  <c:v>50</c:v>
                </c:pt>
                <c:pt idx="3476">
                  <c:v>50</c:v>
                </c:pt>
                <c:pt idx="3477">
                  <c:v>50</c:v>
                </c:pt>
                <c:pt idx="3478">
                  <c:v>50</c:v>
                </c:pt>
                <c:pt idx="3479">
                  <c:v>50</c:v>
                </c:pt>
                <c:pt idx="3480">
                  <c:v>50</c:v>
                </c:pt>
                <c:pt idx="3481">
                  <c:v>50</c:v>
                </c:pt>
                <c:pt idx="3482">
                  <c:v>50</c:v>
                </c:pt>
                <c:pt idx="3483">
                  <c:v>50</c:v>
                </c:pt>
                <c:pt idx="3484">
                  <c:v>50</c:v>
                </c:pt>
                <c:pt idx="3485">
                  <c:v>50</c:v>
                </c:pt>
                <c:pt idx="3486">
                  <c:v>50</c:v>
                </c:pt>
                <c:pt idx="3487">
                  <c:v>50</c:v>
                </c:pt>
                <c:pt idx="3488">
                  <c:v>50</c:v>
                </c:pt>
                <c:pt idx="3489">
                  <c:v>50</c:v>
                </c:pt>
                <c:pt idx="3490">
                  <c:v>50</c:v>
                </c:pt>
                <c:pt idx="3491">
                  <c:v>50</c:v>
                </c:pt>
                <c:pt idx="3492">
                  <c:v>50</c:v>
                </c:pt>
                <c:pt idx="3493">
                  <c:v>50</c:v>
                </c:pt>
                <c:pt idx="3494">
                  <c:v>50</c:v>
                </c:pt>
                <c:pt idx="3495">
                  <c:v>50</c:v>
                </c:pt>
                <c:pt idx="3496">
                  <c:v>50</c:v>
                </c:pt>
                <c:pt idx="3497">
                  <c:v>50</c:v>
                </c:pt>
                <c:pt idx="3498">
                  <c:v>50</c:v>
                </c:pt>
                <c:pt idx="3499">
                  <c:v>50</c:v>
                </c:pt>
                <c:pt idx="3500">
                  <c:v>50</c:v>
                </c:pt>
                <c:pt idx="3501">
                  <c:v>50</c:v>
                </c:pt>
                <c:pt idx="3502">
                  <c:v>50</c:v>
                </c:pt>
                <c:pt idx="3503">
                  <c:v>50</c:v>
                </c:pt>
                <c:pt idx="3504">
                  <c:v>50</c:v>
                </c:pt>
                <c:pt idx="3505">
                  <c:v>50</c:v>
                </c:pt>
                <c:pt idx="3506">
                  <c:v>50</c:v>
                </c:pt>
                <c:pt idx="3507">
                  <c:v>50</c:v>
                </c:pt>
                <c:pt idx="3508">
                  <c:v>50</c:v>
                </c:pt>
                <c:pt idx="3509">
                  <c:v>50</c:v>
                </c:pt>
                <c:pt idx="3510">
                  <c:v>50</c:v>
                </c:pt>
                <c:pt idx="3511">
                  <c:v>50</c:v>
                </c:pt>
                <c:pt idx="3512">
                  <c:v>50</c:v>
                </c:pt>
                <c:pt idx="3513">
                  <c:v>50</c:v>
                </c:pt>
                <c:pt idx="3514">
                  <c:v>50</c:v>
                </c:pt>
                <c:pt idx="3515">
                  <c:v>50</c:v>
                </c:pt>
                <c:pt idx="3516">
                  <c:v>50</c:v>
                </c:pt>
                <c:pt idx="3517">
                  <c:v>50</c:v>
                </c:pt>
                <c:pt idx="3518">
                  <c:v>50</c:v>
                </c:pt>
                <c:pt idx="3519">
                  <c:v>50</c:v>
                </c:pt>
                <c:pt idx="3520">
                  <c:v>50</c:v>
                </c:pt>
                <c:pt idx="3521">
                  <c:v>50</c:v>
                </c:pt>
                <c:pt idx="3522">
                  <c:v>50</c:v>
                </c:pt>
                <c:pt idx="3523">
                  <c:v>50</c:v>
                </c:pt>
                <c:pt idx="3524">
                  <c:v>50</c:v>
                </c:pt>
                <c:pt idx="3525">
                  <c:v>50</c:v>
                </c:pt>
                <c:pt idx="3526">
                  <c:v>50</c:v>
                </c:pt>
                <c:pt idx="3527">
                  <c:v>50</c:v>
                </c:pt>
                <c:pt idx="3528">
                  <c:v>50</c:v>
                </c:pt>
                <c:pt idx="3529">
                  <c:v>50</c:v>
                </c:pt>
                <c:pt idx="3530">
                  <c:v>50</c:v>
                </c:pt>
                <c:pt idx="3531">
                  <c:v>50</c:v>
                </c:pt>
                <c:pt idx="3532">
                  <c:v>50</c:v>
                </c:pt>
                <c:pt idx="3533">
                  <c:v>50</c:v>
                </c:pt>
                <c:pt idx="3534">
                  <c:v>50</c:v>
                </c:pt>
                <c:pt idx="3535">
                  <c:v>50</c:v>
                </c:pt>
                <c:pt idx="3536">
                  <c:v>50</c:v>
                </c:pt>
                <c:pt idx="3537">
                  <c:v>50</c:v>
                </c:pt>
                <c:pt idx="3538">
                  <c:v>50</c:v>
                </c:pt>
                <c:pt idx="3539">
                  <c:v>50</c:v>
                </c:pt>
                <c:pt idx="3540">
                  <c:v>50</c:v>
                </c:pt>
                <c:pt idx="3541">
                  <c:v>50</c:v>
                </c:pt>
                <c:pt idx="3542">
                  <c:v>50</c:v>
                </c:pt>
                <c:pt idx="3543">
                  <c:v>50</c:v>
                </c:pt>
                <c:pt idx="3544">
                  <c:v>50</c:v>
                </c:pt>
                <c:pt idx="3545">
                  <c:v>50</c:v>
                </c:pt>
                <c:pt idx="3546">
                  <c:v>50</c:v>
                </c:pt>
                <c:pt idx="3547">
                  <c:v>50</c:v>
                </c:pt>
                <c:pt idx="3548">
                  <c:v>50</c:v>
                </c:pt>
                <c:pt idx="3549">
                  <c:v>50</c:v>
                </c:pt>
                <c:pt idx="3550">
                  <c:v>50</c:v>
                </c:pt>
                <c:pt idx="3551">
                  <c:v>50</c:v>
                </c:pt>
                <c:pt idx="3552">
                  <c:v>50</c:v>
                </c:pt>
                <c:pt idx="3553">
                  <c:v>50</c:v>
                </c:pt>
                <c:pt idx="3554">
                  <c:v>50</c:v>
                </c:pt>
                <c:pt idx="3555">
                  <c:v>50</c:v>
                </c:pt>
                <c:pt idx="3556">
                  <c:v>50</c:v>
                </c:pt>
                <c:pt idx="3557">
                  <c:v>50</c:v>
                </c:pt>
                <c:pt idx="3558">
                  <c:v>50</c:v>
                </c:pt>
                <c:pt idx="3559">
                  <c:v>50</c:v>
                </c:pt>
                <c:pt idx="3560">
                  <c:v>50</c:v>
                </c:pt>
                <c:pt idx="3561">
                  <c:v>50</c:v>
                </c:pt>
                <c:pt idx="3562">
                  <c:v>50</c:v>
                </c:pt>
                <c:pt idx="3563">
                  <c:v>50</c:v>
                </c:pt>
                <c:pt idx="3564">
                  <c:v>50</c:v>
                </c:pt>
                <c:pt idx="3565">
                  <c:v>50</c:v>
                </c:pt>
                <c:pt idx="3566">
                  <c:v>50</c:v>
                </c:pt>
                <c:pt idx="3567">
                  <c:v>50</c:v>
                </c:pt>
                <c:pt idx="3568">
                  <c:v>50</c:v>
                </c:pt>
                <c:pt idx="3569">
                  <c:v>50</c:v>
                </c:pt>
                <c:pt idx="3570">
                  <c:v>50</c:v>
                </c:pt>
                <c:pt idx="3571">
                  <c:v>50</c:v>
                </c:pt>
                <c:pt idx="3572">
                  <c:v>50</c:v>
                </c:pt>
                <c:pt idx="3573">
                  <c:v>50</c:v>
                </c:pt>
                <c:pt idx="3574">
                  <c:v>50</c:v>
                </c:pt>
                <c:pt idx="3575">
                  <c:v>50</c:v>
                </c:pt>
                <c:pt idx="3576">
                  <c:v>50</c:v>
                </c:pt>
                <c:pt idx="3577">
                  <c:v>50</c:v>
                </c:pt>
                <c:pt idx="3578">
                  <c:v>50</c:v>
                </c:pt>
                <c:pt idx="3579">
                  <c:v>50</c:v>
                </c:pt>
                <c:pt idx="3580">
                  <c:v>50</c:v>
                </c:pt>
                <c:pt idx="3581">
                  <c:v>50</c:v>
                </c:pt>
                <c:pt idx="3582">
                  <c:v>50</c:v>
                </c:pt>
                <c:pt idx="3583">
                  <c:v>50</c:v>
                </c:pt>
                <c:pt idx="3584">
                  <c:v>50</c:v>
                </c:pt>
                <c:pt idx="3585">
                  <c:v>50</c:v>
                </c:pt>
                <c:pt idx="3586">
                  <c:v>50</c:v>
                </c:pt>
                <c:pt idx="3587">
                  <c:v>50</c:v>
                </c:pt>
                <c:pt idx="3588">
                  <c:v>50</c:v>
                </c:pt>
                <c:pt idx="3589">
                  <c:v>50</c:v>
                </c:pt>
                <c:pt idx="3590">
                  <c:v>50</c:v>
                </c:pt>
                <c:pt idx="3591">
                  <c:v>50</c:v>
                </c:pt>
                <c:pt idx="3592">
                  <c:v>50</c:v>
                </c:pt>
                <c:pt idx="3593">
                  <c:v>50</c:v>
                </c:pt>
                <c:pt idx="3594">
                  <c:v>50</c:v>
                </c:pt>
                <c:pt idx="3595">
                  <c:v>50</c:v>
                </c:pt>
                <c:pt idx="3596">
                  <c:v>50</c:v>
                </c:pt>
                <c:pt idx="3597">
                  <c:v>50</c:v>
                </c:pt>
                <c:pt idx="3598">
                  <c:v>50</c:v>
                </c:pt>
                <c:pt idx="3599">
                  <c:v>50</c:v>
                </c:pt>
                <c:pt idx="3600">
                  <c:v>50</c:v>
                </c:pt>
                <c:pt idx="3601">
                  <c:v>50</c:v>
                </c:pt>
                <c:pt idx="3602">
                  <c:v>50</c:v>
                </c:pt>
                <c:pt idx="3603">
                  <c:v>50</c:v>
                </c:pt>
                <c:pt idx="3604">
                  <c:v>50</c:v>
                </c:pt>
                <c:pt idx="3605">
                  <c:v>50</c:v>
                </c:pt>
                <c:pt idx="3606">
                  <c:v>50</c:v>
                </c:pt>
                <c:pt idx="3607">
                  <c:v>50</c:v>
                </c:pt>
                <c:pt idx="3608">
                  <c:v>50</c:v>
                </c:pt>
                <c:pt idx="3609">
                  <c:v>50</c:v>
                </c:pt>
                <c:pt idx="3610">
                  <c:v>50</c:v>
                </c:pt>
                <c:pt idx="3611">
                  <c:v>50</c:v>
                </c:pt>
                <c:pt idx="3612">
                  <c:v>50</c:v>
                </c:pt>
                <c:pt idx="3613">
                  <c:v>50</c:v>
                </c:pt>
                <c:pt idx="3614">
                  <c:v>50</c:v>
                </c:pt>
                <c:pt idx="3615">
                  <c:v>50</c:v>
                </c:pt>
                <c:pt idx="3616">
                  <c:v>50</c:v>
                </c:pt>
                <c:pt idx="3617">
                  <c:v>50</c:v>
                </c:pt>
                <c:pt idx="3618">
                  <c:v>50</c:v>
                </c:pt>
                <c:pt idx="3619">
                  <c:v>50</c:v>
                </c:pt>
                <c:pt idx="3620">
                  <c:v>50</c:v>
                </c:pt>
                <c:pt idx="3621">
                  <c:v>50</c:v>
                </c:pt>
                <c:pt idx="3622">
                  <c:v>50</c:v>
                </c:pt>
                <c:pt idx="3623">
                  <c:v>50</c:v>
                </c:pt>
                <c:pt idx="3624">
                  <c:v>50</c:v>
                </c:pt>
                <c:pt idx="3625">
                  <c:v>50</c:v>
                </c:pt>
                <c:pt idx="3626">
                  <c:v>50</c:v>
                </c:pt>
                <c:pt idx="3627">
                  <c:v>50</c:v>
                </c:pt>
                <c:pt idx="3628">
                  <c:v>50</c:v>
                </c:pt>
                <c:pt idx="3629">
                  <c:v>50</c:v>
                </c:pt>
                <c:pt idx="3630">
                  <c:v>50</c:v>
                </c:pt>
                <c:pt idx="3631">
                  <c:v>50</c:v>
                </c:pt>
                <c:pt idx="3632">
                  <c:v>50</c:v>
                </c:pt>
                <c:pt idx="3633">
                  <c:v>50</c:v>
                </c:pt>
                <c:pt idx="3634">
                  <c:v>50</c:v>
                </c:pt>
                <c:pt idx="3635">
                  <c:v>50</c:v>
                </c:pt>
                <c:pt idx="3636">
                  <c:v>50</c:v>
                </c:pt>
                <c:pt idx="3637">
                  <c:v>50</c:v>
                </c:pt>
                <c:pt idx="3638">
                  <c:v>50</c:v>
                </c:pt>
                <c:pt idx="3639">
                  <c:v>50</c:v>
                </c:pt>
                <c:pt idx="3640">
                  <c:v>50</c:v>
                </c:pt>
                <c:pt idx="3641">
                  <c:v>50</c:v>
                </c:pt>
                <c:pt idx="3642">
                  <c:v>50</c:v>
                </c:pt>
                <c:pt idx="3643">
                  <c:v>50</c:v>
                </c:pt>
                <c:pt idx="3644">
                  <c:v>50</c:v>
                </c:pt>
                <c:pt idx="3645">
                  <c:v>50</c:v>
                </c:pt>
                <c:pt idx="3646">
                  <c:v>50</c:v>
                </c:pt>
                <c:pt idx="3647">
                  <c:v>50</c:v>
                </c:pt>
                <c:pt idx="3648">
                  <c:v>50</c:v>
                </c:pt>
                <c:pt idx="3649">
                  <c:v>50</c:v>
                </c:pt>
                <c:pt idx="3650">
                  <c:v>50</c:v>
                </c:pt>
                <c:pt idx="3651">
                  <c:v>50</c:v>
                </c:pt>
                <c:pt idx="3652">
                  <c:v>50</c:v>
                </c:pt>
                <c:pt idx="3653">
                  <c:v>50</c:v>
                </c:pt>
                <c:pt idx="3654">
                  <c:v>50</c:v>
                </c:pt>
                <c:pt idx="3655">
                  <c:v>50</c:v>
                </c:pt>
                <c:pt idx="3656">
                  <c:v>50</c:v>
                </c:pt>
                <c:pt idx="3657">
                  <c:v>50</c:v>
                </c:pt>
                <c:pt idx="3658">
                  <c:v>50</c:v>
                </c:pt>
                <c:pt idx="3659">
                  <c:v>50</c:v>
                </c:pt>
                <c:pt idx="3660">
                  <c:v>50</c:v>
                </c:pt>
                <c:pt idx="3661">
                  <c:v>50</c:v>
                </c:pt>
                <c:pt idx="3662">
                  <c:v>50</c:v>
                </c:pt>
                <c:pt idx="3663">
                  <c:v>50</c:v>
                </c:pt>
                <c:pt idx="3664">
                  <c:v>50</c:v>
                </c:pt>
                <c:pt idx="3665">
                  <c:v>50</c:v>
                </c:pt>
                <c:pt idx="3666">
                  <c:v>50</c:v>
                </c:pt>
                <c:pt idx="3667">
                  <c:v>50</c:v>
                </c:pt>
                <c:pt idx="3668">
                  <c:v>50</c:v>
                </c:pt>
                <c:pt idx="3669">
                  <c:v>50</c:v>
                </c:pt>
                <c:pt idx="3670">
                  <c:v>50</c:v>
                </c:pt>
                <c:pt idx="3671">
                  <c:v>50</c:v>
                </c:pt>
                <c:pt idx="3672">
                  <c:v>50</c:v>
                </c:pt>
                <c:pt idx="3673">
                  <c:v>50</c:v>
                </c:pt>
                <c:pt idx="3674">
                  <c:v>50</c:v>
                </c:pt>
                <c:pt idx="3675">
                  <c:v>50</c:v>
                </c:pt>
                <c:pt idx="3676">
                  <c:v>50</c:v>
                </c:pt>
                <c:pt idx="3677">
                  <c:v>50</c:v>
                </c:pt>
                <c:pt idx="3678">
                  <c:v>50</c:v>
                </c:pt>
                <c:pt idx="3679">
                  <c:v>50</c:v>
                </c:pt>
                <c:pt idx="3680">
                  <c:v>50</c:v>
                </c:pt>
                <c:pt idx="3681">
                  <c:v>50</c:v>
                </c:pt>
                <c:pt idx="3682">
                  <c:v>50</c:v>
                </c:pt>
                <c:pt idx="3683">
                  <c:v>50</c:v>
                </c:pt>
                <c:pt idx="3684">
                  <c:v>50</c:v>
                </c:pt>
                <c:pt idx="3685">
                  <c:v>50</c:v>
                </c:pt>
                <c:pt idx="3686">
                  <c:v>50</c:v>
                </c:pt>
                <c:pt idx="3687">
                  <c:v>50</c:v>
                </c:pt>
                <c:pt idx="3688">
                  <c:v>50</c:v>
                </c:pt>
                <c:pt idx="3689">
                  <c:v>50</c:v>
                </c:pt>
                <c:pt idx="3690">
                  <c:v>50</c:v>
                </c:pt>
                <c:pt idx="3691">
                  <c:v>50</c:v>
                </c:pt>
                <c:pt idx="3692">
                  <c:v>50</c:v>
                </c:pt>
                <c:pt idx="3693">
                  <c:v>50</c:v>
                </c:pt>
                <c:pt idx="3694">
                  <c:v>50</c:v>
                </c:pt>
                <c:pt idx="3695">
                  <c:v>50</c:v>
                </c:pt>
                <c:pt idx="3696">
                  <c:v>50</c:v>
                </c:pt>
                <c:pt idx="3697">
                  <c:v>50</c:v>
                </c:pt>
                <c:pt idx="3698">
                  <c:v>50</c:v>
                </c:pt>
                <c:pt idx="3699">
                  <c:v>50</c:v>
                </c:pt>
                <c:pt idx="3700">
                  <c:v>50</c:v>
                </c:pt>
                <c:pt idx="3701">
                  <c:v>50</c:v>
                </c:pt>
                <c:pt idx="3702">
                  <c:v>50</c:v>
                </c:pt>
                <c:pt idx="3703">
                  <c:v>50</c:v>
                </c:pt>
                <c:pt idx="3704">
                  <c:v>50</c:v>
                </c:pt>
                <c:pt idx="3705">
                  <c:v>50</c:v>
                </c:pt>
                <c:pt idx="3706">
                  <c:v>50</c:v>
                </c:pt>
                <c:pt idx="3707">
                  <c:v>50</c:v>
                </c:pt>
                <c:pt idx="3708">
                  <c:v>50</c:v>
                </c:pt>
                <c:pt idx="3709">
                  <c:v>50</c:v>
                </c:pt>
                <c:pt idx="3710">
                  <c:v>50</c:v>
                </c:pt>
                <c:pt idx="3711">
                  <c:v>50</c:v>
                </c:pt>
                <c:pt idx="3712">
                  <c:v>50</c:v>
                </c:pt>
                <c:pt idx="3713">
                  <c:v>50</c:v>
                </c:pt>
                <c:pt idx="3714">
                  <c:v>50</c:v>
                </c:pt>
                <c:pt idx="3715">
                  <c:v>50</c:v>
                </c:pt>
                <c:pt idx="3716">
                  <c:v>50</c:v>
                </c:pt>
                <c:pt idx="3717">
                  <c:v>50</c:v>
                </c:pt>
                <c:pt idx="3718">
                  <c:v>50</c:v>
                </c:pt>
                <c:pt idx="3719">
                  <c:v>50</c:v>
                </c:pt>
                <c:pt idx="3720">
                  <c:v>50</c:v>
                </c:pt>
                <c:pt idx="3721">
                  <c:v>50</c:v>
                </c:pt>
                <c:pt idx="3722">
                  <c:v>50</c:v>
                </c:pt>
                <c:pt idx="3723">
                  <c:v>50</c:v>
                </c:pt>
                <c:pt idx="3724">
                  <c:v>50</c:v>
                </c:pt>
                <c:pt idx="3725">
                  <c:v>50</c:v>
                </c:pt>
                <c:pt idx="3726">
                  <c:v>50</c:v>
                </c:pt>
                <c:pt idx="3727">
                  <c:v>50</c:v>
                </c:pt>
                <c:pt idx="3728">
                  <c:v>50</c:v>
                </c:pt>
                <c:pt idx="3729">
                  <c:v>50</c:v>
                </c:pt>
                <c:pt idx="3730">
                  <c:v>50</c:v>
                </c:pt>
                <c:pt idx="3731">
                  <c:v>50</c:v>
                </c:pt>
                <c:pt idx="3732">
                  <c:v>50</c:v>
                </c:pt>
                <c:pt idx="3733">
                  <c:v>50</c:v>
                </c:pt>
                <c:pt idx="3734">
                  <c:v>50</c:v>
                </c:pt>
                <c:pt idx="3735">
                  <c:v>50</c:v>
                </c:pt>
                <c:pt idx="3736">
                  <c:v>50</c:v>
                </c:pt>
                <c:pt idx="3737">
                  <c:v>50</c:v>
                </c:pt>
                <c:pt idx="3738">
                  <c:v>50</c:v>
                </c:pt>
                <c:pt idx="3739">
                  <c:v>50</c:v>
                </c:pt>
                <c:pt idx="3740">
                  <c:v>50</c:v>
                </c:pt>
                <c:pt idx="3741">
                  <c:v>50</c:v>
                </c:pt>
                <c:pt idx="3742">
                  <c:v>50</c:v>
                </c:pt>
                <c:pt idx="3743">
                  <c:v>50</c:v>
                </c:pt>
                <c:pt idx="3744">
                  <c:v>50</c:v>
                </c:pt>
                <c:pt idx="3745">
                  <c:v>50</c:v>
                </c:pt>
                <c:pt idx="3746">
                  <c:v>50</c:v>
                </c:pt>
                <c:pt idx="3747">
                  <c:v>50</c:v>
                </c:pt>
                <c:pt idx="3748">
                  <c:v>50</c:v>
                </c:pt>
                <c:pt idx="3749">
                  <c:v>50</c:v>
                </c:pt>
                <c:pt idx="3750">
                  <c:v>50</c:v>
                </c:pt>
                <c:pt idx="3751">
                  <c:v>50</c:v>
                </c:pt>
                <c:pt idx="3752">
                  <c:v>50</c:v>
                </c:pt>
                <c:pt idx="3753">
                  <c:v>50</c:v>
                </c:pt>
                <c:pt idx="3754">
                  <c:v>50</c:v>
                </c:pt>
                <c:pt idx="3755">
                  <c:v>50</c:v>
                </c:pt>
                <c:pt idx="3756">
                  <c:v>50</c:v>
                </c:pt>
                <c:pt idx="3757">
                  <c:v>50</c:v>
                </c:pt>
                <c:pt idx="3758">
                  <c:v>50</c:v>
                </c:pt>
                <c:pt idx="3759">
                  <c:v>50</c:v>
                </c:pt>
                <c:pt idx="3760">
                  <c:v>50</c:v>
                </c:pt>
                <c:pt idx="3761">
                  <c:v>50</c:v>
                </c:pt>
                <c:pt idx="3762">
                  <c:v>50</c:v>
                </c:pt>
                <c:pt idx="3763">
                  <c:v>50</c:v>
                </c:pt>
                <c:pt idx="3764">
                  <c:v>50</c:v>
                </c:pt>
                <c:pt idx="3765">
                  <c:v>50</c:v>
                </c:pt>
                <c:pt idx="3766">
                  <c:v>50</c:v>
                </c:pt>
                <c:pt idx="3767">
                  <c:v>50</c:v>
                </c:pt>
                <c:pt idx="3768">
                  <c:v>50</c:v>
                </c:pt>
                <c:pt idx="3769">
                  <c:v>50</c:v>
                </c:pt>
                <c:pt idx="3770">
                  <c:v>50</c:v>
                </c:pt>
                <c:pt idx="3771">
                  <c:v>50</c:v>
                </c:pt>
                <c:pt idx="3772">
                  <c:v>50</c:v>
                </c:pt>
                <c:pt idx="3773">
                  <c:v>50</c:v>
                </c:pt>
                <c:pt idx="3774">
                  <c:v>50</c:v>
                </c:pt>
                <c:pt idx="3775">
                  <c:v>50</c:v>
                </c:pt>
                <c:pt idx="3776">
                  <c:v>50</c:v>
                </c:pt>
                <c:pt idx="3777">
                  <c:v>50</c:v>
                </c:pt>
                <c:pt idx="3778">
                  <c:v>50</c:v>
                </c:pt>
                <c:pt idx="3779">
                  <c:v>50</c:v>
                </c:pt>
                <c:pt idx="3780">
                  <c:v>50</c:v>
                </c:pt>
                <c:pt idx="3781">
                  <c:v>50</c:v>
                </c:pt>
                <c:pt idx="3782">
                  <c:v>50</c:v>
                </c:pt>
                <c:pt idx="3783">
                  <c:v>50</c:v>
                </c:pt>
                <c:pt idx="3784">
                  <c:v>50</c:v>
                </c:pt>
                <c:pt idx="3785">
                  <c:v>50</c:v>
                </c:pt>
                <c:pt idx="3786">
                  <c:v>50</c:v>
                </c:pt>
                <c:pt idx="3787">
                  <c:v>50</c:v>
                </c:pt>
                <c:pt idx="3788">
                  <c:v>50</c:v>
                </c:pt>
                <c:pt idx="3789">
                  <c:v>50</c:v>
                </c:pt>
                <c:pt idx="3790">
                  <c:v>50</c:v>
                </c:pt>
                <c:pt idx="3791">
                  <c:v>50</c:v>
                </c:pt>
                <c:pt idx="3792">
                  <c:v>50</c:v>
                </c:pt>
                <c:pt idx="3793">
                  <c:v>50</c:v>
                </c:pt>
                <c:pt idx="3794">
                  <c:v>50</c:v>
                </c:pt>
                <c:pt idx="3795">
                  <c:v>50</c:v>
                </c:pt>
                <c:pt idx="3796">
                  <c:v>50</c:v>
                </c:pt>
                <c:pt idx="3797">
                  <c:v>50</c:v>
                </c:pt>
                <c:pt idx="3798">
                  <c:v>50</c:v>
                </c:pt>
                <c:pt idx="3799">
                  <c:v>50</c:v>
                </c:pt>
                <c:pt idx="3800">
                  <c:v>50</c:v>
                </c:pt>
                <c:pt idx="3801">
                  <c:v>50</c:v>
                </c:pt>
                <c:pt idx="3802">
                  <c:v>50</c:v>
                </c:pt>
                <c:pt idx="3803">
                  <c:v>50</c:v>
                </c:pt>
                <c:pt idx="3804">
                  <c:v>50</c:v>
                </c:pt>
                <c:pt idx="3805">
                  <c:v>50</c:v>
                </c:pt>
                <c:pt idx="3806">
                  <c:v>50</c:v>
                </c:pt>
                <c:pt idx="3807">
                  <c:v>50</c:v>
                </c:pt>
                <c:pt idx="3808">
                  <c:v>50</c:v>
                </c:pt>
                <c:pt idx="3809">
                  <c:v>50</c:v>
                </c:pt>
                <c:pt idx="3810">
                  <c:v>50</c:v>
                </c:pt>
                <c:pt idx="3811">
                  <c:v>50</c:v>
                </c:pt>
                <c:pt idx="3812">
                  <c:v>50</c:v>
                </c:pt>
                <c:pt idx="3813">
                  <c:v>50</c:v>
                </c:pt>
                <c:pt idx="3814">
                  <c:v>50</c:v>
                </c:pt>
                <c:pt idx="3815">
                  <c:v>50</c:v>
                </c:pt>
                <c:pt idx="3816">
                  <c:v>50</c:v>
                </c:pt>
                <c:pt idx="3817">
                  <c:v>50</c:v>
                </c:pt>
                <c:pt idx="3818">
                  <c:v>50</c:v>
                </c:pt>
                <c:pt idx="3819">
                  <c:v>50</c:v>
                </c:pt>
                <c:pt idx="3820">
                  <c:v>50</c:v>
                </c:pt>
                <c:pt idx="3821">
                  <c:v>50</c:v>
                </c:pt>
                <c:pt idx="3822">
                  <c:v>50</c:v>
                </c:pt>
                <c:pt idx="3823">
                  <c:v>50</c:v>
                </c:pt>
                <c:pt idx="3824">
                  <c:v>50</c:v>
                </c:pt>
                <c:pt idx="3825">
                  <c:v>50</c:v>
                </c:pt>
                <c:pt idx="3826">
                  <c:v>50</c:v>
                </c:pt>
                <c:pt idx="3827">
                  <c:v>50</c:v>
                </c:pt>
                <c:pt idx="3828">
                  <c:v>50</c:v>
                </c:pt>
                <c:pt idx="3829">
                  <c:v>50</c:v>
                </c:pt>
                <c:pt idx="3830">
                  <c:v>50</c:v>
                </c:pt>
                <c:pt idx="3831">
                  <c:v>50</c:v>
                </c:pt>
                <c:pt idx="3832">
                  <c:v>50</c:v>
                </c:pt>
                <c:pt idx="3833">
                  <c:v>50</c:v>
                </c:pt>
                <c:pt idx="3834">
                  <c:v>50</c:v>
                </c:pt>
                <c:pt idx="3835">
                  <c:v>50</c:v>
                </c:pt>
                <c:pt idx="3836">
                  <c:v>50</c:v>
                </c:pt>
                <c:pt idx="3837">
                  <c:v>50</c:v>
                </c:pt>
                <c:pt idx="3838">
                  <c:v>50</c:v>
                </c:pt>
                <c:pt idx="3839">
                  <c:v>50</c:v>
                </c:pt>
                <c:pt idx="3840">
                  <c:v>50</c:v>
                </c:pt>
                <c:pt idx="3841">
                  <c:v>50</c:v>
                </c:pt>
                <c:pt idx="3842">
                  <c:v>50</c:v>
                </c:pt>
                <c:pt idx="3843">
                  <c:v>50</c:v>
                </c:pt>
                <c:pt idx="3844">
                  <c:v>50</c:v>
                </c:pt>
                <c:pt idx="3845">
                  <c:v>50</c:v>
                </c:pt>
                <c:pt idx="3846">
                  <c:v>50</c:v>
                </c:pt>
                <c:pt idx="3847">
                  <c:v>50</c:v>
                </c:pt>
                <c:pt idx="3848">
                  <c:v>50</c:v>
                </c:pt>
                <c:pt idx="3849">
                  <c:v>50</c:v>
                </c:pt>
                <c:pt idx="3850">
                  <c:v>50</c:v>
                </c:pt>
                <c:pt idx="3851">
                  <c:v>50</c:v>
                </c:pt>
                <c:pt idx="3852">
                  <c:v>50</c:v>
                </c:pt>
                <c:pt idx="3853">
                  <c:v>50</c:v>
                </c:pt>
                <c:pt idx="3854">
                  <c:v>50</c:v>
                </c:pt>
                <c:pt idx="3855">
                  <c:v>50</c:v>
                </c:pt>
                <c:pt idx="3856">
                  <c:v>50</c:v>
                </c:pt>
                <c:pt idx="3857">
                  <c:v>50</c:v>
                </c:pt>
                <c:pt idx="3858">
                  <c:v>50</c:v>
                </c:pt>
                <c:pt idx="3859">
                  <c:v>50</c:v>
                </c:pt>
                <c:pt idx="3860">
                  <c:v>50</c:v>
                </c:pt>
                <c:pt idx="3861">
                  <c:v>50</c:v>
                </c:pt>
                <c:pt idx="3862">
                  <c:v>50</c:v>
                </c:pt>
                <c:pt idx="3863">
                  <c:v>50</c:v>
                </c:pt>
                <c:pt idx="3864">
                  <c:v>50</c:v>
                </c:pt>
                <c:pt idx="3865">
                  <c:v>50</c:v>
                </c:pt>
                <c:pt idx="3866">
                  <c:v>50</c:v>
                </c:pt>
                <c:pt idx="3867">
                  <c:v>50</c:v>
                </c:pt>
                <c:pt idx="3868">
                  <c:v>50</c:v>
                </c:pt>
                <c:pt idx="3869">
                  <c:v>50</c:v>
                </c:pt>
                <c:pt idx="3870">
                  <c:v>50</c:v>
                </c:pt>
                <c:pt idx="3871">
                  <c:v>50</c:v>
                </c:pt>
                <c:pt idx="3872">
                  <c:v>50</c:v>
                </c:pt>
                <c:pt idx="3873">
                  <c:v>50</c:v>
                </c:pt>
                <c:pt idx="3874">
                  <c:v>50</c:v>
                </c:pt>
                <c:pt idx="3875">
                  <c:v>50</c:v>
                </c:pt>
                <c:pt idx="3876">
                  <c:v>50</c:v>
                </c:pt>
                <c:pt idx="3877">
                  <c:v>50</c:v>
                </c:pt>
                <c:pt idx="3878">
                  <c:v>50</c:v>
                </c:pt>
                <c:pt idx="3879">
                  <c:v>50</c:v>
                </c:pt>
                <c:pt idx="3880">
                  <c:v>50</c:v>
                </c:pt>
                <c:pt idx="3881">
                  <c:v>50</c:v>
                </c:pt>
                <c:pt idx="3882">
                  <c:v>50</c:v>
                </c:pt>
                <c:pt idx="3883">
                  <c:v>50</c:v>
                </c:pt>
                <c:pt idx="3884">
                  <c:v>50</c:v>
                </c:pt>
                <c:pt idx="3885">
                  <c:v>50</c:v>
                </c:pt>
                <c:pt idx="3886">
                  <c:v>50</c:v>
                </c:pt>
                <c:pt idx="3887">
                  <c:v>50</c:v>
                </c:pt>
                <c:pt idx="3888">
                  <c:v>50</c:v>
                </c:pt>
                <c:pt idx="3889">
                  <c:v>50</c:v>
                </c:pt>
                <c:pt idx="3890">
                  <c:v>50</c:v>
                </c:pt>
                <c:pt idx="3891">
                  <c:v>50</c:v>
                </c:pt>
                <c:pt idx="3892">
                  <c:v>50</c:v>
                </c:pt>
                <c:pt idx="3893">
                  <c:v>50</c:v>
                </c:pt>
                <c:pt idx="3894">
                  <c:v>50</c:v>
                </c:pt>
                <c:pt idx="3895">
                  <c:v>50</c:v>
                </c:pt>
                <c:pt idx="3896">
                  <c:v>50</c:v>
                </c:pt>
                <c:pt idx="3897">
                  <c:v>50</c:v>
                </c:pt>
                <c:pt idx="3898">
                  <c:v>50</c:v>
                </c:pt>
                <c:pt idx="3899">
                  <c:v>50</c:v>
                </c:pt>
                <c:pt idx="3900">
                  <c:v>50</c:v>
                </c:pt>
                <c:pt idx="3901">
                  <c:v>50</c:v>
                </c:pt>
                <c:pt idx="3902">
                  <c:v>50</c:v>
                </c:pt>
                <c:pt idx="3903">
                  <c:v>50</c:v>
                </c:pt>
                <c:pt idx="3904">
                  <c:v>50</c:v>
                </c:pt>
                <c:pt idx="3905">
                  <c:v>50</c:v>
                </c:pt>
                <c:pt idx="3906">
                  <c:v>50</c:v>
                </c:pt>
                <c:pt idx="3907">
                  <c:v>50</c:v>
                </c:pt>
                <c:pt idx="3908">
                  <c:v>50</c:v>
                </c:pt>
                <c:pt idx="3909">
                  <c:v>50</c:v>
                </c:pt>
                <c:pt idx="3910">
                  <c:v>50</c:v>
                </c:pt>
                <c:pt idx="3911">
                  <c:v>50</c:v>
                </c:pt>
                <c:pt idx="3912">
                  <c:v>50</c:v>
                </c:pt>
                <c:pt idx="3913">
                  <c:v>50</c:v>
                </c:pt>
                <c:pt idx="3914">
                  <c:v>50</c:v>
                </c:pt>
                <c:pt idx="3915">
                  <c:v>50</c:v>
                </c:pt>
                <c:pt idx="3916">
                  <c:v>50</c:v>
                </c:pt>
                <c:pt idx="3917">
                  <c:v>50</c:v>
                </c:pt>
                <c:pt idx="3918">
                  <c:v>50</c:v>
                </c:pt>
                <c:pt idx="3919">
                  <c:v>50</c:v>
                </c:pt>
                <c:pt idx="3920">
                  <c:v>50</c:v>
                </c:pt>
                <c:pt idx="3921">
                  <c:v>50</c:v>
                </c:pt>
                <c:pt idx="3922">
                  <c:v>50</c:v>
                </c:pt>
                <c:pt idx="3923">
                  <c:v>50</c:v>
                </c:pt>
                <c:pt idx="3924">
                  <c:v>50</c:v>
                </c:pt>
                <c:pt idx="3925">
                  <c:v>50</c:v>
                </c:pt>
                <c:pt idx="3926">
                  <c:v>50</c:v>
                </c:pt>
                <c:pt idx="3927">
                  <c:v>50</c:v>
                </c:pt>
                <c:pt idx="3928">
                  <c:v>50</c:v>
                </c:pt>
                <c:pt idx="3929">
                  <c:v>50</c:v>
                </c:pt>
                <c:pt idx="3930">
                  <c:v>50</c:v>
                </c:pt>
                <c:pt idx="3931">
                  <c:v>50</c:v>
                </c:pt>
                <c:pt idx="3932">
                  <c:v>50</c:v>
                </c:pt>
                <c:pt idx="3933">
                  <c:v>50</c:v>
                </c:pt>
                <c:pt idx="3934">
                  <c:v>50</c:v>
                </c:pt>
                <c:pt idx="3935">
                  <c:v>50</c:v>
                </c:pt>
                <c:pt idx="3936">
                  <c:v>50</c:v>
                </c:pt>
                <c:pt idx="3937">
                  <c:v>50</c:v>
                </c:pt>
                <c:pt idx="3938">
                  <c:v>50</c:v>
                </c:pt>
                <c:pt idx="3939">
                  <c:v>50</c:v>
                </c:pt>
                <c:pt idx="3940">
                  <c:v>50</c:v>
                </c:pt>
                <c:pt idx="3941">
                  <c:v>50</c:v>
                </c:pt>
                <c:pt idx="3942">
                  <c:v>50</c:v>
                </c:pt>
                <c:pt idx="3943">
                  <c:v>50</c:v>
                </c:pt>
                <c:pt idx="3944">
                  <c:v>50</c:v>
                </c:pt>
                <c:pt idx="3945">
                  <c:v>50</c:v>
                </c:pt>
                <c:pt idx="3946">
                  <c:v>50</c:v>
                </c:pt>
                <c:pt idx="3947">
                  <c:v>50</c:v>
                </c:pt>
                <c:pt idx="3948">
                  <c:v>50</c:v>
                </c:pt>
                <c:pt idx="3949">
                  <c:v>50</c:v>
                </c:pt>
                <c:pt idx="3950">
                  <c:v>50</c:v>
                </c:pt>
                <c:pt idx="3951">
                  <c:v>50</c:v>
                </c:pt>
                <c:pt idx="3952">
                  <c:v>50</c:v>
                </c:pt>
                <c:pt idx="3953">
                  <c:v>50</c:v>
                </c:pt>
                <c:pt idx="3954">
                  <c:v>50</c:v>
                </c:pt>
                <c:pt idx="3955">
                  <c:v>50</c:v>
                </c:pt>
                <c:pt idx="3956">
                  <c:v>50</c:v>
                </c:pt>
                <c:pt idx="3957">
                  <c:v>50</c:v>
                </c:pt>
                <c:pt idx="3958">
                  <c:v>50</c:v>
                </c:pt>
                <c:pt idx="3959">
                  <c:v>50</c:v>
                </c:pt>
                <c:pt idx="3960">
                  <c:v>50</c:v>
                </c:pt>
                <c:pt idx="3961">
                  <c:v>50</c:v>
                </c:pt>
                <c:pt idx="3962">
                  <c:v>50</c:v>
                </c:pt>
                <c:pt idx="3963">
                  <c:v>50</c:v>
                </c:pt>
                <c:pt idx="3964">
                  <c:v>50</c:v>
                </c:pt>
                <c:pt idx="3965">
                  <c:v>50</c:v>
                </c:pt>
                <c:pt idx="3966">
                  <c:v>50</c:v>
                </c:pt>
                <c:pt idx="3967">
                  <c:v>50</c:v>
                </c:pt>
                <c:pt idx="3968">
                  <c:v>50</c:v>
                </c:pt>
                <c:pt idx="3969">
                  <c:v>50</c:v>
                </c:pt>
                <c:pt idx="3970">
                  <c:v>50</c:v>
                </c:pt>
                <c:pt idx="3971">
                  <c:v>50</c:v>
                </c:pt>
                <c:pt idx="3972">
                  <c:v>50</c:v>
                </c:pt>
                <c:pt idx="3973">
                  <c:v>50</c:v>
                </c:pt>
                <c:pt idx="3974">
                  <c:v>50</c:v>
                </c:pt>
                <c:pt idx="3975">
                  <c:v>50</c:v>
                </c:pt>
                <c:pt idx="3976">
                  <c:v>50</c:v>
                </c:pt>
                <c:pt idx="3977">
                  <c:v>50</c:v>
                </c:pt>
                <c:pt idx="3978">
                  <c:v>50</c:v>
                </c:pt>
                <c:pt idx="3979">
                  <c:v>50</c:v>
                </c:pt>
                <c:pt idx="3980">
                  <c:v>50</c:v>
                </c:pt>
                <c:pt idx="3981">
                  <c:v>50</c:v>
                </c:pt>
                <c:pt idx="3982">
                  <c:v>50</c:v>
                </c:pt>
                <c:pt idx="3983">
                  <c:v>50</c:v>
                </c:pt>
                <c:pt idx="3984">
                  <c:v>50</c:v>
                </c:pt>
                <c:pt idx="3985">
                  <c:v>50</c:v>
                </c:pt>
                <c:pt idx="3986">
                  <c:v>50</c:v>
                </c:pt>
                <c:pt idx="3987">
                  <c:v>50</c:v>
                </c:pt>
                <c:pt idx="3988">
                  <c:v>50</c:v>
                </c:pt>
                <c:pt idx="3989">
                  <c:v>50</c:v>
                </c:pt>
                <c:pt idx="3990">
                  <c:v>50</c:v>
                </c:pt>
                <c:pt idx="3991">
                  <c:v>50</c:v>
                </c:pt>
                <c:pt idx="3992">
                  <c:v>50</c:v>
                </c:pt>
                <c:pt idx="3993">
                  <c:v>50</c:v>
                </c:pt>
                <c:pt idx="3994">
                  <c:v>50</c:v>
                </c:pt>
                <c:pt idx="3995">
                  <c:v>50</c:v>
                </c:pt>
                <c:pt idx="3996">
                  <c:v>50</c:v>
                </c:pt>
                <c:pt idx="3997">
                  <c:v>50</c:v>
                </c:pt>
                <c:pt idx="3998">
                  <c:v>50</c:v>
                </c:pt>
                <c:pt idx="3999">
                  <c:v>50</c:v>
                </c:pt>
                <c:pt idx="4000">
                  <c:v>50</c:v>
                </c:pt>
                <c:pt idx="4001">
                  <c:v>50</c:v>
                </c:pt>
                <c:pt idx="4002">
                  <c:v>50</c:v>
                </c:pt>
                <c:pt idx="4003">
                  <c:v>50</c:v>
                </c:pt>
                <c:pt idx="4004">
                  <c:v>50</c:v>
                </c:pt>
                <c:pt idx="4005">
                  <c:v>50</c:v>
                </c:pt>
                <c:pt idx="4006">
                  <c:v>50</c:v>
                </c:pt>
                <c:pt idx="4007">
                  <c:v>50</c:v>
                </c:pt>
                <c:pt idx="4008">
                  <c:v>50</c:v>
                </c:pt>
                <c:pt idx="4009">
                  <c:v>50</c:v>
                </c:pt>
                <c:pt idx="4010">
                  <c:v>50</c:v>
                </c:pt>
                <c:pt idx="4011">
                  <c:v>50</c:v>
                </c:pt>
                <c:pt idx="4012">
                  <c:v>50</c:v>
                </c:pt>
                <c:pt idx="4013">
                  <c:v>50</c:v>
                </c:pt>
                <c:pt idx="4014">
                  <c:v>50</c:v>
                </c:pt>
                <c:pt idx="4015">
                  <c:v>50</c:v>
                </c:pt>
                <c:pt idx="4016">
                  <c:v>50</c:v>
                </c:pt>
                <c:pt idx="4017">
                  <c:v>50</c:v>
                </c:pt>
                <c:pt idx="4018">
                  <c:v>50</c:v>
                </c:pt>
                <c:pt idx="4019">
                  <c:v>50</c:v>
                </c:pt>
                <c:pt idx="4020">
                  <c:v>50</c:v>
                </c:pt>
                <c:pt idx="4021">
                  <c:v>50</c:v>
                </c:pt>
                <c:pt idx="4022">
                  <c:v>50</c:v>
                </c:pt>
                <c:pt idx="4023">
                  <c:v>50</c:v>
                </c:pt>
                <c:pt idx="4024">
                  <c:v>50</c:v>
                </c:pt>
                <c:pt idx="4025">
                  <c:v>50</c:v>
                </c:pt>
                <c:pt idx="4026">
                  <c:v>50</c:v>
                </c:pt>
                <c:pt idx="4027">
                  <c:v>50</c:v>
                </c:pt>
                <c:pt idx="4028">
                  <c:v>50</c:v>
                </c:pt>
                <c:pt idx="4029">
                  <c:v>50</c:v>
                </c:pt>
                <c:pt idx="4030">
                  <c:v>50</c:v>
                </c:pt>
                <c:pt idx="4031">
                  <c:v>50</c:v>
                </c:pt>
                <c:pt idx="4032">
                  <c:v>50</c:v>
                </c:pt>
                <c:pt idx="4033">
                  <c:v>50</c:v>
                </c:pt>
                <c:pt idx="4034">
                  <c:v>50</c:v>
                </c:pt>
                <c:pt idx="4035">
                  <c:v>50</c:v>
                </c:pt>
                <c:pt idx="4036">
                  <c:v>50</c:v>
                </c:pt>
                <c:pt idx="4037">
                  <c:v>50</c:v>
                </c:pt>
                <c:pt idx="4038">
                  <c:v>50</c:v>
                </c:pt>
                <c:pt idx="4039">
                  <c:v>50</c:v>
                </c:pt>
                <c:pt idx="4040">
                  <c:v>50</c:v>
                </c:pt>
                <c:pt idx="4041">
                  <c:v>50</c:v>
                </c:pt>
                <c:pt idx="4042">
                  <c:v>50</c:v>
                </c:pt>
                <c:pt idx="4043">
                  <c:v>50</c:v>
                </c:pt>
                <c:pt idx="4044">
                  <c:v>50</c:v>
                </c:pt>
                <c:pt idx="4045">
                  <c:v>50</c:v>
                </c:pt>
                <c:pt idx="4046">
                  <c:v>50</c:v>
                </c:pt>
                <c:pt idx="4047">
                  <c:v>50</c:v>
                </c:pt>
                <c:pt idx="4048">
                  <c:v>50</c:v>
                </c:pt>
                <c:pt idx="4049">
                  <c:v>50</c:v>
                </c:pt>
                <c:pt idx="4050">
                  <c:v>50</c:v>
                </c:pt>
                <c:pt idx="4051">
                  <c:v>50</c:v>
                </c:pt>
                <c:pt idx="4052">
                  <c:v>50</c:v>
                </c:pt>
                <c:pt idx="4053">
                  <c:v>50</c:v>
                </c:pt>
                <c:pt idx="4054">
                  <c:v>50</c:v>
                </c:pt>
                <c:pt idx="4055">
                  <c:v>50</c:v>
                </c:pt>
                <c:pt idx="4056">
                  <c:v>50</c:v>
                </c:pt>
                <c:pt idx="4057">
                  <c:v>50</c:v>
                </c:pt>
                <c:pt idx="4058">
                  <c:v>50</c:v>
                </c:pt>
                <c:pt idx="4059">
                  <c:v>50</c:v>
                </c:pt>
                <c:pt idx="4060">
                  <c:v>50</c:v>
                </c:pt>
                <c:pt idx="4061">
                  <c:v>50</c:v>
                </c:pt>
                <c:pt idx="4062">
                  <c:v>50</c:v>
                </c:pt>
                <c:pt idx="4063">
                  <c:v>50</c:v>
                </c:pt>
                <c:pt idx="4064">
                  <c:v>50</c:v>
                </c:pt>
                <c:pt idx="4065">
                  <c:v>50</c:v>
                </c:pt>
                <c:pt idx="4066">
                  <c:v>50</c:v>
                </c:pt>
                <c:pt idx="4067">
                  <c:v>50</c:v>
                </c:pt>
                <c:pt idx="4068">
                  <c:v>50</c:v>
                </c:pt>
                <c:pt idx="4069">
                  <c:v>50</c:v>
                </c:pt>
                <c:pt idx="4070">
                  <c:v>50</c:v>
                </c:pt>
                <c:pt idx="4071">
                  <c:v>50</c:v>
                </c:pt>
                <c:pt idx="4072">
                  <c:v>50</c:v>
                </c:pt>
                <c:pt idx="4073">
                  <c:v>50</c:v>
                </c:pt>
                <c:pt idx="4074">
                  <c:v>50</c:v>
                </c:pt>
                <c:pt idx="4075">
                  <c:v>50</c:v>
                </c:pt>
                <c:pt idx="4076">
                  <c:v>50</c:v>
                </c:pt>
                <c:pt idx="4077">
                  <c:v>50</c:v>
                </c:pt>
                <c:pt idx="4078">
                  <c:v>50</c:v>
                </c:pt>
                <c:pt idx="4079">
                  <c:v>50</c:v>
                </c:pt>
                <c:pt idx="4080">
                  <c:v>50</c:v>
                </c:pt>
                <c:pt idx="4081">
                  <c:v>50</c:v>
                </c:pt>
                <c:pt idx="4082">
                  <c:v>50</c:v>
                </c:pt>
                <c:pt idx="4083">
                  <c:v>50</c:v>
                </c:pt>
                <c:pt idx="4084">
                  <c:v>50</c:v>
                </c:pt>
                <c:pt idx="4085">
                  <c:v>50</c:v>
                </c:pt>
                <c:pt idx="4086">
                  <c:v>50</c:v>
                </c:pt>
                <c:pt idx="4087">
                  <c:v>50</c:v>
                </c:pt>
                <c:pt idx="4088">
                  <c:v>50</c:v>
                </c:pt>
                <c:pt idx="4089">
                  <c:v>50</c:v>
                </c:pt>
                <c:pt idx="4090">
                  <c:v>50</c:v>
                </c:pt>
                <c:pt idx="4091">
                  <c:v>50</c:v>
                </c:pt>
                <c:pt idx="4092">
                  <c:v>50</c:v>
                </c:pt>
                <c:pt idx="4093">
                  <c:v>50</c:v>
                </c:pt>
                <c:pt idx="4094">
                  <c:v>50</c:v>
                </c:pt>
                <c:pt idx="4095">
                  <c:v>50</c:v>
                </c:pt>
                <c:pt idx="4096">
                  <c:v>50</c:v>
                </c:pt>
                <c:pt idx="4097">
                  <c:v>50</c:v>
                </c:pt>
                <c:pt idx="4098">
                  <c:v>50</c:v>
                </c:pt>
                <c:pt idx="4099">
                  <c:v>50</c:v>
                </c:pt>
                <c:pt idx="4100">
                  <c:v>50</c:v>
                </c:pt>
                <c:pt idx="4101">
                  <c:v>50</c:v>
                </c:pt>
                <c:pt idx="4102">
                  <c:v>50</c:v>
                </c:pt>
                <c:pt idx="4103">
                  <c:v>50</c:v>
                </c:pt>
                <c:pt idx="4104">
                  <c:v>50</c:v>
                </c:pt>
                <c:pt idx="4105">
                  <c:v>50</c:v>
                </c:pt>
                <c:pt idx="4106">
                  <c:v>50</c:v>
                </c:pt>
                <c:pt idx="4107">
                  <c:v>50</c:v>
                </c:pt>
                <c:pt idx="4108">
                  <c:v>50</c:v>
                </c:pt>
                <c:pt idx="4109">
                  <c:v>50</c:v>
                </c:pt>
                <c:pt idx="4110">
                  <c:v>50</c:v>
                </c:pt>
                <c:pt idx="4111">
                  <c:v>50</c:v>
                </c:pt>
                <c:pt idx="4112">
                  <c:v>50</c:v>
                </c:pt>
                <c:pt idx="4113">
                  <c:v>50</c:v>
                </c:pt>
                <c:pt idx="4114">
                  <c:v>50</c:v>
                </c:pt>
                <c:pt idx="4115">
                  <c:v>50</c:v>
                </c:pt>
                <c:pt idx="4116">
                  <c:v>50</c:v>
                </c:pt>
                <c:pt idx="4117">
                  <c:v>50</c:v>
                </c:pt>
                <c:pt idx="4118">
                  <c:v>50</c:v>
                </c:pt>
                <c:pt idx="4119">
                  <c:v>50</c:v>
                </c:pt>
                <c:pt idx="4120">
                  <c:v>50</c:v>
                </c:pt>
                <c:pt idx="4121">
                  <c:v>50</c:v>
                </c:pt>
                <c:pt idx="4122">
                  <c:v>50</c:v>
                </c:pt>
                <c:pt idx="4123">
                  <c:v>50</c:v>
                </c:pt>
                <c:pt idx="4124">
                  <c:v>50</c:v>
                </c:pt>
                <c:pt idx="4125">
                  <c:v>50</c:v>
                </c:pt>
                <c:pt idx="4126">
                  <c:v>50</c:v>
                </c:pt>
                <c:pt idx="4127">
                  <c:v>50</c:v>
                </c:pt>
                <c:pt idx="4128">
                  <c:v>50</c:v>
                </c:pt>
                <c:pt idx="4129">
                  <c:v>50</c:v>
                </c:pt>
                <c:pt idx="4130">
                  <c:v>50</c:v>
                </c:pt>
                <c:pt idx="4131">
                  <c:v>50</c:v>
                </c:pt>
                <c:pt idx="4132">
                  <c:v>50</c:v>
                </c:pt>
                <c:pt idx="4133">
                  <c:v>50</c:v>
                </c:pt>
                <c:pt idx="4134">
                  <c:v>50</c:v>
                </c:pt>
                <c:pt idx="4135">
                  <c:v>50</c:v>
                </c:pt>
                <c:pt idx="4136">
                  <c:v>50</c:v>
                </c:pt>
                <c:pt idx="4137">
                  <c:v>50</c:v>
                </c:pt>
                <c:pt idx="4138">
                  <c:v>50</c:v>
                </c:pt>
                <c:pt idx="4139">
                  <c:v>50</c:v>
                </c:pt>
                <c:pt idx="4140">
                  <c:v>50</c:v>
                </c:pt>
                <c:pt idx="4141">
                  <c:v>50</c:v>
                </c:pt>
                <c:pt idx="4142">
                  <c:v>50</c:v>
                </c:pt>
                <c:pt idx="4143">
                  <c:v>50</c:v>
                </c:pt>
                <c:pt idx="4144">
                  <c:v>50</c:v>
                </c:pt>
                <c:pt idx="4145">
                  <c:v>50</c:v>
                </c:pt>
                <c:pt idx="4146">
                  <c:v>50</c:v>
                </c:pt>
                <c:pt idx="4147">
                  <c:v>50</c:v>
                </c:pt>
                <c:pt idx="4148">
                  <c:v>50</c:v>
                </c:pt>
                <c:pt idx="4149">
                  <c:v>50</c:v>
                </c:pt>
                <c:pt idx="4150">
                  <c:v>50</c:v>
                </c:pt>
                <c:pt idx="4151">
                  <c:v>50</c:v>
                </c:pt>
                <c:pt idx="4152">
                  <c:v>50</c:v>
                </c:pt>
                <c:pt idx="4153">
                  <c:v>50</c:v>
                </c:pt>
                <c:pt idx="4154">
                  <c:v>50</c:v>
                </c:pt>
                <c:pt idx="4155">
                  <c:v>50</c:v>
                </c:pt>
                <c:pt idx="4156">
                  <c:v>50</c:v>
                </c:pt>
                <c:pt idx="4157">
                  <c:v>50</c:v>
                </c:pt>
                <c:pt idx="4158">
                  <c:v>50</c:v>
                </c:pt>
                <c:pt idx="4159">
                  <c:v>50</c:v>
                </c:pt>
                <c:pt idx="4160">
                  <c:v>50</c:v>
                </c:pt>
                <c:pt idx="4161">
                  <c:v>50</c:v>
                </c:pt>
                <c:pt idx="4162">
                  <c:v>50</c:v>
                </c:pt>
                <c:pt idx="4163">
                  <c:v>50</c:v>
                </c:pt>
                <c:pt idx="4164">
                  <c:v>50</c:v>
                </c:pt>
                <c:pt idx="4165">
                  <c:v>50</c:v>
                </c:pt>
                <c:pt idx="4166">
                  <c:v>50</c:v>
                </c:pt>
                <c:pt idx="4167">
                  <c:v>50</c:v>
                </c:pt>
                <c:pt idx="4168">
                  <c:v>50</c:v>
                </c:pt>
                <c:pt idx="4169">
                  <c:v>50</c:v>
                </c:pt>
                <c:pt idx="4170">
                  <c:v>50</c:v>
                </c:pt>
                <c:pt idx="4171">
                  <c:v>50</c:v>
                </c:pt>
                <c:pt idx="4172">
                  <c:v>50</c:v>
                </c:pt>
                <c:pt idx="4173">
                  <c:v>50</c:v>
                </c:pt>
                <c:pt idx="4174">
                  <c:v>50</c:v>
                </c:pt>
                <c:pt idx="4175">
                  <c:v>50</c:v>
                </c:pt>
                <c:pt idx="4176">
                  <c:v>50</c:v>
                </c:pt>
                <c:pt idx="4177">
                  <c:v>50</c:v>
                </c:pt>
                <c:pt idx="4178">
                  <c:v>50</c:v>
                </c:pt>
                <c:pt idx="4179">
                  <c:v>50</c:v>
                </c:pt>
                <c:pt idx="4180">
                  <c:v>50</c:v>
                </c:pt>
                <c:pt idx="4181">
                  <c:v>50</c:v>
                </c:pt>
                <c:pt idx="4182">
                  <c:v>50</c:v>
                </c:pt>
                <c:pt idx="4183">
                  <c:v>50</c:v>
                </c:pt>
                <c:pt idx="4184">
                  <c:v>50</c:v>
                </c:pt>
                <c:pt idx="4185">
                  <c:v>50</c:v>
                </c:pt>
                <c:pt idx="4186">
                  <c:v>50</c:v>
                </c:pt>
                <c:pt idx="4187">
                  <c:v>50</c:v>
                </c:pt>
                <c:pt idx="4188">
                  <c:v>50</c:v>
                </c:pt>
                <c:pt idx="4189">
                  <c:v>50</c:v>
                </c:pt>
                <c:pt idx="4190">
                  <c:v>50</c:v>
                </c:pt>
                <c:pt idx="4191">
                  <c:v>50</c:v>
                </c:pt>
                <c:pt idx="4192">
                  <c:v>50</c:v>
                </c:pt>
                <c:pt idx="4193">
                  <c:v>50</c:v>
                </c:pt>
                <c:pt idx="4194">
                  <c:v>50</c:v>
                </c:pt>
                <c:pt idx="4195">
                  <c:v>50</c:v>
                </c:pt>
                <c:pt idx="4196">
                  <c:v>50</c:v>
                </c:pt>
                <c:pt idx="4197">
                  <c:v>50</c:v>
                </c:pt>
                <c:pt idx="4198">
                  <c:v>50</c:v>
                </c:pt>
                <c:pt idx="4199">
                  <c:v>50</c:v>
                </c:pt>
                <c:pt idx="4200">
                  <c:v>50</c:v>
                </c:pt>
                <c:pt idx="4201">
                  <c:v>50</c:v>
                </c:pt>
                <c:pt idx="4202">
                  <c:v>50</c:v>
                </c:pt>
                <c:pt idx="4203">
                  <c:v>50</c:v>
                </c:pt>
                <c:pt idx="4204">
                  <c:v>50</c:v>
                </c:pt>
                <c:pt idx="4205">
                  <c:v>50</c:v>
                </c:pt>
                <c:pt idx="4206">
                  <c:v>50</c:v>
                </c:pt>
                <c:pt idx="4207">
                  <c:v>50</c:v>
                </c:pt>
                <c:pt idx="4208">
                  <c:v>50</c:v>
                </c:pt>
                <c:pt idx="4209">
                  <c:v>50</c:v>
                </c:pt>
                <c:pt idx="4210">
                  <c:v>50</c:v>
                </c:pt>
                <c:pt idx="4211">
                  <c:v>50</c:v>
                </c:pt>
                <c:pt idx="4212">
                  <c:v>50</c:v>
                </c:pt>
                <c:pt idx="4213">
                  <c:v>50</c:v>
                </c:pt>
                <c:pt idx="4214">
                  <c:v>50</c:v>
                </c:pt>
                <c:pt idx="4215">
                  <c:v>0</c:v>
                </c:pt>
                <c:pt idx="4216">
                  <c:v>0</c:v>
                </c:pt>
                <c:pt idx="4217">
                  <c:v>0</c:v>
                </c:pt>
                <c:pt idx="4218">
                  <c:v>0</c:v>
                </c:pt>
                <c:pt idx="4219">
                  <c:v>0</c:v>
                </c:pt>
                <c:pt idx="4220">
                  <c:v>0</c:v>
                </c:pt>
                <c:pt idx="4221">
                  <c:v>0</c:v>
                </c:pt>
                <c:pt idx="4222">
                  <c:v>0</c:v>
                </c:pt>
                <c:pt idx="4223">
                  <c:v>0</c:v>
                </c:pt>
                <c:pt idx="4224">
                  <c:v>0</c:v>
                </c:pt>
                <c:pt idx="4225">
                  <c:v>0</c:v>
                </c:pt>
                <c:pt idx="4226">
                  <c:v>0</c:v>
                </c:pt>
                <c:pt idx="4227">
                  <c:v>0</c:v>
                </c:pt>
                <c:pt idx="4228">
                  <c:v>0</c:v>
                </c:pt>
                <c:pt idx="4229">
                  <c:v>0</c:v>
                </c:pt>
                <c:pt idx="4230">
                  <c:v>0</c:v>
                </c:pt>
                <c:pt idx="4231">
                  <c:v>0</c:v>
                </c:pt>
                <c:pt idx="4232">
                  <c:v>0</c:v>
                </c:pt>
                <c:pt idx="4233">
                  <c:v>0</c:v>
                </c:pt>
                <c:pt idx="4234">
                  <c:v>0</c:v>
                </c:pt>
                <c:pt idx="4235">
                  <c:v>0</c:v>
                </c:pt>
                <c:pt idx="4236">
                  <c:v>0</c:v>
                </c:pt>
                <c:pt idx="4237">
                  <c:v>0</c:v>
                </c:pt>
                <c:pt idx="4238">
                  <c:v>0</c:v>
                </c:pt>
                <c:pt idx="4239">
                  <c:v>0</c:v>
                </c:pt>
                <c:pt idx="4240">
                  <c:v>0</c:v>
                </c:pt>
                <c:pt idx="4241">
                  <c:v>0</c:v>
                </c:pt>
                <c:pt idx="4242">
                  <c:v>0</c:v>
                </c:pt>
                <c:pt idx="4243">
                  <c:v>0</c:v>
                </c:pt>
                <c:pt idx="4244">
                  <c:v>0</c:v>
                </c:pt>
                <c:pt idx="4245">
                  <c:v>0</c:v>
                </c:pt>
                <c:pt idx="4246">
                  <c:v>0</c:v>
                </c:pt>
                <c:pt idx="4247">
                  <c:v>0</c:v>
                </c:pt>
                <c:pt idx="4248">
                  <c:v>0</c:v>
                </c:pt>
                <c:pt idx="4249">
                  <c:v>0</c:v>
                </c:pt>
                <c:pt idx="4250">
                  <c:v>0</c:v>
                </c:pt>
                <c:pt idx="4251">
                  <c:v>0</c:v>
                </c:pt>
                <c:pt idx="4252">
                  <c:v>0</c:v>
                </c:pt>
                <c:pt idx="4253">
                  <c:v>0</c:v>
                </c:pt>
                <c:pt idx="4254">
                  <c:v>0</c:v>
                </c:pt>
                <c:pt idx="4255">
                  <c:v>0</c:v>
                </c:pt>
                <c:pt idx="4256">
                  <c:v>0</c:v>
                </c:pt>
                <c:pt idx="4257">
                  <c:v>0</c:v>
                </c:pt>
                <c:pt idx="4258">
                  <c:v>0</c:v>
                </c:pt>
                <c:pt idx="4259">
                  <c:v>0</c:v>
                </c:pt>
                <c:pt idx="4260">
                  <c:v>0</c:v>
                </c:pt>
                <c:pt idx="4261">
                  <c:v>0</c:v>
                </c:pt>
                <c:pt idx="4262">
                  <c:v>0</c:v>
                </c:pt>
                <c:pt idx="4263">
                  <c:v>0</c:v>
                </c:pt>
                <c:pt idx="4264">
                  <c:v>0</c:v>
                </c:pt>
                <c:pt idx="4265">
                  <c:v>0</c:v>
                </c:pt>
                <c:pt idx="4266">
                  <c:v>0</c:v>
                </c:pt>
                <c:pt idx="4267">
                  <c:v>0</c:v>
                </c:pt>
                <c:pt idx="4268">
                  <c:v>0</c:v>
                </c:pt>
                <c:pt idx="4269">
                  <c:v>0</c:v>
                </c:pt>
                <c:pt idx="4270">
                  <c:v>0</c:v>
                </c:pt>
                <c:pt idx="4271">
                  <c:v>0</c:v>
                </c:pt>
                <c:pt idx="4272">
                  <c:v>0</c:v>
                </c:pt>
                <c:pt idx="4273">
                  <c:v>0</c:v>
                </c:pt>
                <c:pt idx="4274">
                  <c:v>0</c:v>
                </c:pt>
                <c:pt idx="4275">
                  <c:v>0</c:v>
                </c:pt>
                <c:pt idx="4276">
                  <c:v>0</c:v>
                </c:pt>
                <c:pt idx="4277">
                  <c:v>0</c:v>
                </c:pt>
                <c:pt idx="4278">
                  <c:v>0</c:v>
                </c:pt>
                <c:pt idx="4279">
                  <c:v>0</c:v>
                </c:pt>
                <c:pt idx="4280">
                  <c:v>0</c:v>
                </c:pt>
                <c:pt idx="4281">
                  <c:v>0</c:v>
                </c:pt>
                <c:pt idx="4282">
                  <c:v>0</c:v>
                </c:pt>
                <c:pt idx="4283">
                  <c:v>0</c:v>
                </c:pt>
                <c:pt idx="4284">
                  <c:v>0</c:v>
                </c:pt>
                <c:pt idx="4285">
                  <c:v>0</c:v>
                </c:pt>
                <c:pt idx="4286">
                  <c:v>0</c:v>
                </c:pt>
                <c:pt idx="4287">
                  <c:v>0</c:v>
                </c:pt>
                <c:pt idx="4288">
                  <c:v>0</c:v>
                </c:pt>
                <c:pt idx="4289">
                  <c:v>0</c:v>
                </c:pt>
                <c:pt idx="4290">
                  <c:v>0</c:v>
                </c:pt>
                <c:pt idx="4291">
                  <c:v>0</c:v>
                </c:pt>
                <c:pt idx="4292">
                  <c:v>0</c:v>
                </c:pt>
                <c:pt idx="4293">
                  <c:v>0</c:v>
                </c:pt>
                <c:pt idx="4294">
                  <c:v>0</c:v>
                </c:pt>
                <c:pt idx="4295">
                  <c:v>0</c:v>
                </c:pt>
                <c:pt idx="4296">
                  <c:v>0</c:v>
                </c:pt>
                <c:pt idx="4297">
                  <c:v>0</c:v>
                </c:pt>
                <c:pt idx="4298">
                  <c:v>0</c:v>
                </c:pt>
                <c:pt idx="4299">
                  <c:v>0</c:v>
                </c:pt>
                <c:pt idx="4300">
                  <c:v>0</c:v>
                </c:pt>
                <c:pt idx="4301">
                  <c:v>0</c:v>
                </c:pt>
                <c:pt idx="4302">
                  <c:v>0</c:v>
                </c:pt>
                <c:pt idx="4303">
                  <c:v>0</c:v>
                </c:pt>
                <c:pt idx="4304">
                  <c:v>0</c:v>
                </c:pt>
                <c:pt idx="4305">
                  <c:v>0</c:v>
                </c:pt>
                <c:pt idx="4306">
                  <c:v>0</c:v>
                </c:pt>
                <c:pt idx="4307">
                  <c:v>0</c:v>
                </c:pt>
                <c:pt idx="4308">
                  <c:v>0</c:v>
                </c:pt>
                <c:pt idx="4309">
                  <c:v>0</c:v>
                </c:pt>
                <c:pt idx="4310">
                  <c:v>0</c:v>
                </c:pt>
                <c:pt idx="4311">
                  <c:v>0</c:v>
                </c:pt>
                <c:pt idx="4312">
                  <c:v>0</c:v>
                </c:pt>
                <c:pt idx="4313">
                  <c:v>0</c:v>
                </c:pt>
                <c:pt idx="4314">
                  <c:v>0</c:v>
                </c:pt>
                <c:pt idx="4315">
                  <c:v>0</c:v>
                </c:pt>
                <c:pt idx="4316">
                  <c:v>0</c:v>
                </c:pt>
                <c:pt idx="4317">
                  <c:v>0</c:v>
                </c:pt>
                <c:pt idx="4318">
                  <c:v>0</c:v>
                </c:pt>
                <c:pt idx="4319">
                  <c:v>0</c:v>
                </c:pt>
                <c:pt idx="4320">
                  <c:v>0</c:v>
                </c:pt>
                <c:pt idx="4321">
                  <c:v>0</c:v>
                </c:pt>
                <c:pt idx="4322">
                  <c:v>0</c:v>
                </c:pt>
                <c:pt idx="4323">
                  <c:v>0</c:v>
                </c:pt>
                <c:pt idx="4324">
                  <c:v>0</c:v>
                </c:pt>
                <c:pt idx="4325">
                  <c:v>0</c:v>
                </c:pt>
                <c:pt idx="4326">
                  <c:v>0</c:v>
                </c:pt>
                <c:pt idx="4327">
                  <c:v>0</c:v>
                </c:pt>
                <c:pt idx="4328">
                  <c:v>0</c:v>
                </c:pt>
                <c:pt idx="4329">
                  <c:v>0</c:v>
                </c:pt>
                <c:pt idx="4330">
                  <c:v>0</c:v>
                </c:pt>
                <c:pt idx="4331">
                  <c:v>0</c:v>
                </c:pt>
                <c:pt idx="4332">
                  <c:v>0</c:v>
                </c:pt>
                <c:pt idx="4333">
                  <c:v>0</c:v>
                </c:pt>
                <c:pt idx="4334">
                  <c:v>0</c:v>
                </c:pt>
                <c:pt idx="4335">
                  <c:v>0</c:v>
                </c:pt>
                <c:pt idx="4336">
                  <c:v>0</c:v>
                </c:pt>
                <c:pt idx="4337">
                  <c:v>0</c:v>
                </c:pt>
                <c:pt idx="4338">
                  <c:v>0</c:v>
                </c:pt>
                <c:pt idx="4339">
                  <c:v>0</c:v>
                </c:pt>
                <c:pt idx="4340">
                  <c:v>0</c:v>
                </c:pt>
                <c:pt idx="4341">
                  <c:v>0</c:v>
                </c:pt>
                <c:pt idx="4342">
                  <c:v>0</c:v>
                </c:pt>
                <c:pt idx="4343">
                  <c:v>0</c:v>
                </c:pt>
                <c:pt idx="4344">
                  <c:v>0</c:v>
                </c:pt>
                <c:pt idx="4345">
                  <c:v>0</c:v>
                </c:pt>
                <c:pt idx="4346">
                  <c:v>0</c:v>
                </c:pt>
                <c:pt idx="4347">
                  <c:v>0</c:v>
                </c:pt>
                <c:pt idx="4348">
                  <c:v>0</c:v>
                </c:pt>
                <c:pt idx="4349">
                  <c:v>0</c:v>
                </c:pt>
                <c:pt idx="4350">
                  <c:v>0</c:v>
                </c:pt>
                <c:pt idx="4351">
                  <c:v>0</c:v>
                </c:pt>
                <c:pt idx="4352">
                  <c:v>0</c:v>
                </c:pt>
                <c:pt idx="4353">
                  <c:v>0</c:v>
                </c:pt>
                <c:pt idx="4354">
                  <c:v>0</c:v>
                </c:pt>
                <c:pt idx="4355">
                  <c:v>0</c:v>
                </c:pt>
                <c:pt idx="4356">
                  <c:v>0</c:v>
                </c:pt>
                <c:pt idx="4357">
                  <c:v>0</c:v>
                </c:pt>
                <c:pt idx="4358">
                  <c:v>0</c:v>
                </c:pt>
                <c:pt idx="4359">
                  <c:v>0</c:v>
                </c:pt>
                <c:pt idx="4360">
                  <c:v>0</c:v>
                </c:pt>
                <c:pt idx="4361">
                  <c:v>0</c:v>
                </c:pt>
                <c:pt idx="4362">
                  <c:v>0</c:v>
                </c:pt>
                <c:pt idx="4363">
                  <c:v>0</c:v>
                </c:pt>
                <c:pt idx="4364">
                  <c:v>0</c:v>
                </c:pt>
                <c:pt idx="4365">
                  <c:v>0</c:v>
                </c:pt>
                <c:pt idx="4366">
                  <c:v>0</c:v>
                </c:pt>
                <c:pt idx="4367">
                  <c:v>0</c:v>
                </c:pt>
                <c:pt idx="4368">
                  <c:v>0</c:v>
                </c:pt>
                <c:pt idx="4369">
                  <c:v>0</c:v>
                </c:pt>
                <c:pt idx="4370">
                  <c:v>0</c:v>
                </c:pt>
                <c:pt idx="4371">
                  <c:v>0</c:v>
                </c:pt>
                <c:pt idx="4372">
                  <c:v>0</c:v>
                </c:pt>
                <c:pt idx="4373">
                  <c:v>0</c:v>
                </c:pt>
                <c:pt idx="4374">
                  <c:v>0</c:v>
                </c:pt>
                <c:pt idx="4375">
                  <c:v>0</c:v>
                </c:pt>
                <c:pt idx="4376">
                  <c:v>0</c:v>
                </c:pt>
                <c:pt idx="4377">
                  <c:v>0</c:v>
                </c:pt>
                <c:pt idx="4378">
                  <c:v>0</c:v>
                </c:pt>
                <c:pt idx="4379">
                  <c:v>0</c:v>
                </c:pt>
                <c:pt idx="4380">
                  <c:v>0</c:v>
                </c:pt>
                <c:pt idx="4381">
                  <c:v>0</c:v>
                </c:pt>
                <c:pt idx="4382">
                  <c:v>50</c:v>
                </c:pt>
                <c:pt idx="4383">
                  <c:v>50</c:v>
                </c:pt>
                <c:pt idx="4384">
                  <c:v>50</c:v>
                </c:pt>
                <c:pt idx="4385">
                  <c:v>50</c:v>
                </c:pt>
                <c:pt idx="4386">
                  <c:v>50</c:v>
                </c:pt>
                <c:pt idx="4387">
                  <c:v>50</c:v>
                </c:pt>
                <c:pt idx="4388">
                  <c:v>50</c:v>
                </c:pt>
                <c:pt idx="4389">
                  <c:v>50</c:v>
                </c:pt>
                <c:pt idx="4390">
                  <c:v>50</c:v>
                </c:pt>
                <c:pt idx="4391">
                  <c:v>50</c:v>
                </c:pt>
                <c:pt idx="4392">
                  <c:v>50</c:v>
                </c:pt>
                <c:pt idx="4393">
                  <c:v>50</c:v>
                </c:pt>
                <c:pt idx="4394">
                  <c:v>50</c:v>
                </c:pt>
                <c:pt idx="4395">
                  <c:v>50</c:v>
                </c:pt>
                <c:pt idx="4396">
                  <c:v>50</c:v>
                </c:pt>
                <c:pt idx="4397">
                  <c:v>50</c:v>
                </c:pt>
                <c:pt idx="4398">
                  <c:v>50</c:v>
                </c:pt>
                <c:pt idx="4399">
                  <c:v>50</c:v>
                </c:pt>
                <c:pt idx="4400">
                  <c:v>50</c:v>
                </c:pt>
                <c:pt idx="4401">
                  <c:v>50</c:v>
                </c:pt>
                <c:pt idx="4402">
                  <c:v>50</c:v>
                </c:pt>
                <c:pt idx="4403">
                  <c:v>50</c:v>
                </c:pt>
                <c:pt idx="4404">
                  <c:v>50</c:v>
                </c:pt>
                <c:pt idx="4405">
                  <c:v>50</c:v>
                </c:pt>
                <c:pt idx="4406">
                  <c:v>50</c:v>
                </c:pt>
                <c:pt idx="4407">
                  <c:v>50</c:v>
                </c:pt>
                <c:pt idx="4408">
                  <c:v>50</c:v>
                </c:pt>
                <c:pt idx="4409">
                  <c:v>50</c:v>
                </c:pt>
                <c:pt idx="4410">
                  <c:v>50</c:v>
                </c:pt>
                <c:pt idx="4411">
                  <c:v>50</c:v>
                </c:pt>
                <c:pt idx="4412">
                  <c:v>50</c:v>
                </c:pt>
                <c:pt idx="4413">
                  <c:v>50</c:v>
                </c:pt>
                <c:pt idx="4414">
                  <c:v>50</c:v>
                </c:pt>
                <c:pt idx="4415">
                  <c:v>50</c:v>
                </c:pt>
                <c:pt idx="4416">
                  <c:v>50</c:v>
                </c:pt>
                <c:pt idx="4417">
                  <c:v>50</c:v>
                </c:pt>
                <c:pt idx="4418">
                  <c:v>50</c:v>
                </c:pt>
                <c:pt idx="4419">
                  <c:v>50</c:v>
                </c:pt>
                <c:pt idx="4420">
                  <c:v>50</c:v>
                </c:pt>
                <c:pt idx="4421">
                  <c:v>50</c:v>
                </c:pt>
                <c:pt idx="4422">
                  <c:v>50</c:v>
                </c:pt>
                <c:pt idx="4423">
                  <c:v>50</c:v>
                </c:pt>
                <c:pt idx="4424">
                  <c:v>50</c:v>
                </c:pt>
                <c:pt idx="4425">
                  <c:v>50</c:v>
                </c:pt>
                <c:pt idx="4426">
                  <c:v>50</c:v>
                </c:pt>
                <c:pt idx="4427">
                  <c:v>50</c:v>
                </c:pt>
                <c:pt idx="4428">
                  <c:v>50</c:v>
                </c:pt>
                <c:pt idx="4429">
                  <c:v>50</c:v>
                </c:pt>
                <c:pt idx="4430">
                  <c:v>50</c:v>
                </c:pt>
                <c:pt idx="4431">
                  <c:v>50</c:v>
                </c:pt>
                <c:pt idx="4432">
                  <c:v>50</c:v>
                </c:pt>
                <c:pt idx="4433">
                  <c:v>50</c:v>
                </c:pt>
                <c:pt idx="4434">
                  <c:v>50</c:v>
                </c:pt>
                <c:pt idx="4435">
                  <c:v>50</c:v>
                </c:pt>
                <c:pt idx="4436">
                  <c:v>50</c:v>
                </c:pt>
                <c:pt idx="4437">
                  <c:v>50</c:v>
                </c:pt>
                <c:pt idx="4438">
                  <c:v>50</c:v>
                </c:pt>
                <c:pt idx="4439">
                  <c:v>50</c:v>
                </c:pt>
                <c:pt idx="4440">
                  <c:v>50</c:v>
                </c:pt>
                <c:pt idx="4441">
                  <c:v>50</c:v>
                </c:pt>
                <c:pt idx="4442">
                  <c:v>50</c:v>
                </c:pt>
                <c:pt idx="4443">
                  <c:v>50</c:v>
                </c:pt>
                <c:pt idx="4444">
                  <c:v>50</c:v>
                </c:pt>
                <c:pt idx="4445">
                  <c:v>50</c:v>
                </c:pt>
                <c:pt idx="4446">
                  <c:v>50</c:v>
                </c:pt>
                <c:pt idx="4447">
                  <c:v>50</c:v>
                </c:pt>
                <c:pt idx="4448">
                  <c:v>50</c:v>
                </c:pt>
                <c:pt idx="4449">
                  <c:v>50</c:v>
                </c:pt>
                <c:pt idx="4450">
                  <c:v>50</c:v>
                </c:pt>
                <c:pt idx="4451">
                  <c:v>50</c:v>
                </c:pt>
                <c:pt idx="4452">
                  <c:v>50</c:v>
                </c:pt>
                <c:pt idx="4453">
                  <c:v>50</c:v>
                </c:pt>
                <c:pt idx="4454">
                  <c:v>50</c:v>
                </c:pt>
                <c:pt idx="4455">
                  <c:v>50</c:v>
                </c:pt>
                <c:pt idx="4456">
                  <c:v>50</c:v>
                </c:pt>
                <c:pt idx="4457">
                  <c:v>50</c:v>
                </c:pt>
                <c:pt idx="4458">
                  <c:v>50</c:v>
                </c:pt>
                <c:pt idx="4459">
                  <c:v>50</c:v>
                </c:pt>
                <c:pt idx="4460">
                  <c:v>50</c:v>
                </c:pt>
                <c:pt idx="4461">
                  <c:v>50</c:v>
                </c:pt>
                <c:pt idx="4462">
                  <c:v>50</c:v>
                </c:pt>
                <c:pt idx="4463">
                  <c:v>50</c:v>
                </c:pt>
                <c:pt idx="4464">
                  <c:v>50</c:v>
                </c:pt>
                <c:pt idx="4465">
                  <c:v>50</c:v>
                </c:pt>
                <c:pt idx="4466">
                  <c:v>50</c:v>
                </c:pt>
                <c:pt idx="4467">
                  <c:v>50</c:v>
                </c:pt>
                <c:pt idx="4468">
                  <c:v>50</c:v>
                </c:pt>
                <c:pt idx="4469">
                  <c:v>50</c:v>
                </c:pt>
                <c:pt idx="4470">
                  <c:v>50</c:v>
                </c:pt>
                <c:pt idx="4471">
                  <c:v>50</c:v>
                </c:pt>
                <c:pt idx="4472">
                  <c:v>50</c:v>
                </c:pt>
                <c:pt idx="4473">
                  <c:v>50</c:v>
                </c:pt>
                <c:pt idx="4474">
                  <c:v>50</c:v>
                </c:pt>
                <c:pt idx="4475">
                  <c:v>50</c:v>
                </c:pt>
                <c:pt idx="4476">
                  <c:v>50</c:v>
                </c:pt>
                <c:pt idx="4477">
                  <c:v>50</c:v>
                </c:pt>
                <c:pt idx="4478">
                  <c:v>50</c:v>
                </c:pt>
                <c:pt idx="4479">
                  <c:v>50</c:v>
                </c:pt>
                <c:pt idx="4480">
                  <c:v>50</c:v>
                </c:pt>
                <c:pt idx="4481">
                  <c:v>50</c:v>
                </c:pt>
                <c:pt idx="4482">
                  <c:v>50</c:v>
                </c:pt>
                <c:pt idx="4483">
                  <c:v>50</c:v>
                </c:pt>
                <c:pt idx="4484">
                  <c:v>50</c:v>
                </c:pt>
                <c:pt idx="4485">
                  <c:v>50</c:v>
                </c:pt>
                <c:pt idx="4486">
                  <c:v>50</c:v>
                </c:pt>
                <c:pt idx="4487">
                  <c:v>50</c:v>
                </c:pt>
                <c:pt idx="4488">
                  <c:v>50</c:v>
                </c:pt>
                <c:pt idx="4489">
                  <c:v>50</c:v>
                </c:pt>
                <c:pt idx="4490">
                  <c:v>50</c:v>
                </c:pt>
                <c:pt idx="4491">
                  <c:v>50</c:v>
                </c:pt>
                <c:pt idx="4492">
                  <c:v>50</c:v>
                </c:pt>
                <c:pt idx="4493">
                  <c:v>50</c:v>
                </c:pt>
                <c:pt idx="4494">
                  <c:v>50</c:v>
                </c:pt>
                <c:pt idx="4495">
                  <c:v>50</c:v>
                </c:pt>
                <c:pt idx="4496">
                  <c:v>50</c:v>
                </c:pt>
                <c:pt idx="4497">
                  <c:v>50</c:v>
                </c:pt>
                <c:pt idx="4498">
                  <c:v>50</c:v>
                </c:pt>
                <c:pt idx="4499">
                  <c:v>50</c:v>
                </c:pt>
                <c:pt idx="4500">
                  <c:v>50</c:v>
                </c:pt>
                <c:pt idx="4501">
                  <c:v>50</c:v>
                </c:pt>
                <c:pt idx="4502">
                  <c:v>50</c:v>
                </c:pt>
                <c:pt idx="4503">
                  <c:v>50</c:v>
                </c:pt>
                <c:pt idx="4504">
                  <c:v>50</c:v>
                </c:pt>
                <c:pt idx="4505">
                  <c:v>50</c:v>
                </c:pt>
                <c:pt idx="4506">
                  <c:v>50</c:v>
                </c:pt>
                <c:pt idx="4507">
                  <c:v>50</c:v>
                </c:pt>
                <c:pt idx="4508">
                  <c:v>50</c:v>
                </c:pt>
                <c:pt idx="4509">
                  <c:v>50</c:v>
                </c:pt>
                <c:pt idx="4510">
                  <c:v>50</c:v>
                </c:pt>
                <c:pt idx="4511">
                  <c:v>50</c:v>
                </c:pt>
                <c:pt idx="4512">
                  <c:v>50</c:v>
                </c:pt>
                <c:pt idx="4513">
                  <c:v>50</c:v>
                </c:pt>
                <c:pt idx="4514">
                  <c:v>50</c:v>
                </c:pt>
                <c:pt idx="4515">
                  <c:v>50</c:v>
                </c:pt>
                <c:pt idx="4516">
                  <c:v>50</c:v>
                </c:pt>
                <c:pt idx="4517">
                  <c:v>50</c:v>
                </c:pt>
                <c:pt idx="4518">
                  <c:v>50</c:v>
                </c:pt>
                <c:pt idx="4519">
                  <c:v>50</c:v>
                </c:pt>
                <c:pt idx="4520">
                  <c:v>50</c:v>
                </c:pt>
                <c:pt idx="4521">
                  <c:v>50</c:v>
                </c:pt>
                <c:pt idx="4522">
                  <c:v>50</c:v>
                </c:pt>
                <c:pt idx="4523">
                  <c:v>50</c:v>
                </c:pt>
                <c:pt idx="4524">
                  <c:v>50</c:v>
                </c:pt>
                <c:pt idx="4525">
                  <c:v>50</c:v>
                </c:pt>
                <c:pt idx="4526">
                  <c:v>50</c:v>
                </c:pt>
                <c:pt idx="4527">
                  <c:v>50</c:v>
                </c:pt>
                <c:pt idx="4528">
                  <c:v>50</c:v>
                </c:pt>
                <c:pt idx="4529">
                  <c:v>50</c:v>
                </c:pt>
                <c:pt idx="4530">
                  <c:v>50</c:v>
                </c:pt>
                <c:pt idx="4531">
                  <c:v>50</c:v>
                </c:pt>
                <c:pt idx="4532">
                  <c:v>50</c:v>
                </c:pt>
                <c:pt idx="4533">
                  <c:v>50</c:v>
                </c:pt>
                <c:pt idx="4534">
                  <c:v>50</c:v>
                </c:pt>
                <c:pt idx="4535">
                  <c:v>50</c:v>
                </c:pt>
                <c:pt idx="4536">
                  <c:v>50</c:v>
                </c:pt>
                <c:pt idx="4537">
                  <c:v>50</c:v>
                </c:pt>
                <c:pt idx="4538">
                  <c:v>50</c:v>
                </c:pt>
                <c:pt idx="4539">
                  <c:v>50</c:v>
                </c:pt>
                <c:pt idx="4540">
                  <c:v>50</c:v>
                </c:pt>
                <c:pt idx="4541">
                  <c:v>50</c:v>
                </c:pt>
                <c:pt idx="4542">
                  <c:v>50</c:v>
                </c:pt>
                <c:pt idx="4543">
                  <c:v>50</c:v>
                </c:pt>
                <c:pt idx="4544">
                  <c:v>50</c:v>
                </c:pt>
                <c:pt idx="4545">
                  <c:v>50</c:v>
                </c:pt>
                <c:pt idx="4546">
                  <c:v>50</c:v>
                </c:pt>
                <c:pt idx="4547">
                  <c:v>50</c:v>
                </c:pt>
                <c:pt idx="4548">
                  <c:v>50</c:v>
                </c:pt>
                <c:pt idx="4549">
                  <c:v>50</c:v>
                </c:pt>
                <c:pt idx="4550">
                  <c:v>50</c:v>
                </c:pt>
                <c:pt idx="4551">
                  <c:v>50</c:v>
                </c:pt>
                <c:pt idx="4552">
                  <c:v>50</c:v>
                </c:pt>
                <c:pt idx="4553">
                  <c:v>50</c:v>
                </c:pt>
                <c:pt idx="4554">
                  <c:v>50</c:v>
                </c:pt>
                <c:pt idx="4555">
                  <c:v>50</c:v>
                </c:pt>
                <c:pt idx="4556">
                  <c:v>50</c:v>
                </c:pt>
                <c:pt idx="4557">
                  <c:v>50</c:v>
                </c:pt>
                <c:pt idx="4558">
                  <c:v>50</c:v>
                </c:pt>
                <c:pt idx="4559">
                  <c:v>50</c:v>
                </c:pt>
                <c:pt idx="4560">
                  <c:v>50</c:v>
                </c:pt>
                <c:pt idx="4561">
                  <c:v>50</c:v>
                </c:pt>
                <c:pt idx="4562">
                  <c:v>50</c:v>
                </c:pt>
                <c:pt idx="4563">
                  <c:v>50</c:v>
                </c:pt>
                <c:pt idx="4564">
                  <c:v>50</c:v>
                </c:pt>
                <c:pt idx="4565">
                  <c:v>50</c:v>
                </c:pt>
                <c:pt idx="4566">
                  <c:v>50</c:v>
                </c:pt>
                <c:pt idx="4567">
                  <c:v>50</c:v>
                </c:pt>
                <c:pt idx="4568">
                  <c:v>50</c:v>
                </c:pt>
                <c:pt idx="4569">
                  <c:v>50</c:v>
                </c:pt>
                <c:pt idx="4570">
                  <c:v>50</c:v>
                </c:pt>
                <c:pt idx="4571">
                  <c:v>50</c:v>
                </c:pt>
                <c:pt idx="4572">
                  <c:v>50</c:v>
                </c:pt>
                <c:pt idx="4573">
                  <c:v>50</c:v>
                </c:pt>
                <c:pt idx="4574">
                  <c:v>50</c:v>
                </c:pt>
                <c:pt idx="4575">
                  <c:v>50</c:v>
                </c:pt>
                <c:pt idx="4576">
                  <c:v>50</c:v>
                </c:pt>
                <c:pt idx="4577">
                  <c:v>50</c:v>
                </c:pt>
                <c:pt idx="4578">
                  <c:v>50</c:v>
                </c:pt>
                <c:pt idx="4579">
                  <c:v>50</c:v>
                </c:pt>
                <c:pt idx="4580">
                  <c:v>50</c:v>
                </c:pt>
                <c:pt idx="4581">
                  <c:v>50</c:v>
                </c:pt>
                <c:pt idx="4582">
                  <c:v>50</c:v>
                </c:pt>
                <c:pt idx="4583">
                  <c:v>50</c:v>
                </c:pt>
                <c:pt idx="4584">
                  <c:v>50</c:v>
                </c:pt>
                <c:pt idx="4585">
                  <c:v>50</c:v>
                </c:pt>
                <c:pt idx="4586">
                  <c:v>50</c:v>
                </c:pt>
                <c:pt idx="4587">
                  <c:v>50</c:v>
                </c:pt>
                <c:pt idx="4588">
                  <c:v>50</c:v>
                </c:pt>
                <c:pt idx="4589">
                  <c:v>50</c:v>
                </c:pt>
                <c:pt idx="4590">
                  <c:v>50</c:v>
                </c:pt>
                <c:pt idx="4591">
                  <c:v>50</c:v>
                </c:pt>
                <c:pt idx="4592">
                  <c:v>50</c:v>
                </c:pt>
                <c:pt idx="4593">
                  <c:v>50</c:v>
                </c:pt>
                <c:pt idx="4594">
                  <c:v>50</c:v>
                </c:pt>
                <c:pt idx="4595">
                  <c:v>50</c:v>
                </c:pt>
                <c:pt idx="4596">
                  <c:v>50</c:v>
                </c:pt>
                <c:pt idx="4597">
                  <c:v>50</c:v>
                </c:pt>
                <c:pt idx="4598">
                  <c:v>50</c:v>
                </c:pt>
                <c:pt idx="4599">
                  <c:v>50</c:v>
                </c:pt>
                <c:pt idx="4600">
                  <c:v>50</c:v>
                </c:pt>
                <c:pt idx="4601">
                  <c:v>50</c:v>
                </c:pt>
                <c:pt idx="4602">
                  <c:v>50</c:v>
                </c:pt>
                <c:pt idx="4603">
                  <c:v>50</c:v>
                </c:pt>
                <c:pt idx="4604">
                  <c:v>50</c:v>
                </c:pt>
                <c:pt idx="4605">
                  <c:v>50</c:v>
                </c:pt>
                <c:pt idx="4606">
                  <c:v>50</c:v>
                </c:pt>
                <c:pt idx="4607">
                  <c:v>50</c:v>
                </c:pt>
                <c:pt idx="4608">
                  <c:v>50</c:v>
                </c:pt>
                <c:pt idx="4609">
                  <c:v>50</c:v>
                </c:pt>
                <c:pt idx="4610">
                  <c:v>50</c:v>
                </c:pt>
                <c:pt idx="4611">
                  <c:v>50</c:v>
                </c:pt>
                <c:pt idx="4612">
                  <c:v>50</c:v>
                </c:pt>
                <c:pt idx="4613">
                  <c:v>50</c:v>
                </c:pt>
                <c:pt idx="4614">
                  <c:v>50</c:v>
                </c:pt>
                <c:pt idx="4615">
                  <c:v>50</c:v>
                </c:pt>
                <c:pt idx="4616">
                  <c:v>50</c:v>
                </c:pt>
                <c:pt idx="4617">
                  <c:v>50</c:v>
                </c:pt>
                <c:pt idx="4618">
                  <c:v>50</c:v>
                </c:pt>
                <c:pt idx="4619">
                  <c:v>50</c:v>
                </c:pt>
                <c:pt idx="4620">
                  <c:v>50</c:v>
                </c:pt>
                <c:pt idx="4621">
                  <c:v>50</c:v>
                </c:pt>
                <c:pt idx="4622">
                  <c:v>50</c:v>
                </c:pt>
                <c:pt idx="4623">
                  <c:v>50</c:v>
                </c:pt>
                <c:pt idx="4624">
                  <c:v>50</c:v>
                </c:pt>
                <c:pt idx="4625">
                  <c:v>50</c:v>
                </c:pt>
                <c:pt idx="4626">
                  <c:v>50</c:v>
                </c:pt>
                <c:pt idx="4627">
                  <c:v>50</c:v>
                </c:pt>
                <c:pt idx="4628">
                  <c:v>50</c:v>
                </c:pt>
                <c:pt idx="4629">
                  <c:v>50</c:v>
                </c:pt>
                <c:pt idx="4630">
                  <c:v>50</c:v>
                </c:pt>
                <c:pt idx="4631">
                  <c:v>50</c:v>
                </c:pt>
                <c:pt idx="4632">
                  <c:v>50</c:v>
                </c:pt>
                <c:pt idx="4633">
                  <c:v>50</c:v>
                </c:pt>
                <c:pt idx="4634">
                  <c:v>50</c:v>
                </c:pt>
                <c:pt idx="4635">
                  <c:v>50</c:v>
                </c:pt>
                <c:pt idx="4636">
                  <c:v>50</c:v>
                </c:pt>
                <c:pt idx="4637">
                  <c:v>50</c:v>
                </c:pt>
                <c:pt idx="4638">
                  <c:v>50</c:v>
                </c:pt>
                <c:pt idx="4639">
                  <c:v>50</c:v>
                </c:pt>
                <c:pt idx="4640">
                  <c:v>50</c:v>
                </c:pt>
                <c:pt idx="4641">
                  <c:v>50</c:v>
                </c:pt>
                <c:pt idx="4642">
                  <c:v>50</c:v>
                </c:pt>
                <c:pt idx="4643">
                  <c:v>50</c:v>
                </c:pt>
                <c:pt idx="4644">
                  <c:v>50</c:v>
                </c:pt>
                <c:pt idx="4645">
                  <c:v>50</c:v>
                </c:pt>
                <c:pt idx="4646">
                  <c:v>50</c:v>
                </c:pt>
                <c:pt idx="4647">
                  <c:v>50</c:v>
                </c:pt>
                <c:pt idx="4648">
                  <c:v>50</c:v>
                </c:pt>
                <c:pt idx="4649">
                  <c:v>50</c:v>
                </c:pt>
                <c:pt idx="4650">
                  <c:v>50</c:v>
                </c:pt>
                <c:pt idx="4651">
                  <c:v>50</c:v>
                </c:pt>
                <c:pt idx="4652">
                  <c:v>50</c:v>
                </c:pt>
                <c:pt idx="4653">
                  <c:v>50</c:v>
                </c:pt>
                <c:pt idx="4654">
                  <c:v>50</c:v>
                </c:pt>
                <c:pt idx="4655">
                  <c:v>50</c:v>
                </c:pt>
                <c:pt idx="4656">
                  <c:v>50</c:v>
                </c:pt>
                <c:pt idx="4657">
                  <c:v>50</c:v>
                </c:pt>
                <c:pt idx="4658">
                  <c:v>50</c:v>
                </c:pt>
                <c:pt idx="4659">
                  <c:v>50</c:v>
                </c:pt>
                <c:pt idx="4660">
                  <c:v>50</c:v>
                </c:pt>
                <c:pt idx="4661">
                  <c:v>50</c:v>
                </c:pt>
                <c:pt idx="4662">
                  <c:v>50</c:v>
                </c:pt>
                <c:pt idx="4663">
                  <c:v>50</c:v>
                </c:pt>
                <c:pt idx="4664">
                  <c:v>50</c:v>
                </c:pt>
                <c:pt idx="4665">
                  <c:v>50</c:v>
                </c:pt>
                <c:pt idx="4666">
                  <c:v>50</c:v>
                </c:pt>
                <c:pt idx="4667">
                  <c:v>50</c:v>
                </c:pt>
                <c:pt idx="4668">
                  <c:v>50</c:v>
                </c:pt>
                <c:pt idx="4669">
                  <c:v>50</c:v>
                </c:pt>
                <c:pt idx="4670">
                  <c:v>50</c:v>
                </c:pt>
                <c:pt idx="4671">
                  <c:v>50</c:v>
                </c:pt>
                <c:pt idx="4672">
                  <c:v>50</c:v>
                </c:pt>
                <c:pt idx="4673">
                  <c:v>50</c:v>
                </c:pt>
                <c:pt idx="4674">
                  <c:v>50</c:v>
                </c:pt>
                <c:pt idx="4675">
                  <c:v>50</c:v>
                </c:pt>
                <c:pt idx="4676">
                  <c:v>50</c:v>
                </c:pt>
                <c:pt idx="4677">
                  <c:v>50</c:v>
                </c:pt>
                <c:pt idx="4678">
                  <c:v>50</c:v>
                </c:pt>
                <c:pt idx="4679">
                  <c:v>50</c:v>
                </c:pt>
                <c:pt idx="4680">
                  <c:v>50</c:v>
                </c:pt>
                <c:pt idx="4681">
                  <c:v>50</c:v>
                </c:pt>
                <c:pt idx="4682">
                  <c:v>50</c:v>
                </c:pt>
                <c:pt idx="4683">
                  <c:v>50</c:v>
                </c:pt>
                <c:pt idx="4684">
                  <c:v>50</c:v>
                </c:pt>
                <c:pt idx="4685">
                  <c:v>50</c:v>
                </c:pt>
                <c:pt idx="4686">
                  <c:v>50</c:v>
                </c:pt>
                <c:pt idx="4687">
                  <c:v>50</c:v>
                </c:pt>
                <c:pt idx="4688">
                  <c:v>50</c:v>
                </c:pt>
                <c:pt idx="4689">
                  <c:v>50</c:v>
                </c:pt>
                <c:pt idx="4690">
                  <c:v>50</c:v>
                </c:pt>
                <c:pt idx="4691">
                  <c:v>50</c:v>
                </c:pt>
                <c:pt idx="4692">
                  <c:v>50</c:v>
                </c:pt>
                <c:pt idx="4693">
                  <c:v>50</c:v>
                </c:pt>
                <c:pt idx="4694">
                  <c:v>50</c:v>
                </c:pt>
                <c:pt idx="4695">
                  <c:v>50</c:v>
                </c:pt>
                <c:pt idx="4696">
                  <c:v>50</c:v>
                </c:pt>
                <c:pt idx="4697">
                  <c:v>50</c:v>
                </c:pt>
                <c:pt idx="4698">
                  <c:v>50</c:v>
                </c:pt>
                <c:pt idx="4699">
                  <c:v>50</c:v>
                </c:pt>
                <c:pt idx="4700">
                  <c:v>50</c:v>
                </c:pt>
                <c:pt idx="4701">
                  <c:v>50</c:v>
                </c:pt>
                <c:pt idx="4702">
                  <c:v>50</c:v>
                </c:pt>
                <c:pt idx="4703">
                  <c:v>50</c:v>
                </c:pt>
                <c:pt idx="4704">
                  <c:v>50</c:v>
                </c:pt>
                <c:pt idx="4705">
                  <c:v>50</c:v>
                </c:pt>
                <c:pt idx="4706">
                  <c:v>50</c:v>
                </c:pt>
                <c:pt idx="4707">
                  <c:v>50</c:v>
                </c:pt>
                <c:pt idx="4708">
                  <c:v>50</c:v>
                </c:pt>
                <c:pt idx="4709">
                  <c:v>50</c:v>
                </c:pt>
                <c:pt idx="4710">
                  <c:v>50</c:v>
                </c:pt>
                <c:pt idx="4711">
                  <c:v>50</c:v>
                </c:pt>
                <c:pt idx="4712">
                  <c:v>50</c:v>
                </c:pt>
                <c:pt idx="4713">
                  <c:v>50</c:v>
                </c:pt>
                <c:pt idx="4714">
                  <c:v>50</c:v>
                </c:pt>
                <c:pt idx="4715">
                  <c:v>50</c:v>
                </c:pt>
                <c:pt idx="4716">
                  <c:v>50</c:v>
                </c:pt>
                <c:pt idx="4717">
                  <c:v>50</c:v>
                </c:pt>
                <c:pt idx="4718">
                  <c:v>50</c:v>
                </c:pt>
                <c:pt idx="4719">
                  <c:v>50</c:v>
                </c:pt>
                <c:pt idx="4720">
                  <c:v>50</c:v>
                </c:pt>
                <c:pt idx="4721">
                  <c:v>50</c:v>
                </c:pt>
                <c:pt idx="4722">
                  <c:v>50</c:v>
                </c:pt>
                <c:pt idx="4723">
                  <c:v>50</c:v>
                </c:pt>
                <c:pt idx="4724">
                  <c:v>50</c:v>
                </c:pt>
                <c:pt idx="4725">
                  <c:v>50</c:v>
                </c:pt>
                <c:pt idx="4726">
                  <c:v>50</c:v>
                </c:pt>
                <c:pt idx="4727">
                  <c:v>50</c:v>
                </c:pt>
                <c:pt idx="4728">
                  <c:v>50</c:v>
                </c:pt>
                <c:pt idx="4729">
                  <c:v>50</c:v>
                </c:pt>
                <c:pt idx="4730">
                  <c:v>50</c:v>
                </c:pt>
                <c:pt idx="4731">
                  <c:v>50</c:v>
                </c:pt>
                <c:pt idx="4732">
                  <c:v>50</c:v>
                </c:pt>
                <c:pt idx="4733">
                  <c:v>50</c:v>
                </c:pt>
                <c:pt idx="4734">
                  <c:v>50</c:v>
                </c:pt>
                <c:pt idx="4735">
                  <c:v>50</c:v>
                </c:pt>
                <c:pt idx="4736">
                  <c:v>50</c:v>
                </c:pt>
                <c:pt idx="4737">
                  <c:v>50</c:v>
                </c:pt>
                <c:pt idx="4738">
                  <c:v>50</c:v>
                </c:pt>
                <c:pt idx="4739">
                  <c:v>50</c:v>
                </c:pt>
                <c:pt idx="4740">
                  <c:v>50</c:v>
                </c:pt>
                <c:pt idx="4741">
                  <c:v>50</c:v>
                </c:pt>
                <c:pt idx="4742">
                  <c:v>50</c:v>
                </c:pt>
                <c:pt idx="4743">
                  <c:v>50</c:v>
                </c:pt>
                <c:pt idx="4744">
                  <c:v>50</c:v>
                </c:pt>
                <c:pt idx="4745">
                  <c:v>50</c:v>
                </c:pt>
                <c:pt idx="4746">
                  <c:v>50</c:v>
                </c:pt>
                <c:pt idx="4747">
                  <c:v>50</c:v>
                </c:pt>
                <c:pt idx="4748">
                  <c:v>50</c:v>
                </c:pt>
                <c:pt idx="4749">
                  <c:v>50</c:v>
                </c:pt>
                <c:pt idx="4750">
                  <c:v>50</c:v>
                </c:pt>
                <c:pt idx="4751">
                  <c:v>50</c:v>
                </c:pt>
                <c:pt idx="4752">
                  <c:v>50</c:v>
                </c:pt>
                <c:pt idx="4753">
                  <c:v>50</c:v>
                </c:pt>
                <c:pt idx="4754">
                  <c:v>50</c:v>
                </c:pt>
                <c:pt idx="4755">
                  <c:v>50</c:v>
                </c:pt>
                <c:pt idx="4756">
                  <c:v>50</c:v>
                </c:pt>
                <c:pt idx="4757">
                  <c:v>50</c:v>
                </c:pt>
                <c:pt idx="4758">
                  <c:v>50</c:v>
                </c:pt>
                <c:pt idx="4759">
                  <c:v>50</c:v>
                </c:pt>
                <c:pt idx="4760">
                  <c:v>50</c:v>
                </c:pt>
                <c:pt idx="4761">
                  <c:v>50</c:v>
                </c:pt>
                <c:pt idx="4762">
                  <c:v>50</c:v>
                </c:pt>
                <c:pt idx="4763">
                  <c:v>50</c:v>
                </c:pt>
                <c:pt idx="4764">
                  <c:v>50</c:v>
                </c:pt>
                <c:pt idx="4765">
                  <c:v>50</c:v>
                </c:pt>
                <c:pt idx="4766">
                  <c:v>50</c:v>
                </c:pt>
                <c:pt idx="4767">
                  <c:v>50</c:v>
                </c:pt>
                <c:pt idx="4768">
                  <c:v>50</c:v>
                </c:pt>
                <c:pt idx="4769">
                  <c:v>50</c:v>
                </c:pt>
                <c:pt idx="4770">
                  <c:v>50</c:v>
                </c:pt>
                <c:pt idx="4771">
                  <c:v>50</c:v>
                </c:pt>
                <c:pt idx="4772">
                  <c:v>50</c:v>
                </c:pt>
                <c:pt idx="4773">
                  <c:v>50</c:v>
                </c:pt>
                <c:pt idx="4774">
                  <c:v>50</c:v>
                </c:pt>
                <c:pt idx="4775">
                  <c:v>50</c:v>
                </c:pt>
                <c:pt idx="4776">
                  <c:v>50</c:v>
                </c:pt>
                <c:pt idx="4777">
                  <c:v>50</c:v>
                </c:pt>
                <c:pt idx="4778">
                  <c:v>50</c:v>
                </c:pt>
                <c:pt idx="4779">
                  <c:v>50</c:v>
                </c:pt>
                <c:pt idx="4780">
                  <c:v>50</c:v>
                </c:pt>
                <c:pt idx="4781">
                  <c:v>50</c:v>
                </c:pt>
                <c:pt idx="4782">
                  <c:v>50</c:v>
                </c:pt>
                <c:pt idx="4783">
                  <c:v>50</c:v>
                </c:pt>
                <c:pt idx="4784">
                  <c:v>50</c:v>
                </c:pt>
                <c:pt idx="4785">
                  <c:v>50</c:v>
                </c:pt>
                <c:pt idx="4786">
                  <c:v>50</c:v>
                </c:pt>
                <c:pt idx="4787">
                  <c:v>50</c:v>
                </c:pt>
                <c:pt idx="4788">
                  <c:v>50</c:v>
                </c:pt>
                <c:pt idx="4789">
                  <c:v>50</c:v>
                </c:pt>
                <c:pt idx="4790">
                  <c:v>50</c:v>
                </c:pt>
                <c:pt idx="4791">
                  <c:v>50</c:v>
                </c:pt>
                <c:pt idx="4792">
                  <c:v>50</c:v>
                </c:pt>
                <c:pt idx="4793">
                  <c:v>50</c:v>
                </c:pt>
                <c:pt idx="4794">
                  <c:v>50</c:v>
                </c:pt>
                <c:pt idx="4795">
                  <c:v>50</c:v>
                </c:pt>
                <c:pt idx="4796">
                  <c:v>50</c:v>
                </c:pt>
                <c:pt idx="4797">
                  <c:v>50</c:v>
                </c:pt>
                <c:pt idx="4798">
                  <c:v>50</c:v>
                </c:pt>
                <c:pt idx="4799">
                  <c:v>50</c:v>
                </c:pt>
                <c:pt idx="4800">
                  <c:v>50</c:v>
                </c:pt>
                <c:pt idx="4801">
                  <c:v>50</c:v>
                </c:pt>
                <c:pt idx="4802">
                  <c:v>50</c:v>
                </c:pt>
                <c:pt idx="4803">
                  <c:v>50</c:v>
                </c:pt>
                <c:pt idx="4804">
                  <c:v>50</c:v>
                </c:pt>
                <c:pt idx="4805">
                  <c:v>50</c:v>
                </c:pt>
                <c:pt idx="4806">
                  <c:v>50</c:v>
                </c:pt>
                <c:pt idx="4807">
                  <c:v>50</c:v>
                </c:pt>
                <c:pt idx="4808">
                  <c:v>50</c:v>
                </c:pt>
                <c:pt idx="4809">
                  <c:v>50</c:v>
                </c:pt>
                <c:pt idx="4810">
                  <c:v>50</c:v>
                </c:pt>
                <c:pt idx="4811">
                  <c:v>50</c:v>
                </c:pt>
                <c:pt idx="4812">
                  <c:v>50</c:v>
                </c:pt>
                <c:pt idx="4813">
                  <c:v>50</c:v>
                </c:pt>
                <c:pt idx="4814">
                  <c:v>50</c:v>
                </c:pt>
                <c:pt idx="4815">
                  <c:v>50</c:v>
                </c:pt>
                <c:pt idx="4816">
                  <c:v>50</c:v>
                </c:pt>
                <c:pt idx="4817">
                  <c:v>50</c:v>
                </c:pt>
                <c:pt idx="4818">
                  <c:v>50</c:v>
                </c:pt>
                <c:pt idx="4819">
                  <c:v>50</c:v>
                </c:pt>
                <c:pt idx="4820">
                  <c:v>50</c:v>
                </c:pt>
                <c:pt idx="4821">
                  <c:v>50</c:v>
                </c:pt>
                <c:pt idx="4822">
                  <c:v>50</c:v>
                </c:pt>
                <c:pt idx="4823">
                  <c:v>50</c:v>
                </c:pt>
                <c:pt idx="4824">
                  <c:v>50</c:v>
                </c:pt>
                <c:pt idx="4825">
                  <c:v>50</c:v>
                </c:pt>
                <c:pt idx="4826">
                  <c:v>50</c:v>
                </c:pt>
                <c:pt idx="4827">
                  <c:v>50</c:v>
                </c:pt>
                <c:pt idx="4828">
                  <c:v>50</c:v>
                </c:pt>
                <c:pt idx="4829">
                  <c:v>50</c:v>
                </c:pt>
                <c:pt idx="4830">
                  <c:v>50</c:v>
                </c:pt>
                <c:pt idx="4831">
                  <c:v>50</c:v>
                </c:pt>
                <c:pt idx="4832">
                  <c:v>50</c:v>
                </c:pt>
                <c:pt idx="4833">
                  <c:v>50</c:v>
                </c:pt>
                <c:pt idx="4834">
                  <c:v>50</c:v>
                </c:pt>
                <c:pt idx="4835">
                  <c:v>50</c:v>
                </c:pt>
                <c:pt idx="4836">
                  <c:v>50</c:v>
                </c:pt>
                <c:pt idx="4837">
                  <c:v>50</c:v>
                </c:pt>
                <c:pt idx="4838">
                  <c:v>50</c:v>
                </c:pt>
                <c:pt idx="4839">
                  <c:v>50</c:v>
                </c:pt>
                <c:pt idx="4840">
                  <c:v>50</c:v>
                </c:pt>
                <c:pt idx="4841">
                  <c:v>50</c:v>
                </c:pt>
                <c:pt idx="4842">
                  <c:v>50</c:v>
                </c:pt>
                <c:pt idx="4843">
                  <c:v>50</c:v>
                </c:pt>
                <c:pt idx="4844">
                  <c:v>50</c:v>
                </c:pt>
                <c:pt idx="4845">
                  <c:v>50</c:v>
                </c:pt>
                <c:pt idx="4846">
                  <c:v>50</c:v>
                </c:pt>
                <c:pt idx="4847">
                  <c:v>50</c:v>
                </c:pt>
                <c:pt idx="4848">
                  <c:v>50</c:v>
                </c:pt>
                <c:pt idx="4849">
                  <c:v>50</c:v>
                </c:pt>
                <c:pt idx="4850">
                  <c:v>50</c:v>
                </c:pt>
                <c:pt idx="4851">
                  <c:v>50</c:v>
                </c:pt>
                <c:pt idx="4852">
                  <c:v>50</c:v>
                </c:pt>
                <c:pt idx="4853">
                  <c:v>50</c:v>
                </c:pt>
                <c:pt idx="4854">
                  <c:v>50</c:v>
                </c:pt>
                <c:pt idx="4855">
                  <c:v>50</c:v>
                </c:pt>
                <c:pt idx="4856">
                  <c:v>50</c:v>
                </c:pt>
                <c:pt idx="4857">
                  <c:v>50</c:v>
                </c:pt>
                <c:pt idx="4858">
                  <c:v>50</c:v>
                </c:pt>
                <c:pt idx="4859">
                  <c:v>50</c:v>
                </c:pt>
                <c:pt idx="4860">
                  <c:v>50</c:v>
                </c:pt>
                <c:pt idx="4861">
                  <c:v>50</c:v>
                </c:pt>
                <c:pt idx="4862">
                  <c:v>50</c:v>
                </c:pt>
                <c:pt idx="4863">
                  <c:v>50</c:v>
                </c:pt>
                <c:pt idx="4864">
                  <c:v>50</c:v>
                </c:pt>
                <c:pt idx="4865">
                  <c:v>50</c:v>
                </c:pt>
                <c:pt idx="4866">
                  <c:v>50</c:v>
                </c:pt>
                <c:pt idx="4867">
                  <c:v>50</c:v>
                </c:pt>
                <c:pt idx="4868">
                  <c:v>50</c:v>
                </c:pt>
                <c:pt idx="4869">
                  <c:v>50</c:v>
                </c:pt>
                <c:pt idx="4870">
                  <c:v>50</c:v>
                </c:pt>
                <c:pt idx="4871">
                  <c:v>50</c:v>
                </c:pt>
                <c:pt idx="4872">
                  <c:v>50</c:v>
                </c:pt>
                <c:pt idx="4873">
                  <c:v>50</c:v>
                </c:pt>
                <c:pt idx="4874">
                  <c:v>50</c:v>
                </c:pt>
                <c:pt idx="4875">
                  <c:v>50</c:v>
                </c:pt>
                <c:pt idx="4876">
                  <c:v>50</c:v>
                </c:pt>
                <c:pt idx="4877">
                  <c:v>50</c:v>
                </c:pt>
                <c:pt idx="4878">
                  <c:v>50</c:v>
                </c:pt>
                <c:pt idx="4879">
                  <c:v>50</c:v>
                </c:pt>
                <c:pt idx="4880">
                  <c:v>50</c:v>
                </c:pt>
                <c:pt idx="4881">
                  <c:v>50</c:v>
                </c:pt>
                <c:pt idx="4882">
                  <c:v>50</c:v>
                </c:pt>
                <c:pt idx="4883">
                  <c:v>50</c:v>
                </c:pt>
                <c:pt idx="4884">
                  <c:v>50</c:v>
                </c:pt>
                <c:pt idx="4885">
                  <c:v>50</c:v>
                </c:pt>
                <c:pt idx="4886">
                  <c:v>50</c:v>
                </c:pt>
                <c:pt idx="4887">
                  <c:v>50</c:v>
                </c:pt>
                <c:pt idx="4888">
                  <c:v>50</c:v>
                </c:pt>
                <c:pt idx="4889">
                  <c:v>50</c:v>
                </c:pt>
                <c:pt idx="4890">
                  <c:v>50</c:v>
                </c:pt>
                <c:pt idx="4891">
                  <c:v>50</c:v>
                </c:pt>
                <c:pt idx="4892">
                  <c:v>50</c:v>
                </c:pt>
                <c:pt idx="4893">
                  <c:v>50</c:v>
                </c:pt>
                <c:pt idx="4894">
                  <c:v>50</c:v>
                </c:pt>
                <c:pt idx="4895">
                  <c:v>50</c:v>
                </c:pt>
                <c:pt idx="4896">
                  <c:v>50</c:v>
                </c:pt>
                <c:pt idx="4897">
                  <c:v>50</c:v>
                </c:pt>
                <c:pt idx="4898">
                  <c:v>50</c:v>
                </c:pt>
                <c:pt idx="4899">
                  <c:v>50</c:v>
                </c:pt>
                <c:pt idx="4900">
                  <c:v>50</c:v>
                </c:pt>
                <c:pt idx="4901">
                  <c:v>50</c:v>
                </c:pt>
                <c:pt idx="4902">
                  <c:v>50</c:v>
                </c:pt>
                <c:pt idx="4903">
                  <c:v>50</c:v>
                </c:pt>
                <c:pt idx="4904">
                  <c:v>50</c:v>
                </c:pt>
                <c:pt idx="4905">
                  <c:v>50</c:v>
                </c:pt>
                <c:pt idx="4906">
                  <c:v>50</c:v>
                </c:pt>
                <c:pt idx="4907">
                  <c:v>50</c:v>
                </c:pt>
                <c:pt idx="4908">
                  <c:v>50</c:v>
                </c:pt>
                <c:pt idx="4909">
                  <c:v>50</c:v>
                </c:pt>
                <c:pt idx="4910">
                  <c:v>50</c:v>
                </c:pt>
                <c:pt idx="4911">
                  <c:v>50</c:v>
                </c:pt>
                <c:pt idx="4912">
                  <c:v>50</c:v>
                </c:pt>
                <c:pt idx="4913">
                  <c:v>50</c:v>
                </c:pt>
                <c:pt idx="4914">
                  <c:v>50</c:v>
                </c:pt>
                <c:pt idx="4915">
                  <c:v>50</c:v>
                </c:pt>
                <c:pt idx="4916">
                  <c:v>50</c:v>
                </c:pt>
                <c:pt idx="4917">
                  <c:v>50</c:v>
                </c:pt>
                <c:pt idx="4918">
                  <c:v>50</c:v>
                </c:pt>
                <c:pt idx="4919">
                  <c:v>50</c:v>
                </c:pt>
                <c:pt idx="4920">
                  <c:v>50</c:v>
                </c:pt>
                <c:pt idx="4921">
                  <c:v>50</c:v>
                </c:pt>
                <c:pt idx="4922">
                  <c:v>50</c:v>
                </c:pt>
                <c:pt idx="4923">
                  <c:v>50</c:v>
                </c:pt>
                <c:pt idx="4924">
                  <c:v>50</c:v>
                </c:pt>
                <c:pt idx="4925">
                  <c:v>50</c:v>
                </c:pt>
                <c:pt idx="4926">
                  <c:v>50</c:v>
                </c:pt>
                <c:pt idx="4927">
                  <c:v>50</c:v>
                </c:pt>
                <c:pt idx="4928">
                  <c:v>50</c:v>
                </c:pt>
                <c:pt idx="4929">
                  <c:v>50</c:v>
                </c:pt>
                <c:pt idx="4930">
                  <c:v>50</c:v>
                </c:pt>
                <c:pt idx="4931">
                  <c:v>50</c:v>
                </c:pt>
                <c:pt idx="4932">
                  <c:v>50</c:v>
                </c:pt>
                <c:pt idx="4933">
                  <c:v>50</c:v>
                </c:pt>
                <c:pt idx="4934">
                  <c:v>50</c:v>
                </c:pt>
                <c:pt idx="4935">
                  <c:v>50</c:v>
                </c:pt>
                <c:pt idx="4936">
                  <c:v>50</c:v>
                </c:pt>
                <c:pt idx="4937">
                  <c:v>50</c:v>
                </c:pt>
                <c:pt idx="4938">
                  <c:v>50</c:v>
                </c:pt>
                <c:pt idx="4939">
                  <c:v>50</c:v>
                </c:pt>
                <c:pt idx="4940">
                  <c:v>50</c:v>
                </c:pt>
                <c:pt idx="4941">
                  <c:v>50</c:v>
                </c:pt>
                <c:pt idx="4942">
                  <c:v>50</c:v>
                </c:pt>
                <c:pt idx="4943">
                  <c:v>50</c:v>
                </c:pt>
                <c:pt idx="4944">
                  <c:v>50</c:v>
                </c:pt>
                <c:pt idx="4945">
                  <c:v>50</c:v>
                </c:pt>
                <c:pt idx="4946">
                  <c:v>50</c:v>
                </c:pt>
                <c:pt idx="4947">
                  <c:v>50</c:v>
                </c:pt>
                <c:pt idx="4948">
                  <c:v>50</c:v>
                </c:pt>
                <c:pt idx="4949">
                  <c:v>50</c:v>
                </c:pt>
                <c:pt idx="4950">
                  <c:v>50</c:v>
                </c:pt>
                <c:pt idx="4951">
                  <c:v>50</c:v>
                </c:pt>
                <c:pt idx="4952">
                  <c:v>50</c:v>
                </c:pt>
                <c:pt idx="4953">
                  <c:v>50</c:v>
                </c:pt>
                <c:pt idx="4954">
                  <c:v>50</c:v>
                </c:pt>
                <c:pt idx="4955">
                  <c:v>50</c:v>
                </c:pt>
                <c:pt idx="4956">
                  <c:v>50</c:v>
                </c:pt>
                <c:pt idx="4957">
                  <c:v>50</c:v>
                </c:pt>
                <c:pt idx="4958">
                  <c:v>50</c:v>
                </c:pt>
                <c:pt idx="4959">
                  <c:v>50</c:v>
                </c:pt>
                <c:pt idx="4960">
                  <c:v>50</c:v>
                </c:pt>
                <c:pt idx="4961">
                  <c:v>50</c:v>
                </c:pt>
                <c:pt idx="4962">
                  <c:v>50</c:v>
                </c:pt>
                <c:pt idx="4963">
                  <c:v>50</c:v>
                </c:pt>
                <c:pt idx="4964">
                  <c:v>50</c:v>
                </c:pt>
                <c:pt idx="4965">
                  <c:v>50</c:v>
                </c:pt>
                <c:pt idx="4966">
                  <c:v>50</c:v>
                </c:pt>
                <c:pt idx="4967">
                  <c:v>50</c:v>
                </c:pt>
                <c:pt idx="4968">
                  <c:v>50</c:v>
                </c:pt>
                <c:pt idx="4969">
                  <c:v>50</c:v>
                </c:pt>
                <c:pt idx="4970">
                  <c:v>50</c:v>
                </c:pt>
                <c:pt idx="4971">
                  <c:v>50</c:v>
                </c:pt>
                <c:pt idx="4972">
                  <c:v>50</c:v>
                </c:pt>
                <c:pt idx="4973">
                  <c:v>50</c:v>
                </c:pt>
                <c:pt idx="4974">
                  <c:v>50</c:v>
                </c:pt>
                <c:pt idx="4975">
                  <c:v>50</c:v>
                </c:pt>
                <c:pt idx="4976">
                  <c:v>50</c:v>
                </c:pt>
                <c:pt idx="4977">
                  <c:v>50</c:v>
                </c:pt>
                <c:pt idx="4978">
                  <c:v>50</c:v>
                </c:pt>
                <c:pt idx="4979">
                  <c:v>50</c:v>
                </c:pt>
                <c:pt idx="4980">
                  <c:v>50</c:v>
                </c:pt>
                <c:pt idx="4981">
                  <c:v>50</c:v>
                </c:pt>
                <c:pt idx="4982">
                  <c:v>50</c:v>
                </c:pt>
                <c:pt idx="4983">
                  <c:v>50</c:v>
                </c:pt>
                <c:pt idx="4984">
                  <c:v>50</c:v>
                </c:pt>
                <c:pt idx="4985">
                  <c:v>50</c:v>
                </c:pt>
                <c:pt idx="4986">
                  <c:v>50</c:v>
                </c:pt>
                <c:pt idx="4987">
                  <c:v>50</c:v>
                </c:pt>
                <c:pt idx="4988">
                  <c:v>50</c:v>
                </c:pt>
                <c:pt idx="4989">
                  <c:v>50</c:v>
                </c:pt>
                <c:pt idx="4990">
                  <c:v>50</c:v>
                </c:pt>
                <c:pt idx="4991">
                  <c:v>50</c:v>
                </c:pt>
                <c:pt idx="4992">
                  <c:v>50</c:v>
                </c:pt>
                <c:pt idx="4993">
                  <c:v>50</c:v>
                </c:pt>
                <c:pt idx="4994">
                  <c:v>50</c:v>
                </c:pt>
                <c:pt idx="4995">
                  <c:v>50</c:v>
                </c:pt>
                <c:pt idx="4996">
                  <c:v>50</c:v>
                </c:pt>
                <c:pt idx="4997">
                  <c:v>50</c:v>
                </c:pt>
                <c:pt idx="4998">
                  <c:v>50</c:v>
                </c:pt>
                <c:pt idx="4999">
                  <c:v>50</c:v>
                </c:pt>
                <c:pt idx="5000">
                  <c:v>50</c:v>
                </c:pt>
                <c:pt idx="5001">
                  <c:v>50</c:v>
                </c:pt>
                <c:pt idx="5002">
                  <c:v>50</c:v>
                </c:pt>
                <c:pt idx="5003">
                  <c:v>50</c:v>
                </c:pt>
                <c:pt idx="5004">
                  <c:v>50</c:v>
                </c:pt>
                <c:pt idx="5005">
                  <c:v>50</c:v>
                </c:pt>
                <c:pt idx="5006">
                  <c:v>50</c:v>
                </c:pt>
                <c:pt idx="5007">
                  <c:v>50</c:v>
                </c:pt>
                <c:pt idx="5008">
                  <c:v>50</c:v>
                </c:pt>
                <c:pt idx="5009">
                  <c:v>50</c:v>
                </c:pt>
                <c:pt idx="5010">
                  <c:v>50</c:v>
                </c:pt>
                <c:pt idx="5011">
                  <c:v>50</c:v>
                </c:pt>
                <c:pt idx="5012">
                  <c:v>50</c:v>
                </c:pt>
                <c:pt idx="5013">
                  <c:v>50</c:v>
                </c:pt>
                <c:pt idx="5014">
                  <c:v>50</c:v>
                </c:pt>
                <c:pt idx="5015">
                  <c:v>50</c:v>
                </c:pt>
                <c:pt idx="5016">
                  <c:v>50</c:v>
                </c:pt>
                <c:pt idx="5017">
                  <c:v>50</c:v>
                </c:pt>
                <c:pt idx="5018">
                  <c:v>50</c:v>
                </c:pt>
                <c:pt idx="5019">
                  <c:v>50</c:v>
                </c:pt>
                <c:pt idx="5020">
                  <c:v>50</c:v>
                </c:pt>
                <c:pt idx="5021">
                  <c:v>50</c:v>
                </c:pt>
                <c:pt idx="5022">
                  <c:v>50</c:v>
                </c:pt>
                <c:pt idx="5023">
                  <c:v>50</c:v>
                </c:pt>
                <c:pt idx="5024">
                  <c:v>50</c:v>
                </c:pt>
                <c:pt idx="5025">
                  <c:v>50</c:v>
                </c:pt>
                <c:pt idx="5026">
                  <c:v>50</c:v>
                </c:pt>
                <c:pt idx="5027">
                  <c:v>50</c:v>
                </c:pt>
                <c:pt idx="5028">
                  <c:v>50</c:v>
                </c:pt>
                <c:pt idx="5029">
                  <c:v>50</c:v>
                </c:pt>
                <c:pt idx="5030">
                  <c:v>50</c:v>
                </c:pt>
                <c:pt idx="5031">
                  <c:v>50</c:v>
                </c:pt>
                <c:pt idx="5032">
                  <c:v>50</c:v>
                </c:pt>
                <c:pt idx="5033">
                  <c:v>50</c:v>
                </c:pt>
                <c:pt idx="5034">
                  <c:v>50</c:v>
                </c:pt>
                <c:pt idx="5035">
                  <c:v>50</c:v>
                </c:pt>
                <c:pt idx="5036">
                  <c:v>50</c:v>
                </c:pt>
                <c:pt idx="5037">
                  <c:v>50</c:v>
                </c:pt>
                <c:pt idx="5038">
                  <c:v>50</c:v>
                </c:pt>
                <c:pt idx="5039">
                  <c:v>50</c:v>
                </c:pt>
                <c:pt idx="5040">
                  <c:v>50</c:v>
                </c:pt>
                <c:pt idx="5041">
                  <c:v>50</c:v>
                </c:pt>
                <c:pt idx="5042">
                  <c:v>50</c:v>
                </c:pt>
                <c:pt idx="5043">
                  <c:v>50</c:v>
                </c:pt>
                <c:pt idx="5044">
                  <c:v>50</c:v>
                </c:pt>
                <c:pt idx="5045">
                  <c:v>50</c:v>
                </c:pt>
                <c:pt idx="5046">
                  <c:v>50</c:v>
                </c:pt>
                <c:pt idx="5047">
                  <c:v>50</c:v>
                </c:pt>
                <c:pt idx="5048">
                  <c:v>50</c:v>
                </c:pt>
                <c:pt idx="5049">
                  <c:v>50</c:v>
                </c:pt>
                <c:pt idx="5050">
                  <c:v>50</c:v>
                </c:pt>
                <c:pt idx="5051">
                  <c:v>50</c:v>
                </c:pt>
                <c:pt idx="5052">
                  <c:v>50</c:v>
                </c:pt>
                <c:pt idx="5053">
                  <c:v>50</c:v>
                </c:pt>
                <c:pt idx="5054">
                  <c:v>50</c:v>
                </c:pt>
                <c:pt idx="5055">
                  <c:v>50</c:v>
                </c:pt>
                <c:pt idx="5056">
                  <c:v>50</c:v>
                </c:pt>
                <c:pt idx="5057">
                  <c:v>50</c:v>
                </c:pt>
                <c:pt idx="5058">
                  <c:v>50</c:v>
                </c:pt>
                <c:pt idx="5059">
                  <c:v>50</c:v>
                </c:pt>
                <c:pt idx="5060">
                  <c:v>50</c:v>
                </c:pt>
                <c:pt idx="5061">
                  <c:v>50</c:v>
                </c:pt>
                <c:pt idx="5062">
                  <c:v>50</c:v>
                </c:pt>
                <c:pt idx="5063">
                  <c:v>50</c:v>
                </c:pt>
                <c:pt idx="5064">
                  <c:v>50</c:v>
                </c:pt>
                <c:pt idx="5065">
                  <c:v>50</c:v>
                </c:pt>
                <c:pt idx="5066">
                  <c:v>50</c:v>
                </c:pt>
                <c:pt idx="5067">
                  <c:v>50</c:v>
                </c:pt>
                <c:pt idx="5068">
                  <c:v>50</c:v>
                </c:pt>
                <c:pt idx="5069">
                  <c:v>50</c:v>
                </c:pt>
                <c:pt idx="5070">
                  <c:v>50</c:v>
                </c:pt>
                <c:pt idx="5071">
                  <c:v>50</c:v>
                </c:pt>
                <c:pt idx="5072">
                  <c:v>50</c:v>
                </c:pt>
                <c:pt idx="5073">
                  <c:v>50</c:v>
                </c:pt>
                <c:pt idx="5074">
                  <c:v>50</c:v>
                </c:pt>
                <c:pt idx="5075">
                  <c:v>50</c:v>
                </c:pt>
                <c:pt idx="5076">
                  <c:v>50</c:v>
                </c:pt>
                <c:pt idx="5077">
                  <c:v>50</c:v>
                </c:pt>
                <c:pt idx="5078">
                  <c:v>50</c:v>
                </c:pt>
                <c:pt idx="5079">
                  <c:v>50</c:v>
                </c:pt>
                <c:pt idx="5080">
                  <c:v>50</c:v>
                </c:pt>
                <c:pt idx="5081">
                  <c:v>50</c:v>
                </c:pt>
                <c:pt idx="5082">
                  <c:v>50</c:v>
                </c:pt>
                <c:pt idx="5083">
                  <c:v>50</c:v>
                </c:pt>
                <c:pt idx="5084">
                  <c:v>50</c:v>
                </c:pt>
                <c:pt idx="5085">
                  <c:v>50</c:v>
                </c:pt>
                <c:pt idx="5086">
                  <c:v>50</c:v>
                </c:pt>
                <c:pt idx="5087">
                  <c:v>50</c:v>
                </c:pt>
                <c:pt idx="5088">
                  <c:v>50</c:v>
                </c:pt>
                <c:pt idx="5089">
                  <c:v>50</c:v>
                </c:pt>
                <c:pt idx="5090">
                  <c:v>50</c:v>
                </c:pt>
                <c:pt idx="5091">
                  <c:v>50</c:v>
                </c:pt>
                <c:pt idx="5092">
                  <c:v>50</c:v>
                </c:pt>
                <c:pt idx="5093">
                  <c:v>50</c:v>
                </c:pt>
                <c:pt idx="5094">
                  <c:v>50</c:v>
                </c:pt>
                <c:pt idx="5095">
                  <c:v>50</c:v>
                </c:pt>
                <c:pt idx="5096">
                  <c:v>50</c:v>
                </c:pt>
                <c:pt idx="5097">
                  <c:v>50</c:v>
                </c:pt>
                <c:pt idx="5098">
                  <c:v>50</c:v>
                </c:pt>
                <c:pt idx="5099">
                  <c:v>50</c:v>
                </c:pt>
                <c:pt idx="5100">
                  <c:v>50</c:v>
                </c:pt>
                <c:pt idx="5101">
                  <c:v>50</c:v>
                </c:pt>
                <c:pt idx="5102">
                  <c:v>50</c:v>
                </c:pt>
                <c:pt idx="5103">
                  <c:v>50</c:v>
                </c:pt>
                <c:pt idx="5104">
                  <c:v>50</c:v>
                </c:pt>
                <c:pt idx="5105">
                  <c:v>50</c:v>
                </c:pt>
                <c:pt idx="5106">
                  <c:v>50</c:v>
                </c:pt>
                <c:pt idx="5107">
                  <c:v>50</c:v>
                </c:pt>
                <c:pt idx="5108">
                  <c:v>50</c:v>
                </c:pt>
                <c:pt idx="5109">
                  <c:v>50</c:v>
                </c:pt>
                <c:pt idx="5110">
                  <c:v>50</c:v>
                </c:pt>
                <c:pt idx="5111">
                  <c:v>50</c:v>
                </c:pt>
                <c:pt idx="5112">
                  <c:v>50</c:v>
                </c:pt>
                <c:pt idx="5113">
                  <c:v>50</c:v>
                </c:pt>
                <c:pt idx="5114">
                  <c:v>50</c:v>
                </c:pt>
                <c:pt idx="5115">
                  <c:v>50</c:v>
                </c:pt>
                <c:pt idx="5116">
                  <c:v>50</c:v>
                </c:pt>
                <c:pt idx="5117">
                  <c:v>50</c:v>
                </c:pt>
                <c:pt idx="5118">
                  <c:v>50</c:v>
                </c:pt>
                <c:pt idx="5119">
                  <c:v>50</c:v>
                </c:pt>
                <c:pt idx="5120">
                  <c:v>50</c:v>
                </c:pt>
                <c:pt idx="5121">
                  <c:v>50</c:v>
                </c:pt>
                <c:pt idx="5122">
                  <c:v>50</c:v>
                </c:pt>
                <c:pt idx="5123">
                  <c:v>50</c:v>
                </c:pt>
                <c:pt idx="5124">
                  <c:v>50</c:v>
                </c:pt>
                <c:pt idx="5125">
                  <c:v>50</c:v>
                </c:pt>
                <c:pt idx="5126">
                  <c:v>50</c:v>
                </c:pt>
                <c:pt idx="5127">
                  <c:v>50</c:v>
                </c:pt>
                <c:pt idx="5128">
                  <c:v>50</c:v>
                </c:pt>
                <c:pt idx="5129">
                  <c:v>50</c:v>
                </c:pt>
                <c:pt idx="5130">
                  <c:v>50</c:v>
                </c:pt>
                <c:pt idx="5131">
                  <c:v>50</c:v>
                </c:pt>
                <c:pt idx="5132">
                  <c:v>50</c:v>
                </c:pt>
                <c:pt idx="5133">
                  <c:v>50</c:v>
                </c:pt>
                <c:pt idx="5134">
                  <c:v>50</c:v>
                </c:pt>
                <c:pt idx="5135">
                  <c:v>50</c:v>
                </c:pt>
                <c:pt idx="5136">
                  <c:v>50</c:v>
                </c:pt>
                <c:pt idx="5137">
                  <c:v>50</c:v>
                </c:pt>
                <c:pt idx="5138">
                  <c:v>50</c:v>
                </c:pt>
                <c:pt idx="5139">
                  <c:v>50</c:v>
                </c:pt>
                <c:pt idx="5140">
                  <c:v>50</c:v>
                </c:pt>
                <c:pt idx="5141">
                  <c:v>50</c:v>
                </c:pt>
                <c:pt idx="5142">
                  <c:v>50</c:v>
                </c:pt>
                <c:pt idx="5143">
                  <c:v>50</c:v>
                </c:pt>
                <c:pt idx="5144">
                  <c:v>50</c:v>
                </c:pt>
                <c:pt idx="5145">
                  <c:v>50</c:v>
                </c:pt>
                <c:pt idx="5146">
                  <c:v>50</c:v>
                </c:pt>
                <c:pt idx="5147">
                  <c:v>50</c:v>
                </c:pt>
                <c:pt idx="5148">
                  <c:v>50</c:v>
                </c:pt>
                <c:pt idx="5149">
                  <c:v>50</c:v>
                </c:pt>
                <c:pt idx="5150">
                  <c:v>50</c:v>
                </c:pt>
                <c:pt idx="5151">
                  <c:v>50</c:v>
                </c:pt>
                <c:pt idx="5152">
                  <c:v>50</c:v>
                </c:pt>
                <c:pt idx="5153">
                  <c:v>50</c:v>
                </c:pt>
                <c:pt idx="5154">
                  <c:v>50</c:v>
                </c:pt>
                <c:pt idx="5155">
                  <c:v>50</c:v>
                </c:pt>
                <c:pt idx="5156">
                  <c:v>50</c:v>
                </c:pt>
                <c:pt idx="5157">
                  <c:v>50</c:v>
                </c:pt>
                <c:pt idx="5158">
                  <c:v>50</c:v>
                </c:pt>
                <c:pt idx="5159">
                  <c:v>50</c:v>
                </c:pt>
                <c:pt idx="5160">
                  <c:v>50</c:v>
                </c:pt>
                <c:pt idx="5161">
                  <c:v>50</c:v>
                </c:pt>
                <c:pt idx="5162">
                  <c:v>50</c:v>
                </c:pt>
                <c:pt idx="5163">
                  <c:v>50</c:v>
                </c:pt>
                <c:pt idx="5164">
                  <c:v>50</c:v>
                </c:pt>
                <c:pt idx="5165">
                  <c:v>50</c:v>
                </c:pt>
                <c:pt idx="5166">
                  <c:v>50</c:v>
                </c:pt>
                <c:pt idx="5167">
                  <c:v>50</c:v>
                </c:pt>
                <c:pt idx="5168">
                  <c:v>50</c:v>
                </c:pt>
                <c:pt idx="5169">
                  <c:v>50</c:v>
                </c:pt>
                <c:pt idx="5170">
                  <c:v>50</c:v>
                </c:pt>
                <c:pt idx="5171">
                  <c:v>50</c:v>
                </c:pt>
                <c:pt idx="5172">
                  <c:v>50</c:v>
                </c:pt>
                <c:pt idx="5173">
                  <c:v>50</c:v>
                </c:pt>
                <c:pt idx="5174">
                  <c:v>50</c:v>
                </c:pt>
                <c:pt idx="5175">
                  <c:v>50</c:v>
                </c:pt>
                <c:pt idx="5176">
                  <c:v>50</c:v>
                </c:pt>
                <c:pt idx="5177">
                  <c:v>50</c:v>
                </c:pt>
                <c:pt idx="5178">
                  <c:v>50</c:v>
                </c:pt>
                <c:pt idx="5179">
                  <c:v>50</c:v>
                </c:pt>
                <c:pt idx="5180">
                  <c:v>50</c:v>
                </c:pt>
                <c:pt idx="5181">
                  <c:v>50</c:v>
                </c:pt>
                <c:pt idx="5182">
                  <c:v>50</c:v>
                </c:pt>
                <c:pt idx="5183">
                  <c:v>50</c:v>
                </c:pt>
                <c:pt idx="5184">
                  <c:v>50</c:v>
                </c:pt>
                <c:pt idx="5185">
                  <c:v>50</c:v>
                </c:pt>
                <c:pt idx="5186">
                  <c:v>50</c:v>
                </c:pt>
                <c:pt idx="5187">
                  <c:v>50</c:v>
                </c:pt>
                <c:pt idx="5188">
                  <c:v>50</c:v>
                </c:pt>
                <c:pt idx="5189">
                  <c:v>50</c:v>
                </c:pt>
                <c:pt idx="5190">
                  <c:v>50</c:v>
                </c:pt>
                <c:pt idx="5191">
                  <c:v>50</c:v>
                </c:pt>
                <c:pt idx="5192">
                  <c:v>50</c:v>
                </c:pt>
                <c:pt idx="5193">
                  <c:v>50</c:v>
                </c:pt>
                <c:pt idx="5194">
                  <c:v>50</c:v>
                </c:pt>
                <c:pt idx="5195">
                  <c:v>50</c:v>
                </c:pt>
                <c:pt idx="5196">
                  <c:v>50</c:v>
                </c:pt>
                <c:pt idx="5197">
                  <c:v>50</c:v>
                </c:pt>
                <c:pt idx="5198">
                  <c:v>50</c:v>
                </c:pt>
                <c:pt idx="5199">
                  <c:v>50</c:v>
                </c:pt>
                <c:pt idx="5200">
                  <c:v>50</c:v>
                </c:pt>
                <c:pt idx="5201">
                  <c:v>50</c:v>
                </c:pt>
                <c:pt idx="5202">
                  <c:v>50</c:v>
                </c:pt>
                <c:pt idx="5203">
                  <c:v>50</c:v>
                </c:pt>
                <c:pt idx="5204">
                  <c:v>50</c:v>
                </c:pt>
                <c:pt idx="5205">
                  <c:v>50</c:v>
                </c:pt>
                <c:pt idx="5206">
                  <c:v>50</c:v>
                </c:pt>
                <c:pt idx="5207">
                  <c:v>50</c:v>
                </c:pt>
                <c:pt idx="5208">
                  <c:v>50</c:v>
                </c:pt>
                <c:pt idx="5209">
                  <c:v>50</c:v>
                </c:pt>
                <c:pt idx="5210">
                  <c:v>50</c:v>
                </c:pt>
                <c:pt idx="5211">
                  <c:v>50</c:v>
                </c:pt>
                <c:pt idx="5212">
                  <c:v>50</c:v>
                </c:pt>
                <c:pt idx="5213">
                  <c:v>50</c:v>
                </c:pt>
                <c:pt idx="5214">
                  <c:v>50</c:v>
                </c:pt>
                <c:pt idx="5215">
                  <c:v>50</c:v>
                </c:pt>
                <c:pt idx="5216">
                  <c:v>50</c:v>
                </c:pt>
                <c:pt idx="5217">
                  <c:v>50</c:v>
                </c:pt>
                <c:pt idx="5218">
                  <c:v>50</c:v>
                </c:pt>
                <c:pt idx="5219">
                  <c:v>50</c:v>
                </c:pt>
                <c:pt idx="5220">
                  <c:v>50</c:v>
                </c:pt>
                <c:pt idx="5221">
                  <c:v>50</c:v>
                </c:pt>
                <c:pt idx="5222">
                  <c:v>50</c:v>
                </c:pt>
                <c:pt idx="5223">
                  <c:v>50</c:v>
                </c:pt>
                <c:pt idx="5224">
                  <c:v>50</c:v>
                </c:pt>
                <c:pt idx="5225">
                  <c:v>50</c:v>
                </c:pt>
                <c:pt idx="5226">
                  <c:v>50</c:v>
                </c:pt>
                <c:pt idx="5227">
                  <c:v>50</c:v>
                </c:pt>
                <c:pt idx="5228">
                  <c:v>50</c:v>
                </c:pt>
                <c:pt idx="5229">
                  <c:v>50</c:v>
                </c:pt>
                <c:pt idx="5230">
                  <c:v>50</c:v>
                </c:pt>
                <c:pt idx="5231">
                  <c:v>50</c:v>
                </c:pt>
                <c:pt idx="5232">
                  <c:v>50</c:v>
                </c:pt>
                <c:pt idx="5233">
                  <c:v>50</c:v>
                </c:pt>
                <c:pt idx="5234">
                  <c:v>50</c:v>
                </c:pt>
                <c:pt idx="5235">
                  <c:v>50</c:v>
                </c:pt>
                <c:pt idx="5236">
                  <c:v>50</c:v>
                </c:pt>
                <c:pt idx="5237">
                  <c:v>50</c:v>
                </c:pt>
                <c:pt idx="5238">
                  <c:v>50</c:v>
                </c:pt>
                <c:pt idx="5239">
                  <c:v>50</c:v>
                </c:pt>
                <c:pt idx="5240">
                  <c:v>50</c:v>
                </c:pt>
                <c:pt idx="5241">
                  <c:v>50</c:v>
                </c:pt>
                <c:pt idx="5242">
                  <c:v>50</c:v>
                </c:pt>
                <c:pt idx="5243">
                  <c:v>50</c:v>
                </c:pt>
                <c:pt idx="5244">
                  <c:v>50</c:v>
                </c:pt>
                <c:pt idx="5245">
                  <c:v>50</c:v>
                </c:pt>
                <c:pt idx="5246">
                  <c:v>50</c:v>
                </c:pt>
                <c:pt idx="5247">
                  <c:v>50</c:v>
                </c:pt>
                <c:pt idx="5248">
                  <c:v>50</c:v>
                </c:pt>
                <c:pt idx="5249">
                  <c:v>50</c:v>
                </c:pt>
                <c:pt idx="5250">
                  <c:v>50</c:v>
                </c:pt>
                <c:pt idx="5251">
                  <c:v>50</c:v>
                </c:pt>
                <c:pt idx="5252">
                  <c:v>50</c:v>
                </c:pt>
                <c:pt idx="5253">
                  <c:v>50</c:v>
                </c:pt>
                <c:pt idx="5254">
                  <c:v>50</c:v>
                </c:pt>
                <c:pt idx="5255">
                  <c:v>50</c:v>
                </c:pt>
                <c:pt idx="5256">
                  <c:v>50</c:v>
                </c:pt>
                <c:pt idx="5257">
                  <c:v>50</c:v>
                </c:pt>
                <c:pt idx="5258">
                  <c:v>50</c:v>
                </c:pt>
                <c:pt idx="5259">
                  <c:v>50</c:v>
                </c:pt>
                <c:pt idx="5260">
                  <c:v>50</c:v>
                </c:pt>
                <c:pt idx="5261">
                  <c:v>50</c:v>
                </c:pt>
                <c:pt idx="5262">
                  <c:v>50</c:v>
                </c:pt>
                <c:pt idx="5263">
                  <c:v>50</c:v>
                </c:pt>
                <c:pt idx="5264">
                  <c:v>50</c:v>
                </c:pt>
                <c:pt idx="5265">
                  <c:v>50</c:v>
                </c:pt>
                <c:pt idx="5266">
                  <c:v>50</c:v>
                </c:pt>
                <c:pt idx="5267">
                  <c:v>50</c:v>
                </c:pt>
                <c:pt idx="5268">
                  <c:v>50</c:v>
                </c:pt>
                <c:pt idx="5269">
                  <c:v>50</c:v>
                </c:pt>
                <c:pt idx="5270">
                  <c:v>50</c:v>
                </c:pt>
                <c:pt idx="5271">
                  <c:v>50</c:v>
                </c:pt>
                <c:pt idx="5272">
                  <c:v>50</c:v>
                </c:pt>
                <c:pt idx="5273">
                  <c:v>50</c:v>
                </c:pt>
                <c:pt idx="5274">
                  <c:v>50</c:v>
                </c:pt>
                <c:pt idx="5275">
                  <c:v>50</c:v>
                </c:pt>
                <c:pt idx="5276">
                  <c:v>50</c:v>
                </c:pt>
                <c:pt idx="5277">
                  <c:v>50</c:v>
                </c:pt>
                <c:pt idx="5278">
                  <c:v>50</c:v>
                </c:pt>
                <c:pt idx="5279">
                  <c:v>50</c:v>
                </c:pt>
                <c:pt idx="5280">
                  <c:v>50</c:v>
                </c:pt>
                <c:pt idx="5281">
                  <c:v>50</c:v>
                </c:pt>
                <c:pt idx="5282">
                  <c:v>50</c:v>
                </c:pt>
                <c:pt idx="5283">
                  <c:v>50</c:v>
                </c:pt>
                <c:pt idx="5284">
                  <c:v>50</c:v>
                </c:pt>
                <c:pt idx="5285">
                  <c:v>50</c:v>
                </c:pt>
                <c:pt idx="5286">
                  <c:v>50</c:v>
                </c:pt>
                <c:pt idx="5287">
                  <c:v>50</c:v>
                </c:pt>
                <c:pt idx="5288">
                  <c:v>50</c:v>
                </c:pt>
                <c:pt idx="5289">
                  <c:v>50</c:v>
                </c:pt>
                <c:pt idx="5290">
                  <c:v>50</c:v>
                </c:pt>
                <c:pt idx="5291">
                  <c:v>50</c:v>
                </c:pt>
                <c:pt idx="5292">
                  <c:v>50</c:v>
                </c:pt>
                <c:pt idx="5293">
                  <c:v>50</c:v>
                </c:pt>
                <c:pt idx="5294">
                  <c:v>50</c:v>
                </c:pt>
                <c:pt idx="5295">
                  <c:v>50</c:v>
                </c:pt>
                <c:pt idx="5296">
                  <c:v>50</c:v>
                </c:pt>
                <c:pt idx="5297">
                  <c:v>50</c:v>
                </c:pt>
                <c:pt idx="5298">
                  <c:v>50</c:v>
                </c:pt>
                <c:pt idx="5299">
                  <c:v>50</c:v>
                </c:pt>
                <c:pt idx="5300">
                  <c:v>50</c:v>
                </c:pt>
                <c:pt idx="5301">
                  <c:v>50</c:v>
                </c:pt>
                <c:pt idx="5302">
                  <c:v>50</c:v>
                </c:pt>
                <c:pt idx="5303">
                  <c:v>50</c:v>
                </c:pt>
                <c:pt idx="5304">
                  <c:v>50</c:v>
                </c:pt>
                <c:pt idx="5305">
                  <c:v>50</c:v>
                </c:pt>
                <c:pt idx="5306">
                  <c:v>50</c:v>
                </c:pt>
                <c:pt idx="5307">
                  <c:v>50</c:v>
                </c:pt>
                <c:pt idx="5308">
                  <c:v>50</c:v>
                </c:pt>
                <c:pt idx="5309">
                  <c:v>50</c:v>
                </c:pt>
                <c:pt idx="5310">
                  <c:v>50</c:v>
                </c:pt>
                <c:pt idx="5311">
                  <c:v>50</c:v>
                </c:pt>
                <c:pt idx="5312">
                  <c:v>50</c:v>
                </c:pt>
                <c:pt idx="5313">
                  <c:v>50</c:v>
                </c:pt>
                <c:pt idx="5314">
                  <c:v>50</c:v>
                </c:pt>
                <c:pt idx="5315">
                  <c:v>50</c:v>
                </c:pt>
                <c:pt idx="5316">
                  <c:v>50</c:v>
                </c:pt>
                <c:pt idx="5317">
                  <c:v>50</c:v>
                </c:pt>
                <c:pt idx="5318">
                  <c:v>50</c:v>
                </c:pt>
                <c:pt idx="5319">
                  <c:v>0</c:v>
                </c:pt>
                <c:pt idx="5320">
                  <c:v>0</c:v>
                </c:pt>
                <c:pt idx="5321">
                  <c:v>0</c:v>
                </c:pt>
                <c:pt idx="5322">
                  <c:v>0</c:v>
                </c:pt>
                <c:pt idx="5323">
                  <c:v>0</c:v>
                </c:pt>
                <c:pt idx="5324">
                  <c:v>0</c:v>
                </c:pt>
                <c:pt idx="5325">
                  <c:v>0</c:v>
                </c:pt>
                <c:pt idx="5326">
                  <c:v>0</c:v>
                </c:pt>
                <c:pt idx="5327">
                  <c:v>0</c:v>
                </c:pt>
                <c:pt idx="5328">
                  <c:v>0</c:v>
                </c:pt>
                <c:pt idx="5329">
                  <c:v>0</c:v>
                </c:pt>
                <c:pt idx="5330">
                  <c:v>0</c:v>
                </c:pt>
                <c:pt idx="5331">
                  <c:v>0</c:v>
                </c:pt>
                <c:pt idx="5332">
                  <c:v>0</c:v>
                </c:pt>
                <c:pt idx="5333">
                  <c:v>0</c:v>
                </c:pt>
                <c:pt idx="5334">
                  <c:v>0</c:v>
                </c:pt>
                <c:pt idx="5335">
                  <c:v>0</c:v>
                </c:pt>
                <c:pt idx="5336">
                  <c:v>0</c:v>
                </c:pt>
                <c:pt idx="5337">
                  <c:v>0</c:v>
                </c:pt>
                <c:pt idx="5338">
                  <c:v>0</c:v>
                </c:pt>
                <c:pt idx="5339">
                  <c:v>0</c:v>
                </c:pt>
                <c:pt idx="5340">
                  <c:v>0</c:v>
                </c:pt>
                <c:pt idx="5341">
                  <c:v>0</c:v>
                </c:pt>
                <c:pt idx="5342">
                  <c:v>0</c:v>
                </c:pt>
                <c:pt idx="5343">
                  <c:v>0</c:v>
                </c:pt>
                <c:pt idx="5344">
                  <c:v>0</c:v>
                </c:pt>
                <c:pt idx="5345">
                  <c:v>0</c:v>
                </c:pt>
                <c:pt idx="5346">
                  <c:v>0</c:v>
                </c:pt>
                <c:pt idx="5347">
                  <c:v>0</c:v>
                </c:pt>
                <c:pt idx="5348">
                  <c:v>0</c:v>
                </c:pt>
                <c:pt idx="5349">
                  <c:v>0</c:v>
                </c:pt>
                <c:pt idx="5350">
                  <c:v>0</c:v>
                </c:pt>
                <c:pt idx="5351">
                  <c:v>0</c:v>
                </c:pt>
                <c:pt idx="5352">
                  <c:v>0</c:v>
                </c:pt>
                <c:pt idx="5353">
                  <c:v>0</c:v>
                </c:pt>
                <c:pt idx="5354">
                  <c:v>0</c:v>
                </c:pt>
                <c:pt idx="5355">
                  <c:v>0</c:v>
                </c:pt>
                <c:pt idx="5356">
                  <c:v>0</c:v>
                </c:pt>
                <c:pt idx="5357">
                  <c:v>0</c:v>
                </c:pt>
                <c:pt idx="5358">
                  <c:v>0</c:v>
                </c:pt>
                <c:pt idx="5359">
                  <c:v>0</c:v>
                </c:pt>
                <c:pt idx="5360">
                  <c:v>0</c:v>
                </c:pt>
                <c:pt idx="5361">
                  <c:v>0</c:v>
                </c:pt>
                <c:pt idx="5362">
                  <c:v>0</c:v>
                </c:pt>
                <c:pt idx="5363">
                  <c:v>0</c:v>
                </c:pt>
                <c:pt idx="5364">
                  <c:v>0</c:v>
                </c:pt>
                <c:pt idx="5365">
                  <c:v>0</c:v>
                </c:pt>
                <c:pt idx="5366">
                  <c:v>0</c:v>
                </c:pt>
                <c:pt idx="5367">
                  <c:v>0</c:v>
                </c:pt>
                <c:pt idx="5368">
                  <c:v>0</c:v>
                </c:pt>
                <c:pt idx="5369">
                  <c:v>0</c:v>
                </c:pt>
                <c:pt idx="5370">
                  <c:v>0</c:v>
                </c:pt>
                <c:pt idx="5371">
                  <c:v>0</c:v>
                </c:pt>
                <c:pt idx="5372">
                  <c:v>0</c:v>
                </c:pt>
                <c:pt idx="5373">
                  <c:v>0</c:v>
                </c:pt>
                <c:pt idx="5374">
                  <c:v>0</c:v>
                </c:pt>
                <c:pt idx="5375">
                  <c:v>0</c:v>
                </c:pt>
                <c:pt idx="5376">
                  <c:v>0</c:v>
                </c:pt>
                <c:pt idx="5377">
                  <c:v>0</c:v>
                </c:pt>
                <c:pt idx="5378">
                  <c:v>0</c:v>
                </c:pt>
                <c:pt idx="5379">
                  <c:v>0</c:v>
                </c:pt>
                <c:pt idx="5380">
                  <c:v>0</c:v>
                </c:pt>
                <c:pt idx="5381">
                  <c:v>0</c:v>
                </c:pt>
                <c:pt idx="5382">
                  <c:v>0</c:v>
                </c:pt>
                <c:pt idx="5383">
                  <c:v>0</c:v>
                </c:pt>
                <c:pt idx="5384">
                  <c:v>0</c:v>
                </c:pt>
                <c:pt idx="5385">
                  <c:v>0</c:v>
                </c:pt>
                <c:pt idx="5386">
                  <c:v>0</c:v>
                </c:pt>
                <c:pt idx="5387">
                  <c:v>0</c:v>
                </c:pt>
                <c:pt idx="5388">
                  <c:v>0</c:v>
                </c:pt>
                <c:pt idx="5389">
                  <c:v>0</c:v>
                </c:pt>
                <c:pt idx="5390">
                  <c:v>0</c:v>
                </c:pt>
                <c:pt idx="5391">
                  <c:v>0</c:v>
                </c:pt>
                <c:pt idx="5392">
                  <c:v>0</c:v>
                </c:pt>
                <c:pt idx="5393">
                  <c:v>0</c:v>
                </c:pt>
                <c:pt idx="5394">
                  <c:v>0</c:v>
                </c:pt>
                <c:pt idx="5395">
                  <c:v>0</c:v>
                </c:pt>
                <c:pt idx="5396">
                  <c:v>0</c:v>
                </c:pt>
                <c:pt idx="5397">
                  <c:v>0</c:v>
                </c:pt>
                <c:pt idx="5398">
                  <c:v>0</c:v>
                </c:pt>
                <c:pt idx="5399">
                  <c:v>0</c:v>
                </c:pt>
                <c:pt idx="5400">
                  <c:v>0</c:v>
                </c:pt>
                <c:pt idx="5401">
                  <c:v>0</c:v>
                </c:pt>
                <c:pt idx="5402">
                  <c:v>0</c:v>
                </c:pt>
                <c:pt idx="5403">
                  <c:v>0</c:v>
                </c:pt>
                <c:pt idx="5404">
                  <c:v>0</c:v>
                </c:pt>
                <c:pt idx="5405">
                  <c:v>0</c:v>
                </c:pt>
                <c:pt idx="5406">
                  <c:v>0</c:v>
                </c:pt>
                <c:pt idx="5407">
                  <c:v>0</c:v>
                </c:pt>
                <c:pt idx="5408">
                  <c:v>0</c:v>
                </c:pt>
                <c:pt idx="5409">
                  <c:v>0</c:v>
                </c:pt>
                <c:pt idx="5410">
                  <c:v>0</c:v>
                </c:pt>
                <c:pt idx="5411">
                  <c:v>0</c:v>
                </c:pt>
                <c:pt idx="5412">
                  <c:v>0</c:v>
                </c:pt>
                <c:pt idx="5413">
                  <c:v>0</c:v>
                </c:pt>
                <c:pt idx="5414">
                  <c:v>0</c:v>
                </c:pt>
                <c:pt idx="5415">
                  <c:v>0</c:v>
                </c:pt>
                <c:pt idx="5416">
                  <c:v>0</c:v>
                </c:pt>
                <c:pt idx="5417">
                  <c:v>0</c:v>
                </c:pt>
                <c:pt idx="5418">
                  <c:v>0</c:v>
                </c:pt>
                <c:pt idx="5419">
                  <c:v>0</c:v>
                </c:pt>
                <c:pt idx="5420">
                  <c:v>0</c:v>
                </c:pt>
                <c:pt idx="5421">
                  <c:v>0</c:v>
                </c:pt>
                <c:pt idx="5422">
                  <c:v>0</c:v>
                </c:pt>
                <c:pt idx="5423">
                  <c:v>0</c:v>
                </c:pt>
                <c:pt idx="5424">
                  <c:v>0</c:v>
                </c:pt>
                <c:pt idx="5425">
                  <c:v>0</c:v>
                </c:pt>
                <c:pt idx="5426">
                  <c:v>0</c:v>
                </c:pt>
                <c:pt idx="5427">
                  <c:v>0</c:v>
                </c:pt>
                <c:pt idx="5428">
                  <c:v>0</c:v>
                </c:pt>
                <c:pt idx="5429">
                  <c:v>0</c:v>
                </c:pt>
                <c:pt idx="5430">
                  <c:v>0</c:v>
                </c:pt>
                <c:pt idx="5431">
                  <c:v>0</c:v>
                </c:pt>
                <c:pt idx="5432">
                  <c:v>0</c:v>
                </c:pt>
                <c:pt idx="5433">
                  <c:v>0</c:v>
                </c:pt>
                <c:pt idx="5434">
                  <c:v>0</c:v>
                </c:pt>
                <c:pt idx="5435">
                  <c:v>0</c:v>
                </c:pt>
                <c:pt idx="5436">
                  <c:v>0</c:v>
                </c:pt>
                <c:pt idx="5437">
                  <c:v>0</c:v>
                </c:pt>
                <c:pt idx="5438">
                  <c:v>0</c:v>
                </c:pt>
                <c:pt idx="5439">
                  <c:v>0</c:v>
                </c:pt>
                <c:pt idx="5440">
                  <c:v>0</c:v>
                </c:pt>
                <c:pt idx="5441">
                  <c:v>0</c:v>
                </c:pt>
                <c:pt idx="5442">
                  <c:v>0</c:v>
                </c:pt>
                <c:pt idx="5443">
                  <c:v>0</c:v>
                </c:pt>
                <c:pt idx="5444">
                  <c:v>0</c:v>
                </c:pt>
                <c:pt idx="5445">
                  <c:v>0</c:v>
                </c:pt>
                <c:pt idx="5446">
                  <c:v>0</c:v>
                </c:pt>
                <c:pt idx="5447">
                  <c:v>0</c:v>
                </c:pt>
                <c:pt idx="5448">
                  <c:v>0</c:v>
                </c:pt>
                <c:pt idx="5449">
                  <c:v>0</c:v>
                </c:pt>
                <c:pt idx="5450">
                  <c:v>0</c:v>
                </c:pt>
                <c:pt idx="5451">
                  <c:v>0</c:v>
                </c:pt>
                <c:pt idx="5452">
                  <c:v>0</c:v>
                </c:pt>
                <c:pt idx="5453">
                  <c:v>0</c:v>
                </c:pt>
                <c:pt idx="5454">
                  <c:v>0</c:v>
                </c:pt>
                <c:pt idx="5455">
                  <c:v>0</c:v>
                </c:pt>
                <c:pt idx="5456">
                  <c:v>0</c:v>
                </c:pt>
                <c:pt idx="5457">
                  <c:v>0</c:v>
                </c:pt>
                <c:pt idx="5458">
                  <c:v>0</c:v>
                </c:pt>
                <c:pt idx="5459">
                  <c:v>0</c:v>
                </c:pt>
                <c:pt idx="5460">
                  <c:v>0</c:v>
                </c:pt>
                <c:pt idx="5461">
                  <c:v>0</c:v>
                </c:pt>
                <c:pt idx="5462">
                  <c:v>0</c:v>
                </c:pt>
                <c:pt idx="5463">
                  <c:v>0</c:v>
                </c:pt>
                <c:pt idx="5464">
                  <c:v>0</c:v>
                </c:pt>
                <c:pt idx="5465">
                  <c:v>0</c:v>
                </c:pt>
                <c:pt idx="5466">
                  <c:v>0</c:v>
                </c:pt>
                <c:pt idx="5467">
                  <c:v>0</c:v>
                </c:pt>
                <c:pt idx="5468">
                  <c:v>0</c:v>
                </c:pt>
                <c:pt idx="5469">
                  <c:v>0</c:v>
                </c:pt>
                <c:pt idx="5470">
                  <c:v>0</c:v>
                </c:pt>
                <c:pt idx="5471">
                  <c:v>0</c:v>
                </c:pt>
                <c:pt idx="5472">
                  <c:v>0</c:v>
                </c:pt>
                <c:pt idx="5473">
                  <c:v>0</c:v>
                </c:pt>
                <c:pt idx="5474">
                  <c:v>0</c:v>
                </c:pt>
                <c:pt idx="5475">
                  <c:v>0</c:v>
                </c:pt>
                <c:pt idx="5476">
                  <c:v>0</c:v>
                </c:pt>
              </c:numCache>
            </c:numRef>
          </c:yVal>
          <c:smooth val="0"/>
          <c:extLst>
            <c:ext xmlns:c16="http://schemas.microsoft.com/office/drawing/2014/chart" uri="{C3380CC4-5D6E-409C-BE32-E72D297353CC}">
              <c16:uniqueId val="{00000000-86C0-6D44-9A3A-AFC52C785DF8}"/>
            </c:ext>
          </c:extLst>
        </c:ser>
        <c:dLbls>
          <c:showLegendKey val="0"/>
          <c:showVal val="0"/>
          <c:showCatName val="0"/>
          <c:showSerName val="0"/>
          <c:showPercent val="0"/>
          <c:showBubbleSize val="0"/>
        </c:dLbls>
        <c:axId val="1960357743"/>
        <c:axId val="1960359759"/>
      </c:scatterChart>
      <c:scatterChart>
        <c:scatterStyle val="lineMarker"/>
        <c:varyColors val="0"/>
        <c:ser>
          <c:idx val="1"/>
          <c:order val="1"/>
          <c:tx>
            <c:strRef>
              <c:f>Sheet5!$I$1</c:f>
              <c:strCache>
                <c:ptCount val="1"/>
                <c:pt idx="0">
                  <c:v>Proppant Conc.</c:v>
                </c:pt>
              </c:strCache>
            </c:strRef>
          </c:tx>
          <c:spPr>
            <a:ln w="19050" cap="rnd">
              <a:solidFill>
                <a:schemeClr val="accent2"/>
              </a:solidFill>
              <a:round/>
            </a:ln>
            <a:effectLst/>
          </c:spPr>
          <c:marker>
            <c:symbol val="none"/>
          </c:marker>
          <c:xVal>
            <c:numRef>
              <c:f>Sheet5!$A$2:$A$5478</c:f>
              <c:numCache>
                <c:formatCode>General</c:formatCode>
                <c:ptCount val="5477"/>
                <c:pt idx="0">
                  <c:v>3.7382699999999998E-2</c:v>
                </c:pt>
                <c:pt idx="1">
                  <c:v>7.0716029999999999E-2</c:v>
                </c:pt>
                <c:pt idx="2">
                  <c:v>0.10404937</c:v>
                </c:pt>
                <c:pt idx="3">
                  <c:v>0.13321603000000001</c:v>
                </c:pt>
                <c:pt idx="4">
                  <c:v>0.16654937</c:v>
                </c:pt>
                <c:pt idx="5">
                  <c:v>0.1998827</c:v>
                </c:pt>
                <c:pt idx="6">
                  <c:v>0.23321602999999999</c:v>
                </c:pt>
                <c:pt idx="7">
                  <c:v>0.26654937000000001</c:v>
                </c:pt>
                <c:pt idx="8">
                  <c:v>0.2998827</c:v>
                </c:pt>
                <c:pt idx="9">
                  <c:v>0.33321603</c:v>
                </c:pt>
                <c:pt idx="10">
                  <c:v>0.36654936999999999</c:v>
                </c:pt>
                <c:pt idx="11">
                  <c:v>0.39988269999999998</c:v>
                </c:pt>
                <c:pt idx="12">
                  <c:v>0.43321602999999997</c:v>
                </c:pt>
                <c:pt idx="13">
                  <c:v>0.46654937000000002</c:v>
                </c:pt>
                <c:pt idx="14">
                  <c:v>0.49988270000000001</c:v>
                </c:pt>
                <c:pt idx="15">
                  <c:v>0.53321602999999995</c:v>
                </c:pt>
                <c:pt idx="16">
                  <c:v>0.56654937000000005</c:v>
                </c:pt>
                <c:pt idx="17">
                  <c:v>0.59988269999999999</c:v>
                </c:pt>
                <c:pt idx="18">
                  <c:v>0.63321603000000004</c:v>
                </c:pt>
                <c:pt idx="19">
                  <c:v>0.66654937000000003</c:v>
                </c:pt>
                <c:pt idx="20">
                  <c:v>0.69988269999999997</c:v>
                </c:pt>
                <c:pt idx="21">
                  <c:v>0.73321603000000002</c:v>
                </c:pt>
                <c:pt idx="22">
                  <c:v>0.76654937000000001</c:v>
                </c:pt>
                <c:pt idx="23">
                  <c:v>0.79988269999999995</c:v>
                </c:pt>
                <c:pt idx="24">
                  <c:v>0.83321603</c:v>
                </c:pt>
                <c:pt idx="25">
                  <c:v>0.86654936999999999</c:v>
                </c:pt>
                <c:pt idx="26">
                  <c:v>0.89988270000000004</c:v>
                </c:pt>
                <c:pt idx="27">
                  <c:v>0.93321602999999997</c:v>
                </c:pt>
                <c:pt idx="28">
                  <c:v>0.96654936999999996</c:v>
                </c:pt>
                <c:pt idx="29">
                  <c:v>0.99988270000000001</c:v>
                </c:pt>
                <c:pt idx="30">
                  <c:v>1.03321603</c:v>
                </c:pt>
                <c:pt idx="31">
                  <c:v>1.0665493699999999</c:v>
                </c:pt>
                <c:pt idx="32">
                  <c:v>1.0998827</c:v>
                </c:pt>
                <c:pt idx="33">
                  <c:v>1.13321603</c:v>
                </c:pt>
                <c:pt idx="34">
                  <c:v>1.16654937</c:v>
                </c:pt>
                <c:pt idx="35">
                  <c:v>1.1998827000000001</c:v>
                </c:pt>
                <c:pt idx="36">
                  <c:v>1.2332160299999999</c:v>
                </c:pt>
                <c:pt idx="37">
                  <c:v>1.2665493699999999</c:v>
                </c:pt>
                <c:pt idx="38">
                  <c:v>1.2998826999999999</c:v>
                </c:pt>
                <c:pt idx="39">
                  <c:v>1.33321603</c:v>
                </c:pt>
                <c:pt idx="40">
                  <c:v>1.36654937</c:v>
                </c:pt>
                <c:pt idx="41">
                  <c:v>1.3998827</c:v>
                </c:pt>
                <c:pt idx="42">
                  <c:v>1.4332160300000001</c:v>
                </c:pt>
                <c:pt idx="43">
                  <c:v>1.4665493700000001</c:v>
                </c:pt>
                <c:pt idx="44">
                  <c:v>1.4998826999999999</c:v>
                </c:pt>
                <c:pt idx="45">
                  <c:v>1.53321603</c:v>
                </c:pt>
                <c:pt idx="46">
                  <c:v>1.5665493699999999</c:v>
                </c:pt>
                <c:pt idx="47">
                  <c:v>1.5998827</c:v>
                </c:pt>
                <c:pt idx="48">
                  <c:v>1.63321603</c:v>
                </c:pt>
                <c:pt idx="49">
                  <c:v>1.66654937</c:v>
                </c:pt>
                <c:pt idx="50">
                  <c:v>1.6998827000000001</c:v>
                </c:pt>
                <c:pt idx="51">
                  <c:v>1.7332160299999999</c:v>
                </c:pt>
                <c:pt idx="52">
                  <c:v>1.7665493699999999</c:v>
                </c:pt>
                <c:pt idx="53">
                  <c:v>1.7982948999999999</c:v>
                </c:pt>
                <c:pt idx="54">
                  <c:v>1.8316282399999999</c:v>
                </c:pt>
                <c:pt idx="55">
                  <c:v>1.86496157</c:v>
                </c:pt>
                <c:pt idx="56">
                  <c:v>1.8982949</c:v>
                </c:pt>
                <c:pt idx="57">
                  <c:v>1.93162824</c:v>
                </c:pt>
                <c:pt idx="58">
                  <c:v>1.96496157</c:v>
                </c:pt>
                <c:pt idx="59">
                  <c:v>1.9982949000000001</c:v>
                </c:pt>
                <c:pt idx="60">
                  <c:v>2.0316282399999999</c:v>
                </c:pt>
                <c:pt idx="61">
                  <c:v>2.0649615699999999</c:v>
                </c:pt>
                <c:pt idx="62">
                  <c:v>2.0982949</c:v>
                </c:pt>
                <c:pt idx="63">
                  <c:v>2.13162824</c:v>
                </c:pt>
                <c:pt idx="64">
                  <c:v>2.16496157</c:v>
                </c:pt>
                <c:pt idx="65">
                  <c:v>2.1982949000000001</c:v>
                </c:pt>
                <c:pt idx="66">
                  <c:v>2.23162824</c:v>
                </c:pt>
                <c:pt idx="67">
                  <c:v>2.2649615700000001</c:v>
                </c:pt>
                <c:pt idx="68">
                  <c:v>2.2982949000000001</c:v>
                </c:pt>
                <c:pt idx="69">
                  <c:v>2.3316282400000001</c:v>
                </c:pt>
                <c:pt idx="70">
                  <c:v>2.3649615700000002</c:v>
                </c:pt>
                <c:pt idx="71">
                  <c:v>2.3982948999999998</c:v>
                </c:pt>
                <c:pt idx="72">
                  <c:v>2.4316282400000002</c:v>
                </c:pt>
                <c:pt idx="73">
                  <c:v>2.4649615699999998</c:v>
                </c:pt>
                <c:pt idx="74">
                  <c:v>2.4982948999999999</c:v>
                </c:pt>
                <c:pt idx="75">
                  <c:v>2.5316282399999999</c:v>
                </c:pt>
                <c:pt idx="76">
                  <c:v>2.5649615699999999</c:v>
                </c:pt>
                <c:pt idx="77">
                  <c:v>2.5982949</c:v>
                </c:pt>
                <c:pt idx="78">
                  <c:v>2.63162824</c:v>
                </c:pt>
                <c:pt idx="79">
                  <c:v>2.66496157</c:v>
                </c:pt>
                <c:pt idx="80">
                  <c:v>2.6982949000000001</c:v>
                </c:pt>
                <c:pt idx="81">
                  <c:v>2.73162824</c:v>
                </c:pt>
                <c:pt idx="82">
                  <c:v>2.7649615700000001</c:v>
                </c:pt>
                <c:pt idx="83">
                  <c:v>2.7982949000000001</c:v>
                </c:pt>
                <c:pt idx="84">
                  <c:v>2.8316282400000001</c:v>
                </c:pt>
                <c:pt idx="85">
                  <c:v>2.8649615700000002</c:v>
                </c:pt>
                <c:pt idx="86">
                  <c:v>2.8982948999999998</c:v>
                </c:pt>
                <c:pt idx="87">
                  <c:v>2.9316282400000002</c:v>
                </c:pt>
                <c:pt idx="88">
                  <c:v>2.9649615699999998</c:v>
                </c:pt>
                <c:pt idx="89">
                  <c:v>2.9982948999999999</c:v>
                </c:pt>
                <c:pt idx="90">
                  <c:v>3.0316282399999999</c:v>
                </c:pt>
                <c:pt idx="91">
                  <c:v>3.0649615699999999</c:v>
                </c:pt>
                <c:pt idx="92">
                  <c:v>3.0982949</c:v>
                </c:pt>
                <c:pt idx="93">
                  <c:v>3.13162824</c:v>
                </c:pt>
                <c:pt idx="94">
                  <c:v>3.16496157</c:v>
                </c:pt>
                <c:pt idx="95">
                  <c:v>3.1982949000000001</c:v>
                </c:pt>
                <c:pt idx="96">
                  <c:v>3.23162824</c:v>
                </c:pt>
                <c:pt idx="97">
                  <c:v>3.2649615700000001</c:v>
                </c:pt>
                <c:pt idx="98">
                  <c:v>3.2982949000000001</c:v>
                </c:pt>
                <c:pt idx="99">
                  <c:v>3.3316282400000001</c:v>
                </c:pt>
                <c:pt idx="100">
                  <c:v>3.3649615700000002</c:v>
                </c:pt>
                <c:pt idx="101">
                  <c:v>3.3982948999999998</c:v>
                </c:pt>
                <c:pt idx="102">
                  <c:v>3.4316282400000002</c:v>
                </c:pt>
                <c:pt idx="103">
                  <c:v>3.4649615699999998</c:v>
                </c:pt>
                <c:pt idx="104">
                  <c:v>3.4982948999999999</c:v>
                </c:pt>
                <c:pt idx="105">
                  <c:v>3.5316282399999999</c:v>
                </c:pt>
                <c:pt idx="106">
                  <c:v>3.5637545099999999</c:v>
                </c:pt>
                <c:pt idx="107">
                  <c:v>3.59726576</c:v>
                </c:pt>
                <c:pt idx="108">
                  <c:v>3.6334337200000002</c:v>
                </c:pt>
                <c:pt idx="109">
                  <c:v>3.6667670600000002</c:v>
                </c:pt>
                <c:pt idx="110">
                  <c:v>3.7001003899999998</c:v>
                </c:pt>
                <c:pt idx="111">
                  <c:v>3.7334337199999998</c:v>
                </c:pt>
                <c:pt idx="112">
                  <c:v>3.7667670599999998</c:v>
                </c:pt>
                <c:pt idx="113">
                  <c:v>3.8001003899999999</c:v>
                </c:pt>
                <c:pt idx="114">
                  <c:v>3.8334337199999999</c:v>
                </c:pt>
                <c:pt idx="115">
                  <c:v>3.8667670599999999</c:v>
                </c:pt>
                <c:pt idx="116">
                  <c:v>3.90010039</c:v>
                </c:pt>
                <c:pt idx="117">
                  <c:v>3.93343372</c:v>
                </c:pt>
                <c:pt idx="118">
                  <c:v>3.96676706</c:v>
                </c:pt>
                <c:pt idx="119">
                  <c:v>4.0001003900000001</c:v>
                </c:pt>
                <c:pt idx="120">
                  <c:v>4.0305691399999999</c:v>
                </c:pt>
                <c:pt idx="121">
                  <c:v>4.0631212200000002</c:v>
                </c:pt>
                <c:pt idx="122">
                  <c:v>4.1021837200000002</c:v>
                </c:pt>
                <c:pt idx="123">
                  <c:v>4.1381212200000004</c:v>
                </c:pt>
                <c:pt idx="124">
                  <c:v>4.16780872</c:v>
                </c:pt>
                <c:pt idx="125">
                  <c:v>4.2027045599999999</c:v>
                </c:pt>
                <c:pt idx="126">
                  <c:v>4.2402045599999996</c:v>
                </c:pt>
                <c:pt idx="127">
                  <c:v>4.2652045599999999</c:v>
                </c:pt>
                <c:pt idx="128">
                  <c:v>4.3027045599999996</c:v>
                </c:pt>
                <c:pt idx="129">
                  <c:v>4.3402045600000001</c:v>
                </c:pt>
                <c:pt idx="130">
                  <c:v>4.3652045599999996</c:v>
                </c:pt>
                <c:pt idx="131">
                  <c:v>4.4027045600000001</c:v>
                </c:pt>
                <c:pt idx="132">
                  <c:v>4.4402045599999997</c:v>
                </c:pt>
                <c:pt idx="133">
                  <c:v>4.4652045600000001</c:v>
                </c:pt>
                <c:pt idx="134">
                  <c:v>4.5027045599999997</c:v>
                </c:pt>
                <c:pt idx="135">
                  <c:v>4.5402045600000003</c:v>
                </c:pt>
                <c:pt idx="136">
                  <c:v>4.5652045599999997</c:v>
                </c:pt>
                <c:pt idx="137">
                  <c:v>4.6027045600000003</c:v>
                </c:pt>
                <c:pt idx="138">
                  <c:v>4.6402045599999999</c:v>
                </c:pt>
                <c:pt idx="139">
                  <c:v>4.6652045600000003</c:v>
                </c:pt>
                <c:pt idx="140">
                  <c:v>4.7027045599999999</c:v>
                </c:pt>
                <c:pt idx="141">
                  <c:v>4.7402045599999996</c:v>
                </c:pt>
                <c:pt idx="142">
                  <c:v>4.7652045599999999</c:v>
                </c:pt>
                <c:pt idx="143">
                  <c:v>4.8027045599999996</c:v>
                </c:pt>
                <c:pt idx="144">
                  <c:v>4.8402045600000001</c:v>
                </c:pt>
                <c:pt idx="145">
                  <c:v>4.8652045599999996</c:v>
                </c:pt>
                <c:pt idx="146">
                  <c:v>4.9027045600000001</c:v>
                </c:pt>
                <c:pt idx="147">
                  <c:v>4.9402045599999997</c:v>
                </c:pt>
                <c:pt idx="148">
                  <c:v>4.9652045600000001</c:v>
                </c:pt>
                <c:pt idx="149">
                  <c:v>5.0027045599999997</c:v>
                </c:pt>
                <c:pt idx="150">
                  <c:v>5.0402045600000003</c:v>
                </c:pt>
                <c:pt idx="151">
                  <c:v>5.0652045599999997</c:v>
                </c:pt>
                <c:pt idx="152">
                  <c:v>5.1027045600000003</c:v>
                </c:pt>
                <c:pt idx="153">
                  <c:v>5.1402045599999999</c:v>
                </c:pt>
                <c:pt idx="154">
                  <c:v>5.1652045600000003</c:v>
                </c:pt>
                <c:pt idx="155">
                  <c:v>5.2027045599999999</c:v>
                </c:pt>
                <c:pt idx="156">
                  <c:v>5.2402045599999996</c:v>
                </c:pt>
                <c:pt idx="157">
                  <c:v>5.2652045599999999</c:v>
                </c:pt>
                <c:pt idx="158">
                  <c:v>5.3027045599999996</c:v>
                </c:pt>
                <c:pt idx="159">
                  <c:v>5.3402045600000001</c:v>
                </c:pt>
                <c:pt idx="160">
                  <c:v>5.3644984300000003</c:v>
                </c:pt>
                <c:pt idx="161">
                  <c:v>5.4012171799999997</c:v>
                </c:pt>
                <c:pt idx="162">
                  <c:v>5.4309046800000003</c:v>
                </c:pt>
                <c:pt idx="163">
                  <c:v>5.4672831500000001</c:v>
                </c:pt>
                <c:pt idx="164">
                  <c:v>5.4959289900000003</c:v>
                </c:pt>
                <c:pt idx="165">
                  <c:v>5.5287414899999998</c:v>
                </c:pt>
                <c:pt idx="166">
                  <c:v>5.5657206500000003</c:v>
                </c:pt>
                <c:pt idx="167">
                  <c:v>5.5961894000000001</c:v>
                </c:pt>
                <c:pt idx="168">
                  <c:v>5.63237291</c:v>
                </c:pt>
                <c:pt idx="169">
                  <c:v>5.6698729099999996</c:v>
                </c:pt>
                <c:pt idx="170">
                  <c:v>5.69487291</c:v>
                </c:pt>
                <c:pt idx="171">
                  <c:v>5.7323729099999996</c:v>
                </c:pt>
                <c:pt idx="172">
                  <c:v>5.7698729100000001</c:v>
                </c:pt>
                <c:pt idx="173">
                  <c:v>5.7948729099999996</c:v>
                </c:pt>
                <c:pt idx="174">
                  <c:v>5.8323729100000001</c:v>
                </c:pt>
                <c:pt idx="175">
                  <c:v>5.8698729099999998</c:v>
                </c:pt>
                <c:pt idx="176">
                  <c:v>5.8948729100000001</c:v>
                </c:pt>
                <c:pt idx="177">
                  <c:v>5.9323729099999998</c:v>
                </c:pt>
                <c:pt idx="178">
                  <c:v>5.9698729100000003</c:v>
                </c:pt>
                <c:pt idx="179">
                  <c:v>5.9948729099999998</c:v>
                </c:pt>
                <c:pt idx="180">
                  <c:v>6.0323729100000003</c:v>
                </c:pt>
                <c:pt idx="181">
                  <c:v>6.06987291</c:v>
                </c:pt>
                <c:pt idx="182">
                  <c:v>6.0948729100000003</c:v>
                </c:pt>
                <c:pt idx="183">
                  <c:v>6.13237291</c:v>
                </c:pt>
                <c:pt idx="184">
                  <c:v>6.1698729099999996</c:v>
                </c:pt>
                <c:pt idx="185">
                  <c:v>6.19487291</c:v>
                </c:pt>
                <c:pt idx="186">
                  <c:v>6.2323729099999996</c:v>
                </c:pt>
                <c:pt idx="187">
                  <c:v>6.2698729100000001</c:v>
                </c:pt>
                <c:pt idx="188">
                  <c:v>6.2948729099999996</c:v>
                </c:pt>
                <c:pt idx="189">
                  <c:v>6.3323729100000001</c:v>
                </c:pt>
                <c:pt idx="190">
                  <c:v>6.3698729099999998</c:v>
                </c:pt>
                <c:pt idx="191">
                  <c:v>6.3948729100000001</c:v>
                </c:pt>
                <c:pt idx="192">
                  <c:v>6.4323729099999998</c:v>
                </c:pt>
                <c:pt idx="193">
                  <c:v>6.4698729100000003</c:v>
                </c:pt>
                <c:pt idx="194">
                  <c:v>6.4948729099999998</c:v>
                </c:pt>
                <c:pt idx="195">
                  <c:v>6.5323729100000003</c:v>
                </c:pt>
                <c:pt idx="196">
                  <c:v>6.56987291</c:v>
                </c:pt>
                <c:pt idx="197">
                  <c:v>6.5948729100000003</c:v>
                </c:pt>
                <c:pt idx="198">
                  <c:v>6.63237291</c:v>
                </c:pt>
                <c:pt idx="199">
                  <c:v>6.6698729099999996</c:v>
                </c:pt>
                <c:pt idx="200">
                  <c:v>6.69487291</c:v>
                </c:pt>
                <c:pt idx="201">
                  <c:v>6.7323729099999996</c:v>
                </c:pt>
                <c:pt idx="202">
                  <c:v>6.7698729100000001</c:v>
                </c:pt>
                <c:pt idx="203">
                  <c:v>6.7948729099999996</c:v>
                </c:pt>
                <c:pt idx="204">
                  <c:v>6.8323729100000001</c:v>
                </c:pt>
                <c:pt idx="205">
                  <c:v>6.8698729099999998</c:v>
                </c:pt>
                <c:pt idx="206">
                  <c:v>6.8948729100000001</c:v>
                </c:pt>
                <c:pt idx="207">
                  <c:v>6.9323729099999998</c:v>
                </c:pt>
                <c:pt idx="208">
                  <c:v>6.9698729100000003</c:v>
                </c:pt>
                <c:pt idx="209">
                  <c:v>6.9948729099999998</c:v>
                </c:pt>
                <c:pt idx="210">
                  <c:v>7.0323729100000003</c:v>
                </c:pt>
                <c:pt idx="211">
                  <c:v>7.06987291</c:v>
                </c:pt>
                <c:pt idx="212">
                  <c:v>7.0948729100000003</c:v>
                </c:pt>
                <c:pt idx="213">
                  <c:v>7.13237291</c:v>
                </c:pt>
                <c:pt idx="214">
                  <c:v>7.1599785999999996</c:v>
                </c:pt>
                <c:pt idx="215">
                  <c:v>7.1973743499999996</c:v>
                </c:pt>
                <c:pt idx="216">
                  <c:v>7.2312285200000002</c:v>
                </c:pt>
                <c:pt idx="217">
                  <c:v>7.2629993500000003</c:v>
                </c:pt>
                <c:pt idx="218">
                  <c:v>7.2942439099999996</c:v>
                </c:pt>
                <c:pt idx="219">
                  <c:v>7.3293970799999997</c:v>
                </c:pt>
                <c:pt idx="220">
                  <c:v>7.3671575000000002</c:v>
                </c:pt>
                <c:pt idx="221">
                  <c:v>7.3929387499999999</c:v>
                </c:pt>
                <c:pt idx="222">
                  <c:v>7.4309595799999997</c:v>
                </c:pt>
                <c:pt idx="223">
                  <c:v>7.4635116699999999</c:v>
                </c:pt>
                <c:pt idx="224">
                  <c:v>7.5010116699999996</c:v>
                </c:pt>
                <c:pt idx="225">
                  <c:v>7.5260116699999999</c:v>
                </c:pt>
                <c:pt idx="226">
                  <c:v>7.5635116699999996</c:v>
                </c:pt>
                <c:pt idx="227">
                  <c:v>7.6010116700000001</c:v>
                </c:pt>
                <c:pt idx="228">
                  <c:v>7.6260116699999996</c:v>
                </c:pt>
                <c:pt idx="229">
                  <c:v>7.6635116700000001</c:v>
                </c:pt>
                <c:pt idx="230">
                  <c:v>7.7010116699999998</c:v>
                </c:pt>
                <c:pt idx="231">
                  <c:v>7.7260116700000001</c:v>
                </c:pt>
                <c:pt idx="232">
                  <c:v>7.7635116699999998</c:v>
                </c:pt>
                <c:pt idx="233">
                  <c:v>7.8010116700000003</c:v>
                </c:pt>
                <c:pt idx="234">
                  <c:v>7.8260116699999998</c:v>
                </c:pt>
                <c:pt idx="235">
                  <c:v>7.8635116700000003</c:v>
                </c:pt>
                <c:pt idx="236">
                  <c:v>7.9010116699999999</c:v>
                </c:pt>
                <c:pt idx="237">
                  <c:v>7.9260116700000003</c:v>
                </c:pt>
                <c:pt idx="238">
                  <c:v>7.9635116699999999</c:v>
                </c:pt>
                <c:pt idx="239">
                  <c:v>8.0010116700000005</c:v>
                </c:pt>
                <c:pt idx="240">
                  <c:v>8.0260116700000008</c:v>
                </c:pt>
                <c:pt idx="241">
                  <c:v>8.0635116700000005</c:v>
                </c:pt>
                <c:pt idx="242">
                  <c:v>8.1010116700000001</c:v>
                </c:pt>
                <c:pt idx="243">
                  <c:v>8.1260116700000005</c:v>
                </c:pt>
                <c:pt idx="244">
                  <c:v>8.1635116700000001</c:v>
                </c:pt>
                <c:pt idx="245">
                  <c:v>8.2010116699999998</c:v>
                </c:pt>
                <c:pt idx="246">
                  <c:v>8.2260116700000001</c:v>
                </c:pt>
                <c:pt idx="247">
                  <c:v>8.2635116699999998</c:v>
                </c:pt>
                <c:pt idx="248">
                  <c:v>8.3010116699999994</c:v>
                </c:pt>
                <c:pt idx="249">
                  <c:v>8.3260116699999998</c:v>
                </c:pt>
                <c:pt idx="250">
                  <c:v>8.3635116699999994</c:v>
                </c:pt>
                <c:pt idx="251">
                  <c:v>8.4010116700000008</c:v>
                </c:pt>
                <c:pt idx="252">
                  <c:v>8.4260116699999994</c:v>
                </c:pt>
                <c:pt idx="253">
                  <c:v>8.4635116700000008</c:v>
                </c:pt>
                <c:pt idx="254">
                  <c:v>8.5010116700000005</c:v>
                </c:pt>
                <c:pt idx="255">
                  <c:v>8.5260116700000008</c:v>
                </c:pt>
                <c:pt idx="256">
                  <c:v>8.5635116700000005</c:v>
                </c:pt>
                <c:pt idx="257">
                  <c:v>8.6010116700000001</c:v>
                </c:pt>
                <c:pt idx="258">
                  <c:v>8.6260116700000005</c:v>
                </c:pt>
                <c:pt idx="259">
                  <c:v>8.6635116700000001</c:v>
                </c:pt>
                <c:pt idx="260">
                  <c:v>8.7010116699999998</c:v>
                </c:pt>
                <c:pt idx="261">
                  <c:v>8.7260116700000001</c:v>
                </c:pt>
                <c:pt idx="262">
                  <c:v>8.7635116699999998</c:v>
                </c:pt>
                <c:pt idx="263">
                  <c:v>8.8010116699999994</c:v>
                </c:pt>
                <c:pt idx="264">
                  <c:v>8.8260116699999998</c:v>
                </c:pt>
                <c:pt idx="265">
                  <c:v>8.8635116699999994</c:v>
                </c:pt>
                <c:pt idx="266">
                  <c:v>8.9010116700000008</c:v>
                </c:pt>
                <c:pt idx="267">
                  <c:v>8.9260116699999994</c:v>
                </c:pt>
                <c:pt idx="268">
                  <c:v>8.9635116700000008</c:v>
                </c:pt>
                <c:pt idx="269">
                  <c:v>8.9931425100000002</c:v>
                </c:pt>
                <c:pt idx="270">
                  <c:v>9.0285350599999994</c:v>
                </c:pt>
                <c:pt idx="271">
                  <c:v>9.0636913099999994</c:v>
                </c:pt>
                <c:pt idx="272">
                  <c:v>9.0965038099999997</c:v>
                </c:pt>
                <c:pt idx="273">
                  <c:v>9.1334829800000001</c:v>
                </c:pt>
                <c:pt idx="274">
                  <c:v>9.1639517300000009</c:v>
                </c:pt>
                <c:pt idx="275">
                  <c:v>9.1935176999999992</c:v>
                </c:pt>
                <c:pt idx="276">
                  <c:v>9.2286739499999992</c:v>
                </c:pt>
                <c:pt idx="277">
                  <c:v>9.2614864499999996</c:v>
                </c:pt>
                <c:pt idx="278">
                  <c:v>9.29846562</c:v>
                </c:pt>
                <c:pt idx="279">
                  <c:v>9.3289343700000007</c:v>
                </c:pt>
                <c:pt idx="280">
                  <c:v>9.3659135399999993</c:v>
                </c:pt>
                <c:pt idx="281">
                  <c:v>9.3909135399999997</c:v>
                </c:pt>
                <c:pt idx="282">
                  <c:v>9.4284135399999993</c:v>
                </c:pt>
                <c:pt idx="283">
                  <c:v>9.4659135400000007</c:v>
                </c:pt>
                <c:pt idx="284">
                  <c:v>9.4909135399999993</c:v>
                </c:pt>
                <c:pt idx="285">
                  <c:v>9.5284135400000007</c:v>
                </c:pt>
                <c:pt idx="286">
                  <c:v>9.5659135400000004</c:v>
                </c:pt>
                <c:pt idx="287">
                  <c:v>9.5909135400000007</c:v>
                </c:pt>
                <c:pt idx="288">
                  <c:v>9.6284135400000004</c:v>
                </c:pt>
                <c:pt idx="289">
                  <c:v>9.66591354</c:v>
                </c:pt>
                <c:pt idx="290">
                  <c:v>9.6909135400000004</c:v>
                </c:pt>
                <c:pt idx="291">
                  <c:v>9.72841354</c:v>
                </c:pt>
                <c:pt idx="292">
                  <c:v>9.7659135399999997</c:v>
                </c:pt>
                <c:pt idx="293">
                  <c:v>9.79091354</c:v>
                </c:pt>
                <c:pt idx="294">
                  <c:v>9.8284135399999997</c:v>
                </c:pt>
                <c:pt idx="295">
                  <c:v>9.8659135399999993</c:v>
                </c:pt>
                <c:pt idx="296">
                  <c:v>9.8909135399999997</c:v>
                </c:pt>
                <c:pt idx="297">
                  <c:v>9.9284135399999993</c:v>
                </c:pt>
                <c:pt idx="298">
                  <c:v>9.9659135400000007</c:v>
                </c:pt>
                <c:pt idx="299">
                  <c:v>9.9909135399999993</c:v>
                </c:pt>
                <c:pt idx="300">
                  <c:v>10.028413540000001</c:v>
                </c:pt>
                <c:pt idx="301">
                  <c:v>10.06591354</c:v>
                </c:pt>
                <c:pt idx="302">
                  <c:v>10.090913540000001</c:v>
                </c:pt>
                <c:pt idx="303">
                  <c:v>10.12841354</c:v>
                </c:pt>
                <c:pt idx="304">
                  <c:v>10.16591354</c:v>
                </c:pt>
                <c:pt idx="305">
                  <c:v>10.19091354</c:v>
                </c:pt>
                <c:pt idx="306">
                  <c:v>10.22841354</c:v>
                </c:pt>
                <c:pt idx="307">
                  <c:v>10.26591354</c:v>
                </c:pt>
                <c:pt idx="308">
                  <c:v>10.29091354</c:v>
                </c:pt>
                <c:pt idx="309">
                  <c:v>10.32841354</c:v>
                </c:pt>
                <c:pt idx="310">
                  <c:v>10.365913539999999</c:v>
                </c:pt>
                <c:pt idx="311">
                  <c:v>10.39091354</c:v>
                </c:pt>
                <c:pt idx="312">
                  <c:v>10.428413539999999</c:v>
                </c:pt>
                <c:pt idx="313">
                  <c:v>10.465913540000001</c:v>
                </c:pt>
                <c:pt idx="314">
                  <c:v>10.490913539999999</c:v>
                </c:pt>
                <c:pt idx="315">
                  <c:v>10.528413540000001</c:v>
                </c:pt>
                <c:pt idx="316">
                  <c:v>10.56591354</c:v>
                </c:pt>
                <c:pt idx="317">
                  <c:v>10.590913540000001</c:v>
                </c:pt>
                <c:pt idx="318">
                  <c:v>10.62841354</c:v>
                </c:pt>
                <c:pt idx="319">
                  <c:v>10.66591354</c:v>
                </c:pt>
                <c:pt idx="320">
                  <c:v>10.69091354</c:v>
                </c:pt>
                <c:pt idx="321">
                  <c:v>10.72841354</c:v>
                </c:pt>
                <c:pt idx="322">
                  <c:v>10.76591354</c:v>
                </c:pt>
                <c:pt idx="323">
                  <c:v>10.79091354</c:v>
                </c:pt>
                <c:pt idx="324">
                  <c:v>10.82841354</c:v>
                </c:pt>
                <c:pt idx="325">
                  <c:v>10.85626779</c:v>
                </c:pt>
                <c:pt idx="326">
                  <c:v>10.89142404</c:v>
                </c:pt>
                <c:pt idx="327">
                  <c:v>10.92788238</c:v>
                </c:pt>
                <c:pt idx="328">
                  <c:v>10.96173654</c:v>
                </c:pt>
                <c:pt idx="329">
                  <c:v>10.98986154</c:v>
                </c:pt>
                <c:pt idx="330">
                  <c:v>11.03230946</c:v>
                </c:pt>
                <c:pt idx="331">
                  <c:v>11.057309460000001</c:v>
                </c:pt>
                <c:pt idx="332">
                  <c:v>11.09297913</c:v>
                </c:pt>
                <c:pt idx="333">
                  <c:v>11.12813538</c:v>
                </c:pt>
                <c:pt idx="334">
                  <c:v>11.16094788</c:v>
                </c:pt>
                <c:pt idx="335">
                  <c:v>11.19792704</c:v>
                </c:pt>
                <c:pt idx="336">
                  <c:v>11.22839579</c:v>
                </c:pt>
                <c:pt idx="337">
                  <c:v>11.265374960000001</c:v>
                </c:pt>
                <c:pt idx="338">
                  <c:v>11.290374959999999</c:v>
                </c:pt>
                <c:pt idx="339">
                  <c:v>11.327874960000001</c:v>
                </c:pt>
                <c:pt idx="340">
                  <c:v>11.36537496</c:v>
                </c:pt>
                <c:pt idx="341">
                  <c:v>11.390374960000001</c:v>
                </c:pt>
                <c:pt idx="342">
                  <c:v>11.42787496</c:v>
                </c:pt>
                <c:pt idx="343">
                  <c:v>11.46537496</c:v>
                </c:pt>
                <c:pt idx="344">
                  <c:v>11.49037496</c:v>
                </c:pt>
                <c:pt idx="345">
                  <c:v>11.52787496</c:v>
                </c:pt>
                <c:pt idx="346">
                  <c:v>11.56537496</c:v>
                </c:pt>
                <c:pt idx="347">
                  <c:v>11.59037496</c:v>
                </c:pt>
                <c:pt idx="348">
                  <c:v>11.62787496</c:v>
                </c:pt>
                <c:pt idx="349">
                  <c:v>11.665374959999999</c:v>
                </c:pt>
                <c:pt idx="350">
                  <c:v>11.69037496</c:v>
                </c:pt>
                <c:pt idx="351">
                  <c:v>11.727874959999999</c:v>
                </c:pt>
                <c:pt idx="352">
                  <c:v>11.765374960000001</c:v>
                </c:pt>
                <c:pt idx="353">
                  <c:v>11.790374959999999</c:v>
                </c:pt>
                <c:pt idx="354">
                  <c:v>11.827874960000001</c:v>
                </c:pt>
                <c:pt idx="355">
                  <c:v>11.86537496</c:v>
                </c:pt>
                <c:pt idx="356">
                  <c:v>11.890374960000001</c:v>
                </c:pt>
                <c:pt idx="357">
                  <c:v>11.92787496</c:v>
                </c:pt>
                <c:pt idx="358">
                  <c:v>11.96537496</c:v>
                </c:pt>
                <c:pt idx="359">
                  <c:v>11.99037496</c:v>
                </c:pt>
                <c:pt idx="360">
                  <c:v>12.02787496</c:v>
                </c:pt>
                <c:pt idx="361">
                  <c:v>12.06537496</c:v>
                </c:pt>
                <c:pt idx="362">
                  <c:v>12.09037496</c:v>
                </c:pt>
                <c:pt idx="363">
                  <c:v>12.12787496</c:v>
                </c:pt>
                <c:pt idx="364">
                  <c:v>12.165374959999999</c:v>
                </c:pt>
                <c:pt idx="365">
                  <c:v>12.19037496</c:v>
                </c:pt>
                <c:pt idx="366">
                  <c:v>12.227874959999999</c:v>
                </c:pt>
                <c:pt idx="367">
                  <c:v>12.265374960000001</c:v>
                </c:pt>
                <c:pt idx="368">
                  <c:v>12.290374959999999</c:v>
                </c:pt>
                <c:pt idx="369">
                  <c:v>12.327874960000001</c:v>
                </c:pt>
                <c:pt idx="370">
                  <c:v>12.36537496</c:v>
                </c:pt>
                <c:pt idx="371">
                  <c:v>12.390374960000001</c:v>
                </c:pt>
                <c:pt idx="372">
                  <c:v>12.42787496</c:v>
                </c:pt>
                <c:pt idx="373">
                  <c:v>12.46537496</c:v>
                </c:pt>
                <c:pt idx="374">
                  <c:v>12.49037496</c:v>
                </c:pt>
                <c:pt idx="375">
                  <c:v>12.52787496</c:v>
                </c:pt>
                <c:pt idx="376">
                  <c:v>12.56537496</c:v>
                </c:pt>
                <c:pt idx="377">
                  <c:v>12.59037496</c:v>
                </c:pt>
                <c:pt idx="378">
                  <c:v>12.62787496</c:v>
                </c:pt>
                <c:pt idx="379">
                  <c:v>12.665374959999999</c:v>
                </c:pt>
                <c:pt idx="380">
                  <c:v>12.69037496</c:v>
                </c:pt>
                <c:pt idx="381">
                  <c:v>12.72069142</c:v>
                </c:pt>
                <c:pt idx="382">
                  <c:v>12.756415970000001</c:v>
                </c:pt>
                <c:pt idx="383">
                  <c:v>12.788968049999999</c:v>
                </c:pt>
                <c:pt idx="384">
                  <c:v>12.828030549999999</c:v>
                </c:pt>
                <c:pt idx="385">
                  <c:v>12.85459305</c:v>
                </c:pt>
                <c:pt idx="386">
                  <c:v>12.89365555</c:v>
                </c:pt>
                <c:pt idx="387">
                  <c:v>12.92855138</c:v>
                </c:pt>
                <c:pt idx="388">
                  <c:v>12.96605138</c:v>
                </c:pt>
                <c:pt idx="389">
                  <c:v>12.98740166</c:v>
                </c:pt>
                <c:pt idx="390">
                  <c:v>13.02100974</c:v>
                </c:pt>
                <c:pt idx="391">
                  <c:v>13.057468070000001</c:v>
                </c:pt>
                <c:pt idx="392">
                  <c:v>13.09132224</c:v>
                </c:pt>
                <c:pt idx="393">
                  <c:v>13.12578156</c:v>
                </c:pt>
                <c:pt idx="394">
                  <c:v>13.157094799999999</c:v>
                </c:pt>
                <c:pt idx="395">
                  <c:v>13.194594800000001</c:v>
                </c:pt>
                <c:pt idx="396">
                  <c:v>13.2320948</c:v>
                </c:pt>
                <c:pt idx="397">
                  <c:v>13.257094800000001</c:v>
                </c:pt>
                <c:pt idx="398">
                  <c:v>13.2945948</c:v>
                </c:pt>
                <c:pt idx="399">
                  <c:v>13.3320948</c:v>
                </c:pt>
                <c:pt idx="400">
                  <c:v>13.3570948</c:v>
                </c:pt>
                <c:pt idx="401">
                  <c:v>13.3945948</c:v>
                </c:pt>
                <c:pt idx="402">
                  <c:v>13.4320948</c:v>
                </c:pt>
                <c:pt idx="403">
                  <c:v>13.4570948</c:v>
                </c:pt>
                <c:pt idx="404">
                  <c:v>13.4945948</c:v>
                </c:pt>
                <c:pt idx="405">
                  <c:v>13.532094799999999</c:v>
                </c:pt>
                <c:pt idx="406">
                  <c:v>13.5570948</c:v>
                </c:pt>
                <c:pt idx="407">
                  <c:v>13.594594799999999</c:v>
                </c:pt>
                <c:pt idx="408">
                  <c:v>13.632094800000001</c:v>
                </c:pt>
                <c:pt idx="409">
                  <c:v>13.657094799999999</c:v>
                </c:pt>
                <c:pt idx="410">
                  <c:v>13.694594800000001</c:v>
                </c:pt>
                <c:pt idx="411">
                  <c:v>13.7320948</c:v>
                </c:pt>
                <c:pt idx="412">
                  <c:v>13.757094800000001</c:v>
                </c:pt>
                <c:pt idx="413">
                  <c:v>13.7945948</c:v>
                </c:pt>
                <c:pt idx="414">
                  <c:v>13.819594800000001</c:v>
                </c:pt>
                <c:pt idx="415">
                  <c:v>13.8570948</c:v>
                </c:pt>
                <c:pt idx="416">
                  <c:v>13.8945948</c:v>
                </c:pt>
                <c:pt idx="417">
                  <c:v>13.9195948</c:v>
                </c:pt>
                <c:pt idx="418">
                  <c:v>13.9570948</c:v>
                </c:pt>
                <c:pt idx="419">
                  <c:v>13.9945948</c:v>
                </c:pt>
                <c:pt idx="420">
                  <c:v>14.0195948</c:v>
                </c:pt>
                <c:pt idx="421">
                  <c:v>14.0570948</c:v>
                </c:pt>
                <c:pt idx="422">
                  <c:v>14.094594799999999</c:v>
                </c:pt>
                <c:pt idx="423">
                  <c:v>14.1195948</c:v>
                </c:pt>
                <c:pt idx="424">
                  <c:v>14.157094799999999</c:v>
                </c:pt>
                <c:pt idx="425">
                  <c:v>14.194594800000001</c:v>
                </c:pt>
                <c:pt idx="426">
                  <c:v>14.219594799999999</c:v>
                </c:pt>
                <c:pt idx="427">
                  <c:v>14.257094800000001</c:v>
                </c:pt>
                <c:pt idx="428">
                  <c:v>14.2945948</c:v>
                </c:pt>
                <c:pt idx="429">
                  <c:v>14.319594800000001</c:v>
                </c:pt>
                <c:pt idx="430">
                  <c:v>14.3570948</c:v>
                </c:pt>
                <c:pt idx="431">
                  <c:v>14.3945948</c:v>
                </c:pt>
                <c:pt idx="432">
                  <c:v>14.4195948</c:v>
                </c:pt>
                <c:pt idx="433">
                  <c:v>14.4570948</c:v>
                </c:pt>
                <c:pt idx="434">
                  <c:v>14.4945948</c:v>
                </c:pt>
                <c:pt idx="435">
                  <c:v>14.5195948</c:v>
                </c:pt>
                <c:pt idx="436">
                  <c:v>14.5570948</c:v>
                </c:pt>
                <c:pt idx="437">
                  <c:v>14.594594799999999</c:v>
                </c:pt>
                <c:pt idx="438">
                  <c:v>14.6195948</c:v>
                </c:pt>
                <c:pt idx="439">
                  <c:v>14.65773229</c:v>
                </c:pt>
                <c:pt idx="440">
                  <c:v>14.691586450000001</c:v>
                </c:pt>
                <c:pt idx="441">
                  <c:v>14.723357289999999</c:v>
                </c:pt>
                <c:pt idx="442">
                  <c:v>14.75929479</c:v>
                </c:pt>
                <c:pt idx="443">
                  <c:v>14.78898229</c:v>
                </c:pt>
                <c:pt idx="444">
                  <c:v>14.82387812</c:v>
                </c:pt>
                <c:pt idx="445">
                  <c:v>14.861378119999999</c:v>
                </c:pt>
                <c:pt idx="446">
                  <c:v>14.88637812</c:v>
                </c:pt>
                <c:pt idx="447">
                  <c:v>14.923878119999999</c:v>
                </c:pt>
                <c:pt idx="448">
                  <c:v>14.95182907</c:v>
                </c:pt>
                <c:pt idx="449">
                  <c:v>14.98568324</c:v>
                </c:pt>
                <c:pt idx="450">
                  <c:v>15.02604782</c:v>
                </c:pt>
                <c:pt idx="451">
                  <c:v>15.05339157</c:v>
                </c:pt>
                <c:pt idx="452">
                  <c:v>15.09349574</c:v>
                </c:pt>
                <c:pt idx="453">
                  <c:v>15.13047491</c:v>
                </c:pt>
                <c:pt idx="454">
                  <c:v>15.155474910000001</c:v>
                </c:pt>
                <c:pt idx="455">
                  <c:v>15.19297491</c:v>
                </c:pt>
                <c:pt idx="456">
                  <c:v>15.23047491</c:v>
                </c:pt>
                <c:pt idx="457">
                  <c:v>15.25547491</c:v>
                </c:pt>
                <c:pt idx="458">
                  <c:v>15.29297491</c:v>
                </c:pt>
                <c:pt idx="459">
                  <c:v>15.33047491</c:v>
                </c:pt>
                <c:pt idx="460">
                  <c:v>15.35547491</c:v>
                </c:pt>
                <c:pt idx="461">
                  <c:v>15.39297491</c:v>
                </c:pt>
                <c:pt idx="462">
                  <c:v>15.41797491</c:v>
                </c:pt>
                <c:pt idx="463">
                  <c:v>15.45547491</c:v>
                </c:pt>
                <c:pt idx="464">
                  <c:v>15.492974909999999</c:v>
                </c:pt>
                <c:pt idx="465">
                  <c:v>15.51797491</c:v>
                </c:pt>
                <c:pt idx="466">
                  <c:v>15.555474909999999</c:v>
                </c:pt>
                <c:pt idx="467">
                  <c:v>15.592974910000001</c:v>
                </c:pt>
                <c:pt idx="468">
                  <c:v>15.617974909999999</c:v>
                </c:pt>
                <c:pt idx="469">
                  <c:v>15.655474910000001</c:v>
                </c:pt>
                <c:pt idx="470">
                  <c:v>15.69297491</c:v>
                </c:pt>
                <c:pt idx="471">
                  <c:v>15.717974910000001</c:v>
                </c:pt>
                <c:pt idx="472">
                  <c:v>15.75547491</c:v>
                </c:pt>
                <c:pt idx="473">
                  <c:v>15.79297491</c:v>
                </c:pt>
                <c:pt idx="474">
                  <c:v>15.81797491</c:v>
                </c:pt>
                <c:pt idx="475">
                  <c:v>15.85547491</c:v>
                </c:pt>
                <c:pt idx="476">
                  <c:v>15.89297491</c:v>
                </c:pt>
                <c:pt idx="477">
                  <c:v>15.91797491</c:v>
                </c:pt>
                <c:pt idx="478">
                  <c:v>15.95547491</c:v>
                </c:pt>
                <c:pt idx="479">
                  <c:v>15.992974909999999</c:v>
                </c:pt>
                <c:pt idx="480">
                  <c:v>16.01797491</c:v>
                </c:pt>
                <c:pt idx="481">
                  <c:v>16.055474910000001</c:v>
                </c:pt>
                <c:pt idx="482">
                  <c:v>16.092974909999999</c:v>
                </c:pt>
                <c:pt idx="483">
                  <c:v>16.117974910000001</c:v>
                </c:pt>
                <c:pt idx="484">
                  <c:v>16.155474909999999</c:v>
                </c:pt>
                <c:pt idx="485">
                  <c:v>16.19297491</c:v>
                </c:pt>
                <c:pt idx="486">
                  <c:v>16.217974909999999</c:v>
                </c:pt>
                <c:pt idx="487">
                  <c:v>16.25547491</c:v>
                </c:pt>
                <c:pt idx="488">
                  <c:v>16.292974910000002</c:v>
                </c:pt>
                <c:pt idx="489">
                  <c:v>16.31797491</c:v>
                </c:pt>
                <c:pt idx="490">
                  <c:v>16.355474910000002</c:v>
                </c:pt>
                <c:pt idx="491">
                  <c:v>16.39297491</c:v>
                </c:pt>
                <c:pt idx="492">
                  <c:v>16.417974910000002</c:v>
                </c:pt>
                <c:pt idx="493">
                  <c:v>16.45547491</c:v>
                </c:pt>
                <c:pt idx="494">
                  <c:v>16.492974910000001</c:v>
                </c:pt>
                <c:pt idx="495">
                  <c:v>16.51797491</c:v>
                </c:pt>
                <c:pt idx="496">
                  <c:v>16.550252459999999</c:v>
                </c:pt>
                <c:pt idx="497">
                  <c:v>16.58955688</c:v>
                </c:pt>
                <c:pt idx="498">
                  <c:v>16.618202709999998</c:v>
                </c:pt>
                <c:pt idx="499">
                  <c:v>16.651015210000001</c:v>
                </c:pt>
                <c:pt idx="500">
                  <c:v>16.687994379999999</c:v>
                </c:pt>
                <c:pt idx="501">
                  <c:v>16.71846313</c:v>
                </c:pt>
                <c:pt idx="502">
                  <c:v>16.755442290000001</c:v>
                </c:pt>
                <c:pt idx="503">
                  <c:v>16.792942289999999</c:v>
                </c:pt>
                <c:pt idx="504">
                  <c:v>16.817942290000001</c:v>
                </c:pt>
                <c:pt idx="505">
                  <c:v>16.855442289999999</c:v>
                </c:pt>
                <c:pt idx="506">
                  <c:v>16.892942290000001</c:v>
                </c:pt>
                <c:pt idx="507">
                  <c:v>16.917467599999998</c:v>
                </c:pt>
                <c:pt idx="508">
                  <c:v>16.95132177</c:v>
                </c:pt>
                <c:pt idx="509">
                  <c:v>16.983092599999999</c:v>
                </c:pt>
                <c:pt idx="510">
                  <c:v>17.019030099999998</c:v>
                </c:pt>
                <c:pt idx="511">
                  <c:v>17.059134270000001</c:v>
                </c:pt>
                <c:pt idx="512">
                  <c:v>17.08361343</c:v>
                </c:pt>
                <c:pt idx="513">
                  <c:v>17.121113430000001</c:v>
                </c:pt>
                <c:pt idx="514">
                  <c:v>17.158613429999999</c:v>
                </c:pt>
                <c:pt idx="515">
                  <c:v>17.183613430000001</c:v>
                </c:pt>
                <c:pt idx="516">
                  <c:v>17.221113429999999</c:v>
                </c:pt>
                <c:pt idx="517">
                  <c:v>17.25861343</c:v>
                </c:pt>
                <c:pt idx="518">
                  <c:v>17.283613429999999</c:v>
                </c:pt>
                <c:pt idx="519">
                  <c:v>17.32111343</c:v>
                </c:pt>
                <c:pt idx="520">
                  <c:v>17.358613429999998</c:v>
                </c:pt>
                <c:pt idx="521">
                  <c:v>17.38361343</c:v>
                </c:pt>
                <c:pt idx="522">
                  <c:v>17.421113429999998</c:v>
                </c:pt>
                <c:pt idx="523">
                  <c:v>17.45861343</c:v>
                </c:pt>
                <c:pt idx="524">
                  <c:v>17.483613429999998</c:v>
                </c:pt>
                <c:pt idx="525">
                  <c:v>17.52111343</c:v>
                </c:pt>
                <c:pt idx="526">
                  <c:v>17.558613430000001</c:v>
                </c:pt>
                <c:pt idx="527">
                  <c:v>17.58361343</c:v>
                </c:pt>
                <c:pt idx="528">
                  <c:v>17.621113430000001</c:v>
                </c:pt>
                <c:pt idx="529">
                  <c:v>17.658613429999999</c:v>
                </c:pt>
                <c:pt idx="530">
                  <c:v>17.683613430000001</c:v>
                </c:pt>
                <c:pt idx="531">
                  <c:v>17.721113429999999</c:v>
                </c:pt>
                <c:pt idx="532">
                  <c:v>17.75861343</c:v>
                </c:pt>
                <c:pt idx="533">
                  <c:v>17.783613429999999</c:v>
                </c:pt>
                <c:pt idx="534">
                  <c:v>17.82111343</c:v>
                </c:pt>
                <c:pt idx="535">
                  <c:v>17.858613429999998</c:v>
                </c:pt>
                <c:pt idx="536">
                  <c:v>17.88361343</c:v>
                </c:pt>
                <c:pt idx="537">
                  <c:v>17.921113429999998</c:v>
                </c:pt>
                <c:pt idx="538">
                  <c:v>17.95861343</c:v>
                </c:pt>
                <c:pt idx="539">
                  <c:v>17.983613429999998</c:v>
                </c:pt>
                <c:pt idx="540">
                  <c:v>18.02111343</c:v>
                </c:pt>
                <c:pt idx="541">
                  <c:v>18.058613430000001</c:v>
                </c:pt>
                <c:pt idx="542">
                  <c:v>18.08361343</c:v>
                </c:pt>
                <c:pt idx="543">
                  <c:v>18.121113430000001</c:v>
                </c:pt>
                <c:pt idx="544">
                  <c:v>18.158613429999999</c:v>
                </c:pt>
                <c:pt idx="545">
                  <c:v>18.183613430000001</c:v>
                </c:pt>
                <c:pt idx="546">
                  <c:v>18.221113429999999</c:v>
                </c:pt>
                <c:pt idx="547">
                  <c:v>18.25861343</c:v>
                </c:pt>
                <c:pt idx="548">
                  <c:v>18.283613429999999</c:v>
                </c:pt>
                <c:pt idx="549">
                  <c:v>18.32111343</c:v>
                </c:pt>
                <c:pt idx="550">
                  <c:v>18.358613429999998</c:v>
                </c:pt>
                <c:pt idx="551">
                  <c:v>18.38361343</c:v>
                </c:pt>
                <c:pt idx="552">
                  <c:v>18.421113429999998</c:v>
                </c:pt>
                <c:pt idx="553">
                  <c:v>18.45861343</c:v>
                </c:pt>
                <c:pt idx="554">
                  <c:v>18.483613429999998</c:v>
                </c:pt>
                <c:pt idx="555">
                  <c:v>18.519420700000001</c:v>
                </c:pt>
                <c:pt idx="556">
                  <c:v>18.553274869999999</c:v>
                </c:pt>
                <c:pt idx="557">
                  <c:v>18.585045699999998</c:v>
                </c:pt>
                <c:pt idx="558">
                  <c:v>18.620983200000001</c:v>
                </c:pt>
                <c:pt idx="559">
                  <c:v>18.650670699999999</c:v>
                </c:pt>
                <c:pt idx="560">
                  <c:v>18.685566529999999</c:v>
                </c:pt>
                <c:pt idx="561">
                  <c:v>18.723066530000001</c:v>
                </c:pt>
                <c:pt idx="562">
                  <c:v>18.748066529999999</c:v>
                </c:pt>
                <c:pt idx="563">
                  <c:v>18.785566530000001</c:v>
                </c:pt>
                <c:pt idx="564">
                  <c:v>18.823066529999998</c:v>
                </c:pt>
                <c:pt idx="565">
                  <c:v>18.848066530000001</c:v>
                </c:pt>
                <c:pt idx="566">
                  <c:v>18.88119301</c:v>
                </c:pt>
                <c:pt idx="567">
                  <c:v>18.917926090000002</c:v>
                </c:pt>
                <c:pt idx="568">
                  <c:v>18.954384430000001</c:v>
                </c:pt>
                <c:pt idx="569">
                  <c:v>18.988238590000002</c:v>
                </c:pt>
                <c:pt idx="570">
                  <c:v>19.016363590000001</c:v>
                </c:pt>
                <c:pt idx="571">
                  <c:v>19.058811510000002</c:v>
                </c:pt>
                <c:pt idx="572">
                  <c:v>19.08381151</c:v>
                </c:pt>
                <c:pt idx="573">
                  <c:v>19.121311510000002</c:v>
                </c:pt>
                <c:pt idx="574">
                  <c:v>19.15881151</c:v>
                </c:pt>
                <c:pt idx="575">
                  <c:v>19.183811510000002</c:v>
                </c:pt>
                <c:pt idx="576">
                  <c:v>19.22131151</c:v>
                </c:pt>
                <c:pt idx="577">
                  <c:v>19.258811510000001</c:v>
                </c:pt>
                <c:pt idx="578">
                  <c:v>19.28381151</c:v>
                </c:pt>
                <c:pt idx="579">
                  <c:v>19.321311510000001</c:v>
                </c:pt>
                <c:pt idx="580">
                  <c:v>19.358811509999999</c:v>
                </c:pt>
                <c:pt idx="581">
                  <c:v>19.383811510000001</c:v>
                </c:pt>
                <c:pt idx="582">
                  <c:v>19.421311509999999</c:v>
                </c:pt>
                <c:pt idx="583">
                  <c:v>19.45881151</c:v>
                </c:pt>
                <c:pt idx="584">
                  <c:v>19.483811509999999</c:v>
                </c:pt>
                <c:pt idx="585">
                  <c:v>19.52131151</c:v>
                </c:pt>
                <c:pt idx="586">
                  <c:v>19.558811510000002</c:v>
                </c:pt>
                <c:pt idx="587">
                  <c:v>19.58381151</c:v>
                </c:pt>
                <c:pt idx="588">
                  <c:v>19.621311510000002</c:v>
                </c:pt>
                <c:pt idx="589">
                  <c:v>19.65881151</c:v>
                </c:pt>
                <c:pt idx="590">
                  <c:v>19.683811510000002</c:v>
                </c:pt>
                <c:pt idx="591">
                  <c:v>19.72131151</c:v>
                </c:pt>
                <c:pt idx="592">
                  <c:v>19.758811510000001</c:v>
                </c:pt>
                <c:pt idx="593">
                  <c:v>19.78381151</c:v>
                </c:pt>
                <c:pt idx="594">
                  <c:v>19.821311510000001</c:v>
                </c:pt>
                <c:pt idx="595">
                  <c:v>19.858811509999999</c:v>
                </c:pt>
                <c:pt idx="596">
                  <c:v>19.883811510000001</c:v>
                </c:pt>
                <c:pt idx="597">
                  <c:v>19.921311509999999</c:v>
                </c:pt>
                <c:pt idx="598">
                  <c:v>19.95881151</c:v>
                </c:pt>
                <c:pt idx="599">
                  <c:v>19.983811509999999</c:v>
                </c:pt>
                <c:pt idx="600">
                  <c:v>20.02131151</c:v>
                </c:pt>
                <c:pt idx="601">
                  <c:v>20.058811510000002</c:v>
                </c:pt>
                <c:pt idx="602">
                  <c:v>20.08381151</c:v>
                </c:pt>
                <c:pt idx="603">
                  <c:v>20.121311510000002</c:v>
                </c:pt>
                <c:pt idx="604">
                  <c:v>20.15881151</c:v>
                </c:pt>
                <c:pt idx="605">
                  <c:v>20.183811510000002</c:v>
                </c:pt>
                <c:pt idx="606">
                  <c:v>20.22131151</c:v>
                </c:pt>
                <c:pt idx="607">
                  <c:v>20.258811510000001</c:v>
                </c:pt>
                <c:pt idx="608">
                  <c:v>20.28381151</c:v>
                </c:pt>
                <c:pt idx="609">
                  <c:v>20.321311510000001</c:v>
                </c:pt>
                <c:pt idx="610">
                  <c:v>20.34631151</c:v>
                </c:pt>
                <c:pt idx="611">
                  <c:v>20.383811510000001</c:v>
                </c:pt>
                <c:pt idx="612">
                  <c:v>20.421311509999999</c:v>
                </c:pt>
                <c:pt idx="613">
                  <c:v>20.446311510000001</c:v>
                </c:pt>
                <c:pt idx="614">
                  <c:v>20.484911090000001</c:v>
                </c:pt>
                <c:pt idx="615">
                  <c:v>20.518765259999999</c:v>
                </c:pt>
                <c:pt idx="616">
                  <c:v>20.550536090000001</c:v>
                </c:pt>
                <c:pt idx="617">
                  <c:v>20.586473590000001</c:v>
                </c:pt>
                <c:pt idx="618">
                  <c:v>20.616161089999999</c:v>
                </c:pt>
                <c:pt idx="619">
                  <c:v>20.651056929999999</c:v>
                </c:pt>
                <c:pt idx="620">
                  <c:v>20.688556930000001</c:v>
                </c:pt>
                <c:pt idx="621">
                  <c:v>20.713556929999999</c:v>
                </c:pt>
                <c:pt idx="622">
                  <c:v>20.751056930000001</c:v>
                </c:pt>
                <c:pt idx="623">
                  <c:v>20.788556929999999</c:v>
                </c:pt>
                <c:pt idx="624">
                  <c:v>20.813556930000001</c:v>
                </c:pt>
                <c:pt idx="625">
                  <c:v>20.851056929999999</c:v>
                </c:pt>
                <c:pt idx="626">
                  <c:v>20.88855693</c:v>
                </c:pt>
                <c:pt idx="627">
                  <c:v>20.914562620000002</c:v>
                </c:pt>
                <c:pt idx="628">
                  <c:v>20.948416779999999</c:v>
                </c:pt>
                <c:pt idx="629">
                  <c:v>20.980187619999999</c:v>
                </c:pt>
                <c:pt idx="630">
                  <c:v>21.016125120000002</c:v>
                </c:pt>
                <c:pt idx="631">
                  <c:v>21.04581262</c:v>
                </c:pt>
                <c:pt idx="632">
                  <c:v>21.080708449999999</c:v>
                </c:pt>
                <c:pt idx="633">
                  <c:v>21.118208450000001</c:v>
                </c:pt>
                <c:pt idx="634">
                  <c:v>21.155708449999999</c:v>
                </c:pt>
                <c:pt idx="635">
                  <c:v>21.180708450000001</c:v>
                </c:pt>
                <c:pt idx="636">
                  <c:v>21.218208449999999</c:v>
                </c:pt>
                <c:pt idx="637">
                  <c:v>21.25570845</c:v>
                </c:pt>
                <c:pt idx="638">
                  <c:v>21.280708449999999</c:v>
                </c:pt>
                <c:pt idx="639">
                  <c:v>21.31820845</c:v>
                </c:pt>
                <c:pt idx="640">
                  <c:v>21.355708450000002</c:v>
                </c:pt>
                <c:pt idx="641">
                  <c:v>21.38070845</c:v>
                </c:pt>
                <c:pt idx="642">
                  <c:v>21.418208450000002</c:v>
                </c:pt>
                <c:pt idx="643">
                  <c:v>21.455708449999999</c:v>
                </c:pt>
                <c:pt idx="644">
                  <c:v>21.480708450000002</c:v>
                </c:pt>
                <c:pt idx="645">
                  <c:v>21.518208449999999</c:v>
                </c:pt>
                <c:pt idx="646">
                  <c:v>21.555708450000001</c:v>
                </c:pt>
                <c:pt idx="647">
                  <c:v>21.580708449999999</c:v>
                </c:pt>
                <c:pt idx="648">
                  <c:v>21.618208450000001</c:v>
                </c:pt>
                <c:pt idx="649">
                  <c:v>21.655708449999999</c:v>
                </c:pt>
                <c:pt idx="650">
                  <c:v>21.680708450000001</c:v>
                </c:pt>
                <c:pt idx="651">
                  <c:v>21.718208449999999</c:v>
                </c:pt>
                <c:pt idx="652">
                  <c:v>21.75570845</c:v>
                </c:pt>
                <c:pt idx="653">
                  <c:v>21.780708449999999</c:v>
                </c:pt>
                <c:pt idx="654">
                  <c:v>21.81820845</c:v>
                </c:pt>
                <c:pt idx="655">
                  <c:v>21.855708450000002</c:v>
                </c:pt>
                <c:pt idx="656">
                  <c:v>21.88070845</c:v>
                </c:pt>
                <c:pt idx="657">
                  <c:v>21.918208450000002</c:v>
                </c:pt>
                <c:pt idx="658">
                  <c:v>21.955708449999999</c:v>
                </c:pt>
                <c:pt idx="659">
                  <c:v>21.980708450000002</c:v>
                </c:pt>
                <c:pt idx="660">
                  <c:v>22.018208449999999</c:v>
                </c:pt>
                <c:pt idx="661">
                  <c:v>22.055708450000001</c:v>
                </c:pt>
                <c:pt idx="662">
                  <c:v>22.080708449999999</c:v>
                </c:pt>
                <c:pt idx="663">
                  <c:v>22.118208450000001</c:v>
                </c:pt>
                <c:pt idx="664">
                  <c:v>22.155708449999999</c:v>
                </c:pt>
                <c:pt idx="665">
                  <c:v>22.180708450000001</c:v>
                </c:pt>
                <c:pt idx="666">
                  <c:v>22.218208449999999</c:v>
                </c:pt>
                <c:pt idx="667">
                  <c:v>22.25570845</c:v>
                </c:pt>
                <c:pt idx="668">
                  <c:v>22.280708449999999</c:v>
                </c:pt>
                <c:pt idx="669">
                  <c:v>22.31820845</c:v>
                </c:pt>
                <c:pt idx="670">
                  <c:v>22.355708450000002</c:v>
                </c:pt>
                <c:pt idx="671">
                  <c:v>22.38070845</c:v>
                </c:pt>
                <c:pt idx="672">
                  <c:v>22.418208450000002</c:v>
                </c:pt>
                <c:pt idx="673">
                  <c:v>22.44533195</c:v>
                </c:pt>
                <c:pt idx="674">
                  <c:v>22.4817815</c:v>
                </c:pt>
                <c:pt idx="675">
                  <c:v>22.51693775</c:v>
                </c:pt>
                <c:pt idx="676">
                  <c:v>22.549750249999999</c:v>
                </c:pt>
                <c:pt idx="677">
                  <c:v>22.586729420000001</c:v>
                </c:pt>
                <c:pt idx="678">
                  <c:v>22.617198170000002</c:v>
                </c:pt>
                <c:pt idx="679">
                  <c:v>22.65417733</c:v>
                </c:pt>
                <c:pt idx="680">
                  <c:v>22.679177330000002</c:v>
                </c:pt>
                <c:pt idx="681">
                  <c:v>22.71667733</c:v>
                </c:pt>
                <c:pt idx="682">
                  <c:v>22.754177330000001</c:v>
                </c:pt>
                <c:pt idx="683">
                  <c:v>22.77917733</c:v>
                </c:pt>
                <c:pt idx="684">
                  <c:v>22.816677330000001</c:v>
                </c:pt>
                <c:pt idx="685">
                  <c:v>22.854177329999999</c:v>
                </c:pt>
                <c:pt idx="686">
                  <c:v>22.879177330000001</c:v>
                </c:pt>
                <c:pt idx="687">
                  <c:v>22.916677329999999</c:v>
                </c:pt>
                <c:pt idx="688">
                  <c:v>22.946738159999999</c:v>
                </c:pt>
                <c:pt idx="689">
                  <c:v>22.98059233</c:v>
                </c:pt>
                <c:pt idx="690">
                  <c:v>23.01236316</c:v>
                </c:pt>
                <c:pt idx="691">
                  <c:v>23.048300659999999</c:v>
                </c:pt>
                <c:pt idx="692">
                  <c:v>23.07798816</c:v>
                </c:pt>
                <c:pt idx="693">
                  <c:v>23.112884000000001</c:v>
                </c:pt>
                <c:pt idx="694">
                  <c:v>23.150383999999999</c:v>
                </c:pt>
                <c:pt idx="695">
                  <c:v>23.187884</c:v>
                </c:pt>
                <c:pt idx="696">
                  <c:v>23.212883999999999</c:v>
                </c:pt>
                <c:pt idx="697">
                  <c:v>23.250384</c:v>
                </c:pt>
                <c:pt idx="698">
                  <c:v>23.287883999999998</c:v>
                </c:pt>
                <c:pt idx="699">
                  <c:v>23.312884</c:v>
                </c:pt>
                <c:pt idx="700">
                  <c:v>23.350383999999998</c:v>
                </c:pt>
                <c:pt idx="701">
                  <c:v>23.387884</c:v>
                </c:pt>
                <c:pt idx="702">
                  <c:v>23.412883999999998</c:v>
                </c:pt>
                <c:pt idx="703">
                  <c:v>23.450384</c:v>
                </c:pt>
                <c:pt idx="704">
                  <c:v>23.487884000000001</c:v>
                </c:pt>
                <c:pt idx="705">
                  <c:v>23.512884</c:v>
                </c:pt>
                <c:pt idx="706">
                  <c:v>23.550384000000001</c:v>
                </c:pt>
                <c:pt idx="707">
                  <c:v>23.587883999999999</c:v>
                </c:pt>
                <c:pt idx="708">
                  <c:v>23.612884000000001</c:v>
                </c:pt>
                <c:pt idx="709">
                  <c:v>23.650383999999999</c:v>
                </c:pt>
                <c:pt idx="710">
                  <c:v>23.687884</c:v>
                </c:pt>
                <c:pt idx="711">
                  <c:v>23.712883999999999</c:v>
                </c:pt>
                <c:pt idx="712">
                  <c:v>23.750384</c:v>
                </c:pt>
                <c:pt idx="713">
                  <c:v>23.787883999999998</c:v>
                </c:pt>
                <c:pt idx="714">
                  <c:v>23.812884</c:v>
                </c:pt>
                <c:pt idx="715">
                  <c:v>23.850383999999998</c:v>
                </c:pt>
                <c:pt idx="716">
                  <c:v>23.887884</c:v>
                </c:pt>
                <c:pt idx="717">
                  <c:v>23.91649511</c:v>
                </c:pt>
                <c:pt idx="718">
                  <c:v>23.949828440000001</c:v>
                </c:pt>
                <c:pt idx="719">
                  <c:v>23.981646619999999</c:v>
                </c:pt>
                <c:pt idx="720">
                  <c:v>24.014424399999999</c:v>
                </c:pt>
                <c:pt idx="721">
                  <c:v>24.053144639999999</c:v>
                </c:pt>
                <c:pt idx="722">
                  <c:v>24.086477970000001</c:v>
                </c:pt>
                <c:pt idx="723">
                  <c:v>24.119811309999999</c:v>
                </c:pt>
                <c:pt idx="724">
                  <c:v>24.153144640000001</c:v>
                </c:pt>
                <c:pt idx="725">
                  <c:v>24.186477969999999</c:v>
                </c:pt>
                <c:pt idx="726">
                  <c:v>24.219811310000001</c:v>
                </c:pt>
                <c:pt idx="727">
                  <c:v>24.253144639999999</c:v>
                </c:pt>
                <c:pt idx="728">
                  <c:v>24.28647797</c:v>
                </c:pt>
                <c:pt idx="729">
                  <c:v>24.319811309999999</c:v>
                </c:pt>
                <c:pt idx="730">
                  <c:v>24.35314464</c:v>
                </c:pt>
                <c:pt idx="731">
                  <c:v>24.386477970000001</c:v>
                </c:pt>
                <c:pt idx="732">
                  <c:v>24.41981131</c:v>
                </c:pt>
                <c:pt idx="733">
                  <c:v>24.453144640000001</c:v>
                </c:pt>
                <c:pt idx="734">
                  <c:v>24.477436619999999</c:v>
                </c:pt>
                <c:pt idx="735">
                  <c:v>24.509988700000001</c:v>
                </c:pt>
                <c:pt idx="736">
                  <c:v>24.549051200000001</c:v>
                </c:pt>
                <c:pt idx="737">
                  <c:v>24.575613700000002</c:v>
                </c:pt>
                <c:pt idx="738">
                  <c:v>24.614676200000002</c:v>
                </c:pt>
                <c:pt idx="739">
                  <c:v>24.658426200000001</c:v>
                </c:pt>
                <c:pt idx="740">
                  <c:v>24.691759529999999</c:v>
                </c:pt>
                <c:pt idx="741">
                  <c:v>24.725092870000001</c:v>
                </c:pt>
                <c:pt idx="742">
                  <c:v>24.758426199999999</c:v>
                </c:pt>
                <c:pt idx="743">
                  <c:v>24.79175953</c:v>
                </c:pt>
                <c:pt idx="744">
                  <c:v>24.825092869999999</c:v>
                </c:pt>
                <c:pt idx="745">
                  <c:v>24.8584262</c:v>
                </c:pt>
                <c:pt idx="746">
                  <c:v>24.891759530000002</c:v>
                </c:pt>
                <c:pt idx="747">
                  <c:v>24.908426200000001</c:v>
                </c:pt>
                <c:pt idx="748">
                  <c:v>24.941759529999999</c:v>
                </c:pt>
                <c:pt idx="749">
                  <c:v>24.975092870000001</c:v>
                </c:pt>
                <c:pt idx="750">
                  <c:v>25.01301385</c:v>
                </c:pt>
                <c:pt idx="751">
                  <c:v>25.041659679999999</c:v>
                </c:pt>
                <c:pt idx="752">
                  <c:v>25.08332635</c:v>
                </c:pt>
                <c:pt idx="753">
                  <c:v>25.111451349999999</c:v>
                </c:pt>
                <c:pt idx="754">
                  <c:v>25.1419201</c:v>
                </c:pt>
                <c:pt idx="755">
                  <c:v>25.175249359999999</c:v>
                </c:pt>
                <c:pt idx="756">
                  <c:v>25.20858269</c:v>
                </c:pt>
                <c:pt idx="757">
                  <c:v>25.241916029999999</c:v>
                </c:pt>
                <c:pt idx="758">
                  <c:v>25.27524936</c:v>
                </c:pt>
                <c:pt idx="759">
                  <c:v>25.308582690000001</c:v>
                </c:pt>
                <c:pt idx="760">
                  <c:v>25.34191603</c:v>
                </c:pt>
                <c:pt idx="761">
                  <c:v>25.375249360000002</c:v>
                </c:pt>
                <c:pt idx="762">
                  <c:v>25.408582689999999</c:v>
                </c:pt>
                <c:pt idx="763">
                  <c:v>25.441916030000002</c:v>
                </c:pt>
                <c:pt idx="764">
                  <c:v>25.475249359999999</c:v>
                </c:pt>
                <c:pt idx="765">
                  <c:v>25.508582690000001</c:v>
                </c:pt>
                <c:pt idx="766">
                  <c:v>25.541916029999999</c:v>
                </c:pt>
                <c:pt idx="767">
                  <c:v>25.575249360000001</c:v>
                </c:pt>
                <c:pt idx="768">
                  <c:v>25.608582689999999</c:v>
                </c:pt>
                <c:pt idx="769">
                  <c:v>25.641916030000001</c:v>
                </c:pt>
                <c:pt idx="770">
                  <c:v>25.675249359999999</c:v>
                </c:pt>
                <c:pt idx="771">
                  <c:v>25.70858269</c:v>
                </c:pt>
                <c:pt idx="772">
                  <c:v>25.741916029999999</c:v>
                </c:pt>
                <c:pt idx="773">
                  <c:v>25.77524936</c:v>
                </c:pt>
                <c:pt idx="774">
                  <c:v>25.808582690000001</c:v>
                </c:pt>
                <c:pt idx="775">
                  <c:v>25.84191603</c:v>
                </c:pt>
                <c:pt idx="776">
                  <c:v>25.875249360000002</c:v>
                </c:pt>
                <c:pt idx="777">
                  <c:v>25.908582689999999</c:v>
                </c:pt>
                <c:pt idx="778">
                  <c:v>25.941916030000002</c:v>
                </c:pt>
                <c:pt idx="779">
                  <c:v>25.975249359999999</c:v>
                </c:pt>
                <c:pt idx="780">
                  <c:v>26.008582690000001</c:v>
                </c:pt>
                <c:pt idx="781">
                  <c:v>26.041916029999999</c:v>
                </c:pt>
                <c:pt idx="782">
                  <c:v>26.075249360000001</c:v>
                </c:pt>
                <c:pt idx="783">
                  <c:v>26.108582689999999</c:v>
                </c:pt>
                <c:pt idx="784">
                  <c:v>26.141916030000001</c:v>
                </c:pt>
                <c:pt idx="785">
                  <c:v>26.175249359999999</c:v>
                </c:pt>
                <c:pt idx="786">
                  <c:v>26.20858269</c:v>
                </c:pt>
                <c:pt idx="787">
                  <c:v>26.241916029999999</c:v>
                </c:pt>
                <c:pt idx="788">
                  <c:v>26.27524936</c:v>
                </c:pt>
                <c:pt idx="789">
                  <c:v>26.308582690000001</c:v>
                </c:pt>
                <c:pt idx="790">
                  <c:v>26.34191603</c:v>
                </c:pt>
                <c:pt idx="791">
                  <c:v>26.375249360000002</c:v>
                </c:pt>
                <c:pt idx="792">
                  <c:v>26.408582689999999</c:v>
                </c:pt>
                <c:pt idx="793">
                  <c:v>26.441916030000002</c:v>
                </c:pt>
                <c:pt idx="794">
                  <c:v>26.475249359999999</c:v>
                </c:pt>
                <c:pt idx="795">
                  <c:v>26.51082899</c:v>
                </c:pt>
                <c:pt idx="796">
                  <c:v>26.543381069999999</c:v>
                </c:pt>
                <c:pt idx="797">
                  <c:v>26.57411024</c:v>
                </c:pt>
                <c:pt idx="798">
                  <c:v>26.60900607</c:v>
                </c:pt>
                <c:pt idx="799">
                  <c:v>26.64806857</c:v>
                </c:pt>
                <c:pt idx="800">
                  <c:v>26.67514783</c:v>
                </c:pt>
                <c:pt idx="801">
                  <c:v>26.708481169999999</c:v>
                </c:pt>
                <c:pt idx="802">
                  <c:v>26.7418145</c:v>
                </c:pt>
                <c:pt idx="803">
                  <c:v>26.775147830000002</c:v>
                </c:pt>
                <c:pt idx="804">
                  <c:v>26.80848117</c:v>
                </c:pt>
                <c:pt idx="805">
                  <c:v>26.841814500000002</c:v>
                </c:pt>
                <c:pt idx="806">
                  <c:v>26.87514783</c:v>
                </c:pt>
                <c:pt idx="807">
                  <c:v>26.908481170000002</c:v>
                </c:pt>
                <c:pt idx="808">
                  <c:v>26.9418145</c:v>
                </c:pt>
                <c:pt idx="809">
                  <c:v>26.975147830000001</c:v>
                </c:pt>
                <c:pt idx="810">
                  <c:v>27.00848117</c:v>
                </c:pt>
                <c:pt idx="811">
                  <c:v>27.041814500000001</c:v>
                </c:pt>
                <c:pt idx="812">
                  <c:v>27.076547309999999</c:v>
                </c:pt>
                <c:pt idx="813">
                  <c:v>27.110401469999999</c:v>
                </c:pt>
                <c:pt idx="814">
                  <c:v>27.142172309999999</c:v>
                </c:pt>
                <c:pt idx="815">
                  <c:v>27.178109809999999</c:v>
                </c:pt>
                <c:pt idx="816">
                  <c:v>27.20779731</c:v>
                </c:pt>
                <c:pt idx="817">
                  <c:v>27.24269314</c:v>
                </c:pt>
                <c:pt idx="818">
                  <c:v>27.280193140000002</c:v>
                </c:pt>
                <c:pt idx="819">
                  <c:v>27.317693139999999</c:v>
                </c:pt>
                <c:pt idx="820">
                  <c:v>27.342693140000002</c:v>
                </c:pt>
                <c:pt idx="821">
                  <c:v>27.380193139999999</c:v>
                </c:pt>
                <c:pt idx="822">
                  <c:v>27.417693140000001</c:v>
                </c:pt>
                <c:pt idx="823">
                  <c:v>27.442693139999999</c:v>
                </c:pt>
                <c:pt idx="824">
                  <c:v>27.480193140000001</c:v>
                </c:pt>
                <c:pt idx="825">
                  <c:v>27.517693139999999</c:v>
                </c:pt>
                <c:pt idx="826">
                  <c:v>27.542693140000001</c:v>
                </c:pt>
                <c:pt idx="827">
                  <c:v>27.580193139999999</c:v>
                </c:pt>
                <c:pt idx="828">
                  <c:v>27.61769314</c:v>
                </c:pt>
                <c:pt idx="829">
                  <c:v>27.642693139999999</c:v>
                </c:pt>
                <c:pt idx="830">
                  <c:v>27.68019314</c:v>
                </c:pt>
                <c:pt idx="831">
                  <c:v>27.717693140000002</c:v>
                </c:pt>
                <c:pt idx="832">
                  <c:v>27.74269314</c:v>
                </c:pt>
                <c:pt idx="833">
                  <c:v>27.780193140000002</c:v>
                </c:pt>
                <c:pt idx="834">
                  <c:v>27.817693139999999</c:v>
                </c:pt>
                <c:pt idx="835">
                  <c:v>27.842693140000002</c:v>
                </c:pt>
                <c:pt idx="836">
                  <c:v>27.880193139999999</c:v>
                </c:pt>
                <c:pt idx="837">
                  <c:v>27.917693140000001</c:v>
                </c:pt>
                <c:pt idx="838">
                  <c:v>27.942693139999999</c:v>
                </c:pt>
                <c:pt idx="839">
                  <c:v>27.980193140000001</c:v>
                </c:pt>
                <c:pt idx="840">
                  <c:v>28.017693139999999</c:v>
                </c:pt>
                <c:pt idx="841">
                  <c:v>28.042693140000001</c:v>
                </c:pt>
                <c:pt idx="842">
                  <c:v>28.080193139999999</c:v>
                </c:pt>
                <c:pt idx="843">
                  <c:v>28.11769314</c:v>
                </c:pt>
                <c:pt idx="844">
                  <c:v>28.142693139999999</c:v>
                </c:pt>
                <c:pt idx="845">
                  <c:v>28.18019314</c:v>
                </c:pt>
                <c:pt idx="846">
                  <c:v>28.205193139999999</c:v>
                </c:pt>
                <c:pt idx="847">
                  <c:v>28.24269314</c:v>
                </c:pt>
                <c:pt idx="848">
                  <c:v>28.280193140000002</c:v>
                </c:pt>
                <c:pt idx="849">
                  <c:v>28.30519314</c:v>
                </c:pt>
                <c:pt idx="850">
                  <c:v>28.342693140000002</c:v>
                </c:pt>
                <c:pt idx="851">
                  <c:v>28.380193139999999</c:v>
                </c:pt>
                <c:pt idx="852">
                  <c:v>28.405193140000002</c:v>
                </c:pt>
                <c:pt idx="853">
                  <c:v>28.442693139999999</c:v>
                </c:pt>
                <c:pt idx="854">
                  <c:v>28.480193140000001</c:v>
                </c:pt>
                <c:pt idx="855">
                  <c:v>28.505193139999999</c:v>
                </c:pt>
                <c:pt idx="856">
                  <c:v>28.53935353</c:v>
                </c:pt>
                <c:pt idx="857">
                  <c:v>28.575893260000001</c:v>
                </c:pt>
                <c:pt idx="858">
                  <c:v>28.611049510000001</c:v>
                </c:pt>
                <c:pt idx="859">
                  <c:v>28.643862009999999</c:v>
                </c:pt>
                <c:pt idx="860">
                  <c:v>28.680841170000001</c:v>
                </c:pt>
                <c:pt idx="861">
                  <c:v>28.711309920000001</c:v>
                </c:pt>
                <c:pt idx="862">
                  <c:v>28.74828909</c:v>
                </c:pt>
                <c:pt idx="863">
                  <c:v>28.773289089999999</c:v>
                </c:pt>
                <c:pt idx="864">
                  <c:v>28.81078909</c:v>
                </c:pt>
                <c:pt idx="865">
                  <c:v>28.848289090000002</c:v>
                </c:pt>
                <c:pt idx="866">
                  <c:v>28.87328909</c:v>
                </c:pt>
                <c:pt idx="867">
                  <c:v>28.910789090000002</c:v>
                </c:pt>
                <c:pt idx="868">
                  <c:v>28.948289089999999</c:v>
                </c:pt>
                <c:pt idx="869">
                  <c:v>28.973289090000002</c:v>
                </c:pt>
                <c:pt idx="870">
                  <c:v>29.010789089999999</c:v>
                </c:pt>
                <c:pt idx="871">
                  <c:v>29.048289090000001</c:v>
                </c:pt>
                <c:pt idx="872">
                  <c:v>29.073289089999999</c:v>
                </c:pt>
                <c:pt idx="873">
                  <c:v>29.110789090000001</c:v>
                </c:pt>
                <c:pt idx="874">
                  <c:v>29.148289089999999</c:v>
                </c:pt>
                <c:pt idx="875">
                  <c:v>29.173289090000001</c:v>
                </c:pt>
                <c:pt idx="876">
                  <c:v>29.210789089999999</c:v>
                </c:pt>
                <c:pt idx="877">
                  <c:v>29.24828909</c:v>
                </c:pt>
                <c:pt idx="878">
                  <c:v>29.273289089999999</c:v>
                </c:pt>
                <c:pt idx="879">
                  <c:v>29.31078909</c:v>
                </c:pt>
                <c:pt idx="880">
                  <c:v>29.348289090000002</c:v>
                </c:pt>
                <c:pt idx="881">
                  <c:v>29.37328909</c:v>
                </c:pt>
                <c:pt idx="882">
                  <c:v>29.410789090000002</c:v>
                </c:pt>
                <c:pt idx="883">
                  <c:v>29.448289089999999</c:v>
                </c:pt>
                <c:pt idx="884">
                  <c:v>29.473289090000002</c:v>
                </c:pt>
                <c:pt idx="885">
                  <c:v>29.510789089999999</c:v>
                </c:pt>
                <c:pt idx="886">
                  <c:v>29.548289090000001</c:v>
                </c:pt>
                <c:pt idx="887">
                  <c:v>29.573289089999999</c:v>
                </c:pt>
                <c:pt idx="888">
                  <c:v>29.610789090000001</c:v>
                </c:pt>
                <c:pt idx="889">
                  <c:v>29.648289089999999</c:v>
                </c:pt>
                <c:pt idx="890">
                  <c:v>29.673289090000001</c:v>
                </c:pt>
                <c:pt idx="891">
                  <c:v>29.710789089999999</c:v>
                </c:pt>
                <c:pt idx="892">
                  <c:v>29.74828909</c:v>
                </c:pt>
                <c:pt idx="893">
                  <c:v>29.773289089999999</c:v>
                </c:pt>
                <c:pt idx="894">
                  <c:v>29.810645409999999</c:v>
                </c:pt>
                <c:pt idx="895">
                  <c:v>29.848145410000001</c:v>
                </c:pt>
                <c:pt idx="896">
                  <c:v>29.873145409999999</c:v>
                </c:pt>
                <c:pt idx="897">
                  <c:v>29.910645410000001</c:v>
                </c:pt>
                <c:pt idx="898">
                  <c:v>29.948145409999999</c:v>
                </c:pt>
                <c:pt idx="899">
                  <c:v>29.973145410000001</c:v>
                </c:pt>
                <c:pt idx="900">
                  <c:v>30.010645409999999</c:v>
                </c:pt>
                <c:pt idx="901">
                  <c:v>30.04814541</c:v>
                </c:pt>
                <c:pt idx="902">
                  <c:v>30.073145409999999</c:v>
                </c:pt>
                <c:pt idx="903">
                  <c:v>30.11064541</c:v>
                </c:pt>
                <c:pt idx="904">
                  <c:v>30.148145410000001</c:v>
                </c:pt>
                <c:pt idx="905">
                  <c:v>30.17314541</c:v>
                </c:pt>
                <c:pt idx="906">
                  <c:v>30.210645410000001</c:v>
                </c:pt>
                <c:pt idx="907">
                  <c:v>30.248145409999999</c:v>
                </c:pt>
                <c:pt idx="908">
                  <c:v>30.271582909999999</c:v>
                </c:pt>
                <c:pt idx="909">
                  <c:v>30.308301660000001</c:v>
                </c:pt>
                <c:pt idx="910">
                  <c:v>30.337989159999999</c:v>
                </c:pt>
                <c:pt idx="911">
                  <c:v>30.371843330000001</c:v>
                </c:pt>
                <c:pt idx="912">
                  <c:v>30.409864160000001</c:v>
                </c:pt>
                <c:pt idx="913">
                  <c:v>30.442416250000001</c:v>
                </c:pt>
                <c:pt idx="914">
                  <c:v>30.479916249999999</c:v>
                </c:pt>
                <c:pt idx="915">
                  <c:v>30.504916250000001</c:v>
                </c:pt>
                <c:pt idx="916">
                  <c:v>30.542416249999999</c:v>
                </c:pt>
                <c:pt idx="917">
                  <c:v>30.57991625</c:v>
                </c:pt>
                <c:pt idx="918">
                  <c:v>30.604916249999999</c:v>
                </c:pt>
                <c:pt idx="919">
                  <c:v>30.677649809999998</c:v>
                </c:pt>
                <c:pt idx="920">
                  <c:v>30.677753979999999</c:v>
                </c:pt>
                <c:pt idx="921">
                  <c:v>30.702753980000001</c:v>
                </c:pt>
                <c:pt idx="922">
                  <c:v>30.739212309999999</c:v>
                </c:pt>
                <c:pt idx="923">
                  <c:v>30.773066480000001</c:v>
                </c:pt>
                <c:pt idx="924">
                  <c:v>30.811087310000001</c:v>
                </c:pt>
                <c:pt idx="925">
                  <c:v>30.847285230000001</c:v>
                </c:pt>
                <c:pt idx="926">
                  <c:v>30.870722730000001</c:v>
                </c:pt>
                <c:pt idx="927">
                  <c:v>30.904056059999998</c:v>
                </c:pt>
                <c:pt idx="928">
                  <c:v>30.937389400000001</c:v>
                </c:pt>
                <c:pt idx="929">
                  <c:v>30.970722729999999</c:v>
                </c:pt>
                <c:pt idx="930">
                  <c:v>31.00405606</c:v>
                </c:pt>
                <c:pt idx="931">
                  <c:v>31.037389399999999</c:v>
                </c:pt>
                <c:pt idx="932">
                  <c:v>31.07072273</c:v>
                </c:pt>
                <c:pt idx="933">
                  <c:v>31.104056060000001</c:v>
                </c:pt>
                <c:pt idx="934">
                  <c:v>31.1373894</c:v>
                </c:pt>
                <c:pt idx="935">
                  <c:v>31.170722730000001</c:v>
                </c:pt>
                <c:pt idx="936">
                  <c:v>31.204056059999999</c:v>
                </c:pt>
                <c:pt idx="937">
                  <c:v>31.237389400000001</c:v>
                </c:pt>
                <c:pt idx="938">
                  <c:v>31.270722729999999</c:v>
                </c:pt>
                <c:pt idx="939">
                  <c:v>31.304056060000001</c:v>
                </c:pt>
                <c:pt idx="940">
                  <c:v>31.337389399999999</c:v>
                </c:pt>
                <c:pt idx="941">
                  <c:v>31.370722730000001</c:v>
                </c:pt>
                <c:pt idx="942">
                  <c:v>31.404056059999998</c:v>
                </c:pt>
                <c:pt idx="943">
                  <c:v>31.437389400000001</c:v>
                </c:pt>
                <c:pt idx="944">
                  <c:v>31.470722729999999</c:v>
                </c:pt>
                <c:pt idx="945">
                  <c:v>31.50405606</c:v>
                </c:pt>
                <c:pt idx="946">
                  <c:v>31.537389399999999</c:v>
                </c:pt>
                <c:pt idx="947">
                  <c:v>31.57072273</c:v>
                </c:pt>
                <c:pt idx="948">
                  <c:v>31.604056060000001</c:v>
                </c:pt>
                <c:pt idx="949">
                  <c:v>31.6373894</c:v>
                </c:pt>
                <c:pt idx="950">
                  <c:v>31.670722730000001</c:v>
                </c:pt>
                <c:pt idx="951">
                  <c:v>31.704056059999999</c:v>
                </c:pt>
                <c:pt idx="952">
                  <c:v>31.737389400000001</c:v>
                </c:pt>
                <c:pt idx="953">
                  <c:v>31.770722729999999</c:v>
                </c:pt>
                <c:pt idx="954">
                  <c:v>31.804056060000001</c:v>
                </c:pt>
                <c:pt idx="955">
                  <c:v>31.837389399999999</c:v>
                </c:pt>
                <c:pt idx="956">
                  <c:v>31.870722730000001</c:v>
                </c:pt>
                <c:pt idx="957">
                  <c:v>31.904056059999998</c:v>
                </c:pt>
                <c:pt idx="958">
                  <c:v>31.937389400000001</c:v>
                </c:pt>
                <c:pt idx="959">
                  <c:v>31.970722729999999</c:v>
                </c:pt>
                <c:pt idx="960">
                  <c:v>32.004056060000003</c:v>
                </c:pt>
                <c:pt idx="961">
                  <c:v>32.037389400000002</c:v>
                </c:pt>
                <c:pt idx="962">
                  <c:v>32.07072273</c:v>
                </c:pt>
                <c:pt idx="963">
                  <c:v>32.104056059999998</c:v>
                </c:pt>
                <c:pt idx="964">
                  <c:v>32.137389400000004</c:v>
                </c:pt>
                <c:pt idx="965">
                  <c:v>32.170722730000001</c:v>
                </c:pt>
                <c:pt idx="966">
                  <c:v>32.204056059999999</c:v>
                </c:pt>
                <c:pt idx="967">
                  <c:v>32.237389399999998</c:v>
                </c:pt>
                <c:pt idx="968">
                  <c:v>32.270722730000003</c:v>
                </c:pt>
                <c:pt idx="969">
                  <c:v>32.304056060000001</c:v>
                </c:pt>
                <c:pt idx="970">
                  <c:v>32.337389399999999</c:v>
                </c:pt>
                <c:pt idx="971">
                  <c:v>32.370722729999997</c:v>
                </c:pt>
                <c:pt idx="972">
                  <c:v>32.404056060000002</c:v>
                </c:pt>
                <c:pt idx="973">
                  <c:v>32.437389400000001</c:v>
                </c:pt>
                <c:pt idx="974">
                  <c:v>32.470722729999999</c:v>
                </c:pt>
                <c:pt idx="975">
                  <c:v>32.504056060000003</c:v>
                </c:pt>
                <c:pt idx="976">
                  <c:v>32.537389400000002</c:v>
                </c:pt>
                <c:pt idx="977">
                  <c:v>32.57072273</c:v>
                </c:pt>
                <c:pt idx="978">
                  <c:v>32.604056059999998</c:v>
                </c:pt>
                <c:pt idx="979">
                  <c:v>32.637389400000004</c:v>
                </c:pt>
                <c:pt idx="980">
                  <c:v>32.670722730000001</c:v>
                </c:pt>
                <c:pt idx="981">
                  <c:v>32.704056059999999</c:v>
                </c:pt>
                <c:pt idx="982">
                  <c:v>32.737389399999998</c:v>
                </c:pt>
                <c:pt idx="983">
                  <c:v>32.770722730000003</c:v>
                </c:pt>
                <c:pt idx="984">
                  <c:v>32.804056060000001</c:v>
                </c:pt>
                <c:pt idx="985">
                  <c:v>32.837389399999999</c:v>
                </c:pt>
                <c:pt idx="986">
                  <c:v>32.870722729999997</c:v>
                </c:pt>
                <c:pt idx="987">
                  <c:v>32.904056060000002</c:v>
                </c:pt>
                <c:pt idx="988">
                  <c:v>32.937389400000001</c:v>
                </c:pt>
                <c:pt idx="989">
                  <c:v>32.970722729999999</c:v>
                </c:pt>
                <c:pt idx="990">
                  <c:v>33.004056060000003</c:v>
                </c:pt>
                <c:pt idx="991">
                  <c:v>33.037389400000002</c:v>
                </c:pt>
                <c:pt idx="992">
                  <c:v>33.07072273</c:v>
                </c:pt>
                <c:pt idx="993">
                  <c:v>33.104056059999998</c:v>
                </c:pt>
                <c:pt idx="994">
                  <c:v>33.137389400000004</c:v>
                </c:pt>
                <c:pt idx="995">
                  <c:v>33.170722730000001</c:v>
                </c:pt>
                <c:pt idx="996">
                  <c:v>33.204056059999999</c:v>
                </c:pt>
                <c:pt idx="997">
                  <c:v>33.237389399999998</c:v>
                </c:pt>
                <c:pt idx="998">
                  <c:v>33.270722730000003</c:v>
                </c:pt>
                <c:pt idx="999">
                  <c:v>33.304056060000001</c:v>
                </c:pt>
                <c:pt idx="1000">
                  <c:v>33.337389399999999</c:v>
                </c:pt>
                <c:pt idx="1001">
                  <c:v>33.370722729999997</c:v>
                </c:pt>
                <c:pt idx="1002">
                  <c:v>33.404056060000002</c:v>
                </c:pt>
                <c:pt idx="1003">
                  <c:v>33.437389400000001</c:v>
                </c:pt>
                <c:pt idx="1004">
                  <c:v>33.470722729999999</c:v>
                </c:pt>
                <c:pt idx="1005">
                  <c:v>33.504056060000003</c:v>
                </c:pt>
                <c:pt idx="1006">
                  <c:v>33.537389400000002</c:v>
                </c:pt>
                <c:pt idx="1007">
                  <c:v>33.57072273</c:v>
                </c:pt>
                <c:pt idx="1008">
                  <c:v>33.604056059999998</c:v>
                </c:pt>
                <c:pt idx="1009">
                  <c:v>33.637389400000004</c:v>
                </c:pt>
                <c:pt idx="1010">
                  <c:v>33.670722730000001</c:v>
                </c:pt>
                <c:pt idx="1011">
                  <c:v>33.704056059999999</c:v>
                </c:pt>
                <c:pt idx="1012">
                  <c:v>33.737389399999998</c:v>
                </c:pt>
                <c:pt idx="1013">
                  <c:v>33.770722730000003</c:v>
                </c:pt>
                <c:pt idx="1014">
                  <c:v>33.804056060000001</c:v>
                </c:pt>
                <c:pt idx="1015">
                  <c:v>33.837389399999999</c:v>
                </c:pt>
                <c:pt idx="1016">
                  <c:v>33.870722729999997</c:v>
                </c:pt>
                <c:pt idx="1017">
                  <c:v>33.904056060000002</c:v>
                </c:pt>
                <c:pt idx="1018">
                  <c:v>33.937389400000001</c:v>
                </c:pt>
                <c:pt idx="1019">
                  <c:v>33.970722729999999</c:v>
                </c:pt>
                <c:pt idx="1020">
                  <c:v>34.004056060000003</c:v>
                </c:pt>
                <c:pt idx="1021">
                  <c:v>34.037389400000002</c:v>
                </c:pt>
                <c:pt idx="1022">
                  <c:v>34.07072273</c:v>
                </c:pt>
                <c:pt idx="1023">
                  <c:v>34.104056059999998</c:v>
                </c:pt>
                <c:pt idx="1024">
                  <c:v>34.137389400000004</c:v>
                </c:pt>
                <c:pt idx="1025">
                  <c:v>34.170722730000001</c:v>
                </c:pt>
                <c:pt idx="1026">
                  <c:v>34.204056059999999</c:v>
                </c:pt>
                <c:pt idx="1027">
                  <c:v>34.237389399999998</c:v>
                </c:pt>
                <c:pt idx="1028">
                  <c:v>34.270722730000003</c:v>
                </c:pt>
                <c:pt idx="1029">
                  <c:v>34.304056060000001</c:v>
                </c:pt>
                <c:pt idx="1030">
                  <c:v>34.337389399999999</c:v>
                </c:pt>
                <c:pt idx="1031">
                  <c:v>34.370722729999997</c:v>
                </c:pt>
                <c:pt idx="1032">
                  <c:v>34.404056060000002</c:v>
                </c:pt>
                <c:pt idx="1033">
                  <c:v>34.437389400000001</c:v>
                </c:pt>
                <c:pt idx="1034">
                  <c:v>34.470722729999999</c:v>
                </c:pt>
                <c:pt idx="1035">
                  <c:v>34.504056060000003</c:v>
                </c:pt>
                <c:pt idx="1036">
                  <c:v>34.537389400000002</c:v>
                </c:pt>
                <c:pt idx="1037">
                  <c:v>34.57072273</c:v>
                </c:pt>
                <c:pt idx="1038">
                  <c:v>34.604056059999998</c:v>
                </c:pt>
                <c:pt idx="1039">
                  <c:v>34.637389400000004</c:v>
                </c:pt>
                <c:pt idx="1040">
                  <c:v>34.670722730000001</c:v>
                </c:pt>
                <c:pt idx="1041">
                  <c:v>34.704056059999999</c:v>
                </c:pt>
                <c:pt idx="1042">
                  <c:v>34.737389399999998</c:v>
                </c:pt>
                <c:pt idx="1043">
                  <c:v>34.770722730000003</c:v>
                </c:pt>
                <c:pt idx="1044">
                  <c:v>34.804056060000001</c:v>
                </c:pt>
                <c:pt idx="1045">
                  <c:v>34.837389399999999</c:v>
                </c:pt>
                <c:pt idx="1046">
                  <c:v>34.870722729999997</c:v>
                </c:pt>
                <c:pt idx="1047">
                  <c:v>34.904056060000002</c:v>
                </c:pt>
                <c:pt idx="1048">
                  <c:v>34.937389400000001</c:v>
                </c:pt>
                <c:pt idx="1049">
                  <c:v>34.970722729999999</c:v>
                </c:pt>
                <c:pt idx="1050">
                  <c:v>35.004056060000003</c:v>
                </c:pt>
                <c:pt idx="1051">
                  <c:v>35.037389400000002</c:v>
                </c:pt>
                <c:pt idx="1052">
                  <c:v>35.07072273</c:v>
                </c:pt>
                <c:pt idx="1053">
                  <c:v>35.104056059999998</c:v>
                </c:pt>
                <c:pt idx="1054">
                  <c:v>35.137389400000004</c:v>
                </c:pt>
                <c:pt idx="1055">
                  <c:v>35.170722730000001</c:v>
                </c:pt>
                <c:pt idx="1056">
                  <c:v>35.204056059999999</c:v>
                </c:pt>
                <c:pt idx="1057">
                  <c:v>35.237389399999998</c:v>
                </c:pt>
                <c:pt idx="1058">
                  <c:v>35.270722730000003</c:v>
                </c:pt>
                <c:pt idx="1059">
                  <c:v>35.304056060000001</c:v>
                </c:pt>
                <c:pt idx="1060">
                  <c:v>35.337389399999999</c:v>
                </c:pt>
                <c:pt idx="1061">
                  <c:v>35.370722729999997</c:v>
                </c:pt>
                <c:pt idx="1062">
                  <c:v>35.404056060000002</c:v>
                </c:pt>
                <c:pt idx="1063">
                  <c:v>35.437389400000001</c:v>
                </c:pt>
                <c:pt idx="1064">
                  <c:v>35.470722729999999</c:v>
                </c:pt>
                <c:pt idx="1065">
                  <c:v>35.504056060000003</c:v>
                </c:pt>
                <c:pt idx="1066">
                  <c:v>35.537389400000002</c:v>
                </c:pt>
                <c:pt idx="1067">
                  <c:v>35.57072273</c:v>
                </c:pt>
                <c:pt idx="1068">
                  <c:v>35.604056059999998</c:v>
                </c:pt>
                <c:pt idx="1069">
                  <c:v>35.627899810000002</c:v>
                </c:pt>
                <c:pt idx="1070">
                  <c:v>35.663786889999997</c:v>
                </c:pt>
                <c:pt idx="1071">
                  <c:v>35.690379970000002</c:v>
                </c:pt>
                <c:pt idx="1072">
                  <c:v>35.722469310000001</c:v>
                </c:pt>
                <c:pt idx="1073">
                  <c:v>35.754351919999998</c:v>
                </c:pt>
                <c:pt idx="1074">
                  <c:v>35.785047859999999</c:v>
                </c:pt>
                <c:pt idx="1075">
                  <c:v>35.809858519999999</c:v>
                </c:pt>
                <c:pt idx="1076">
                  <c:v>35.84735852</c:v>
                </c:pt>
                <c:pt idx="1077">
                  <c:v>35.872358519999999</c:v>
                </c:pt>
                <c:pt idx="1078">
                  <c:v>35.90985852</c:v>
                </c:pt>
                <c:pt idx="1079">
                  <c:v>35.934858519999999</c:v>
                </c:pt>
                <c:pt idx="1080">
                  <c:v>35.959858519999997</c:v>
                </c:pt>
                <c:pt idx="1081">
                  <c:v>35.997358519999999</c:v>
                </c:pt>
                <c:pt idx="1082">
                  <c:v>36.022358519999997</c:v>
                </c:pt>
                <c:pt idx="1083">
                  <c:v>36.05897014</c:v>
                </c:pt>
                <c:pt idx="1084">
                  <c:v>36.083970139999998</c:v>
                </c:pt>
                <c:pt idx="1085">
                  <c:v>36.108970139999997</c:v>
                </c:pt>
                <c:pt idx="1086">
                  <c:v>36.146470139999998</c:v>
                </c:pt>
                <c:pt idx="1087">
                  <c:v>36.171470139999997</c:v>
                </c:pt>
                <c:pt idx="1088">
                  <c:v>36.208970139999998</c:v>
                </c:pt>
                <c:pt idx="1089">
                  <c:v>36.233970139999997</c:v>
                </c:pt>
                <c:pt idx="1090">
                  <c:v>36.258970140000002</c:v>
                </c:pt>
                <c:pt idx="1091">
                  <c:v>36.296470139999997</c:v>
                </c:pt>
                <c:pt idx="1092">
                  <c:v>36.321470140000002</c:v>
                </c:pt>
                <c:pt idx="1093">
                  <c:v>36.358970139999997</c:v>
                </c:pt>
                <c:pt idx="1094">
                  <c:v>36.383970140000002</c:v>
                </c:pt>
                <c:pt idx="1095">
                  <c:v>36.408970140000001</c:v>
                </c:pt>
                <c:pt idx="1096">
                  <c:v>36.446470140000002</c:v>
                </c:pt>
                <c:pt idx="1097">
                  <c:v>36.471470140000001</c:v>
                </c:pt>
                <c:pt idx="1098">
                  <c:v>36.508970140000002</c:v>
                </c:pt>
                <c:pt idx="1099">
                  <c:v>36.533970140000001</c:v>
                </c:pt>
                <c:pt idx="1100">
                  <c:v>36.55897014</c:v>
                </c:pt>
                <c:pt idx="1101">
                  <c:v>36.596470140000001</c:v>
                </c:pt>
                <c:pt idx="1102">
                  <c:v>36.62147014</c:v>
                </c:pt>
                <c:pt idx="1103">
                  <c:v>36.658970140000001</c:v>
                </c:pt>
                <c:pt idx="1104">
                  <c:v>36.68397014</c:v>
                </c:pt>
                <c:pt idx="1105">
                  <c:v>36.708970139999998</c:v>
                </c:pt>
                <c:pt idx="1106">
                  <c:v>36.74647014</c:v>
                </c:pt>
                <c:pt idx="1107">
                  <c:v>36.771470139999998</c:v>
                </c:pt>
                <c:pt idx="1108">
                  <c:v>36.80897014</c:v>
                </c:pt>
                <c:pt idx="1109">
                  <c:v>36.833970139999998</c:v>
                </c:pt>
                <c:pt idx="1110">
                  <c:v>36.858970139999997</c:v>
                </c:pt>
                <c:pt idx="1111">
                  <c:v>36.896470139999998</c:v>
                </c:pt>
                <c:pt idx="1112">
                  <c:v>36.921470139999997</c:v>
                </c:pt>
                <c:pt idx="1113">
                  <c:v>36.958970139999998</c:v>
                </c:pt>
                <c:pt idx="1114">
                  <c:v>36.983970139999997</c:v>
                </c:pt>
                <c:pt idx="1115">
                  <c:v>37.008970140000002</c:v>
                </c:pt>
                <c:pt idx="1116">
                  <c:v>37.046470139999997</c:v>
                </c:pt>
                <c:pt idx="1117">
                  <c:v>37.071470140000002</c:v>
                </c:pt>
                <c:pt idx="1118">
                  <c:v>37.108970139999997</c:v>
                </c:pt>
                <c:pt idx="1119">
                  <c:v>37.133970140000002</c:v>
                </c:pt>
                <c:pt idx="1120">
                  <c:v>37.158970140000001</c:v>
                </c:pt>
                <c:pt idx="1121">
                  <c:v>37.196470140000002</c:v>
                </c:pt>
                <c:pt idx="1122">
                  <c:v>37.221470140000001</c:v>
                </c:pt>
                <c:pt idx="1123">
                  <c:v>37.258970140000002</c:v>
                </c:pt>
                <c:pt idx="1124">
                  <c:v>37.283970140000001</c:v>
                </c:pt>
                <c:pt idx="1125">
                  <c:v>37.30897014</c:v>
                </c:pt>
                <c:pt idx="1126">
                  <c:v>37.346470140000001</c:v>
                </c:pt>
                <c:pt idx="1127">
                  <c:v>37.37147014</c:v>
                </c:pt>
                <c:pt idx="1128">
                  <c:v>37.408970140000001</c:v>
                </c:pt>
                <c:pt idx="1129">
                  <c:v>37.434926480000001</c:v>
                </c:pt>
                <c:pt idx="1130">
                  <c:v>37.468780649999999</c:v>
                </c:pt>
                <c:pt idx="1131">
                  <c:v>37.500551479999999</c:v>
                </c:pt>
                <c:pt idx="1132">
                  <c:v>37.536488980000001</c:v>
                </c:pt>
                <c:pt idx="1133">
                  <c:v>37.566176480000003</c:v>
                </c:pt>
                <c:pt idx="1134">
                  <c:v>37.601072309999999</c:v>
                </c:pt>
                <c:pt idx="1135">
                  <c:v>37.638572310000001</c:v>
                </c:pt>
                <c:pt idx="1136">
                  <c:v>37.676072310000002</c:v>
                </c:pt>
                <c:pt idx="1137">
                  <c:v>37.701072310000001</c:v>
                </c:pt>
                <c:pt idx="1138">
                  <c:v>37.738572310000002</c:v>
                </c:pt>
                <c:pt idx="1139">
                  <c:v>37.776072310000004</c:v>
                </c:pt>
                <c:pt idx="1140">
                  <c:v>37.801072310000002</c:v>
                </c:pt>
                <c:pt idx="1141">
                  <c:v>37.838572310000004</c:v>
                </c:pt>
                <c:pt idx="1142">
                  <c:v>37.876072309999998</c:v>
                </c:pt>
                <c:pt idx="1143">
                  <c:v>37.901072310000004</c:v>
                </c:pt>
                <c:pt idx="1144">
                  <c:v>37.938572309999998</c:v>
                </c:pt>
                <c:pt idx="1145">
                  <c:v>37.976072309999999</c:v>
                </c:pt>
                <c:pt idx="1146">
                  <c:v>38.001072309999998</c:v>
                </c:pt>
                <c:pt idx="1147">
                  <c:v>38.038572309999999</c:v>
                </c:pt>
                <c:pt idx="1148">
                  <c:v>38.076072310000001</c:v>
                </c:pt>
                <c:pt idx="1149">
                  <c:v>38.101072309999999</c:v>
                </c:pt>
                <c:pt idx="1150">
                  <c:v>38.138572310000001</c:v>
                </c:pt>
                <c:pt idx="1151">
                  <c:v>38.176072310000002</c:v>
                </c:pt>
                <c:pt idx="1152">
                  <c:v>38.201072310000001</c:v>
                </c:pt>
                <c:pt idx="1153">
                  <c:v>38.238572310000002</c:v>
                </c:pt>
                <c:pt idx="1154">
                  <c:v>38.263572310000001</c:v>
                </c:pt>
                <c:pt idx="1155">
                  <c:v>38.301072310000002</c:v>
                </c:pt>
                <c:pt idx="1156">
                  <c:v>38.338572310000004</c:v>
                </c:pt>
                <c:pt idx="1157">
                  <c:v>38.363572310000002</c:v>
                </c:pt>
                <c:pt idx="1158">
                  <c:v>38.401072310000004</c:v>
                </c:pt>
                <c:pt idx="1159">
                  <c:v>38.438572309999998</c:v>
                </c:pt>
                <c:pt idx="1160">
                  <c:v>38.463572310000004</c:v>
                </c:pt>
                <c:pt idx="1161">
                  <c:v>38.501072309999998</c:v>
                </c:pt>
                <c:pt idx="1162">
                  <c:v>38.538572309999999</c:v>
                </c:pt>
                <c:pt idx="1163">
                  <c:v>38.563572309999998</c:v>
                </c:pt>
                <c:pt idx="1164">
                  <c:v>38.601072309999999</c:v>
                </c:pt>
                <c:pt idx="1165">
                  <c:v>38.638572310000001</c:v>
                </c:pt>
                <c:pt idx="1166">
                  <c:v>38.663572309999999</c:v>
                </c:pt>
                <c:pt idx="1167">
                  <c:v>38.701072310000001</c:v>
                </c:pt>
                <c:pt idx="1168">
                  <c:v>38.738572310000002</c:v>
                </c:pt>
                <c:pt idx="1169">
                  <c:v>38.763572310000001</c:v>
                </c:pt>
                <c:pt idx="1170">
                  <c:v>38.801072310000002</c:v>
                </c:pt>
                <c:pt idx="1171">
                  <c:v>38.838572310000004</c:v>
                </c:pt>
                <c:pt idx="1172">
                  <c:v>38.863572310000002</c:v>
                </c:pt>
                <c:pt idx="1173">
                  <c:v>38.901072310000004</c:v>
                </c:pt>
                <c:pt idx="1174">
                  <c:v>38.938572309999998</c:v>
                </c:pt>
                <c:pt idx="1175">
                  <c:v>38.963572310000004</c:v>
                </c:pt>
                <c:pt idx="1176">
                  <c:v>39.001072309999998</c:v>
                </c:pt>
                <c:pt idx="1177">
                  <c:v>39.038572309999999</c:v>
                </c:pt>
                <c:pt idx="1178">
                  <c:v>39.063572309999998</c:v>
                </c:pt>
                <c:pt idx="1179">
                  <c:v>39.101072309999999</c:v>
                </c:pt>
                <c:pt idx="1180">
                  <c:v>39.129753839999999</c:v>
                </c:pt>
                <c:pt idx="1181">
                  <c:v>39.168659580000003</c:v>
                </c:pt>
                <c:pt idx="1182">
                  <c:v>39.200430410000003</c:v>
                </c:pt>
                <c:pt idx="1183">
                  <c:v>39.229878460000002</c:v>
                </c:pt>
                <c:pt idx="1184">
                  <c:v>39.265682499999997</c:v>
                </c:pt>
                <c:pt idx="1185">
                  <c:v>39.303442910000001</c:v>
                </c:pt>
                <c:pt idx="1186">
                  <c:v>39.329224160000003</c:v>
                </c:pt>
                <c:pt idx="1187">
                  <c:v>39.367244999999997</c:v>
                </c:pt>
                <c:pt idx="1188">
                  <c:v>39.399797079999999</c:v>
                </c:pt>
                <c:pt idx="1189">
                  <c:v>39.43729708</c:v>
                </c:pt>
                <c:pt idx="1190">
                  <c:v>39.474797080000002</c:v>
                </c:pt>
                <c:pt idx="1191">
                  <c:v>39.49979708</c:v>
                </c:pt>
                <c:pt idx="1192">
                  <c:v>39.537297080000002</c:v>
                </c:pt>
                <c:pt idx="1193">
                  <c:v>39.56229708</c:v>
                </c:pt>
                <c:pt idx="1194">
                  <c:v>39.599797080000002</c:v>
                </c:pt>
                <c:pt idx="1195">
                  <c:v>39.637297080000003</c:v>
                </c:pt>
                <c:pt idx="1196">
                  <c:v>39.662297080000002</c:v>
                </c:pt>
                <c:pt idx="1197">
                  <c:v>39.699797080000003</c:v>
                </c:pt>
                <c:pt idx="1198">
                  <c:v>39.737297079999998</c:v>
                </c:pt>
                <c:pt idx="1199">
                  <c:v>39.762297080000003</c:v>
                </c:pt>
                <c:pt idx="1200">
                  <c:v>39.799797079999998</c:v>
                </c:pt>
                <c:pt idx="1201">
                  <c:v>39.837297079999999</c:v>
                </c:pt>
                <c:pt idx="1202">
                  <c:v>39.862297079999998</c:v>
                </c:pt>
                <c:pt idx="1203">
                  <c:v>39.899797079999999</c:v>
                </c:pt>
                <c:pt idx="1204">
                  <c:v>39.93729708</c:v>
                </c:pt>
                <c:pt idx="1205">
                  <c:v>39.962297079999999</c:v>
                </c:pt>
                <c:pt idx="1206">
                  <c:v>39.99979708</c:v>
                </c:pt>
                <c:pt idx="1207">
                  <c:v>40.037297080000002</c:v>
                </c:pt>
                <c:pt idx="1208">
                  <c:v>40.06229708</c:v>
                </c:pt>
                <c:pt idx="1209">
                  <c:v>40.099797080000002</c:v>
                </c:pt>
                <c:pt idx="1210">
                  <c:v>40.137297080000003</c:v>
                </c:pt>
                <c:pt idx="1211">
                  <c:v>40.162297080000002</c:v>
                </c:pt>
                <c:pt idx="1212">
                  <c:v>40.199797080000003</c:v>
                </c:pt>
                <c:pt idx="1213">
                  <c:v>40.237297079999998</c:v>
                </c:pt>
                <c:pt idx="1214">
                  <c:v>40.262297080000003</c:v>
                </c:pt>
                <c:pt idx="1215">
                  <c:v>40.299797079999998</c:v>
                </c:pt>
                <c:pt idx="1216">
                  <c:v>40.337297079999999</c:v>
                </c:pt>
                <c:pt idx="1217">
                  <c:v>40.362297079999998</c:v>
                </c:pt>
                <c:pt idx="1218">
                  <c:v>40.399797079999999</c:v>
                </c:pt>
                <c:pt idx="1219">
                  <c:v>40.43729708</c:v>
                </c:pt>
                <c:pt idx="1220">
                  <c:v>40.462297079999999</c:v>
                </c:pt>
                <c:pt idx="1221">
                  <c:v>40.49979708</c:v>
                </c:pt>
                <c:pt idx="1222">
                  <c:v>40.537297080000002</c:v>
                </c:pt>
                <c:pt idx="1223">
                  <c:v>40.56229708</c:v>
                </c:pt>
                <c:pt idx="1224">
                  <c:v>40.599797080000002</c:v>
                </c:pt>
                <c:pt idx="1225">
                  <c:v>40.637297080000003</c:v>
                </c:pt>
                <c:pt idx="1226">
                  <c:v>40.662297080000002</c:v>
                </c:pt>
                <c:pt idx="1227">
                  <c:v>40.699797080000003</c:v>
                </c:pt>
                <c:pt idx="1228">
                  <c:v>40.737297079999998</c:v>
                </c:pt>
                <c:pt idx="1229">
                  <c:v>40.762297080000003</c:v>
                </c:pt>
                <c:pt idx="1230">
                  <c:v>40.799797079999998</c:v>
                </c:pt>
                <c:pt idx="1231">
                  <c:v>40.837297079999999</c:v>
                </c:pt>
                <c:pt idx="1232">
                  <c:v>40.862297079999998</c:v>
                </c:pt>
                <c:pt idx="1233">
                  <c:v>40.899797079999999</c:v>
                </c:pt>
                <c:pt idx="1234">
                  <c:v>40.928940420000004</c:v>
                </c:pt>
                <c:pt idx="1235">
                  <c:v>40.963593029999998</c:v>
                </c:pt>
                <c:pt idx="1236">
                  <c:v>40.996405529999997</c:v>
                </c:pt>
                <c:pt idx="1237">
                  <c:v>41.033384689999998</c:v>
                </c:pt>
                <c:pt idx="1238">
                  <c:v>41.061324880000001</c:v>
                </c:pt>
                <c:pt idx="1239">
                  <c:v>41.09896681</c:v>
                </c:pt>
                <c:pt idx="1240">
                  <c:v>41.128654310000002</c:v>
                </c:pt>
                <c:pt idx="1241">
                  <c:v>41.16250848</c:v>
                </c:pt>
                <c:pt idx="1242">
                  <c:v>41.20052931</c:v>
                </c:pt>
                <c:pt idx="1243">
                  <c:v>41.233081390000002</c:v>
                </c:pt>
                <c:pt idx="1244">
                  <c:v>41.270581389999997</c:v>
                </c:pt>
                <c:pt idx="1245">
                  <c:v>41.295581390000002</c:v>
                </c:pt>
                <c:pt idx="1246">
                  <c:v>41.333081389999997</c:v>
                </c:pt>
                <c:pt idx="1247">
                  <c:v>41.370581389999998</c:v>
                </c:pt>
                <c:pt idx="1248">
                  <c:v>41.395581389999997</c:v>
                </c:pt>
                <c:pt idx="1249">
                  <c:v>41.433081389999998</c:v>
                </c:pt>
                <c:pt idx="1250">
                  <c:v>41.47058139</c:v>
                </c:pt>
                <c:pt idx="1251">
                  <c:v>41.495581389999998</c:v>
                </c:pt>
                <c:pt idx="1252">
                  <c:v>41.53308139</c:v>
                </c:pt>
                <c:pt idx="1253">
                  <c:v>41.570581390000001</c:v>
                </c:pt>
                <c:pt idx="1254">
                  <c:v>41.59558139</c:v>
                </c:pt>
                <c:pt idx="1255">
                  <c:v>41.633081390000001</c:v>
                </c:pt>
                <c:pt idx="1256">
                  <c:v>41.670581390000002</c:v>
                </c:pt>
                <c:pt idx="1257">
                  <c:v>41.695581390000001</c:v>
                </c:pt>
                <c:pt idx="1258">
                  <c:v>41.733081390000002</c:v>
                </c:pt>
                <c:pt idx="1259">
                  <c:v>41.770581389999997</c:v>
                </c:pt>
                <c:pt idx="1260">
                  <c:v>41.795581390000002</c:v>
                </c:pt>
                <c:pt idx="1261">
                  <c:v>41.833081389999997</c:v>
                </c:pt>
                <c:pt idx="1262">
                  <c:v>41.870581389999998</c:v>
                </c:pt>
                <c:pt idx="1263">
                  <c:v>41.895581389999997</c:v>
                </c:pt>
                <c:pt idx="1264">
                  <c:v>41.933081389999998</c:v>
                </c:pt>
                <c:pt idx="1265">
                  <c:v>41.97058139</c:v>
                </c:pt>
                <c:pt idx="1266">
                  <c:v>41.995581389999998</c:v>
                </c:pt>
                <c:pt idx="1267">
                  <c:v>42.03308139</c:v>
                </c:pt>
                <c:pt idx="1268">
                  <c:v>42.070581390000001</c:v>
                </c:pt>
                <c:pt idx="1269">
                  <c:v>42.09558139</c:v>
                </c:pt>
                <c:pt idx="1270">
                  <c:v>42.133081390000001</c:v>
                </c:pt>
                <c:pt idx="1271">
                  <c:v>42.170581390000002</c:v>
                </c:pt>
                <c:pt idx="1272">
                  <c:v>42.195581390000001</c:v>
                </c:pt>
                <c:pt idx="1273">
                  <c:v>42.233081390000002</c:v>
                </c:pt>
                <c:pt idx="1274">
                  <c:v>42.270581389999997</c:v>
                </c:pt>
                <c:pt idx="1275">
                  <c:v>42.295581390000002</c:v>
                </c:pt>
                <c:pt idx="1276">
                  <c:v>42.333081389999997</c:v>
                </c:pt>
                <c:pt idx="1277">
                  <c:v>42.370581389999998</c:v>
                </c:pt>
                <c:pt idx="1278">
                  <c:v>42.395581389999997</c:v>
                </c:pt>
                <c:pt idx="1279">
                  <c:v>42.433081389999998</c:v>
                </c:pt>
                <c:pt idx="1280">
                  <c:v>42.47058139</c:v>
                </c:pt>
                <c:pt idx="1281">
                  <c:v>42.495581389999998</c:v>
                </c:pt>
                <c:pt idx="1282">
                  <c:v>42.53308139</c:v>
                </c:pt>
                <c:pt idx="1283">
                  <c:v>42.570581390000001</c:v>
                </c:pt>
                <c:pt idx="1284">
                  <c:v>42.59558139</c:v>
                </c:pt>
                <c:pt idx="1285">
                  <c:v>42.633081390000001</c:v>
                </c:pt>
                <c:pt idx="1286">
                  <c:v>42.670581390000002</c:v>
                </c:pt>
                <c:pt idx="1287">
                  <c:v>42.695581390000001</c:v>
                </c:pt>
                <c:pt idx="1288">
                  <c:v>42.726205520000001</c:v>
                </c:pt>
                <c:pt idx="1289">
                  <c:v>42.765111259999998</c:v>
                </c:pt>
                <c:pt idx="1290">
                  <c:v>42.796882099999998</c:v>
                </c:pt>
                <c:pt idx="1291">
                  <c:v>42.832819600000001</c:v>
                </c:pt>
                <c:pt idx="1292">
                  <c:v>42.862507100000002</c:v>
                </c:pt>
                <c:pt idx="1293">
                  <c:v>42.897402929999998</c:v>
                </c:pt>
                <c:pt idx="1294">
                  <c:v>42.928789070000001</c:v>
                </c:pt>
                <c:pt idx="1295">
                  <c:v>42.961341160000003</c:v>
                </c:pt>
                <c:pt idx="1296">
                  <c:v>43.000403660000003</c:v>
                </c:pt>
                <c:pt idx="1297">
                  <c:v>43.026966160000001</c:v>
                </c:pt>
                <c:pt idx="1298">
                  <c:v>43.066028660000001</c:v>
                </c:pt>
                <c:pt idx="1299">
                  <c:v>43.100924489999997</c:v>
                </c:pt>
                <c:pt idx="1300">
                  <c:v>43.125924490000003</c:v>
                </c:pt>
                <c:pt idx="1301">
                  <c:v>43.163424489999997</c:v>
                </c:pt>
                <c:pt idx="1302">
                  <c:v>43.200924489999998</c:v>
                </c:pt>
                <c:pt idx="1303">
                  <c:v>43.225924489999997</c:v>
                </c:pt>
                <c:pt idx="1304">
                  <c:v>43.263424489999998</c:v>
                </c:pt>
                <c:pt idx="1305">
                  <c:v>43.30092449</c:v>
                </c:pt>
                <c:pt idx="1306">
                  <c:v>43.325924489999998</c:v>
                </c:pt>
                <c:pt idx="1307">
                  <c:v>43.36342449</c:v>
                </c:pt>
                <c:pt idx="1308">
                  <c:v>43.400924490000001</c:v>
                </c:pt>
                <c:pt idx="1309">
                  <c:v>43.42592449</c:v>
                </c:pt>
                <c:pt idx="1310">
                  <c:v>43.463424490000001</c:v>
                </c:pt>
                <c:pt idx="1311">
                  <c:v>43.500924490000003</c:v>
                </c:pt>
                <c:pt idx="1312">
                  <c:v>43.525924490000001</c:v>
                </c:pt>
                <c:pt idx="1313">
                  <c:v>43.563424490000003</c:v>
                </c:pt>
                <c:pt idx="1314">
                  <c:v>43.600924489999997</c:v>
                </c:pt>
                <c:pt idx="1315">
                  <c:v>43.625924490000003</c:v>
                </c:pt>
                <c:pt idx="1316">
                  <c:v>43.663424489999997</c:v>
                </c:pt>
                <c:pt idx="1317">
                  <c:v>43.700924489999998</c:v>
                </c:pt>
                <c:pt idx="1318">
                  <c:v>43.725924489999997</c:v>
                </c:pt>
                <c:pt idx="1319">
                  <c:v>43.763424489999998</c:v>
                </c:pt>
                <c:pt idx="1320">
                  <c:v>43.80092449</c:v>
                </c:pt>
                <c:pt idx="1321">
                  <c:v>43.825924489999998</c:v>
                </c:pt>
                <c:pt idx="1322">
                  <c:v>43.86342449</c:v>
                </c:pt>
                <c:pt idx="1323">
                  <c:v>43.900924490000001</c:v>
                </c:pt>
                <c:pt idx="1324">
                  <c:v>43.92592449</c:v>
                </c:pt>
                <c:pt idx="1325">
                  <c:v>43.963424490000001</c:v>
                </c:pt>
                <c:pt idx="1326">
                  <c:v>44.000924490000003</c:v>
                </c:pt>
                <c:pt idx="1327">
                  <c:v>44.025924490000001</c:v>
                </c:pt>
                <c:pt idx="1328">
                  <c:v>44.063424490000003</c:v>
                </c:pt>
                <c:pt idx="1329">
                  <c:v>44.100924489999997</c:v>
                </c:pt>
                <c:pt idx="1330">
                  <c:v>44.125924490000003</c:v>
                </c:pt>
                <c:pt idx="1331">
                  <c:v>44.163424489999997</c:v>
                </c:pt>
                <c:pt idx="1332">
                  <c:v>44.200924489999998</c:v>
                </c:pt>
                <c:pt idx="1333">
                  <c:v>44.224845879999997</c:v>
                </c:pt>
                <c:pt idx="1334">
                  <c:v>44.262345879999998</c:v>
                </c:pt>
                <c:pt idx="1335">
                  <c:v>44.299845879999999</c:v>
                </c:pt>
                <c:pt idx="1336">
                  <c:v>44.324845879999998</c:v>
                </c:pt>
                <c:pt idx="1337">
                  <c:v>44.362345879999999</c:v>
                </c:pt>
                <c:pt idx="1338">
                  <c:v>44.399845880000001</c:v>
                </c:pt>
                <c:pt idx="1339">
                  <c:v>44.424845879999999</c:v>
                </c:pt>
                <c:pt idx="1340">
                  <c:v>44.462345880000001</c:v>
                </c:pt>
                <c:pt idx="1341">
                  <c:v>44.499845880000002</c:v>
                </c:pt>
                <c:pt idx="1342">
                  <c:v>44.524845880000001</c:v>
                </c:pt>
                <c:pt idx="1343">
                  <c:v>44.557600559999997</c:v>
                </c:pt>
                <c:pt idx="1344">
                  <c:v>44.592066760000002</c:v>
                </c:pt>
                <c:pt idx="1345">
                  <c:v>44.631129260000002</c:v>
                </c:pt>
                <c:pt idx="1346">
                  <c:v>44.657691759999999</c:v>
                </c:pt>
                <c:pt idx="1347">
                  <c:v>44.696754259999999</c:v>
                </c:pt>
                <c:pt idx="1348">
                  <c:v>44.731650090000002</c:v>
                </c:pt>
                <c:pt idx="1349">
                  <c:v>44.769150089999997</c:v>
                </c:pt>
                <c:pt idx="1350">
                  <c:v>44.790944850000002</c:v>
                </c:pt>
                <c:pt idx="1351">
                  <c:v>44.824940939999998</c:v>
                </c:pt>
                <c:pt idx="1352">
                  <c:v>44.861399280000001</c:v>
                </c:pt>
                <c:pt idx="1353">
                  <c:v>44.895253439999998</c:v>
                </c:pt>
                <c:pt idx="1354">
                  <c:v>44.933274279999999</c:v>
                </c:pt>
                <c:pt idx="1355">
                  <c:v>44.965826360000001</c:v>
                </c:pt>
                <c:pt idx="1356">
                  <c:v>44.99082636</c:v>
                </c:pt>
                <c:pt idx="1357">
                  <c:v>45.028326360000001</c:v>
                </c:pt>
                <c:pt idx="1358">
                  <c:v>45.065826360000003</c:v>
                </c:pt>
                <c:pt idx="1359">
                  <c:v>45.090826360000001</c:v>
                </c:pt>
                <c:pt idx="1360">
                  <c:v>45.128326360000003</c:v>
                </c:pt>
                <c:pt idx="1361">
                  <c:v>45.165826359999997</c:v>
                </c:pt>
                <c:pt idx="1362">
                  <c:v>45.190826360000003</c:v>
                </c:pt>
                <c:pt idx="1363">
                  <c:v>45.228326359999997</c:v>
                </c:pt>
                <c:pt idx="1364">
                  <c:v>45.265826359999998</c:v>
                </c:pt>
                <c:pt idx="1365">
                  <c:v>45.290826359999997</c:v>
                </c:pt>
                <c:pt idx="1366">
                  <c:v>45.328326359999998</c:v>
                </c:pt>
                <c:pt idx="1367">
                  <c:v>45.36582636</c:v>
                </c:pt>
                <c:pt idx="1368">
                  <c:v>45.390826359999998</c:v>
                </c:pt>
                <c:pt idx="1369">
                  <c:v>45.42832636</c:v>
                </c:pt>
                <c:pt idx="1370">
                  <c:v>45.465826360000001</c:v>
                </c:pt>
                <c:pt idx="1371">
                  <c:v>45.49082636</c:v>
                </c:pt>
                <c:pt idx="1372">
                  <c:v>45.528326360000001</c:v>
                </c:pt>
                <c:pt idx="1373">
                  <c:v>45.565826360000003</c:v>
                </c:pt>
                <c:pt idx="1374">
                  <c:v>45.590826360000001</c:v>
                </c:pt>
                <c:pt idx="1375">
                  <c:v>45.628326360000003</c:v>
                </c:pt>
                <c:pt idx="1376">
                  <c:v>45.665826359999997</c:v>
                </c:pt>
                <c:pt idx="1377">
                  <c:v>45.690826360000003</c:v>
                </c:pt>
                <c:pt idx="1378">
                  <c:v>45.728326359999997</c:v>
                </c:pt>
                <c:pt idx="1379">
                  <c:v>45.765826359999998</c:v>
                </c:pt>
                <c:pt idx="1380">
                  <c:v>45.790826359999997</c:v>
                </c:pt>
                <c:pt idx="1381">
                  <c:v>45.828326359999998</c:v>
                </c:pt>
                <c:pt idx="1382">
                  <c:v>45.86582636</c:v>
                </c:pt>
                <c:pt idx="1383">
                  <c:v>45.890826359999998</c:v>
                </c:pt>
                <c:pt idx="1384">
                  <c:v>45.92832636</c:v>
                </c:pt>
                <c:pt idx="1385">
                  <c:v>45.965826360000001</c:v>
                </c:pt>
                <c:pt idx="1386">
                  <c:v>45.99082636</c:v>
                </c:pt>
                <c:pt idx="1387">
                  <c:v>46.028326360000001</c:v>
                </c:pt>
                <c:pt idx="1388">
                  <c:v>46.065826360000003</c:v>
                </c:pt>
                <c:pt idx="1389">
                  <c:v>46.090826360000001</c:v>
                </c:pt>
                <c:pt idx="1390">
                  <c:v>46.128326360000003</c:v>
                </c:pt>
                <c:pt idx="1391">
                  <c:v>46.165826359999997</c:v>
                </c:pt>
                <c:pt idx="1392">
                  <c:v>46.190826360000003</c:v>
                </c:pt>
                <c:pt idx="1393">
                  <c:v>46.228326359999997</c:v>
                </c:pt>
                <c:pt idx="1394">
                  <c:v>46.265826359999998</c:v>
                </c:pt>
                <c:pt idx="1395">
                  <c:v>46.290826359999997</c:v>
                </c:pt>
                <c:pt idx="1396">
                  <c:v>46.328326359999998</c:v>
                </c:pt>
                <c:pt idx="1397">
                  <c:v>46.36582636</c:v>
                </c:pt>
                <c:pt idx="1398">
                  <c:v>46.390826359999998</c:v>
                </c:pt>
                <c:pt idx="1399">
                  <c:v>46.422123239999998</c:v>
                </c:pt>
                <c:pt idx="1400">
                  <c:v>46.457677750000002</c:v>
                </c:pt>
                <c:pt idx="1401">
                  <c:v>46.489448580000001</c:v>
                </c:pt>
                <c:pt idx="1402">
                  <c:v>46.525386079999997</c:v>
                </c:pt>
                <c:pt idx="1403">
                  <c:v>46.565490250000003</c:v>
                </c:pt>
                <c:pt idx="1404">
                  <c:v>46.589969410000002</c:v>
                </c:pt>
                <c:pt idx="1405">
                  <c:v>46.627469410000003</c:v>
                </c:pt>
                <c:pt idx="1406">
                  <c:v>46.664969409999998</c:v>
                </c:pt>
                <c:pt idx="1407">
                  <c:v>46.689969410000003</c:v>
                </c:pt>
                <c:pt idx="1408">
                  <c:v>46.72440237</c:v>
                </c:pt>
                <c:pt idx="1409">
                  <c:v>46.760860700000002</c:v>
                </c:pt>
                <c:pt idx="1410">
                  <c:v>46.79471487</c:v>
                </c:pt>
                <c:pt idx="1411">
                  <c:v>46.822839870000003</c:v>
                </c:pt>
                <c:pt idx="1412">
                  <c:v>46.865287780000003</c:v>
                </c:pt>
                <c:pt idx="1413">
                  <c:v>46.890287780000001</c:v>
                </c:pt>
                <c:pt idx="1414">
                  <c:v>46.927787780000003</c:v>
                </c:pt>
                <c:pt idx="1415">
                  <c:v>46.965287779999997</c:v>
                </c:pt>
                <c:pt idx="1416">
                  <c:v>46.990287780000003</c:v>
                </c:pt>
                <c:pt idx="1417">
                  <c:v>47.027787779999997</c:v>
                </c:pt>
                <c:pt idx="1418">
                  <c:v>47.065287779999998</c:v>
                </c:pt>
                <c:pt idx="1419">
                  <c:v>47.090287779999997</c:v>
                </c:pt>
                <c:pt idx="1420">
                  <c:v>47.127787779999998</c:v>
                </c:pt>
                <c:pt idx="1421">
                  <c:v>47.16528778</c:v>
                </c:pt>
                <c:pt idx="1422">
                  <c:v>47.190287779999998</c:v>
                </c:pt>
                <c:pt idx="1423">
                  <c:v>47.22778778</c:v>
                </c:pt>
                <c:pt idx="1424">
                  <c:v>47.265287780000001</c:v>
                </c:pt>
                <c:pt idx="1425">
                  <c:v>47.29028778</c:v>
                </c:pt>
                <c:pt idx="1426">
                  <c:v>47.327787780000001</c:v>
                </c:pt>
                <c:pt idx="1427">
                  <c:v>47.365287780000003</c:v>
                </c:pt>
                <c:pt idx="1428">
                  <c:v>47.390287780000001</c:v>
                </c:pt>
                <c:pt idx="1429">
                  <c:v>47.427787780000003</c:v>
                </c:pt>
                <c:pt idx="1430">
                  <c:v>47.465287779999997</c:v>
                </c:pt>
                <c:pt idx="1431">
                  <c:v>47.490287780000003</c:v>
                </c:pt>
                <c:pt idx="1432">
                  <c:v>47.527787779999997</c:v>
                </c:pt>
                <c:pt idx="1433">
                  <c:v>47.565287779999998</c:v>
                </c:pt>
                <c:pt idx="1434">
                  <c:v>47.590287779999997</c:v>
                </c:pt>
                <c:pt idx="1435">
                  <c:v>47.627787779999998</c:v>
                </c:pt>
                <c:pt idx="1436">
                  <c:v>47.66528778</c:v>
                </c:pt>
                <c:pt idx="1437">
                  <c:v>47.690287779999998</c:v>
                </c:pt>
                <c:pt idx="1438">
                  <c:v>47.72778778</c:v>
                </c:pt>
                <c:pt idx="1439">
                  <c:v>47.765287780000001</c:v>
                </c:pt>
                <c:pt idx="1440">
                  <c:v>47.79028778</c:v>
                </c:pt>
                <c:pt idx="1441">
                  <c:v>47.827787780000001</c:v>
                </c:pt>
                <c:pt idx="1442">
                  <c:v>47.865287780000003</c:v>
                </c:pt>
                <c:pt idx="1443">
                  <c:v>47.890287780000001</c:v>
                </c:pt>
                <c:pt idx="1444">
                  <c:v>47.927787780000003</c:v>
                </c:pt>
                <c:pt idx="1445">
                  <c:v>47.965287779999997</c:v>
                </c:pt>
                <c:pt idx="1446">
                  <c:v>47.990287780000003</c:v>
                </c:pt>
                <c:pt idx="1447">
                  <c:v>48.027787779999997</c:v>
                </c:pt>
                <c:pt idx="1448">
                  <c:v>48.065287779999998</c:v>
                </c:pt>
                <c:pt idx="1449">
                  <c:v>48.090287779999997</c:v>
                </c:pt>
                <c:pt idx="1450">
                  <c:v>48.127787779999998</c:v>
                </c:pt>
                <c:pt idx="1451">
                  <c:v>48.16528778</c:v>
                </c:pt>
                <c:pt idx="1452">
                  <c:v>48.190287779999998</c:v>
                </c:pt>
                <c:pt idx="1453">
                  <c:v>48.22778778</c:v>
                </c:pt>
                <c:pt idx="1454">
                  <c:v>48.265287780000001</c:v>
                </c:pt>
                <c:pt idx="1455">
                  <c:v>48.29028778</c:v>
                </c:pt>
                <c:pt idx="1456">
                  <c:v>48.324898339999997</c:v>
                </c:pt>
                <c:pt idx="1457">
                  <c:v>48.355627509999998</c:v>
                </c:pt>
                <c:pt idx="1458">
                  <c:v>48.390523340000001</c:v>
                </c:pt>
                <c:pt idx="1459">
                  <c:v>48.429585840000001</c:v>
                </c:pt>
                <c:pt idx="1460">
                  <c:v>48.464481679999999</c:v>
                </c:pt>
                <c:pt idx="1461">
                  <c:v>48.489481679999997</c:v>
                </c:pt>
                <c:pt idx="1462">
                  <c:v>48.526981679999999</c:v>
                </c:pt>
                <c:pt idx="1463">
                  <c:v>48.56448168</c:v>
                </c:pt>
                <c:pt idx="1464">
                  <c:v>48.589481679999999</c:v>
                </c:pt>
                <c:pt idx="1465">
                  <c:v>48.620053419999998</c:v>
                </c:pt>
                <c:pt idx="1466">
                  <c:v>48.659724650000001</c:v>
                </c:pt>
                <c:pt idx="1467">
                  <c:v>48.690453820000002</c:v>
                </c:pt>
                <c:pt idx="1468">
                  <c:v>48.725349649999998</c:v>
                </c:pt>
                <c:pt idx="1469">
                  <c:v>48.754255899999997</c:v>
                </c:pt>
                <c:pt idx="1470">
                  <c:v>48.786807979999999</c:v>
                </c:pt>
                <c:pt idx="1471">
                  <c:v>48.82430798</c:v>
                </c:pt>
                <c:pt idx="1472">
                  <c:v>48.861807980000002</c:v>
                </c:pt>
                <c:pt idx="1473">
                  <c:v>48.88680798</c:v>
                </c:pt>
                <c:pt idx="1474">
                  <c:v>48.924307980000002</c:v>
                </c:pt>
                <c:pt idx="1475">
                  <c:v>48.961807980000003</c:v>
                </c:pt>
                <c:pt idx="1476">
                  <c:v>48.986807980000002</c:v>
                </c:pt>
                <c:pt idx="1477">
                  <c:v>49.024307980000003</c:v>
                </c:pt>
                <c:pt idx="1478">
                  <c:v>49.061807979999998</c:v>
                </c:pt>
                <c:pt idx="1479">
                  <c:v>49.086807980000003</c:v>
                </c:pt>
                <c:pt idx="1480">
                  <c:v>49.124307979999998</c:v>
                </c:pt>
                <c:pt idx="1481">
                  <c:v>49.161807979999999</c:v>
                </c:pt>
                <c:pt idx="1482">
                  <c:v>49.186807979999998</c:v>
                </c:pt>
                <c:pt idx="1483">
                  <c:v>49.224307979999999</c:v>
                </c:pt>
                <c:pt idx="1484">
                  <c:v>49.26180798</c:v>
                </c:pt>
                <c:pt idx="1485">
                  <c:v>49.286807979999999</c:v>
                </c:pt>
                <c:pt idx="1486">
                  <c:v>49.32430798</c:v>
                </c:pt>
                <c:pt idx="1487">
                  <c:v>49.361807980000002</c:v>
                </c:pt>
                <c:pt idx="1488">
                  <c:v>49.38680798</c:v>
                </c:pt>
                <c:pt idx="1489">
                  <c:v>49.424307980000002</c:v>
                </c:pt>
                <c:pt idx="1490">
                  <c:v>49.461807980000003</c:v>
                </c:pt>
                <c:pt idx="1491">
                  <c:v>49.486807980000002</c:v>
                </c:pt>
                <c:pt idx="1492">
                  <c:v>49.524307980000003</c:v>
                </c:pt>
                <c:pt idx="1493">
                  <c:v>49.561807979999998</c:v>
                </c:pt>
                <c:pt idx="1494">
                  <c:v>49.586807980000003</c:v>
                </c:pt>
                <c:pt idx="1495">
                  <c:v>49.624307979999998</c:v>
                </c:pt>
                <c:pt idx="1496">
                  <c:v>49.661807979999999</c:v>
                </c:pt>
                <c:pt idx="1497">
                  <c:v>49.686807979999998</c:v>
                </c:pt>
                <c:pt idx="1498">
                  <c:v>49.724307979999999</c:v>
                </c:pt>
                <c:pt idx="1499">
                  <c:v>49.76180798</c:v>
                </c:pt>
                <c:pt idx="1500">
                  <c:v>49.786807979999999</c:v>
                </c:pt>
                <c:pt idx="1501">
                  <c:v>49.82430798</c:v>
                </c:pt>
                <c:pt idx="1502">
                  <c:v>49.861807980000002</c:v>
                </c:pt>
                <c:pt idx="1503">
                  <c:v>49.88680798</c:v>
                </c:pt>
                <c:pt idx="1504">
                  <c:v>49.924307980000002</c:v>
                </c:pt>
                <c:pt idx="1505">
                  <c:v>49.961807980000003</c:v>
                </c:pt>
                <c:pt idx="1506">
                  <c:v>49.986807980000002</c:v>
                </c:pt>
                <c:pt idx="1507">
                  <c:v>50.024307980000003</c:v>
                </c:pt>
                <c:pt idx="1508">
                  <c:v>50.061807979999998</c:v>
                </c:pt>
                <c:pt idx="1509">
                  <c:v>50.086807980000003</c:v>
                </c:pt>
                <c:pt idx="1510">
                  <c:v>50.124307979999998</c:v>
                </c:pt>
                <c:pt idx="1511">
                  <c:v>50.161807979999999</c:v>
                </c:pt>
                <c:pt idx="1512">
                  <c:v>50.186807979999998</c:v>
                </c:pt>
                <c:pt idx="1513">
                  <c:v>50.224966039999998</c:v>
                </c:pt>
                <c:pt idx="1514">
                  <c:v>50.255695199999998</c:v>
                </c:pt>
                <c:pt idx="1515">
                  <c:v>50.290591040000002</c:v>
                </c:pt>
                <c:pt idx="1516">
                  <c:v>50.319497290000001</c:v>
                </c:pt>
                <c:pt idx="1517">
                  <c:v>50.352049370000003</c:v>
                </c:pt>
                <c:pt idx="1518">
                  <c:v>50.389549369999997</c:v>
                </c:pt>
                <c:pt idx="1519">
                  <c:v>50.427049369999999</c:v>
                </c:pt>
                <c:pt idx="1520">
                  <c:v>50.452049369999997</c:v>
                </c:pt>
                <c:pt idx="1521">
                  <c:v>50.489549369999999</c:v>
                </c:pt>
                <c:pt idx="1522">
                  <c:v>50.52704937</c:v>
                </c:pt>
                <c:pt idx="1523">
                  <c:v>50.552049369999999</c:v>
                </c:pt>
                <c:pt idx="1524">
                  <c:v>50.58950231</c:v>
                </c:pt>
                <c:pt idx="1525">
                  <c:v>50.618148150000003</c:v>
                </c:pt>
                <c:pt idx="1526">
                  <c:v>50.65981481</c:v>
                </c:pt>
                <c:pt idx="1527">
                  <c:v>50.687939810000003</c:v>
                </c:pt>
                <c:pt idx="1528">
                  <c:v>50.71840856</c:v>
                </c:pt>
                <c:pt idx="1529">
                  <c:v>50.755387730000002</c:v>
                </c:pt>
                <c:pt idx="1530">
                  <c:v>50.792887729999997</c:v>
                </c:pt>
                <c:pt idx="1531">
                  <c:v>50.817887730000002</c:v>
                </c:pt>
                <c:pt idx="1532">
                  <c:v>50.855387729999997</c:v>
                </c:pt>
                <c:pt idx="1533">
                  <c:v>50.892887729999998</c:v>
                </c:pt>
                <c:pt idx="1534">
                  <c:v>50.917887729999997</c:v>
                </c:pt>
                <c:pt idx="1535">
                  <c:v>50.955387729999998</c:v>
                </c:pt>
                <c:pt idx="1536">
                  <c:v>50.99288773</c:v>
                </c:pt>
                <c:pt idx="1537">
                  <c:v>51.017887729999998</c:v>
                </c:pt>
                <c:pt idx="1538">
                  <c:v>51.05538773</c:v>
                </c:pt>
                <c:pt idx="1539">
                  <c:v>51.092887730000001</c:v>
                </c:pt>
                <c:pt idx="1540">
                  <c:v>51.11788773</c:v>
                </c:pt>
                <c:pt idx="1541">
                  <c:v>51.155387730000001</c:v>
                </c:pt>
                <c:pt idx="1542">
                  <c:v>51.192887730000002</c:v>
                </c:pt>
                <c:pt idx="1543">
                  <c:v>51.217887730000001</c:v>
                </c:pt>
                <c:pt idx="1544">
                  <c:v>51.255387730000002</c:v>
                </c:pt>
                <c:pt idx="1545">
                  <c:v>51.292887729999997</c:v>
                </c:pt>
                <c:pt idx="1546">
                  <c:v>51.317887730000002</c:v>
                </c:pt>
                <c:pt idx="1547">
                  <c:v>51.355387729999997</c:v>
                </c:pt>
                <c:pt idx="1548">
                  <c:v>51.392887729999998</c:v>
                </c:pt>
                <c:pt idx="1549">
                  <c:v>51.417887729999997</c:v>
                </c:pt>
                <c:pt idx="1550">
                  <c:v>51.455387729999998</c:v>
                </c:pt>
                <c:pt idx="1551">
                  <c:v>51.49288773</c:v>
                </c:pt>
                <c:pt idx="1552">
                  <c:v>51.517887729999998</c:v>
                </c:pt>
                <c:pt idx="1553">
                  <c:v>51.55538773</c:v>
                </c:pt>
                <c:pt idx="1554">
                  <c:v>51.592887730000001</c:v>
                </c:pt>
                <c:pt idx="1555">
                  <c:v>51.61788773</c:v>
                </c:pt>
                <c:pt idx="1556">
                  <c:v>51.655387730000001</c:v>
                </c:pt>
                <c:pt idx="1557">
                  <c:v>51.692887730000002</c:v>
                </c:pt>
                <c:pt idx="1558">
                  <c:v>51.717887730000001</c:v>
                </c:pt>
                <c:pt idx="1559">
                  <c:v>51.755387730000002</c:v>
                </c:pt>
                <c:pt idx="1560">
                  <c:v>51.792887729999997</c:v>
                </c:pt>
                <c:pt idx="1561">
                  <c:v>51.817887730000002</c:v>
                </c:pt>
                <c:pt idx="1562">
                  <c:v>51.855387729999997</c:v>
                </c:pt>
                <c:pt idx="1563">
                  <c:v>51.892887729999998</c:v>
                </c:pt>
                <c:pt idx="1564">
                  <c:v>51.917887729999997</c:v>
                </c:pt>
                <c:pt idx="1565">
                  <c:v>51.955387729999998</c:v>
                </c:pt>
                <c:pt idx="1566">
                  <c:v>51.99288773</c:v>
                </c:pt>
                <c:pt idx="1567">
                  <c:v>52.017887729999998</c:v>
                </c:pt>
                <c:pt idx="1568">
                  <c:v>52.05538773</c:v>
                </c:pt>
                <c:pt idx="1569">
                  <c:v>52.092887730000001</c:v>
                </c:pt>
                <c:pt idx="1570">
                  <c:v>52.117778199999997</c:v>
                </c:pt>
                <c:pt idx="1571">
                  <c:v>52.156683940000001</c:v>
                </c:pt>
                <c:pt idx="1572">
                  <c:v>52.18845477</c:v>
                </c:pt>
                <c:pt idx="1573">
                  <c:v>52.224392270000003</c:v>
                </c:pt>
                <c:pt idx="1574">
                  <c:v>52.254079769999997</c:v>
                </c:pt>
                <c:pt idx="1575">
                  <c:v>52.288975610000001</c:v>
                </c:pt>
                <c:pt idx="1576">
                  <c:v>52.326475610000003</c:v>
                </c:pt>
                <c:pt idx="1577">
                  <c:v>52.351475610000001</c:v>
                </c:pt>
                <c:pt idx="1578">
                  <c:v>52.388975610000003</c:v>
                </c:pt>
                <c:pt idx="1579">
                  <c:v>52.426475609999997</c:v>
                </c:pt>
                <c:pt idx="1580">
                  <c:v>52.451475610000003</c:v>
                </c:pt>
                <c:pt idx="1581">
                  <c:v>52.488975609999997</c:v>
                </c:pt>
                <c:pt idx="1582">
                  <c:v>52.519122680000002</c:v>
                </c:pt>
                <c:pt idx="1583">
                  <c:v>52.55514084</c:v>
                </c:pt>
                <c:pt idx="1584">
                  <c:v>52.583786670000002</c:v>
                </c:pt>
                <c:pt idx="1585">
                  <c:v>52.616599170000001</c:v>
                </c:pt>
                <c:pt idx="1586">
                  <c:v>52.653578340000003</c:v>
                </c:pt>
                <c:pt idx="1587">
                  <c:v>52.68404709</c:v>
                </c:pt>
                <c:pt idx="1588">
                  <c:v>52.721026260000002</c:v>
                </c:pt>
                <c:pt idx="1589">
                  <c:v>52.758526259999996</c:v>
                </c:pt>
                <c:pt idx="1590">
                  <c:v>52.783526260000002</c:v>
                </c:pt>
                <c:pt idx="1591">
                  <c:v>52.821026259999996</c:v>
                </c:pt>
                <c:pt idx="1592">
                  <c:v>52.858526259999998</c:v>
                </c:pt>
                <c:pt idx="1593">
                  <c:v>52.883526259999996</c:v>
                </c:pt>
                <c:pt idx="1594">
                  <c:v>52.921026259999998</c:v>
                </c:pt>
                <c:pt idx="1595">
                  <c:v>52.958526259999999</c:v>
                </c:pt>
                <c:pt idx="1596">
                  <c:v>52.983526259999998</c:v>
                </c:pt>
                <c:pt idx="1597">
                  <c:v>53.021026259999999</c:v>
                </c:pt>
                <c:pt idx="1598">
                  <c:v>53.058526260000001</c:v>
                </c:pt>
                <c:pt idx="1599">
                  <c:v>53.083526259999999</c:v>
                </c:pt>
                <c:pt idx="1600">
                  <c:v>53.121026260000001</c:v>
                </c:pt>
                <c:pt idx="1601">
                  <c:v>53.158526260000002</c:v>
                </c:pt>
                <c:pt idx="1602">
                  <c:v>53.183526260000001</c:v>
                </c:pt>
                <c:pt idx="1603">
                  <c:v>53.221026260000002</c:v>
                </c:pt>
                <c:pt idx="1604">
                  <c:v>53.258526259999996</c:v>
                </c:pt>
                <c:pt idx="1605">
                  <c:v>53.283526260000002</c:v>
                </c:pt>
                <c:pt idx="1606">
                  <c:v>53.321026259999996</c:v>
                </c:pt>
                <c:pt idx="1607">
                  <c:v>53.358526259999998</c:v>
                </c:pt>
                <c:pt idx="1608">
                  <c:v>53.383526259999996</c:v>
                </c:pt>
                <c:pt idx="1609">
                  <c:v>53.421026259999998</c:v>
                </c:pt>
                <c:pt idx="1610">
                  <c:v>53.458526259999999</c:v>
                </c:pt>
                <c:pt idx="1611">
                  <c:v>53.483526259999998</c:v>
                </c:pt>
                <c:pt idx="1612">
                  <c:v>53.521026259999999</c:v>
                </c:pt>
                <c:pt idx="1613">
                  <c:v>53.558526260000001</c:v>
                </c:pt>
                <c:pt idx="1614">
                  <c:v>53.583526259999999</c:v>
                </c:pt>
                <c:pt idx="1615">
                  <c:v>53.621026260000001</c:v>
                </c:pt>
                <c:pt idx="1616">
                  <c:v>53.658526260000002</c:v>
                </c:pt>
                <c:pt idx="1617">
                  <c:v>53.683526260000001</c:v>
                </c:pt>
                <c:pt idx="1618">
                  <c:v>53.721026260000002</c:v>
                </c:pt>
                <c:pt idx="1619">
                  <c:v>53.758526259999996</c:v>
                </c:pt>
                <c:pt idx="1620">
                  <c:v>53.783526260000002</c:v>
                </c:pt>
                <c:pt idx="1621">
                  <c:v>53.821026259999996</c:v>
                </c:pt>
                <c:pt idx="1622">
                  <c:v>53.858526259999998</c:v>
                </c:pt>
                <c:pt idx="1623">
                  <c:v>53.883526259999996</c:v>
                </c:pt>
                <c:pt idx="1624">
                  <c:v>53.921026259999998</c:v>
                </c:pt>
                <c:pt idx="1625">
                  <c:v>53.958526259999999</c:v>
                </c:pt>
                <c:pt idx="1626">
                  <c:v>53.983526259999998</c:v>
                </c:pt>
                <c:pt idx="1627">
                  <c:v>54.021026259999999</c:v>
                </c:pt>
                <c:pt idx="1628">
                  <c:v>54.051037000000001</c:v>
                </c:pt>
                <c:pt idx="1629">
                  <c:v>54.081075149999997</c:v>
                </c:pt>
                <c:pt idx="1630">
                  <c:v>54.118835560000001</c:v>
                </c:pt>
                <c:pt idx="1631">
                  <c:v>54.153731399999998</c:v>
                </c:pt>
                <c:pt idx="1632">
                  <c:v>54.182637649999997</c:v>
                </c:pt>
                <c:pt idx="1633">
                  <c:v>54.215189729999999</c:v>
                </c:pt>
                <c:pt idx="1634">
                  <c:v>54.25268973</c:v>
                </c:pt>
                <c:pt idx="1635">
                  <c:v>54.290189730000002</c:v>
                </c:pt>
                <c:pt idx="1636">
                  <c:v>54.31518973</c:v>
                </c:pt>
                <c:pt idx="1637">
                  <c:v>54.352689730000002</c:v>
                </c:pt>
                <c:pt idx="1638">
                  <c:v>54.390189730000003</c:v>
                </c:pt>
                <c:pt idx="1639">
                  <c:v>54.415189730000002</c:v>
                </c:pt>
                <c:pt idx="1640">
                  <c:v>54.452689730000003</c:v>
                </c:pt>
                <c:pt idx="1641">
                  <c:v>54.490189729999997</c:v>
                </c:pt>
                <c:pt idx="1642">
                  <c:v>54.515071339999999</c:v>
                </c:pt>
                <c:pt idx="1643">
                  <c:v>54.549609750000002</c:v>
                </c:pt>
                <c:pt idx="1644">
                  <c:v>54.58737017</c:v>
                </c:pt>
                <c:pt idx="1645">
                  <c:v>54.622266000000003</c:v>
                </c:pt>
                <c:pt idx="1646">
                  <c:v>54.651172250000002</c:v>
                </c:pt>
                <c:pt idx="1647">
                  <c:v>54.683724329999997</c:v>
                </c:pt>
                <c:pt idx="1648">
                  <c:v>54.721224329999998</c:v>
                </c:pt>
                <c:pt idx="1649">
                  <c:v>54.75872433</c:v>
                </c:pt>
                <c:pt idx="1650">
                  <c:v>54.783724329999998</c:v>
                </c:pt>
                <c:pt idx="1651">
                  <c:v>54.82122433</c:v>
                </c:pt>
                <c:pt idx="1652">
                  <c:v>54.858724330000001</c:v>
                </c:pt>
                <c:pt idx="1653">
                  <c:v>54.88372433</c:v>
                </c:pt>
                <c:pt idx="1654">
                  <c:v>54.921224330000001</c:v>
                </c:pt>
                <c:pt idx="1655">
                  <c:v>54.958724330000003</c:v>
                </c:pt>
                <c:pt idx="1656">
                  <c:v>54.983724330000001</c:v>
                </c:pt>
                <c:pt idx="1657">
                  <c:v>55.021224330000003</c:v>
                </c:pt>
                <c:pt idx="1658">
                  <c:v>55.058724329999997</c:v>
                </c:pt>
                <c:pt idx="1659">
                  <c:v>55.083724330000003</c:v>
                </c:pt>
                <c:pt idx="1660">
                  <c:v>55.121224329999997</c:v>
                </c:pt>
                <c:pt idx="1661">
                  <c:v>55.158724329999998</c:v>
                </c:pt>
                <c:pt idx="1662">
                  <c:v>55.183724329999997</c:v>
                </c:pt>
                <c:pt idx="1663">
                  <c:v>55.221224329999998</c:v>
                </c:pt>
                <c:pt idx="1664">
                  <c:v>55.25872433</c:v>
                </c:pt>
                <c:pt idx="1665">
                  <c:v>55.283724329999998</c:v>
                </c:pt>
                <c:pt idx="1666">
                  <c:v>55.32122433</c:v>
                </c:pt>
                <c:pt idx="1667">
                  <c:v>55.358724330000001</c:v>
                </c:pt>
                <c:pt idx="1668">
                  <c:v>55.38372433</c:v>
                </c:pt>
                <c:pt idx="1669">
                  <c:v>55.421224330000001</c:v>
                </c:pt>
                <c:pt idx="1670">
                  <c:v>55.458724330000003</c:v>
                </c:pt>
                <c:pt idx="1671">
                  <c:v>55.483724330000001</c:v>
                </c:pt>
                <c:pt idx="1672">
                  <c:v>55.521224330000003</c:v>
                </c:pt>
                <c:pt idx="1673">
                  <c:v>55.546224330000001</c:v>
                </c:pt>
                <c:pt idx="1674">
                  <c:v>55.583724330000003</c:v>
                </c:pt>
                <c:pt idx="1675">
                  <c:v>55.621224329999997</c:v>
                </c:pt>
                <c:pt idx="1676">
                  <c:v>55.646224330000003</c:v>
                </c:pt>
                <c:pt idx="1677">
                  <c:v>55.683724329999997</c:v>
                </c:pt>
                <c:pt idx="1678">
                  <c:v>55.721224329999998</c:v>
                </c:pt>
                <c:pt idx="1679">
                  <c:v>55.746224329999997</c:v>
                </c:pt>
                <c:pt idx="1680">
                  <c:v>55.783724329999998</c:v>
                </c:pt>
                <c:pt idx="1681">
                  <c:v>55.82122433</c:v>
                </c:pt>
                <c:pt idx="1682">
                  <c:v>55.846224329999998</c:v>
                </c:pt>
                <c:pt idx="1683">
                  <c:v>55.88372433</c:v>
                </c:pt>
                <c:pt idx="1684">
                  <c:v>55.921224330000001</c:v>
                </c:pt>
                <c:pt idx="1685">
                  <c:v>55.94622433</c:v>
                </c:pt>
                <c:pt idx="1686">
                  <c:v>55.983724330000001</c:v>
                </c:pt>
                <c:pt idx="1687">
                  <c:v>56.021224330000003</c:v>
                </c:pt>
                <c:pt idx="1688">
                  <c:v>56.046962010000001</c:v>
                </c:pt>
                <c:pt idx="1689">
                  <c:v>56.084722419999999</c:v>
                </c:pt>
                <c:pt idx="1690">
                  <c:v>56.119618260000003</c:v>
                </c:pt>
                <c:pt idx="1691">
                  <c:v>56.148524510000001</c:v>
                </c:pt>
                <c:pt idx="1692">
                  <c:v>56.181076590000004</c:v>
                </c:pt>
                <c:pt idx="1693">
                  <c:v>56.218576589999998</c:v>
                </c:pt>
                <c:pt idx="1694">
                  <c:v>56.256076589999999</c:v>
                </c:pt>
                <c:pt idx="1695">
                  <c:v>56.291235319999998</c:v>
                </c:pt>
                <c:pt idx="1696">
                  <c:v>56.325850709999997</c:v>
                </c:pt>
                <c:pt idx="1697">
                  <c:v>56.354335550000002</c:v>
                </c:pt>
                <c:pt idx="1698">
                  <c:v>56.378750240000002</c:v>
                </c:pt>
                <c:pt idx="1699">
                  <c:v>56.41250024</c:v>
                </c:pt>
                <c:pt idx="1700">
                  <c:v>56.445833569999998</c:v>
                </c:pt>
                <c:pt idx="1701">
                  <c:v>56.479166900000003</c:v>
                </c:pt>
                <c:pt idx="1702">
                  <c:v>56.512500240000001</c:v>
                </c:pt>
                <c:pt idx="1703">
                  <c:v>56.546085359999999</c:v>
                </c:pt>
                <c:pt idx="1704">
                  <c:v>56.581241609999999</c:v>
                </c:pt>
                <c:pt idx="1705">
                  <c:v>56.614054109999998</c:v>
                </c:pt>
                <c:pt idx="1706">
                  <c:v>56.651033269999999</c:v>
                </c:pt>
                <c:pt idx="1707">
                  <c:v>56.681502020000003</c:v>
                </c:pt>
                <c:pt idx="1708">
                  <c:v>56.720564520000003</c:v>
                </c:pt>
                <c:pt idx="1709">
                  <c:v>56.753897860000002</c:v>
                </c:pt>
                <c:pt idx="1710">
                  <c:v>56.793897860000001</c:v>
                </c:pt>
                <c:pt idx="1711">
                  <c:v>56.813897859999997</c:v>
                </c:pt>
                <c:pt idx="1712">
                  <c:v>56.853897859999996</c:v>
                </c:pt>
                <c:pt idx="1713">
                  <c:v>56.890894189999997</c:v>
                </c:pt>
                <c:pt idx="1714">
                  <c:v>56.922712369999999</c:v>
                </c:pt>
                <c:pt idx="1715">
                  <c:v>56.947156819999996</c:v>
                </c:pt>
                <c:pt idx="1716">
                  <c:v>56.994210389999999</c:v>
                </c:pt>
                <c:pt idx="1717">
                  <c:v>57.027543719999997</c:v>
                </c:pt>
                <c:pt idx="1718">
                  <c:v>57.060877060000003</c:v>
                </c:pt>
                <c:pt idx="1719">
                  <c:v>57.094210390000001</c:v>
                </c:pt>
                <c:pt idx="1720">
                  <c:v>57.127543719999998</c:v>
                </c:pt>
                <c:pt idx="1721">
                  <c:v>57.160877059999997</c:v>
                </c:pt>
                <c:pt idx="1722">
                  <c:v>57.194210390000002</c:v>
                </c:pt>
                <c:pt idx="1723">
                  <c:v>57.22754372</c:v>
                </c:pt>
                <c:pt idx="1724">
                  <c:v>57.260877059999999</c:v>
                </c:pt>
                <c:pt idx="1725">
                  <c:v>57.294210390000003</c:v>
                </c:pt>
                <c:pt idx="1726">
                  <c:v>57.327543720000001</c:v>
                </c:pt>
                <c:pt idx="1727">
                  <c:v>57.36087706</c:v>
                </c:pt>
                <c:pt idx="1728">
                  <c:v>57.394210389999998</c:v>
                </c:pt>
                <c:pt idx="1729">
                  <c:v>57.427543720000003</c:v>
                </c:pt>
                <c:pt idx="1730">
                  <c:v>57.460877060000001</c:v>
                </c:pt>
                <c:pt idx="1731">
                  <c:v>57.494210389999999</c:v>
                </c:pt>
                <c:pt idx="1732">
                  <c:v>57.527543719999997</c:v>
                </c:pt>
                <c:pt idx="1733">
                  <c:v>57.560877060000003</c:v>
                </c:pt>
                <c:pt idx="1734">
                  <c:v>57.594210390000001</c:v>
                </c:pt>
                <c:pt idx="1735">
                  <c:v>57.627543719999998</c:v>
                </c:pt>
                <c:pt idx="1736">
                  <c:v>57.660877059999997</c:v>
                </c:pt>
                <c:pt idx="1737">
                  <c:v>57.694210390000002</c:v>
                </c:pt>
                <c:pt idx="1738">
                  <c:v>57.72754372</c:v>
                </c:pt>
                <c:pt idx="1739">
                  <c:v>57.760877059999999</c:v>
                </c:pt>
                <c:pt idx="1740">
                  <c:v>57.794210390000003</c:v>
                </c:pt>
                <c:pt idx="1741">
                  <c:v>57.827543720000001</c:v>
                </c:pt>
                <c:pt idx="1742">
                  <c:v>57.86087706</c:v>
                </c:pt>
                <c:pt idx="1743">
                  <c:v>57.894210389999998</c:v>
                </c:pt>
                <c:pt idx="1744">
                  <c:v>57.927543720000003</c:v>
                </c:pt>
                <c:pt idx="1745">
                  <c:v>57.960877060000001</c:v>
                </c:pt>
                <c:pt idx="1746">
                  <c:v>57.994210389999999</c:v>
                </c:pt>
                <c:pt idx="1747">
                  <c:v>58.010415760000001</c:v>
                </c:pt>
                <c:pt idx="1748">
                  <c:v>58.049217339999998</c:v>
                </c:pt>
                <c:pt idx="1749">
                  <c:v>58.080988169999998</c:v>
                </c:pt>
                <c:pt idx="1750">
                  <c:v>58.116925670000001</c:v>
                </c:pt>
                <c:pt idx="1751">
                  <c:v>58.146613170000002</c:v>
                </c:pt>
                <c:pt idx="1752">
                  <c:v>58.19609234</c:v>
                </c:pt>
                <c:pt idx="1753">
                  <c:v>58.229425669999998</c:v>
                </c:pt>
                <c:pt idx="1754">
                  <c:v>58.262759000000003</c:v>
                </c:pt>
                <c:pt idx="1755">
                  <c:v>58.296092340000001</c:v>
                </c:pt>
                <c:pt idx="1756">
                  <c:v>58.329425669999999</c:v>
                </c:pt>
                <c:pt idx="1757">
                  <c:v>58.362758999999997</c:v>
                </c:pt>
                <c:pt idx="1758">
                  <c:v>58.396092340000003</c:v>
                </c:pt>
                <c:pt idx="1759">
                  <c:v>58.429425670000001</c:v>
                </c:pt>
                <c:pt idx="1760">
                  <c:v>58.462758999999998</c:v>
                </c:pt>
                <c:pt idx="1761">
                  <c:v>58.495313019999998</c:v>
                </c:pt>
                <c:pt idx="1762">
                  <c:v>58.52791062</c:v>
                </c:pt>
                <c:pt idx="1763">
                  <c:v>58.54713289</c:v>
                </c:pt>
                <c:pt idx="1764">
                  <c:v>58.577900990000003</c:v>
                </c:pt>
                <c:pt idx="1765">
                  <c:v>58.613057240000003</c:v>
                </c:pt>
                <c:pt idx="1766">
                  <c:v>58.645869740000002</c:v>
                </c:pt>
                <c:pt idx="1767">
                  <c:v>58.682848900000003</c:v>
                </c:pt>
                <c:pt idx="1768">
                  <c:v>58.71331765</c:v>
                </c:pt>
                <c:pt idx="1769">
                  <c:v>58.75238015</c:v>
                </c:pt>
                <c:pt idx="1770">
                  <c:v>58.785713489999999</c:v>
                </c:pt>
                <c:pt idx="1771">
                  <c:v>58.819046819999997</c:v>
                </c:pt>
                <c:pt idx="1772">
                  <c:v>58.852380150000002</c:v>
                </c:pt>
                <c:pt idx="1773">
                  <c:v>58.885713490000001</c:v>
                </c:pt>
                <c:pt idx="1774">
                  <c:v>58.919046819999998</c:v>
                </c:pt>
                <c:pt idx="1775">
                  <c:v>58.952380150000003</c:v>
                </c:pt>
                <c:pt idx="1776">
                  <c:v>58.985713490000002</c:v>
                </c:pt>
                <c:pt idx="1777">
                  <c:v>59.01904682</c:v>
                </c:pt>
                <c:pt idx="1778">
                  <c:v>59.052380149999998</c:v>
                </c:pt>
                <c:pt idx="1779">
                  <c:v>59.085713490000003</c:v>
                </c:pt>
                <c:pt idx="1780">
                  <c:v>59.119046820000001</c:v>
                </c:pt>
                <c:pt idx="1781">
                  <c:v>59.152380149999999</c:v>
                </c:pt>
                <c:pt idx="1782">
                  <c:v>59.185713489999998</c:v>
                </c:pt>
                <c:pt idx="1783">
                  <c:v>59.219046820000003</c:v>
                </c:pt>
                <c:pt idx="1784">
                  <c:v>59.25238015</c:v>
                </c:pt>
                <c:pt idx="1785">
                  <c:v>59.285713489999999</c:v>
                </c:pt>
                <c:pt idx="1786">
                  <c:v>59.319046819999997</c:v>
                </c:pt>
                <c:pt idx="1787">
                  <c:v>59.352380150000002</c:v>
                </c:pt>
                <c:pt idx="1788">
                  <c:v>59.385713490000001</c:v>
                </c:pt>
                <c:pt idx="1789">
                  <c:v>59.419046819999998</c:v>
                </c:pt>
                <c:pt idx="1790">
                  <c:v>59.452380150000003</c:v>
                </c:pt>
                <c:pt idx="1791">
                  <c:v>59.485713490000002</c:v>
                </c:pt>
                <c:pt idx="1792">
                  <c:v>59.51904682</c:v>
                </c:pt>
                <c:pt idx="1793">
                  <c:v>59.552380149999998</c:v>
                </c:pt>
                <c:pt idx="1794">
                  <c:v>59.585713490000003</c:v>
                </c:pt>
                <c:pt idx="1795">
                  <c:v>59.619046820000001</c:v>
                </c:pt>
                <c:pt idx="1796">
                  <c:v>59.652380149999999</c:v>
                </c:pt>
                <c:pt idx="1797">
                  <c:v>59.685713489999998</c:v>
                </c:pt>
                <c:pt idx="1798">
                  <c:v>59.719046820000003</c:v>
                </c:pt>
                <c:pt idx="1799">
                  <c:v>59.75238015</c:v>
                </c:pt>
                <c:pt idx="1800">
                  <c:v>59.785713489999999</c:v>
                </c:pt>
                <c:pt idx="1801">
                  <c:v>59.819046819999997</c:v>
                </c:pt>
                <c:pt idx="1802">
                  <c:v>59.852380150000002</c:v>
                </c:pt>
                <c:pt idx="1803">
                  <c:v>59.885713490000001</c:v>
                </c:pt>
                <c:pt idx="1804">
                  <c:v>59.919046819999998</c:v>
                </c:pt>
                <c:pt idx="1805">
                  <c:v>59.952380150000003</c:v>
                </c:pt>
                <c:pt idx="1806">
                  <c:v>59.985713490000002</c:v>
                </c:pt>
                <c:pt idx="1807">
                  <c:v>60.012873509999999</c:v>
                </c:pt>
                <c:pt idx="1808">
                  <c:v>60.048424799999999</c:v>
                </c:pt>
                <c:pt idx="1809">
                  <c:v>60.078112300000001</c:v>
                </c:pt>
                <c:pt idx="1810">
                  <c:v>60.111966469999999</c:v>
                </c:pt>
                <c:pt idx="1811">
                  <c:v>60.149987299999999</c:v>
                </c:pt>
                <c:pt idx="1812">
                  <c:v>60.186185219999999</c:v>
                </c:pt>
                <c:pt idx="1813">
                  <c:v>60.209622719999999</c:v>
                </c:pt>
                <c:pt idx="1814">
                  <c:v>60.242956049999997</c:v>
                </c:pt>
                <c:pt idx="1815">
                  <c:v>60.276289390000002</c:v>
                </c:pt>
                <c:pt idx="1816">
                  <c:v>60.30962272</c:v>
                </c:pt>
                <c:pt idx="1817">
                  <c:v>60.342956049999998</c:v>
                </c:pt>
                <c:pt idx="1818">
                  <c:v>60.376289389999997</c:v>
                </c:pt>
                <c:pt idx="1819">
                  <c:v>60.409622720000002</c:v>
                </c:pt>
                <c:pt idx="1820">
                  <c:v>60.442956049999999</c:v>
                </c:pt>
                <c:pt idx="1821">
                  <c:v>60.476289389999998</c:v>
                </c:pt>
                <c:pt idx="1822">
                  <c:v>60.509622720000003</c:v>
                </c:pt>
                <c:pt idx="1823">
                  <c:v>60.542956050000001</c:v>
                </c:pt>
                <c:pt idx="1824">
                  <c:v>60.576289389999999</c:v>
                </c:pt>
                <c:pt idx="1825">
                  <c:v>60.607970180000002</c:v>
                </c:pt>
                <c:pt idx="1826">
                  <c:v>60.645057420000001</c:v>
                </c:pt>
                <c:pt idx="1827">
                  <c:v>60.674744920000002</c:v>
                </c:pt>
                <c:pt idx="1828">
                  <c:v>60.70859909</c:v>
                </c:pt>
                <c:pt idx="1829">
                  <c:v>60.746619920000001</c:v>
                </c:pt>
                <c:pt idx="1830">
                  <c:v>60.78281784</c:v>
                </c:pt>
                <c:pt idx="1831">
                  <c:v>60.839588669999998</c:v>
                </c:pt>
                <c:pt idx="1832">
                  <c:v>60.872922000000003</c:v>
                </c:pt>
                <c:pt idx="1833">
                  <c:v>60.906255340000001</c:v>
                </c:pt>
                <c:pt idx="1834">
                  <c:v>60.939588669999999</c:v>
                </c:pt>
                <c:pt idx="1835">
                  <c:v>60.972921999999997</c:v>
                </c:pt>
                <c:pt idx="1836">
                  <c:v>61.006255340000003</c:v>
                </c:pt>
                <c:pt idx="1837">
                  <c:v>61.039588670000001</c:v>
                </c:pt>
                <c:pt idx="1838">
                  <c:v>61.066456090000003</c:v>
                </c:pt>
                <c:pt idx="1839">
                  <c:v>61.088638060000001</c:v>
                </c:pt>
                <c:pt idx="1840">
                  <c:v>61.109475750000001</c:v>
                </c:pt>
                <c:pt idx="1841">
                  <c:v>61.158348500000002</c:v>
                </c:pt>
                <c:pt idx="1842">
                  <c:v>61.19168183</c:v>
                </c:pt>
                <c:pt idx="1843">
                  <c:v>61.225015169999999</c:v>
                </c:pt>
                <c:pt idx="1844">
                  <c:v>61.258348499999997</c:v>
                </c:pt>
                <c:pt idx="1845">
                  <c:v>61.291681830000002</c:v>
                </c:pt>
                <c:pt idx="1846">
                  <c:v>61.32501517</c:v>
                </c:pt>
                <c:pt idx="1847">
                  <c:v>61.358348499999998</c:v>
                </c:pt>
                <c:pt idx="1848">
                  <c:v>61.391681830000003</c:v>
                </c:pt>
                <c:pt idx="1849">
                  <c:v>61.425015170000002</c:v>
                </c:pt>
                <c:pt idx="1850">
                  <c:v>61.4583485</c:v>
                </c:pt>
                <c:pt idx="1851">
                  <c:v>61.491681829999997</c:v>
                </c:pt>
                <c:pt idx="1852">
                  <c:v>61.525015170000003</c:v>
                </c:pt>
                <c:pt idx="1853">
                  <c:v>61.558348500000001</c:v>
                </c:pt>
                <c:pt idx="1854">
                  <c:v>61.591681829999999</c:v>
                </c:pt>
                <c:pt idx="1855">
                  <c:v>61.625015169999998</c:v>
                </c:pt>
                <c:pt idx="1856">
                  <c:v>61.658348500000002</c:v>
                </c:pt>
                <c:pt idx="1857">
                  <c:v>61.69168183</c:v>
                </c:pt>
                <c:pt idx="1858">
                  <c:v>61.725015169999999</c:v>
                </c:pt>
                <c:pt idx="1859">
                  <c:v>61.758348499999997</c:v>
                </c:pt>
                <c:pt idx="1860">
                  <c:v>61.791681830000002</c:v>
                </c:pt>
                <c:pt idx="1861">
                  <c:v>61.82501517</c:v>
                </c:pt>
                <c:pt idx="1862">
                  <c:v>61.858348499999998</c:v>
                </c:pt>
                <c:pt idx="1863">
                  <c:v>61.891681830000003</c:v>
                </c:pt>
                <c:pt idx="1864">
                  <c:v>61.925015170000002</c:v>
                </c:pt>
                <c:pt idx="1865">
                  <c:v>61.9583485</c:v>
                </c:pt>
                <c:pt idx="1866">
                  <c:v>61.991681829999997</c:v>
                </c:pt>
                <c:pt idx="1867">
                  <c:v>62.025015170000003</c:v>
                </c:pt>
                <c:pt idx="1868">
                  <c:v>62.044471420000001</c:v>
                </c:pt>
                <c:pt idx="1869">
                  <c:v>62.073632889999999</c:v>
                </c:pt>
                <c:pt idx="1870">
                  <c:v>62.110091220000001</c:v>
                </c:pt>
                <c:pt idx="1871">
                  <c:v>62.143945389999999</c:v>
                </c:pt>
                <c:pt idx="1872">
                  <c:v>62.18196622</c:v>
                </c:pt>
                <c:pt idx="1873">
                  <c:v>62.218164139999999</c:v>
                </c:pt>
                <c:pt idx="1874">
                  <c:v>62.241601639999999</c:v>
                </c:pt>
                <c:pt idx="1875">
                  <c:v>62.274934969999997</c:v>
                </c:pt>
                <c:pt idx="1876">
                  <c:v>62.308268310000003</c:v>
                </c:pt>
                <c:pt idx="1877">
                  <c:v>62.34160164</c:v>
                </c:pt>
                <c:pt idx="1878">
                  <c:v>62.374934969999998</c:v>
                </c:pt>
                <c:pt idx="1879">
                  <c:v>62.408268309999997</c:v>
                </c:pt>
                <c:pt idx="1880">
                  <c:v>62.441601640000002</c:v>
                </c:pt>
                <c:pt idx="1881">
                  <c:v>62.47493497</c:v>
                </c:pt>
                <c:pt idx="1882">
                  <c:v>62.508268309999998</c:v>
                </c:pt>
                <c:pt idx="1883">
                  <c:v>62.541601640000003</c:v>
                </c:pt>
                <c:pt idx="1884">
                  <c:v>62.574934970000001</c:v>
                </c:pt>
                <c:pt idx="1885">
                  <c:v>62.60826831</c:v>
                </c:pt>
                <c:pt idx="1886">
                  <c:v>62.641601639999998</c:v>
                </c:pt>
                <c:pt idx="1887">
                  <c:v>62.674934970000002</c:v>
                </c:pt>
                <c:pt idx="1888">
                  <c:v>62.707710130000002</c:v>
                </c:pt>
                <c:pt idx="1889">
                  <c:v>62.735314299999999</c:v>
                </c:pt>
                <c:pt idx="1890">
                  <c:v>62.767085129999998</c:v>
                </c:pt>
                <c:pt idx="1891">
                  <c:v>62.793647630000002</c:v>
                </c:pt>
                <c:pt idx="1892">
                  <c:v>62.822553880000001</c:v>
                </c:pt>
                <c:pt idx="1893">
                  <c:v>62.855105960000003</c:v>
                </c:pt>
                <c:pt idx="1894">
                  <c:v>62.892605959999997</c:v>
                </c:pt>
                <c:pt idx="1895">
                  <c:v>62.917605960000003</c:v>
                </c:pt>
                <c:pt idx="1896">
                  <c:v>62.942605960000002</c:v>
                </c:pt>
                <c:pt idx="1897">
                  <c:v>62.980105960000003</c:v>
                </c:pt>
                <c:pt idx="1898">
                  <c:v>63.005105960000002</c:v>
                </c:pt>
                <c:pt idx="1899">
                  <c:v>63.042605960000003</c:v>
                </c:pt>
                <c:pt idx="1900">
                  <c:v>63.067605960000002</c:v>
                </c:pt>
                <c:pt idx="1901">
                  <c:v>63.09260596</c:v>
                </c:pt>
                <c:pt idx="1902">
                  <c:v>63.130105960000002</c:v>
                </c:pt>
                <c:pt idx="1903">
                  <c:v>63.15510596</c:v>
                </c:pt>
                <c:pt idx="1904">
                  <c:v>63.192605960000002</c:v>
                </c:pt>
                <c:pt idx="1905">
                  <c:v>63.21760596</c:v>
                </c:pt>
                <c:pt idx="1906">
                  <c:v>63.242605959999999</c:v>
                </c:pt>
                <c:pt idx="1907">
                  <c:v>63.28010596</c:v>
                </c:pt>
                <c:pt idx="1908">
                  <c:v>63.305105959999999</c:v>
                </c:pt>
                <c:pt idx="1909">
                  <c:v>63.34260596</c:v>
                </c:pt>
                <c:pt idx="1910">
                  <c:v>63.367605959999999</c:v>
                </c:pt>
                <c:pt idx="1911">
                  <c:v>63.392605959999997</c:v>
                </c:pt>
                <c:pt idx="1912">
                  <c:v>63.430105959999999</c:v>
                </c:pt>
                <c:pt idx="1913">
                  <c:v>63.455105959999997</c:v>
                </c:pt>
                <c:pt idx="1914">
                  <c:v>63.492605959999999</c:v>
                </c:pt>
                <c:pt idx="1915">
                  <c:v>63.517605959999997</c:v>
                </c:pt>
                <c:pt idx="1916">
                  <c:v>63.542605960000003</c:v>
                </c:pt>
                <c:pt idx="1917">
                  <c:v>63.580105959999997</c:v>
                </c:pt>
                <c:pt idx="1918">
                  <c:v>63.605105960000003</c:v>
                </c:pt>
                <c:pt idx="1919">
                  <c:v>63.642605959999997</c:v>
                </c:pt>
                <c:pt idx="1920">
                  <c:v>63.667605960000003</c:v>
                </c:pt>
                <c:pt idx="1921">
                  <c:v>63.692605960000002</c:v>
                </c:pt>
                <c:pt idx="1922">
                  <c:v>63.730105960000003</c:v>
                </c:pt>
                <c:pt idx="1923">
                  <c:v>63.755105960000002</c:v>
                </c:pt>
                <c:pt idx="1924">
                  <c:v>63.792605960000003</c:v>
                </c:pt>
                <c:pt idx="1925">
                  <c:v>63.817605960000002</c:v>
                </c:pt>
                <c:pt idx="1926">
                  <c:v>63.84260596</c:v>
                </c:pt>
                <c:pt idx="1927">
                  <c:v>63.880105960000002</c:v>
                </c:pt>
                <c:pt idx="1928">
                  <c:v>63.90510596</c:v>
                </c:pt>
                <c:pt idx="1929">
                  <c:v>63.942605960000002</c:v>
                </c:pt>
                <c:pt idx="1930">
                  <c:v>63.96760596</c:v>
                </c:pt>
                <c:pt idx="1931">
                  <c:v>63.992605959999999</c:v>
                </c:pt>
                <c:pt idx="1932">
                  <c:v>64.03010596</c:v>
                </c:pt>
                <c:pt idx="1933">
                  <c:v>64.055105960000006</c:v>
                </c:pt>
                <c:pt idx="1934">
                  <c:v>64.09260596</c:v>
                </c:pt>
                <c:pt idx="1935">
                  <c:v>64.112870760000007</c:v>
                </c:pt>
                <c:pt idx="1936">
                  <c:v>64.148425259999996</c:v>
                </c:pt>
                <c:pt idx="1937">
                  <c:v>64.180196089999995</c:v>
                </c:pt>
                <c:pt idx="1938">
                  <c:v>64.206758590000007</c:v>
                </c:pt>
                <c:pt idx="1939">
                  <c:v>64.235664839999998</c:v>
                </c:pt>
                <c:pt idx="1940">
                  <c:v>64.268216929999994</c:v>
                </c:pt>
                <c:pt idx="1941">
                  <c:v>64.29321693</c:v>
                </c:pt>
                <c:pt idx="1942">
                  <c:v>64.330716929999994</c:v>
                </c:pt>
                <c:pt idx="1943">
                  <c:v>64.35571693</c:v>
                </c:pt>
                <c:pt idx="1944">
                  <c:v>64.393216929999994</c:v>
                </c:pt>
                <c:pt idx="1945">
                  <c:v>64.41821693</c:v>
                </c:pt>
                <c:pt idx="1946">
                  <c:v>64.443216930000006</c:v>
                </c:pt>
                <c:pt idx="1947">
                  <c:v>64.48071693</c:v>
                </c:pt>
                <c:pt idx="1948">
                  <c:v>64.505716930000006</c:v>
                </c:pt>
                <c:pt idx="1949">
                  <c:v>64.54321693</c:v>
                </c:pt>
                <c:pt idx="1950">
                  <c:v>64.568216930000006</c:v>
                </c:pt>
                <c:pt idx="1951">
                  <c:v>64.593216929999997</c:v>
                </c:pt>
                <c:pt idx="1952">
                  <c:v>64.630716930000006</c:v>
                </c:pt>
                <c:pt idx="1953">
                  <c:v>64.655716929999997</c:v>
                </c:pt>
                <c:pt idx="1954">
                  <c:v>64.693216930000006</c:v>
                </c:pt>
                <c:pt idx="1955">
                  <c:v>64.718216929999997</c:v>
                </c:pt>
                <c:pt idx="1956">
                  <c:v>64.743216930000003</c:v>
                </c:pt>
                <c:pt idx="1957">
                  <c:v>64.780716929999997</c:v>
                </c:pt>
                <c:pt idx="1958">
                  <c:v>64.805716930000003</c:v>
                </c:pt>
                <c:pt idx="1959">
                  <c:v>64.843216929999997</c:v>
                </c:pt>
                <c:pt idx="1960">
                  <c:v>64.868216930000003</c:v>
                </c:pt>
                <c:pt idx="1961">
                  <c:v>64.893216929999994</c:v>
                </c:pt>
                <c:pt idx="1962">
                  <c:v>64.930716930000003</c:v>
                </c:pt>
                <c:pt idx="1963">
                  <c:v>64.955716929999994</c:v>
                </c:pt>
                <c:pt idx="1964">
                  <c:v>64.993216930000003</c:v>
                </c:pt>
                <c:pt idx="1965">
                  <c:v>65.018216929999994</c:v>
                </c:pt>
                <c:pt idx="1966">
                  <c:v>65.04321693</c:v>
                </c:pt>
                <c:pt idx="1967">
                  <c:v>65.080716929999994</c:v>
                </c:pt>
                <c:pt idx="1968">
                  <c:v>65.10571693</c:v>
                </c:pt>
                <c:pt idx="1969">
                  <c:v>65.143216929999994</c:v>
                </c:pt>
                <c:pt idx="1970">
                  <c:v>65.16821693</c:v>
                </c:pt>
                <c:pt idx="1971">
                  <c:v>65.193216930000006</c:v>
                </c:pt>
                <c:pt idx="1972">
                  <c:v>65.23071693</c:v>
                </c:pt>
                <c:pt idx="1973">
                  <c:v>65.255716930000006</c:v>
                </c:pt>
                <c:pt idx="1974">
                  <c:v>65.29321693</c:v>
                </c:pt>
                <c:pt idx="1975">
                  <c:v>65.318216930000006</c:v>
                </c:pt>
                <c:pt idx="1976">
                  <c:v>65.343216929999997</c:v>
                </c:pt>
                <c:pt idx="1977">
                  <c:v>65.380716930000006</c:v>
                </c:pt>
                <c:pt idx="1978">
                  <c:v>65.405716929999997</c:v>
                </c:pt>
                <c:pt idx="1979">
                  <c:v>65.443216930000006</c:v>
                </c:pt>
                <c:pt idx="1980">
                  <c:v>65.468216929999997</c:v>
                </c:pt>
                <c:pt idx="1981">
                  <c:v>65.493216930000003</c:v>
                </c:pt>
                <c:pt idx="1982">
                  <c:v>65.530716929999997</c:v>
                </c:pt>
                <c:pt idx="1983">
                  <c:v>65.555716930000003</c:v>
                </c:pt>
                <c:pt idx="1984">
                  <c:v>65.593216929999997</c:v>
                </c:pt>
                <c:pt idx="1985">
                  <c:v>65.618216930000003</c:v>
                </c:pt>
                <c:pt idx="1986">
                  <c:v>65.643216929999994</c:v>
                </c:pt>
                <c:pt idx="1987">
                  <c:v>65.680716930000003</c:v>
                </c:pt>
                <c:pt idx="1988">
                  <c:v>65.705716929999994</c:v>
                </c:pt>
                <c:pt idx="1989">
                  <c:v>65.743216930000003</c:v>
                </c:pt>
                <c:pt idx="1990">
                  <c:v>65.768216929999994</c:v>
                </c:pt>
                <c:pt idx="1991">
                  <c:v>65.79321693</c:v>
                </c:pt>
                <c:pt idx="1992">
                  <c:v>65.830716929999994</c:v>
                </c:pt>
                <c:pt idx="1993">
                  <c:v>65.85571693</c:v>
                </c:pt>
                <c:pt idx="1994">
                  <c:v>65.893216929999994</c:v>
                </c:pt>
                <c:pt idx="1995">
                  <c:v>65.91821693</c:v>
                </c:pt>
                <c:pt idx="1996">
                  <c:v>65.943216930000006</c:v>
                </c:pt>
                <c:pt idx="1997">
                  <c:v>65.98071693</c:v>
                </c:pt>
                <c:pt idx="1998">
                  <c:v>66.005716930000006</c:v>
                </c:pt>
                <c:pt idx="1999">
                  <c:v>66.04321693</c:v>
                </c:pt>
                <c:pt idx="2000">
                  <c:v>66.068216930000006</c:v>
                </c:pt>
                <c:pt idx="2001">
                  <c:v>66.093216929999997</c:v>
                </c:pt>
                <c:pt idx="2002">
                  <c:v>66.130716930000006</c:v>
                </c:pt>
                <c:pt idx="2003">
                  <c:v>66.155716929999997</c:v>
                </c:pt>
                <c:pt idx="2004">
                  <c:v>66.182742820000001</c:v>
                </c:pt>
                <c:pt idx="2005">
                  <c:v>66.212989710000002</c:v>
                </c:pt>
                <c:pt idx="2006">
                  <c:v>66.247156369999999</c:v>
                </c:pt>
                <c:pt idx="2007">
                  <c:v>66.30529962</c:v>
                </c:pt>
                <c:pt idx="2008">
                  <c:v>66.309466290000003</c:v>
                </c:pt>
                <c:pt idx="2009">
                  <c:v>66.334205870000005</c:v>
                </c:pt>
                <c:pt idx="2010">
                  <c:v>66.365455870000005</c:v>
                </c:pt>
                <c:pt idx="2011">
                  <c:v>66.39514337</c:v>
                </c:pt>
                <c:pt idx="2012">
                  <c:v>66.428997539999997</c:v>
                </c:pt>
                <c:pt idx="2013">
                  <c:v>66.45712254</c:v>
                </c:pt>
                <c:pt idx="2014">
                  <c:v>66.487591289999997</c:v>
                </c:pt>
                <c:pt idx="2015">
                  <c:v>66.526653789999997</c:v>
                </c:pt>
                <c:pt idx="2016">
                  <c:v>66.559987120000002</c:v>
                </c:pt>
                <c:pt idx="2017">
                  <c:v>66.593320460000001</c:v>
                </c:pt>
                <c:pt idx="2018">
                  <c:v>66.626653790000006</c:v>
                </c:pt>
                <c:pt idx="2019">
                  <c:v>66.659987119999997</c:v>
                </c:pt>
                <c:pt idx="2020">
                  <c:v>66.693320459999995</c:v>
                </c:pt>
                <c:pt idx="2021">
                  <c:v>66.72665379</c:v>
                </c:pt>
                <c:pt idx="2022">
                  <c:v>66.759987120000005</c:v>
                </c:pt>
                <c:pt idx="2023">
                  <c:v>66.793320460000004</c:v>
                </c:pt>
                <c:pt idx="2024">
                  <c:v>66.826653789999995</c:v>
                </c:pt>
                <c:pt idx="2025">
                  <c:v>66.85998712</c:v>
                </c:pt>
                <c:pt idx="2026">
                  <c:v>66.893320459999998</c:v>
                </c:pt>
                <c:pt idx="2027">
                  <c:v>66.926653790000003</c:v>
                </c:pt>
                <c:pt idx="2028">
                  <c:v>66.959987119999994</c:v>
                </c:pt>
                <c:pt idx="2029">
                  <c:v>66.993320460000007</c:v>
                </c:pt>
                <c:pt idx="2030">
                  <c:v>67.026653789999997</c:v>
                </c:pt>
                <c:pt idx="2031">
                  <c:v>67.059987120000002</c:v>
                </c:pt>
                <c:pt idx="2032">
                  <c:v>67.093320460000001</c:v>
                </c:pt>
                <c:pt idx="2033">
                  <c:v>67.126653790000006</c:v>
                </c:pt>
                <c:pt idx="2034">
                  <c:v>67.159987119999997</c:v>
                </c:pt>
                <c:pt idx="2035">
                  <c:v>67.193320459999995</c:v>
                </c:pt>
                <c:pt idx="2036">
                  <c:v>67.22665379</c:v>
                </c:pt>
                <c:pt idx="2037">
                  <c:v>67.259987120000005</c:v>
                </c:pt>
                <c:pt idx="2038">
                  <c:v>67.293320460000004</c:v>
                </c:pt>
                <c:pt idx="2039">
                  <c:v>67.326653789999995</c:v>
                </c:pt>
                <c:pt idx="2040">
                  <c:v>67.35998712</c:v>
                </c:pt>
                <c:pt idx="2041">
                  <c:v>67.393320459999998</c:v>
                </c:pt>
                <c:pt idx="2042">
                  <c:v>67.426653790000003</c:v>
                </c:pt>
                <c:pt idx="2043">
                  <c:v>67.459987119999994</c:v>
                </c:pt>
                <c:pt idx="2044">
                  <c:v>67.493320460000007</c:v>
                </c:pt>
                <c:pt idx="2045">
                  <c:v>67.526653789999997</c:v>
                </c:pt>
                <c:pt idx="2046">
                  <c:v>67.559987120000002</c:v>
                </c:pt>
                <c:pt idx="2047">
                  <c:v>67.593320460000001</c:v>
                </c:pt>
                <c:pt idx="2048">
                  <c:v>67.626653790000006</c:v>
                </c:pt>
                <c:pt idx="2049">
                  <c:v>67.659987119999997</c:v>
                </c:pt>
                <c:pt idx="2050">
                  <c:v>67.693320459999995</c:v>
                </c:pt>
                <c:pt idx="2051">
                  <c:v>67.72665379</c:v>
                </c:pt>
                <c:pt idx="2052">
                  <c:v>67.759987120000005</c:v>
                </c:pt>
                <c:pt idx="2053">
                  <c:v>67.793320460000004</c:v>
                </c:pt>
                <c:pt idx="2054">
                  <c:v>67.826653789999995</c:v>
                </c:pt>
                <c:pt idx="2055">
                  <c:v>67.85998712</c:v>
                </c:pt>
                <c:pt idx="2056">
                  <c:v>67.893320459999998</c:v>
                </c:pt>
                <c:pt idx="2057">
                  <c:v>67.926653790000003</c:v>
                </c:pt>
                <c:pt idx="2058">
                  <c:v>67.959987119999994</c:v>
                </c:pt>
                <c:pt idx="2059">
                  <c:v>67.993320460000007</c:v>
                </c:pt>
                <c:pt idx="2060">
                  <c:v>68.026653789999997</c:v>
                </c:pt>
                <c:pt idx="2061">
                  <c:v>68.059987120000002</c:v>
                </c:pt>
                <c:pt idx="2062">
                  <c:v>68.093320460000001</c:v>
                </c:pt>
                <c:pt idx="2063">
                  <c:v>68.126653790000006</c:v>
                </c:pt>
                <c:pt idx="2064">
                  <c:v>68.159987119999997</c:v>
                </c:pt>
                <c:pt idx="2065">
                  <c:v>68.193320459999995</c:v>
                </c:pt>
                <c:pt idx="2066">
                  <c:v>68.22665379</c:v>
                </c:pt>
                <c:pt idx="2067">
                  <c:v>68.259987120000005</c:v>
                </c:pt>
                <c:pt idx="2068">
                  <c:v>68.293320460000004</c:v>
                </c:pt>
                <c:pt idx="2069">
                  <c:v>68.326653789999995</c:v>
                </c:pt>
                <c:pt idx="2070">
                  <c:v>68.35998712</c:v>
                </c:pt>
                <c:pt idx="2071">
                  <c:v>68.393320459999998</c:v>
                </c:pt>
                <c:pt idx="2072">
                  <c:v>68.426653790000003</c:v>
                </c:pt>
                <c:pt idx="2073">
                  <c:v>68.459987119999994</c:v>
                </c:pt>
                <c:pt idx="2074">
                  <c:v>68.493320460000007</c:v>
                </c:pt>
                <c:pt idx="2075">
                  <c:v>68.526653789999997</c:v>
                </c:pt>
                <c:pt idx="2076">
                  <c:v>68.559987120000002</c:v>
                </c:pt>
                <c:pt idx="2077">
                  <c:v>68.593320460000001</c:v>
                </c:pt>
                <c:pt idx="2078">
                  <c:v>68.626653790000006</c:v>
                </c:pt>
                <c:pt idx="2079">
                  <c:v>68.659987119999997</c:v>
                </c:pt>
                <c:pt idx="2080">
                  <c:v>68.693320459999995</c:v>
                </c:pt>
                <c:pt idx="2081">
                  <c:v>68.72665379</c:v>
                </c:pt>
                <c:pt idx="2082">
                  <c:v>68.759987120000005</c:v>
                </c:pt>
                <c:pt idx="2083">
                  <c:v>68.793320460000004</c:v>
                </c:pt>
                <c:pt idx="2084">
                  <c:v>68.826653789999995</c:v>
                </c:pt>
                <c:pt idx="2085">
                  <c:v>68.85998712</c:v>
                </c:pt>
                <c:pt idx="2086">
                  <c:v>68.893320459999998</c:v>
                </c:pt>
                <c:pt idx="2087">
                  <c:v>68.926653790000003</c:v>
                </c:pt>
                <c:pt idx="2088">
                  <c:v>68.959987119999994</c:v>
                </c:pt>
                <c:pt idx="2089">
                  <c:v>68.993320460000007</c:v>
                </c:pt>
                <c:pt idx="2090">
                  <c:v>69.026653789999997</c:v>
                </c:pt>
                <c:pt idx="2091">
                  <c:v>69.059987120000002</c:v>
                </c:pt>
                <c:pt idx="2092">
                  <c:v>69.093320460000001</c:v>
                </c:pt>
                <c:pt idx="2093">
                  <c:v>69.126653790000006</c:v>
                </c:pt>
                <c:pt idx="2094">
                  <c:v>69.159987119999997</c:v>
                </c:pt>
                <c:pt idx="2095">
                  <c:v>69.193320459999995</c:v>
                </c:pt>
                <c:pt idx="2096">
                  <c:v>69.22665379</c:v>
                </c:pt>
                <c:pt idx="2097">
                  <c:v>69.259987120000005</c:v>
                </c:pt>
                <c:pt idx="2098">
                  <c:v>69.293320460000004</c:v>
                </c:pt>
                <c:pt idx="2099">
                  <c:v>69.326653789999995</c:v>
                </c:pt>
                <c:pt idx="2100">
                  <c:v>69.35998712</c:v>
                </c:pt>
                <c:pt idx="2101">
                  <c:v>69.393320459999998</c:v>
                </c:pt>
                <c:pt idx="2102">
                  <c:v>69.426653790000003</c:v>
                </c:pt>
                <c:pt idx="2103">
                  <c:v>69.459987119999994</c:v>
                </c:pt>
                <c:pt idx="2104">
                  <c:v>69.493320460000007</c:v>
                </c:pt>
                <c:pt idx="2105">
                  <c:v>69.526653789999997</c:v>
                </c:pt>
                <c:pt idx="2106">
                  <c:v>69.559987120000002</c:v>
                </c:pt>
                <c:pt idx="2107">
                  <c:v>69.593320460000001</c:v>
                </c:pt>
                <c:pt idx="2108">
                  <c:v>69.626653790000006</c:v>
                </c:pt>
                <c:pt idx="2109">
                  <c:v>69.659987119999997</c:v>
                </c:pt>
                <c:pt idx="2110">
                  <c:v>69.693320459999995</c:v>
                </c:pt>
                <c:pt idx="2111">
                  <c:v>69.72665379</c:v>
                </c:pt>
                <c:pt idx="2112">
                  <c:v>69.759987120000005</c:v>
                </c:pt>
                <c:pt idx="2113">
                  <c:v>69.793320460000004</c:v>
                </c:pt>
                <c:pt idx="2114">
                  <c:v>69.826653789999995</c:v>
                </c:pt>
                <c:pt idx="2115">
                  <c:v>69.85998712</c:v>
                </c:pt>
                <c:pt idx="2116">
                  <c:v>69.893320459999998</c:v>
                </c:pt>
                <c:pt idx="2117">
                  <c:v>69.926653790000003</c:v>
                </c:pt>
                <c:pt idx="2118">
                  <c:v>69.959987119999994</c:v>
                </c:pt>
                <c:pt idx="2119">
                  <c:v>69.993320460000007</c:v>
                </c:pt>
                <c:pt idx="2120">
                  <c:v>70.026653789999997</c:v>
                </c:pt>
                <c:pt idx="2121">
                  <c:v>70.059987120000002</c:v>
                </c:pt>
                <c:pt idx="2122">
                  <c:v>70.093320460000001</c:v>
                </c:pt>
                <c:pt idx="2123">
                  <c:v>70.126653790000006</c:v>
                </c:pt>
                <c:pt idx="2124">
                  <c:v>70.159987119999997</c:v>
                </c:pt>
                <c:pt idx="2125">
                  <c:v>70.193320459999995</c:v>
                </c:pt>
                <c:pt idx="2126">
                  <c:v>70.22665379</c:v>
                </c:pt>
                <c:pt idx="2127">
                  <c:v>70.259987120000005</c:v>
                </c:pt>
                <c:pt idx="2128">
                  <c:v>70.293320460000004</c:v>
                </c:pt>
                <c:pt idx="2129">
                  <c:v>70.326653789999995</c:v>
                </c:pt>
                <c:pt idx="2130">
                  <c:v>70.35998712</c:v>
                </c:pt>
                <c:pt idx="2131">
                  <c:v>70.393320459999998</c:v>
                </c:pt>
                <c:pt idx="2132">
                  <c:v>70.426653790000003</c:v>
                </c:pt>
                <c:pt idx="2133">
                  <c:v>70.459987119999994</c:v>
                </c:pt>
                <c:pt idx="2134">
                  <c:v>70.493320460000007</c:v>
                </c:pt>
                <c:pt idx="2135">
                  <c:v>70.526653789999997</c:v>
                </c:pt>
                <c:pt idx="2136">
                  <c:v>70.559987120000002</c:v>
                </c:pt>
                <c:pt idx="2137">
                  <c:v>70.593320460000001</c:v>
                </c:pt>
                <c:pt idx="2138">
                  <c:v>70.626653790000006</c:v>
                </c:pt>
                <c:pt idx="2139">
                  <c:v>70.659987119999997</c:v>
                </c:pt>
                <c:pt idx="2140">
                  <c:v>70.693320459999995</c:v>
                </c:pt>
                <c:pt idx="2141">
                  <c:v>70.72665379</c:v>
                </c:pt>
                <c:pt idx="2142">
                  <c:v>70.759987120000005</c:v>
                </c:pt>
                <c:pt idx="2143">
                  <c:v>70.793320460000004</c:v>
                </c:pt>
                <c:pt idx="2144">
                  <c:v>70.826653789999995</c:v>
                </c:pt>
                <c:pt idx="2145">
                  <c:v>70.85998712</c:v>
                </c:pt>
                <c:pt idx="2146">
                  <c:v>70.893320459999998</c:v>
                </c:pt>
                <c:pt idx="2147">
                  <c:v>70.926653790000003</c:v>
                </c:pt>
                <c:pt idx="2148">
                  <c:v>70.959987119999994</c:v>
                </c:pt>
                <c:pt idx="2149">
                  <c:v>70.993320460000007</c:v>
                </c:pt>
                <c:pt idx="2150">
                  <c:v>71.026653789999997</c:v>
                </c:pt>
                <c:pt idx="2151">
                  <c:v>71.059987120000002</c:v>
                </c:pt>
                <c:pt idx="2152">
                  <c:v>71.093320460000001</c:v>
                </c:pt>
                <c:pt idx="2153">
                  <c:v>71.126653790000006</c:v>
                </c:pt>
                <c:pt idx="2154">
                  <c:v>71.159987119999997</c:v>
                </c:pt>
                <c:pt idx="2155">
                  <c:v>71.193320459999995</c:v>
                </c:pt>
                <c:pt idx="2156">
                  <c:v>71.22665379</c:v>
                </c:pt>
                <c:pt idx="2157">
                  <c:v>71.240976709999998</c:v>
                </c:pt>
                <c:pt idx="2158">
                  <c:v>71.248138170000004</c:v>
                </c:pt>
                <c:pt idx="2159">
                  <c:v>71.2517189</c:v>
                </c:pt>
                <c:pt idx="2160">
                  <c:v>71.252174620000005</c:v>
                </c:pt>
                <c:pt idx="2161">
                  <c:v>71.252858219999993</c:v>
                </c:pt>
                <c:pt idx="2162">
                  <c:v>71.253883610000003</c:v>
                </c:pt>
                <c:pt idx="2163">
                  <c:v>71.255299620000002</c:v>
                </c:pt>
                <c:pt idx="2164">
                  <c:v>71.255549619999996</c:v>
                </c:pt>
                <c:pt idx="2165">
                  <c:v>71.255854310000004</c:v>
                </c:pt>
                <c:pt idx="2166">
                  <c:v>71.256346500000006</c:v>
                </c:pt>
                <c:pt idx="2167">
                  <c:v>71.257137520000001</c:v>
                </c:pt>
                <c:pt idx="2168">
                  <c:v>71.258403139999999</c:v>
                </c:pt>
                <c:pt idx="2169">
                  <c:v>71.260301580000004</c:v>
                </c:pt>
                <c:pt idx="2170">
                  <c:v>71.263149229999996</c:v>
                </c:pt>
                <c:pt idx="2171">
                  <c:v>71.267420720000004</c:v>
                </c:pt>
                <c:pt idx="2172">
                  <c:v>71.273410299999995</c:v>
                </c:pt>
                <c:pt idx="2173">
                  <c:v>71.279660300000003</c:v>
                </c:pt>
                <c:pt idx="2174">
                  <c:v>71.285340480000002</c:v>
                </c:pt>
                <c:pt idx="2175">
                  <c:v>71.313986319999998</c:v>
                </c:pt>
                <c:pt idx="2176">
                  <c:v>71.346798820000004</c:v>
                </c:pt>
                <c:pt idx="2177">
                  <c:v>71.374142570000004</c:v>
                </c:pt>
                <c:pt idx="2178">
                  <c:v>71.403061410000007</c:v>
                </c:pt>
                <c:pt idx="2179">
                  <c:v>71.437893099999997</c:v>
                </c:pt>
                <c:pt idx="2180">
                  <c:v>71.462893100000002</c:v>
                </c:pt>
                <c:pt idx="2181">
                  <c:v>71.500393099999997</c:v>
                </c:pt>
                <c:pt idx="2182">
                  <c:v>71.525393100000002</c:v>
                </c:pt>
                <c:pt idx="2183">
                  <c:v>71.56173149</c:v>
                </c:pt>
                <c:pt idx="2184">
                  <c:v>71.586731490000005</c:v>
                </c:pt>
                <c:pt idx="2185">
                  <c:v>71.62423149</c:v>
                </c:pt>
                <c:pt idx="2186">
                  <c:v>71.649231490000005</c:v>
                </c:pt>
                <c:pt idx="2187">
                  <c:v>71.674231489999997</c:v>
                </c:pt>
                <c:pt idx="2188">
                  <c:v>71.711731490000005</c:v>
                </c:pt>
                <c:pt idx="2189">
                  <c:v>71.736731489999997</c:v>
                </c:pt>
                <c:pt idx="2190">
                  <c:v>71.774231490000005</c:v>
                </c:pt>
                <c:pt idx="2191">
                  <c:v>71.799231489999997</c:v>
                </c:pt>
                <c:pt idx="2192">
                  <c:v>71.824231490000003</c:v>
                </c:pt>
                <c:pt idx="2193">
                  <c:v>71.861731489999997</c:v>
                </c:pt>
                <c:pt idx="2194">
                  <c:v>71.886731490000003</c:v>
                </c:pt>
                <c:pt idx="2195">
                  <c:v>71.924231489999997</c:v>
                </c:pt>
                <c:pt idx="2196">
                  <c:v>71.949231490000003</c:v>
                </c:pt>
                <c:pt idx="2197">
                  <c:v>71.974231489999994</c:v>
                </c:pt>
                <c:pt idx="2198">
                  <c:v>72.011731490000003</c:v>
                </c:pt>
                <c:pt idx="2199">
                  <c:v>72.036731489999994</c:v>
                </c:pt>
                <c:pt idx="2200">
                  <c:v>72.074231490000003</c:v>
                </c:pt>
                <c:pt idx="2201">
                  <c:v>72.099231489999994</c:v>
                </c:pt>
                <c:pt idx="2202">
                  <c:v>72.12423149</c:v>
                </c:pt>
                <c:pt idx="2203">
                  <c:v>72.161731489999994</c:v>
                </c:pt>
                <c:pt idx="2204">
                  <c:v>72.18673149</c:v>
                </c:pt>
                <c:pt idx="2205">
                  <c:v>72.224231489999994</c:v>
                </c:pt>
                <c:pt idx="2206">
                  <c:v>72.24923149</c:v>
                </c:pt>
                <c:pt idx="2207">
                  <c:v>72.274231490000005</c:v>
                </c:pt>
                <c:pt idx="2208">
                  <c:v>72.31173149</c:v>
                </c:pt>
                <c:pt idx="2209">
                  <c:v>72.336731490000005</c:v>
                </c:pt>
                <c:pt idx="2210">
                  <c:v>72.37423149</c:v>
                </c:pt>
                <c:pt idx="2211">
                  <c:v>72.399231490000005</c:v>
                </c:pt>
                <c:pt idx="2212">
                  <c:v>72.424231489999997</c:v>
                </c:pt>
                <c:pt idx="2213">
                  <c:v>72.461731490000005</c:v>
                </c:pt>
                <c:pt idx="2214">
                  <c:v>72.486731489999997</c:v>
                </c:pt>
                <c:pt idx="2215">
                  <c:v>72.524231490000005</c:v>
                </c:pt>
                <c:pt idx="2216">
                  <c:v>72.549231489999997</c:v>
                </c:pt>
                <c:pt idx="2217">
                  <c:v>72.574231490000003</c:v>
                </c:pt>
                <c:pt idx="2218">
                  <c:v>72.611731489999997</c:v>
                </c:pt>
                <c:pt idx="2219">
                  <c:v>72.636731490000003</c:v>
                </c:pt>
                <c:pt idx="2220">
                  <c:v>72.674231489999997</c:v>
                </c:pt>
                <c:pt idx="2221">
                  <c:v>72.699231490000003</c:v>
                </c:pt>
                <c:pt idx="2222">
                  <c:v>72.724231489999994</c:v>
                </c:pt>
                <c:pt idx="2223">
                  <c:v>72.761731490000003</c:v>
                </c:pt>
                <c:pt idx="2224">
                  <c:v>72.786731489999994</c:v>
                </c:pt>
                <c:pt idx="2225">
                  <c:v>72.824231490000003</c:v>
                </c:pt>
                <c:pt idx="2226">
                  <c:v>72.849231489999994</c:v>
                </c:pt>
                <c:pt idx="2227">
                  <c:v>72.87423149</c:v>
                </c:pt>
                <c:pt idx="2228">
                  <c:v>72.911731489999994</c:v>
                </c:pt>
                <c:pt idx="2229">
                  <c:v>72.93673149</c:v>
                </c:pt>
                <c:pt idx="2230">
                  <c:v>72.974231489999994</c:v>
                </c:pt>
                <c:pt idx="2231">
                  <c:v>72.99923149</c:v>
                </c:pt>
                <c:pt idx="2232">
                  <c:v>73.024231490000005</c:v>
                </c:pt>
                <c:pt idx="2233">
                  <c:v>73.056586710000005</c:v>
                </c:pt>
                <c:pt idx="2234">
                  <c:v>73.089138790000007</c:v>
                </c:pt>
                <c:pt idx="2235">
                  <c:v>73.128201290000007</c:v>
                </c:pt>
                <c:pt idx="2236">
                  <c:v>73.164138789999996</c:v>
                </c:pt>
                <c:pt idx="2237">
                  <c:v>73.193826290000004</c:v>
                </c:pt>
                <c:pt idx="2238">
                  <c:v>73.22872212</c:v>
                </c:pt>
                <c:pt idx="2239">
                  <c:v>73.266222119999995</c:v>
                </c:pt>
                <c:pt idx="2240">
                  <c:v>73.29122212</c:v>
                </c:pt>
                <c:pt idx="2241">
                  <c:v>73.328722119999995</c:v>
                </c:pt>
                <c:pt idx="2242">
                  <c:v>73.366222120000003</c:v>
                </c:pt>
                <c:pt idx="2243">
                  <c:v>73.391222119999995</c:v>
                </c:pt>
                <c:pt idx="2244">
                  <c:v>73.428722120000003</c:v>
                </c:pt>
                <c:pt idx="2245">
                  <c:v>73.466222119999998</c:v>
                </c:pt>
                <c:pt idx="2246">
                  <c:v>73.491222120000003</c:v>
                </c:pt>
                <c:pt idx="2247">
                  <c:v>73.528722119999998</c:v>
                </c:pt>
                <c:pt idx="2248">
                  <c:v>73.566222120000006</c:v>
                </c:pt>
                <c:pt idx="2249">
                  <c:v>73.591222119999998</c:v>
                </c:pt>
                <c:pt idx="2250">
                  <c:v>73.628722120000006</c:v>
                </c:pt>
                <c:pt idx="2251">
                  <c:v>73.66622212</c:v>
                </c:pt>
                <c:pt idx="2252">
                  <c:v>73.691222120000006</c:v>
                </c:pt>
                <c:pt idx="2253">
                  <c:v>73.72872212</c:v>
                </c:pt>
                <c:pt idx="2254">
                  <c:v>73.766222119999995</c:v>
                </c:pt>
                <c:pt idx="2255">
                  <c:v>73.79122212</c:v>
                </c:pt>
                <c:pt idx="2256">
                  <c:v>73.828722119999995</c:v>
                </c:pt>
                <c:pt idx="2257">
                  <c:v>73.866222120000003</c:v>
                </c:pt>
                <c:pt idx="2258">
                  <c:v>73.89100329</c:v>
                </c:pt>
                <c:pt idx="2259">
                  <c:v>73.928503289999995</c:v>
                </c:pt>
                <c:pt idx="2260">
                  <c:v>73.966003290000003</c:v>
                </c:pt>
                <c:pt idx="2261">
                  <c:v>73.991003289999995</c:v>
                </c:pt>
                <c:pt idx="2262">
                  <c:v>74.028503290000003</c:v>
                </c:pt>
                <c:pt idx="2263">
                  <c:v>74.066003289999998</c:v>
                </c:pt>
                <c:pt idx="2264">
                  <c:v>74.091003290000003</c:v>
                </c:pt>
                <c:pt idx="2265">
                  <c:v>74.128503289999998</c:v>
                </c:pt>
                <c:pt idx="2266">
                  <c:v>74.166003290000006</c:v>
                </c:pt>
                <c:pt idx="2267">
                  <c:v>74.191003289999998</c:v>
                </c:pt>
                <c:pt idx="2268">
                  <c:v>74.228503290000006</c:v>
                </c:pt>
                <c:pt idx="2269">
                  <c:v>74.26600329</c:v>
                </c:pt>
                <c:pt idx="2270">
                  <c:v>74.291003290000006</c:v>
                </c:pt>
                <c:pt idx="2271">
                  <c:v>74.32850329</c:v>
                </c:pt>
                <c:pt idx="2272">
                  <c:v>74.366003289999995</c:v>
                </c:pt>
                <c:pt idx="2273">
                  <c:v>74.39100329</c:v>
                </c:pt>
                <c:pt idx="2274">
                  <c:v>74.428503289999995</c:v>
                </c:pt>
                <c:pt idx="2275">
                  <c:v>74.466003290000003</c:v>
                </c:pt>
                <c:pt idx="2276">
                  <c:v>74.491003289999995</c:v>
                </c:pt>
                <c:pt idx="2277">
                  <c:v>74.528503290000003</c:v>
                </c:pt>
                <c:pt idx="2278">
                  <c:v>74.566003289999998</c:v>
                </c:pt>
                <c:pt idx="2279">
                  <c:v>74.591003290000003</c:v>
                </c:pt>
                <c:pt idx="2280">
                  <c:v>74.628503289999998</c:v>
                </c:pt>
                <c:pt idx="2281">
                  <c:v>74.666003290000006</c:v>
                </c:pt>
                <c:pt idx="2282">
                  <c:v>74.687419829999996</c:v>
                </c:pt>
                <c:pt idx="2283">
                  <c:v>74.726846409999993</c:v>
                </c:pt>
                <c:pt idx="2284">
                  <c:v>74.75757557</c:v>
                </c:pt>
                <c:pt idx="2285">
                  <c:v>74.792471410000005</c:v>
                </c:pt>
                <c:pt idx="2286">
                  <c:v>74.821377659999996</c:v>
                </c:pt>
                <c:pt idx="2287">
                  <c:v>74.853929739999998</c:v>
                </c:pt>
                <c:pt idx="2288">
                  <c:v>74.893332310000005</c:v>
                </c:pt>
                <c:pt idx="2289">
                  <c:v>74.92301981</c:v>
                </c:pt>
                <c:pt idx="2290">
                  <c:v>74.956873970000004</c:v>
                </c:pt>
                <c:pt idx="2291">
                  <c:v>74.994894810000005</c:v>
                </c:pt>
                <c:pt idx="2292">
                  <c:v>75.027446889999993</c:v>
                </c:pt>
                <c:pt idx="2293">
                  <c:v>75.064946890000002</c:v>
                </c:pt>
                <c:pt idx="2294">
                  <c:v>75.089946889999993</c:v>
                </c:pt>
                <c:pt idx="2295">
                  <c:v>75.127446890000002</c:v>
                </c:pt>
                <c:pt idx="2296">
                  <c:v>75.164946889999996</c:v>
                </c:pt>
                <c:pt idx="2297">
                  <c:v>75.189946890000002</c:v>
                </c:pt>
                <c:pt idx="2298">
                  <c:v>75.227446889999996</c:v>
                </c:pt>
                <c:pt idx="2299">
                  <c:v>75.264946890000004</c:v>
                </c:pt>
                <c:pt idx="2300">
                  <c:v>75.289946889999996</c:v>
                </c:pt>
                <c:pt idx="2301">
                  <c:v>75.327446890000004</c:v>
                </c:pt>
                <c:pt idx="2302">
                  <c:v>75.364946889999999</c:v>
                </c:pt>
                <c:pt idx="2303">
                  <c:v>75.389946890000004</c:v>
                </c:pt>
                <c:pt idx="2304">
                  <c:v>75.427446889999999</c:v>
                </c:pt>
                <c:pt idx="2305">
                  <c:v>75.464946889999993</c:v>
                </c:pt>
                <c:pt idx="2306">
                  <c:v>75.489946889999999</c:v>
                </c:pt>
                <c:pt idx="2307">
                  <c:v>75.527446889999993</c:v>
                </c:pt>
                <c:pt idx="2308">
                  <c:v>75.564946890000002</c:v>
                </c:pt>
                <c:pt idx="2309">
                  <c:v>75.589946889999993</c:v>
                </c:pt>
                <c:pt idx="2310">
                  <c:v>75.627446890000002</c:v>
                </c:pt>
                <c:pt idx="2311">
                  <c:v>75.664946889999996</c:v>
                </c:pt>
                <c:pt idx="2312">
                  <c:v>75.689946890000002</c:v>
                </c:pt>
                <c:pt idx="2313">
                  <c:v>75.727446889999996</c:v>
                </c:pt>
                <c:pt idx="2314">
                  <c:v>75.764946890000004</c:v>
                </c:pt>
                <c:pt idx="2315">
                  <c:v>75.789946889999996</c:v>
                </c:pt>
                <c:pt idx="2316">
                  <c:v>75.827446890000004</c:v>
                </c:pt>
                <c:pt idx="2317">
                  <c:v>75.864946889999999</c:v>
                </c:pt>
                <c:pt idx="2318">
                  <c:v>75.889946890000004</c:v>
                </c:pt>
                <c:pt idx="2319">
                  <c:v>75.927446889999999</c:v>
                </c:pt>
                <c:pt idx="2320">
                  <c:v>75.964946889999993</c:v>
                </c:pt>
                <c:pt idx="2321">
                  <c:v>75.989946889999999</c:v>
                </c:pt>
                <c:pt idx="2322">
                  <c:v>76.027446889999993</c:v>
                </c:pt>
                <c:pt idx="2323">
                  <c:v>76.064946890000002</c:v>
                </c:pt>
                <c:pt idx="2324">
                  <c:v>76.089946889999993</c:v>
                </c:pt>
                <c:pt idx="2325">
                  <c:v>76.127446890000002</c:v>
                </c:pt>
                <c:pt idx="2326">
                  <c:v>76.164946889999996</c:v>
                </c:pt>
                <c:pt idx="2327">
                  <c:v>76.189946890000002</c:v>
                </c:pt>
                <c:pt idx="2328">
                  <c:v>76.227446889999996</c:v>
                </c:pt>
                <c:pt idx="2329">
                  <c:v>76.264946890000004</c:v>
                </c:pt>
                <c:pt idx="2330">
                  <c:v>76.289946889999996</c:v>
                </c:pt>
                <c:pt idx="2331">
                  <c:v>76.327446890000004</c:v>
                </c:pt>
                <c:pt idx="2332">
                  <c:v>76.352446889999996</c:v>
                </c:pt>
                <c:pt idx="2333">
                  <c:v>76.389946890000004</c:v>
                </c:pt>
                <c:pt idx="2334">
                  <c:v>76.427446889999999</c:v>
                </c:pt>
                <c:pt idx="2335">
                  <c:v>76.452446890000004</c:v>
                </c:pt>
                <c:pt idx="2336">
                  <c:v>76.486457950000002</c:v>
                </c:pt>
                <c:pt idx="2337">
                  <c:v>76.522012459999999</c:v>
                </c:pt>
                <c:pt idx="2338">
                  <c:v>76.553783289999998</c:v>
                </c:pt>
                <c:pt idx="2339">
                  <c:v>76.589720790000001</c:v>
                </c:pt>
                <c:pt idx="2340">
                  <c:v>76.619408289999996</c:v>
                </c:pt>
                <c:pt idx="2341">
                  <c:v>76.654304120000006</c:v>
                </c:pt>
                <c:pt idx="2342">
                  <c:v>76.685844560000007</c:v>
                </c:pt>
                <c:pt idx="2343">
                  <c:v>76.719840660000003</c:v>
                </c:pt>
                <c:pt idx="2344">
                  <c:v>76.756298990000005</c:v>
                </c:pt>
                <c:pt idx="2345">
                  <c:v>76.790153160000003</c:v>
                </c:pt>
                <c:pt idx="2346">
                  <c:v>76.828173989999996</c:v>
                </c:pt>
                <c:pt idx="2347">
                  <c:v>76.860726069999998</c:v>
                </c:pt>
                <c:pt idx="2348">
                  <c:v>76.885726070000004</c:v>
                </c:pt>
                <c:pt idx="2349">
                  <c:v>76.923226069999998</c:v>
                </c:pt>
                <c:pt idx="2350">
                  <c:v>76.960726070000007</c:v>
                </c:pt>
                <c:pt idx="2351">
                  <c:v>76.985726069999998</c:v>
                </c:pt>
                <c:pt idx="2352">
                  <c:v>77.023226070000007</c:v>
                </c:pt>
                <c:pt idx="2353">
                  <c:v>77.060726070000001</c:v>
                </c:pt>
                <c:pt idx="2354">
                  <c:v>77.085726070000007</c:v>
                </c:pt>
                <c:pt idx="2355">
                  <c:v>77.123226070000001</c:v>
                </c:pt>
                <c:pt idx="2356">
                  <c:v>77.160726069999996</c:v>
                </c:pt>
                <c:pt idx="2357">
                  <c:v>77.185726070000001</c:v>
                </c:pt>
                <c:pt idx="2358">
                  <c:v>77.223226069999996</c:v>
                </c:pt>
                <c:pt idx="2359">
                  <c:v>77.260726070000004</c:v>
                </c:pt>
                <c:pt idx="2360">
                  <c:v>77.285726069999996</c:v>
                </c:pt>
                <c:pt idx="2361">
                  <c:v>77.323226070000004</c:v>
                </c:pt>
                <c:pt idx="2362">
                  <c:v>77.360726069999998</c:v>
                </c:pt>
                <c:pt idx="2363">
                  <c:v>77.385726070000004</c:v>
                </c:pt>
                <c:pt idx="2364">
                  <c:v>77.423226069999998</c:v>
                </c:pt>
                <c:pt idx="2365">
                  <c:v>77.460726070000007</c:v>
                </c:pt>
                <c:pt idx="2366">
                  <c:v>77.485726069999998</c:v>
                </c:pt>
                <c:pt idx="2367">
                  <c:v>77.523226070000007</c:v>
                </c:pt>
                <c:pt idx="2368">
                  <c:v>77.560726070000001</c:v>
                </c:pt>
                <c:pt idx="2369">
                  <c:v>77.585726070000007</c:v>
                </c:pt>
                <c:pt idx="2370">
                  <c:v>77.623226070000001</c:v>
                </c:pt>
                <c:pt idx="2371">
                  <c:v>77.660726069999996</c:v>
                </c:pt>
                <c:pt idx="2372">
                  <c:v>77.685726070000001</c:v>
                </c:pt>
                <c:pt idx="2373">
                  <c:v>77.723226069999996</c:v>
                </c:pt>
                <c:pt idx="2374">
                  <c:v>77.760726070000004</c:v>
                </c:pt>
                <c:pt idx="2375">
                  <c:v>77.785726069999996</c:v>
                </c:pt>
                <c:pt idx="2376">
                  <c:v>77.823226070000004</c:v>
                </c:pt>
                <c:pt idx="2377">
                  <c:v>77.860726069999998</c:v>
                </c:pt>
                <c:pt idx="2378">
                  <c:v>77.885726070000004</c:v>
                </c:pt>
                <c:pt idx="2379">
                  <c:v>77.923226069999998</c:v>
                </c:pt>
                <c:pt idx="2380">
                  <c:v>77.960726070000007</c:v>
                </c:pt>
                <c:pt idx="2381">
                  <c:v>77.985726069999998</c:v>
                </c:pt>
                <c:pt idx="2382">
                  <c:v>78.023226070000007</c:v>
                </c:pt>
                <c:pt idx="2383">
                  <c:v>78.060726070000001</c:v>
                </c:pt>
                <c:pt idx="2384">
                  <c:v>78.085726070000007</c:v>
                </c:pt>
                <c:pt idx="2385">
                  <c:v>78.123226070000001</c:v>
                </c:pt>
                <c:pt idx="2386">
                  <c:v>78.160726069999996</c:v>
                </c:pt>
                <c:pt idx="2387">
                  <c:v>78.185726070000001</c:v>
                </c:pt>
                <c:pt idx="2388">
                  <c:v>78.223226069999996</c:v>
                </c:pt>
                <c:pt idx="2389">
                  <c:v>78.260726070000004</c:v>
                </c:pt>
                <c:pt idx="2390">
                  <c:v>78.285726069999996</c:v>
                </c:pt>
                <c:pt idx="2391">
                  <c:v>78.320205909999999</c:v>
                </c:pt>
                <c:pt idx="2392">
                  <c:v>78.357966329999996</c:v>
                </c:pt>
                <c:pt idx="2393">
                  <c:v>78.383747580000005</c:v>
                </c:pt>
                <c:pt idx="2394">
                  <c:v>78.421768409999999</c:v>
                </c:pt>
                <c:pt idx="2395">
                  <c:v>78.454320490000001</c:v>
                </c:pt>
                <c:pt idx="2396">
                  <c:v>78.491820489999995</c:v>
                </c:pt>
                <c:pt idx="2397">
                  <c:v>78.529320490000003</c:v>
                </c:pt>
                <c:pt idx="2398">
                  <c:v>78.552162269999997</c:v>
                </c:pt>
                <c:pt idx="2399">
                  <c:v>78.588985829999999</c:v>
                </c:pt>
                <c:pt idx="2400">
                  <c:v>78.619714999999999</c:v>
                </c:pt>
                <c:pt idx="2401">
                  <c:v>78.654610829999996</c:v>
                </c:pt>
                <c:pt idx="2402">
                  <c:v>78.683517080000001</c:v>
                </c:pt>
                <c:pt idx="2403">
                  <c:v>78.72856917</c:v>
                </c:pt>
                <c:pt idx="2404">
                  <c:v>78.753569170000006</c:v>
                </c:pt>
                <c:pt idx="2405">
                  <c:v>78.79106917</c:v>
                </c:pt>
                <c:pt idx="2406">
                  <c:v>78.828569169999994</c:v>
                </c:pt>
                <c:pt idx="2407">
                  <c:v>78.85356917</c:v>
                </c:pt>
                <c:pt idx="2408">
                  <c:v>78.891069169999994</c:v>
                </c:pt>
                <c:pt idx="2409">
                  <c:v>78.928569170000003</c:v>
                </c:pt>
                <c:pt idx="2410">
                  <c:v>78.953569169999994</c:v>
                </c:pt>
                <c:pt idx="2411">
                  <c:v>78.991069170000003</c:v>
                </c:pt>
                <c:pt idx="2412">
                  <c:v>79.028569169999997</c:v>
                </c:pt>
                <c:pt idx="2413">
                  <c:v>79.053569170000003</c:v>
                </c:pt>
                <c:pt idx="2414">
                  <c:v>79.091069169999997</c:v>
                </c:pt>
                <c:pt idx="2415">
                  <c:v>79.128569170000006</c:v>
                </c:pt>
                <c:pt idx="2416">
                  <c:v>79.153569169999997</c:v>
                </c:pt>
                <c:pt idx="2417">
                  <c:v>79.191069170000006</c:v>
                </c:pt>
                <c:pt idx="2418">
                  <c:v>79.22856917</c:v>
                </c:pt>
                <c:pt idx="2419">
                  <c:v>79.253569170000006</c:v>
                </c:pt>
                <c:pt idx="2420">
                  <c:v>79.29106917</c:v>
                </c:pt>
                <c:pt idx="2421">
                  <c:v>79.328569169999994</c:v>
                </c:pt>
                <c:pt idx="2422">
                  <c:v>79.35356917</c:v>
                </c:pt>
                <c:pt idx="2423">
                  <c:v>79.391069169999994</c:v>
                </c:pt>
                <c:pt idx="2424">
                  <c:v>79.41606917</c:v>
                </c:pt>
                <c:pt idx="2425">
                  <c:v>79.453569169999994</c:v>
                </c:pt>
                <c:pt idx="2426">
                  <c:v>79.491069170000003</c:v>
                </c:pt>
                <c:pt idx="2427">
                  <c:v>79.516069169999994</c:v>
                </c:pt>
                <c:pt idx="2428">
                  <c:v>79.553569170000003</c:v>
                </c:pt>
                <c:pt idx="2429">
                  <c:v>79.591069169999997</c:v>
                </c:pt>
                <c:pt idx="2430">
                  <c:v>79.616069170000003</c:v>
                </c:pt>
                <c:pt idx="2431">
                  <c:v>79.653569169999997</c:v>
                </c:pt>
                <c:pt idx="2432">
                  <c:v>79.691069170000006</c:v>
                </c:pt>
                <c:pt idx="2433">
                  <c:v>79.716069169999997</c:v>
                </c:pt>
                <c:pt idx="2434">
                  <c:v>79.753569170000006</c:v>
                </c:pt>
                <c:pt idx="2435">
                  <c:v>79.79106917</c:v>
                </c:pt>
                <c:pt idx="2436">
                  <c:v>79.816069170000006</c:v>
                </c:pt>
                <c:pt idx="2437">
                  <c:v>79.85356917</c:v>
                </c:pt>
                <c:pt idx="2438">
                  <c:v>79.891069169999994</c:v>
                </c:pt>
                <c:pt idx="2439">
                  <c:v>79.91606917</c:v>
                </c:pt>
                <c:pt idx="2440">
                  <c:v>79.953569169999994</c:v>
                </c:pt>
                <c:pt idx="2441">
                  <c:v>79.991069170000003</c:v>
                </c:pt>
                <c:pt idx="2442">
                  <c:v>80.016069169999994</c:v>
                </c:pt>
                <c:pt idx="2443">
                  <c:v>80.053569170000003</c:v>
                </c:pt>
                <c:pt idx="2444">
                  <c:v>80.091069169999997</c:v>
                </c:pt>
                <c:pt idx="2445">
                  <c:v>80.116069170000003</c:v>
                </c:pt>
                <c:pt idx="2446">
                  <c:v>80.151352540000005</c:v>
                </c:pt>
                <c:pt idx="2447">
                  <c:v>80.189112960000003</c:v>
                </c:pt>
                <c:pt idx="2448">
                  <c:v>80.224008789999999</c:v>
                </c:pt>
                <c:pt idx="2449">
                  <c:v>80.252915040000005</c:v>
                </c:pt>
                <c:pt idx="2450">
                  <c:v>80.285467130000001</c:v>
                </c:pt>
                <c:pt idx="2451">
                  <c:v>80.322967129999995</c:v>
                </c:pt>
                <c:pt idx="2452">
                  <c:v>80.360467130000004</c:v>
                </c:pt>
                <c:pt idx="2453">
                  <c:v>80.385467129999995</c:v>
                </c:pt>
                <c:pt idx="2454">
                  <c:v>80.416090830000002</c:v>
                </c:pt>
                <c:pt idx="2455">
                  <c:v>80.452585619999994</c:v>
                </c:pt>
                <c:pt idx="2456">
                  <c:v>80.489043960000004</c:v>
                </c:pt>
                <c:pt idx="2457">
                  <c:v>80.522898119999994</c:v>
                </c:pt>
                <c:pt idx="2458">
                  <c:v>80.551023119999996</c:v>
                </c:pt>
                <c:pt idx="2459">
                  <c:v>80.593471039999997</c:v>
                </c:pt>
                <c:pt idx="2460">
                  <c:v>80.618471040000003</c:v>
                </c:pt>
                <c:pt idx="2461">
                  <c:v>80.655971039999997</c:v>
                </c:pt>
                <c:pt idx="2462">
                  <c:v>80.693471040000006</c:v>
                </c:pt>
                <c:pt idx="2463">
                  <c:v>80.718471039999997</c:v>
                </c:pt>
                <c:pt idx="2464">
                  <c:v>80.755971040000006</c:v>
                </c:pt>
                <c:pt idx="2465">
                  <c:v>80.79347104</c:v>
                </c:pt>
                <c:pt idx="2466">
                  <c:v>80.818471040000006</c:v>
                </c:pt>
                <c:pt idx="2467">
                  <c:v>80.85597104</c:v>
                </c:pt>
                <c:pt idx="2468">
                  <c:v>80.893471039999994</c:v>
                </c:pt>
                <c:pt idx="2469">
                  <c:v>80.91847104</c:v>
                </c:pt>
                <c:pt idx="2470">
                  <c:v>80.955971039999994</c:v>
                </c:pt>
                <c:pt idx="2471">
                  <c:v>80.993471040000003</c:v>
                </c:pt>
                <c:pt idx="2472">
                  <c:v>81.018471039999994</c:v>
                </c:pt>
                <c:pt idx="2473">
                  <c:v>81.055971040000003</c:v>
                </c:pt>
                <c:pt idx="2474">
                  <c:v>81.093471039999997</c:v>
                </c:pt>
                <c:pt idx="2475">
                  <c:v>81.118471040000003</c:v>
                </c:pt>
                <c:pt idx="2476">
                  <c:v>81.155971039999997</c:v>
                </c:pt>
                <c:pt idx="2477">
                  <c:v>81.180971040000003</c:v>
                </c:pt>
                <c:pt idx="2478">
                  <c:v>81.218471039999997</c:v>
                </c:pt>
                <c:pt idx="2479">
                  <c:v>81.255971040000006</c:v>
                </c:pt>
                <c:pt idx="2480">
                  <c:v>81.280971039999997</c:v>
                </c:pt>
                <c:pt idx="2481">
                  <c:v>81.318471040000006</c:v>
                </c:pt>
                <c:pt idx="2482">
                  <c:v>81.35597104</c:v>
                </c:pt>
                <c:pt idx="2483">
                  <c:v>81.380971040000006</c:v>
                </c:pt>
                <c:pt idx="2484">
                  <c:v>81.41847104</c:v>
                </c:pt>
                <c:pt idx="2485">
                  <c:v>81.455971039999994</c:v>
                </c:pt>
                <c:pt idx="2486">
                  <c:v>81.48097104</c:v>
                </c:pt>
                <c:pt idx="2487">
                  <c:v>81.518471039999994</c:v>
                </c:pt>
                <c:pt idx="2488">
                  <c:v>81.555971040000003</c:v>
                </c:pt>
                <c:pt idx="2489">
                  <c:v>81.580971039999994</c:v>
                </c:pt>
                <c:pt idx="2490">
                  <c:v>81.618471040000003</c:v>
                </c:pt>
                <c:pt idx="2491">
                  <c:v>81.655971039999997</c:v>
                </c:pt>
                <c:pt idx="2492">
                  <c:v>81.680971040000003</c:v>
                </c:pt>
                <c:pt idx="2493">
                  <c:v>81.718471039999997</c:v>
                </c:pt>
                <c:pt idx="2494">
                  <c:v>81.755971040000006</c:v>
                </c:pt>
                <c:pt idx="2495">
                  <c:v>81.780971039999997</c:v>
                </c:pt>
                <c:pt idx="2496">
                  <c:v>81.818471040000006</c:v>
                </c:pt>
                <c:pt idx="2497">
                  <c:v>81.85597104</c:v>
                </c:pt>
                <c:pt idx="2498">
                  <c:v>81.880971040000006</c:v>
                </c:pt>
                <c:pt idx="2499">
                  <c:v>81.91847104</c:v>
                </c:pt>
                <c:pt idx="2500">
                  <c:v>81.955971039999994</c:v>
                </c:pt>
                <c:pt idx="2501">
                  <c:v>81.984245360000003</c:v>
                </c:pt>
                <c:pt idx="2502">
                  <c:v>82.01585944</c:v>
                </c:pt>
                <c:pt idx="2503">
                  <c:v>82.05492194</c:v>
                </c:pt>
                <c:pt idx="2504">
                  <c:v>82.081484439999997</c:v>
                </c:pt>
                <c:pt idx="2505">
                  <c:v>82.120546939999997</c:v>
                </c:pt>
                <c:pt idx="2506">
                  <c:v>82.155442769999993</c:v>
                </c:pt>
                <c:pt idx="2507">
                  <c:v>82.180442769999999</c:v>
                </c:pt>
                <c:pt idx="2508">
                  <c:v>82.217942769999993</c:v>
                </c:pt>
                <c:pt idx="2509">
                  <c:v>82.255442770000002</c:v>
                </c:pt>
                <c:pt idx="2510">
                  <c:v>82.280442769999993</c:v>
                </c:pt>
                <c:pt idx="2511">
                  <c:v>82.317942770000002</c:v>
                </c:pt>
                <c:pt idx="2512">
                  <c:v>82.352041729999996</c:v>
                </c:pt>
                <c:pt idx="2513">
                  <c:v>82.380687559999998</c:v>
                </c:pt>
                <c:pt idx="2514">
                  <c:v>82.413500060000004</c:v>
                </c:pt>
                <c:pt idx="2515">
                  <c:v>82.450479229999999</c:v>
                </c:pt>
                <c:pt idx="2516">
                  <c:v>82.480947979999996</c:v>
                </c:pt>
                <c:pt idx="2517">
                  <c:v>82.517927139999998</c:v>
                </c:pt>
                <c:pt idx="2518">
                  <c:v>82.555427140000006</c:v>
                </c:pt>
                <c:pt idx="2519">
                  <c:v>82.580427139999998</c:v>
                </c:pt>
                <c:pt idx="2520">
                  <c:v>82.617927140000006</c:v>
                </c:pt>
                <c:pt idx="2521">
                  <c:v>82.65542714</c:v>
                </c:pt>
                <c:pt idx="2522">
                  <c:v>82.680427140000006</c:v>
                </c:pt>
                <c:pt idx="2523">
                  <c:v>82.71792714</c:v>
                </c:pt>
                <c:pt idx="2524">
                  <c:v>82.755427139999995</c:v>
                </c:pt>
                <c:pt idx="2525">
                  <c:v>82.78042714</c:v>
                </c:pt>
                <c:pt idx="2526">
                  <c:v>82.817927139999995</c:v>
                </c:pt>
                <c:pt idx="2527">
                  <c:v>82.855427140000003</c:v>
                </c:pt>
                <c:pt idx="2528">
                  <c:v>82.880427139999995</c:v>
                </c:pt>
                <c:pt idx="2529">
                  <c:v>82.917927140000003</c:v>
                </c:pt>
                <c:pt idx="2530">
                  <c:v>82.955427139999998</c:v>
                </c:pt>
                <c:pt idx="2531">
                  <c:v>82.980427140000003</c:v>
                </c:pt>
                <c:pt idx="2532">
                  <c:v>83.017927139999998</c:v>
                </c:pt>
                <c:pt idx="2533">
                  <c:v>83.055427140000006</c:v>
                </c:pt>
                <c:pt idx="2534">
                  <c:v>83.080427139999998</c:v>
                </c:pt>
                <c:pt idx="2535">
                  <c:v>83.117927140000006</c:v>
                </c:pt>
                <c:pt idx="2536">
                  <c:v>83.15542714</c:v>
                </c:pt>
                <c:pt idx="2537">
                  <c:v>83.180427140000006</c:v>
                </c:pt>
                <c:pt idx="2538">
                  <c:v>83.21792714</c:v>
                </c:pt>
                <c:pt idx="2539">
                  <c:v>83.255427139999995</c:v>
                </c:pt>
                <c:pt idx="2540">
                  <c:v>83.28042714</c:v>
                </c:pt>
                <c:pt idx="2541">
                  <c:v>83.317927139999995</c:v>
                </c:pt>
                <c:pt idx="2542">
                  <c:v>83.355427140000003</c:v>
                </c:pt>
                <c:pt idx="2543">
                  <c:v>83.380427139999995</c:v>
                </c:pt>
                <c:pt idx="2544">
                  <c:v>83.417927140000003</c:v>
                </c:pt>
                <c:pt idx="2545">
                  <c:v>83.455427139999998</c:v>
                </c:pt>
                <c:pt idx="2546">
                  <c:v>83.480427140000003</c:v>
                </c:pt>
                <c:pt idx="2547">
                  <c:v>83.517927139999998</c:v>
                </c:pt>
                <c:pt idx="2548">
                  <c:v>83.555427140000006</c:v>
                </c:pt>
                <c:pt idx="2549">
                  <c:v>83.580427139999998</c:v>
                </c:pt>
                <c:pt idx="2550">
                  <c:v>83.617927140000006</c:v>
                </c:pt>
                <c:pt idx="2551">
                  <c:v>83.65542714</c:v>
                </c:pt>
                <c:pt idx="2552">
                  <c:v>83.680427140000006</c:v>
                </c:pt>
                <c:pt idx="2553">
                  <c:v>83.71792714</c:v>
                </c:pt>
                <c:pt idx="2554">
                  <c:v>83.755427139999995</c:v>
                </c:pt>
                <c:pt idx="2555">
                  <c:v>83.78042714</c:v>
                </c:pt>
                <c:pt idx="2556">
                  <c:v>83.817927139999995</c:v>
                </c:pt>
                <c:pt idx="2557">
                  <c:v>83.855427140000003</c:v>
                </c:pt>
                <c:pt idx="2558">
                  <c:v>83.883841450000006</c:v>
                </c:pt>
                <c:pt idx="2559">
                  <c:v>83.91352895</c:v>
                </c:pt>
                <c:pt idx="2560">
                  <c:v>83.947383119999998</c:v>
                </c:pt>
                <c:pt idx="2561">
                  <c:v>83.985403950000006</c:v>
                </c:pt>
                <c:pt idx="2562">
                  <c:v>84.017956029999993</c:v>
                </c:pt>
                <c:pt idx="2563">
                  <c:v>84.055456030000002</c:v>
                </c:pt>
                <c:pt idx="2564">
                  <c:v>84.080456029999993</c:v>
                </c:pt>
                <c:pt idx="2565">
                  <c:v>84.117956030000002</c:v>
                </c:pt>
                <c:pt idx="2566">
                  <c:v>84.155456029999996</c:v>
                </c:pt>
                <c:pt idx="2567">
                  <c:v>84.180456030000002</c:v>
                </c:pt>
                <c:pt idx="2568">
                  <c:v>84.217956029999996</c:v>
                </c:pt>
                <c:pt idx="2569">
                  <c:v>84.244528720000005</c:v>
                </c:pt>
                <c:pt idx="2570">
                  <c:v>84.280332759999993</c:v>
                </c:pt>
                <c:pt idx="2571">
                  <c:v>84.318093180000005</c:v>
                </c:pt>
                <c:pt idx="2572">
                  <c:v>84.352989010000002</c:v>
                </c:pt>
                <c:pt idx="2573">
                  <c:v>84.381895259999993</c:v>
                </c:pt>
                <c:pt idx="2574">
                  <c:v>84.414447339999995</c:v>
                </c:pt>
                <c:pt idx="2575">
                  <c:v>84.451947340000004</c:v>
                </c:pt>
                <c:pt idx="2576">
                  <c:v>84.489447339999998</c:v>
                </c:pt>
                <c:pt idx="2577">
                  <c:v>84.514447340000004</c:v>
                </c:pt>
                <c:pt idx="2578">
                  <c:v>84.551947339999998</c:v>
                </c:pt>
                <c:pt idx="2579">
                  <c:v>84.589447340000007</c:v>
                </c:pt>
                <c:pt idx="2580">
                  <c:v>84.614447339999998</c:v>
                </c:pt>
                <c:pt idx="2581">
                  <c:v>84.651947340000007</c:v>
                </c:pt>
                <c:pt idx="2582">
                  <c:v>84.689447340000001</c:v>
                </c:pt>
                <c:pt idx="2583">
                  <c:v>84.714447340000007</c:v>
                </c:pt>
                <c:pt idx="2584">
                  <c:v>84.751947340000001</c:v>
                </c:pt>
                <c:pt idx="2585">
                  <c:v>84.789447339999995</c:v>
                </c:pt>
                <c:pt idx="2586">
                  <c:v>84.814447340000001</c:v>
                </c:pt>
                <c:pt idx="2587">
                  <c:v>84.851947339999995</c:v>
                </c:pt>
                <c:pt idx="2588">
                  <c:v>84.889447340000004</c:v>
                </c:pt>
                <c:pt idx="2589">
                  <c:v>84.914447339999995</c:v>
                </c:pt>
                <c:pt idx="2590">
                  <c:v>84.951947340000004</c:v>
                </c:pt>
                <c:pt idx="2591">
                  <c:v>84.989447339999998</c:v>
                </c:pt>
                <c:pt idx="2592">
                  <c:v>85.014447340000004</c:v>
                </c:pt>
                <c:pt idx="2593">
                  <c:v>85.051947339999998</c:v>
                </c:pt>
                <c:pt idx="2594">
                  <c:v>85.089447340000007</c:v>
                </c:pt>
                <c:pt idx="2595">
                  <c:v>85.114447339999998</c:v>
                </c:pt>
                <c:pt idx="2596">
                  <c:v>85.151947340000007</c:v>
                </c:pt>
                <c:pt idx="2597">
                  <c:v>85.176947339999998</c:v>
                </c:pt>
                <c:pt idx="2598">
                  <c:v>85.214447340000007</c:v>
                </c:pt>
                <c:pt idx="2599">
                  <c:v>85.251947340000001</c:v>
                </c:pt>
                <c:pt idx="2600">
                  <c:v>85.276947340000007</c:v>
                </c:pt>
                <c:pt idx="2601">
                  <c:v>85.314447340000001</c:v>
                </c:pt>
                <c:pt idx="2602">
                  <c:v>85.351947339999995</c:v>
                </c:pt>
                <c:pt idx="2603">
                  <c:v>85.376947340000001</c:v>
                </c:pt>
                <c:pt idx="2604">
                  <c:v>85.414447339999995</c:v>
                </c:pt>
                <c:pt idx="2605">
                  <c:v>85.451947340000004</c:v>
                </c:pt>
                <c:pt idx="2606">
                  <c:v>85.476947339999995</c:v>
                </c:pt>
                <c:pt idx="2607">
                  <c:v>85.514447340000004</c:v>
                </c:pt>
                <c:pt idx="2608">
                  <c:v>85.551947339999998</c:v>
                </c:pt>
                <c:pt idx="2609">
                  <c:v>85.576947340000004</c:v>
                </c:pt>
                <c:pt idx="2610">
                  <c:v>85.614447339999998</c:v>
                </c:pt>
                <c:pt idx="2611">
                  <c:v>85.651947340000007</c:v>
                </c:pt>
                <c:pt idx="2612">
                  <c:v>85.676947339999998</c:v>
                </c:pt>
                <c:pt idx="2613">
                  <c:v>85.714447340000007</c:v>
                </c:pt>
                <c:pt idx="2614">
                  <c:v>85.751947340000001</c:v>
                </c:pt>
                <c:pt idx="2615">
                  <c:v>85.782663299999996</c:v>
                </c:pt>
                <c:pt idx="2616">
                  <c:v>85.812350800000004</c:v>
                </c:pt>
                <c:pt idx="2617">
                  <c:v>85.846204959999994</c:v>
                </c:pt>
                <c:pt idx="2618">
                  <c:v>85.884225799999996</c:v>
                </c:pt>
                <c:pt idx="2619">
                  <c:v>85.916777879999998</c:v>
                </c:pt>
                <c:pt idx="2620">
                  <c:v>85.954277880000006</c:v>
                </c:pt>
                <c:pt idx="2621">
                  <c:v>85.979277879999998</c:v>
                </c:pt>
                <c:pt idx="2622">
                  <c:v>86.016777880000006</c:v>
                </c:pt>
                <c:pt idx="2623">
                  <c:v>86.054277880000001</c:v>
                </c:pt>
                <c:pt idx="2624">
                  <c:v>86.079277880000006</c:v>
                </c:pt>
                <c:pt idx="2625">
                  <c:v>86.116777880000001</c:v>
                </c:pt>
                <c:pt idx="2626">
                  <c:v>86.154277879999995</c:v>
                </c:pt>
                <c:pt idx="2627">
                  <c:v>86.179277880000001</c:v>
                </c:pt>
                <c:pt idx="2628">
                  <c:v>86.21063126</c:v>
                </c:pt>
                <c:pt idx="2629">
                  <c:v>86.24578751</c:v>
                </c:pt>
                <c:pt idx="2630">
                  <c:v>86.278600010000005</c:v>
                </c:pt>
                <c:pt idx="2631">
                  <c:v>86.31557918</c:v>
                </c:pt>
                <c:pt idx="2632">
                  <c:v>86.346047929999997</c:v>
                </c:pt>
                <c:pt idx="2633">
                  <c:v>86.383027089999999</c:v>
                </c:pt>
                <c:pt idx="2634">
                  <c:v>86.420527089999993</c:v>
                </c:pt>
                <c:pt idx="2635">
                  <c:v>86.445527089999999</c:v>
                </c:pt>
                <c:pt idx="2636">
                  <c:v>86.483027089999993</c:v>
                </c:pt>
                <c:pt idx="2637">
                  <c:v>86.520527090000002</c:v>
                </c:pt>
                <c:pt idx="2638">
                  <c:v>86.545527089999993</c:v>
                </c:pt>
                <c:pt idx="2639">
                  <c:v>86.583027090000002</c:v>
                </c:pt>
                <c:pt idx="2640">
                  <c:v>86.620527089999996</c:v>
                </c:pt>
                <c:pt idx="2641">
                  <c:v>86.645527090000002</c:v>
                </c:pt>
                <c:pt idx="2642">
                  <c:v>86.683027089999996</c:v>
                </c:pt>
                <c:pt idx="2643">
                  <c:v>86.720527090000004</c:v>
                </c:pt>
                <c:pt idx="2644">
                  <c:v>86.745527089999996</c:v>
                </c:pt>
                <c:pt idx="2645">
                  <c:v>86.783027090000004</c:v>
                </c:pt>
                <c:pt idx="2646">
                  <c:v>86.820527089999999</c:v>
                </c:pt>
                <c:pt idx="2647">
                  <c:v>86.845527090000004</c:v>
                </c:pt>
                <c:pt idx="2648">
                  <c:v>86.883027089999999</c:v>
                </c:pt>
                <c:pt idx="2649">
                  <c:v>86.920527089999993</c:v>
                </c:pt>
                <c:pt idx="2650">
                  <c:v>86.945527089999999</c:v>
                </c:pt>
                <c:pt idx="2651">
                  <c:v>86.983027089999993</c:v>
                </c:pt>
                <c:pt idx="2652">
                  <c:v>87.020527090000002</c:v>
                </c:pt>
                <c:pt idx="2653">
                  <c:v>87.045527089999993</c:v>
                </c:pt>
                <c:pt idx="2654">
                  <c:v>87.083027090000002</c:v>
                </c:pt>
                <c:pt idx="2655">
                  <c:v>87.120527089999996</c:v>
                </c:pt>
                <c:pt idx="2656">
                  <c:v>87.145527090000002</c:v>
                </c:pt>
                <c:pt idx="2657">
                  <c:v>87.183027089999996</c:v>
                </c:pt>
                <c:pt idx="2658">
                  <c:v>87.220527090000004</c:v>
                </c:pt>
                <c:pt idx="2659">
                  <c:v>87.245527089999996</c:v>
                </c:pt>
                <c:pt idx="2660">
                  <c:v>87.283027090000004</c:v>
                </c:pt>
                <c:pt idx="2661">
                  <c:v>87.320527089999999</c:v>
                </c:pt>
                <c:pt idx="2662">
                  <c:v>87.345527090000004</c:v>
                </c:pt>
                <c:pt idx="2663">
                  <c:v>87.383027089999999</c:v>
                </c:pt>
                <c:pt idx="2664">
                  <c:v>87.408027090000004</c:v>
                </c:pt>
                <c:pt idx="2665">
                  <c:v>87.445527089999999</c:v>
                </c:pt>
                <c:pt idx="2666">
                  <c:v>87.483027089999993</c:v>
                </c:pt>
                <c:pt idx="2667">
                  <c:v>87.508027089999999</c:v>
                </c:pt>
                <c:pt idx="2668">
                  <c:v>87.545527089999993</c:v>
                </c:pt>
                <c:pt idx="2669">
                  <c:v>87.583027090000002</c:v>
                </c:pt>
                <c:pt idx="2670">
                  <c:v>87.608027089999993</c:v>
                </c:pt>
                <c:pt idx="2671">
                  <c:v>87.645527090000002</c:v>
                </c:pt>
                <c:pt idx="2672">
                  <c:v>87.674811039999994</c:v>
                </c:pt>
                <c:pt idx="2673">
                  <c:v>87.710978080000004</c:v>
                </c:pt>
                <c:pt idx="2674">
                  <c:v>87.741707239999997</c:v>
                </c:pt>
                <c:pt idx="2675">
                  <c:v>87.776603080000001</c:v>
                </c:pt>
                <c:pt idx="2676">
                  <c:v>87.815665580000001</c:v>
                </c:pt>
                <c:pt idx="2677">
                  <c:v>87.850561409999997</c:v>
                </c:pt>
                <c:pt idx="2678">
                  <c:v>87.875561410000003</c:v>
                </c:pt>
                <c:pt idx="2679">
                  <c:v>87.913061409999997</c:v>
                </c:pt>
                <c:pt idx="2680">
                  <c:v>87.950561410000006</c:v>
                </c:pt>
                <c:pt idx="2681">
                  <c:v>87.975561409999997</c:v>
                </c:pt>
                <c:pt idx="2682">
                  <c:v>88.013061410000006</c:v>
                </c:pt>
                <c:pt idx="2683">
                  <c:v>88.05056141</c:v>
                </c:pt>
                <c:pt idx="2684">
                  <c:v>88.075561410000006</c:v>
                </c:pt>
                <c:pt idx="2685">
                  <c:v>88.11306141</c:v>
                </c:pt>
                <c:pt idx="2686">
                  <c:v>88.150561409999995</c:v>
                </c:pt>
                <c:pt idx="2687">
                  <c:v>88.176269790000006</c:v>
                </c:pt>
                <c:pt idx="2688">
                  <c:v>88.211426040000006</c:v>
                </c:pt>
                <c:pt idx="2689">
                  <c:v>88.244238539999998</c:v>
                </c:pt>
                <c:pt idx="2690">
                  <c:v>88.281217699999999</c:v>
                </c:pt>
                <c:pt idx="2691">
                  <c:v>88.311686449999996</c:v>
                </c:pt>
                <c:pt idx="2692">
                  <c:v>88.348665620000006</c:v>
                </c:pt>
                <c:pt idx="2693">
                  <c:v>88.38616562</c:v>
                </c:pt>
                <c:pt idx="2694">
                  <c:v>88.411165620000006</c:v>
                </c:pt>
                <c:pt idx="2695">
                  <c:v>88.44866562</c:v>
                </c:pt>
                <c:pt idx="2696">
                  <c:v>88.473665620000006</c:v>
                </c:pt>
                <c:pt idx="2697">
                  <c:v>88.51116562</c:v>
                </c:pt>
                <c:pt idx="2698">
                  <c:v>88.548665619999994</c:v>
                </c:pt>
                <c:pt idx="2699">
                  <c:v>88.57366562</c:v>
                </c:pt>
                <c:pt idx="2700">
                  <c:v>88.611165619999994</c:v>
                </c:pt>
                <c:pt idx="2701">
                  <c:v>88.648665620000003</c:v>
                </c:pt>
                <c:pt idx="2702">
                  <c:v>88.673665619999994</c:v>
                </c:pt>
                <c:pt idx="2703">
                  <c:v>88.711165620000003</c:v>
                </c:pt>
                <c:pt idx="2704">
                  <c:v>88.746324349999995</c:v>
                </c:pt>
                <c:pt idx="2705">
                  <c:v>88.78093973</c:v>
                </c:pt>
                <c:pt idx="2706">
                  <c:v>88.809424579999998</c:v>
                </c:pt>
                <c:pt idx="2707">
                  <c:v>88.867589260000003</c:v>
                </c:pt>
                <c:pt idx="2708">
                  <c:v>88.893675529999996</c:v>
                </c:pt>
                <c:pt idx="2709">
                  <c:v>88.919956589999998</c:v>
                </c:pt>
                <c:pt idx="2710">
                  <c:v>88.944355790000003</c:v>
                </c:pt>
                <c:pt idx="2711">
                  <c:v>88.974678019999999</c:v>
                </c:pt>
                <c:pt idx="2712">
                  <c:v>89.007745790000001</c:v>
                </c:pt>
                <c:pt idx="2713">
                  <c:v>89.041079120000006</c:v>
                </c:pt>
                <c:pt idx="2714">
                  <c:v>89.074412449999997</c:v>
                </c:pt>
                <c:pt idx="2715">
                  <c:v>89.107745789999996</c:v>
                </c:pt>
                <c:pt idx="2716">
                  <c:v>89.141079120000001</c:v>
                </c:pt>
                <c:pt idx="2717">
                  <c:v>89.174412450000005</c:v>
                </c:pt>
                <c:pt idx="2718">
                  <c:v>89.207745790000004</c:v>
                </c:pt>
                <c:pt idx="2719">
                  <c:v>89.241079119999995</c:v>
                </c:pt>
                <c:pt idx="2720">
                  <c:v>89.27441245</c:v>
                </c:pt>
                <c:pt idx="2721">
                  <c:v>89.307745789999998</c:v>
                </c:pt>
                <c:pt idx="2722">
                  <c:v>89.341079120000003</c:v>
                </c:pt>
                <c:pt idx="2723">
                  <c:v>89.374412449999994</c:v>
                </c:pt>
                <c:pt idx="2724">
                  <c:v>89.407745790000007</c:v>
                </c:pt>
                <c:pt idx="2725">
                  <c:v>89.441079119999998</c:v>
                </c:pt>
                <c:pt idx="2726">
                  <c:v>89.474412450000003</c:v>
                </c:pt>
                <c:pt idx="2727">
                  <c:v>89.507745790000001</c:v>
                </c:pt>
                <c:pt idx="2728">
                  <c:v>89.541079120000006</c:v>
                </c:pt>
                <c:pt idx="2729">
                  <c:v>89.574412449999997</c:v>
                </c:pt>
                <c:pt idx="2730">
                  <c:v>89.607745789999996</c:v>
                </c:pt>
                <c:pt idx="2731">
                  <c:v>89.644491529999996</c:v>
                </c:pt>
                <c:pt idx="2732">
                  <c:v>89.673137359999998</c:v>
                </c:pt>
                <c:pt idx="2733">
                  <c:v>89.705949860000004</c:v>
                </c:pt>
                <c:pt idx="2734">
                  <c:v>89.742929029999999</c:v>
                </c:pt>
                <c:pt idx="2735">
                  <c:v>89.773397779999996</c:v>
                </c:pt>
                <c:pt idx="2736">
                  <c:v>89.812460279999996</c:v>
                </c:pt>
                <c:pt idx="2737">
                  <c:v>89.845793610000001</c:v>
                </c:pt>
                <c:pt idx="2738">
                  <c:v>89.87912695</c:v>
                </c:pt>
                <c:pt idx="2739">
                  <c:v>89.912460280000005</c:v>
                </c:pt>
                <c:pt idx="2740">
                  <c:v>89.945793609999996</c:v>
                </c:pt>
                <c:pt idx="2741">
                  <c:v>89.979126949999994</c:v>
                </c:pt>
                <c:pt idx="2742">
                  <c:v>90.012460279999999</c:v>
                </c:pt>
                <c:pt idx="2743">
                  <c:v>90.042401350000006</c:v>
                </c:pt>
                <c:pt idx="2744">
                  <c:v>90.094874809999993</c:v>
                </c:pt>
                <c:pt idx="2745">
                  <c:v>90.11806224</c:v>
                </c:pt>
                <c:pt idx="2746">
                  <c:v>90.139607179999999</c:v>
                </c:pt>
                <c:pt idx="2747">
                  <c:v>90.177249110000005</c:v>
                </c:pt>
                <c:pt idx="2748">
                  <c:v>90.20693661</c:v>
                </c:pt>
                <c:pt idx="2749">
                  <c:v>90.240790779999998</c:v>
                </c:pt>
                <c:pt idx="2750">
                  <c:v>90.278811610000005</c:v>
                </c:pt>
                <c:pt idx="2751">
                  <c:v>90.315009529999998</c:v>
                </c:pt>
                <c:pt idx="2752">
                  <c:v>90.338447029999998</c:v>
                </c:pt>
                <c:pt idx="2753">
                  <c:v>90.392953250000005</c:v>
                </c:pt>
                <c:pt idx="2754">
                  <c:v>90.426286590000004</c:v>
                </c:pt>
                <c:pt idx="2755">
                  <c:v>90.459619919999994</c:v>
                </c:pt>
                <c:pt idx="2756">
                  <c:v>90.492953249999999</c:v>
                </c:pt>
                <c:pt idx="2757">
                  <c:v>90.526286589999998</c:v>
                </c:pt>
                <c:pt idx="2758">
                  <c:v>90.559619920000003</c:v>
                </c:pt>
                <c:pt idx="2759">
                  <c:v>90.592953249999994</c:v>
                </c:pt>
                <c:pt idx="2760">
                  <c:v>90.626286590000007</c:v>
                </c:pt>
                <c:pt idx="2761">
                  <c:v>90.659619919999997</c:v>
                </c:pt>
                <c:pt idx="2762">
                  <c:v>90.692953250000002</c:v>
                </c:pt>
                <c:pt idx="2763">
                  <c:v>90.726286590000001</c:v>
                </c:pt>
                <c:pt idx="2764">
                  <c:v>90.759619920000006</c:v>
                </c:pt>
                <c:pt idx="2765">
                  <c:v>90.792953249999997</c:v>
                </c:pt>
                <c:pt idx="2766">
                  <c:v>90.826286589999995</c:v>
                </c:pt>
                <c:pt idx="2767">
                  <c:v>90.85961992</c:v>
                </c:pt>
                <c:pt idx="2768">
                  <c:v>90.892953250000005</c:v>
                </c:pt>
                <c:pt idx="2769">
                  <c:v>90.926286590000004</c:v>
                </c:pt>
                <c:pt idx="2770">
                  <c:v>90.959619919999994</c:v>
                </c:pt>
                <c:pt idx="2771">
                  <c:v>90.992953249999999</c:v>
                </c:pt>
                <c:pt idx="2772">
                  <c:v>91.026286589999998</c:v>
                </c:pt>
                <c:pt idx="2773">
                  <c:v>91.059619920000003</c:v>
                </c:pt>
                <c:pt idx="2774">
                  <c:v>91.092953249999994</c:v>
                </c:pt>
                <c:pt idx="2775">
                  <c:v>91.126286590000007</c:v>
                </c:pt>
                <c:pt idx="2776">
                  <c:v>91.159619919999997</c:v>
                </c:pt>
                <c:pt idx="2777">
                  <c:v>91.192953250000002</c:v>
                </c:pt>
                <c:pt idx="2778">
                  <c:v>91.226286590000001</c:v>
                </c:pt>
                <c:pt idx="2779">
                  <c:v>91.259619920000006</c:v>
                </c:pt>
                <c:pt idx="2780">
                  <c:v>91.292953249999997</c:v>
                </c:pt>
                <c:pt idx="2781">
                  <c:v>91.326286589999995</c:v>
                </c:pt>
                <c:pt idx="2782">
                  <c:v>91.35961992</c:v>
                </c:pt>
                <c:pt idx="2783">
                  <c:v>91.392953250000005</c:v>
                </c:pt>
                <c:pt idx="2784">
                  <c:v>91.426286590000004</c:v>
                </c:pt>
                <c:pt idx="2785">
                  <c:v>91.459619919999994</c:v>
                </c:pt>
                <c:pt idx="2786">
                  <c:v>91.492953249999999</c:v>
                </c:pt>
                <c:pt idx="2787">
                  <c:v>91.526286589999998</c:v>
                </c:pt>
                <c:pt idx="2788">
                  <c:v>91.559619920000003</c:v>
                </c:pt>
                <c:pt idx="2789">
                  <c:v>91.573387120000007</c:v>
                </c:pt>
                <c:pt idx="2790">
                  <c:v>91.604122230000002</c:v>
                </c:pt>
                <c:pt idx="2791">
                  <c:v>91.638774839999996</c:v>
                </c:pt>
                <c:pt idx="2792">
                  <c:v>91.671587340000002</c:v>
                </c:pt>
                <c:pt idx="2793">
                  <c:v>91.708566500000003</c:v>
                </c:pt>
                <c:pt idx="2794">
                  <c:v>91.739035250000001</c:v>
                </c:pt>
                <c:pt idx="2795">
                  <c:v>91.778097750000001</c:v>
                </c:pt>
                <c:pt idx="2796">
                  <c:v>91.818097750000007</c:v>
                </c:pt>
                <c:pt idx="2797">
                  <c:v>91.837145370000002</c:v>
                </c:pt>
                <c:pt idx="2798">
                  <c:v>91.871760760000001</c:v>
                </c:pt>
                <c:pt idx="2799">
                  <c:v>91.910808380000006</c:v>
                </c:pt>
                <c:pt idx="2800">
                  <c:v>91.949855999999997</c:v>
                </c:pt>
                <c:pt idx="2801">
                  <c:v>91.984471380000002</c:v>
                </c:pt>
                <c:pt idx="2802">
                  <c:v>92.01295623</c:v>
                </c:pt>
                <c:pt idx="2803">
                  <c:v>92.052003850000006</c:v>
                </c:pt>
                <c:pt idx="2804">
                  <c:v>92.072003850000002</c:v>
                </c:pt>
                <c:pt idx="2805">
                  <c:v>92.111051470000007</c:v>
                </c:pt>
                <c:pt idx="2806">
                  <c:v>92.148047800000001</c:v>
                </c:pt>
                <c:pt idx="2807">
                  <c:v>92.173719090000006</c:v>
                </c:pt>
                <c:pt idx="2808">
                  <c:v>92.208875340000006</c:v>
                </c:pt>
                <c:pt idx="2809">
                  <c:v>92.236731239999997</c:v>
                </c:pt>
                <c:pt idx="2810">
                  <c:v>92.282824989999995</c:v>
                </c:pt>
                <c:pt idx="2811">
                  <c:v>92.306262489999995</c:v>
                </c:pt>
                <c:pt idx="2812">
                  <c:v>92.339595829999993</c:v>
                </c:pt>
                <c:pt idx="2813">
                  <c:v>92.372929159999998</c:v>
                </c:pt>
                <c:pt idx="2814">
                  <c:v>92.406262490000003</c:v>
                </c:pt>
                <c:pt idx="2815">
                  <c:v>92.439595830000002</c:v>
                </c:pt>
                <c:pt idx="2816">
                  <c:v>92.472929160000007</c:v>
                </c:pt>
                <c:pt idx="2817">
                  <c:v>92.506262489999997</c:v>
                </c:pt>
                <c:pt idx="2818">
                  <c:v>92.539595829999996</c:v>
                </c:pt>
                <c:pt idx="2819">
                  <c:v>92.572929160000001</c:v>
                </c:pt>
                <c:pt idx="2820">
                  <c:v>92.606262490000006</c:v>
                </c:pt>
                <c:pt idx="2821">
                  <c:v>92.639595830000005</c:v>
                </c:pt>
                <c:pt idx="2822">
                  <c:v>92.672929159999995</c:v>
                </c:pt>
                <c:pt idx="2823">
                  <c:v>92.70626249</c:v>
                </c:pt>
                <c:pt idx="2824">
                  <c:v>92.739595829999999</c:v>
                </c:pt>
                <c:pt idx="2825">
                  <c:v>92.772929160000004</c:v>
                </c:pt>
                <c:pt idx="2826">
                  <c:v>92.806262489999995</c:v>
                </c:pt>
                <c:pt idx="2827">
                  <c:v>92.839595829999993</c:v>
                </c:pt>
                <c:pt idx="2828">
                  <c:v>92.872929159999998</c:v>
                </c:pt>
                <c:pt idx="2829">
                  <c:v>92.906262490000003</c:v>
                </c:pt>
                <c:pt idx="2830">
                  <c:v>92.939595830000002</c:v>
                </c:pt>
                <c:pt idx="2831">
                  <c:v>92.972929160000007</c:v>
                </c:pt>
                <c:pt idx="2832">
                  <c:v>93.006262489999997</c:v>
                </c:pt>
                <c:pt idx="2833">
                  <c:v>93.039595829999996</c:v>
                </c:pt>
                <c:pt idx="2834">
                  <c:v>93.072929160000001</c:v>
                </c:pt>
                <c:pt idx="2835">
                  <c:v>93.106262490000006</c:v>
                </c:pt>
                <c:pt idx="2836">
                  <c:v>93.139595830000005</c:v>
                </c:pt>
                <c:pt idx="2837">
                  <c:v>93.177484899999996</c:v>
                </c:pt>
                <c:pt idx="2838">
                  <c:v>93.223125679999995</c:v>
                </c:pt>
                <c:pt idx="2839">
                  <c:v>93.245369719999999</c:v>
                </c:pt>
                <c:pt idx="2840">
                  <c:v>93.278703059999998</c:v>
                </c:pt>
                <c:pt idx="2841">
                  <c:v>93.312036390000003</c:v>
                </c:pt>
                <c:pt idx="2842">
                  <c:v>93.345369719999994</c:v>
                </c:pt>
                <c:pt idx="2843">
                  <c:v>93.378703060000007</c:v>
                </c:pt>
                <c:pt idx="2844">
                  <c:v>93.412036389999997</c:v>
                </c:pt>
                <c:pt idx="2845">
                  <c:v>93.445369720000002</c:v>
                </c:pt>
                <c:pt idx="2846">
                  <c:v>93.478703060000001</c:v>
                </c:pt>
                <c:pt idx="2847">
                  <c:v>93.512036390000006</c:v>
                </c:pt>
                <c:pt idx="2848">
                  <c:v>93.545369719999997</c:v>
                </c:pt>
                <c:pt idx="2849">
                  <c:v>93.571167059999993</c:v>
                </c:pt>
                <c:pt idx="2850">
                  <c:v>93.608002089999999</c:v>
                </c:pt>
                <c:pt idx="2851">
                  <c:v>93.63873126</c:v>
                </c:pt>
                <c:pt idx="2852">
                  <c:v>93.673627089999997</c:v>
                </c:pt>
                <c:pt idx="2853">
                  <c:v>93.702533340000002</c:v>
                </c:pt>
                <c:pt idx="2854">
                  <c:v>93.738731259999994</c:v>
                </c:pt>
                <c:pt idx="2855">
                  <c:v>93.795502089999999</c:v>
                </c:pt>
                <c:pt idx="2856">
                  <c:v>93.828835420000004</c:v>
                </c:pt>
                <c:pt idx="2857">
                  <c:v>93.862168760000003</c:v>
                </c:pt>
                <c:pt idx="2858">
                  <c:v>93.895502089999994</c:v>
                </c:pt>
                <c:pt idx="2859">
                  <c:v>93.928835419999999</c:v>
                </c:pt>
                <c:pt idx="2860">
                  <c:v>93.962168759999997</c:v>
                </c:pt>
                <c:pt idx="2861">
                  <c:v>93.995502090000002</c:v>
                </c:pt>
                <c:pt idx="2862">
                  <c:v>94.028835419999993</c:v>
                </c:pt>
                <c:pt idx="2863">
                  <c:v>94.062168760000006</c:v>
                </c:pt>
                <c:pt idx="2864">
                  <c:v>94.095502089999997</c:v>
                </c:pt>
                <c:pt idx="2865">
                  <c:v>94.128835420000001</c:v>
                </c:pt>
                <c:pt idx="2866">
                  <c:v>94.16216876</c:v>
                </c:pt>
                <c:pt idx="2867">
                  <c:v>94.171671399999994</c:v>
                </c:pt>
                <c:pt idx="2868">
                  <c:v>94.205534720000003</c:v>
                </c:pt>
                <c:pt idx="2869">
                  <c:v>94.240690970000003</c:v>
                </c:pt>
                <c:pt idx="2870">
                  <c:v>94.273503469999994</c:v>
                </c:pt>
                <c:pt idx="2871">
                  <c:v>94.310482640000004</c:v>
                </c:pt>
                <c:pt idx="2872">
                  <c:v>94.340951390000001</c:v>
                </c:pt>
                <c:pt idx="2873">
                  <c:v>94.380013890000001</c:v>
                </c:pt>
                <c:pt idx="2874">
                  <c:v>94.413347220000006</c:v>
                </c:pt>
                <c:pt idx="2875">
                  <c:v>94.446680549999996</c:v>
                </c:pt>
                <c:pt idx="2876">
                  <c:v>94.480013889999995</c:v>
                </c:pt>
                <c:pt idx="2877">
                  <c:v>94.51334722</c:v>
                </c:pt>
                <c:pt idx="2878">
                  <c:v>94.546680550000005</c:v>
                </c:pt>
                <c:pt idx="2879">
                  <c:v>94.580013890000004</c:v>
                </c:pt>
                <c:pt idx="2880">
                  <c:v>94.613347219999994</c:v>
                </c:pt>
                <c:pt idx="2881">
                  <c:v>94.646680549999999</c:v>
                </c:pt>
                <c:pt idx="2882">
                  <c:v>94.680013889999998</c:v>
                </c:pt>
                <c:pt idx="2883">
                  <c:v>94.713347220000003</c:v>
                </c:pt>
                <c:pt idx="2884">
                  <c:v>94.746680549999994</c:v>
                </c:pt>
                <c:pt idx="2885">
                  <c:v>94.780013890000006</c:v>
                </c:pt>
                <c:pt idx="2886">
                  <c:v>94.813347219999997</c:v>
                </c:pt>
                <c:pt idx="2887">
                  <c:v>94.846680550000002</c:v>
                </c:pt>
                <c:pt idx="2888">
                  <c:v>94.880013890000001</c:v>
                </c:pt>
                <c:pt idx="2889">
                  <c:v>94.913347220000006</c:v>
                </c:pt>
                <c:pt idx="2890">
                  <c:v>94.946680549999996</c:v>
                </c:pt>
                <c:pt idx="2891">
                  <c:v>94.980013889999995</c:v>
                </c:pt>
                <c:pt idx="2892">
                  <c:v>95.01334722</c:v>
                </c:pt>
                <c:pt idx="2893">
                  <c:v>95.046680550000005</c:v>
                </c:pt>
                <c:pt idx="2894">
                  <c:v>95.080013890000004</c:v>
                </c:pt>
                <c:pt idx="2895">
                  <c:v>95.113347219999994</c:v>
                </c:pt>
                <c:pt idx="2896">
                  <c:v>95.146680549999999</c:v>
                </c:pt>
                <c:pt idx="2897">
                  <c:v>95.180013889999998</c:v>
                </c:pt>
                <c:pt idx="2898">
                  <c:v>95.213347220000003</c:v>
                </c:pt>
                <c:pt idx="2899">
                  <c:v>95.246680549999994</c:v>
                </c:pt>
                <c:pt idx="2900">
                  <c:v>95.280013890000006</c:v>
                </c:pt>
                <c:pt idx="2901">
                  <c:v>95.313347219999997</c:v>
                </c:pt>
                <c:pt idx="2902">
                  <c:v>95.346680550000002</c:v>
                </c:pt>
                <c:pt idx="2903">
                  <c:v>95.380013890000001</c:v>
                </c:pt>
                <c:pt idx="2904">
                  <c:v>95.413347220000006</c:v>
                </c:pt>
                <c:pt idx="2905">
                  <c:v>95.446680549999996</c:v>
                </c:pt>
                <c:pt idx="2906">
                  <c:v>95.480013889999995</c:v>
                </c:pt>
                <c:pt idx="2907">
                  <c:v>95.51334722</c:v>
                </c:pt>
                <c:pt idx="2908">
                  <c:v>95.546680550000005</c:v>
                </c:pt>
                <c:pt idx="2909">
                  <c:v>95.580013890000004</c:v>
                </c:pt>
                <c:pt idx="2910">
                  <c:v>95.603807470000007</c:v>
                </c:pt>
                <c:pt idx="2911">
                  <c:v>95.640265799999995</c:v>
                </c:pt>
                <c:pt idx="2912">
                  <c:v>95.674119970000007</c:v>
                </c:pt>
                <c:pt idx="2913">
                  <c:v>95.702244969999995</c:v>
                </c:pt>
                <c:pt idx="2914">
                  <c:v>95.748338720000007</c:v>
                </c:pt>
                <c:pt idx="2915">
                  <c:v>95.771776220000007</c:v>
                </c:pt>
                <c:pt idx="2916">
                  <c:v>95.805109549999997</c:v>
                </c:pt>
                <c:pt idx="2917">
                  <c:v>95.838442880000002</c:v>
                </c:pt>
                <c:pt idx="2918">
                  <c:v>95.871776220000001</c:v>
                </c:pt>
                <c:pt idx="2919">
                  <c:v>95.905109550000006</c:v>
                </c:pt>
                <c:pt idx="2920">
                  <c:v>95.938442879999997</c:v>
                </c:pt>
                <c:pt idx="2921">
                  <c:v>95.971776219999995</c:v>
                </c:pt>
                <c:pt idx="2922">
                  <c:v>96.00510955</c:v>
                </c:pt>
                <c:pt idx="2923">
                  <c:v>96.038442880000005</c:v>
                </c:pt>
                <c:pt idx="2924">
                  <c:v>96.071776220000004</c:v>
                </c:pt>
                <c:pt idx="2925">
                  <c:v>96.105109549999995</c:v>
                </c:pt>
                <c:pt idx="2926">
                  <c:v>96.138442879999999</c:v>
                </c:pt>
                <c:pt idx="2927">
                  <c:v>96.171776219999998</c:v>
                </c:pt>
                <c:pt idx="2928">
                  <c:v>96.205109550000003</c:v>
                </c:pt>
                <c:pt idx="2929">
                  <c:v>96.232850420000005</c:v>
                </c:pt>
                <c:pt idx="2930">
                  <c:v>96.265920320000006</c:v>
                </c:pt>
                <c:pt idx="2931">
                  <c:v>96.302378649999994</c:v>
                </c:pt>
                <c:pt idx="2932">
                  <c:v>96.336232820000006</c:v>
                </c:pt>
                <c:pt idx="2933">
                  <c:v>96.37425365</c:v>
                </c:pt>
                <c:pt idx="2934">
                  <c:v>96.410451570000006</c:v>
                </c:pt>
                <c:pt idx="2935">
                  <c:v>96.433889070000006</c:v>
                </c:pt>
                <c:pt idx="2936">
                  <c:v>96.467222399999997</c:v>
                </c:pt>
                <c:pt idx="2937">
                  <c:v>96.500555739999996</c:v>
                </c:pt>
                <c:pt idx="2938">
                  <c:v>96.533889070000001</c:v>
                </c:pt>
                <c:pt idx="2939">
                  <c:v>96.567222400000006</c:v>
                </c:pt>
                <c:pt idx="2940">
                  <c:v>96.600555740000004</c:v>
                </c:pt>
                <c:pt idx="2941">
                  <c:v>96.633889069999995</c:v>
                </c:pt>
                <c:pt idx="2942">
                  <c:v>96.6672224</c:v>
                </c:pt>
                <c:pt idx="2943">
                  <c:v>96.700555739999999</c:v>
                </c:pt>
                <c:pt idx="2944">
                  <c:v>96.733889070000004</c:v>
                </c:pt>
                <c:pt idx="2945">
                  <c:v>96.767222399999994</c:v>
                </c:pt>
                <c:pt idx="2946">
                  <c:v>96.800555739999993</c:v>
                </c:pt>
                <c:pt idx="2947">
                  <c:v>96.833889069999998</c:v>
                </c:pt>
                <c:pt idx="2948">
                  <c:v>96.867222400000003</c:v>
                </c:pt>
                <c:pt idx="2949">
                  <c:v>96.900555740000001</c:v>
                </c:pt>
                <c:pt idx="2950">
                  <c:v>96.933889070000006</c:v>
                </c:pt>
                <c:pt idx="2951">
                  <c:v>96.967222399999997</c:v>
                </c:pt>
                <c:pt idx="2952">
                  <c:v>97.000555739999996</c:v>
                </c:pt>
                <c:pt idx="2953">
                  <c:v>97.033889070000001</c:v>
                </c:pt>
                <c:pt idx="2954">
                  <c:v>97.067222400000006</c:v>
                </c:pt>
                <c:pt idx="2955">
                  <c:v>97.100555740000004</c:v>
                </c:pt>
                <c:pt idx="2956">
                  <c:v>97.133889069999995</c:v>
                </c:pt>
                <c:pt idx="2957">
                  <c:v>97.1672224</c:v>
                </c:pt>
                <c:pt idx="2958">
                  <c:v>97.200555739999999</c:v>
                </c:pt>
                <c:pt idx="2959">
                  <c:v>97.233889070000004</c:v>
                </c:pt>
                <c:pt idx="2960">
                  <c:v>97.267222399999994</c:v>
                </c:pt>
                <c:pt idx="2961">
                  <c:v>97.300555739999993</c:v>
                </c:pt>
                <c:pt idx="2962">
                  <c:v>97.333889069999998</c:v>
                </c:pt>
                <c:pt idx="2963">
                  <c:v>97.367222400000003</c:v>
                </c:pt>
                <c:pt idx="2964">
                  <c:v>97.400555740000001</c:v>
                </c:pt>
                <c:pt idx="2965">
                  <c:v>97.433889070000006</c:v>
                </c:pt>
                <c:pt idx="2966">
                  <c:v>97.467222399999997</c:v>
                </c:pt>
                <c:pt idx="2967">
                  <c:v>97.500555739999996</c:v>
                </c:pt>
                <c:pt idx="2968">
                  <c:v>97.533889070000001</c:v>
                </c:pt>
                <c:pt idx="2969">
                  <c:v>97.567222400000006</c:v>
                </c:pt>
                <c:pt idx="2970">
                  <c:v>97.600555740000004</c:v>
                </c:pt>
                <c:pt idx="2971">
                  <c:v>97.637026770000006</c:v>
                </c:pt>
                <c:pt idx="2972">
                  <c:v>97.665672599999994</c:v>
                </c:pt>
                <c:pt idx="2973">
                  <c:v>97.698485099999999</c:v>
                </c:pt>
                <c:pt idx="2974">
                  <c:v>97.735464269999994</c:v>
                </c:pt>
                <c:pt idx="2975">
                  <c:v>97.765933020000006</c:v>
                </c:pt>
                <c:pt idx="2976">
                  <c:v>97.804995520000006</c:v>
                </c:pt>
                <c:pt idx="2977">
                  <c:v>97.838328849999996</c:v>
                </c:pt>
                <c:pt idx="2978">
                  <c:v>97.871662180000001</c:v>
                </c:pt>
                <c:pt idx="2979">
                  <c:v>97.90499552</c:v>
                </c:pt>
                <c:pt idx="2980">
                  <c:v>97.938328850000005</c:v>
                </c:pt>
                <c:pt idx="2981">
                  <c:v>97.971662179999996</c:v>
                </c:pt>
                <c:pt idx="2982">
                  <c:v>98.004995519999994</c:v>
                </c:pt>
                <c:pt idx="2983">
                  <c:v>98.038328849999999</c:v>
                </c:pt>
                <c:pt idx="2984">
                  <c:v>98.065691760000007</c:v>
                </c:pt>
                <c:pt idx="2985">
                  <c:v>98.111175950000003</c:v>
                </c:pt>
                <c:pt idx="2986">
                  <c:v>98.144509279999994</c:v>
                </c:pt>
                <c:pt idx="2987">
                  <c:v>98.177842620000007</c:v>
                </c:pt>
                <c:pt idx="2988">
                  <c:v>98.211175949999998</c:v>
                </c:pt>
                <c:pt idx="2989">
                  <c:v>98.244509280000003</c:v>
                </c:pt>
                <c:pt idx="2990">
                  <c:v>98.277842620000001</c:v>
                </c:pt>
                <c:pt idx="2991">
                  <c:v>98.302693680000004</c:v>
                </c:pt>
                <c:pt idx="2992">
                  <c:v>98.329088049999996</c:v>
                </c:pt>
                <c:pt idx="2993">
                  <c:v>98.362942219999994</c:v>
                </c:pt>
                <c:pt idx="2994">
                  <c:v>98.394713049999993</c:v>
                </c:pt>
                <c:pt idx="2995">
                  <c:v>98.421275550000004</c:v>
                </c:pt>
                <c:pt idx="2996">
                  <c:v>98.450181799999996</c:v>
                </c:pt>
                <c:pt idx="2997">
                  <c:v>98.482733879999998</c:v>
                </c:pt>
                <c:pt idx="2998">
                  <c:v>98.507733880000004</c:v>
                </c:pt>
                <c:pt idx="2999">
                  <c:v>98.545233879999998</c:v>
                </c:pt>
                <c:pt idx="3000">
                  <c:v>98.570233880000004</c:v>
                </c:pt>
                <c:pt idx="3001">
                  <c:v>98.607733879999998</c:v>
                </c:pt>
                <c:pt idx="3002">
                  <c:v>98.632733880000004</c:v>
                </c:pt>
                <c:pt idx="3003">
                  <c:v>98.657733879999995</c:v>
                </c:pt>
                <c:pt idx="3004">
                  <c:v>98.695233880000004</c:v>
                </c:pt>
                <c:pt idx="3005">
                  <c:v>98.720233879999995</c:v>
                </c:pt>
                <c:pt idx="3006">
                  <c:v>98.757733880000004</c:v>
                </c:pt>
                <c:pt idx="3007">
                  <c:v>98.782733879999995</c:v>
                </c:pt>
                <c:pt idx="3008">
                  <c:v>98.807733880000001</c:v>
                </c:pt>
                <c:pt idx="3009">
                  <c:v>98.845233879999995</c:v>
                </c:pt>
                <c:pt idx="3010">
                  <c:v>98.870233880000001</c:v>
                </c:pt>
                <c:pt idx="3011">
                  <c:v>98.907733879999995</c:v>
                </c:pt>
                <c:pt idx="3012">
                  <c:v>98.932733880000001</c:v>
                </c:pt>
                <c:pt idx="3013">
                  <c:v>98.957733880000006</c:v>
                </c:pt>
                <c:pt idx="3014">
                  <c:v>98.995233880000001</c:v>
                </c:pt>
                <c:pt idx="3015">
                  <c:v>99.020233880000006</c:v>
                </c:pt>
                <c:pt idx="3016">
                  <c:v>99.057733880000001</c:v>
                </c:pt>
                <c:pt idx="3017">
                  <c:v>99.082733880000006</c:v>
                </c:pt>
                <c:pt idx="3018">
                  <c:v>99.107733879999998</c:v>
                </c:pt>
                <c:pt idx="3019">
                  <c:v>99.145233880000006</c:v>
                </c:pt>
                <c:pt idx="3020">
                  <c:v>99.170233879999998</c:v>
                </c:pt>
                <c:pt idx="3021">
                  <c:v>99.207733880000006</c:v>
                </c:pt>
                <c:pt idx="3022">
                  <c:v>99.232733879999998</c:v>
                </c:pt>
                <c:pt idx="3023">
                  <c:v>99.257733880000004</c:v>
                </c:pt>
                <c:pt idx="3024">
                  <c:v>99.295233879999998</c:v>
                </c:pt>
                <c:pt idx="3025">
                  <c:v>99.320233880000004</c:v>
                </c:pt>
                <c:pt idx="3026">
                  <c:v>99.357733879999998</c:v>
                </c:pt>
                <c:pt idx="3027">
                  <c:v>99.382733880000004</c:v>
                </c:pt>
                <c:pt idx="3028">
                  <c:v>99.407733879999995</c:v>
                </c:pt>
                <c:pt idx="3029">
                  <c:v>99.445233880000004</c:v>
                </c:pt>
                <c:pt idx="3030">
                  <c:v>99.470233879999995</c:v>
                </c:pt>
                <c:pt idx="3031">
                  <c:v>99.507733880000004</c:v>
                </c:pt>
                <c:pt idx="3032">
                  <c:v>99.532733879999995</c:v>
                </c:pt>
                <c:pt idx="3033">
                  <c:v>99.557733880000001</c:v>
                </c:pt>
                <c:pt idx="3034">
                  <c:v>99.595233879999995</c:v>
                </c:pt>
                <c:pt idx="3035">
                  <c:v>99.620233880000001</c:v>
                </c:pt>
                <c:pt idx="3036">
                  <c:v>99.657733879999995</c:v>
                </c:pt>
                <c:pt idx="3037">
                  <c:v>99.679215920000004</c:v>
                </c:pt>
                <c:pt idx="3038">
                  <c:v>99.710320960000004</c:v>
                </c:pt>
                <c:pt idx="3039">
                  <c:v>99.742091790000003</c:v>
                </c:pt>
                <c:pt idx="3040">
                  <c:v>99.768654290000001</c:v>
                </c:pt>
                <c:pt idx="3041">
                  <c:v>99.797560540000006</c:v>
                </c:pt>
                <c:pt idx="3042">
                  <c:v>99.830112630000002</c:v>
                </c:pt>
                <c:pt idx="3043">
                  <c:v>99.867612629999996</c:v>
                </c:pt>
                <c:pt idx="3044">
                  <c:v>99.892612630000002</c:v>
                </c:pt>
                <c:pt idx="3045">
                  <c:v>99.917612629999994</c:v>
                </c:pt>
                <c:pt idx="3046">
                  <c:v>99.955112630000002</c:v>
                </c:pt>
                <c:pt idx="3047">
                  <c:v>99.980112629999994</c:v>
                </c:pt>
                <c:pt idx="3048">
                  <c:v>100.01693134</c:v>
                </c:pt>
                <c:pt idx="3049">
                  <c:v>100.04193134</c:v>
                </c:pt>
                <c:pt idx="3050">
                  <c:v>100.07943134</c:v>
                </c:pt>
                <c:pt idx="3051">
                  <c:v>100.10443134</c:v>
                </c:pt>
                <c:pt idx="3052">
                  <c:v>100.12943134</c:v>
                </c:pt>
                <c:pt idx="3053">
                  <c:v>100.16693134</c:v>
                </c:pt>
                <c:pt idx="3054">
                  <c:v>100.19193134</c:v>
                </c:pt>
                <c:pt idx="3055">
                  <c:v>100.22943134</c:v>
                </c:pt>
                <c:pt idx="3056">
                  <c:v>100.25443134</c:v>
                </c:pt>
                <c:pt idx="3057">
                  <c:v>100.27943134</c:v>
                </c:pt>
                <c:pt idx="3058">
                  <c:v>100.31693134</c:v>
                </c:pt>
                <c:pt idx="3059">
                  <c:v>100.34193134</c:v>
                </c:pt>
                <c:pt idx="3060">
                  <c:v>100.37943134</c:v>
                </c:pt>
                <c:pt idx="3061">
                  <c:v>100.40443134</c:v>
                </c:pt>
                <c:pt idx="3062">
                  <c:v>100.42943133999999</c:v>
                </c:pt>
                <c:pt idx="3063">
                  <c:v>100.46693134</c:v>
                </c:pt>
                <c:pt idx="3064">
                  <c:v>100.49193133999999</c:v>
                </c:pt>
                <c:pt idx="3065">
                  <c:v>100.52943134</c:v>
                </c:pt>
                <c:pt idx="3066">
                  <c:v>100.55443133999999</c:v>
                </c:pt>
                <c:pt idx="3067">
                  <c:v>100.57943134</c:v>
                </c:pt>
                <c:pt idx="3068">
                  <c:v>100.61693133999999</c:v>
                </c:pt>
                <c:pt idx="3069">
                  <c:v>100.64193134</c:v>
                </c:pt>
                <c:pt idx="3070">
                  <c:v>100.67943133999999</c:v>
                </c:pt>
                <c:pt idx="3071">
                  <c:v>100.70443134</c:v>
                </c:pt>
                <c:pt idx="3072">
                  <c:v>100.72943134</c:v>
                </c:pt>
                <c:pt idx="3073">
                  <c:v>100.76693134</c:v>
                </c:pt>
                <c:pt idx="3074">
                  <c:v>100.79193134</c:v>
                </c:pt>
                <c:pt idx="3075">
                  <c:v>100.82943134</c:v>
                </c:pt>
                <c:pt idx="3076">
                  <c:v>100.85443134</c:v>
                </c:pt>
                <c:pt idx="3077">
                  <c:v>100.87943134</c:v>
                </c:pt>
                <c:pt idx="3078">
                  <c:v>100.91693134</c:v>
                </c:pt>
                <c:pt idx="3079">
                  <c:v>100.94193134</c:v>
                </c:pt>
                <c:pt idx="3080">
                  <c:v>100.97943134</c:v>
                </c:pt>
                <c:pt idx="3081">
                  <c:v>101.00443134</c:v>
                </c:pt>
                <c:pt idx="3082">
                  <c:v>101.02943134</c:v>
                </c:pt>
                <c:pt idx="3083">
                  <c:v>101.06693134</c:v>
                </c:pt>
                <c:pt idx="3084">
                  <c:v>101.09193134</c:v>
                </c:pt>
                <c:pt idx="3085">
                  <c:v>101.12943134</c:v>
                </c:pt>
                <c:pt idx="3086">
                  <c:v>101.15443134</c:v>
                </c:pt>
                <c:pt idx="3087">
                  <c:v>101.17943133999999</c:v>
                </c:pt>
                <c:pt idx="3088">
                  <c:v>101.21693134</c:v>
                </c:pt>
                <c:pt idx="3089">
                  <c:v>101.24193133999999</c:v>
                </c:pt>
                <c:pt idx="3090">
                  <c:v>101.27943134</c:v>
                </c:pt>
                <c:pt idx="3091">
                  <c:v>101.30443133999999</c:v>
                </c:pt>
                <c:pt idx="3092">
                  <c:v>101.32943134</c:v>
                </c:pt>
                <c:pt idx="3093">
                  <c:v>101.36693133999999</c:v>
                </c:pt>
                <c:pt idx="3094">
                  <c:v>101.39193134</c:v>
                </c:pt>
                <c:pt idx="3095">
                  <c:v>101.42943133999999</c:v>
                </c:pt>
                <c:pt idx="3096">
                  <c:v>101.45443134</c:v>
                </c:pt>
                <c:pt idx="3097">
                  <c:v>101.47943134</c:v>
                </c:pt>
                <c:pt idx="3098">
                  <c:v>101.51693134</c:v>
                </c:pt>
                <c:pt idx="3099">
                  <c:v>101.54193134</c:v>
                </c:pt>
                <c:pt idx="3100">
                  <c:v>101.57943134</c:v>
                </c:pt>
                <c:pt idx="3101">
                  <c:v>101.60443134</c:v>
                </c:pt>
                <c:pt idx="3102">
                  <c:v>101.62943134</c:v>
                </c:pt>
                <c:pt idx="3103">
                  <c:v>101.66693134</c:v>
                </c:pt>
                <c:pt idx="3104">
                  <c:v>101.69193134</c:v>
                </c:pt>
                <c:pt idx="3105">
                  <c:v>101.72943134</c:v>
                </c:pt>
                <c:pt idx="3106">
                  <c:v>101.74828605</c:v>
                </c:pt>
                <c:pt idx="3107">
                  <c:v>101.77937928999999</c:v>
                </c:pt>
                <c:pt idx="3108">
                  <c:v>101.81354596</c:v>
                </c:pt>
                <c:pt idx="3109">
                  <c:v>101.84167096</c:v>
                </c:pt>
                <c:pt idx="3110">
                  <c:v>101.87213971</c:v>
                </c:pt>
                <c:pt idx="3111">
                  <c:v>101.93292755</c:v>
                </c:pt>
                <c:pt idx="3112">
                  <c:v>101.93709421</c:v>
                </c:pt>
                <c:pt idx="3113">
                  <c:v>101.96183379999999</c:v>
                </c:pt>
                <c:pt idx="3114">
                  <c:v>101.99308379999999</c:v>
                </c:pt>
                <c:pt idx="3115">
                  <c:v>102.0227713</c:v>
                </c:pt>
                <c:pt idx="3116">
                  <c:v>102.04777129999999</c:v>
                </c:pt>
                <c:pt idx="3117">
                  <c:v>102.08475046</c:v>
                </c:pt>
                <c:pt idx="3118">
                  <c:v>102.11521921000001</c:v>
                </c:pt>
                <c:pt idx="3119">
                  <c:v>102.15428171000001</c:v>
                </c:pt>
                <c:pt idx="3120">
                  <c:v>102.18761505000001</c:v>
                </c:pt>
                <c:pt idx="3121">
                  <c:v>102.22094838</c:v>
                </c:pt>
                <c:pt idx="3122">
                  <c:v>102.25428171</c:v>
                </c:pt>
                <c:pt idx="3123">
                  <c:v>102.28761505</c:v>
                </c:pt>
                <c:pt idx="3124">
                  <c:v>102.32094838</c:v>
                </c:pt>
                <c:pt idx="3125">
                  <c:v>102.35428171</c:v>
                </c:pt>
                <c:pt idx="3126">
                  <c:v>102.38761504999999</c:v>
                </c:pt>
                <c:pt idx="3127">
                  <c:v>102.42094838</c:v>
                </c:pt>
                <c:pt idx="3128">
                  <c:v>102.45428171</c:v>
                </c:pt>
                <c:pt idx="3129">
                  <c:v>102.48761505</c:v>
                </c:pt>
                <c:pt idx="3130">
                  <c:v>102.52094837999999</c:v>
                </c:pt>
                <c:pt idx="3131">
                  <c:v>102.55428171</c:v>
                </c:pt>
                <c:pt idx="3132">
                  <c:v>102.58761505</c:v>
                </c:pt>
                <c:pt idx="3133">
                  <c:v>102.62094838</c:v>
                </c:pt>
                <c:pt idx="3134">
                  <c:v>102.65428171000001</c:v>
                </c:pt>
                <c:pt idx="3135">
                  <c:v>102.68761505000001</c:v>
                </c:pt>
                <c:pt idx="3136">
                  <c:v>102.72094838</c:v>
                </c:pt>
                <c:pt idx="3137">
                  <c:v>102.75428171</c:v>
                </c:pt>
                <c:pt idx="3138">
                  <c:v>102.78761505</c:v>
                </c:pt>
                <c:pt idx="3139">
                  <c:v>102.82094838</c:v>
                </c:pt>
                <c:pt idx="3140">
                  <c:v>102.85428171</c:v>
                </c:pt>
                <c:pt idx="3141">
                  <c:v>102.88761504999999</c:v>
                </c:pt>
                <c:pt idx="3142">
                  <c:v>102.92094838</c:v>
                </c:pt>
                <c:pt idx="3143">
                  <c:v>102.95428171</c:v>
                </c:pt>
                <c:pt idx="3144">
                  <c:v>102.98761505</c:v>
                </c:pt>
                <c:pt idx="3145">
                  <c:v>103.02094837999999</c:v>
                </c:pt>
                <c:pt idx="3146">
                  <c:v>103.05428171</c:v>
                </c:pt>
                <c:pt idx="3147">
                  <c:v>103.08761505</c:v>
                </c:pt>
                <c:pt idx="3148">
                  <c:v>103.12094838</c:v>
                </c:pt>
                <c:pt idx="3149">
                  <c:v>103.15428171000001</c:v>
                </c:pt>
                <c:pt idx="3150">
                  <c:v>103.18761505000001</c:v>
                </c:pt>
                <c:pt idx="3151">
                  <c:v>103.22094838</c:v>
                </c:pt>
                <c:pt idx="3152">
                  <c:v>103.25428171</c:v>
                </c:pt>
                <c:pt idx="3153">
                  <c:v>103.28761505</c:v>
                </c:pt>
                <c:pt idx="3154">
                  <c:v>103.32094838</c:v>
                </c:pt>
                <c:pt idx="3155">
                  <c:v>103.35428171</c:v>
                </c:pt>
                <c:pt idx="3156">
                  <c:v>103.38761504999999</c:v>
                </c:pt>
                <c:pt idx="3157">
                  <c:v>103.42094838</c:v>
                </c:pt>
                <c:pt idx="3158">
                  <c:v>103.45428171</c:v>
                </c:pt>
                <c:pt idx="3159">
                  <c:v>103.48761505</c:v>
                </c:pt>
                <c:pt idx="3160">
                  <c:v>103.52094837999999</c:v>
                </c:pt>
                <c:pt idx="3161">
                  <c:v>103.55428171</c:v>
                </c:pt>
                <c:pt idx="3162">
                  <c:v>103.58761505</c:v>
                </c:pt>
                <c:pt idx="3163">
                  <c:v>103.62094838</c:v>
                </c:pt>
                <c:pt idx="3164">
                  <c:v>103.65428171000001</c:v>
                </c:pt>
                <c:pt idx="3165">
                  <c:v>103.68761505000001</c:v>
                </c:pt>
                <c:pt idx="3166">
                  <c:v>103.72094838</c:v>
                </c:pt>
                <c:pt idx="3167">
                  <c:v>103.75428171</c:v>
                </c:pt>
                <c:pt idx="3168">
                  <c:v>103.78761505</c:v>
                </c:pt>
                <c:pt idx="3169">
                  <c:v>103.82094838</c:v>
                </c:pt>
                <c:pt idx="3170">
                  <c:v>103.85428171</c:v>
                </c:pt>
                <c:pt idx="3171">
                  <c:v>103.88761504999999</c:v>
                </c:pt>
                <c:pt idx="3172">
                  <c:v>103.92094838</c:v>
                </c:pt>
                <c:pt idx="3173">
                  <c:v>103.95428171</c:v>
                </c:pt>
                <c:pt idx="3174">
                  <c:v>103.98761505</c:v>
                </c:pt>
                <c:pt idx="3175">
                  <c:v>104.02094837999999</c:v>
                </c:pt>
                <c:pt idx="3176">
                  <c:v>104.05428171</c:v>
                </c:pt>
                <c:pt idx="3177">
                  <c:v>104.08761505</c:v>
                </c:pt>
                <c:pt idx="3178">
                  <c:v>104.12094838</c:v>
                </c:pt>
                <c:pt idx="3179">
                  <c:v>104.15428171000001</c:v>
                </c:pt>
                <c:pt idx="3180">
                  <c:v>104.18761505000001</c:v>
                </c:pt>
                <c:pt idx="3181">
                  <c:v>104.22094838</c:v>
                </c:pt>
                <c:pt idx="3182">
                  <c:v>104.25428171</c:v>
                </c:pt>
                <c:pt idx="3183">
                  <c:v>104.28761505</c:v>
                </c:pt>
                <c:pt idx="3184">
                  <c:v>104.32094838</c:v>
                </c:pt>
                <c:pt idx="3185">
                  <c:v>104.35428171</c:v>
                </c:pt>
                <c:pt idx="3186">
                  <c:v>104.38761504999999</c:v>
                </c:pt>
                <c:pt idx="3187">
                  <c:v>104.42094838</c:v>
                </c:pt>
                <c:pt idx="3188">
                  <c:v>104.45428171</c:v>
                </c:pt>
                <c:pt idx="3189">
                  <c:v>104.48761505</c:v>
                </c:pt>
                <c:pt idx="3190">
                  <c:v>104.52094837999999</c:v>
                </c:pt>
                <c:pt idx="3191">
                  <c:v>104.55428171</c:v>
                </c:pt>
                <c:pt idx="3192">
                  <c:v>104.58761505</c:v>
                </c:pt>
                <c:pt idx="3193">
                  <c:v>104.62094838</c:v>
                </c:pt>
                <c:pt idx="3194">
                  <c:v>104.65428171000001</c:v>
                </c:pt>
                <c:pt idx="3195">
                  <c:v>104.68761505000001</c:v>
                </c:pt>
                <c:pt idx="3196">
                  <c:v>104.72094838</c:v>
                </c:pt>
                <c:pt idx="3197">
                  <c:v>104.75428171</c:v>
                </c:pt>
                <c:pt idx="3198">
                  <c:v>104.78761505</c:v>
                </c:pt>
                <c:pt idx="3199">
                  <c:v>104.82094838</c:v>
                </c:pt>
                <c:pt idx="3200">
                  <c:v>104.85428171</c:v>
                </c:pt>
                <c:pt idx="3201">
                  <c:v>104.88761504999999</c:v>
                </c:pt>
                <c:pt idx="3202">
                  <c:v>104.92094838</c:v>
                </c:pt>
                <c:pt idx="3203">
                  <c:v>104.95428171</c:v>
                </c:pt>
                <c:pt idx="3204">
                  <c:v>104.98761505</c:v>
                </c:pt>
                <c:pt idx="3205">
                  <c:v>105.02094837999999</c:v>
                </c:pt>
                <c:pt idx="3206">
                  <c:v>105.05428171</c:v>
                </c:pt>
                <c:pt idx="3207">
                  <c:v>105.08761505</c:v>
                </c:pt>
                <c:pt idx="3208">
                  <c:v>105.12094838</c:v>
                </c:pt>
                <c:pt idx="3209">
                  <c:v>105.15428171000001</c:v>
                </c:pt>
                <c:pt idx="3210">
                  <c:v>105.18761505000001</c:v>
                </c:pt>
                <c:pt idx="3211">
                  <c:v>105.22094838</c:v>
                </c:pt>
                <c:pt idx="3212">
                  <c:v>105.25428171</c:v>
                </c:pt>
                <c:pt idx="3213">
                  <c:v>105.28761505</c:v>
                </c:pt>
                <c:pt idx="3214">
                  <c:v>105.32094838</c:v>
                </c:pt>
                <c:pt idx="3215">
                  <c:v>105.35428171</c:v>
                </c:pt>
                <c:pt idx="3216">
                  <c:v>105.38761504999999</c:v>
                </c:pt>
                <c:pt idx="3217">
                  <c:v>105.42094838</c:v>
                </c:pt>
                <c:pt idx="3218">
                  <c:v>105.45428171</c:v>
                </c:pt>
                <c:pt idx="3219">
                  <c:v>105.48761505</c:v>
                </c:pt>
                <c:pt idx="3220">
                  <c:v>105.52094837999999</c:v>
                </c:pt>
                <c:pt idx="3221">
                  <c:v>105.55428171</c:v>
                </c:pt>
                <c:pt idx="3222">
                  <c:v>105.58761505</c:v>
                </c:pt>
                <c:pt idx="3223">
                  <c:v>105.62094838</c:v>
                </c:pt>
                <c:pt idx="3224">
                  <c:v>105.65428171000001</c:v>
                </c:pt>
                <c:pt idx="3225">
                  <c:v>105.68761505000001</c:v>
                </c:pt>
                <c:pt idx="3226">
                  <c:v>105.72094838</c:v>
                </c:pt>
                <c:pt idx="3227">
                  <c:v>105.75428171</c:v>
                </c:pt>
                <c:pt idx="3228">
                  <c:v>105.78761505</c:v>
                </c:pt>
                <c:pt idx="3229">
                  <c:v>105.82094838</c:v>
                </c:pt>
                <c:pt idx="3230">
                  <c:v>105.85428171</c:v>
                </c:pt>
                <c:pt idx="3231">
                  <c:v>105.88761504999999</c:v>
                </c:pt>
                <c:pt idx="3232">
                  <c:v>105.92094838</c:v>
                </c:pt>
                <c:pt idx="3233">
                  <c:v>105.95428171</c:v>
                </c:pt>
                <c:pt idx="3234">
                  <c:v>105.98761505</c:v>
                </c:pt>
                <c:pt idx="3235">
                  <c:v>106.02094837999999</c:v>
                </c:pt>
                <c:pt idx="3236">
                  <c:v>106.05428171</c:v>
                </c:pt>
                <c:pt idx="3237">
                  <c:v>106.08761505</c:v>
                </c:pt>
                <c:pt idx="3238">
                  <c:v>106.12094838</c:v>
                </c:pt>
                <c:pt idx="3239">
                  <c:v>106.15428171000001</c:v>
                </c:pt>
                <c:pt idx="3240">
                  <c:v>106.18761505000001</c:v>
                </c:pt>
                <c:pt idx="3241">
                  <c:v>106.22094838</c:v>
                </c:pt>
                <c:pt idx="3242">
                  <c:v>106.25428171</c:v>
                </c:pt>
                <c:pt idx="3243">
                  <c:v>106.28761505</c:v>
                </c:pt>
                <c:pt idx="3244">
                  <c:v>106.32094838</c:v>
                </c:pt>
                <c:pt idx="3245">
                  <c:v>106.35428171</c:v>
                </c:pt>
                <c:pt idx="3246">
                  <c:v>106.38761504999999</c:v>
                </c:pt>
                <c:pt idx="3247">
                  <c:v>106.42094838</c:v>
                </c:pt>
                <c:pt idx="3248">
                  <c:v>106.45428171</c:v>
                </c:pt>
                <c:pt idx="3249">
                  <c:v>106.48761505</c:v>
                </c:pt>
                <c:pt idx="3250">
                  <c:v>106.52094837999999</c:v>
                </c:pt>
                <c:pt idx="3251">
                  <c:v>106.55428171</c:v>
                </c:pt>
                <c:pt idx="3252">
                  <c:v>106.58761505</c:v>
                </c:pt>
                <c:pt idx="3253">
                  <c:v>106.62094838</c:v>
                </c:pt>
                <c:pt idx="3254">
                  <c:v>106.65428171000001</c:v>
                </c:pt>
                <c:pt idx="3255">
                  <c:v>106.68761505000001</c:v>
                </c:pt>
                <c:pt idx="3256">
                  <c:v>106.72094838</c:v>
                </c:pt>
                <c:pt idx="3257">
                  <c:v>106.75428171</c:v>
                </c:pt>
                <c:pt idx="3258">
                  <c:v>106.78761505</c:v>
                </c:pt>
                <c:pt idx="3259">
                  <c:v>106.82094838</c:v>
                </c:pt>
                <c:pt idx="3260">
                  <c:v>106.85428171</c:v>
                </c:pt>
                <c:pt idx="3261">
                  <c:v>106.86860462999999</c:v>
                </c:pt>
                <c:pt idx="3262">
                  <c:v>106.87576609</c:v>
                </c:pt>
                <c:pt idx="3263">
                  <c:v>106.87934681999999</c:v>
                </c:pt>
                <c:pt idx="3264">
                  <c:v>106.87980254999999</c:v>
                </c:pt>
                <c:pt idx="3265">
                  <c:v>106.88048614</c:v>
                </c:pt>
                <c:pt idx="3266">
                  <c:v>106.88151153</c:v>
                </c:pt>
                <c:pt idx="3267">
                  <c:v>106.88292755000001</c:v>
                </c:pt>
                <c:pt idx="3268">
                  <c:v>106.88317755</c:v>
                </c:pt>
                <c:pt idx="3269">
                  <c:v>106.88348223</c:v>
                </c:pt>
                <c:pt idx="3270">
                  <c:v>106.88397442</c:v>
                </c:pt>
                <c:pt idx="3271">
                  <c:v>106.88476544</c:v>
                </c:pt>
                <c:pt idx="3272">
                  <c:v>106.88603105999999</c:v>
                </c:pt>
                <c:pt idx="3273">
                  <c:v>106.8879295</c:v>
                </c:pt>
                <c:pt idx="3274">
                  <c:v>106.89077715000001</c:v>
                </c:pt>
                <c:pt idx="3275">
                  <c:v>106.89504864</c:v>
                </c:pt>
                <c:pt idx="3276">
                  <c:v>106.90103822</c:v>
                </c:pt>
                <c:pt idx="3277">
                  <c:v>106.90728822</c:v>
                </c:pt>
                <c:pt idx="3278">
                  <c:v>106.91379864</c:v>
                </c:pt>
                <c:pt idx="3279">
                  <c:v>106.94136752</c:v>
                </c:pt>
                <c:pt idx="3280">
                  <c:v>106.97418002000001</c:v>
                </c:pt>
                <c:pt idx="3281">
                  <c:v>107.00152377000001</c:v>
                </c:pt>
                <c:pt idx="3282">
                  <c:v>107.03121127</c:v>
                </c:pt>
                <c:pt idx="3283">
                  <c:v>107.0650158</c:v>
                </c:pt>
                <c:pt idx="3284">
                  <c:v>107.0900158</c:v>
                </c:pt>
                <c:pt idx="3285">
                  <c:v>107.1275158</c:v>
                </c:pt>
                <c:pt idx="3286">
                  <c:v>107.15163954000001</c:v>
                </c:pt>
                <c:pt idx="3287">
                  <c:v>107.18913954</c:v>
                </c:pt>
                <c:pt idx="3288">
                  <c:v>107.21413954000001</c:v>
                </c:pt>
                <c:pt idx="3289">
                  <c:v>107.23913954</c:v>
                </c:pt>
                <c:pt idx="3290">
                  <c:v>107.27663954000001</c:v>
                </c:pt>
                <c:pt idx="3291">
                  <c:v>107.30163954</c:v>
                </c:pt>
                <c:pt idx="3292">
                  <c:v>107.33900319</c:v>
                </c:pt>
                <c:pt idx="3293">
                  <c:v>107.36400319000001</c:v>
                </c:pt>
                <c:pt idx="3294">
                  <c:v>107.38900319</c:v>
                </c:pt>
                <c:pt idx="3295">
                  <c:v>107.42650319000001</c:v>
                </c:pt>
                <c:pt idx="3296">
                  <c:v>107.45150319</c:v>
                </c:pt>
                <c:pt idx="3297">
                  <c:v>107.48900319000001</c:v>
                </c:pt>
                <c:pt idx="3298">
                  <c:v>107.51400319</c:v>
                </c:pt>
                <c:pt idx="3299">
                  <c:v>107.53900319</c:v>
                </c:pt>
                <c:pt idx="3300">
                  <c:v>107.57650319</c:v>
                </c:pt>
                <c:pt idx="3301">
                  <c:v>107.60150319</c:v>
                </c:pt>
                <c:pt idx="3302">
                  <c:v>107.63900319</c:v>
                </c:pt>
                <c:pt idx="3303">
                  <c:v>107.66400319</c:v>
                </c:pt>
                <c:pt idx="3304">
                  <c:v>107.68900318999999</c:v>
                </c:pt>
                <c:pt idx="3305">
                  <c:v>107.72650319</c:v>
                </c:pt>
                <c:pt idx="3306">
                  <c:v>107.75150318999999</c:v>
                </c:pt>
                <c:pt idx="3307">
                  <c:v>107.78900319</c:v>
                </c:pt>
                <c:pt idx="3308">
                  <c:v>107.81400318999999</c:v>
                </c:pt>
                <c:pt idx="3309">
                  <c:v>107.83900319</c:v>
                </c:pt>
                <c:pt idx="3310">
                  <c:v>107.87650318999999</c:v>
                </c:pt>
                <c:pt idx="3311">
                  <c:v>107.90150319</c:v>
                </c:pt>
                <c:pt idx="3312">
                  <c:v>107.93900318999999</c:v>
                </c:pt>
                <c:pt idx="3313">
                  <c:v>107.96400319</c:v>
                </c:pt>
                <c:pt idx="3314">
                  <c:v>107.98900319000001</c:v>
                </c:pt>
                <c:pt idx="3315">
                  <c:v>108.02650319</c:v>
                </c:pt>
                <c:pt idx="3316">
                  <c:v>108.05150319000001</c:v>
                </c:pt>
                <c:pt idx="3317">
                  <c:v>108.08900319</c:v>
                </c:pt>
                <c:pt idx="3318">
                  <c:v>108.11400319000001</c:v>
                </c:pt>
                <c:pt idx="3319">
                  <c:v>108.13900319</c:v>
                </c:pt>
                <c:pt idx="3320">
                  <c:v>108.17650319000001</c:v>
                </c:pt>
                <c:pt idx="3321">
                  <c:v>108.20150319</c:v>
                </c:pt>
                <c:pt idx="3322">
                  <c:v>108.23900319000001</c:v>
                </c:pt>
                <c:pt idx="3323">
                  <c:v>108.26400319</c:v>
                </c:pt>
                <c:pt idx="3324">
                  <c:v>108.28900319</c:v>
                </c:pt>
                <c:pt idx="3325">
                  <c:v>108.32650319</c:v>
                </c:pt>
                <c:pt idx="3326">
                  <c:v>108.35150319</c:v>
                </c:pt>
                <c:pt idx="3327">
                  <c:v>108.38900319</c:v>
                </c:pt>
                <c:pt idx="3328">
                  <c:v>108.41400319</c:v>
                </c:pt>
                <c:pt idx="3329">
                  <c:v>108.43900318999999</c:v>
                </c:pt>
                <c:pt idx="3330">
                  <c:v>108.47650319</c:v>
                </c:pt>
                <c:pt idx="3331">
                  <c:v>108.50150318999999</c:v>
                </c:pt>
                <c:pt idx="3332">
                  <c:v>108.53900319</c:v>
                </c:pt>
                <c:pt idx="3333">
                  <c:v>108.56400318999999</c:v>
                </c:pt>
                <c:pt idx="3334">
                  <c:v>108.58900319</c:v>
                </c:pt>
                <c:pt idx="3335">
                  <c:v>108.62650318999999</c:v>
                </c:pt>
                <c:pt idx="3336">
                  <c:v>108.65150319</c:v>
                </c:pt>
                <c:pt idx="3337">
                  <c:v>108.68421463</c:v>
                </c:pt>
                <c:pt idx="3338">
                  <c:v>108.71676671</c:v>
                </c:pt>
                <c:pt idx="3339">
                  <c:v>108.74749588</c:v>
                </c:pt>
                <c:pt idx="3340">
                  <c:v>108.78239171</c:v>
                </c:pt>
                <c:pt idx="3341">
                  <c:v>108.82145421</c:v>
                </c:pt>
                <c:pt idx="3342">
                  <c:v>108.85635004</c:v>
                </c:pt>
                <c:pt idx="3343">
                  <c:v>108.88135004</c:v>
                </c:pt>
                <c:pt idx="3344">
                  <c:v>108.91885004</c:v>
                </c:pt>
                <c:pt idx="3345">
                  <c:v>108.95635004</c:v>
                </c:pt>
                <c:pt idx="3346">
                  <c:v>108.98135004</c:v>
                </c:pt>
                <c:pt idx="3347">
                  <c:v>109.01885004</c:v>
                </c:pt>
                <c:pt idx="3348">
                  <c:v>109.05635004</c:v>
                </c:pt>
                <c:pt idx="3349">
                  <c:v>109.08135004</c:v>
                </c:pt>
                <c:pt idx="3350">
                  <c:v>109.11885004</c:v>
                </c:pt>
                <c:pt idx="3351">
                  <c:v>109.15635004000001</c:v>
                </c:pt>
                <c:pt idx="3352">
                  <c:v>109.18135004</c:v>
                </c:pt>
                <c:pt idx="3353">
                  <c:v>109.21885004000001</c:v>
                </c:pt>
                <c:pt idx="3354">
                  <c:v>109.25635004</c:v>
                </c:pt>
                <c:pt idx="3355">
                  <c:v>109.28135004000001</c:v>
                </c:pt>
                <c:pt idx="3356">
                  <c:v>109.31885004</c:v>
                </c:pt>
                <c:pt idx="3357">
                  <c:v>109.35635004</c:v>
                </c:pt>
                <c:pt idx="3358">
                  <c:v>109.38135004</c:v>
                </c:pt>
                <c:pt idx="3359">
                  <c:v>109.41885004</c:v>
                </c:pt>
                <c:pt idx="3360">
                  <c:v>109.45635004</c:v>
                </c:pt>
                <c:pt idx="3361">
                  <c:v>109.48135004</c:v>
                </c:pt>
                <c:pt idx="3362">
                  <c:v>109.51885004</c:v>
                </c:pt>
                <c:pt idx="3363">
                  <c:v>109.55635004</c:v>
                </c:pt>
                <c:pt idx="3364">
                  <c:v>109.58135004</c:v>
                </c:pt>
                <c:pt idx="3365">
                  <c:v>109.61885004</c:v>
                </c:pt>
                <c:pt idx="3366">
                  <c:v>109.65635004000001</c:v>
                </c:pt>
                <c:pt idx="3367">
                  <c:v>109.68135004</c:v>
                </c:pt>
                <c:pt idx="3368">
                  <c:v>109.71885004000001</c:v>
                </c:pt>
                <c:pt idx="3369">
                  <c:v>109.75635004</c:v>
                </c:pt>
                <c:pt idx="3370">
                  <c:v>109.78135004000001</c:v>
                </c:pt>
                <c:pt idx="3371">
                  <c:v>109.81885004</c:v>
                </c:pt>
                <c:pt idx="3372">
                  <c:v>109.85635004</c:v>
                </c:pt>
                <c:pt idx="3373">
                  <c:v>109.88135004</c:v>
                </c:pt>
                <c:pt idx="3374">
                  <c:v>109.91885004</c:v>
                </c:pt>
                <c:pt idx="3375">
                  <c:v>109.95635004</c:v>
                </c:pt>
                <c:pt idx="3376">
                  <c:v>109.98135004</c:v>
                </c:pt>
                <c:pt idx="3377">
                  <c:v>110.01885004</c:v>
                </c:pt>
                <c:pt idx="3378">
                  <c:v>110.05635004</c:v>
                </c:pt>
                <c:pt idx="3379">
                  <c:v>110.08135004</c:v>
                </c:pt>
                <c:pt idx="3380">
                  <c:v>110.11885004</c:v>
                </c:pt>
                <c:pt idx="3381">
                  <c:v>110.15635004000001</c:v>
                </c:pt>
                <c:pt idx="3382">
                  <c:v>110.18135004</c:v>
                </c:pt>
                <c:pt idx="3383">
                  <c:v>110.21885004000001</c:v>
                </c:pt>
                <c:pt idx="3384">
                  <c:v>110.24992573999999</c:v>
                </c:pt>
                <c:pt idx="3385">
                  <c:v>110.28527176</c:v>
                </c:pt>
                <c:pt idx="3386">
                  <c:v>110.31495925999999</c:v>
                </c:pt>
                <c:pt idx="3387">
                  <c:v>110.34881342</c:v>
                </c:pt>
                <c:pt idx="3388">
                  <c:v>110.38683426</c:v>
                </c:pt>
                <c:pt idx="3389">
                  <c:v>110.41938634</c:v>
                </c:pt>
                <c:pt idx="3390">
                  <c:v>110.45688634</c:v>
                </c:pt>
                <c:pt idx="3391">
                  <c:v>110.48188634</c:v>
                </c:pt>
                <c:pt idx="3392">
                  <c:v>110.51418939</c:v>
                </c:pt>
                <c:pt idx="3393">
                  <c:v>110.55064772999999</c:v>
                </c:pt>
                <c:pt idx="3394">
                  <c:v>110.58450189</c:v>
                </c:pt>
                <c:pt idx="3395">
                  <c:v>110.61262689</c:v>
                </c:pt>
                <c:pt idx="3396">
                  <c:v>110.65507481</c:v>
                </c:pt>
                <c:pt idx="3397">
                  <c:v>110.68007480999999</c:v>
                </c:pt>
                <c:pt idx="3398">
                  <c:v>110.71757481</c:v>
                </c:pt>
                <c:pt idx="3399">
                  <c:v>110.75507481</c:v>
                </c:pt>
                <c:pt idx="3400">
                  <c:v>110.78007481</c:v>
                </c:pt>
                <c:pt idx="3401">
                  <c:v>110.81757481</c:v>
                </c:pt>
                <c:pt idx="3402">
                  <c:v>110.85507481</c:v>
                </c:pt>
                <c:pt idx="3403">
                  <c:v>110.88007481</c:v>
                </c:pt>
                <c:pt idx="3404">
                  <c:v>110.91757481</c:v>
                </c:pt>
                <c:pt idx="3405">
                  <c:v>110.95507481</c:v>
                </c:pt>
                <c:pt idx="3406">
                  <c:v>110.98007481</c:v>
                </c:pt>
                <c:pt idx="3407">
                  <c:v>111.01757481</c:v>
                </c:pt>
                <c:pt idx="3408">
                  <c:v>111.05507480999999</c:v>
                </c:pt>
                <c:pt idx="3409">
                  <c:v>111.08007481</c:v>
                </c:pt>
                <c:pt idx="3410">
                  <c:v>111.11757480999999</c:v>
                </c:pt>
                <c:pt idx="3411">
                  <c:v>111.15507481</c:v>
                </c:pt>
                <c:pt idx="3412">
                  <c:v>111.18007480999999</c:v>
                </c:pt>
                <c:pt idx="3413">
                  <c:v>111.21757481</c:v>
                </c:pt>
                <c:pt idx="3414">
                  <c:v>111.25507481</c:v>
                </c:pt>
                <c:pt idx="3415">
                  <c:v>111.28007481</c:v>
                </c:pt>
                <c:pt idx="3416">
                  <c:v>111.31757481</c:v>
                </c:pt>
                <c:pt idx="3417">
                  <c:v>111.35507481</c:v>
                </c:pt>
                <c:pt idx="3418">
                  <c:v>111.38007481</c:v>
                </c:pt>
                <c:pt idx="3419">
                  <c:v>111.41757481</c:v>
                </c:pt>
                <c:pt idx="3420">
                  <c:v>111.45507481</c:v>
                </c:pt>
                <c:pt idx="3421">
                  <c:v>111.48007481</c:v>
                </c:pt>
                <c:pt idx="3422">
                  <c:v>111.51757481</c:v>
                </c:pt>
                <c:pt idx="3423">
                  <c:v>111.55507480999999</c:v>
                </c:pt>
                <c:pt idx="3424">
                  <c:v>111.58007481</c:v>
                </c:pt>
                <c:pt idx="3425">
                  <c:v>111.61757480999999</c:v>
                </c:pt>
                <c:pt idx="3426">
                  <c:v>111.65507481</c:v>
                </c:pt>
                <c:pt idx="3427">
                  <c:v>111.68007480999999</c:v>
                </c:pt>
                <c:pt idx="3428">
                  <c:v>111.71757481</c:v>
                </c:pt>
                <c:pt idx="3429">
                  <c:v>111.75507481</c:v>
                </c:pt>
                <c:pt idx="3430">
                  <c:v>111.78007481</c:v>
                </c:pt>
                <c:pt idx="3431">
                  <c:v>111.81757481</c:v>
                </c:pt>
                <c:pt idx="3432">
                  <c:v>111.85507481</c:v>
                </c:pt>
                <c:pt idx="3433">
                  <c:v>111.88007481</c:v>
                </c:pt>
                <c:pt idx="3434">
                  <c:v>111.91757481</c:v>
                </c:pt>
                <c:pt idx="3435">
                  <c:v>111.95507481</c:v>
                </c:pt>
                <c:pt idx="3436">
                  <c:v>111.98007481</c:v>
                </c:pt>
                <c:pt idx="3437">
                  <c:v>112.01757481</c:v>
                </c:pt>
                <c:pt idx="3438">
                  <c:v>112.04516742</c:v>
                </c:pt>
                <c:pt idx="3439">
                  <c:v>112.08067041</c:v>
                </c:pt>
                <c:pt idx="3440">
                  <c:v>112.11139958</c:v>
                </c:pt>
                <c:pt idx="3441">
                  <c:v>112.14629540999999</c:v>
                </c:pt>
                <c:pt idx="3442">
                  <c:v>112.18535790999999</c:v>
                </c:pt>
                <c:pt idx="3443">
                  <c:v>112.22025374</c:v>
                </c:pt>
                <c:pt idx="3444">
                  <c:v>112.24525374</c:v>
                </c:pt>
                <c:pt idx="3445">
                  <c:v>112.28275374</c:v>
                </c:pt>
                <c:pt idx="3446">
                  <c:v>112.31217561</c:v>
                </c:pt>
                <c:pt idx="3447">
                  <c:v>112.34746858</c:v>
                </c:pt>
                <c:pt idx="3448">
                  <c:v>112.38392691</c:v>
                </c:pt>
                <c:pt idx="3449">
                  <c:v>112.41778108</c:v>
                </c:pt>
                <c:pt idx="3450">
                  <c:v>112.44590608</c:v>
                </c:pt>
                <c:pt idx="3451">
                  <c:v>112.48835398999999</c:v>
                </c:pt>
                <c:pt idx="3452">
                  <c:v>112.51335399</c:v>
                </c:pt>
                <c:pt idx="3453">
                  <c:v>112.55085398999999</c:v>
                </c:pt>
                <c:pt idx="3454">
                  <c:v>112.58835399</c:v>
                </c:pt>
                <c:pt idx="3455">
                  <c:v>112.61335398999999</c:v>
                </c:pt>
                <c:pt idx="3456">
                  <c:v>112.65085399</c:v>
                </c:pt>
                <c:pt idx="3457">
                  <c:v>112.68835399</c:v>
                </c:pt>
                <c:pt idx="3458">
                  <c:v>112.71335399</c:v>
                </c:pt>
                <c:pt idx="3459">
                  <c:v>112.75085399</c:v>
                </c:pt>
                <c:pt idx="3460">
                  <c:v>112.78835399</c:v>
                </c:pt>
                <c:pt idx="3461">
                  <c:v>112.81335399</c:v>
                </c:pt>
                <c:pt idx="3462">
                  <c:v>112.85085399</c:v>
                </c:pt>
                <c:pt idx="3463">
                  <c:v>112.88835399</c:v>
                </c:pt>
                <c:pt idx="3464">
                  <c:v>112.91335399</c:v>
                </c:pt>
                <c:pt idx="3465">
                  <c:v>112.95085399</c:v>
                </c:pt>
                <c:pt idx="3466">
                  <c:v>112.98835398999999</c:v>
                </c:pt>
                <c:pt idx="3467">
                  <c:v>113.01335399</c:v>
                </c:pt>
                <c:pt idx="3468">
                  <c:v>113.05085398999999</c:v>
                </c:pt>
                <c:pt idx="3469">
                  <c:v>113.08835399</c:v>
                </c:pt>
                <c:pt idx="3470">
                  <c:v>113.11335398999999</c:v>
                </c:pt>
                <c:pt idx="3471">
                  <c:v>113.15085399</c:v>
                </c:pt>
                <c:pt idx="3472">
                  <c:v>113.18835399</c:v>
                </c:pt>
                <c:pt idx="3473">
                  <c:v>113.21335399</c:v>
                </c:pt>
                <c:pt idx="3474">
                  <c:v>113.25085399</c:v>
                </c:pt>
                <c:pt idx="3475">
                  <c:v>113.27585399</c:v>
                </c:pt>
                <c:pt idx="3476">
                  <c:v>113.31335399</c:v>
                </c:pt>
                <c:pt idx="3477">
                  <c:v>113.35085399</c:v>
                </c:pt>
                <c:pt idx="3478">
                  <c:v>113.37585399</c:v>
                </c:pt>
                <c:pt idx="3479">
                  <c:v>113.41335399</c:v>
                </c:pt>
                <c:pt idx="3480">
                  <c:v>113.45085399</c:v>
                </c:pt>
                <c:pt idx="3481">
                  <c:v>113.47585399</c:v>
                </c:pt>
                <c:pt idx="3482">
                  <c:v>113.51335399</c:v>
                </c:pt>
                <c:pt idx="3483">
                  <c:v>113.55085398999999</c:v>
                </c:pt>
                <c:pt idx="3484">
                  <c:v>113.57585399</c:v>
                </c:pt>
                <c:pt idx="3485">
                  <c:v>113.61335398999999</c:v>
                </c:pt>
                <c:pt idx="3486">
                  <c:v>113.65085399</c:v>
                </c:pt>
                <c:pt idx="3487">
                  <c:v>113.67585398999999</c:v>
                </c:pt>
                <c:pt idx="3488">
                  <c:v>113.71335399</c:v>
                </c:pt>
                <c:pt idx="3489">
                  <c:v>113.75085399</c:v>
                </c:pt>
                <c:pt idx="3490">
                  <c:v>113.77585399</c:v>
                </c:pt>
                <c:pt idx="3491">
                  <c:v>113.81335399</c:v>
                </c:pt>
                <c:pt idx="3492">
                  <c:v>113.85085399</c:v>
                </c:pt>
                <c:pt idx="3493">
                  <c:v>113.87889168</c:v>
                </c:pt>
                <c:pt idx="3494">
                  <c:v>113.91535001</c:v>
                </c:pt>
                <c:pt idx="3495">
                  <c:v>113.94920418</c:v>
                </c:pt>
                <c:pt idx="3496">
                  <c:v>113.97732918</c:v>
                </c:pt>
                <c:pt idx="3497">
                  <c:v>114.0197771</c:v>
                </c:pt>
                <c:pt idx="3498">
                  <c:v>114.0447771</c:v>
                </c:pt>
                <c:pt idx="3499">
                  <c:v>114.0822771</c:v>
                </c:pt>
                <c:pt idx="3500">
                  <c:v>114.11977709999999</c:v>
                </c:pt>
                <c:pt idx="3501">
                  <c:v>114.1447771</c:v>
                </c:pt>
                <c:pt idx="3502">
                  <c:v>114.17504409</c:v>
                </c:pt>
                <c:pt idx="3503">
                  <c:v>114.20958251</c:v>
                </c:pt>
                <c:pt idx="3504">
                  <c:v>114.24734291999999</c:v>
                </c:pt>
                <c:pt idx="3505">
                  <c:v>114.28223876</c:v>
                </c:pt>
                <c:pt idx="3506">
                  <c:v>114.31114501</c:v>
                </c:pt>
                <c:pt idx="3507">
                  <c:v>114.34369709000001</c:v>
                </c:pt>
                <c:pt idx="3508">
                  <c:v>114.38119709</c:v>
                </c:pt>
                <c:pt idx="3509">
                  <c:v>114.41869708999999</c:v>
                </c:pt>
                <c:pt idx="3510">
                  <c:v>114.44369709</c:v>
                </c:pt>
                <c:pt idx="3511">
                  <c:v>114.48119708999999</c:v>
                </c:pt>
                <c:pt idx="3512">
                  <c:v>114.51869709</c:v>
                </c:pt>
                <c:pt idx="3513">
                  <c:v>114.54369708999999</c:v>
                </c:pt>
                <c:pt idx="3514">
                  <c:v>114.58119709</c:v>
                </c:pt>
                <c:pt idx="3515">
                  <c:v>114.61869709</c:v>
                </c:pt>
                <c:pt idx="3516">
                  <c:v>114.64369709</c:v>
                </c:pt>
                <c:pt idx="3517">
                  <c:v>114.68119709</c:v>
                </c:pt>
                <c:pt idx="3518">
                  <c:v>114.71869709000001</c:v>
                </c:pt>
                <c:pt idx="3519">
                  <c:v>114.74369709</c:v>
                </c:pt>
                <c:pt idx="3520">
                  <c:v>114.78119709000001</c:v>
                </c:pt>
                <c:pt idx="3521">
                  <c:v>114.81869709</c:v>
                </c:pt>
                <c:pt idx="3522">
                  <c:v>114.84369709000001</c:v>
                </c:pt>
                <c:pt idx="3523">
                  <c:v>114.88119709</c:v>
                </c:pt>
                <c:pt idx="3524">
                  <c:v>114.91869708999999</c:v>
                </c:pt>
                <c:pt idx="3525">
                  <c:v>114.94369709</c:v>
                </c:pt>
                <c:pt idx="3526">
                  <c:v>114.98119708999999</c:v>
                </c:pt>
                <c:pt idx="3527">
                  <c:v>115.01869709</c:v>
                </c:pt>
                <c:pt idx="3528">
                  <c:v>115.04369708999999</c:v>
                </c:pt>
                <c:pt idx="3529">
                  <c:v>115.08119709</c:v>
                </c:pt>
                <c:pt idx="3530">
                  <c:v>115.11869709</c:v>
                </c:pt>
                <c:pt idx="3531">
                  <c:v>115.14369709</c:v>
                </c:pt>
                <c:pt idx="3532">
                  <c:v>115.18119709</c:v>
                </c:pt>
                <c:pt idx="3533">
                  <c:v>115.21869709000001</c:v>
                </c:pt>
                <c:pt idx="3534">
                  <c:v>115.24369709</c:v>
                </c:pt>
                <c:pt idx="3535">
                  <c:v>115.28119709000001</c:v>
                </c:pt>
                <c:pt idx="3536">
                  <c:v>115.31869709</c:v>
                </c:pt>
                <c:pt idx="3537">
                  <c:v>115.34369709000001</c:v>
                </c:pt>
                <c:pt idx="3538">
                  <c:v>115.38119709</c:v>
                </c:pt>
                <c:pt idx="3539">
                  <c:v>115.41869708999999</c:v>
                </c:pt>
                <c:pt idx="3540">
                  <c:v>115.44369709</c:v>
                </c:pt>
                <c:pt idx="3541">
                  <c:v>115.48119708999999</c:v>
                </c:pt>
                <c:pt idx="3542">
                  <c:v>115.51869709</c:v>
                </c:pt>
                <c:pt idx="3543">
                  <c:v>115.54369708999999</c:v>
                </c:pt>
                <c:pt idx="3544">
                  <c:v>115.58119709</c:v>
                </c:pt>
                <c:pt idx="3545">
                  <c:v>115.61869709</c:v>
                </c:pt>
                <c:pt idx="3546">
                  <c:v>115.64369709</c:v>
                </c:pt>
                <c:pt idx="3547">
                  <c:v>115.68119709</c:v>
                </c:pt>
                <c:pt idx="3548">
                  <c:v>115.70966855</c:v>
                </c:pt>
                <c:pt idx="3549">
                  <c:v>115.74612688000001</c:v>
                </c:pt>
                <c:pt idx="3550">
                  <c:v>115.77998105</c:v>
                </c:pt>
                <c:pt idx="3551">
                  <c:v>115.80810605000001</c:v>
                </c:pt>
                <c:pt idx="3552">
                  <c:v>115.85055396</c:v>
                </c:pt>
                <c:pt idx="3553">
                  <c:v>115.87555396</c:v>
                </c:pt>
                <c:pt idx="3554">
                  <c:v>115.91305396</c:v>
                </c:pt>
                <c:pt idx="3555">
                  <c:v>115.95055395999999</c:v>
                </c:pt>
                <c:pt idx="3556">
                  <c:v>115.97555396</c:v>
                </c:pt>
                <c:pt idx="3557">
                  <c:v>116.01305395999999</c:v>
                </c:pt>
                <c:pt idx="3558">
                  <c:v>116.04369821</c:v>
                </c:pt>
                <c:pt idx="3559">
                  <c:v>116.07370313</c:v>
                </c:pt>
                <c:pt idx="3560">
                  <c:v>116.10885938</c:v>
                </c:pt>
                <c:pt idx="3561">
                  <c:v>116.14167188</c:v>
                </c:pt>
                <c:pt idx="3562">
                  <c:v>116.17865104000001</c:v>
                </c:pt>
                <c:pt idx="3563">
                  <c:v>116.20911979</c:v>
                </c:pt>
                <c:pt idx="3564">
                  <c:v>116.24609896</c:v>
                </c:pt>
                <c:pt idx="3565">
                  <c:v>116.28359896000001</c:v>
                </c:pt>
                <c:pt idx="3566">
                  <c:v>116.30859896</c:v>
                </c:pt>
                <c:pt idx="3567">
                  <c:v>116.34609896000001</c:v>
                </c:pt>
                <c:pt idx="3568">
                  <c:v>116.38359896</c:v>
                </c:pt>
                <c:pt idx="3569">
                  <c:v>116.40859896000001</c:v>
                </c:pt>
                <c:pt idx="3570">
                  <c:v>116.44609896</c:v>
                </c:pt>
                <c:pt idx="3571">
                  <c:v>116.48359895999999</c:v>
                </c:pt>
                <c:pt idx="3572">
                  <c:v>116.50859896</c:v>
                </c:pt>
                <c:pt idx="3573">
                  <c:v>116.54609895999999</c:v>
                </c:pt>
                <c:pt idx="3574">
                  <c:v>116.58359896</c:v>
                </c:pt>
                <c:pt idx="3575">
                  <c:v>116.60859895999999</c:v>
                </c:pt>
                <c:pt idx="3576">
                  <c:v>116.64609896</c:v>
                </c:pt>
                <c:pt idx="3577">
                  <c:v>116.68359896</c:v>
                </c:pt>
                <c:pt idx="3578">
                  <c:v>116.70859896</c:v>
                </c:pt>
                <c:pt idx="3579">
                  <c:v>116.74609896</c:v>
                </c:pt>
                <c:pt idx="3580">
                  <c:v>116.78359896000001</c:v>
                </c:pt>
                <c:pt idx="3581">
                  <c:v>116.80859896</c:v>
                </c:pt>
                <c:pt idx="3582">
                  <c:v>116.84609896000001</c:v>
                </c:pt>
                <c:pt idx="3583">
                  <c:v>116.88359896</c:v>
                </c:pt>
                <c:pt idx="3584">
                  <c:v>116.90859896000001</c:v>
                </c:pt>
                <c:pt idx="3585">
                  <c:v>116.94609896</c:v>
                </c:pt>
                <c:pt idx="3586">
                  <c:v>116.98359895999999</c:v>
                </c:pt>
                <c:pt idx="3587">
                  <c:v>117.00859896</c:v>
                </c:pt>
                <c:pt idx="3588">
                  <c:v>117.04609895999999</c:v>
                </c:pt>
                <c:pt idx="3589">
                  <c:v>117.08359896</c:v>
                </c:pt>
                <c:pt idx="3590">
                  <c:v>117.10859895999999</c:v>
                </c:pt>
                <c:pt idx="3591">
                  <c:v>117.14609896</c:v>
                </c:pt>
                <c:pt idx="3592">
                  <c:v>117.18359896</c:v>
                </c:pt>
                <c:pt idx="3593">
                  <c:v>117.20859896</c:v>
                </c:pt>
                <c:pt idx="3594">
                  <c:v>117.24609896</c:v>
                </c:pt>
                <c:pt idx="3595">
                  <c:v>117.28359896000001</c:v>
                </c:pt>
                <c:pt idx="3596">
                  <c:v>117.30859896</c:v>
                </c:pt>
                <c:pt idx="3597">
                  <c:v>117.34609896000001</c:v>
                </c:pt>
                <c:pt idx="3598">
                  <c:v>117.38359896</c:v>
                </c:pt>
                <c:pt idx="3599">
                  <c:v>117.40859896000001</c:v>
                </c:pt>
                <c:pt idx="3600">
                  <c:v>117.44609896</c:v>
                </c:pt>
                <c:pt idx="3601">
                  <c:v>117.48359895999999</c:v>
                </c:pt>
                <c:pt idx="3602">
                  <c:v>117.50859896</c:v>
                </c:pt>
                <c:pt idx="3603">
                  <c:v>117.53930671000001</c:v>
                </c:pt>
                <c:pt idx="3604">
                  <c:v>117.57428478999999</c:v>
                </c:pt>
                <c:pt idx="3605">
                  <c:v>117.61204521000001</c:v>
                </c:pt>
                <c:pt idx="3606">
                  <c:v>117.64694104</c:v>
                </c:pt>
                <c:pt idx="3607">
                  <c:v>117.67584728999999</c:v>
                </c:pt>
                <c:pt idx="3608">
                  <c:v>117.70839937</c:v>
                </c:pt>
                <c:pt idx="3609">
                  <c:v>117.74589937</c:v>
                </c:pt>
                <c:pt idx="3610">
                  <c:v>117.78339937</c:v>
                </c:pt>
                <c:pt idx="3611">
                  <c:v>117.80839937</c:v>
                </c:pt>
                <c:pt idx="3612">
                  <c:v>117.84589937</c:v>
                </c:pt>
                <c:pt idx="3613">
                  <c:v>117.88339937000001</c:v>
                </c:pt>
                <c:pt idx="3614">
                  <c:v>117.90839937</c:v>
                </c:pt>
                <c:pt idx="3615">
                  <c:v>117.94589937000001</c:v>
                </c:pt>
                <c:pt idx="3616">
                  <c:v>117.97315922999999</c:v>
                </c:pt>
                <c:pt idx="3617">
                  <c:v>118.00831547999999</c:v>
                </c:pt>
                <c:pt idx="3618">
                  <c:v>118.04112798</c:v>
                </c:pt>
                <c:pt idx="3619">
                  <c:v>118.07810714999999</c:v>
                </c:pt>
                <c:pt idx="3620">
                  <c:v>118.10857590000001</c:v>
                </c:pt>
                <c:pt idx="3621">
                  <c:v>118.14555506000001</c:v>
                </c:pt>
                <c:pt idx="3622">
                  <c:v>118.18305506</c:v>
                </c:pt>
                <c:pt idx="3623">
                  <c:v>118.20805506000001</c:v>
                </c:pt>
                <c:pt idx="3624">
                  <c:v>118.24555506</c:v>
                </c:pt>
                <c:pt idx="3625">
                  <c:v>118.28305506</c:v>
                </c:pt>
                <c:pt idx="3626">
                  <c:v>118.30805506</c:v>
                </c:pt>
                <c:pt idx="3627">
                  <c:v>118.34555506</c:v>
                </c:pt>
                <c:pt idx="3628">
                  <c:v>118.38305506</c:v>
                </c:pt>
                <c:pt idx="3629">
                  <c:v>118.40805506</c:v>
                </c:pt>
                <c:pt idx="3630">
                  <c:v>118.44555506</c:v>
                </c:pt>
                <c:pt idx="3631">
                  <c:v>118.48305506</c:v>
                </c:pt>
                <c:pt idx="3632">
                  <c:v>118.50805506</c:v>
                </c:pt>
                <c:pt idx="3633">
                  <c:v>118.54555506</c:v>
                </c:pt>
                <c:pt idx="3634">
                  <c:v>118.57055506</c:v>
                </c:pt>
                <c:pt idx="3635">
                  <c:v>118.60805506</c:v>
                </c:pt>
                <c:pt idx="3636">
                  <c:v>118.64555506000001</c:v>
                </c:pt>
                <c:pt idx="3637">
                  <c:v>118.67055506</c:v>
                </c:pt>
                <c:pt idx="3638">
                  <c:v>118.70805506000001</c:v>
                </c:pt>
                <c:pt idx="3639">
                  <c:v>118.74555506</c:v>
                </c:pt>
                <c:pt idx="3640">
                  <c:v>118.77055506000001</c:v>
                </c:pt>
                <c:pt idx="3641">
                  <c:v>118.80805506</c:v>
                </c:pt>
                <c:pt idx="3642">
                  <c:v>118.84555506</c:v>
                </c:pt>
                <c:pt idx="3643">
                  <c:v>118.87055506</c:v>
                </c:pt>
                <c:pt idx="3644">
                  <c:v>118.90805506</c:v>
                </c:pt>
                <c:pt idx="3645">
                  <c:v>118.94555506</c:v>
                </c:pt>
                <c:pt idx="3646">
                  <c:v>118.97055506</c:v>
                </c:pt>
                <c:pt idx="3647">
                  <c:v>119.00805506</c:v>
                </c:pt>
                <c:pt idx="3648">
                  <c:v>119.04555506</c:v>
                </c:pt>
                <c:pt idx="3649">
                  <c:v>119.07055506</c:v>
                </c:pt>
                <c:pt idx="3650">
                  <c:v>119.10805506</c:v>
                </c:pt>
                <c:pt idx="3651">
                  <c:v>119.14555506000001</c:v>
                </c:pt>
                <c:pt idx="3652">
                  <c:v>119.17055506</c:v>
                </c:pt>
                <c:pt idx="3653">
                  <c:v>119.20805506000001</c:v>
                </c:pt>
                <c:pt idx="3654">
                  <c:v>119.24555506</c:v>
                </c:pt>
                <c:pt idx="3655">
                  <c:v>119.27055506000001</c:v>
                </c:pt>
                <c:pt idx="3656">
                  <c:v>119.30805506</c:v>
                </c:pt>
                <c:pt idx="3657">
                  <c:v>119.34555506</c:v>
                </c:pt>
                <c:pt idx="3658">
                  <c:v>119.37055506</c:v>
                </c:pt>
                <c:pt idx="3659">
                  <c:v>119.40805506</c:v>
                </c:pt>
                <c:pt idx="3660">
                  <c:v>119.43701346</c:v>
                </c:pt>
                <c:pt idx="3661">
                  <c:v>119.47166607</c:v>
                </c:pt>
                <c:pt idx="3662">
                  <c:v>119.50447857</c:v>
                </c:pt>
                <c:pt idx="3663">
                  <c:v>119.54145774</c:v>
                </c:pt>
                <c:pt idx="3664">
                  <c:v>119.57192649</c:v>
                </c:pt>
                <c:pt idx="3665">
                  <c:v>119.60890565</c:v>
                </c:pt>
                <c:pt idx="3666">
                  <c:v>119.64640565000001</c:v>
                </c:pt>
                <c:pt idx="3667">
                  <c:v>119.67140565</c:v>
                </c:pt>
                <c:pt idx="3668">
                  <c:v>119.70890565000001</c:v>
                </c:pt>
                <c:pt idx="3669">
                  <c:v>119.74640565</c:v>
                </c:pt>
                <c:pt idx="3670">
                  <c:v>119.77140565000001</c:v>
                </c:pt>
                <c:pt idx="3671">
                  <c:v>119.80890565</c:v>
                </c:pt>
                <c:pt idx="3672">
                  <c:v>119.84640564999999</c:v>
                </c:pt>
                <c:pt idx="3673">
                  <c:v>119.87031875</c:v>
                </c:pt>
                <c:pt idx="3674">
                  <c:v>119.90796068</c:v>
                </c:pt>
                <c:pt idx="3675">
                  <c:v>119.93764818</c:v>
                </c:pt>
                <c:pt idx="3676">
                  <c:v>119.97150234999999</c:v>
                </c:pt>
                <c:pt idx="3677">
                  <c:v>120.00952318</c:v>
                </c:pt>
                <c:pt idx="3678">
                  <c:v>120.04207526</c:v>
                </c:pt>
                <c:pt idx="3679">
                  <c:v>120.07957526</c:v>
                </c:pt>
                <c:pt idx="3680">
                  <c:v>120.10457526</c:v>
                </c:pt>
                <c:pt idx="3681">
                  <c:v>120.14207526</c:v>
                </c:pt>
                <c:pt idx="3682">
                  <c:v>120.17957525999999</c:v>
                </c:pt>
                <c:pt idx="3683">
                  <c:v>120.20457526</c:v>
                </c:pt>
                <c:pt idx="3684">
                  <c:v>120.24207525999999</c:v>
                </c:pt>
                <c:pt idx="3685">
                  <c:v>120.27957526</c:v>
                </c:pt>
                <c:pt idx="3686">
                  <c:v>120.30457525999999</c:v>
                </c:pt>
                <c:pt idx="3687">
                  <c:v>120.34207526</c:v>
                </c:pt>
                <c:pt idx="3688">
                  <c:v>120.37957526</c:v>
                </c:pt>
                <c:pt idx="3689">
                  <c:v>120.40457526</c:v>
                </c:pt>
                <c:pt idx="3690">
                  <c:v>120.44207526</c:v>
                </c:pt>
                <c:pt idx="3691">
                  <c:v>120.47957526</c:v>
                </c:pt>
                <c:pt idx="3692">
                  <c:v>120.50457526</c:v>
                </c:pt>
                <c:pt idx="3693">
                  <c:v>120.54207526</c:v>
                </c:pt>
                <c:pt idx="3694">
                  <c:v>120.57957526</c:v>
                </c:pt>
                <c:pt idx="3695">
                  <c:v>120.60457526</c:v>
                </c:pt>
                <c:pt idx="3696">
                  <c:v>120.64207526</c:v>
                </c:pt>
                <c:pt idx="3697">
                  <c:v>120.67957525999999</c:v>
                </c:pt>
                <c:pt idx="3698">
                  <c:v>120.70457526</c:v>
                </c:pt>
                <c:pt idx="3699">
                  <c:v>120.74207525999999</c:v>
                </c:pt>
                <c:pt idx="3700">
                  <c:v>120.77957526</c:v>
                </c:pt>
                <c:pt idx="3701">
                  <c:v>120.80457525999999</c:v>
                </c:pt>
                <c:pt idx="3702">
                  <c:v>120.84207526</c:v>
                </c:pt>
                <c:pt idx="3703">
                  <c:v>120.87957526</c:v>
                </c:pt>
                <c:pt idx="3704">
                  <c:v>120.90457526</c:v>
                </c:pt>
                <c:pt idx="3705">
                  <c:v>120.94207526</c:v>
                </c:pt>
                <c:pt idx="3706">
                  <c:v>120.97957526</c:v>
                </c:pt>
                <c:pt idx="3707">
                  <c:v>121.00457526</c:v>
                </c:pt>
                <c:pt idx="3708">
                  <c:v>121.04207526</c:v>
                </c:pt>
                <c:pt idx="3709">
                  <c:v>121.07957526</c:v>
                </c:pt>
                <c:pt idx="3710">
                  <c:v>121.11235304</c:v>
                </c:pt>
                <c:pt idx="3711">
                  <c:v>121.14568637000001</c:v>
                </c:pt>
                <c:pt idx="3712">
                  <c:v>121.17417122000001</c:v>
                </c:pt>
                <c:pt idx="3713">
                  <c:v>121.21566924</c:v>
                </c:pt>
                <c:pt idx="3714">
                  <c:v>121.24900257</c:v>
                </c:pt>
                <c:pt idx="3715">
                  <c:v>121.28233591</c:v>
                </c:pt>
                <c:pt idx="3716">
                  <c:v>121.31566924000001</c:v>
                </c:pt>
                <c:pt idx="3717">
                  <c:v>121.33836516</c:v>
                </c:pt>
                <c:pt idx="3718">
                  <c:v>121.37301776</c:v>
                </c:pt>
                <c:pt idx="3719">
                  <c:v>121.40583026</c:v>
                </c:pt>
                <c:pt idx="3720">
                  <c:v>121.44280943</c:v>
                </c:pt>
                <c:pt idx="3721">
                  <c:v>121.47327817999999</c:v>
                </c:pt>
                <c:pt idx="3722">
                  <c:v>121.50556985</c:v>
                </c:pt>
                <c:pt idx="3723">
                  <c:v>121.53890318000001</c:v>
                </c:pt>
                <c:pt idx="3724">
                  <c:v>121.57223651</c:v>
                </c:pt>
                <c:pt idx="3725">
                  <c:v>121.60556984999999</c:v>
                </c:pt>
                <c:pt idx="3726">
                  <c:v>121.63890318</c:v>
                </c:pt>
                <c:pt idx="3727">
                  <c:v>121.67223651</c:v>
                </c:pt>
                <c:pt idx="3728">
                  <c:v>121.70556985</c:v>
                </c:pt>
                <c:pt idx="3729">
                  <c:v>121.73890317999999</c:v>
                </c:pt>
                <c:pt idx="3730">
                  <c:v>121.77223651</c:v>
                </c:pt>
                <c:pt idx="3731">
                  <c:v>121.80556985</c:v>
                </c:pt>
                <c:pt idx="3732">
                  <c:v>121.83825917999999</c:v>
                </c:pt>
                <c:pt idx="3733">
                  <c:v>121.87341542999999</c:v>
                </c:pt>
                <c:pt idx="3734">
                  <c:v>121.90622793</c:v>
                </c:pt>
                <c:pt idx="3735">
                  <c:v>121.9432071</c:v>
                </c:pt>
                <c:pt idx="3736">
                  <c:v>121.97367585000001</c:v>
                </c:pt>
                <c:pt idx="3737">
                  <c:v>122.00596751</c:v>
                </c:pt>
                <c:pt idx="3738">
                  <c:v>122.03930085</c:v>
                </c:pt>
                <c:pt idx="3739">
                  <c:v>122.07263417999999</c:v>
                </c:pt>
                <c:pt idx="3740">
                  <c:v>122.10596751</c:v>
                </c:pt>
                <c:pt idx="3741">
                  <c:v>122.13930085</c:v>
                </c:pt>
                <c:pt idx="3742">
                  <c:v>122.17263418</c:v>
                </c:pt>
                <c:pt idx="3743">
                  <c:v>122.20596750999999</c:v>
                </c:pt>
                <c:pt idx="3744">
                  <c:v>122.23930085000001</c:v>
                </c:pt>
                <c:pt idx="3745">
                  <c:v>122.27263418</c:v>
                </c:pt>
                <c:pt idx="3746">
                  <c:v>122.30596751</c:v>
                </c:pt>
                <c:pt idx="3747">
                  <c:v>122.33930085</c:v>
                </c:pt>
                <c:pt idx="3748">
                  <c:v>122.37263418000001</c:v>
                </c:pt>
                <c:pt idx="3749">
                  <c:v>122.40596751</c:v>
                </c:pt>
                <c:pt idx="3750">
                  <c:v>122.43930085</c:v>
                </c:pt>
                <c:pt idx="3751">
                  <c:v>122.47263418</c:v>
                </c:pt>
                <c:pt idx="3752">
                  <c:v>122.50596751</c:v>
                </c:pt>
                <c:pt idx="3753">
                  <c:v>122.53930085</c:v>
                </c:pt>
                <c:pt idx="3754">
                  <c:v>122.57263417999999</c:v>
                </c:pt>
                <c:pt idx="3755">
                  <c:v>122.60596751</c:v>
                </c:pt>
                <c:pt idx="3756">
                  <c:v>122.63930085</c:v>
                </c:pt>
                <c:pt idx="3757">
                  <c:v>122.67263418</c:v>
                </c:pt>
                <c:pt idx="3758">
                  <c:v>122.70445236</c:v>
                </c:pt>
                <c:pt idx="3759">
                  <c:v>122.73723013999999</c:v>
                </c:pt>
                <c:pt idx="3760">
                  <c:v>122.77595038</c:v>
                </c:pt>
                <c:pt idx="3761">
                  <c:v>122.80928371</c:v>
                </c:pt>
                <c:pt idx="3762">
                  <c:v>122.84261703999999</c:v>
                </c:pt>
                <c:pt idx="3763">
                  <c:v>122.87595038000001</c:v>
                </c:pt>
                <c:pt idx="3764">
                  <c:v>122.90928371</c:v>
                </c:pt>
                <c:pt idx="3765">
                  <c:v>122.94261704</c:v>
                </c:pt>
                <c:pt idx="3766">
                  <c:v>122.97595038</c:v>
                </c:pt>
                <c:pt idx="3767">
                  <c:v>123.00928371000001</c:v>
                </c:pt>
                <c:pt idx="3768">
                  <c:v>123.04261704</c:v>
                </c:pt>
                <c:pt idx="3769">
                  <c:v>123.07595037999999</c:v>
                </c:pt>
                <c:pt idx="3770">
                  <c:v>123.10928371</c:v>
                </c:pt>
                <c:pt idx="3771">
                  <c:v>123.14261704</c:v>
                </c:pt>
                <c:pt idx="3772">
                  <c:v>123.17595038</c:v>
                </c:pt>
                <c:pt idx="3773">
                  <c:v>123.20928370999999</c:v>
                </c:pt>
                <c:pt idx="3774">
                  <c:v>123.24261704</c:v>
                </c:pt>
                <c:pt idx="3775">
                  <c:v>123.26867086999999</c:v>
                </c:pt>
                <c:pt idx="3776">
                  <c:v>123.2995042</c:v>
                </c:pt>
                <c:pt idx="3777">
                  <c:v>123.33440004000001</c:v>
                </c:pt>
                <c:pt idx="3778">
                  <c:v>123.37346254000001</c:v>
                </c:pt>
                <c:pt idx="3779">
                  <c:v>123.3995042</c:v>
                </c:pt>
                <c:pt idx="3780">
                  <c:v>123.43283753999999</c:v>
                </c:pt>
                <c:pt idx="3781">
                  <c:v>123.46617087</c:v>
                </c:pt>
                <c:pt idx="3782">
                  <c:v>123.4995042</c:v>
                </c:pt>
                <c:pt idx="3783">
                  <c:v>123.53283754</c:v>
                </c:pt>
                <c:pt idx="3784">
                  <c:v>123.56617086999999</c:v>
                </c:pt>
                <c:pt idx="3785">
                  <c:v>123.5995042</c:v>
                </c:pt>
                <c:pt idx="3786">
                  <c:v>123.63283754</c:v>
                </c:pt>
                <c:pt idx="3787">
                  <c:v>123.66617087</c:v>
                </c:pt>
                <c:pt idx="3788">
                  <c:v>123.69950420000001</c:v>
                </c:pt>
                <c:pt idx="3789">
                  <c:v>123.73283754000001</c:v>
                </c:pt>
                <c:pt idx="3790">
                  <c:v>123.76617087</c:v>
                </c:pt>
                <c:pt idx="3791">
                  <c:v>123.80389771</c:v>
                </c:pt>
                <c:pt idx="3792">
                  <c:v>123.83905396</c:v>
                </c:pt>
                <c:pt idx="3793">
                  <c:v>123.87186646000001</c:v>
                </c:pt>
                <c:pt idx="3794">
                  <c:v>123.89921021000001</c:v>
                </c:pt>
                <c:pt idx="3795">
                  <c:v>123.93931437000001</c:v>
                </c:pt>
                <c:pt idx="3796">
                  <c:v>123.97160604</c:v>
                </c:pt>
                <c:pt idx="3797">
                  <c:v>124.00493937</c:v>
                </c:pt>
                <c:pt idx="3798">
                  <c:v>124.03827271</c:v>
                </c:pt>
                <c:pt idx="3799">
                  <c:v>124.07160604000001</c:v>
                </c:pt>
                <c:pt idx="3800">
                  <c:v>124.10493937</c:v>
                </c:pt>
                <c:pt idx="3801">
                  <c:v>124.13827271</c:v>
                </c:pt>
                <c:pt idx="3802">
                  <c:v>124.17160604</c:v>
                </c:pt>
                <c:pt idx="3803">
                  <c:v>124.20493937000001</c:v>
                </c:pt>
                <c:pt idx="3804">
                  <c:v>124.23827271</c:v>
                </c:pt>
                <c:pt idx="3805">
                  <c:v>124.27160603999999</c:v>
                </c:pt>
                <c:pt idx="3806">
                  <c:v>124.30493937</c:v>
                </c:pt>
                <c:pt idx="3807">
                  <c:v>124.33827271</c:v>
                </c:pt>
                <c:pt idx="3808">
                  <c:v>124.37160604</c:v>
                </c:pt>
                <c:pt idx="3809">
                  <c:v>124.40493936999999</c:v>
                </c:pt>
                <c:pt idx="3810">
                  <c:v>124.43827271000001</c:v>
                </c:pt>
                <c:pt idx="3811">
                  <c:v>124.47160604</c:v>
                </c:pt>
                <c:pt idx="3812">
                  <c:v>124.50493937</c:v>
                </c:pt>
                <c:pt idx="3813">
                  <c:v>124.53827271</c:v>
                </c:pt>
                <c:pt idx="3814">
                  <c:v>124.57160604000001</c:v>
                </c:pt>
                <c:pt idx="3815">
                  <c:v>124.60493937</c:v>
                </c:pt>
                <c:pt idx="3816">
                  <c:v>124.63827271</c:v>
                </c:pt>
                <c:pt idx="3817">
                  <c:v>124.67160604</c:v>
                </c:pt>
                <c:pt idx="3818">
                  <c:v>124.70493937000001</c:v>
                </c:pt>
                <c:pt idx="3819">
                  <c:v>124.73827271</c:v>
                </c:pt>
                <c:pt idx="3820">
                  <c:v>124.77160603999999</c:v>
                </c:pt>
                <c:pt idx="3821">
                  <c:v>124.80493937</c:v>
                </c:pt>
                <c:pt idx="3822">
                  <c:v>124.83827271</c:v>
                </c:pt>
                <c:pt idx="3823">
                  <c:v>124.87160604</c:v>
                </c:pt>
                <c:pt idx="3824">
                  <c:v>124.90493936999999</c:v>
                </c:pt>
                <c:pt idx="3825">
                  <c:v>124.93827271000001</c:v>
                </c:pt>
                <c:pt idx="3826">
                  <c:v>124.97160604</c:v>
                </c:pt>
                <c:pt idx="3827">
                  <c:v>125.00493937</c:v>
                </c:pt>
                <c:pt idx="3828">
                  <c:v>125.03827271</c:v>
                </c:pt>
                <c:pt idx="3829">
                  <c:v>125.07160604000001</c:v>
                </c:pt>
                <c:pt idx="3830">
                  <c:v>125.10493937</c:v>
                </c:pt>
                <c:pt idx="3831">
                  <c:v>125.13827271</c:v>
                </c:pt>
                <c:pt idx="3832">
                  <c:v>125.17160604</c:v>
                </c:pt>
                <c:pt idx="3833">
                  <c:v>125.19943429999999</c:v>
                </c:pt>
                <c:pt idx="3834">
                  <c:v>125.23408691</c:v>
                </c:pt>
                <c:pt idx="3835">
                  <c:v>125.26689940999999</c:v>
                </c:pt>
                <c:pt idx="3836">
                  <c:v>125.30387858</c:v>
                </c:pt>
                <c:pt idx="3837">
                  <c:v>125.33434733</c:v>
                </c:pt>
                <c:pt idx="3838">
                  <c:v>125.36663899</c:v>
                </c:pt>
                <c:pt idx="3839">
                  <c:v>125.39997233</c:v>
                </c:pt>
                <c:pt idx="3840">
                  <c:v>125.43330566</c:v>
                </c:pt>
                <c:pt idx="3841">
                  <c:v>125.46663899000001</c:v>
                </c:pt>
                <c:pt idx="3842">
                  <c:v>125.49997233000001</c:v>
                </c:pt>
                <c:pt idx="3843">
                  <c:v>125.53330566</c:v>
                </c:pt>
                <c:pt idx="3844">
                  <c:v>125.56663899</c:v>
                </c:pt>
                <c:pt idx="3845">
                  <c:v>125.59997233</c:v>
                </c:pt>
                <c:pt idx="3846">
                  <c:v>125.63330566</c:v>
                </c:pt>
                <c:pt idx="3847">
                  <c:v>125.66663899</c:v>
                </c:pt>
                <c:pt idx="3848">
                  <c:v>125.69997232999999</c:v>
                </c:pt>
                <c:pt idx="3849">
                  <c:v>125.73330566</c:v>
                </c:pt>
                <c:pt idx="3850">
                  <c:v>125.76663899</c:v>
                </c:pt>
                <c:pt idx="3851">
                  <c:v>125.79810620000001</c:v>
                </c:pt>
                <c:pt idx="3852">
                  <c:v>125.83456452999999</c:v>
                </c:pt>
                <c:pt idx="3853">
                  <c:v>125.86841870000001</c:v>
                </c:pt>
                <c:pt idx="3854">
                  <c:v>125.8965437</c:v>
                </c:pt>
                <c:pt idx="3855">
                  <c:v>125.94263745000001</c:v>
                </c:pt>
                <c:pt idx="3856">
                  <c:v>125.97597078</c:v>
                </c:pt>
                <c:pt idx="3857">
                  <c:v>126.00930412</c:v>
                </c:pt>
                <c:pt idx="3858">
                  <c:v>126.04263745</c:v>
                </c:pt>
                <c:pt idx="3859">
                  <c:v>126.07597078000001</c:v>
                </c:pt>
                <c:pt idx="3860">
                  <c:v>126.10930412</c:v>
                </c:pt>
                <c:pt idx="3861">
                  <c:v>126.14263745</c:v>
                </c:pt>
                <c:pt idx="3862">
                  <c:v>126.17597078</c:v>
                </c:pt>
                <c:pt idx="3863">
                  <c:v>126.20930412</c:v>
                </c:pt>
                <c:pt idx="3864">
                  <c:v>126.24263745</c:v>
                </c:pt>
                <c:pt idx="3865">
                  <c:v>126.27597077999999</c:v>
                </c:pt>
                <c:pt idx="3866">
                  <c:v>126.30930411999999</c:v>
                </c:pt>
                <c:pt idx="3867">
                  <c:v>126.34263745</c:v>
                </c:pt>
                <c:pt idx="3868">
                  <c:v>126.37597078</c:v>
                </c:pt>
                <c:pt idx="3869">
                  <c:v>126.40930412</c:v>
                </c:pt>
                <c:pt idx="3870">
                  <c:v>126.44263745000001</c:v>
                </c:pt>
                <c:pt idx="3871">
                  <c:v>126.47597078</c:v>
                </c:pt>
                <c:pt idx="3872">
                  <c:v>126.50930412</c:v>
                </c:pt>
                <c:pt idx="3873">
                  <c:v>126.54263745</c:v>
                </c:pt>
                <c:pt idx="3874">
                  <c:v>126.57597078000001</c:v>
                </c:pt>
                <c:pt idx="3875">
                  <c:v>126.60930412</c:v>
                </c:pt>
                <c:pt idx="3876">
                  <c:v>126.64263745</c:v>
                </c:pt>
                <c:pt idx="3877">
                  <c:v>126.67597078</c:v>
                </c:pt>
                <c:pt idx="3878">
                  <c:v>126.70930412</c:v>
                </c:pt>
                <c:pt idx="3879">
                  <c:v>126.74263745</c:v>
                </c:pt>
                <c:pt idx="3880">
                  <c:v>126.77597077999999</c:v>
                </c:pt>
                <c:pt idx="3881">
                  <c:v>126.80930411999999</c:v>
                </c:pt>
                <c:pt idx="3882">
                  <c:v>126.84263745</c:v>
                </c:pt>
                <c:pt idx="3883">
                  <c:v>126.87597078</c:v>
                </c:pt>
                <c:pt idx="3884">
                  <c:v>126.90930412</c:v>
                </c:pt>
                <c:pt idx="3885">
                  <c:v>126.94263745000001</c:v>
                </c:pt>
                <c:pt idx="3886">
                  <c:v>126.97597078</c:v>
                </c:pt>
                <c:pt idx="3887">
                  <c:v>127.00930412</c:v>
                </c:pt>
                <c:pt idx="3888">
                  <c:v>127.04263745</c:v>
                </c:pt>
                <c:pt idx="3889">
                  <c:v>127.07597078000001</c:v>
                </c:pt>
                <c:pt idx="3890">
                  <c:v>127.10930412</c:v>
                </c:pt>
                <c:pt idx="3891">
                  <c:v>127.14263745</c:v>
                </c:pt>
                <c:pt idx="3892">
                  <c:v>127.16491473000001</c:v>
                </c:pt>
                <c:pt idx="3893">
                  <c:v>127.19956734</c:v>
                </c:pt>
                <c:pt idx="3894">
                  <c:v>127.23237983999999</c:v>
                </c:pt>
                <c:pt idx="3895">
                  <c:v>127.26935901</c:v>
                </c:pt>
                <c:pt idx="3896">
                  <c:v>127.29982776</c:v>
                </c:pt>
                <c:pt idx="3897">
                  <c:v>127.33211942</c:v>
                </c:pt>
                <c:pt idx="3898">
                  <c:v>127.36545276</c:v>
                </c:pt>
                <c:pt idx="3899">
                  <c:v>127.39878609</c:v>
                </c:pt>
                <c:pt idx="3900">
                  <c:v>127.43211942000001</c:v>
                </c:pt>
                <c:pt idx="3901">
                  <c:v>127.46545276000001</c:v>
                </c:pt>
                <c:pt idx="3902">
                  <c:v>127.49878609</c:v>
                </c:pt>
                <c:pt idx="3903">
                  <c:v>127.53211942</c:v>
                </c:pt>
                <c:pt idx="3904">
                  <c:v>127.56545276</c:v>
                </c:pt>
                <c:pt idx="3905">
                  <c:v>127.59878609</c:v>
                </c:pt>
                <c:pt idx="3906">
                  <c:v>127.63211942</c:v>
                </c:pt>
                <c:pt idx="3907">
                  <c:v>127.66545275999999</c:v>
                </c:pt>
                <c:pt idx="3908">
                  <c:v>127.69878609</c:v>
                </c:pt>
                <c:pt idx="3909">
                  <c:v>127.73211942</c:v>
                </c:pt>
                <c:pt idx="3910">
                  <c:v>127.76545276</c:v>
                </c:pt>
                <c:pt idx="3911">
                  <c:v>127.79510264</c:v>
                </c:pt>
                <c:pt idx="3912">
                  <c:v>127.8289568</c:v>
                </c:pt>
                <c:pt idx="3913">
                  <c:v>127.86932139</c:v>
                </c:pt>
                <c:pt idx="3914">
                  <c:v>127.89666514</c:v>
                </c:pt>
                <c:pt idx="3915">
                  <c:v>127.93676929999999</c:v>
                </c:pt>
                <c:pt idx="3916">
                  <c:v>127.96906097</c:v>
                </c:pt>
                <c:pt idx="3917">
                  <c:v>128.00239429999999</c:v>
                </c:pt>
                <c:pt idx="3918">
                  <c:v>128.03572764</c:v>
                </c:pt>
                <c:pt idx="3919">
                  <c:v>128.06906097000001</c:v>
                </c:pt>
                <c:pt idx="3920">
                  <c:v>128.10239429999999</c:v>
                </c:pt>
                <c:pt idx="3921">
                  <c:v>128.13572764</c:v>
                </c:pt>
                <c:pt idx="3922">
                  <c:v>128.16906097</c:v>
                </c:pt>
                <c:pt idx="3923">
                  <c:v>128.20239430000001</c:v>
                </c:pt>
                <c:pt idx="3924">
                  <c:v>128.23572763999999</c:v>
                </c:pt>
                <c:pt idx="3925">
                  <c:v>128.26906097</c:v>
                </c:pt>
                <c:pt idx="3926">
                  <c:v>128.3023943</c:v>
                </c:pt>
                <c:pt idx="3927">
                  <c:v>128.33572763999999</c:v>
                </c:pt>
                <c:pt idx="3928">
                  <c:v>128.36906096999999</c:v>
                </c:pt>
                <c:pt idx="3929">
                  <c:v>128.4023943</c:v>
                </c:pt>
                <c:pt idx="3930">
                  <c:v>128.43572764000001</c:v>
                </c:pt>
                <c:pt idx="3931">
                  <c:v>128.46906096999999</c:v>
                </c:pt>
                <c:pt idx="3932">
                  <c:v>128.50239429999999</c:v>
                </c:pt>
                <c:pt idx="3933">
                  <c:v>128.53572764</c:v>
                </c:pt>
                <c:pt idx="3934">
                  <c:v>128.56906097000001</c:v>
                </c:pt>
                <c:pt idx="3935">
                  <c:v>128.60239429999999</c:v>
                </c:pt>
                <c:pt idx="3936">
                  <c:v>128.63572764</c:v>
                </c:pt>
                <c:pt idx="3937">
                  <c:v>128.66906097</c:v>
                </c:pt>
                <c:pt idx="3938">
                  <c:v>128.70239430000001</c:v>
                </c:pt>
                <c:pt idx="3939">
                  <c:v>128.73572763999999</c:v>
                </c:pt>
                <c:pt idx="3940">
                  <c:v>128.76906097</c:v>
                </c:pt>
                <c:pt idx="3941">
                  <c:v>128.8023943</c:v>
                </c:pt>
                <c:pt idx="3942">
                  <c:v>128.83572763999999</c:v>
                </c:pt>
                <c:pt idx="3943">
                  <c:v>128.86906096999999</c:v>
                </c:pt>
                <c:pt idx="3944">
                  <c:v>128.9023943</c:v>
                </c:pt>
                <c:pt idx="3945">
                  <c:v>128.93572764000001</c:v>
                </c:pt>
                <c:pt idx="3946">
                  <c:v>128.96906096999999</c:v>
                </c:pt>
                <c:pt idx="3947">
                  <c:v>129.00239429999999</c:v>
                </c:pt>
                <c:pt idx="3948">
                  <c:v>129.03572764</c:v>
                </c:pt>
                <c:pt idx="3949">
                  <c:v>129.06906097000001</c:v>
                </c:pt>
                <c:pt idx="3950">
                  <c:v>129.10239429999999</c:v>
                </c:pt>
                <c:pt idx="3951">
                  <c:v>129.13572764</c:v>
                </c:pt>
                <c:pt idx="3952">
                  <c:v>129.16630251999999</c:v>
                </c:pt>
                <c:pt idx="3953">
                  <c:v>129.19599002000001</c:v>
                </c:pt>
                <c:pt idx="3954">
                  <c:v>129.22984417999999</c:v>
                </c:pt>
                <c:pt idx="3955">
                  <c:v>129.26786501999999</c:v>
                </c:pt>
                <c:pt idx="3956">
                  <c:v>129.30406292999999</c:v>
                </c:pt>
                <c:pt idx="3957">
                  <c:v>129.33739627</c:v>
                </c:pt>
                <c:pt idx="3958">
                  <c:v>129.3707296</c:v>
                </c:pt>
                <c:pt idx="3959">
                  <c:v>129.40406293000001</c:v>
                </c:pt>
                <c:pt idx="3960">
                  <c:v>129.43739626999999</c:v>
                </c:pt>
                <c:pt idx="3961">
                  <c:v>129.4707296</c:v>
                </c:pt>
                <c:pt idx="3962">
                  <c:v>129.50406293</c:v>
                </c:pt>
                <c:pt idx="3963">
                  <c:v>129.53739626999999</c:v>
                </c:pt>
                <c:pt idx="3964">
                  <c:v>129.57072959999999</c:v>
                </c:pt>
                <c:pt idx="3965">
                  <c:v>129.60406293</c:v>
                </c:pt>
                <c:pt idx="3966">
                  <c:v>129.63739627000001</c:v>
                </c:pt>
                <c:pt idx="3967">
                  <c:v>129.67072959999999</c:v>
                </c:pt>
                <c:pt idx="3968">
                  <c:v>129.70406292999999</c:v>
                </c:pt>
                <c:pt idx="3969">
                  <c:v>129.73739627</c:v>
                </c:pt>
                <c:pt idx="3970">
                  <c:v>129.77072960000001</c:v>
                </c:pt>
                <c:pt idx="3971">
                  <c:v>129.80406292999999</c:v>
                </c:pt>
                <c:pt idx="3972">
                  <c:v>129.82691826999999</c:v>
                </c:pt>
                <c:pt idx="3973">
                  <c:v>129.86077244000001</c:v>
                </c:pt>
                <c:pt idx="3974">
                  <c:v>129.89254327</c:v>
                </c:pt>
                <c:pt idx="3975">
                  <c:v>129.92848076999999</c:v>
                </c:pt>
                <c:pt idx="3976">
                  <c:v>129.96858494</c:v>
                </c:pt>
                <c:pt idx="3977">
                  <c:v>130.0008766</c:v>
                </c:pt>
                <c:pt idx="3978">
                  <c:v>130.03420994000001</c:v>
                </c:pt>
                <c:pt idx="3979">
                  <c:v>130.06754326999999</c:v>
                </c:pt>
                <c:pt idx="3980">
                  <c:v>130.10087659999999</c:v>
                </c:pt>
                <c:pt idx="3981">
                  <c:v>130.13420994000001</c:v>
                </c:pt>
                <c:pt idx="3982">
                  <c:v>130.16754327000001</c:v>
                </c:pt>
                <c:pt idx="3983">
                  <c:v>130.20087659999999</c:v>
                </c:pt>
                <c:pt idx="3984">
                  <c:v>130.23420994</c:v>
                </c:pt>
                <c:pt idx="3985">
                  <c:v>130.26754327</c:v>
                </c:pt>
                <c:pt idx="3986">
                  <c:v>130.30087660000001</c:v>
                </c:pt>
                <c:pt idx="3987">
                  <c:v>130.33420993999999</c:v>
                </c:pt>
                <c:pt idx="3988">
                  <c:v>130.36754327</c:v>
                </c:pt>
                <c:pt idx="3989">
                  <c:v>130.4008766</c:v>
                </c:pt>
                <c:pt idx="3990">
                  <c:v>130.43420993999999</c:v>
                </c:pt>
                <c:pt idx="3991">
                  <c:v>130.46754326999999</c:v>
                </c:pt>
                <c:pt idx="3992">
                  <c:v>130.5008766</c:v>
                </c:pt>
                <c:pt idx="3993">
                  <c:v>130.53420994000001</c:v>
                </c:pt>
                <c:pt idx="3994">
                  <c:v>130.56754326999999</c:v>
                </c:pt>
                <c:pt idx="3995">
                  <c:v>130.60087659999999</c:v>
                </c:pt>
                <c:pt idx="3996">
                  <c:v>130.63420994000001</c:v>
                </c:pt>
                <c:pt idx="3997">
                  <c:v>130.66754327000001</c:v>
                </c:pt>
                <c:pt idx="3998">
                  <c:v>130.70087659999999</c:v>
                </c:pt>
                <c:pt idx="3999">
                  <c:v>130.73420994</c:v>
                </c:pt>
                <c:pt idx="4000">
                  <c:v>130.76754327</c:v>
                </c:pt>
                <c:pt idx="4001">
                  <c:v>130.80087660000001</c:v>
                </c:pt>
                <c:pt idx="4002">
                  <c:v>130.83420993999999</c:v>
                </c:pt>
                <c:pt idx="4003">
                  <c:v>130.86754327</c:v>
                </c:pt>
                <c:pt idx="4004">
                  <c:v>130.9008766</c:v>
                </c:pt>
                <c:pt idx="4005">
                  <c:v>130.93420993999999</c:v>
                </c:pt>
                <c:pt idx="4006">
                  <c:v>130.96754326999999</c:v>
                </c:pt>
                <c:pt idx="4007">
                  <c:v>131.0008766</c:v>
                </c:pt>
                <c:pt idx="4008">
                  <c:v>131.03420994000001</c:v>
                </c:pt>
                <c:pt idx="4009">
                  <c:v>131.06754326999999</c:v>
                </c:pt>
                <c:pt idx="4010">
                  <c:v>131.10087659999999</c:v>
                </c:pt>
                <c:pt idx="4011">
                  <c:v>131.13420994000001</c:v>
                </c:pt>
                <c:pt idx="4012">
                  <c:v>131.15799666999999</c:v>
                </c:pt>
                <c:pt idx="4013">
                  <c:v>131.19177139000001</c:v>
                </c:pt>
                <c:pt idx="4014">
                  <c:v>131.23213597</c:v>
                </c:pt>
                <c:pt idx="4015">
                  <c:v>131.25947972</c:v>
                </c:pt>
                <c:pt idx="4016">
                  <c:v>131.29958389000001</c:v>
                </c:pt>
                <c:pt idx="4017">
                  <c:v>131.33187555000001</c:v>
                </c:pt>
                <c:pt idx="4018">
                  <c:v>131.36520888999999</c:v>
                </c:pt>
                <c:pt idx="4019">
                  <c:v>131.39854222</c:v>
                </c:pt>
                <c:pt idx="4020">
                  <c:v>131.43187555</c:v>
                </c:pt>
                <c:pt idx="4021">
                  <c:v>131.46520889000001</c:v>
                </c:pt>
                <c:pt idx="4022">
                  <c:v>131.49854221999999</c:v>
                </c:pt>
                <c:pt idx="4023">
                  <c:v>131.53187555</c:v>
                </c:pt>
                <c:pt idx="4024">
                  <c:v>131.56520889000001</c:v>
                </c:pt>
                <c:pt idx="4025">
                  <c:v>131.59854222000001</c:v>
                </c:pt>
                <c:pt idx="4026">
                  <c:v>131.63187554999999</c:v>
                </c:pt>
                <c:pt idx="4027">
                  <c:v>131.66520889</c:v>
                </c:pt>
                <c:pt idx="4028">
                  <c:v>131.69854222000001</c:v>
                </c:pt>
                <c:pt idx="4029">
                  <c:v>131.73187555000001</c:v>
                </c:pt>
                <c:pt idx="4030">
                  <c:v>131.76520889</c:v>
                </c:pt>
                <c:pt idx="4031">
                  <c:v>131.79854222</c:v>
                </c:pt>
                <c:pt idx="4032">
                  <c:v>131.83187555000001</c:v>
                </c:pt>
                <c:pt idx="4033">
                  <c:v>131.85914764</c:v>
                </c:pt>
                <c:pt idx="4034">
                  <c:v>131.89355387000001</c:v>
                </c:pt>
                <c:pt idx="4035">
                  <c:v>131.93001219999999</c:v>
                </c:pt>
                <c:pt idx="4036">
                  <c:v>131.96386637000001</c:v>
                </c:pt>
                <c:pt idx="4037">
                  <c:v>131.99199136999999</c:v>
                </c:pt>
                <c:pt idx="4038">
                  <c:v>132.03808512000001</c:v>
                </c:pt>
                <c:pt idx="4039">
                  <c:v>132.07141845000001</c:v>
                </c:pt>
                <c:pt idx="4040">
                  <c:v>132.10475177999999</c:v>
                </c:pt>
                <c:pt idx="4041">
                  <c:v>132.13808512</c:v>
                </c:pt>
                <c:pt idx="4042">
                  <c:v>132.17141845</c:v>
                </c:pt>
                <c:pt idx="4043">
                  <c:v>132.20475178000001</c:v>
                </c:pt>
                <c:pt idx="4044">
                  <c:v>132.23808511999999</c:v>
                </c:pt>
                <c:pt idx="4045">
                  <c:v>132.27141845</c:v>
                </c:pt>
                <c:pt idx="4046">
                  <c:v>132.30475178</c:v>
                </c:pt>
                <c:pt idx="4047">
                  <c:v>132.33808511999999</c:v>
                </c:pt>
                <c:pt idx="4048">
                  <c:v>132.37141844999999</c:v>
                </c:pt>
                <c:pt idx="4049">
                  <c:v>132.40475178</c:v>
                </c:pt>
                <c:pt idx="4050">
                  <c:v>132.43808512000001</c:v>
                </c:pt>
                <c:pt idx="4051">
                  <c:v>132.47141844999999</c:v>
                </c:pt>
                <c:pt idx="4052">
                  <c:v>132.50475177999999</c:v>
                </c:pt>
                <c:pt idx="4053">
                  <c:v>132.53808512000001</c:v>
                </c:pt>
                <c:pt idx="4054">
                  <c:v>132.57141845000001</c:v>
                </c:pt>
                <c:pt idx="4055">
                  <c:v>132.60475177999999</c:v>
                </c:pt>
                <c:pt idx="4056">
                  <c:v>132.63808512</c:v>
                </c:pt>
                <c:pt idx="4057">
                  <c:v>132.67141845</c:v>
                </c:pt>
                <c:pt idx="4058">
                  <c:v>132.70475178000001</c:v>
                </c:pt>
                <c:pt idx="4059">
                  <c:v>132.73808511999999</c:v>
                </c:pt>
                <c:pt idx="4060">
                  <c:v>132.77141845</c:v>
                </c:pt>
                <c:pt idx="4061">
                  <c:v>132.80475178</c:v>
                </c:pt>
                <c:pt idx="4062">
                  <c:v>132.83808511999999</c:v>
                </c:pt>
                <c:pt idx="4063">
                  <c:v>132.87141844999999</c:v>
                </c:pt>
                <c:pt idx="4064">
                  <c:v>132.90475178</c:v>
                </c:pt>
                <c:pt idx="4065">
                  <c:v>132.93808512000001</c:v>
                </c:pt>
                <c:pt idx="4066">
                  <c:v>132.97141844999999</c:v>
                </c:pt>
                <c:pt idx="4067">
                  <c:v>133.00475177999999</c:v>
                </c:pt>
                <c:pt idx="4068">
                  <c:v>133.03808512000001</c:v>
                </c:pt>
                <c:pt idx="4069">
                  <c:v>133.07141845000001</c:v>
                </c:pt>
                <c:pt idx="4070">
                  <c:v>133.10475177999999</c:v>
                </c:pt>
                <c:pt idx="4071">
                  <c:v>133.13808512</c:v>
                </c:pt>
                <c:pt idx="4072">
                  <c:v>133.17141845</c:v>
                </c:pt>
                <c:pt idx="4073">
                  <c:v>133.18992022</c:v>
                </c:pt>
                <c:pt idx="4074">
                  <c:v>133.22547471999999</c:v>
                </c:pt>
                <c:pt idx="4075">
                  <c:v>133.25724554999999</c:v>
                </c:pt>
                <c:pt idx="4076">
                  <c:v>133.29318305000001</c:v>
                </c:pt>
                <c:pt idx="4077">
                  <c:v>133.32287055</c:v>
                </c:pt>
                <c:pt idx="4078">
                  <c:v>133.36557888999999</c:v>
                </c:pt>
                <c:pt idx="4079">
                  <c:v>133.39891222</c:v>
                </c:pt>
                <c:pt idx="4080">
                  <c:v>133.43224555</c:v>
                </c:pt>
                <c:pt idx="4081">
                  <c:v>133.46557888999999</c:v>
                </c:pt>
                <c:pt idx="4082">
                  <c:v>133.49891221999999</c:v>
                </c:pt>
                <c:pt idx="4083">
                  <c:v>133.53224555</c:v>
                </c:pt>
                <c:pt idx="4084">
                  <c:v>133.56557889000001</c:v>
                </c:pt>
                <c:pt idx="4085">
                  <c:v>133.59891221999999</c:v>
                </c:pt>
                <c:pt idx="4086">
                  <c:v>133.63224554999999</c:v>
                </c:pt>
                <c:pt idx="4087">
                  <c:v>133.66557889000001</c:v>
                </c:pt>
                <c:pt idx="4088">
                  <c:v>133.69891222000001</c:v>
                </c:pt>
                <c:pt idx="4089">
                  <c:v>133.73224554999999</c:v>
                </c:pt>
                <c:pt idx="4090">
                  <c:v>133.76557889</c:v>
                </c:pt>
                <c:pt idx="4091">
                  <c:v>133.79891222000001</c:v>
                </c:pt>
                <c:pt idx="4092">
                  <c:v>133.83224555000001</c:v>
                </c:pt>
                <c:pt idx="4093">
                  <c:v>133.86557888999999</c:v>
                </c:pt>
                <c:pt idx="4094">
                  <c:v>133.89891222</c:v>
                </c:pt>
                <c:pt idx="4095">
                  <c:v>133.93224555</c:v>
                </c:pt>
                <c:pt idx="4096">
                  <c:v>133.95672160000001</c:v>
                </c:pt>
                <c:pt idx="4097">
                  <c:v>133.98328409999999</c:v>
                </c:pt>
                <c:pt idx="4098">
                  <c:v>134.01401326000001</c:v>
                </c:pt>
                <c:pt idx="4099">
                  <c:v>134.0489091</c:v>
                </c:pt>
                <c:pt idx="4100">
                  <c:v>134.07781535000001</c:v>
                </c:pt>
                <c:pt idx="4101">
                  <c:v>134.11036743</c:v>
                </c:pt>
                <c:pt idx="4102">
                  <c:v>134.13536743</c:v>
                </c:pt>
                <c:pt idx="4103">
                  <c:v>134.17286743</c:v>
                </c:pt>
                <c:pt idx="4104">
                  <c:v>134.19786743</c:v>
                </c:pt>
                <c:pt idx="4105">
                  <c:v>134.22286743000001</c:v>
                </c:pt>
                <c:pt idx="4106">
                  <c:v>134.26036743</c:v>
                </c:pt>
                <c:pt idx="4107">
                  <c:v>134.28536743000001</c:v>
                </c:pt>
                <c:pt idx="4108">
                  <c:v>134.32286743</c:v>
                </c:pt>
                <c:pt idx="4109">
                  <c:v>134.34786743000001</c:v>
                </c:pt>
                <c:pt idx="4110">
                  <c:v>134.37286743000001</c:v>
                </c:pt>
                <c:pt idx="4111">
                  <c:v>134.41036743000001</c:v>
                </c:pt>
                <c:pt idx="4112">
                  <c:v>134.43536743000001</c:v>
                </c:pt>
                <c:pt idx="4113">
                  <c:v>134.47276987999999</c:v>
                </c:pt>
                <c:pt idx="4114">
                  <c:v>134.49776987999999</c:v>
                </c:pt>
                <c:pt idx="4115">
                  <c:v>134.52276988</c:v>
                </c:pt>
                <c:pt idx="4116">
                  <c:v>134.56026987999999</c:v>
                </c:pt>
                <c:pt idx="4117">
                  <c:v>134.58526988</c:v>
                </c:pt>
                <c:pt idx="4118">
                  <c:v>134.62276987999999</c:v>
                </c:pt>
                <c:pt idx="4119">
                  <c:v>134.64776988</c:v>
                </c:pt>
                <c:pt idx="4120">
                  <c:v>134.67276988</c:v>
                </c:pt>
                <c:pt idx="4121">
                  <c:v>134.71026988</c:v>
                </c:pt>
                <c:pt idx="4122">
                  <c:v>134.73526988</c:v>
                </c:pt>
                <c:pt idx="4123">
                  <c:v>134.77276988</c:v>
                </c:pt>
                <c:pt idx="4124">
                  <c:v>134.79776988</c:v>
                </c:pt>
                <c:pt idx="4125">
                  <c:v>134.82276988000001</c:v>
                </c:pt>
                <c:pt idx="4126">
                  <c:v>134.86026988</c:v>
                </c:pt>
                <c:pt idx="4127">
                  <c:v>134.88526988000001</c:v>
                </c:pt>
                <c:pt idx="4128">
                  <c:v>134.92276988</c:v>
                </c:pt>
                <c:pt idx="4129">
                  <c:v>134.94776988000001</c:v>
                </c:pt>
                <c:pt idx="4130">
                  <c:v>134.97276987999999</c:v>
                </c:pt>
                <c:pt idx="4131">
                  <c:v>135.01026988000001</c:v>
                </c:pt>
                <c:pt idx="4132">
                  <c:v>135.03526987999999</c:v>
                </c:pt>
                <c:pt idx="4133">
                  <c:v>135.07276988000001</c:v>
                </c:pt>
                <c:pt idx="4134">
                  <c:v>135.09776987999999</c:v>
                </c:pt>
                <c:pt idx="4135">
                  <c:v>135.12276987999999</c:v>
                </c:pt>
                <c:pt idx="4136">
                  <c:v>135.16026987999999</c:v>
                </c:pt>
                <c:pt idx="4137">
                  <c:v>135.18526987999999</c:v>
                </c:pt>
                <c:pt idx="4138">
                  <c:v>135.22276987999999</c:v>
                </c:pt>
                <c:pt idx="4139">
                  <c:v>135.24428752</c:v>
                </c:pt>
                <c:pt idx="4140">
                  <c:v>135.27539256</c:v>
                </c:pt>
                <c:pt idx="4141">
                  <c:v>135.30716340000001</c:v>
                </c:pt>
                <c:pt idx="4142">
                  <c:v>135.33372589999999</c:v>
                </c:pt>
                <c:pt idx="4143">
                  <c:v>135.36263215</c:v>
                </c:pt>
                <c:pt idx="4144">
                  <c:v>135.39518423000001</c:v>
                </c:pt>
                <c:pt idx="4145">
                  <c:v>135.43268423000001</c:v>
                </c:pt>
                <c:pt idx="4146">
                  <c:v>135.45768423000001</c:v>
                </c:pt>
                <c:pt idx="4147">
                  <c:v>135.48268422999999</c:v>
                </c:pt>
                <c:pt idx="4148">
                  <c:v>135.52018423000001</c:v>
                </c:pt>
                <c:pt idx="4149">
                  <c:v>135.54518422999999</c:v>
                </c:pt>
                <c:pt idx="4150">
                  <c:v>135.58268423000001</c:v>
                </c:pt>
                <c:pt idx="4151">
                  <c:v>135.60768422999999</c:v>
                </c:pt>
                <c:pt idx="4152">
                  <c:v>135.63268423</c:v>
                </c:pt>
                <c:pt idx="4153">
                  <c:v>135.67018422999999</c:v>
                </c:pt>
                <c:pt idx="4154">
                  <c:v>135.69518423</c:v>
                </c:pt>
                <c:pt idx="4155">
                  <c:v>135.73268422999999</c:v>
                </c:pt>
                <c:pt idx="4156">
                  <c:v>135.75768423</c:v>
                </c:pt>
                <c:pt idx="4157">
                  <c:v>135.78268423</c:v>
                </c:pt>
                <c:pt idx="4158">
                  <c:v>135.82018423</c:v>
                </c:pt>
                <c:pt idx="4159">
                  <c:v>135.84518423</c:v>
                </c:pt>
                <c:pt idx="4160">
                  <c:v>135.88268423</c:v>
                </c:pt>
                <c:pt idx="4161">
                  <c:v>135.90768423</c:v>
                </c:pt>
                <c:pt idx="4162">
                  <c:v>135.93268423000001</c:v>
                </c:pt>
                <c:pt idx="4163">
                  <c:v>135.97018423</c:v>
                </c:pt>
                <c:pt idx="4164">
                  <c:v>135.99518423000001</c:v>
                </c:pt>
                <c:pt idx="4165">
                  <c:v>136.03268423</c:v>
                </c:pt>
                <c:pt idx="4166">
                  <c:v>136.05768423000001</c:v>
                </c:pt>
                <c:pt idx="4167">
                  <c:v>136.08268423000001</c:v>
                </c:pt>
                <c:pt idx="4168">
                  <c:v>136.12018423000001</c:v>
                </c:pt>
                <c:pt idx="4169">
                  <c:v>136.14518423000001</c:v>
                </c:pt>
                <c:pt idx="4170">
                  <c:v>136.18268423000001</c:v>
                </c:pt>
                <c:pt idx="4171">
                  <c:v>136.20768423000001</c:v>
                </c:pt>
                <c:pt idx="4172">
                  <c:v>136.23268422999999</c:v>
                </c:pt>
                <c:pt idx="4173">
                  <c:v>136.27018423000001</c:v>
                </c:pt>
                <c:pt idx="4174">
                  <c:v>136.29518422999999</c:v>
                </c:pt>
                <c:pt idx="4175">
                  <c:v>136.33268423000001</c:v>
                </c:pt>
                <c:pt idx="4176">
                  <c:v>136.35768422999999</c:v>
                </c:pt>
                <c:pt idx="4177">
                  <c:v>136.38268423</c:v>
                </c:pt>
                <c:pt idx="4178">
                  <c:v>136.42018422999999</c:v>
                </c:pt>
                <c:pt idx="4179">
                  <c:v>136.44518423</c:v>
                </c:pt>
                <c:pt idx="4180">
                  <c:v>136.48268422999999</c:v>
                </c:pt>
                <c:pt idx="4181">
                  <c:v>136.50768423</c:v>
                </c:pt>
                <c:pt idx="4182">
                  <c:v>136.53268423</c:v>
                </c:pt>
                <c:pt idx="4183">
                  <c:v>136.57018423</c:v>
                </c:pt>
                <c:pt idx="4184">
                  <c:v>136.59518423</c:v>
                </c:pt>
                <c:pt idx="4185">
                  <c:v>136.63268423</c:v>
                </c:pt>
                <c:pt idx="4186">
                  <c:v>136.65768423</c:v>
                </c:pt>
                <c:pt idx="4187">
                  <c:v>136.68268423000001</c:v>
                </c:pt>
                <c:pt idx="4188">
                  <c:v>136.72018423</c:v>
                </c:pt>
                <c:pt idx="4189">
                  <c:v>136.74518423000001</c:v>
                </c:pt>
                <c:pt idx="4190">
                  <c:v>136.78268423</c:v>
                </c:pt>
                <c:pt idx="4191">
                  <c:v>136.80768423000001</c:v>
                </c:pt>
                <c:pt idx="4192">
                  <c:v>136.83268423000001</c:v>
                </c:pt>
                <c:pt idx="4193">
                  <c:v>136.87018423000001</c:v>
                </c:pt>
                <c:pt idx="4194">
                  <c:v>136.89518423000001</c:v>
                </c:pt>
                <c:pt idx="4195">
                  <c:v>136.93268423000001</c:v>
                </c:pt>
                <c:pt idx="4196">
                  <c:v>136.95768423000001</c:v>
                </c:pt>
                <c:pt idx="4197">
                  <c:v>136.98268422999999</c:v>
                </c:pt>
                <c:pt idx="4198">
                  <c:v>137.02018423000001</c:v>
                </c:pt>
                <c:pt idx="4199">
                  <c:v>137.04518422999999</c:v>
                </c:pt>
                <c:pt idx="4200">
                  <c:v>137.08268423000001</c:v>
                </c:pt>
                <c:pt idx="4201">
                  <c:v>137.10768422999999</c:v>
                </c:pt>
                <c:pt idx="4202">
                  <c:v>137.13268423</c:v>
                </c:pt>
                <c:pt idx="4203">
                  <c:v>137.17018422999999</c:v>
                </c:pt>
                <c:pt idx="4204">
                  <c:v>137.19518423</c:v>
                </c:pt>
                <c:pt idx="4205">
                  <c:v>137.23268422999999</c:v>
                </c:pt>
                <c:pt idx="4206">
                  <c:v>137.25768423</c:v>
                </c:pt>
                <c:pt idx="4207">
                  <c:v>137.28268423</c:v>
                </c:pt>
                <c:pt idx="4208">
                  <c:v>137.31440226000001</c:v>
                </c:pt>
                <c:pt idx="4209">
                  <c:v>137.3454955</c:v>
                </c:pt>
                <c:pt idx="4210">
                  <c:v>137.37966216999999</c:v>
                </c:pt>
                <c:pt idx="4211">
                  <c:v>137.40778717000001</c:v>
                </c:pt>
                <c:pt idx="4212">
                  <c:v>137.43825591999999</c:v>
                </c:pt>
                <c:pt idx="4213">
                  <c:v>137.47731841999999</c:v>
                </c:pt>
                <c:pt idx="4214">
                  <c:v>137.49393975999999</c:v>
                </c:pt>
                <c:pt idx="4215">
                  <c:v>137.56056108999999</c:v>
                </c:pt>
                <c:pt idx="4216">
                  <c:v>137.56472776000001</c:v>
                </c:pt>
                <c:pt idx="4217">
                  <c:v>137.58399858999999</c:v>
                </c:pt>
                <c:pt idx="4218">
                  <c:v>137.61394651000001</c:v>
                </c:pt>
                <c:pt idx="4219">
                  <c:v>137.64259233999999</c:v>
                </c:pt>
                <c:pt idx="4220">
                  <c:v>137.67540484</c:v>
                </c:pt>
                <c:pt idx="4221">
                  <c:v>137.70274859</c:v>
                </c:pt>
                <c:pt idx="4222">
                  <c:v>137.73243608999999</c:v>
                </c:pt>
                <c:pt idx="4223">
                  <c:v>137.78191526000001</c:v>
                </c:pt>
                <c:pt idx="4224">
                  <c:v>137.81524859000001</c:v>
                </c:pt>
                <c:pt idx="4225">
                  <c:v>137.84858192999999</c:v>
                </c:pt>
                <c:pt idx="4226">
                  <c:v>137.88191526</c:v>
                </c:pt>
                <c:pt idx="4227">
                  <c:v>137.91524859</c:v>
                </c:pt>
                <c:pt idx="4228">
                  <c:v>137.94858192999999</c:v>
                </c:pt>
                <c:pt idx="4229">
                  <c:v>137.98191525999999</c:v>
                </c:pt>
                <c:pt idx="4230">
                  <c:v>138.01524859</c:v>
                </c:pt>
                <c:pt idx="4231">
                  <c:v>138.04858193000001</c:v>
                </c:pt>
                <c:pt idx="4232">
                  <c:v>138.08191525999999</c:v>
                </c:pt>
                <c:pt idx="4233">
                  <c:v>138.11524858999999</c:v>
                </c:pt>
                <c:pt idx="4234">
                  <c:v>138.14858193000001</c:v>
                </c:pt>
                <c:pt idx="4235">
                  <c:v>138.18191526000001</c:v>
                </c:pt>
                <c:pt idx="4236">
                  <c:v>138.21524858999999</c:v>
                </c:pt>
                <c:pt idx="4237">
                  <c:v>138.24858193</c:v>
                </c:pt>
                <c:pt idx="4238">
                  <c:v>138.28191526000001</c:v>
                </c:pt>
                <c:pt idx="4239">
                  <c:v>138.31524859000001</c:v>
                </c:pt>
                <c:pt idx="4240">
                  <c:v>138.34858192999999</c:v>
                </c:pt>
                <c:pt idx="4241">
                  <c:v>138.38191526</c:v>
                </c:pt>
                <c:pt idx="4242">
                  <c:v>138.41524859</c:v>
                </c:pt>
                <c:pt idx="4243">
                  <c:v>138.44858192999999</c:v>
                </c:pt>
                <c:pt idx="4244">
                  <c:v>138.48191525999999</c:v>
                </c:pt>
                <c:pt idx="4245">
                  <c:v>138.50191526</c:v>
                </c:pt>
                <c:pt idx="4246">
                  <c:v>138.52191525999999</c:v>
                </c:pt>
                <c:pt idx="4247">
                  <c:v>138.54191526</c:v>
                </c:pt>
                <c:pt idx="4248">
                  <c:v>138.56191526000001</c:v>
                </c:pt>
                <c:pt idx="4249">
                  <c:v>138.58191525999999</c:v>
                </c:pt>
                <c:pt idx="4250">
                  <c:v>138.60191526</c:v>
                </c:pt>
                <c:pt idx="4251">
                  <c:v>138.62191526000001</c:v>
                </c:pt>
                <c:pt idx="4252">
                  <c:v>138.64191525999999</c:v>
                </c:pt>
                <c:pt idx="4253">
                  <c:v>138.66191526</c:v>
                </c:pt>
                <c:pt idx="4254">
                  <c:v>138.70191525999999</c:v>
                </c:pt>
                <c:pt idx="4255">
                  <c:v>138.72191526</c:v>
                </c:pt>
                <c:pt idx="4256">
                  <c:v>138.76191525999999</c:v>
                </c:pt>
                <c:pt idx="4257">
                  <c:v>138.78191526000001</c:v>
                </c:pt>
                <c:pt idx="4258">
                  <c:v>138.82191526</c:v>
                </c:pt>
                <c:pt idx="4259">
                  <c:v>138.84191526000001</c:v>
                </c:pt>
                <c:pt idx="4260">
                  <c:v>138.88191526</c:v>
                </c:pt>
                <c:pt idx="4261">
                  <c:v>138.90191526000001</c:v>
                </c:pt>
                <c:pt idx="4262">
                  <c:v>138.94191526</c:v>
                </c:pt>
                <c:pt idx="4263">
                  <c:v>138.96191526000001</c:v>
                </c:pt>
                <c:pt idx="4264">
                  <c:v>139.00191526</c:v>
                </c:pt>
                <c:pt idx="4265">
                  <c:v>139.02191525999999</c:v>
                </c:pt>
                <c:pt idx="4266">
                  <c:v>139.06191526000001</c:v>
                </c:pt>
                <c:pt idx="4267">
                  <c:v>139.08191525999999</c:v>
                </c:pt>
                <c:pt idx="4268">
                  <c:v>139.12191526000001</c:v>
                </c:pt>
                <c:pt idx="4269">
                  <c:v>139.14191525999999</c:v>
                </c:pt>
                <c:pt idx="4270">
                  <c:v>139.18191526000001</c:v>
                </c:pt>
                <c:pt idx="4271">
                  <c:v>139.20191525999999</c:v>
                </c:pt>
                <c:pt idx="4272">
                  <c:v>139.24191526000001</c:v>
                </c:pt>
                <c:pt idx="4273">
                  <c:v>139.26191525999999</c:v>
                </c:pt>
                <c:pt idx="4274">
                  <c:v>139.30191525999999</c:v>
                </c:pt>
                <c:pt idx="4275">
                  <c:v>139.32191526</c:v>
                </c:pt>
                <c:pt idx="4276">
                  <c:v>139.36191525999999</c:v>
                </c:pt>
                <c:pt idx="4277">
                  <c:v>139.38191526</c:v>
                </c:pt>
                <c:pt idx="4278">
                  <c:v>139.4189116</c:v>
                </c:pt>
                <c:pt idx="4279">
                  <c:v>139.45557826000001</c:v>
                </c:pt>
                <c:pt idx="4280">
                  <c:v>139.47557825999999</c:v>
                </c:pt>
                <c:pt idx="4281">
                  <c:v>139.51557826000001</c:v>
                </c:pt>
                <c:pt idx="4282">
                  <c:v>139.53557825999999</c:v>
                </c:pt>
                <c:pt idx="4283">
                  <c:v>139.57557825999999</c:v>
                </c:pt>
                <c:pt idx="4284">
                  <c:v>139.59557826</c:v>
                </c:pt>
                <c:pt idx="4285">
                  <c:v>139.63557825999999</c:v>
                </c:pt>
                <c:pt idx="4286">
                  <c:v>139.65557826</c:v>
                </c:pt>
                <c:pt idx="4287">
                  <c:v>139.69557825999999</c:v>
                </c:pt>
                <c:pt idx="4288">
                  <c:v>139.71557826</c:v>
                </c:pt>
                <c:pt idx="4289">
                  <c:v>139.75557825999999</c:v>
                </c:pt>
                <c:pt idx="4290">
                  <c:v>139.77557826</c:v>
                </c:pt>
                <c:pt idx="4291">
                  <c:v>139.81557826</c:v>
                </c:pt>
                <c:pt idx="4292">
                  <c:v>139.83557826000001</c:v>
                </c:pt>
                <c:pt idx="4293">
                  <c:v>139.87557826</c:v>
                </c:pt>
                <c:pt idx="4294">
                  <c:v>139.89557826000001</c:v>
                </c:pt>
                <c:pt idx="4295">
                  <c:v>139.93557826</c:v>
                </c:pt>
                <c:pt idx="4296">
                  <c:v>139.95557826000001</c:v>
                </c:pt>
                <c:pt idx="4297">
                  <c:v>139.99557826</c:v>
                </c:pt>
                <c:pt idx="4298">
                  <c:v>140.01557826000001</c:v>
                </c:pt>
                <c:pt idx="4299">
                  <c:v>140.05557826</c:v>
                </c:pt>
                <c:pt idx="4300">
                  <c:v>140.07557825999999</c:v>
                </c:pt>
                <c:pt idx="4301">
                  <c:v>140.11557826000001</c:v>
                </c:pt>
                <c:pt idx="4302">
                  <c:v>140.13557825999999</c:v>
                </c:pt>
                <c:pt idx="4303">
                  <c:v>140.17557826000001</c:v>
                </c:pt>
                <c:pt idx="4304">
                  <c:v>140.19557825999999</c:v>
                </c:pt>
                <c:pt idx="4305">
                  <c:v>140.23557826000001</c:v>
                </c:pt>
                <c:pt idx="4306">
                  <c:v>140.25557825999999</c:v>
                </c:pt>
                <c:pt idx="4307">
                  <c:v>140.29557826000001</c:v>
                </c:pt>
                <c:pt idx="4308">
                  <c:v>140.31557826</c:v>
                </c:pt>
                <c:pt idx="4309">
                  <c:v>140.35557825999999</c:v>
                </c:pt>
                <c:pt idx="4310">
                  <c:v>140.37557826</c:v>
                </c:pt>
                <c:pt idx="4311">
                  <c:v>140.41557825999999</c:v>
                </c:pt>
                <c:pt idx="4312">
                  <c:v>140.43557826</c:v>
                </c:pt>
                <c:pt idx="4313">
                  <c:v>140.47557825999999</c:v>
                </c:pt>
                <c:pt idx="4314">
                  <c:v>140.49557826</c:v>
                </c:pt>
                <c:pt idx="4315">
                  <c:v>140.53557825999999</c:v>
                </c:pt>
                <c:pt idx="4316">
                  <c:v>140.55557826</c:v>
                </c:pt>
                <c:pt idx="4317">
                  <c:v>140.59557826</c:v>
                </c:pt>
                <c:pt idx="4318">
                  <c:v>140.61557826000001</c:v>
                </c:pt>
                <c:pt idx="4319">
                  <c:v>140.65557826</c:v>
                </c:pt>
                <c:pt idx="4320">
                  <c:v>140.67557826000001</c:v>
                </c:pt>
                <c:pt idx="4321">
                  <c:v>140.71557826</c:v>
                </c:pt>
                <c:pt idx="4322">
                  <c:v>140.73557826000001</c:v>
                </c:pt>
                <c:pt idx="4323">
                  <c:v>140.77557826</c:v>
                </c:pt>
                <c:pt idx="4324">
                  <c:v>140.79557826000001</c:v>
                </c:pt>
                <c:pt idx="4325">
                  <c:v>140.83557826000001</c:v>
                </c:pt>
                <c:pt idx="4326">
                  <c:v>140.85557825999999</c:v>
                </c:pt>
                <c:pt idx="4327">
                  <c:v>140.89557826000001</c:v>
                </c:pt>
                <c:pt idx="4328">
                  <c:v>140.91557825999999</c:v>
                </c:pt>
                <c:pt idx="4329">
                  <c:v>140.95557826000001</c:v>
                </c:pt>
                <c:pt idx="4330">
                  <c:v>140.97557825999999</c:v>
                </c:pt>
                <c:pt idx="4331">
                  <c:v>141.01557826000001</c:v>
                </c:pt>
                <c:pt idx="4332">
                  <c:v>141.03557825999999</c:v>
                </c:pt>
                <c:pt idx="4333">
                  <c:v>141.07557825999999</c:v>
                </c:pt>
                <c:pt idx="4334">
                  <c:v>141.09557826</c:v>
                </c:pt>
                <c:pt idx="4335">
                  <c:v>141.13557825999999</c:v>
                </c:pt>
                <c:pt idx="4336">
                  <c:v>141.15557826</c:v>
                </c:pt>
                <c:pt idx="4337">
                  <c:v>141.19557825999999</c:v>
                </c:pt>
                <c:pt idx="4338">
                  <c:v>141.21557826</c:v>
                </c:pt>
                <c:pt idx="4339">
                  <c:v>141.25557825999999</c:v>
                </c:pt>
                <c:pt idx="4340">
                  <c:v>141.27557826</c:v>
                </c:pt>
                <c:pt idx="4341">
                  <c:v>141.31557826</c:v>
                </c:pt>
                <c:pt idx="4342">
                  <c:v>141.33557826000001</c:v>
                </c:pt>
                <c:pt idx="4343">
                  <c:v>141.37557826</c:v>
                </c:pt>
                <c:pt idx="4344">
                  <c:v>141.39557826000001</c:v>
                </c:pt>
                <c:pt idx="4345">
                  <c:v>141.43557826</c:v>
                </c:pt>
                <c:pt idx="4346">
                  <c:v>141.45557826000001</c:v>
                </c:pt>
                <c:pt idx="4347">
                  <c:v>141.49557826</c:v>
                </c:pt>
                <c:pt idx="4348">
                  <c:v>141.51557826000001</c:v>
                </c:pt>
                <c:pt idx="4349">
                  <c:v>141.55557826</c:v>
                </c:pt>
                <c:pt idx="4350">
                  <c:v>141.57557825999999</c:v>
                </c:pt>
                <c:pt idx="4351">
                  <c:v>141.61557826000001</c:v>
                </c:pt>
                <c:pt idx="4352">
                  <c:v>141.63557825999999</c:v>
                </c:pt>
                <c:pt idx="4353">
                  <c:v>141.67557826000001</c:v>
                </c:pt>
                <c:pt idx="4354">
                  <c:v>141.69557825999999</c:v>
                </c:pt>
                <c:pt idx="4355">
                  <c:v>141.73557826000001</c:v>
                </c:pt>
                <c:pt idx="4356">
                  <c:v>141.75557825999999</c:v>
                </c:pt>
                <c:pt idx="4357">
                  <c:v>141.79557826000001</c:v>
                </c:pt>
                <c:pt idx="4358">
                  <c:v>141.81557826</c:v>
                </c:pt>
                <c:pt idx="4359">
                  <c:v>141.85557825999999</c:v>
                </c:pt>
                <c:pt idx="4360">
                  <c:v>141.87557826</c:v>
                </c:pt>
                <c:pt idx="4361">
                  <c:v>141.91557825999999</c:v>
                </c:pt>
                <c:pt idx="4362">
                  <c:v>141.93557826</c:v>
                </c:pt>
                <c:pt idx="4363">
                  <c:v>141.97557825999999</c:v>
                </c:pt>
                <c:pt idx="4364">
                  <c:v>141.99557826</c:v>
                </c:pt>
                <c:pt idx="4365">
                  <c:v>142.03557825999999</c:v>
                </c:pt>
                <c:pt idx="4366">
                  <c:v>142.05557826</c:v>
                </c:pt>
                <c:pt idx="4367">
                  <c:v>142.09557826</c:v>
                </c:pt>
                <c:pt idx="4368">
                  <c:v>142.11557826000001</c:v>
                </c:pt>
                <c:pt idx="4369">
                  <c:v>142.15557826</c:v>
                </c:pt>
                <c:pt idx="4370">
                  <c:v>142.17557826000001</c:v>
                </c:pt>
                <c:pt idx="4371">
                  <c:v>142.21557826</c:v>
                </c:pt>
                <c:pt idx="4372">
                  <c:v>142.23557826000001</c:v>
                </c:pt>
                <c:pt idx="4373">
                  <c:v>142.27557826</c:v>
                </c:pt>
                <c:pt idx="4374">
                  <c:v>142.29557826000001</c:v>
                </c:pt>
                <c:pt idx="4375">
                  <c:v>142.33557826000001</c:v>
                </c:pt>
                <c:pt idx="4376">
                  <c:v>142.35557825999999</c:v>
                </c:pt>
                <c:pt idx="4377">
                  <c:v>142.39557826000001</c:v>
                </c:pt>
                <c:pt idx="4378">
                  <c:v>142.41557825999999</c:v>
                </c:pt>
                <c:pt idx="4379">
                  <c:v>142.45557826000001</c:v>
                </c:pt>
                <c:pt idx="4380">
                  <c:v>142.47557825999999</c:v>
                </c:pt>
                <c:pt idx="4381">
                  <c:v>142.50306968000001</c:v>
                </c:pt>
                <c:pt idx="4382">
                  <c:v>142.53492177000001</c:v>
                </c:pt>
                <c:pt idx="4383">
                  <c:v>142.56252594</c:v>
                </c:pt>
                <c:pt idx="4384">
                  <c:v>142.59429677</c:v>
                </c:pt>
                <c:pt idx="4385">
                  <c:v>142.63023426999999</c:v>
                </c:pt>
                <c:pt idx="4386">
                  <c:v>142.65898676</c:v>
                </c:pt>
                <c:pt idx="4387">
                  <c:v>142.69388258999999</c:v>
                </c:pt>
                <c:pt idx="4388">
                  <c:v>142.71888258999999</c:v>
                </c:pt>
                <c:pt idx="4389">
                  <c:v>142.74388259</c:v>
                </c:pt>
                <c:pt idx="4390">
                  <c:v>142.78138258999999</c:v>
                </c:pt>
                <c:pt idx="4391">
                  <c:v>142.80638259</c:v>
                </c:pt>
                <c:pt idx="4392">
                  <c:v>142.84388258999999</c:v>
                </c:pt>
                <c:pt idx="4393">
                  <c:v>142.86888259</c:v>
                </c:pt>
                <c:pt idx="4394">
                  <c:v>142.89388259</c:v>
                </c:pt>
                <c:pt idx="4395">
                  <c:v>142.93138259</c:v>
                </c:pt>
                <c:pt idx="4396">
                  <c:v>142.95638259</c:v>
                </c:pt>
                <c:pt idx="4397">
                  <c:v>142.99388259</c:v>
                </c:pt>
                <c:pt idx="4398">
                  <c:v>143.01888259</c:v>
                </c:pt>
                <c:pt idx="4399">
                  <c:v>143.04388259000001</c:v>
                </c:pt>
                <c:pt idx="4400">
                  <c:v>143.08138259</c:v>
                </c:pt>
                <c:pt idx="4401">
                  <c:v>143.10638259000001</c:v>
                </c:pt>
                <c:pt idx="4402">
                  <c:v>143.14388259</c:v>
                </c:pt>
                <c:pt idx="4403">
                  <c:v>143.16888259000001</c:v>
                </c:pt>
                <c:pt idx="4404">
                  <c:v>143.19388258999999</c:v>
                </c:pt>
                <c:pt idx="4405">
                  <c:v>143.23138259000001</c:v>
                </c:pt>
                <c:pt idx="4406">
                  <c:v>143.25638258999999</c:v>
                </c:pt>
                <c:pt idx="4407">
                  <c:v>143.29388259000001</c:v>
                </c:pt>
                <c:pt idx="4408">
                  <c:v>143.31888258999999</c:v>
                </c:pt>
                <c:pt idx="4409">
                  <c:v>143.34388258999999</c:v>
                </c:pt>
                <c:pt idx="4410">
                  <c:v>143.38138258999999</c:v>
                </c:pt>
                <c:pt idx="4411">
                  <c:v>143.40638258999999</c:v>
                </c:pt>
                <c:pt idx="4412">
                  <c:v>143.44388258999999</c:v>
                </c:pt>
                <c:pt idx="4413">
                  <c:v>143.46888258999999</c:v>
                </c:pt>
                <c:pt idx="4414">
                  <c:v>143.49388259</c:v>
                </c:pt>
                <c:pt idx="4415">
                  <c:v>143.53138258999999</c:v>
                </c:pt>
                <c:pt idx="4416">
                  <c:v>143.55638259</c:v>
                </c:pt>
                <c:pt idx="4417">
                  <c:v>143.59388258999999</c:v>
                </c:pt>
                <c:pt idx="4418">
                  <c:v>143.61888259</c:v>
                </c:pt>
                <c:pt idx="4419">
                  <c:v>143.64388259</c:v>
                </c:pt>
                <c:pt idx="4420">
                  <c:v>143.68138259</c:v>
                </c:pt>
                <c:pt idx="4421">
                  <c:v>143.70638259</c:v>
                </c:pt>
                <c:pt idx="4422">
                  <c:v>143.74388259</c:v>
                </c:pt>
                <c:pt idx="4423">
                  <c:v>143.76888259</c:v>
                </c:pt>
                <c:pt idx="4424">
                  <c:v>143.79388259000001</c:v>
                </c:pt>
                <c:pt idx="4425">
                  <c:v>143.83138259</c:v>
                </c:pt>
                <c:pt idx="4426">
                  <c:v>143.85638259000001</c:v>
                </c:pt>
                <c:pt idx="4427">
                  <c:v>143.89388259</c:v>
                </c:pt>
                <c:pt idx="4428">
                  <c:v>143.91888259000001</c:v>
                </c:pt>
                <c:pt idx="4429">
                  <c:v>143.94388258999999</c:v>
                </c:pt>
                <c:pt idx="4430">
                  <c:v>143.98138259000001</c:v>
                </c:pt>
                <c:pt idx="4431">
                  <c:v>144.00638258999999</c:v>
                </c:pt>
                <c:pt idx="4432">
                  <c:v>144.04388259000001</c:v>
                </c:pt>
                <c:pt idx="4433">
                  <c:v>144.06888258999999</c:v>
                </c:pt>
                <c:pt idx="4434">
                  <c:v>144.09388258999999</c:v>
                </c:pt>
                <c:pt idx="4435">
                  <c:v>144.13138258999999</c:v>
                </c:pt>
                <c:pt idx="4436">
                  <c:v>144.15638258999999</c:v>
                </c:pt>
                <c:pt idx="4437">
                  <c:v>144.19388258999999</c:v>
                </c:pt>
                <c:pt idx="4438">
                  <c:v>144.21888258999999</c:v>
                </c:pt>
                <c:pt idx="4439">
                  <c:v>144.24388259</c:v>
                </c:pt>
                <c:pt idx="4440">
                  <c:v>144.28138258999999</c:v>
                </c:pt>
                <c:pt idx="4441">
                  <c:v>144.30757668999999</c:v>
                </c:pt>
                <c:pt idx="4442">
                  <c:v>144.34440025999999</c:v>
                </c:pt>
                <c:pt idx="4443">
                  <c:v>144.37512942999999</c:v>
                </c:pt>
                <c:pt idx="4444">
                  <c:v>144.41002526</c:v>
                </c:pt>
                <c:pt idx="4445">
                  <c:v>144.43893151</c:v>
                </c:pt>
                <c:pt idx="4446">
                  <c:v>144.48398359000001</c:v>
                </c:pt>
                <c:pt idx="4447">
                  <c:v>144.50898359000001</c:v>
                </c:pt>
                <c:pt idx="4448">
                  <c:v>144.54648359000001</c:v>
                </c:pt>
                <c:pt idx="4449">
                  <c:v>144.58398359</c:v>
                </c:pt>
                <c:pt idx="4450">
                  <c:v>144.60898359000001</c:v>
                </c:pt>
                <c:pt idx="4451">
                  <c:v>144.64648359</c:v>
                </c:pt>
                <c:pt idx="4452">
                  <c:v>144.67148359000001</c:v>
                </c:pt>
                <c:pt idx="4453">
                  <c:v>144.70898359</c:v>
                </c:pt>
                <c:pt idx="4454">
                  <c:v>144.74648359</c:v>
                </c:pt>
                <c:pt idx="4455">
                  <c:v>144.77148359</c:v>
                </c:pt>
                <c:pt idx="4456">
                  <c:v>144.80898359</c:v>
                </c:pt>
                <c:pt idx="4457">
                  <c:v>144.84648358999999</c:v>
                </c:pt>
                <c:pt idx="4458">
                  <c:v>144.87148359</c:v>
                </c:pt>
                <c:pt idx="4459">
                  <c:v>144.90898358999999</c:v>
                </c:pt>
                <c:pt idx="4460">
                  <c:v>144.94648359000001</c:v>
                </c:pt>
                <c:pt idx="4461">
                  <c:v>144.97148358999999</c:v>
                </c:pt>
                <c:pt idx="4462">
                  <c:v>145.00898359000001</c:v>
                </c:pt>
                <c:pt idx="4463">
                  <c:v>145.04648359000001</c:v>
                </c:pt>
                <c:pt idx="4464">
                  <c:v>145.07148359000001</c:v>
                </c:pt>
                <c:pt idx="4465">
                  <c:v>145.10898359000001</c:v>
                </c:pt>
                <c:pt idx="4466">
                  <c:v>145.14648359</c:v>
                </c:pt>
                <c:pt idx="4467">
                  <c:v>145.17148359000001</c:v>
                </c:pt>
                <c:pt idx="4468">
                  <c:v>145.20898359</c:v>
                </c:pt>
                <c:pt idx="4469">
                  <c:v>145.24648359</c:v>
                </c:pt>
                <c:pt idx="4470">
                  <c:v>145.27148359</c:v>
                </c:pt>
                <c:pt idx="4471">
                  <c:v>145.30898359</c:v>
                </c:pt>
                <c:pt idx="4472">
                  <c:v>145.34648358999999</c:v>
                </c:pt>
                <c:pt idx="4473">
                  <c:v>145.37148359</c:v>
                </c:pt>
                <c:pt idx="4474">
                  <c:v>145.40898358999999</c:v>
                </c:pt>
                <c:pt idx="4475">
                  <c:v>145.44648359000001</c:v>
                </c:pt>
                <c:pt idx="4476">
                  <c:v>145.47148358999999</c:v>
                </c:pt>
                <c:pt idx="4477">
                  <c:v>145.50898359000001</c:v>
                </c:pt>
                <c:pt idx="4478">
                  <c:v>145.54648359000001</c:v>
                </c:pt>
                <c:pt idx="4479">
                  <c:v>145.57148359000001</c:v>
                </c:pt>
                <c:pt idx="4480">
                  <c:v>145.60898359000001</c:v>
                </c:pt>
                <c:pt idx="4481">
                  <c:v>145.64648359</c:v>
                </c:pt>
                <c:pt idx="4482">
                  <c:v>145.67148359000001</c:v>
                </c:pt>
                <c:pt idx="4483">
                  <c:v>145.70507734</c:v>
                </c:pt>
                <c:pt idx="4484">
                  <c:v>145.73710858999999</c:v>
                </c:pt>
                <c:pt idx="4485">
                  <c:v>145.77096276</c:v>
                </c:pt>
                <c:pt idx="4486">
                  <c:v>145.81132733999999</c:v>
                </c:pt>
                <c:pt idx="4487">
                  <c:v>145.84119888000001</c:v>
                </c:pt>
                <c:pt idx="4488">
                  <c:v>145.87765721</c:v>
                </c:pt>
                <c:pt idx="4489">
                  <c:v>145.91151138000001</c:v>
                </c:pt>
                <c:pt idx="4490">
                  <c:v>145.93963638</c:v>
                </c:pt>
                <c:pt idx="4491">
                  <c:v>145.97010513000001</c:v>
                </c:pt>
                <c:pt idx="4492">
                  <c:v>146.00708428999999</c:v>
                </c:pt>
                <c:pt idx="4493">
                  <c:v>146.04458428999999</c:v>
                </c:pt>
                <c:pt idx="4494">
                  <c:v>146.08208429000001</c:v>
                </c:pt>
                <c:pt idx="4495">
                  <c:v>146.10708428999999</c:v>
                </c:pt>
                <c:pt idx="4496">
                  <c:v>146.14181787000001</c:v>
                </c:pt>
                <c:pt idx="4497">
                  <c:v>146.1704637</c:v>
                </c:pt>
                <c:pt idx="4498">
                  <c:v>146.2032762</c:v>
                </c:pt>
                <c:pt idx="4499">
                  <c:v>146.24025537</c:v>
                </c:pt>
                <c:pt idx="4500">
                  <c:v>146.27072412000001</c:v>
                </c:pt>
                <c:pt idx="4501">
                  <c:v>146.30770329000001</c:v>
                </c:pt>
                <c:pt idx="4502">
                  <c:v>146.34520329</c:v>
                </c:pt>
                <c:pt idx="4503">
                  <c:v>146.37020329000001</c:v>
                </c:pt>
                <c:pt idx="4504">
                  <c:v>146.40770329</c:v>
                </c:pt>
                <c:pt idx="4505">
                  <c:v>146.44520328999999</c:v>
                </c:pt>
                <c:pt idx="4506">
                  <c:v>146.47020329</c:v>
                </c:pt>
                <c:pt idx="4507">
                  <c:v>146.50770328999999</c:v>
                </c:pt>
                <c:pt idx="4508">
                  <c:v>146.54520328999999</c:v>
                </c:pt>
                <c:pt idx="4509">
                  <c:v>146.57020328999999</c:v>
                </c:pt>
                <c:pt idx="4510">
                  <c:v>146.60770328999999</c:v>
                </c:pt>
                <c:pt idx="4511">
                  <c:v>146.64520329000001</c:v>
                </c:pt>
                <c:pt idx="4512">
                  <c:v>146.67020328999999</c:v>
                </c:pt>
                <c:pt idx="4513">
                  <c:v>146.70770329000001</c:v>
                </c:pt>
                <c:pt idx="4514">
                  <c:v>146.74520329000001</c:v>
                </c:pt>
                <c:pt idx="4515">
                  <c:v>146.77020329000001</c:v>
                </c:pt>
                <c:pt idx="4516">
                  <c:v>146.80770329000001</c:v>
                </c:pt>
                <c:pt idx="4517">
                  <c:v>146.84520329</c:v>
                </c:pt>
                <c:pt idx="4518">
                  <c:v>146.87020329000001</c:v>
                </c:pt>
                <c:pt idx="4519">
                  <c:v>146.90770329</c:v>
                </c:pt>
                <c:pt idx="4520">
                  <c:v>146.94520328999999</c:v>
                </c:pt>
                <c:pt idx="4521">
                  <c:v>146.97020329</c:v>
                </c:pt>
                <c:pt idx="4522">
                  <c:v>147.00770328999999</c:v>
                </c:pt>
                <c:pt idx="4523">
                  <c:v>147.04520328999999</c:v>
                </c:pt>
                <c:pt idx="4524">
                  <c:v>147.07020328999999</c:v>
                </c:pt>
                <c:pt idx="4525">
                  <c:v>147.10770328999999</c:v>
                </c:pt>
                <c:pt idx="4526">
                  <c:v>147.14520329000001</c:v>
                </c:pt>
                <c:pt idx="4527">
                  <c:v>147.17020328999999</c:v>
                </c:pt>
                <c:pt idx="4528">
                  <c:v>147.20770329000001</c:v>
                </c:pt>
                <c:pt idx="4529">
                  <c:v>147.24520329000001</c:v>
                </c:pt>
                <c:pt idx="4530">
                  <c:v>147.27020329000001</c:v>
                </c:pt>
                <c:pt idx="4531">
                  <c:v>147.30770329000001</c:v>
                </c:pt>
                <c:pt idx="4532">
                  <c:v>147.34520329</c:v>
                </c:pt>
                <c:pt idx="4533">
                  <c:v>147.37020329000001</c:v>
                </c:pt>
                <c:pt idx="4534">
                  <c:v>147.40770329</c:v>
                </c:pt>
                <c:pt idx="4535">
                  <c:v>147.44520328999999</c:v>
                </c:pt>
                <c:pt idx="4536">
                  <c:v>147.47020329</c:v>
                </c:pt>
                <c:pt idx="4537">
                  <c:v>147.50770328999999</c:v>
                </c:pt>
                <c:pt idx="4538">
                  <c:v>147.54520328999999</c:v>
                </c:pt>
                <c:pt idx="4539">
                  <c:v>147.57020328999999</c:v>
                </c:pt>
                <c:pt idx="4540">
                  <c:v>147.60770328999999</c:v>
                </c:pt>
                <c:pt idx="4541">
                  <c:v>147.63960201</c:v>
                </c:pt>
                <c:pt idx="4542">
                  <c:v>147.66928951</c:v>
                </c:pt>
                <c:pt idx="4543">
                  <c:v>147.70314368000001</c:v>
                </c:pt>
                <c:pt idx="4544">
                  <c:v>147.74116451</c:v>
                </c:pt>
                <c:pt idx="4545">
                  <c:v>147.7737166</c:v>
                </c:pt>
                <c:pt idx="4546">
                  <c:v>147.81121659999999</c:v>
                </c:pt>
                <c:pt idx="4547">
                  <c:v>147.8362166</c:v>
                </c:pt>
                <c:pt idx="4548">
                  <c:v>147.87371659999999</c:v>
                </c:pt>
                <c:pt idx="4549">
                  <c:v>147.91121659999999</c:v>
                </c:pt>
                <c:pt idx="4550">
                  <c:v>147.93621659999999</c:v>
                </c:pt>
                <c:pt idx="4551">
                  <c:v>147.96859689999999</c:v>
                </c:pt>
                <c:pt idx="4552">
                  <c:v>148.00375314999999</c:v>
                </c:pt>
                <c:pt idx="4553">
                  <c:v>148.03656565</c:v>
                </c:pt>
                <c:pt idx="4554">
                  <c:v>148.07354482</c:v>
                </c:pt>
                <c:pt idx="4555">
                  <c:v>148.10401357000001</c:v>
                </c:pt>
                <c:pt idx="4556">
                  <c:v>148.14099274</c:v>
                </c:pt>
                <c:pt idx="4557">
                  <c:v>148.17849274</c:v>
                </c:pt>
                <c:pt idx="4558">
                  <c:v>148.20349274</c:v>
                </c:pt>
                <c:pt idx="4559">
                  <c:v>148.24099274</c:v>
                </c:pt>
                <c:pt idx="4560">
                  <c:v>148.27849273999999</c:v>
                </c:pt>
                <c:pt idx="4561">
                  <c:v>148.30349274</c:v>
                </c:pt>
                <c:pt idx="4562">
                  <c:v>148.34099273999999</c:v>
                </c:pt>
                <c:pt idx="4563">
                  <c:v>148.37849274000001</c:v>
                </c:pt>
                <c:pt idx="4564">
                  <c:v>148.40349273999999</c:v>
                </c:pt>
                <c:pt idx="4565">
                  <c:v>148.44099274000001</c:v>
                </c:pt>
                <c:pt idx="4566">
                  <c:v>148.47849274000001</c:v>
                </c:pt>
                <c:pt idx="4567">
                  <c:v>148.50349274000001</c:v>
                </c:pt>
                <c:pt idx="4568">
                  <c:v>148.54099274000001</c:v>
                </c:pt>
                <c:pt idx="4569">
                  <c:v>148.57849274</c:v>
                </c:pt>
                <c:pt idx="4570">
                  <c:v>148.60349274000001</c:v>
                </c:pt>
                <c:pt idx="4571">
                  <c:v>148.64099274</c:v>
                </c:pt>
                <c:pt idx="4572">
                  <c:v>148.67849274</c:v>
                </c:pt>
                <c:pt idx="4573">
                  <c:v>148.70349274</c:v>
                </c:pt>
                <c:pt idx="4574">
                  <c:v>148.74099274</c:v>
                </c:pt>
                <c:pt idx="4575">
                  <c:v>148.77849273999999</c:v>
                </c:pt>
                <c:pt idx="4576">
                  <c:v>148.80349274</c:v>
                </c:pt>
                <c:pt idx="4577">
                  <c:v>148.84099273999999</c:v>
                </c:pt>
                <c:pt idx="4578">
                  <c:v>148.87849274000001</c:v>
                </c:pt>
                <c:pt idx="4579">
                  <c:v>148.90349273999999</c:v>
                </c:pt>
                <c:pt idx="4580">
                  <c:v>148.94099274000001</c:v>
                </c:pt>
                <c:pt idx="4581">
                  <c:v>148.97849274000001</c:v>
                </c:pt>
                <c:pt idx="4582">
                  <c:v>149.00349274000001</c:v>
                </c:pt>
                <c:pt idx="4583">
                  <c:v>149.04099274000001</c:v>
                </c:pt>
                <c:pt idx="4584">
                  <c:v>149.07849274</c:v>
                </c:pt>
                <c:pt idx="4585">
                  <c:v>149.10349274000001</c:v>
                </c:pt>
                <c:pt idx="4586">
                  <c:v>149.14099274</c:v>
                </c:pt>
                <c:pt idx="4587">
                  <c:v>149.17849274</c:v>
                </c:pt>
                <c:pt idx="4588">
                  <c:v>149.20349274</c:v>
                </c:pt>
                <c:pt idx="4589">
                  <c:v>149.24099274</c:v>
                </c:pt>
                <c:pt idx="4590">
                  <c:v>149.27849273999999</c:v>
                </c:pt>
                <c:pt idx="4591">
                  <c:v>149.30349274</c:v>
                </c:pt>
                <c:pt idx="4592">
                  <c:v>149.34099273999999</c:v>
                </c:pt>
                <c:pt idx="4593">
                  <c:v>149.37849274000001</c:v>
                </c:pt>
                <c:pt idx="4594">
                  <c:v>149.40349273999999</c:v>
                </c:pt>
                <c:pt idx="4595">
                  <c:v>149.43433754</c:v>
                </c:pt>
                <c:pt idx="4596">
                  <c:v>149.47299466999999</c:v>
                </c:pt>
                <c:pt idx="4597">
                  <c:v>149.50580717</c:v>
                </c:pt>
                <c:pt idx="4598">
                  <c:v>149.54267525</c:v>
                </c:pt>
                <c:pt idx="4599">
                  <c:v>149.57314400000001</c:v>
                </c:pt>
                <c:pt idx="4600">
                  <c:v>149.61012317000001</c:v>
                </c:pt>
                <c:pt idx="4601">
                  <c:v>149.63512317000001</c:v>
                </c:pt>
                <c:pt idx="4602">
                  <c:v>149.67262317000001</c:v>
                </c:pt>
                <c:pt idx="4603">
                  <c:v>149.71012317</c:v>
                </c:pt>
                <c:pt idx="4604">
                  <c:v>149.73512317000001</c:v>
                </c:pt>
                <c:pt idx="4605">
                  <c:v>149.77262317</c:v>
                </c:pt>
                <c:pt idx="4606">
                  <c:v>149.79982931999999</c:v>
                </c:pt>
                <c:pt idx="4607">
                  <c:v>149.83722125</c:v>
                </c:pt>
                <c:pt idx="4608">
                  <c:v>149.86690874999999</c:v>
                </c:pt>
                <c:pt idx="4609">
                  <c:v>149.90076292000001</c:v>
                </c:pt>
                <c:pt idx="4610">
                  <c:v>149.93878375</c:v>
                </c:pt>
                <c:pt idx="4611">
                  <c:v>149.97133582999999</c:v>
                </c:pt>
                <c:pt idx="4612">
                  <c:v>150.00883583000001</c:v>
                </c:pt>
                <c:pt idx="4613">
                  <c:v>150.03383582999999</c:v>
                </c:pt>
                <c:pt idx="4614">
                  <c:v>150.07133583000001</c:v>
                </c:pt>
                <c:pt idx="4615">
                  <c:v>150.10883583</c:v>
                </c:pt>
                <c:pt idx="4616">
                  <c:v>150.13383583000001</c:v>
                </c:pt>
                <c:pt idx="4617">
                  <c:v>150.17133583</c:v>
                </c:pt>
                <c:pt idx="4618">
                  <c:v>150.20883583</c:v>
                </c:pt>
                <c:pt idx="4619">
                  <c:v>150.23383583</c:v>
                </c:pt>
                <c:pt idx="4620">
                  <c:v>150.27133583</c:v>
                </c:pt>
                <c:pt idx="4621">
                  <c:v>150.30883582999999</c:v>
                </c:pt>
                <c:pt idx="4622">
                  <c:v>150.33383583</c:v>
                </c:pt>
                <c:pt idx="4623">
                  <c:v>150.37133582999999</c:v>
                </c:pt>
                <c:pt idx="4624">
                  <c:v>150.40883582999999</c:v>
                </c:pt>
                <c:pt idx="4625">
                  <c:v>150.43383582999999</c:v>
                </c:pt>
                <c:pt idx="4626">
                  <c:v>150.47133582999999</c:v>
                </c:pt>
                <c:pt idx="4627">
                  <c:v>150.50883583000001</c:v>
                </c:pt>
                <c:pt idx="4628">
                  <c:v>150.53383582999999</c:v>
                </c:pt>
                <c:pt idx="4629">
                  <c:v>150.57133583000001</c:v>
                </c:pt>
                <c:pt idx="4630">
                  <c:v>150.60883583</c:v>
                </c:pt>
                <c:pt idx="4631">
                  <c:v>150.63383583000001</c:v>
                </c:pt>
                <c:pt idx="4632">
                  <c:v>150.67133583</c:v>
                </c:pt>
                <c:pt idx="4633">
                  <c:v>150.70883583</c:v>
                </c:pt>
                <c:pt idx="4634">
                  <c:v>150.73383583</c:v>
                </c:pt>
                <c:pt idx="4635">
                  <c:v>150.77133583</c:v>
                </c:pt>
                <c:pt idx="4636">
                  <c:v>150.80883582999999</c:v>
                </c:pt>
                <c:pt idx="4637">
                  <c:v>150.83383583</c:v>
                </c:pt>
                <c:pt idx="4638">
                  <c:v>150.87133582999999</c:v>
                </c:pt>
                <c:pt idx="4639">
                  <c:v>150.90883582999999</c:v>
                </c:pt>
                <c:pt idx="4640">
                  <c:v>150.93383582999999</c:v>
                </c:pt>
                <c:pt idx="4641">
                  <c:v>150.97133582999999</c:v>
                </c:pt>
                <c:pt idx="4642">
                  <c:v>151.00883583000001</c:v>
                </c:pt>
                <c:pt idx="4643">
                  <c:v>151.03383582999999</c:v>
                </c:pt>
                <c:pt idx="4644">
                  <c:v>151.07133583000001</c:v>
                </c:pt>
                <c:pt idx="4645">
                  <c:v>151.10883583</c:v>
                </c:pt>
                <c:pt idx="4646">
                  <c:v>151.13383583000001</c:v>
                </c:pt>
                <c:pt idx="4647">
                  <c:v>151.17133583</c:v>
                </c:pt>
                <c:pt idx="4648">
                  <c:v>151.20883583</c:v>
                </c:pt>
                <c:pt idx="4649">
                  <c:v>151.23383583</c:v>
                </c:pt>
                <c:pt idx="4650">
                  <c:v>151.26875942999999</c:v>
                </c:pt>
                <c:pt idx="4651">
                  <c:v>151.30341204000001</c:v>
                </c:pt>
                <c:pt idx="4652">
                  <c:v>151.33622453999999</c:v>
                </c:pt>
                <c:pt idx="4653">
                  <c:v>151.3732037</c:v>
                </c:pt>
                <c:pt idx="4654">
                  <c:v>151.40367244999999</c:v>
                </c:pt>
                <c:pt idx="4655">
                  <c:v>151.44065162000001</c:v>
                </c:pt>
                <c:pt idx="4656">
                  <c:v>151.46565161999999</c:v>
                </c:pt>
                <c:pt idx="4657">
                  <c:v>151.50315162000001</c:v>
                </c:pt>
                <c:pt idx="4658">
                  <c:v>151.54065162000001</c:v>
                </c:pt>
                <c:pt idx="4659">
                  <c:v>151.56565162000001</c:v>
                </c:pt>
                <c:pt idx="4660">
                  <c:v>151.60315162000001</c:v>
                </c:pt>
                <c:pt idx="4661">
                  <c:v>151.64065162</c:v>
                </c:pt>
                <c:pt idx="4662">
                  <c:v>151.66565162000001</c:v>
                </c:pt>
                <c:pt idx="4663">
                  <c:v>151.70133661</c:v>
                </c:pt>
                <c:pt idx="4664">
                  <c:v>151.73649286</c:v>
                </c:pt>
                <c:pt idx="4665">
                  <c:v>151.76930536</c:v>
                </c:pt>
                <c:pt idx="4666">
                  <c:v>151.80628453</c:v>
                </c:pt>
                <c:pt idx="4667">
                  <c:v>151.83675328000001</c:v>
                </c:pt>
                <c:pt idx="4668">
                  <c:v>151.87373245000001</c:v>
                </c:pt>
                <c:pt idx="4669">
                  <c:v>151.89873245000001</c:v>
                </c:pt>
                <c:pt idx="4670">
                  <c:v>151.93623245000001</c:v>
                </c:pt>
                <c:pt idx="4671">
                  <c:v>151.97373245</c:v>
                </c:pt>
                <c:pt idx="4672">
                  <c:v>151.99873245000001</c:v>
                </c:pt>
                <c:pt idx="4673">
                  <c:v>152.03623245</c:v>
                </c:pt>
                <c:pt idx="4674">
                  <c:v>152.07373244999999</c:v>
                </c:pt>
                <c:pt idx="4675">
                  <c:v>152.09873245</c:v>
                </c:pt>
                <c:pt idx="4676">
                  <c:v>152.13623244999999</c:v>
                </c:pt>
                <c:pt idx="4677">
                  <c:v>152.17373244999999</c:v>
                </c:pt>
                <c:pt idx="4678">
                  <c:v>152.19873244999999</c:v>
                </c:pt>
                <c:pt idx="4679">
                  <c:v>152.23623244999999</c:v>
                </c:pt>
                <c:pt idx="4680">
                  <c:v>152.27373245000001</c:v>
                </c:pt>
                <c:pt idx="4681">
                  <c:v>152.29873244999999</c:v>
                </c:pt>
                <c:pt idx="4682">
                  <c:v>152.33623245000001</c:v>
                </c:pt>
                <c:pt idx="4683">
                  <c:v>152.37373245000001</c:v>
                </c:pt>
                <c:pt idx="4684">
                  <c:v>152.39873245000001</c:v>
                </c:pt>
                <c:pt idx="4685">
                  <c:v>152.43623245000001</c:v>
                </c:pt>
                <c:pt idx="4686">
                  <c:v>152.47373245</c:v>
                </c:pt>
                <c:pt idx="4687">
                  <c:v>152.49873245000001</c:v>
                </c:pt>
                <c:pt idx="4688">
                  <c:v>152.53623245</c:v>
                </c:pt>
                <c:pt idx="4689">
                  <c:v>152.57373244999999</c:v>
                </c:pt>
                <c:pt idx="4690">
                  <c:v>152.59873245</c:v>
                </c:pt>
                <c:pt idx="4691">
                  <c:v>152.63623244999999</c:v>
                </c:pt>
                <c:pt idx="4692">
                  <c:v>152.67373244999999</c:v>
                </c:pt>
                <c:pt idx="4693">
                  <c:v>152.69873244999999</c:v>
                </c:pt>
                <c:pt idx="4694">
                  <c:v>152.73623244999999</c:v>
                </c:pt>
                <c:pt idx="4695">
                  <c:v>152.77373245000001</c:v>
                </c:pt>
                <c:pt idx="4696">
                  <c:v>152.79873244999999</c:v>
                </c:pt>
                <c:pt idx="4697">
                  <c:v>152.83623245000001</c:v>
                </c:pt>
                <c:pt idx="4698">
                  <c:v>152.87373245000001</c:v>
                </c:pt>
                <c:pt idx="4699">
                  <c:v>152.89873245000001</c:v>
                </c:pt>
                <c:pt idx="4700">
                  <c:v>152.93623245000001</c:v>
                </c:pt>
                <c:pt idx="4701">
                  <c:v>152.97373245</c:v>
                </c:pt>
                <c:pt idx="4702">
                  <c:v>152.99873245000001</c:v>
                </c:pt>
                <c:pt idx="4703">
                  <c:v>153.03623245</c:v>
                </c:pt>
                <c:pt idx="4704">
                  <c:v>153.07373244999999</c:v>
                </c:pt>
                <c:pt idx="4705">
                  <c:v>153.09873245</c:v>
                </c:pt>
                <c:pt idx="4706">
                  <c:v>153.13298137999999</c:v>
                </c:pt>
                <c:pt idx="4707">
                  <c:v>153.16943971000001</c:v>
                </c:pt>
                <c:pt idx="4708">
                  <c:v>153.20329387999999</c:v>
                </c:pt>
                <c:pt idx="4709">
                  <c:v>153.23141888000001</c:v>
                </c:pt>
                <c:pt idx="4710">
                  <c:v>153.27386680000001</c:v>
                </c:pt>
                <c:pt idx="4711">
                  <c:v>153.29886680000001</c:v>
                </c:pt>
                <c:pt idx="4712">
                  <c:v>153.33636680000001</c:v>
                </c:pt>
                <c:pt idx="4713">
                  <c:v>153.3738668</c:v>
                </c:pt>
                <c:pt idx="4714">
                  <c:v>153.39886680000001</c:v>
                </c:pt>
                <c:pt idx="4715">
                  <c:v>153.4363668</c:v>
                </c:pt>
                <c:pt idx="4716">
                  <c:v>153.4738668</c:v>
                </c:pt>
                <c:pt idx="4717">
                  <c:v>153.4988668</c:v>
                </c:pt>
                <c:pt idx="4718">
                  <c:v>153.5363668</c:v>
                </c:pt>
                <c:pt idx="4719">
                  <c:v>153.57386679999999</c:v>
                </c:pt>
                <c:pt idx="4720">
                  <c:v>153.60080335000001</c:v>
                </c:pt>
                <c:pt idx="4721">
                  <c:v>153.63595960000001</c:v>
                </c:pt>
                <c:pt idx="4722">
                  <c:v>153.66877210000001</c:v>
                </c:pt>
                <c:pt idx="4723">
                  <c:v>153.69611585000001</c:v>
                </c:pt>
                <c:pt idx="4724">
                  <c:v>153.73622001999999</c:v>
                </c:pt>
                <c:pt idx="4725">
                  <c:v>153.76333808000001</c:v>
                </c:pt>
                <c:pt idx="4726">
                  <c:v>153.79667140999999</c:v>
                </c:pt>
                <c:pt idx="4727">
                  <c:v>153.83000473999999</c:v>
                </c:pt>
                <c:pt idx="4728">
                  <c:v>153.86333808000001</c:v>
                </c:pt>
                <c:pt idx="4729">
                  <c:v>153.89667141000001</c:v>
                </c:pt>
                <c:pt idx="4730">
                  <c:v>153.93000473999999</c:v>
                </c:pt>
                <c:pt idx="4731">
                  <c:v>153.96333808</c:v>
                </c:pt>
                <c:pt idx="4732">
                  <c:v>153.99667141</c:v>
                </c:pt>
                <c:pt idx="4733">
                  <c:v>154.03000474000001</c:v>
                </c:pt>
                <c:pt idx="4734">
                  <c:v>154.06333807999999</c:v>
                </c:pt>
                <c:pt idx="4735">
                  <c:v>154.09667141</c:v>
                </c:pt>
                <c:pt idx="4736">
                  <c:v>154.13000474</c:v>
                </c:pt>
                <c:pt idx="4737">
                  <c:v>154.16333807999999</c:v>
                </c:pt>
                <c:pt idx="4738">
                  <c:v>154.19667140999999</c:v>
                </c:pt>
                <c:pt idx="4739">
                  <c:v>154.23000474</c:v>
                </c:pt>
                <c:pt idx="4740">
                  <c:v>154.26333808000001</c:v>
                </c:pt>
                <c:pt idx="4741">
                  <c:v>154.30244213</c:v>
                </c:pt>
                <c:pt idx="4742">
                  <c:v>154.33483261000001</c:v>
                </c:pt>
                <c:pt idx="4743">
                  <c:v>154.36816594000001</c:v>
                </c:pt>
                <c:pt idx="4744">
                  <c:v>154.40149928</c:v>
                </c:pt>
                <c:pt idx="4745">
                  <c:v>154.43483261</c:v>
                </c:pt>
                <c:pt idx="4746">
                  <c:v>154.46816594000001</c:v>
                </c:pt>
                <c:pt idx="4747">
                  <c:v>154.50149927999999</c:v>
                </c:pt>
                <c:pt idx="4748">
                  <c:v>154.53483261</c:v>
                </c:pt>
                <c:pt idx="4749">
                  <c:v>154.56816594</c:v>
                </c:pt>
                <c:pt idx="4750">
                  <c:v>154.60149928000001</c:v>
                </c:pt>
                <c:pt idx="4751">
                  <c:v>154.63483260999999</c:v>
                </c:pt>
                <c:pt idx="4752">
                  <c:v>154.66816593999999</c:v>
                </c:pt>
                <c:pt idx="4753">
                  <c:v>154.70149928000001</c:v>
                </c:pt>
                <c:pt idx="4754">
                  <c:v>154.73483261000001</c:v>
                </c:pt>
                <c:pt idx="4755">
                  <c:v>154.76816593999999</c:v>
                </c:pt>
                <c:pt idx="4756">
                  <c:v>154.80149928</c:v>
                </c:pt>
                <c:pt idx="4757">
                  <c:v>154.83483261000001</c:v>
                </c:pt>
                <c:pt idx="4758">
                  <c:v>154.86816594000001</c:v>
                </c:pt>
                <c:pt idx="4759">
                  <c:v>154.90149928</c:v>
                </c:pt>
                <c:pt idx="4760">
                  <c:v>154.93483261</c:v>
                </c:pt>
                <c:pt idx="4761">
                  <c:v>154.96816594000001</c:v>
                </c:pt>
                <c:pt idx="4762">
                  <c:v>154.99461206000001</c:v>
                </c:pt>
                <c:pt idx="4763">
                  <c:v>155.03151009999999</c:v>
                </c:pt>
                <c:pt idx="4764">
                  <c:v>155.0643226</c:v>
                </c:pt>
                <c:pt idx="4765">
                  <c:v>155.10130176000001</c:v>
                </c:pt>
                <c:pt idx="4766">
                  <c:v>155.13177051</c:v>
                </c:pt>
                <c:pt idx="4767">
                  <c:v>155.16406218</c:v>
                </c:pt>
                <c:pt idx="4768">
                  <c:v>155.19739551000001</c:v>
                </c:pt>
                <c:pt idx="4769">
                  <c:v>155.23072884999999</c:v>
                </c:pt>
                <c:pt idx="4770">
                  <c:v>155.26406218</c:v>
                </c:pt>
                <c:pt idx="4771">
                  <c:v>155.29739551</c:v>
                </c:pt>
                <c:pt idx="4772">
                  <c:v>155.33072885000001</c:v>
                </c:pt>
                <c:pt idx="4773">
                  <c:v>155.36406217999999</c:v>
                </c:pt>
                <c:pt idx="4774">
                  <c:v>155.39739551</c:v>
                </c:pt>
                <c:pt idx="4775">
                  <c:v>155.43072885000001</c:v>
                </c:pt>
                <c:pt idx="4776">
                  <c:v>155.46406218000001</c:v>
                </c:pt>
                <c:pt idx="4777">
                  <c:v>155.49739550999999</c:v>
                </c:pt>
                <c:pt idx="4778">
                  <c:v>155.52883396999999</c:v>
                </c:pt>
                <c:pt idx="4779">
                  <c:v>155.56529230000001</c:v>
                </c:pt>
                <c:pt idx="4780">
                  <c:v>155.59914646999999</c:v>
                </c:pt>
                <c:pt idx="4781">
                  <c:v>155.62727147000001</c:v>
                </c:pt>
                <c:pt idx="4782">
                  <c:v>155.67336521999999</c:v>
                </c:pt>
                <c:pt idx="4783">
                  <c:v>155.70669855</c:v>
                </c:pt>
                <c:pt idx="4784">
                  <c:v>155.74003189000001</c:v>
                </c:pt>
                <c:pt idx="4785">
                  <c:v>155.77336521999999</c:v>
                </c:pt>
                <c:pt idx="4786">
                  <c:v>155.80669854999999</c:v>
                </c:pt>
                <c:pt idx="4787">
                  <c:v>155.84003189000001</c:v>
                </c:pt>
                <c:pt idx="4788">
                  <c:v>155.87336522000001</c:v>
                </c:pt>
                <c:pt idx="4789">
                  <c:v>155.90669854999999</c:v>
                </c:pt>
                <c:pt idx="4790">
                  <c:v>155.94003189</c:v>
                </c:pt>
                <c:pt idx="4791">
                  <c:v>155.97336522000001</c:v>
                </c:pt>
                <c:pt idx="4792">
                  <c:v>156.00669855000001</c:v>
                </c:pt>
                <c:pt idx="4793">
                  <c:v>156.04003188999999</c:v>
                </c:pt>
                <c:pt idx="4794">
                  <c:v>156.07336522</c:v>
                </c:pt>
                <c:pt idx="4795">
                  <c:v>156.10669855</c:v>
                </c:pt>
                <c:pt idx="4796">
                  <c:v>156.14003188999999</c:v>
                </c:pt>
                <c:pt idx="4797">
                  <c:v>156.17336521999999</c:v>
                </c:pt>
                <c:pt idx="4798">
                  <c:v>156.20669855</c:v>
                </c:pt>
                <c:pt idx="4799">
                  <c:v>156.24003189000001</c:v>
                </c:pt>
                <c:pt idx="4800">
                  <c:v>156.27336521999999</c:v>
                </c:pt>
                <c:pt idx="4801">
                  <c:v>156.30669854999999</c:v>
                </c:pt>
                <c:pt idx="4802">
                  <c:v>156.34003189000001</c:v>
                </c:pt>
                <c:pt idx="4803">
                  <c:v>156.37336522000001</c:v>
                </c:pt>
                <c:pt idx="4804">
                  <c:v>156.40669854999999</c:v>
                </c:pt>
                <c:pt idx="4805">
                  <c:v>156.44003189</c:v>
                </c:pt>
                <c:pt idx="4806">
                  <c:v>156.47336522000001</c:v>
                </c:pt>
                <c:pt idx="4807">
                  <c:v>156.50669855000001</c:v>
                </c:pt>
                <c:pt idx="4808">
                  <c:v>156.54003188999999</c:v>
                </c:pt>
                <c:pt idx="4809">
                  <c:v>156.57336522</c:v>
                </c:pt>
                <c:pt idx="4810">
                  <c:v>156.60669855</c:v>
                </c:pt>
                <c:pt idx="4811">
                  <c:v>156.64003188999999</c:v>
                </c:pt>
                <c:pt idx="4812">
                  <c:v>156.67336521999999</c:v>
                </c:pt>
                <c:pt idx="4813">
                  <c:v>156.70669855</c:v>
                </c:pt>
                <c:pt idx="4814">
                  <c:v>156.74003189000001</c:v>
                </c:pt>
                <c:pt idx="4815">
                  <c:v>156.77336521999999</c:v>
                </c:pt>
                <c:pt idx="4816">
                  <c:v>156.80669854999999</c:v>
                </c:pt>
                <c:pt idx="4817">
                  <c:v>156.84003189000001</c:v>
                </c:pt>
                <c:pt idx="4818">
                  <c:v>156.87336522000001</c:v>
                </c:pt>
                <c:pt idx="4819">
                  <c:v>156.89258774999999</c:v>
                </c:pt>
                <c:pt idx="4820">
                  <c:v>156.93149349000001</c:v>
                </c:pt>
                <c:pt idx="4821">
                  <c:v>156.96326432999999</c:v>
                </c:pt>
                <c:pt idx="4822">
                  <c:v>156.99920183</c:v>
                </c:pt>
                <c:pt idx="4823">
                  <c:v>157.02888933</c:v>
                </c:pt>
                <c:pt idx="4824">
                  <c:v>157.07159766000001</c:v>
                </c:pt>
                <c:pt idx="4825">
                  <c:v>157.10493099000001</c:v>
                </c:pt>
                <c:pt idx="4826">
                  <c:v>157.13826433</c:v>
                </c:pt>
                <c:pt idx="4827">
                  <c:v>157.17159766</c:v>
                </c:pt>
                <c:pt idx="4828">
                  <c:v>157.20493099000001</c:v>
                </c:pt>
                <c:pt idx="4829">
                  <c:v>157.23826432999999</c:v>
                </c:pt>
                <c:pt idx="4830">
                  <c:v>157.27159766</c:v>
                </c:pt>
                <c:pt idx="4831">
                  <c:v>157.30493099</c:v>
                </c:pt>
                <c:pt idx="4832">
                  <c:v>157.33826432999999</c:v>
                </c:pt>
                <c:pt idx="4833">
                  <c:v>157.37159765999999</c:v>
                </c:pt>
                <c:pt idx="4834">
                  <c:v>157.40493099</c:v>
                </c:pt>
                <c:pt idx="4835">
                  <c:v>157.43826433000001</c:v>
                </c:pt>
                <c:pt idx="4836">
                  <c:v>157.45964785999999</c:v>
                </c:pt>
                <c:pt idx="4837">
                  <c:v>157.49350203</c:v>
                </c:pt>
                <c:pt idx="4838">
                  <c:v>157.52527286</c:v>
                </c:pt>
                <c:pt idx="4839">
                  <c:v>157.56121035999999</c:v>
                </c:pt>
                <c:pt idx="4840">
                  <c:v>157.60131453</c:v>
                </c:pt>
                <c:pt idx="4841">
                  <c:v>157.63360618999999</c:v>
                </c:pt>
                <c:pt idx="4842">
                  <c:v>157.66693953000001</c:v>
                </c:pt>
                <c:pt idx="4843">
                  <c:v>157.70027286000001</c:v>
                </c:pt>
                <c:pt idx="4844">
                  <c:v>157.73360618999999</c:v>
                </c:pt>
                <c:pt idx="4845">
                  <c:v>157.76693953</c:v>
                </c:pt>
                <c:pt idx="4846">
                  <c:v>157.80027286000001</c:v>
                </c:pt>
                <c:pt idx="4847">
                  <c:v>157.83360619000001</c:v>
                </c:pt>
                <c:pt idx="4848">
                  <c:v>157.86693953</c:v>
                </c:pt>
                <c:pt idx="4849">
                  <c:v>157.90027286</c:v>
                </c:pt>
                <c:pt idx="4850">
                  <c:v>157.93360619000001</c:v>
                </c:pt>
                <c:pt idx="4851">
                  <c:v>157.96693952999999</c:v>
                </c:pt>
                <c:pt idx="4852">
                  <c:v>158.00027286</c:v>
                </c:pt>
                <c:pt idx="4853">
                  <c:v>158.03360619</c:v>
                </c:pt>
                <c:pt idx="4854">
                  <c:v>158.06693953000001</c:v>
                </c:pt>
                <c:pt idx="4855">
                  <c:v>158.10027285999999</c:v>
                </c:pt>
                <c:pt idx="4856">
                  <c:v>158.13360618999999</c:v>
                </c:pt>
                <c:pt idx="4857">
                  <c:v>158.16693953000001</c:v>
                </c:pt>
                <c:pt idx="4858">
                  <c:v>158.20027286000001</c:v>
                </c:pt>
                <c:pt idx="4859">
                  <c:v>158.23360618999999</c:v>
                </c:pt>
                <c:pt idx="4860">
                  <c:v>158.26693953</c:v>
                </c:pt>
                <c:pt idx="4861">
                  <c:v>158.30027286000001</c:v>
                </c:pt>
                <c:pt idx="4862">
                  <c:v>158.33360619000001</c:v>
                </c:pt>
                <c:pt idx="4863">
                  <c:v>158.36693953</c:v>
                </c:pt>
                <c:pt idx="4864">
                  <c:v>158.40027286</c:v>
                </c:pt>
                <c:pt idx="4865">
                  <c:v>158.43360619000001</c:v>
                </c:pt>
                <c:pt idx="4866">
                  <c:v>158.46693952999999</c:v>
                </c:pt>
                <c:pt idx="4867">
                  <c:v>158.50027286</c:v>
                </c:pt>
                <c:pt idx="4868">
                  <c:v>158.53360619</c:v>
                </c:pt>
                <c:pt idx="4869">
                  <c:v>158.56693953000001</c:v>
                </c:pt>
                <c:pt idx="4870">
                  <c:v>158.60027285999999</c:v>
                </c:pt>
                <c:pt idx="4871">
                  <c:v>158.63360618999999</c:v>
                </c:pt>
                <c:pt idx="4872">
                  <c:v>158.66693953000001</c:v>
                </c:pt>
                <c:pt idx="4873">
                  <c:v>158.70027286000001</c:v>
                </c:pt>
                <c:pt idx="4874">
                  <c:v>158.73360618999999</c:v>
                </c:pt>
                <c:pt idx="4875">
                  <c:v>158.76693953</c:v>
                </c:pt>
                <c:pt idx="4876">
                  <c:v>158.80027286000001</c:v>
                </c:pt>
                <c:pt idx="4877">
                  <c:v>158.82872953</c:v>
                </c:pt>
                <c:pt idx="4878">
                  <c:v>158.85737535999999</c:v>
                </c:pt>
                <c:pt idx="4879">
                  <c:v>158.89904203</c:v>
                </c:pt>
                <c:pt idx="4880">
                  <c:v>158.92716702999999</c:v>
                </c:pt>
                <c:pt idx="4881">
                  <c:v>158.95763578</c:v>
                </c:pt>
                <c:pt idx="4882">
                  <c:v>159.00246426000001</c:v>
                </c:pt>
                <c:pt idx="4883">
                  <c:v>159.02960892999999</c:v>
                </c:pt>
                <c:pt idx="4884">
                  <c:v>159.06294226</c:v>
                </c:pt>
                <c:pt idx="4885">
                  <c:v>159.09627559</c:v>
                </c:pt>
                <c:pt idx="4886">
                  <c:v>159.12960892999999</c:v>
                </c:pt>
                <c:pt idx="4887">
                  <c:v>159.16294225999999</c:v>
                </c:pt>
                <c:pt idx="4888">
                  <c:v>159.19627559</c:v>
                </c:pt>
                <c:pt idx="4889">
                  <c:v>159.22960893000001</c:v>
                </c:pt>
                <c:pt idx="4890">
                  <c:v>159.26294225999999</c:v>
                </c:pt>
                <c:pt idx="4891">
                  <c:v>159.29627558999999</c:v>
                </c:pt>
                <c:pt idx="4892">
                  <c:v>159.32960893000001</c:v>
                </c:pt>
                <c:pt idx="4893">
                  <c:v>159.36294226000001</c:v>
                </c:pt>
                <c:pt idx="4894">
                  <c:v>159.39627558999999</c:v>
                </c:pt>
                <c:pt idx="4895">
                  <c:v>159.42529189000001</c:v>
                </c:pt>
                <c:pt idx="4896">
                  <c:v>159.45914605999999</c:v>
                </c:pt>
                <c:pt idx="4897">
                  <c:v>159.49091688999999</c:v>
                </c:pt>
                <c:pt idx="4898">
                  <c:v>159.52685439000001</c:v>
                </c:pt>
                <c:pt idx="4899">
                  <c:v>159.55654189000001</c:v>
                </c:pt>
                <c:pt idx="4900">
                  <c:v>159.59925021999999</c:v>
                </c:pt>
                <c:pt idx="4901">
                  <c:v>159.63258356</c:v>
                </c:pt>
                <c:pt idx="4902">
                  <c:v>159.66591689000001</c:v>
                </c:pt>
                <c:pt idx="4903">
                  <c:v>159.69925022000001</c:v>
                </c:pt>
                <c:pt idx="4904">
                  <c:v>159.73258355999999</c:v>
                </c:pt>
                <c:pt idx="4905">
                  <c:v>159.76591689</c:v>
                </c:pt>
                <c:pt idx="4906">
                  <c:v>159.79925022</c:v>
                </c:pt>
                <c:pt idx="4907">
                  <c:v>159.83258355999999</c:v>
                </c:pt>
                <c:pt idx="4908">
                  <c:v>159.86591688999999</c:v>
                </c:pt>
                <c:pt idx="4909">
                  <c:v>159.89925022</c:v>
                </c:pt>
                <c:pt idx="4910">
                  <c:v>159.93258356000001</c:v>
                </c:pt>
                <c:pt idx="4911">
                  <c:v>159.96591688999999</c:v>
                </c:pt>
                <c:pt idx="4912">
                  <c:v>159.99925021999999</c:v>
                </c:pt>
                <c:pt idx="4913">
                  <c:v>160.03258356000001</c:v>
                </c:pt>
                <c:pt idx="4914">
                  <c:v>160.06591689000001</c:v>
                </c:pt>
                <c:pt idx="4915">
                  <c:v>160.09925021999999</c:v>
                </c:pt>
                <c:pt idx="4916">
                  <c:v>160.13258356</c:v>
                </c:pt>
                <c:pt idx="4917">
                  <c:v>160.16591689000001</c:v>
                </c:pt>
                <c:pt idx="4918">
                  <c:v>160.19925022000001</c:v>
                </c:pt>
                <c:pt idx="4919">
                  <c:v>160.23258355999999</c:v>
                </c:pt>
                <c:pt idx="4920">
                  <c:v>160.26591689</c:v>
                </c:pt>
                <c:pt idx="4921">
                  <c:v>160.29925022</c:v>
                </c:pt>
                <c:pt idx="4922">
                  <c:v>160.33258355999999</c:v>
                </c:pt>
                <c:pt idx="4923">
                  <c:v>160.36591688999999</c:v>
                </c:pt>
                <c:pt idx="4924">
                  <c:v>160.39925022</c:v>
                </c:pt>
                <c:pt idx="4925">
                  <c:v>160.43258356000001</c:v>
                </c:pt>
                <c:pt idx="4926">
                  <c:v>160.46591688999999</c:v>
                </c:pt>
                <c:pt idx="4927">
                  <c:v>160.49925021999999</c:v>
                </c:pt>
                <c:pt idx="4928">
                  <c:v>160.53258356000001</c:v>
                </c:pt>
                <c:pt idx="4929">
                  <c:v>160.56591689000001</c:v>
                </c:pt>
                <c:pt idx="4930">
                  <c:v>160.59925021999999</c:v>
                </c:pt>
                <c:pt idx="4931">
                  <c:v>160.63258356</c:v>
                </c:pt>
                <c:pt idx="4932">
                  <c:v>160.66591689000001</c:v>
                </c:pt>
                <c:pt idx="4933">
                  <c:v>160.69925022000001</c:v>
                </c:pt>
                <c:pt idx="4934">
                  <c:v>160.73258355999999</c:v>
                </c:pt>
                <c:pt idx="4935">
                  <c:v>160.75722404000001</c:v>
                </c:pt>
                <c:pt idx="4936">
                  <c:v>160.78883811</c:v>
                </c:pt>
                <c:pt idx="4937">
                  <c:v>160.82790061</c:v>
                </c:pt>
                <c:pt idx="4938">
                  <c:v>160.86383810999999</c:v>
                </c:pt>
                <c:pt idx="4939">
                  <c:v>160.89352561000001</c:v>
                </c:pt>
                <c:pt idx="4940">
                  <c:v>160.93623395</c:v>
                </c:pt>
                <c:pt idx="4941">
                  <c:v>160.96956728000001</c:v>
                </c:pt>
                <c:pt idx="4942">
                  <c:v>161.00290061000001</c:v>
                </c:pt>
                <c:pt idx="4943">
                  <c:v>161.03623395</c:v>
                </c:pt>
                <c:pt idx="4944">
                  <c:v>161.06956728</c:v>
                </c:pt>
                <c:pt idx="4945">
                  <c:v>161.10290061000001</c:v>
                </c:pt>
                <c:pt idx="4946">
                  <c:v>161.13623394999999</c:v>
                </c:pt>
                <c:pt idx="4947">
                  <c:v>161.16956728</c:v>
                </c:pt>
                <c:pt idx="4948">
                  <c:v>161.20290061</c:v>
                </c:pt>
                <c:pt idx="4949">
                  <c:v>161.23623395000001</c:v>
                </c:pt>
                <c:pt idx="4950">
                  <c:v>161.26956727999999</c:v>
                </c:pt>
                <c:pt idx="4951">
                  <c:v>161.30290060999999</c:v>
                </c:pt>
                <c:pt idx="4952">
                  <c:v>161.33623395000001</c:v>
                </c:pt>
                <c:pt idx="4953">
                  <c:v>161.36956728000001</c:v>
                </c:pt>
                <c:pt idx="4954">
                  <c:v>161.39055662000001</c:v>
                </c:pt>
                <c:pt idx="4955">
                  <c:v>161.42575038000001</c:v>
                </c:pt>
                <c:pt idx="4956">
                  <c:v>161.46220872000001</c:v>
                </c:pt>
                <c:pt idx="4957">
                  <c:v>161.49606288000001</c:v>
                </c:pt>
                <c:pt idx="4958">
                  <c:v>161.52418788</c:v>
                </c:pt>
                <c:pt idx="4959">
                  <c:v>161.55465663000001</c:v>
                </c:pt>
                <c:pt idx="4960">
                  <c:v>161.60361497</c:v>
                </c:pt>
                <c:pt idx="4961">
                  <c:v>161.6369483</c:v>
                </c:pt>
                <c:pt idx="4962">
                  <c:v>161.67028163000001</c:v>
                </c:pt>
                <c:pt idx="4963">
                  <c:v>161.70361496999999</c:v>
                </c:pt>
                <c:pt idx="4964">
                  <c:v>161.73694829999999</c:v>
                </c:pt>
                <c:pt idx="4965">
                  <c:v>161.77028163</c:v>
                </c:pt>
                <c:pt idx="4966">
                  <c:v>161.80361497000001</c:v>
                </c:pt>
                <c:pt idx="4967">
                  <c:v>161.83694829999999</c:v>
                </c:pt>
                <c:pt idx="4968">
                  <c:v>161.87028162999999</c:v>
                </c:pt>
                <c:pt idx="4969">
                  <c:v>161.90361497000001</c:v>
                </c:pt>
                <c:pt idx="4970">
                  <c:v>161.93694830000001</c:v>
                </c:pt>
                <c:pt idx="4971">
                  <c:v>161.97028162999999</c:v>
                </c:pt>
                <c:pt idx="4972">
                  <c:v>162.00361497</c:v>
                </c:pt>
                <c:pt idx="4973">
                  <c:v>162.03694830000001</c:v>
                </c:pt>
                <c:pt idx="4974">
                  <c:v>162.07028163000001</c:v>
                </c:pt>
                <c:pt idx="4975">
                  <c:v>162.10361497</c:v>
                </c:pt>
                <c:pt idx="4976">
                  <c:v>162.1369483</c:v>
                </c:pt>
                <c:pt idx="4977">
                  <c:v>162.17028163000001</c:v>
                </c:pt>
                <c:pt idx="4978">
                  <c:v>162.20361496999999</c:v>
                </c:pt>
                <c:pt idx="4979">
                  <c:v>162.23694829999999</c:v>
                </c:pt>
                <c:pt idx="4980">
                  <c:v>162.27028163</c:v>
                </c:pt>
                <c:pt idx="4981">
                  <c:v>162.30361497000001</c:v>
                </c:pt>
                <c:pt idx="4982">
                  <c:v>162.33694829999999</c:v>
                </c:pt>
                <c:pt idx="4983">
                  <c:v>162.37028162999999</c:v>
                </c:pt>
                <c:pt idx="4984">
                  <c:v>162.40361497000001</c:v>
                </c:pt>
                <c:pt idx="4985">
                  <c:v>162.43694830000001</c:v>
                </c:pt>
                <c:pt idx="4986">
                  <c:v>162.45361496999999</c:v>
                </c:pt>
                <c:pt idx="4987">
                  <c:v>162.48694829999999</c:v>
                </c:pt>
                <c:pt idx="4988">
                  <c:v>162.52028163</c:v>
                </c:pt>
                <c:pt idx="4989">
                  <c:v>162.55361497000001</c:v>
                </c:pt>
                <c:pt idx="4990">
                  <c:v>162.58694829999999</c:v>
                </c:pt>
                <c:pt idx="4991">
                  <c:v>162.62028162999999</c:v>
                </c:pt>
                <c:pt idx="4992">
                  <c:v>162.65361497000001</c:v>
                </c:pt>
                <c:pt idx="4993">
                  <c:v>162.68694830000001</c:v>
                </c:pt>
                <c:pt idx="4994">
                  <c:v>162.72000263999999</c:v>
                </c:pt>
                <c:pt idx="4995">
                  <c:v>162.75890838000001</c:v>
                </c:pt>
                <c:pt idx="4996">
                  <c:v>162.79067921000001</c:v>
                </c:pt>
                <c:pt idx="4997">
                  <c:v>162.82661671</c:v>
                </c:pt>
                <c:pt idx="4998">
                  <c:v>162.85630420999999</c:v>
                </c:pt>
                <c:pt idx="4999">
                  <c:v>162.89901255000001</c:v>
                </c:pt>
                <c:pt idx="5000">
                  <c:v>162.93234588000001</c:v>
                </c:pt>
                <c:pt idx="5001">
                  <c:v>162.96567920999999</c:v>
                </c:pt>
                <c:pt idx="5002">
                  <c:v>162.99901255</c:v>
                </c:pt>
                <c:pt idx="5003">
                  <c:v>163.03234588000001</c:v>
                </c:pt>
                <c:pt idx="5004">
                  <c:v>163.06567921000001</c:v>
                </c:pt>
                <c:pt idx="5005">
                  <c:v>163.09901255</c:v>
                </c:pt>
                <c:pt idx="5006">
                  <c:v>163.13234588</c:v>
                </c:pt>
                <c:pt idx="5007">
                  <c:v>163.16567921000001</c:v>
                </c:pt>
                <c:pt idx="5008">
                  <c:v>163.19901254999999</c:v>
                </c:pt>
                <c:pt idx="5009">
                  <c:v>163.23234588</c:v>
                </c:pt>
                <c:pt idx="5010">
                  <c:v>163.26567921</c:v>
                </c:pt>
                <c:pt idx="5011">
                  <c:v>163.29901254999999</c:v>
                </c:pt>
                <c:pt idx="5012">
                  <c:v>163.33234587999999</c:v>
                </c:pt>
                <c:pt idx="5013">
                  <c:v>163.36567921</c:v>
                </c:pt>
                <c:pt idx="5014">
                  <c:v>163.39901255000001</c:v>
                </c:pt>
                <c:pt idx="5015">
                  <c:v>163.42274119000001</c:v>
                </c:pt>
                <c:pt idx="5016">
                  <c:v>163.45659535999999</c:v>
                </c:pt>
                <c:pt idx="5017">
                  <c:v>163.48836618999999</c:v>
                </c:pt>
                <c:pt idx="5018">
                  <c:v>163.52430369000001</c:v>
                </c:pt>
                <c:pt idx="5019">
                  <c:v>163.55399119</c:v>
                </c:pt>
                <c:pt idx="5020">
                  <c:v>163.59669953</c:v>
                </c:pt>
                <c:pt idx="5021">
                  <c:v>163.63003286</c:v>
                </c:pt>
                <c:pt idx="5022">
                  <c:v>163.66336619</c:v>
                </c:pt>
                <c:pt idx="5023">
                  <c:v>163.69669952999999</c:v>
                </c:pt>
                <c:pt idx="5024">
                  <c:v>163.73003285999999</c:v>
                </c:pt>
                <c:pt idx="5025">
                  <c:v>163.76336619</c:v>
                </c:pt>
                <c:pt idx="5026">
                  <c:v>163.79669953000001</c:v>
                </c:pt>
                <c:pt idx="5027">
                  <c:v>163.83003285999999</c:v>
                </c:pt>
                <c:pt idx="5028">
                  <c:v>163.86336618999999</c:v>
                </c:pt>
                <c:pt idx="5029">
                  <c:v>163.89669953000001</c:v>
                </c:pt>
                <c:pt idx="5030">
                  <c:v>163.93003286000001</c:v>
                </c:pt>
                <c:pt idx="5031">
                  <c:v>163.96336618999999</c:v>
                </c:pt>
                <c:pt idx="5032">
                  <c:v>163.99669953</c:v>
                </c:pt>
                <c:pt idx="5033">
                  <c:v>164.03003286000001</c:v>
                </c:pt>
                <c:pt idx="5034">
                  <c:v>164.06336619000001</c:v>
                </c:pt>
                <c:pt idx="5035">
                  <c:v>164.09669953</c:v>
                </c:pt>
                <c:pt idx="5036">
                  <c:v>164.13003286</c:v>
                </c:pt>
                <c:pt idx="5037">
                  <c:v>164.16336619</c:v>
                </c:pt>
                <c:pt idx="5038">
                  <c:v>164.19669952999999</c:v>
                </c:pt>
                <c:pt idx="5039">
                  <c:v>164.23003285999999</c:v>
                </c:pt>
                <c:pt idx="5040">
                  <c:v>164.26336619</c:v>
                </c:pt>
                <c:pt idx="5041">
                  <c:v>164.29669953000001</c:v>
                </c:pt>
                <c:pt idx="5042">
                  <c:v>164.33003285999999</c:v>
                </c:pt>
                <c:pt idx="5043">
                  <c:v>164.36336618999999</c:v>
                </c:pt>
                <c:pt idx="5044">
                  <c:v>164.39669953000001</c:v>
                </c:pt>
                <c:pt idx="5045">
                  <c:v>164.43003286000001</c:v>
                </c:pt>
                <c:pt idx="5046">
                  <c:v>164.46336618999999</c:v>
                </c:pt>
                <c:pt idx="5047">
                  <c:v>164.49669953</c:v>
                </c:pt>
                <c:pt idx="5048">
                  <c:v>164.53003286000001</c:v>
                </c:pt>
                <c:pt idx="5049">
                  <c:v>164.56336619000001</c:v>
                </c:pt>
                <c:pt idx="5050">
                  <c:v>164.59669953</c:v>
                </c:pt>
                <c:pt idx="5051">
                  <c:v>164.63003286</c:v>
                </c:pt>
                <c:pt idx="5052">
                  <c:v>164.66336619</c:v>
                </c:pt>
                <c:pt idx="5053">
                  <c:v>164.69669952999999</c:v>
                </c:pt>
                <c:pt idx="5054">
                  <c:v>164.71908819999999</c:v>
                </c:pt>
                <c:pt idx="5055">
                  <c:v>164.75374081000001</c:v>
                </c:pt>
                <c:pt idx="5056">
                  <c:v>164.78655330999999</c:v>
                </c:pt>
                <c:pt idx="5057">
                  <c:v>164.82353248000001</c:v>
                </c:pt>
                <c:pt idx="5058">
                  <c:v>164.85400122999999</c:v>
                </c:pt>
                <c:pt idx="5059">
                  <c:v>164.88629288999999</c:v>
                </c:pt>
                <c:pt idx="5060">
                  <c:v>164.91962623000001</c:v>
                </c:pt>
                <c:pt idx="5061">
                  <c:v>164.95295956000001</c:v>
                </c:pt>
                <c:pt idx="5062">
                  <c:v>164.98629288999999</c:v>
                </c:pt>
                <c:pt idx="5063">
                  <c:v>165.01962623</c:v>
                </c:pt>
                <c:pt idx="5064">
                  <c:v>165.05295956000001</c:v>
                </c:pt>
                <c:pt idx="5065">
                  <c:v>165.08629289000001</c:v>
                </c:pt>
                <c:pt idx="5066">
                  <c:v>165.11962622999999</c:v>
                </c:pt>
                <c:pt idx="5067">
                  <c:v>165.15295956</c:v>
                </c:pt>
                <c:pt idx="5068">
                  <c:v>165.18629289</c:v>
                </c:pt>
                <c:pt idx="5069">
                  <c:v>165.21962622999999</c:v>
                </c:pt>
                <c:pt idx="5070">
                  <c:v>165.25295955999999</c:v>
                </c:pt>
                <c:pt idx="5071">
                  <c:v>165.28629289</c:v>
                </c:pt>
                <c:pt idx="5072">
                  <c:v>165.31962623000001</c:v>
                </c:pt>
                <c:pt idx="5073">
                  <c:v>165.35295955999999</c:v>
                </c:pt>
                <c:pt idx="5074">
                  <c:v>165.38629288999999</c:v>
                </c:pt>
                <c:pt idx="5075">
                  <c:v>165.41962623000001</c:v>
                </c:pt>
                <c:pt idx="5076">
                  <c:v>165.45456252</c:v>
                </c:pt>
                <c:pt idx="5077">
                  <c:v>165.48841668</c:v>
                </c:pt>
                <c:pt idx="5078">
                  <c:v>165.52018752000001</c:v>
                </c:pt>
                <c:pt idx="5079">
                  <c:v>165.55612502</c:v>
                </c:pt>
                <c:pt idx="5080">
                  <c:v>165.58581251999999</c:v>
                </c:pt>
                <c:pt idx="5081">
                  <c:v>165.62852085</c:v>
                </c:pt>
                <c:pt idx="5082">
                  <c:v>165.66185418000001</c:v>
                </c:pt>
                <c:pt idx="5083">
                  <c:v>165.69518751999999</c:v>
                </c:pt>
                <c:pt idx="5084">
                  <c:v>165.72852085</c:v>
                </c:pt>
                <c:pt idx="5085">
                  <c:v>165.76185418</c:v>
                </c:pt>
                <c:pt idx="5086">
                  <c:v>165.79518752000001</c:v>
                </c:pt>
                <c:pt idx="5087">
                  <c:v>165.82852084999999</c:v>
                </c:pt>
                <c:pt idx="5088">
                  <c:v>165.86185417999999</c:v>
                </c:pt>
                <c:pt idx="5089">
                  <c:v>165.89518752000001</c:v>
                </c:pt>
                <c:pt idx="5090">
                  <c:v>165.92852085000001</c:v>
                </c:pt>
                <c:pt idx="5091">
                  <c:v>165.96185417999999</c:v>
                </c:pt>
                <c:pt idx="5092">
                  <c:v>165.99518752</c:v>
                </c:pt>
                <c:pt idx="5093">
                  <c:v>166.02852085000001</c:v>
                </c:pt>
                <c:pt idx="5094">
                  <c:v>166.06185418000001</c:v>
                </c:pt>
                <c:pt idx="5095">
                  <c:v>166.09518752</c:v>
                </c:pt>
                <c:pt idx="5096">
                  <c:v>166.12852085</c:v>
                </c:pt>
                <c:pt idx="5097">
                  <c:v>166.16185418000001</c:v>
                </c:pt>
                <c:pt idx="5098">
                  <c:v>166.19518751999999</c:v>
                </c:pt>
                <c:pt idx="5099">
                  <c:v>166.22852085</c:v>
                </c:pt>
                <c:pt idx="5100">
                  <c:v>166.26185418</c:v>
                </c:pt>
                <c:pt idx="5101">
                  <c:v>166.29518752000001</c:v>
                </c:pt>
                <c:pt idx="5102">
                  <c:v>166.32852084999999</c:v>
                </c:pt>
                <c:pt idx="5103">
                  <c:v>166.36185417999999</c:v>
                </c:pt>
                <c:pt idx="5104">
                  <c:v>166.39518752000001</c:v>
                </c:pt>
                <c:pt idx="5105">
                  <c:v>166.42852085000001</c:v>
                </c:pt>
                <c:pt idx="5106">
                  <c:v>166.46185417999999</c:v>
                </c:pt>
                <c:pt idx="5107">
                  <c:v>166.49518752</c:v>
                </c:pt>
                <c:pt idx="5108">
                  <c:v>166.52852085000001</c:v>
                </c:pt>
                <c:pt idx="5109">
                  <c:v>166.56185418000001</c:v>
                </c:pt>
                <c:pt idx="5110">
                  <c:v>166.59518752</c:v>
                </c:pt>
                <c:pt idx="5111">
                  <c:v>166.62852085</c:v>
                </c:pt>
                <c:pt idx="5112">
                  <c:v>166.66185418000001</c:v>
                </c:pt>
                <c:pt idx="5113">
                  <c:v>166.69518751999999</c:v>
                </c:pt>
                <c:pt idx="5114">
                  <c:v>166.71710489</c:v>
                </c:pt>
                <c:pt idx="5115">
                  <c:v>166.75601062999999</c:v>
                </c:pt>
                <c:pt idx="5116">
                  <c:v>166.78778145999999</c:v>
                </c:pt>
                <c:pt idx="5117">
                  <c:v>166.82371896000001</c:v>
                </c:pt>
                <c:pt idx="5118">
                  <c:v>166.85340646</c:v>
                </c:pt>
                <c:pt idx="5119">
                  <c:v>166.89611479999999</c:v>
                </c:pt>
                <c:pt idx="5120">
                  <c:v>166.92944813</c:v>
                </c:pt>
                <c:pt idx="5121">
                  <c:v>166.96278146</c:v>
                </c:pt>
                <c:pt idx="5122">
                  <c:v>166.99611479999999</c:v>
                </c:pt>
                <c:pt idx="5123">
                  <c:v>167.02944812999999</c:v>
                </c:pt>
                <c:pt idx="5124">
                  <c:v>167.06278146</c:v>
                </c:pt>
                <c:pt idx="5125">
                  <c:v>167.09611480000001</c:v>
                </c:pt>
                <c:pt idx="5126">
                  <c:v>167.12944812999999</c:v>
                </c:pt>
                <c:pt idx="5127">
                  <c:v>167.16278145999999</c:v>
                </c:pt>
                <c:pt idx="5128">
                  <c:v>167.1961148</c:v>
                </c:pt>
                <c:pt idx="5129">
                  <c:v>167.22944813000001</c:v>
                </c:pt>
                <c:pt idx="5130">
                  <c:v>167.26278146000001</c:v>
                </c:pt>
                <c:pt idx="5131">
                  <c:v>167.2961148</c:v>
                </c:pt>
                <c:pt idx="5132">
                  <c:v>167.32944813</c:v>
                </c:pt>
                <c:pt idx="5133">
                  <c:v>167.36278146000001</c:v>
                </c:pt>
                <c:pt idx="5134">
                  <c:v>167.39611479999999</c:v>
                </c:pt>
                <c:pt idx="5135">
                  <c:v>167.42944813</c:v>
                </c:pt>
                <c:pt idx="5136">
                  <c:v>167.46278146</c:v>
                </c:pt>
                <c:pt idx="5137">
                  <c:v>167.48488757999999</c:v>
                </c:pt>
                <c:pt idx="5138">
                  <c:v>167.52119811</c:v>
                </c:pt>
                <c:pt idx="5139">
                  <c:v>167.54984395</c:v>
                </c:pt>
                <c:pt idx="5140">
                  <c:v>167.58265645</c:v>
                </c:pt>
                <c:pt idx="5141">
                  <c:v>167.61963560999999</c:v>
                </c:pt>
                <c:pt idx="5142">
                  <c:v>167.65010436</c:v>
                </c:pt>
                <c:pt idx="5143">
                  <c:v>167.68239603000001</c:v>
                </c:pt>
                <c:pt idx="5144">
                  <c:v>167.71572936000001</c:v>
                </c:pt>
                <c:pt idx="5145">
                  <c:v>167.7490627</c:v>
                </c:pt>
                <c:pt idx="5146">
                  <c:v>167.78239603</c:v>
                </c:pt>
                <c:pt idx="5147">
                  <c:v>167.81572936000001</c:v>
                </c:pt>
                <c:pt idx="5148">
                  <c:v>167.84906269999999</c:v>
                </c:pt>
                <c:pt idx="5149">
                  <c:v>167.88239603</c:v>
                </c:pt>
                <c:pt idx="5150">
                  <c:v>167.91572936</c:v>
                </c:pt>
                <c:pt idx="5151">
                  <c:v>167.94906270000001</c:v>
                </c:pt>
                <c:pt idx="5152">
                  <c:v>167.98239602999999</c:v>
                </c:pt>
                <c:pt idx="5153">
                  <c:v>168.01572935999999</c:v>
                </c:pt>
                <c:pt idx="5154">
                  <c:v>168.04906270000001</c:v>
                </c:pt>
                <c:pt idx="5155">
                  <c:v>168.08239603000001</c:v>
                </c:pt>
                <c:pt idx="5156">
                  <c:v>168.11572935999999</c:v>
                </c:pt>
                <c:pt idx="5157">
                  <c:v>168.1490627</c:v>
                </c:pt>
                <c:pt idx="5158">
                  <c:v>168.18239603000001</c:v>
                </c:pt>
                <c:pt idx="5159">
                  <c:v>168.21572936000001</c:v>
                </c:pt>
                <c:pt idx="5160">
                  <c:v>168.2490627</c:v>
                </c:pt>
                <c:pt idx="5161">
                  <c:v>168.28239603</c:v>
                </c:pt>
                <c:pt idx="5162">
                  <c:v>168.31572936000001</c:v>
                </c:pt>
                <c:pt idx="5163">
                  <c:v>168.34906269999999</c:v>
                </c:pt>
                <c:pt idx="5164">
                  <c:v>168.38239603</c:v>
                </c:pt>
                <c:pt idx="5165">
                  <c:v>168.41572936</c:v>
                </c:pt>
                <c:pt idx="5166">
                  <c:v>168.44906270000001</c:v>
                </c:pt>
                <c:pt idx="5167">
                  <c:v>168.48239602999999</c:v>
                </c:pt>
                <c:pt idx="5168">
                  <c:v>168.51572935999999</c:v>
                </c:pt>
                <c:pt idx="5169">
                  <c:v>168.54906270000001</c:v>
                </c:pt>
                <c:pt idx="5170">
                  <c:v>168.58239603000001</c:v>
                </c:pt>
                <c:pt idx="5171">
                  <c:v>168.61572935999999</c:v>
                </c:pt>
                <c:pt idx="5172">
                  <c:v>168.6490627</c:v>
                </c:pt>
                <c:pt idx="5173">
                  <c:v>168.68239603000001</c:v>
                </c:pt>
                <c:pt idx="5174">
                  <c:v>168.71572936000001</c:v>
                </c:pt>
                <c:pt idx="5175">
                  <c:v>168.74735440000001</c:v>
                </c:pt>
                <c:pt idx="5176">
                  <c:v>168.78749056000001</c:v>
                </c:pt>
                <c:pt idx="5177">
                  <c:v>168.81926139000001</c:v>
                </c:pt>
                <c:pt idx="5178">
                  <c:v>168.85519889</c:v>
                </c:pt>
                <c:pt idx="5179">
                  <c:v>168.88488638999999</c:v>
                </c:pt>
                <c:pt idx="5180">
                  <c:v>168.92759472</c:v>
                </c:pt>
                <c:pt idx="5181">
                  <c:v>168.96092805999999</c:v>
                </c:pt>
                <c:pt idx="5182">
                  <c:v>168.99426138999999</c:v>
                </c:pt>
                <c:pt idx="5183">
                  <c:v>169.02759472</c:v>
                </c:pt>
                <c:pt idx="5184">
                  <c:v>169.06092806000001</c:v>
                </c:pt>
                <c:pt idx="5185">
                  <c:v>169.09426139000001</c:v>
                </c:pt>
                <c:pt idx="5186">
                  <c:v>169.12759471999999</c:v>
                </c:pt>
                <c:pt idx="5187">
                  <c:v>169.16092806</c:v>
                </c:pt>
                <c:pt idx="5188">
                  <c:v>169.19426139000001</c:v>
                </c:pt>
                <c:pt idx="5189">
                  <c:v>169.22759472000001</c:v>
                </c:pt>
                <c:pt idx="5190">
                  <c:v>169.26092806</c:v>
                </c:pt>
                <c:pt idx="5191">
                  <c:v>169.29426139</c:v>
                </c:pt>
                <c:pt idx="5192">
                  <c:v>169.32759472000001</c:v>
                </c:pt>
                <c:pt idx="5193">
                  <c:v>169.36092805999999</c:v>
                </c:pt>
                <c:pt idx="5194">
                  <c:v>169.39426139</c:v>
                </c:pt>
                <c:pt idx="5195">
                  <c:v>169.42759472</c:v>
                </c:pt>
                <c:pt idx="5196">
                  <c:v>169.46092805999999</c:v>
                </c:pt>
                <c:pt idx="5197">
                  <c:v>169.49426138999999</c:v>
                </c:pt>
                <c:pt idx="5198">
                  <c:v>169.52759472</c:v>
                </c:pt>
                <c:pt idx="5199">
                  <c:v>169.56092806000001</c:v>
                </c:pt>
                <c:pt idx="5200">
                  <c:v>169.57837626</c:v>
                </c:pt>
                <c:pt idx="5201">
                  <c:v>169.61092833999999</c:v>
                </c:pt>
                <c:pt idx="5202">
                  <c:v>169.64165750999999</c:v>
                </c:pt>
                <c:pt idx="5203">
                  <c:v>169.66743876000001</c:v>
                </c:pt>
                <c:pt idx="5204">
                  <c:v>169.70545959</c:v>
                </c:pt>
                <c:pt idx="5205">
                  <c:v>169.73801168</c:v>
                </c:pt>
                <c:pt idx="5206">
                  <c:v>169.76301168000001</c:v>
                </c:pt>
                <c:pt idx="5207">
                  <c:v>169.78801168000001</c:v>
                </c:pt>
                <c:pt idx="5208">
                  <c:v>169.82551168000001</c:v>
                </c:pt>
                <c:pt idx="5209">
                  <c:v>169.85051168000001</c:v>
                </c:pt>
                <c:pt idx="5210">
                  <c:v>169.88801168000001</c:v>
                </c:pt>
                <c:pt idx="5211">
                  <c:v>169.91301168000001</c:v>
                </c:pt>
                <c:pt idx="5212">
                  <c:v>169.93801167999999</c:v>
                </c:pt>
                <c:pt idx="5213">
                  <c:v>169.97551168000001</c:v>
                </c:pt>
                <c:pt idx="5214">
                  <c:v>170.00051167999999</c:v>
                </c:pt>
                <c:pt idx="5215">
                  <c:v>170.03801168000001</c:v>
                </c:pt>
                <c:pt idx="5216">
                  <c:v>170.06301167999999</c:v>
                </c:pt>
                <c:pt idx="5217">
                  <c:v>170.08801167999999</c:v>
                </c:pt>
                <c:pt idx="5218">
                  <c:v>170.12551167999999</c:v>
                </c:pt>
                <c:pt idx="5219">
                  <c:v>170.15051167999999</c:v>
                </c:pt>
                <c:pt idx="5220">
                  <c:v>170.18801167999999</c:v>
                </c:pt>
                <c:pt idx="5221">
                  <c:v>170.21301167999999</c:v>
                </c:pt>
                <c:pt idx="5222">
                  <c:v>170.23801168</c:v>
                </c:pt>
                <c:pt idx="5223">
                  <c:v>170.27551167999999</c:v>
                </c:pt>
                <c:pt idx="5224">
                  <c:v>170.30051168</c:v>
                </c:pt>
                <c:pt idx="5225">
                  <c:v>170.33801167999999</c:v>
                </c:pt>
                <c:pt idx="5226">
                  <c:v>170.36301168</c:v>
                </c:pt>
                <c:pt idx="5227">
                  <c:v>170.38801168000001</c:v>
                </c:pt>
                <c:pt idx="5228">
                  <c:v>170.42551168</c:v>
                </c:pt>
                <c:pt idx="5229">
                  <c:v>170.45051168000001</c:v>
                </c:pt>
                <c:pt idx="5230">
                  <c:v>170.48801168</c:v>
                </c:pt>
                <c:pt idx="5231">
                  <c:v>170.51301168000001</c:v>
                </c:pt>
                <c:pt idx="5232">
                  <c:v>170.53801168000001</c:v>
                </c:pt>
                <c:pt idx="5233">
                  <c:v>170.57551168000001</c:v>
                </c:pt>
                <c:pt idx="5234">
                  <c:v>170.60051168000001</c:v>
                </c:pt>
                <c:pt idx="5235">
                  <c:v>170.63801168000001</c:v>
                </c:pt>
                <c:pt idx="5236">
                  <c:v>170.66301168000001</c:v>
                </c:pt>
                <c:pt idx="5237">
                  <c:v>170.68801167999999</c:v>
                </c:pt>
                <c:pt idx="5238">
                  <c:v>170.72551168000001</c:v>
                </c:pt>
                <c:pt idx="5239">
                  <c:v>170.75051167999999</c:v>
                </c:pt>
                <c:pt idx="5240">
                  <c:v>170.78801168000001</c:v>
                </c:pt>
                <c:pt idx="5241">
                  <c:v>170.80743747</c:v>
                </c:pt>
                <c:pt idx="5242">
                  <c:v>170.84121218999999</c:v>
                </c:pt>
                <c:pt idx="5243">
                  <c:v>170.87298301999999</c:v>
                </c:pt>
                <c:pt idx="5244">
                  <c:v>170.89954552</c:v>
                </c:pt>
                <c:pt idx="5245">
                  <c:v>170.92845177000001</c:v>
                </c:pt>
                <c:pt idx="5246">
                  <c:v>170.96100386000001</c:v>
                </c:pt>
                <c:pt idx="5247">
                  <c:v>170.99850386</c:v>
                </c:pt>
                <c:pt idx="5248">
                  <c:v>171.02350386000001</c:v>
                </c:pt>
                <c:pt idx="5249">
                  <c:v>171.04850386000001</c:v>
                </c:pt>
                <c:pt idx="5250">
                  <c:v>171.08600386000001</c:v>
                </c:pt>
                <c:pt idx="5251">
                  <c:v>171.11100386000001</c:v>
                </c:pt>
                <c:pt idx="5252">
                  <c:v>171.14850386000001</c:v>
                </c:pt>
                <c:pt idx="5253">
                  <c:v>171.17350386000001</c:v>
                </c:pt>
                <c:pt idx="5254">
                  <c:v>171.19850385999999</c:v>
                </c:pt>
                <c:pt idx="5255">
                  <c:v>171.23600386000001</c:v>
                </c:pt>
                <c:pt idx="5256">
                  <c:v>171.26100385999999</c:v>
                </c:pt>
                <c:pt idx="5257">
                  <c:v>171.29850386000001</c:v>
                </c:pt>
                <c:pt idx="5258">
                  <c:v>171.32350385999999</c:v>
                </c:pt>
                <c:pt idx="5259">
                  <c:v>171.34850385999999</c:v>
                </c:pt>
                <c:pt idx="5260">
                  <c:v>171.38600385999999</c:v>
                </c:pt>
                <c:pt idx="5261">
                  <c:v>171.41100385999999</c:v>
                </c:pt>
                <c:pt idx="5262">
                  <c:v>171.44850385999999</c:v>
                </c:pt>
                <c:pt idx="5263">
                  <c:v>171.47350385999999</c:v>
                </c:pt>
                <c:pt idx="5264">
                  <c:v>171.49850386</c:v>
                </c:pt>
                <c:pt idx="5265">
                  <c:v>171.53600385999999</c:v>
                </c:pt>
                <c:pt idx="5266">
                  <c:v>171.56100386</c:v>
                </c:pt>
                <c:pt idx="5267">
                  <c:v>171.59850385999999</c:v>
                </c:pt>
                <c:pt idx="5268">
                  <c:v>171.62350386</c:v>
                </c:pt>
                <c:pt idx="5269">
                  <c:v>171.64850386000001</c:v>
                </c:pt>
                <c:pt idx="5270">
                  <c:v>171.68600386</c:v>
                </c:pt>
                <c:pt idx="5271">
                  <c:v>171.71100386000001</c:v>
                </c:pt>
                <c:pt idx="5272">
                  <c:v>171.74850386</c:v>
                </c:pt>
                <c:pt idx="5273">
                  <c:v>171.77350386000001</c:v>
                </c:pt>
                <c:pt idx="5274">
                  <c:v>171.79850386000001</c:v>
                </c:pt>
                <c:pt idx="5275">
                  <c:v>171.83600386000001</c:v>
                </c:pt>
                <c:pt idx="5276">
                  <c:v>171.86100386000001</c:v>
                </c:pt>
                <c:pt idx="5277">
                  <c:v>171.89850386000001</c:v>
                </c:pt>
                <c:pt idx="5278">
                  <c:v>171.92350386000001</c:v>
                </c:pt>
                <c:pt idx="5279">
                  <c:v>171.94850385999999</c:v>
                </c:pt>
                <c:pt idx="5280">
                  <c:v>171.98600386000001</c:v>
                </c:pt>
                <c:pt idx="5281">
                  <c:v>172.01100385999999</c:v>
                </c:pt>
                <c:pt idx="5282">
                  <c:v>172.04850386000001</c:v>
                </c:pt>
                <c:pt idx="5283">
                  <c:v>172.07350385999999</c:v>
                </c:pt>
                <c:pt idx="5284">
                  <c:v>172.09850385999999</c:v>
                </c:pt>
                <c:pt idx="5285">
                  <c:v>172.13600385999999</c:v>
                </c:pt>
                <c:pt idx="5286">
                  <c:v>172.16100385999999</c:v>
                </c:pt>
                <c:pt idx="5287">
                  <c:v>172.19850385999999</c:v>
                </c:pt>
                <c:pt idx="5288">
                  <c:v>172.22350385999999</c:v>
                </c:pt>
                <c:pt idx="5289">
                  <c:v>172.24850386</c:v>
                </c:pt>
                <c:pt idx="5290">
                  <c:v>172.28600385999999</c:v>
                </c:pt>
                <c:pt idx="5291">
                  <c:v>172.31100386</c:v>
                </c:pt>
                <c:pt idx="5292">
                  <c:v>172.34850385999999</c:v>
                </c:pt>
                <c:pt idx="5293">
                  <c:v>172.37350386</c:v>
                </c:pt>
                <c:pt idx="5294">
                  <c:v>172.39850386000001</c:v>
                </c:pt>
                <c:pt idx="5295">
                  <c:v>172.43600386</c:v>
                </c:pt>
                <c:pt idx="5296">
                  <c:v>172.46100386000001</c:v>
                </c:pt>
                <c:pt idx="5297">
                  <c:v>172.49850386</c:v>
                </c:pt>
                <c:pt idx="5298">
                  <c:v>172.52350386000001</c:v>
                </c:pt>
                <c:pt idx="5299">
                  <c:v>172.54850386000001</c:v>
                </c:pt>
                <c:pt idx="5300">
                  <c:v>172.58600386000001</c:v>
                </c:pt>
                <c:pt idx="5301">
                  <c:v>172.61100386000001</c:v>
                </c:pt>
                <c:pt idx="5302">
                  <c:v>172.64850386000001</c:v>
                </c:pt>
                <c:pt idx="5303">
                  <c:v>172.67350386000001</c:v>
                </c:pt>
                <c:pt idx="5304">
                  <c:v>172.69850385999999</c:v>
                </c:pt>
                <c:pt idx="5305">
                  <c:v>172.73600386000001</c:v>
                </c:pt>
                <c:pt idx="5306">
                  <c:v>172.76100385999999</c:v>
                </c:pt>
                <c:pt idx="5307">
                  <c:v>172.79850386000001</c:v>
                </c:pt>
                <c:pt idx="5308">
                  <c:v>172.82350385999999</c:v>
                </c:pt>
                <c:pt idx="5309">
                  <c:v>172.84850385999999</c:v>
                </c:pt>
                <c:pt idx="5310">
                  <c:v>172.87715772999999</c:v>
                </c:pt>
                <c:pt idx="5311">
                  <c:v>172.90996354999999</c:v>
                </c:pt>
                <c:pt idx="5312">
                  <c:v>172.94413022000001</c:v>
                </c:pt>
                <c:pt idx="5313">
                  <c:v>172.97225521999999</c:v>
                </c:pt>
                <c:pt idx="5314">
                  <c:v>173.00272397000001</c:v>
                </c:pt>
                <c:pt idx="5315">
                  <c:v>173.04178647000001</c:v>
                </c:pt>
                <c:pt idx="5316">
                  <c:v>173.07511980000001</c:v>
                </c:pt>
                <c:pt idx="5317">
                  <c:v>173.10845312999999</c:v>
                </c:pt>
                <c:pt idx="5318">
                  <c:v>173.12332924</c:v>
                </c:pt>
                <c:pt idx="5319">
                  <c:v>173.18820534</c:v>
                </c:pt>
                <c:pt idx="5320">
                  <c:v>173.19237201000001</c:v>
                </c:pt>
                <c:pt idx="5321">
                  <c:v>173.21164284</c:v>
                </c:pt>
                <c:pt idx="5322">
                  <c:v>173.24159076000001</c:v>
                </c:pt>
                <c:pt idx="5323">
                  <c:v>173.27023659</c:v>
                </c:pt>
                <c:pt idx="5324">
                  <c:v>173.30304909</c:v>
                </c:pt>
                <c:pt idx="5325">
                  <c:v>173.33039284</c:v>
                </c:pt>
                <c:pt idx="5326">
                  <c:v>173.36008034</c:v>
                </c:pt>
                <c:pt idx="5327">
                  <c:v>173.40955951000001</c:v>
                </c:pt>
                <c:pt idx="5328">
                  <c:v>173.44289284000001</c:v>
                </c:pt>
                <c:pt idx="5329">
                  <c:v>173.47622616999999</c:v>
                </c:pt>
                <c:pt idx="5330">
                  <c:v>173.50955951</c:v>
                </c:pt>
                <c:pt idx="5331">
                  <c:v>173.54289284000001</c:v>
                </c:pt>
                <c:pt idx="5332">
                  <c:v>173.57622617000001</c:v>
                </c:pt>
                <c:pt idx="5333">
                  <c:v>173.60955951</c:v>
                </c:pt>
                <c:pt idx="5334">
                  <c:v>173.64289284</c:v>
                </c:pt>
                <c:pt idx="5335">
                  <c:v>173.67622617000001</c:v>
                </c:pt>
                <c:pt idx="5336">
                  <c:v>173.70955950999999</c:v>
                </c:pt>
                <c:pt idx="5337">
                  <c:v>173.74289284</c:v>
                </c:pt>
                <c:pt idx="5338">
                  <c:v>173.77622617</c:v>
                </c:pt>
                <c:pt idx="5339">
                  <c:v>173.80955951000001</c:v>
                </c:pt>
                <c:pt idx="5340">
                  <c:v>173.84289283999999</c:v>
                </c:pt>
                <c:pt idx="5341">
                  <c:v>173.87622617</c:v>
                </c:pt>
                <c:pt idx="5342">
                  <c:v>173.90955951000001</c:v>
                </c:pt>
                <c:pt idx="5343">
                  <c:v>173.94289284000001</c:v>
                </c:pt>
                <c:pt idx="5344">
                  <c:v>173.97622616999999</c:v>
                </c:pt>
                <c:pt idx="5345">
                  <c:v>174.00955951</c:v>
                </c:pt>
                <c:pt idx="5346">
                  <c:v>174.04289284000001</c:v>
                </c:pt>
                <c:pt idx="5347">
                  <c:v>174.07622617000001</c:v>
                </c:pt>
                <c:pt idx="5348">
                  <c:v>174.10955951</c:v>
                </c:pt>
                <c:pt idx="5349">
                  <c:v>174.14289284</c:v>
                </c:pt>
                <c:pt idx="5350">
                  <c:v>174.17622617000001</c:v>
                </c:pt>
                <c:pt idx="5351">
                  <c:v>174.20955950999999</c:v>
                </c:pt>
                <c:pt idx="5352">
                  <c:v>174.24289284</c:v>
                </c:pt>
                <c:pt idx="5353">
                  <c:v>174.27622617</c:v>
                </c:pt>
                <c:pt idx="5354">
                  <c:v>174.30955951000001</c:v>
                </c:pt>
                <c:pt idx="5355">
                  <c:v>174.34289283999999</c:v>
                </c:pt>
                <c:pt idx="5356">
                  <c:v>174.37622617</c:v>
                </c:pt>
                <c:pt idx="5357">
                  <c:v>174.40955951000001</c:v>
                </c:pt>
                <c:pt idx="5358">
                  <c:v>174.44289284000001</c:v>
                </c:pt>
                <c:pt idx="5359">
                  <c:v>174.47622616999999</c:v>
                </c:pt>
                <c:pt idx="5360">
                  <c:v>174.50955951</c:v>
                </c:pt>
                <c:pt idx="5361">
                  <c:v>174.54289284000001</c:v>
                </c:pt>
                <c:pt idx="5362">
                  <c:v>174.57622617000001</c:v>
                </c:pt>
                <c:pt idx="5363">
                  <c:v>174.60955951</c:v>
                </c:pt>
                <c:pt idx="5364">
                  <c:v>174.64289284</c:v>
                </c:pt>
                <c:pt idx="5365">
                  <c:v>174.67622617000001</c:v>
                </c:pt>
                <c:pt idx="5366">
                  <c:v>174.70955950999999</c:v>
                </c:pt>
                <c:pt idx="5367">
                  <c:v>174.74289284</c:v>
                </c:pt>
                <c:pt idx="5368">
                  <c:v>174.77622617</c:v>
                </c:pt>
                <c:pt idx="5369">
                  <c:v>174.80955951000001</c:v>
                </c:pt>
                <c:pt idx="5370">
                  <c:v>174.84289283999999</c:v>
                </c:pt>
                <c:pt idx="5371">
                  <c:v>174.87622617</c:v>
                </c:pt>
                <c:pt idx="5372">
                  <c:v>174.90955951000001</c:v>
                </c:pt>
                <c:pt idx="5373">
                  <c:v>174.94289284000001</c:v>
                </c:pt>
                <c:pt idx="5374">
                  <c:v>174.97622616999999</c:v>
                </c:pt>
                <c:pt idx="5375">
                  <c:v>175.00955951</c:v>
                </c:pt>
                <c:pt idx="5376">
                  <c:v>175.04289284000001</c:v>
                </c:pt>
                <c:pt idx="5377">
                  <c:v>175.07622617000001</c:v>
                </c:pt>
                <c:pt idx="5378">
                  <c:v>175.10955951</c:v>
                </c:pt>
                <c:pt idx="5379">
                  <c:v>175.14289284</c:v>
                </c:pt>
                <c:pt idx="5380">
                  <c:v>175.17622617000001</c:v>
                </c:pt>
                <c:pt idx="5381">
                  <c:v>175.20955950999999</c:v>
                </c:pt>
                <c:pt idx="5382">
                  <c:v>175.24289284</c:v>
                </c:pt>
                <c:pt idx="5383">
                  <c:v>175.27622617</c:v>
                </c:pt>
                <c:pt idx="5384">
                  <c:v>175.30955951000001</c:v>
                </c:pt>
                <c:pt idx="5385">
                  <c:v>175.34289283999999</c:v>
                </c:pt>
                <c:pt idx="5386">
                  <c:v>175.37622617</c:v>
                </c:pt>
                <c:pt idx="5387">
                  <c:v>175.40955951000001</c:v>
                </c:pt>
                <c:pt idx="5388">
                  <c:v>175.44289284000001</c:v>
                </c:pt>
                <c:pt idx="5389">
                  <c:v>175.47622616999999</c:v>
                </c:pt>
                <c:pt idx="5390">
                  <c:v>175.50955951</c:v>
                </c:pt>
                <c:pt idx="5391">
                  <c:v>175.54289284000001</c:v>
                </c:pt>
                <c:pt idx="5392">
                  <c:v>175.57622617000001</c:v>
                </c:pt>
                <c:pt idx="5393">
                  <c:v>175.60955951</c:v>
                </c:pt>
                <c:pt idx="5394">
                  <c:v>175.64289284</c:v>
                </c:pt>
                <c:pt idx="5395">
                  <c:v>175.67622617000001</c:v>
                </c:pt>
                <c:pt idx="5396">
                  <c:v>175.70955950999999</c:v>
                </c:pt>
                <c:pt idx="5397">
                  <c:v>175.74289284</c:v>
                </c:pt>
                <c:pt idx="5398">
                  <c:v>175.77622617</c:v>
                </c:pt>
                <c:pt idx="5399">
                  <c:v>175.80955951000001</c:v>
                </c:pt>
                <c:pt idx="5400">
                  <c:v>175.84289283999999</c:v>
                </c:pt>
                <c:pt idx="5401">
                  <c:v>175.87622617</c:v>
                </c:pt>
                <c:pt idx="5402">
                  <c:v>175.90955951000001</c:v>
                </c:pt>
                <c:pt idx="5403">
                  <c:v>175.94289284000001</c:v>
                </c:pt>
                <c:pt idx="5404">
                  <c:v>175.97622616999999</c:v>
                </c:pt>
                <c:pt idx="5405">
                  <c:v>176.00955951</c:v>
                </c:pt>
                <c:pt idx="5406">
                  <c:v>176.04289284000001</c:v>
                </c:pt>
                <c:pt idx="5407">
                  <c:v>176.07622617000001</c:v>
                </c:pt>
                <c:pt idx="5408">
                  <c:v>176.10955951</c:v>
                </c:pt>
                <c:pt idx="5409">
                  <c:v>176.14289284</c:v>
                </c:pt>
                <c:pt idx="5410">
                  <c:v>176.17622617000001</c:v>
                </c:pt>
                <c:pt idx="5411">
                  <c:v>176.20955950999999</c:v>
                </c:pt>
                <c:pt idx="5412">
                  <c:v>176.24289284</c:v>
                </c:pt>
                <c:pt idx="5413">
                  <c:v>176.27622617</c:v>
                </c:pt>
                <c:pt idx="5414">
                  <c:v>176.30955951000001</c:v>
                </c:pt>
                <c:pt idx="5415">
                  <c:v>176.34289283999999</c:v>
                </c:pt>
                <c:pt idx="5416">
                  <c:v>176.37622617</c:v>
                </c:pt>
                <c:pt idx="5417">
                  <c:v>176.40955951000001</c:v>
                </c:pt>
                <c:pt idx="5418">
                  <c:v>176.44289284000001</c:v>
                </c:pt>
                <c:pt idx="5419">
                  <c:v>176.47622616999999</c:v>
                </c:pt>
                <c:pt idx="5420">
                  <c:v>176.50955951</c:v>
                </c:pt>
                <c:pt idx="5421">
                  <c:v>176.54289284000001</c:v>
                </c:pt>
                <c:pt idx="5422">
                  <c:v>176.57622617000001</c:v>
                </c:pt>
                <c:pt idx="5423">
                  <c:v>176.60955951</c:v>
                </c:pt>
                <c:pt idx="5424">
                  <c:v>176.64289284</c:v>
                </c:pt>
                <c:pt idx="5425">
                  <c:v>176.67622617000001</c:v>
                </c:pt>
                <c:pt idx="5426">
                  <c:v>176.70955950999999</c:v>
                </c:pt>
                <c:pt idx="5427">
                  <c:v>176.74289284</c:v>
                </c:pt>
                <c:pt idx="5428">
                  <c:v>176.77622617</c:v>
                </c:pt>
                <c:pt idx="5429">
                  <c:v>176.80955951000001</c:v>
                </c:pt>
                <c:pt idx="5430">
                  <c:v>176.84289283999999</c:v>
                </c:pt>
                <c:pt idx="5431">
                  <c:v>176.87622617</c:v>
                </c:pt>
                <c:pt idx="5432">
                  <c:v>176.90955951000001</c:v>
                </c:pt>
                <c:pt idx="5433">
                  <c:v>176.94289284000001</c:v>
                </c:pt>
                <c:pt idx="5434">
                  <c:v>176.97622616999999</c:v>
                </c:pt>
                <c:pt idx="5435">
                  <c:v>177.00955951</c:v>
                </c:pt>
                <c:pt idx="5436">
                  <c:v>177.04289284000001</c:v>
                </c:pt>
                <c:pt idx="5437">
                  <c:v>177.07622617000001</c:v>
                </c:pt>
                <c:pt idx="5438">
                  <c:v>177.10955951</c:v>
                </c:pt>
                <c:pt idx="5439">
                  <c:v>177.14289284</c:v>
                </c:pt>
                <c:pt idx="5440">
                  <c:v>177.17622617000001</c:v>
                </c:pt>
                <c:pt idx="5441">
                  <c:v>177.20955950999999</c:v>
                </c:pt>
                <c:pt idx="5442">
                  <c:v>177.24289284</c:v>
                </c:pt>
                <c:pt idx="5443">
                  <c:v>177.27622617</c:v>
                </c:pt>
                <c:pt idx="5444">
                  <c:v>177.30955951000001</c:v>
                </c:pt>
                <c:pt idx="5445">
                  <c:v>177.34289283999999</c:v>
                </c:pt>
                <c:pt idx="5446">
                  <c:v>177.37622617</c:v>
                </c:pt>
                <c:pt idx="5447">
                  <c:v>177.40955951000001</c:v>
                </c:pt>
                <c:pt idx="5448">
                  <c:v>177.44289284000001</c:v>
                </c:pt>
                <c:pt idx="5449">
                  <c:v>177.47622616999999</c:v>
                </c:pt>
                <c:pt idx="5450">
                  <c:v>177.50955951</c:v>
                </c:pt>
                <c:pt idx="5451">
                  <c:v>177.54289284000001</c:v>
                </c:pt>
                <c:pt idx="5452">
                  <c:v>177.57622617000001</c:v>
                </c:pt>
                <c:pt idx="5453">
                  <c:v>177.60955951</c:v>
                </c:pt>
                <c:pt idx="5454">
                  <c:v>177.64289284</c:v>
                </c:pt>
                <c:pt idx="5455">
                  <c:v>177.67622617000001</c:v>
                </c:pt>
                <c:pt idx="5456">
                  <c:v>177.70955950999999</c:v>
                </c:pt>
                <c:pt idx="5457">
                  <c:v>177.74289284</c:v>
                </c:pt>
                <c:pt idx="5458">
                  <c:v>177.77622617</c:v>
                </c:pt>
                <c:pt idx="5459">
                  <c:v>177.80955951000001</c:v>
                </c:pt>
                <c:pt idx="5460">
                  <c:v>177.84289283999999</c:v>
                </c:pt>
                <c:pt idx="5461">
                  <c:v>177.87622617</c:v>
                </c:pt>
                <c:pt idx="5462">
                  <c:v>177.90955951000001</c:v>
                </c:pt>
                <c:pt idx="5463">
                  <c:v>177.94289284000001</c:v>
                </c:pt>
                <c:pt idx="5464">
                  <c:v>177.97622616999999</c:v>
                </c:pt>
                <c:pt idx="5465">
                  <c:v>178.00955951</c:v>
                </c:pt>
                <c:pt idx="5466">
                  <c:v>178.04289284000001</c:v>
                </c:pt>
                <c:pt idx="5467">
                  <c:v>178.07622617000001</c:v>
                </c:pt>
                <c:pt idx="5468">
                  <c:v>178.10955951</c:v>
                </c:pt>
                <c:pt idx="5469">
                  <c:v>178.12388242</c:v>
                </c:pt>
                <c:pt idx="5470">
                  <c:v>178.13104387999999</c:v>
                </c:pt>
                <c:pt idx="5471">
                  <c:v>178.13462461</c:v>
                </c:pt>
                <c:pt idx="5472">
                  <c:v>178.13508034</c:v>
                </c:pt>
                <c:pt idx="5473">
                  <c:v>178.13576393</c:v>
                </c:pt>
                <c:pt idx="5474">
                  <c:v>178.13678931999999</c:v>
                </c:pt>
                <c:pt idx="5475">
                  <c:v>178.13820534000001</c:v>
                </c:pt>
                <c:pt idx="5476">
                  <c:v>177.98820534000001</c:v>
                </c:pt>
              </c:numCache>
            </c:numRef>
          </c:xVal>
          <c:yVal>
            <c:numRef>
              <c:f>Sheet5!$I$2:$I$5478</c:f>
              <c:numCache>
                <c:formatCode>General</c:formatCode>
                <c:ptCount val="5477"/>
                <c:pt idx="0">
                  <c:v>1.0053042299999999</c:v>
                </c:pt>
                <c:pt idx="1">
                  <c:v>1.0106272000000001</c:v>
                </c:pt>
                <c:pt idx="2">
                  <c:v>1.01595016</c:v>
                </c:pt>
                <c:pt idx="3">
                  <c:v>1.0206077600000001</c:v>
                </c:pt>
                <c:pt idx="4">
                  <c:v>1.0259307200000001</c:v>
                </c:pt>
                <c:pt idx="5">
                  <c:v>1.0312536800000001</c:v>
                </c:pt>
                <c:pt idx="6">
                  <c:v>1.03657665</c:v>
                </c:pt>
                <c:pt idx="7">
                  <c:v>1.04189961</c:v>
                </c:pt>
                <c:pt idx="8">
                  <c:v>1.0472225799999999</c:v>
                </c:pt>
                <c:pt idx="9">
                  <c:v>1.0525455399999999</c:v>
                </c:pt>
                <c:pt idx="10">
                  <c:v>1.05786851</c:v>
                </c:pt>
                <c:pt idx="11">
                  <c:v>1.06319147</c:v>
                </c:pt>
                <c:pt idx="12">
                  <c:v>1.06851443</c:v>
                </c:pt>
                <c:pt idx="13">
                  <c:v>1.0738373999999999</c:v>
                </c:pt>
                <c:pt idx="14">
                  <c:v>1.0791603599999999</c:v>
                </c:pt>
                <c:pt idx="15">
                  <c:v>1.0844833300000001</c:v>
                </c:pt>
                <c:pt idx="16">
                  <c:v>1.0898062900000001</c:v>
                </c:pt>
                <c:pt idx="17">
                  <c:v>1.09512926</c:v>
                </c:pt>
                <c:pt idx="18">
                  <c:v>1.10045222</c:v>
                </c:pt>
                <c:pt idx="19">
                  <c:v>1.10577518</c:v>
                </c:pt>
                <c:pt idx="20">
                  <c:v>1.1110981499999999</c:v>
                </c:pt>
                <c:pt idx="21">
                  <c:v>1.1164211100000001</c:v>
                </c:pt>
                <c:pt idx="22">
                  <c:v>1.12174408</c:v>
                </c:pt>
                <c:pt idx="23">
                  <c:v>1.12706704</c:v>
                </c:pt>
                <c:pt idx="24">
                  <c:v>1.1323900099999999</c:v>
                </c:pt>
                <c:pt idx="25">
                  <c:v>1.1377129699999999</c:v>
                </c:pt>
                <c:pt idx="26">
                  <c:v>1.1430359299999999</c:v>
                </c:pt>
                <c:pt idx="27">
                  <c:v>1.1483589000000001</c:v>
                </c:pt>
                <c:pt idx="28">
                  <c:v>1.1536818600000001</c:v>
                </c:pt>
                <c:pt idx="29">
                  <c:v>1.15900483</c:v>
                </c:pt>
                <c:pt idx="30">
                  <c:v>1.16432779</c:v>
                </c:pt>
                <c:pt idx="31">
                  <c:v>1.1696507599999999</c:v>
                </c:pt>
                <c:pt idx="32">
                  <c:v>1.1749737200000001</c:v>
                </c:pt>
                <c:pt idx="33">
                  <c:v>1.1802966800000001</c:v>
                </c:pt>
                <c:pt idx="34">
                  <c:v>1.18561965</c:v>
                </c:pt>
                <c:pt idx="35">
                  <c:v>1.19094261</c:v>
                </c:pt>
                <c:pt idx="36">
                  <c:v>1.1962655799999999</c:v>
                </c:pt>
                <c:pt idx="37">
                  <c:v>1.2015885399999999</c:v>
                </c:pt>
                <c:pt idx="38">
                  <c:v>1.2069115100000001</c:v>
                </c:pt>
                <c:pt idx="39">
                  <c:v>1.2122344700000001</c:v>
                </c:pt>
                <c:pt idx="40">
                  <c:v>1.2175574300000001</c:v>
                </c:pt>
                <c:pt idx="41">
                  <c:v>1.2228804</c:v>
                </c:pt>
                <c:pt idx="42">
                  <c:v>1.22820336</c:v>
                </c:pt>
                <c:pt idx="43">
                  <c:v>1.2335263299999999</c:v>
                </c:pt>
                <c:pt idx="44">
                  <c:v>1.2388492900000001</c:v>
                </c:pt>
                <c:pt idx="45">
                  <c:v>1.24417226</c:v>
                </c:pt>
                <c:pt idx="46">
                  <c:v>1.24949522</c:v>
                </c:pt>
                <c:pt idx="47">
                  <c:v>1.25481818</c:v>
                </c:pt>
                <c:pt idx="48">
                  <c:v>1.2601411499999999</c:v>
                </c:pt>
                <c:pt idx="49">
                  <c:v>1.2654641099999999</c:v>
                </c:pt>
                <c:pt idx="50">
                  <c:v>1.2707870800000001</c:v>
                </c:pt>
                <c:pt idx="51">
                  <c:v>1.2761100400000001</c:v>
                </c:pt>
                <c:pt idx="52">
                  <c:v>1.28143301</c:v>
                </c:pt>
                <c:pt idx="53">
                  <c:v>1.2865343600000001</c:v>
                </c:pt>
                <c:pt idx="54">
                  <c:v>1.2917511100000001</c:v>
                </c:pt>
                <c:pt idx="55">
                  <c:v>1.2970094299999999</c:v>
                </c:pt>
                <c:pt idx="56">
                  <c:v>1.3022677499999999</c:v>
                </c:pt>
                <c:pt idx="57">
                  <c:v>1.30752607</c:v>
                </c:pt>
                <c:pt idx="58">
                  <c:v>1.31278439</c:v>
                </c:pt>
                <c:pt idx="59">
                  <c:v>1.3180427100000001</c:v>
                </c:pt>
                <c:pt idx="60">
                  <c:v>1.32330104</c:v>
                </c:pt>
                <c:pt idx="61">
                  <c:v>1.3285593600000001</c:v>
                </c:pt>
                <c:pt idx="62">
                  <c:v>1.3338176799999999</c:v>
                </c:pt>
                <c:pt idx="63">
                  <c:v>1.3390759999999999</c:v>
                </c:pt>
                <c:pt idx="64">
                  <c:v>1.34433432</c:v>
                </c:pt>
                <c:pt idx="65">
                  <c:v>1.34959264</c:v>
                </c:pt>
                <c:pt idx="66">
                  <c:v>1.35485096</c:v>
                </c:pt>
                <c:pt idx="67">
                  <c:v>1.3601092800000001</c:v>
                </c:pt>
                <c:pt idx="68">
                  <c:v>1.3653675999999999</c:v>
                </c:pt>
                <c:pt idx="69">
                  <c:v>1.3706259199999999</c:v>
                </c:pt>
                <c:pt idx="70">
                  <c:v>1.37588424</c:v>
                </c:pt>
                <c:pt idx="71">
                  <c:v>1.38114256</c:v>
                </c:pt>
                <c:pt idx="72">
                  <c:v>1.3864008800000001</c:v>
                </c:pt>
                <c:pt idx="73">
                  <c:v>1.3916592000000001</c:v>
                </c:pt>
                <c:pt idx="74">
                  <c:v>1.3969175199999999</c:v>
                </c:pt>
                <c:pt idx="75">
                  <c:v>1.40217584</c:v>
                </c:pt>
                <c:pt idx="76">
                  <c:v>1.40743416</c:v>
                </c:pt>
                <c:pt idx="77">
                  <c:v>1.41269248</c:v>
                </c:pt>
                <c:pt idx="78">
                  <c:v>1.4179508000000001</c:v>
                </c:pt>
                <c:pt idx="79">
                  <c:v>1.4232091200000001</c:v>
                </c:pt>
                <c:pt idx="80">
                  <c:v>1.4284674399999999</c:v>
                </c:pt>
                <c:pt idx="81">
                  <c:v>1.43372576</c:v>
                </c:pt>
                <c:pt idx="82">
                  <c:v>1.43898408</c:v>
                </c:pt>
                <c:pt idx="83">
                  <c:v>1.4442424</c:v>
                </c:pt>
                <c:pt idx="84">
                  <c:v>1.4495007200000001</c:v>
                </c:pt>
                <c:pt idx="85">
                  <c:v>1.4547590399999999</c:v>
                </c:pt>
                <c:pt idx="86">
                  <c:v>1.4600173599999999</c:v>
                </c:pt>
                <c:pt idx="87">
                  <c:v>1.46527568</c:v>
                </c:pt>
                <c:pt idx="88">
                  <c:v>1.470534</c:v>
                </c:pt>
                <c:pt idx="89">
                  <c:v>1.47579232</c:v>
                </c:pt>
                <c:pt idx="90">
                  <c:v>1.4810506400000001</c:v>
                </c:pt>
                <c:pt idx="91">
                  <c:v>1.4863089700000001</c:v>
                </c:pt>
                <c:pt idx="92">
                  <c:v>1.4915672900000001</c:v>
                </c:pt>
                <c:pt idx="93">
                  <c:v>1.4968256099999999</c:v>
                </c:pt>
                <c:pt idx="94">
                  <c:v>1.50208393</c:v>
                </c:pt>
                <c:pt idx="95">
                  <c:v>1.50734225</c:v>
                </c:pt>
                <c:pt idx="96">
                  <c:v>1.51260057</c:v>
                </c:pt>
                <c:pt idx="97">
                  <c:v>1.5178588900000001</c:v>
                </c:pt>
                <c:pt idx="98">
                  <c:v>1.5231172100000001</c:v>
                </c:pt>
                <c:pt idx="99">
                  <c:v>1.5283755299999999</c:v>
                </c:pt>
                <c:pt idx="100">
                  <c:v>1.53363385</c:v>
                </c:pt>
                <c:pt idx="101">
                  <c:v>1.53889217</c:v>
                </c:pt>
                <c:pt idx="102">
                  <c:v>1.54415049</c:v>
                </c:pt>
                <c:pt idx="103">
                  <c:v>1.5494088100000001</c:v>
                </c:pt>
                <c:pt idx="104">
                  <c:v>1.5546671299999999</c:v>
                </c:pt>
                <c:pt idx="105">
                  <c:v>1.5599254499999999</c:v>
                </c:pt>
                <c:pt idx="106">
                  <c:v>1.5649933599999999</c:v>
                </c:pt>
                <c:pt idx="107">
                  <c:v>1.57079937</c:v>
                </c:pt>
                <c:pt idx="108">
                  <c:v>1.57593026</c:v>
                </c:pt>
                <c:pt idx="109">
                  <c:v>1.5811251200000001</c:v>
                </c:pt>
                <c:pt idx="110">
                  <c:v>1.58631999</c:v>
                </c:pt>
                <c:pt idx="111">
                  <c:v>1.59151485</c:v>
                </c:pt>
                <c:pt idx="112">
                  <c:v>1.59670972</c:v>
                </c:pt>
                <c:pt idx="113">
                  <c:v>1.60190459</c:v>
                </c:pt>
                <c:pt idx="114">
                  <c:v>1.60709945</c:v>
                </c:pt>
                <c:pt idx="115">
                  <c:v>1.6122943199999999</c:v>
                </c:pt>
                <c:pt idx="116">
                  <c:v>1.6174891899999999</c:v>
                </c:pt>
                <c:pt idx="117">
                  <c:v>1.6226840499999999</c:v>
                </c:pt>
                <c:pt idx="118">
                  <c:v>1.6278789199999999</c:v>
                </c:pt>
                <c:pt idx="119">
                  <c:v>1.6330737799999999</c:v>
                </c:pt>
                <c:pt idx="120">
                  <c:v>1.6375787100000001</c:v>
                </c:pt>
                <c:pt idx="121">
                  <c:v>1.6424488900000001</c:v>
                </c:pt>
                <c:pt idx="122">
                  <c:v>1.6483337</c:v>
                </c:pt>
                <c:pt idx="123">
                  <c:v>1.65377208</c:v>
                </c:pt>
                <c:pt idx="124">
                  <c:v>1.658277</c:v>
                </c:pt>
                <c:pt idx="125">
                  <c:v>1.6633501100000001</c:v>
                </c:pt>
                <c:pt idx="126">
                  <c:v>1.66919434</c:v>
                </c:pt>
                <c:pt idx="127">
                  <c:v>1.6730904900000001</c:v>
                </c:pt>
                <c:pt idx="128">
                  <c:v>1.6789347100000001</c:v>
                </c:pt>
                <c:pt idx="129">
                  <c:v>1.6847789399999999</c:v>
                </c:pt>
                <c:pt idx="130">
                  <c:v>1.68867509</c:v>
                </c:pt>
                <c:pt idx="131">
                  <c:v>1.69451931</c:v>
                </c:pt>
                <c:pt idx="132">
                  <c:v>1.70036353</c:v>
                </c:pt>
                <c:pt idx="133">
                  <c:v>1.7042596800000001</c:v>
                </c:pt>
                <c:pt idx="134">
                  <c:v>1.7101039099999999</c:v>
                </c:pt>
                <c:pt idx="135">
                  <c:v>1.7159481299999999</c:v>
                </c:pt>
                <c:pt idx="136">
                  <c:v>1.71984428</c:v>
                </c:pt>
                <c:pt idx="137">
                  <c:v>1.7256885099999999</c:v>
                </c:pt>
                <c:pt idx="138">
                  <c:v>1.7315327300000001</c:v>
                </c:pt>
                <c:pt idx="139">
                  <c:v>1.73542888</c:v>
                </c:pt>
                <c:pt idx="140">
                  <c:v>1.7412731100000001</c:v>
                </c:pt>
                <c:pt idx="141">
                  <c:v>1.74711733</c:v>
                </c:pt>
                <c:pt idx="142">
                  <c:v>1.7510134799999999</c:v>
                </c:pt>
                <c:pt idx="143">
                  <c:v>1.7568577000000001</c:v>
                </c:pt>
                <c:pt idx="144">
                  <c:v>1.76270193</c:v>
                </c:pt>
                <c:pt idx="145">
                  <c:v>1.7665980800000001</c:v>
                </c:pt>
                <c:pt idx="146">
                  <c:v>1.7724423</c:v>
                </c:pt>
                <c:pt idx="147">
                  <c:v>1.7782865299999999</c:v>
                </c:pt>
                <c:pt idx="148">
                  <c:v>1.78218268</c:v>
                </c:pt>
                <c:pt idx="149">
                  <c:v>1.7880269</c:v>
                </c:pt>
                <c:pt idx="150">
                  <c:v>1.7938711300000001</c:v>
                </c:pt>
                <c:pt idx="151">
                  <c:v>1.79776727</c:v>
                </c:pt>
                <c:pt idx="152">
                  <c:v>1.8036114999999999</c:v>
                </c:pt>
                <c:pt idx="153">
                  <c:v>1.8094557200000001</c:v>
                </c:pt>
                <c:pt idx="154">
                  <c:v>1.81335187</c:v>
                </c:pt>
                <c:pt idx="155">
                  <c:v>1.8191961000000001</c:v>
                </c:pt>
                <c:pt idx="156">
                  <c:v>1.82504032</c:v>
                </c:pt>
                <c:pt idx="157">
                  <c:v>1.8289364699999999</c:v>
                </c:pt>
                <c:pt idx="158">
                  <c:v>1.8347807</c:v>
                </c:pt>
                <c:pt idx="159">
                  <c:v>1.84062492</c:v>
                </c:pt>
                <c:pt idx="160">
                  <c:v>1.8455474000000001</c:v>
                </c:pt>
                <c:pt idx="161">
                  <c:v>1.8510263600000001</c:v>
                </c:pt>
                <c:pt idx="162">
                  <c:v>1.8554907</c:v>
                </c:pt>
                <c:pt idx="163">
                  <c:v>1.861313</c:v>
                </c:pt>
                <c:pt idx="164">
                  <c:v>1.865564</c:v>
                </c:pt>
                <c:pt idx="165">
                  <c:v>1.8704566600000001</c:v>
                </c:pt>
                <c:pt idx="166">
                  <c:v>1.8759909800000001</c:v>
                </c:pt>
                <c:pt idx="167">
                  <c:v>1.88056281</c:v>
                </c:pt>
                <c:pt idx="168">
                  <c:v>1.8858141799999999</c:v>
                </c:pt>
                <c:pt idx="169">
                  <c:v>1.8915891300000001</c:v>
                </c:pt>
                <c:pt idx="170">
                  <c:v>1.89543909</c:v>
                </c:pt>
                <c:pt idx="171">
                  <c:v>1.90121403</c:v>
                </c:pt>
                <c:pt idx="172">
                  <c:v>1.90698897</c:v>
                </c:pt>
                <c:pt idx="173">
                  <c:v>1.9108389299999999</c:v>
                </c:pt>
                <c:pt idx="174">
                  <c:v>1.9166138800000001</c:v>
                </c:pt>
                <c:pt idx="175">
                  <c:v>1.9223888200000001</c:v>
                </c:pt>
                <c:pt idx="176">
                  <c:v>1.92623878</c:v>
                </c:pt>
                <c:pt idx="177">
                  <c:v>1.93201372</c:v>
                </c:pt>
                <c:pt idx="178">
                  <c:v>1.93778867</c:v>
                </c:pt>
                <c:pt idx="179">
                  <c:v>1.9416386299999999</c:v>
                </c:pt>
                <c:pt idx="180">
                  <c:v>1.9474135699999999</c:v>
                </c:pt>
                <c:pt idx="181">
                  <c:v>1.9531885099999999</c:v>
                </c:pt>
                <c:pt idx="182">
                  <c:v>1.95703848</c:v>
                </c:pt>
                <c:pt idx="183">
                  <c:v>1.96281342</c:v>
                </c:pt>
                <c:pt idx="184">
                  <c:v>1.96858836</c:v>
                </c:pt>
                <c:pt idx="185">
                  <c:v>1.97243832</c:v>
                </c:pt>
                <c:pt idx="186">
                  <c:v>1.9782132699999999</c:v>
                </c:pt>
                <c:pt idx="187">
                  <c:v>1.9839882099999999</c:v>
                </c:pt>
                <c:pt idx="188">
                  <c:v>1.9878381700000001</c:v>
                </c:pt>
                <c:pt idx="189">
                  <c:v>1.9936131100000001</c:v>
                </c:pt>
                <c:pt idx="190">
                  <c:v>1.99938806</c:v>
                </c:pt>
                <c:pt idx="191">
                  <c:v>2.00323802</c:v>
                </c:pt>
                <c:pt idx="192">
                  <c:v>2.0090129600000002</c:v>
                </c:pt>
                <c:pt idx="193">
                  <c:v>2.0147879</c:v>
                </c:pt>
                <c:pt idx="194">
                  <c:v>2.0186378600000001</c:v>
                </c:pt>
                <c:pt idx="195">
                  <c:v>2.0244128099999998</c:v>
                </c:pt>
                <c:pt idx="196">
                  <c:v>2.0301877500000001</c:v>
                </c:pt>
                <c:pt idx="197">
                  <c:v>2.0340377100000002</c:v>
                </c:pt>
                <c:pt idx="198">
                  <c:v>2.03981265</c:v>
                </c:pt>
                <c:pt idx="199">
                  <c:v>2.0455876000000002</c:v>
                </c:pt>
                <c:pt idx="200">
                  <c:v>2.0494375599999999</c:v>
                </c:pt>
                <c:pt idx="201">
                  <c:v>2.0552125000000001</c:v>
                </c:pt>
                <c:pt idx="202">
                  <c:v>2.0609874399999999</c:v>
                </c:pt>
                <c:pt idx="203">
                  <c:v>2.06483741</c:v>
                </c:pt>
                <c:pt idx="204">
                  <c:v>2.0706123500000002</c:v>
                </c:pt>
                <c:pt idx="205">
                  <c:v>2.07638729</c:v>
                </c:pt>
                <c:pt idx="206">
                  <c:v>2.0802372500000001</c:v>
                </c:pt>
                <c:pt idx="207">
                  <c:v>2.0860121999999999</c:v>
                </c:pt>
                <c:pt idx="208">
                  <c:v>2.0917871400000001</c:v>
                </c:pt>
                <c:pt idx="209">
                  <c:v>2.0956370999999998</c:v>
                </c:pt>
                <c:pt idx="210">
                  <c:v>2.10141204</c:v>
                </c:pt>
                <c:pt idx="211">
                  <c:v>2.1071869900000002</c:v>
                </c:pt>
                <c:pt idx="212">
                  <c:v>2.1110369499999999</c:v>
                </c:pt>
                <c:pt idx="213">
                  <c:v>2.1168118900000001</c:v>
                </c:pt>
                <c:pt idx="214">
                  <c:v>2.1225868299999999</c:v>
                </c:pt>
                <c:pt idx="215">
                  <c:v>2.1278246099999998</c:v>
                </c:pt>
                <c:pt idx="216">
                  <c:v>2.1328375799999999</c:v>
                </c:pt>
                <c:pt idx="217">
                  <c:v>2.13756982</c:v>
                </c:pt>
                <c:pt idx="218">
                  <c:v>2.1433323</c:v>
                </c:pt>
                <c:pt idx="219">
                  <c:v>2.1479746</c:v>
                </c:pt>
                <c:pt idx="220">
                  <c:v>2.15352297</c:v>
                </c:pt>
                <c:pt idx="221">
                  <c:v>2.1573275600000001</c:v>
                </c:pt>
                <c:pt idx="222">
                  <c:v>2.1629551899999999</c:v>
                </c:pt>
                <c:pt idx="223">
                  <c:v>2.1675920400000002</c:v>
                </c:pt>
                <c:pt idx="224">
                  <c:v>2.17321966</c:v>
                </c:pt>
                <c:pt idx="225">
                  <c:v>2.17702426</c:v>
                </c:pt>
                <c:pt idx="226">
                  <c:v>2.18273115</c:v>
                </c:pt>
                <c:pt idx="227">
                  <c:v>2.1884380299999999</c:v>
                </c:pt>
                <c:pt idx="228">
                  <c:v>2.19224263</c:v>
                </c:pt>
                <c:pt idx="229">
                  <c:v>2.1979495199999999</c:v>
                </c:pt>
                <c:pt idx="230">
                  <c:v>2.2036564099999998</c:v>
                </c:pt>
                <c:pt idx="231">
                  <c:v>2.2074609999999999</c:v>
                </c:pt>
                <c:pt idx="232">
                  <c:v>2.2131678899999998</c:v>
                </c:pt>
                <c:pt idx="233">
                  <c:v>2.2188747800000002</c:v>
                </c:pt>
                <c:pt idx="234">
                  <c:v>2.2226793699999998</c:v>
                </c:pt>
                <c:pt idx="235">
                  <c:v>2.2283862600000002</c:v>
                </c:pt>
                <c:pt idx="236">
                  <c:v>2.2340931500000001</c:v>
                </c:pt>
                <c:pt idx="237">
                  <c:v>2.2378977400000002</c:v>
                </c:pt>
                <c:pt idx="238">
                  <c:v>2.2436046300000001</c:v>
                </c:pt>
                <c:pt idx="239">
                  <c:v>2.24931152</c:v>
                </c:pt>
                <c:pt idx="240">
                  <c:v>2.2531161200000001</c:v>
                </c:pt>
                <c:pt idx="241">
                  <c:v>2.258823</c:v>
                </c:pt>
                <c:pt idx="242">
                  <c:v>2.2645298899999999</c:v>
                </c:pt>
                <c:pt idx="243">
                  <c:v>2.26833449</c:v>
                </c:pt>
                <c:pt idx="244">
                  <c:v>2.2740413799999999</c:v>
                </c:pt>
                <c:pt idx="245">
                  <c:v>2.2797482699999998</c:v>
                </c:pt>
                <c:pt idx="246">
                  <c:v>2.2835528599999999</c:v>
                </c:pt>
                <c:pt idx="247">
                  <c:v>2.2892597499999998</c:v>
                </c:pt>
                <c:pt idx="248">
                  <c:v>2.2949666400000002</c:v>
                </c:pt>
                <c:pt idx="249">
                  <c:v>2.2987712299999998</c:v>
                </c:pt>
                <c:pt idx="250">
                  <c:v>2.3044781200000002</c:v>
                </c:pt>
                <c:pt idx="251">
                  <c:v>2.3101850100000001</c:v>
                </c:pt>
                <c:pt idx="252">
                  <c:v>2.3139896000000002</c:v>
                </c:pt>
                <c:pt idx="253">
                  <c:v>2.3196964900000001</c:v>
                </c:pt>
                <c:pt idx="254">
                  <c:v>2.32540338</c:v>
                </c:pt>
                <c:pt idx="255">
                  <c:v>2.3292079800000001</c:v>
                </c:pt>
                <c:pt idx="256">
                  <c:v>2.33491486</c:v>
                </c:pt>
                <c:pt idx="257">
                  <c:v>2.3406217499999999</c:v>
                </c:pt>
                <c:pt idx="258">
                  <c:v>2.34442635</c:v>
                </c:pt>
                <c:pt idx="259">
                  <c:v>2.3501332399999999</c:v>
                </c:pt>
                <c:pt idx="260">
                  <c:v>2.3558401299999998</c:v>
                </c:pt>
                <c:pt idx="261">
                  <c:v>2.3596447199999999</c:v>
                </c:pt>
                <c:pt idx="262">
                  <c:v>2.3653516099999998</c:v>
                </c:pt>
                <c:pt idx="263">
                  <c:v>2.3710585000000002</c:v>
                </c:pt>
                <c:pt idx="264">
                  <c:v>2.3748630899999998</c:v>
                </c:pt>
                <c:pt idx="265">
                  <c:v>2.3805699800000002</c:v>
                </c:pt>
                <c:pt idx="266">
                  <c:v>2.3862768700000001</c:v>
                </c:pt>
                <c:pt idx="267">
                  <c:v>2.3900814600000002</c:v>
                </c:pt>
                <c:pt idx="268">
                  <c:v>2.3957883500000001</c:v>
                </c:pt>
                <c:pt idx="269">
                  <c:v>2.40174273</c:v>
                </c:pt>
                <c:pt idx="270">
                  <c:v>2.4066350000000001</c:v>
                </c:pt>
                <c:pt idx="271">
                  <c:v>2.41178706</c:v>
                </c:pt>
                <c:pt idx="272">
                  <c:v>2.4166220599999999</c:v>
                </c:pt>
                <c:pt idx="273">
                  <c:v>2.4220911599999999</c:v>
                </c:pt>
                <c:pt idx="274">
                  <c:v>2.4266091200000002</c:v>
                </c:pt>
                <c:pt idx="275">
                  <c:v>2.4317059400000001</c:v>
                </c:pt>
                <c:pt idx="276">
                  <c:v>2.4367983400000002</c:v>
                </c:pt>
                <c:pt idx="277">
                  <c:v>2.4415773600000001</c:v>
                </c:pt>
                <c:pt idx="278">
                  <c:v>2.44698313</c:v>
                </c:pt>
                <c:pt idx="279">
                  <c:v>2.4514487699999998</c:v>
                </c:pt>
                <c:pt idx="280">
                  <c:v>2.4566978599999998</c:v>
                </c:pt>
                <c:pt idx="281">
                  <c:v>2.4604583999999998</c:v>
                </c:pt>
                <c:pt idx="282">
                  <c:v>2.4660992099999999</c:v>
                </c:pt>
                <c:pt idx="283">
                  <c:v>2.4717400199999999</c:v>
                </c:pt>
                <c:pt idx="284">
                  <c:v>2.47550056</c:v>
                </c:pt>
                <c:pt idx="285">
                  <c:v>2.48114137</c:v>
                </c:pt>
                <c:pt idx="286">
                  <c:v>2.4867821800000001</c:v>
                </c:pt>
                <c:pt idx="287">
                  <c:v>2.4905427200000001</c:v>
                </c:pt>
                <c:pt idx="288">
                  <c:v>2.4961835300000002</c:v>
                </c:pt>
                <c:pt idx="289">
                  <c:v>2.5018243299999998</c:v>
                </c:pt>
                <c:pt idx="290">
                  <c:v>2.5055848699999999</c:v>
                </c:pt>
                <c:pt idx="291">
                  <c:v>2.5112256799999999</c:v>
                </c:pt>
                <c:pt idx="292">
                  <c:v>2.51686649</c:v>
                </c:pt>
                <c:pt idx="293">
                  <c:v>2.52062703</c:v>
                </c:pt>
                <c:pt idx="294">
                  <c:v>2.52626784</c:v>
                </c:pt>
                <c:pt idx="295">
                  <c:v>2.5319086500000001</c:v>
                </c:pt>
                <c:pt idx="296">
                  <c:v>2.5356691900000001</c:v>
                </c:pt>
                <c:pt idx="297">
                  <c:v>2.5413100000000002</c:v>
                </c:pt>
                <c:pt idx="298">
                  <c:v>2.5469508099999998</c:v>
                </c:pt>
                <c:pt idx="299">
                  <c:v>2.5507113499999998</c:v>
                </c:pt>
                <c:pt idx="300">
                  <c:v>2.5563521599999999</c:v>
                </c:pt>
                <c:pt idx="301">
                  <c:v>2.5619929699999999</c:v>
                </c:pt>
                <c:pt idx="302">
                  <c:v>2.56575351</c:v>
                </c:pt>
                <c:pt idx="303">
                  <c:v>2.57139432</c:v>
                </c:pt>
                <c:pt idx="304">
                  <c:v>2.5770351300000001</c:v>
                </c:pt>
                <c:pt idx="305">
                  <c:v>2.5807956700000001</c:v>
                </c:pt>
                <c:pt idx="306">
                  <c:v>2.5864364800000001</c:v>
                </c:pt>
                <c:pt idx="307">
                  <c:v>2.5920772900000002</c:v>
                </c:pt>
                <c:pt idx="308">
                  <c:v>2.5958378299999998</c:v>
                </c:pt>
                <c:pt idx="309">
                  <c:v>2.6014786399999998</c:v>
                </c:pt>
                <c:pt idx="310">
                  <c:v>2.60711944</c:v>
                </c:pt>
                <c:pt idx="311">
                  <c:v>2.61087998</c:v>
                </c:pt>
                <c:pt idx="312">
                  <c:v>2.61652079</c:v>
                </c:pt>
                <c:pt idx="313">
                  <c:v>2.6221616000000001</c:v>
                </c:pt>
                <c:pt idx="314">
                  <c:v>2.6259221400000001</c:v>
                </c:pt>
                <c:pt idx="315">
                  <c:v>2.6315629500000002</c:v>
                </c:pt>
                <c:pt idx="316">
                  <c:v>2.6372037599999998</c:v>
                </c:pt>
                <c:pt idx="317">
                  <c:v>2.6409642999999998</c:v>
                </c:pt>
                <c:pt idx="318">
                  <c:v>2.6466051099999999</c:v>
                </c:pt>
                <c:pt idx="319">
                  <c:v>2.6522459199999999</c:v>
                </c:pt>
                <c:pt idx="320">
                  <c:v>2.65600646</c:v>
                </c:pt>
                <c:pt idx="321">
                  <c:v>2.66164727</c:v>
                </c:pt>
                <c:pt idx="322">
                  <c:v>2.6672880800000001</c:v>
                </c:pt>
                <c:pt idx="323">
                  <c:v>2.6710486200000001</c:v>
                </c:pt>
                <c:pt idx="324">
                  <c:v>2.6766894300000001</c:v>
                </c:pt>
                <c:pt idx="325">
                  <c:v>2.6824354700000002</c:v>
                </c:pt>
                <c:pt idx="326">
                  <c:v>2.6870685299999999</c:v>
                </c:pt>
                <c:pt idx="327">
                  <c:v>2.6923567899999998</c:v>
                </c:pt>
                <c:pt idx="328">
                  <c:v>2.6972925000000001</c:v>
                </c:pt>
                <c:pt idx="329">
                  <c:v>2.7014055899999998</c:v>
                </c:pt>
                <c:pt idx="330">
                  <c:v>2.7074381199999999</c:v>
                </c:pt>
                <c:pt idx="331">
                  <c:v>2.71112032</c:v>
                </c:pt>
                <c:pt idx="332">
                  <c:v>2.7173898300000001</c:v>
                </c:pt>
                <c:pt idx="333">
                  <c:v>2.72242359</c:v>
                </c:pt>
                <c:pt idx="334">
                  <c:v>2.72714758</c:v>
                </c:pt>
                <c:pt idx="335">
                  <c:v>2.7324911099999998</c:v>
                </c:pt>
                <c:pt idx="336">
                  <c:v>2.7369053399999999</c:v>
                </c:pt>
                <c:pt idx="337">
                  <c:v>2.7420939799999999</c:v>
                </c:pt>
                <c:pt idx="338">
                  <c:v>2.7458112200000002</c:v>
                </c:pt>
                <c:pt idx="339">
                  <c:v>2.7513870800000002</c:v>
                </c:pt>
                <c:pt idx="340">
                  <c:v>2.7569629400000002</c:v>
                </c:pt>
                <c:pt idx="341">
                  <c:v>2.76068018</c:v>
                </c:pt>
                <c:pt idx="342">
                  <c:v>2.76625604</c:v>
                </c:pt>
                <c:pt idx="343">
                  <c:v>2.7718318900000001</c:v>
                </c:pt>
                <c:pt idx="344">
                  <c:v>2.7755491299999999</c:v>
                </c:pt>
                <c:pt idx="345">
                  <c:v>2.7811249899999999</c:v>
                </c:pt>
                <c:pt idx="346">
                  <c:v>2.7867008499999999</c:v>
                </c:pt>
                <c:pt idx="347">
                  <c:v>2.7904180900000002</c:v>
                </c:pt>
                <c:pt idx="348">
                  <c:v>2.7959939500000002</c:v>
                </c:pt>
                <c:pt idx="349">
                  <c:v>2.8015698100000002</c:v>
                </c:pt>
                <c:pt idx="350">
                  <c:v>2.80528705</c:v>
                </c:pt>
                <c:pt idx="351">
                  <c:v>2.8108629000000001</c:v>
                </c:pt>
                <c:pt idx="352">
                  <c:v>2.81643876</c:v>
                </c:pt>
                <c:pt idx="353">
                  <c:v>2.8201559999999999</c:v>
                </c:pt>
                <c:pt idx="354">
                  <c:v>2.8257318599999999</c:v>
                </c:pt>
                <c:pt idx="355">
                  <c:v>2.8313077199999999</c:v>
                </c:pt>
                <c:pt idx="356">
                  <c:v>2.8350249600000001</c:v>
                </c:pt>
                <c:pt idx="357">
                  <c:v>2.8406008200000001</c:v>
                </c:pt>
                <c:pt idx="358">
                  <c:v>2.8461766800000001</c:v>
                </c:pt>
                <c:pt idx="359">
                  <c:v>2.84989392</c:v>
                </c:pt>
                <c:pt idx="360">
                  <c:v>2.85546977</c:v>
                </c:pt>
                <c:pt idx="361">
                  <c:v>2.86104563</c:v>
                </c:pt>
                <c:pt idx="362">
                  <c:v>2.8647628699999999</c:v>
                </c:pt>
                <c:pt idx="363">
                  <c:v>2.8703387299999998</c:v>
                </c:pt>
                <c:pt idx="364">
                  <c:v>2.8759145899999998</c:v>
                </c:pt>
                <c:pt idx="365">
                  <c:v>2.8796318300000001</c:v>
                </c:pt>
                <c:pt idx="366">
                  <c:v>2.8852076900000001</c:v>
                </c:pt>
                <c:pt idx="367">
                  <c:v>2.8907835500000001</c:v>
                </c:pt>
                <c:pt idx="368">
                  <c:v>2.89450078</c:v>
                </c:pt>
                <c:pt idx="369">
                  <c:v>2.90007664</c:v>
                </c:pt>
                <c:pt idx="370">
                  <c:v>2.9056525</c:v>
                </c:pt>
                <c:pt idx="371">
                  <c:v>2.9093697399999998</c:v>
                </c:pt>
                <c:pt idx="372">
                  <c:v>2.9149455999999998</c:v>
                </c:pt>
                <c:pt idx="373">
                  <c:v>2.9205214599999998</c:v>
                </c:pt>
                <c:pt idx="374">
                  <c:v>2.9242387000000001</c:v>
                </c:pt>
                <c:pt idx="375">
                  <c:v>2.9298145600000001</c:v>
                </c:pt>
                <c:pt idx="376">
                  <c:v>2.9353904100000001</c:v>
                </c:pt>
                <c:pt idx="377">
                  <c:v>2.93910765</c:v>
                </c:pt>
                <c:pt idx="378">
                  <c:v>2.9446835099999999</c:v>
                </c:pt>
                <c:pt idx="379">
                  <c:v>2.9502593699999999</c:v>
                </c:pt>
                <c:pt idx="380">
                  <c:v>2.9539766099999998</c:v>
                </c:pt>
                <c:pt idx="381">
                  <c:v>2.9595524700000002</c:v>
                </c:pt>
                <c:pt idx="382">
                  <c:v>2.96480297</c:v>
                </c:pt>
                <c:pt idx="383">
                  <c:v>2.96944952</c:v>
                </c:pt>
                <c:pt idx="384">
                  <c:v>2.9750641</c:v>
                </c:pt>
                <c:pt idx="385">
                  <c:v>2.9788975</c:v>
                </c:pt>
                <c:pt idx="386">
                  <c:v>2.9845508000000001</c:v>
                </c:pt>
                <c:pt idx="387">
                  <c:v>2.9893909600000002</c:v>
                </c:pt>
                <c:pt idx="388">
                  <c:v>2.9949668200000001</c:v>
                </c:pt>
                <c:pt idx="389">
                  <c:v>2.9999277000000002</c:v>
                </c:pt>
                <c:pt idx="390">
                  <c:v>3.00398341</c:v>
                </c:pt>
                <c:pt idx="391">
                  <c:v>3.0091514500000001</c:v>
                </c:pt>
                <c:pt idx="392">
                  <c:v>3.0139749500000002</c:v>
                </c:pt>
                <c:pt idx="393">
                  <c:v>3.0194109600000001</c:v>
                </c:pt>
                <c:pt idx="394">
                  <c:v>3.0231842599999998</c:v>
                </c:pt>
                <c:pt idx="395">
                  <c:v>3.0286202699999998</c:v>
                </c:pt>
                <c:pt idx="396">
                  <c:v>3.0341328399999998</c:v>
                </c:pt>
                <c:pt idx="397">
                  <c:v>3.0378078899999998</c:v>
                </c:pt>
                <c:pt idx="398">
                  <c:v>3.0433204599999999</c:v>
                </c:pt>
                <c:pt idx="399">
                  <c:v>3.0488330399999999</c:v>
                </c:pt>
                <c:pt idx="400">
                  <c:v>3.0525080899999999</c:v>
                </c:pt>
                <c:pt idx="401">
                  <c:v>3.0580206599999999</c:v>
                </c:pt>
                <c:pt idx="402">
                  <c:v>3.06353323</c:v>
                </c:pt>
                <c:pt idx="403">
                  <c:v>3.06720828</c:v>
                </c:pt>
                <c:pt idx="404">
                  <c:v>3.0727208500000001</c:v>
                </c:pt>
                <c:pt idx="405">
                  <c:v>3.07823343</c:v>
                </c:pt>
                <c:pt idx="406">
                  <c:v>3.0819084700000001</c:v>
                </c:pt>
                <c:pt idx="407">
                  <c:v>3.0874210500000001</c:v>
                </c:pt>
                <c:pt idx="408">
                  <c:v>3.0929336200000002</c:v>
                </c:pt>
                <c:pt idx="409">
                  <c:v>3.0966086700000002</c:v>
                </c:pt>
                <c:pt idx="410">
                  <c:v>3.1021212399999998</c:v>
                </c:pt>
                <c:pt idx="411">
                  <c:v>3.1076338099999998</c:v>
                </c:pt>
                <c:pt idx="412">
                  <c:v>3.1113088599999998</c:v>
                </c:pt>
                <c:pt idx="413">
                  <c:v>3.1168214399999998</c:v>
                </c:pt>
                <c:pt idx="414">
                  <c:v>3.1204964799999999</c:v>
                </c:pt>
                <c:pt idx="415">
                  <c:v>3.1260090599999999</c:v>
                </c:pt>
                <c:pt idx="416">
                  <c:v>3.1315216299999999</c:v>
                </c:pt>
                <c:pt idx="417">
                  <c:v>3.13519668</c:v>
                </c:pt>
                <c:pt idx="418">
                  <c:v>3.14070925</c:v>
                </c:pt>
                <c:pt idx="419">
                  <c:v>3.1462218200000001</c:v>
                </c:pt>
                <c:pt idx="420">
                  <c:v>3.1498968700000001</c:v>
                </c:pt>
                <c:pt idx="421">
                  <c:v>3.1554094500000001</c:v>
                </c:pt>
                <c:pt idx="422">
                  <c:v>3.1609220200000001</c:v>
                </c:pt>
                <c:pt idx="423">
                  <c:v>3.1645970700000001</c:v>
                </c:pt>
                <c:pt idx="424">
                  <c:v>3.1701096400000002</c:v>
                </c:pt>
                <c:pt idx="425">
                  <c:v>3.1756222099999998</c:v>
                </c:pt>
                <c:pt idx="426">
                  <c:v>3.1792972599999998</c:v>
                </c:pt>
                <c:pt idx="427">
                  <c:v>3.1848098299999998</c:v>
                </c:pt>
                <c:pt idx="428">
                  <c:v>3.1903224099999998</c:v>
                </c:pt>
                <c:pt idx="429">
                  <c:v>3.1939974599999998</c:v>
                </c:pt>
                <c:pt idx="430">
                  <c:v>3.1995100299999999</c:v>
                </c:pt>
                <c:pt idx="431">
                  <c:v>3.2050225999999999</c:v>
                </c:pt>
                <c:pt idx="432">
                  <c:v>3.20869765</c:v>
                </c:pt>
                <c:pt idx="433">
                  <c:v>3.21421022</c:v>
                </c:pt>
                <c:pt idx="434">
                  <c:v>3.2197228</c:v>
                </c:pt>
                <c:pt idx="435">
                  <c:v>3.2233978400000001</c:v>
                </c:pt>
                <c:pt idx="436">
                  <c:v>3.2289104200000001</c:v>
                </c:pt>
                <c:pt idx="437">
                  <c:v>3.2344229900000001</c:v>
                </c:pt>
                <c:pt idx="438">
                  <c:v>3.2380980400000001</c:v>
                </c:pt>
                <c:pt idx="439">
                  <c:v>3.2446613700000002</c:v>
                </c:pt>
                <c:pt idx="440">
                  <c:v>3.2494465899999998</c:v>
                </c:pt>
                <c:pt idx="441">
                  <c:v>3.25396383</c:v>
                </c:pt>
                <c:pt idx="442">
                  <c:v>3.25909359</c:v>
                </c:pt>
                <c:pt idx="443">
                  <c:v>3.2633428599999998</c:v>
                </c:pt>
                <c:pt idx="444">
                  <c:v>3.2681280799999999</c:v>
                </c:pt>
                <c:pt idx="445">
                  <c:v>3.2736406599999999</c:v>
                </c:pt>
                <c:pt idx="446">
                  <c:v>3.2773157099999999</c:v>
                </c:pt>
                <c:pt idx="447">
                  <c:v>3.2828282799999999</c:v>
                </c:pt>
                <c:pt idx="448">
                  <c:v>3.2878697300000002</c:v>
                </c:pt>
                <c:pt idx="449">
                  <c:v>3.29260142</c:v>
                </c:pt>
                <c:pt idx="450">
                  <c:v>3.29827944</c:v>
                </c:pt>
                <c:pt idx="451">
                  <c:v>3.3021404900000002</c:v>
                </c:pt>
                <c:pt idx="452">
                  <c:v>3.3078185100000002</c:v>
                </c:pt>
                <c:pt idx="453">
                  <c:v>3.3128908799999999</c:v>
                </c:pt>
                <c:pt idx="454">
                  <c:v>3.3165248100000002</c:v>
                </c:pt>
                <c:pt idx="455">
                  <c:v>3.3219757099999998</c:v>
                </c:pt>
                <c:pt idx="456">
                  <c:v>3.3274266099999998</c:v>
                </c:pt>
                <c:pt idx="457">
                  <c:v>3.3310605500000001</c:v>
                </c:pt>
                <c:pt idx="458">
                  <c:v>3.3365114500000002</c:v>
                </c:pt>
                <c:pt idx="459">
                  <c:v>3.3419623500000002</c:v>
                </c:pt>
                <c:pt idx="460">
                  <c:v>3.3455962800000001</c:v>
                </c:pt>
                <c:pt idx="461">
                  <c:v>3.3510471800000001</c:v>
                </c:pt>
                <c:pt idx="462">
                  <c:v>3.35468112</c:v>
                </c:pt>
                <c:pt idx="463">
                  <c:v>3.36013202</c:v>
                </c:pt>
                <c:pt idx="464">
                  <c:v>3.36558292</c:v>
                </c:pt>
                <c:pt idx="465">
                  <c:v>3.3692168499999999</c:v>
                </c:pt>
                <c:pt idx="466">
                  <c:v>3.37466775</c:v>
                </c:pt>
                <c:pt idx="467">
                  <c:v>3.38011865</c:v>
                </c:pt>
                <c:pt idx="468">
                  <c:v>3.3837525899999998</c:v>
                </c:pt>
                <c:pt idx="469">
                  <c:v>3.3892034899999999</c:v>
                </c:pt>
                <c:pt idx="470">
                  <c:v>3.3946543899999999</c:v>
                </c:pt>
                <c:pt idx="471">
                  <c:v>3.3982883199999998</c:v>
                </c:pt>
                <c:pt idx="472">
                  <c:v>3.4037392199999998</c:v>
                </c:pt>
                <c:pt idx="473">
                  <c:v>3.4091901199999999</c:v>
                </c:pt>
                <c:pt idx="474">
                  <c:v>3.4128240500000002</c:v>
                </c:pt>
                <c:pt idx="475">
                  <c:v>3.4182749499999998</c:v>
                </c:pt>
                <c:pt idx="476">
                  <c:v>3.4237258599999998</c:v>
                </c:pt>
                <c:pt idx="477">
                  <c:v>3.4273597900000001</c:v>
                </c:pt>
                <c:pt idx="478">
                  <c:v>3.4328106900000002</c:v>
                </c:pt>
                <c:pt idx="479">
                  <c:v>3.4382615900000002</c:v>
                </c:pt>
                <c:pt idx="480">
                  <c:v>3.4418955200000001</c:v>
                </c:pt>
                <c:pt idx="481">
                  <c:v>3.4473464200000001</c:v>
                </c:pt>
                <c:pt idx="482">
                  <c:v>3.4527973200000002</c:v>
                </c:pt>
                <c:pt idx="483">
                  <c:v>3.45643126</c:v>
                </c:pt>
                <c:pt idx="484">
                  <c:v>3.46188216</c:v>
                </c:pt>
                <c:pt idx="485">
                  <c:v>3.4673330600000001</c:v>
                </c:pt>
                <c:pt idx="486">
                  <c:v>3.47096699</c:v>
                </c:pt>
                <c:pt idx="487">
                  <c:v>3.47641789</c:v>
                </c:pt>
                <c:pt idx="488">
                  <c:v>3.48186879</c:v>
                </c:pt>
                <c:pt idx="489">
                  <c:v>3.4855027299999999</c:v>
                </c:pt>
                <c:pt idx="490">
                  <c:v>3.4909536299999999</c:v>
                </c:pt>
                <c:pt idx="491">
                  <c:v>3.49640453</c:v>
                </c:pt>
                <c:pt idx="492">
                  <c:v>3.5000384599999999</c:v>
                </c:pt>
                <c:pt idx="493">
                  <c:v>3.5054893599999999</c:v>
                </c:pt>
                <c:pt idx="494">
                  <c:v>3.5109402599999999</c:v>
                </c:pt>
                <c:pt idx="495">
                  <c:v>3.5145742000000002</c:v>
                </c:pt>
                <c:pt idx="496">
                  <c:v>3.52101299</c:v>
                </c:pt>
                <c:pt idx="497">
                  <c:v>3.5258497900000001</c:v>
                </c:pt>
                <c:pt idx="498">
                  <c:v>3.5298622599999998</c:v>
                </c:pt>
                <c:pt idx="499">
                  <c:v>3.5344803800000002</c:v>
                </c:pt>
                <c:pt idx="500">
                  <c:v>3.5397041599999999</c:v>
                </c:pt>
                <c:pt idx="501">
                  <c:v>3.5440194599999999</c:v>
                </c:pt>
                <c:pt idx="502">
                  <c:v>3.5490918300000001</c:v>
                </c:pt>
                <c:pt idx="503">
                  <c:v>3.5545427300000001</c:v>
                </c:pt>
                <c:pt idx="504">
                  <c:v>3.55817666</c:v>
                </c:pt>
                <c:pt idx="505">
                  <c:v>3.56362756</c:v>
                </c:pt>
                <c:pt idx="506">
                  <c:v>3.5690784600000001</c:v>
                </c:pt>
                <c:pt idx="507">
                  <c:v>3.5735656900000001</c:v>
                </c:pt>
                <c:pt idx="508">
                  <c:v>3.5782446999999999</c:v>
                </c:pt>
                <c:pt idx="509">
                  <c:v>3.5826616800000002</c:v>
                </c:pt>
                <c:pt idx="510">
                  <c:v>3.5876775799999998</c:v>
                </c:pt>
                <c:pt idx="511">
                  <c:v>3.5932923899999998</c:v>
                </c:pt>
                <c:pt idx="512">
                  <c:v>3.5965115399999998</c:v>
                </c:pt>
                <c:pt idx="513">
                  <c:v>3.6019017600000001</c:v>
                </c:pt>
                <c:pt idx="514">
                  <c:v>3.6072919799999998</c:v>
                </c:pt>
                <c:pt idx="515">
                  <c:v>3.61088546</c:v>
                </c:pt>
                <c:pt idx="516">
                  <c:v>3.6162756800000002</c:v>
                </c:pt>
                <c:pt idx="517">
                  <c:v>3.6216658900000001</c:v>
                </c:pt>
                <c:pt idx="518">
                  <c:v>3.6252593700000002</c:v>
                </c:pt>
                <c:pt idx="519">
                  <c:v>3.63064959</c:v>
                </c:pt>
                <c:pt idx="520">
                  <c:v>3.6360398100000002</c:v>
                </c:pt>
                <c:pt idx="521">
                  <c:v>3.63963328</c:v>
                </c:pt>
                <c:pt idx="522">
                  <c:v>3.6450235000000002</c:v>
                </c:pt>
                <c:pt idx="523">
                  <c:v>3.65041372</c:v>
                </c:pt>
                <c:pt idx="524">
                  <c:v>3.6540072000000001</c:v>
                </c:pt>
                <c:pt idx="525">
                  <c:v>3.6593974199999999</c:v>
                </c:pt>
                <c:pt idx="526">
                  <c:v>3.6647876300000002</c:v>
                </c:pt>
                <c:pt idx="527">
                  <c:v>3.6683811099999999</c:v>
                </c:pt>
                <c:pt idx="528">
                  <c:v>3.6737713300000001</c:v>
                </c:pt>
                <c:pt idx="529">
                  <c:v>3.6791615499999999</c:v>
                </c:pt>
                <c:pt idx="530">
                  <c:v>3.6827550200000001</c:v>
                </c:pt>
                <c:pt idx="531">
                  <c:v>3.6881452399999999</c:v>
                </c:pt>
                <c:pt idx="532">
                  <c:v>3.6935354600000001</c:v>
                </c:pt>
                <c:pt idx="533">
                  <c:v>3.6971289399999998</c:v>
                </c:pt>
                <c:pt idx="534">
                  <c:v>3.70251916</c:v>
                </c:pt>
                <c:pt idx="535">
                  <c:v>3.7079093699999999</c:v>
                </c:pt>
                <c:pt idx="536">
                  <c:v>3.71150285</c:v>
                </c:pt>
                <c:pt idx="537">
                  <c:v>3.7168930699999998</c:v>
                </c:pt>
                <c:pt idx="538">
                  <c:v>3.72228329</c:v>
                </c:pt>
                <c:pt idx="539">
                  <c:v>3.7258767599999998</c:v>
                </c:pt>
                <c:pt idx="540">
                  <c:v>3.73126698</c:v>
                </c:pt>
                <c:pt idx="541">
                  <c:v>3.7366571999999998</c:v>
                </c:pt>
                <c:pt idx="542">
                  <c:v>3.7402506799999999</c:v>
                </c:pt>
                <c:pt idx="543">
                  <c:v>3.7456409000000002</c:v>
                </c:pt>
                <c:pt idx="544">
                  <c:v>3.75103111</c:v>
                </c:pt>
                <c:pt idx="545">
                  <c:v>3.7546245900000002</c:v>
                </c:pt>
                <c:pt idx="546">
                  <c:v>3.7600148099999999</c:v>
                </c:pt>
                <c:pt idx="547">
                  <c:v>3.7654050300000002</c:v>
                </c:pt>
                <c:pt idx="548">
                  <c:v>3.7689985099999999</c:v>
                </c:pt>
                <c:pt idx="549">
                  <c:v>3.7743887200000001</c:v>
                </c:pt>
                <c:pt idx="550">
                  <c:v>3.7797789399999999</c:v>
                </c:pt>
                <c:pt idx="551">
                  <c:v>3.7833724200000001</c:v>
                </c:pt>
                <c:pt idx="552">
                  <c:v>3.7887626399999998</c:v>
                </c:pt>
                <c:pt idx="553">
                  <c:v>3.7941528500000001</c:v>
                </c:pt>
                <c:pt idx="554">
                  <c:v>3.7977463299999998</c:v>
                </c:pt>
                <c:pt idx="555">
                  <c:v>3.8038290400000001</c:v>
                </c:pt>
                <c:pt idx="556">
                  <c:v>3.8085080499999999</c:v>
                </c:pt>
                <c:pt idx="557">
                  <c:v>3.8129250300000002</c:v>
                </c:pt>
                <c:pt idx="558">
                  <c:v>3.8179409299999998</c:v>
                </c:pt>
                <c:pt idx="559">
                  <c:v>3.8220958899999999</c:v>
                </c:pt>
                <c:pt idx="560">
                  <c:v>3.8267749000000002</c:v>
                </c:pt>
                <c:pt idx="561">
                  <c:v>3.83216511</c:v>
                </c:pt>
                <c:pt idx="562">
                  <c:v>3.8357585900000002</c:v>
                </c:pt>
                <c:pt idx="563">
                  <c:v>3.84114881</c:v>
                </c:pt>
                <c:pt idx="564">
                  <c:v>3.8465390300000002</c:v>
                </c:pt>
                <c:pt idx="565">
                  <c:v>3.8501325</c:v>
                </c:pt>
                <c:pt idx="566">
                  <c:v>3.85633136</c:v>
                </c:pt>
                <c:pt idx="567">
                  <c:v>3.8609923799999999</c:v>
                </c:pt>
                <c:pt idx="568">
                  <c:v>3.8659904200000001</c:v>
                </c:pt>
                <c:pt idx="569">
                  <c:v>3.87065525</c:v>
                </c:pt>
                <c:pt idx="570">
                  <c:v>3.8745426200000002</c:v>
                </c:pt>
                <c:pt idx="571">
                  <c:v>3.8802440900000001</c:v>
                </c:pt>
                <c:pt idx="572">
                  <c:v>3.8837242000000001</c:v>
                </c:pt>
                <c:pt idx="573">
                  <c:v>3.8890554399999999</c:v>
                </c:pt>
                <c:pt idx="574">
                  <c:v>3.8943866900000002</c:v>
                </c:pt>
                <c:pt idx="575">
                  <c:v>3.8979408499999999</c:v>
                </c:pt>
                <c:pt idx="576">
                  <c:v>3.9032720900000002</c:v>
                </c:pt>
                <c:pt idx="577">
                  <c:v>3.90860333</c:v>
                </c:pt>
                <c:pt idx="578">
                  <c:v>3.9121574899999998</c:v>
                </c:pt>
                <c:pt idx="579">
                  <c:v>3.9174887300000001</c:v>
                </c:pt>
                <c:pt idx="580">
                  <c:v>3.9228199799999999</c:v>
                </c:pt>
                <c:pt idx="581">
                  <c:v>3.9263741400000001</c:v>
                </c:pt>
                <c:pt idx="582">
                  <c:v>3.9317053799999999</c:v>
                </c:pt>
                <c:pt idx="583">
                  <c:v>3.9370366200000002</c:v>
                </c:pt>
                <c:pt idx="584">
                  <c:v>3.94059078</c:v>
                </c:pt>
                <c:pt idx="585">
                  <c:v>3.9459220199999998</c:v>
                </c:pt>
                <c:pt idx="586">
                  <c:v>3.95125327</c:v>
                </c:pt>
                <c:pt idx="587">
                  <c:v>3.9548074299999998</c:v>
                </c:pt>
                <c:pt idx="588">
                  <c:v>3.9601386700000001</c:v>
                </c:pt>
                <c:pt idx="589">
                  <c:v>3.9654699099999999</c:v>
                </c:pt>
                <c:pt idx="590">
                  <c:v>3.9690240700000001</c:v>
                </c:pt>
                <c:pt idx="591">
                  <c:v>3.97435531</c:v>
                </c:pt>
                <c:pt idx="592">
                  <c:v>3.9796865600000002</c:v>
                </c:pt>
                <c:pt idx="593">
                  <c:v>3.98324072</c:v>
                </c:pt>
                <c:pt idx="594">
                  <c:v>3.9885719599999998</c:v>
                </c:pt>
                <c:pt idx="595">
                  <c:v>3.9939032000000001</c:v>
                </c:pt>
                <c:pt idx="596">
                  <c:v>3.9974573599999998</c:v>
                </c:pt>
                <c:pt idx="597">
                  <c:v>4.0027886099999996</c:v>
                </c:pt>
                <c:pt idx="598">
                  <c:v>4.0081198499999999</c:v>
                </c:pt>
                <c:pt idx="599">
                  <c:v>4.0116740100000001</c:v>
                </c:pt>
                <c:pt idx="600">
                  <c:v>4.0170052500000004</c:v>
                </c:pt>
                <c:pt idx="601">
                  <c:v>4.0223364899999998</c:v>
                </c:pt>
                <c:pt idx="602">
                  <c:v>4.02589065</c:v>
                </c:pt>
                <c:pt idx="603">
                  <c:v>4.0312219000000002</c:v>
                </c:pt>
                <c:pt idx="604">
                  <c:v>4.0365531399999997</c:v>
                </c:pt>
                <c:pt idx="605">
                  <c:v>4.0401072999999998</c:v>
                </c:pt>
                <c:pt idx="606">
                  <c:v>4.0454385400000001</c:v>
                </c:pt>
                <c:pt idx="607">
                  <c:v>4.0507697800000004</c:v>
                </c:pt>
                <c:pt idx="608">
                  <c:v>4.0543239399999997</c:v>
                </c:pt>
                <c:pt idx="609">
                  <c:v>4.05965519</c:v>
                </c:pt>
                <c:pt idx="610">
                  <c:v>4.0632093500000002</c:v>
                </c:pt>
                <c:pt idx="611">
                  <c:v>4.0685405899999996</c:v>
                </c:pt>
                <c:pt idx="612">
                  <c:v>4.0738718299999999</c:v>
                </c:pt>
                <c:pt idx="613">
                  <c:v>4.0774259900000001</c:v>
                </c:pt>
                <c:pt idx="614">
                  <c:v>4.0838391200000004</c:v>
                </c:pt>
                <c:pt idx="615">
                  <c:v>4.0884669300000001</c:v>
                </c:pt>
                <c:pt idx="616">
                  <c:v>4.09283559</c:v>
                </c:pt>
                <c:pt idx="617">
                  <c:v>4.0977966099999996</c:v>
                </c:pt>
                <c:pt idx="618">
                  <c:v>4.1019061099999998</c:v>
                </c:pt>
                <c:pt idx="619">
                  <c:v>4.1065339200000004</c:v>
                </c:pt>
                <c:pt idx="620">
                  <c:v>4.1118651599999998</c:v>
                </c:pt>
                <c:pt idx="621">
                  <c:v>4.11541932</c:v>
                </c:pt>
                <c:pt idx="622">
                  <c:v>4.1207505700000002</c:v>
                </c:pt>
                <c:pt idx="623">
                  <c:v>4.1260818099999996</c:v>
                </c:pt>
                <c:pt idx="624">
                  <c:v>4.1296359699999998</c:v>
                </c:pt>
                <c:pt idx="625">
                  <c:v>4.1349672100000001</c:v>
                </c:pt>
                <c:pt idx="626">
                  <c:v>4.1402984500000004</c:v>
                </c:pt>
                <c:pt idx="627">
                  <c:v>4.1448986999999997</c:v>
                </c:pt>
                <c:pt idx="628">
                  <c:v>4.1494761200000001</c:v>
                </c:pt>
                <c:pt idx="629">
                  <c:v>4.1537971899999997</c:v>
                </c:pt>
                <c:pt idx="630">
                  <c:v>4.15870418</c:v>
                </c:pt>
                <c:pt idx="631">
                  <c:v>4.1627689200000004</c:v>
                </c:pt>
                <c:pt idx="632">
                  <c:v>4.16734633</c:v>
                </c:pt>
                <c:pt idx="633">
                  <c:v>4.1726195099999996</c:v>
                </c:pt>
                <c:pt idx="634">
                  <c:v>4.1778926800000002</c:v>
                </c:pt>
                <c:pt idx="635">
                  <c:v>4.1814081400000003</c:v>
                </c:pt>
                <c:pt idx="636">
                  <c:v>4.18668131</c:v>
                </c:pt>
                <c:pt idx="637">
                  <c:v>4.1919544899999996</c:v>
                </c:pt>
                <c:pt idx="638">
                  <c:v>4.1954699399999997</c:v>
                </c:pt>
                <c:pt idx="639">
                  <c:v>4.2007431200000003</c:v>
                </c:pt>
                <c:pt idx="640">
                  <c:v>4.2060162999999999</c:v>
                </c:pt>
                <c:pt idx="641">
                  <c:v>4.20953175</c:v>
                </c:pt>
                <c:pt idx="642">
                  <c:v>4.2148049299999997</c:v>
                </c:pt>
                <c:pt idx="643">
                  <c:v>4.2200781100000002</c:v>
                </c:pt>
                <c:pt idx="644">
                  <c:v>4.2235935600000003</c:v>
                </c:pt>
                <c:pt idx="645">
                  <c:v>4.22886674</c:v>
                </c:pt>
                <c:pt idx="646">
                  <c:v>4.2341399099999997</c:v>
                </c:pt>
                <c:pt idx="647">
                  <c:v>4.2376553699999997</c:v>
                </c:pt>
                <c:pt idx="648">
                  <c:v>4.2429285400000003</c:v>
                </c:pt>
                <c:pt idx="649">
                  <c:v>4.24820172</c:v>
                </c:pt>
                <c:pt idx="650">
                  <c:v>4.25171717</c:v>
                </c:pt>
                <c:pt idx="651">
                  <c:v>4.2569903499999997</c:v>
                </c:pt>
                <c:pt idx="652">
                  <c:v>4.2622635300000002</c:v>
                </c:pt>
                <c:pt idx="653">
                  <c:v>4.2657789800000003</c:v>
                </c:pt>
                <c:pt idx="654">
                  <c:v>4.27105216</c:v>
                </c:pt>
                <c:pt idx="655">
                  <c:v>4.2763253399999996</c:v>
                </c:pt>
                <c:pt idx="656">
                  <c:v>4.2798407899999997</c:v>
                </c:pt>
                <c:pt idx="657">
                  <c:v>4.2851139700000003</c:v>
                </c:pt>
                <c:pt idx="658">
                  <c:v>4.29038714</c:v>
                </c:pt>
                <c:pt idx="659">
                  <c:v>4.2939026</c:v>
                </c:pt>
                <c:pt idx="660">
                  <c:v>4.2991757699999997</c:v>
                </c:pt>
                <c:pt idx="661">
                  <c:v>4.3044489500000003</c:v>
                </c:pt>
                <c:pt idx="662">
                  <c:v>4.3079644000000004</c:v>
                </c:pt>
                <c:pt idx="663">
                  <c:v>4.31323758</c:v>
                </c:pt>
                <c:pt idx="664">
                  <c:v>4.3185107599999997</c:v>
                </c:pt>
                <c:pt idx="665">
                  <c:v>4.3220262099999998</c:v>
                </c:pt>
                <c:pt idx="666">
                  <c:v>4.3272993900000003</c:v>
                </c:pt>
                <c:pt idx="667">
                  <c:v>4.33257257</c:v>
                </c:pt>
                <c:pt idx="668">
                  <c:v>4.33608802</c:v>
                </c:pt>
                <c:pt idx="669">
                  <c:v>4.3413611899999998</c:v>
                </c:pt>
                <c:pt idx="670">
                  <c:v>4.3466343700000003</c:v>
                </c:pt>
                <c:pt idx="671">
                  <c:v>4.3501498200000004</c:v>
                </c:pt>
                <c:pt idx="672">
                  <c:v>4.355423</c:v>
                </c:pt>
                <c:pt idx="673">
                  <c:v>4.3607942499999996</c:v>
                </c:pt>
                <c:pt idx="674">
                  <c:v>4.3652413900000004</c:v>
                </c:pt>
                <c:pt idx="675">
                  <c:v>4.3700018900000002</c:v>
                </c:pt>
                <c:pt idx="676">
                  <c:v>4.3744694500000003</c:v>
                </c:pt>
                <c:pt idx="677">
                  <c:v>4.3795229100000004</c:v>
                </c:pt>
                <c:pt idx="678">
                  <c:v>4.3836975100000002</c:v>
                </c:pt>
                <c:pt idx="679">
                  <c:v>4.3886044899999996</c:v>
                </c:pt>
                <c:pt idx="680">
                  <c:v>4.3921199399999997</c:v>
                </c:pt>
                <c:pt idx="681">
                  <c:v>4.3973931200000003</c:v>
                </c:pt>
                <c:pt idx="682">
                  <c:v>4.4026662999999999</c:v>
                </c:pt>
                <c:pt idx="683">
                  <c:v>4.40618175</c:v>
                </c:pt>
                <c:pt idx="684">
                  <c:v>4.4114549299999997</c:v>
                </c:pt>
                <c:pt idx="685">
                  <c:v>4.4167281100000002</c:v>
                </c:pt>
                <c:pt idx="686">
                  <c:v>4.4202435600000003</c:v>
                </c:pt>
                <c:pt idx="687">
                  <c:v>4.4255167399999999</c:v>
                </c:pt>
                <c:pt idx="688">
                  <c:v>4.4306369500000002</c:v>
                </c:pt>
                <c:pt idx="689">
                  <c:v>4.4351653500000001</c:v>
                </c:pt>
                <c:pt idx="690">
                  <c:v>4.4394401700000001</c:v>
                </c:pt>
                <c:pt idx="691">
                  <c:v>4.44429462</c:v>
                </c:pt>
                <c:pt idx="692">
                  <c:v>4.4483158500000002</c:v>
                </c:pt>
                <c:pt idx="693">
                  <c:v>4.4528442500000001</c:v>
                </c:pt>
                <c:pt idx="694">
                  <c:v>4.45806098</c:v>
                </c:pt>
                <c:pt idx="695">
                  <c:v>4.4632776999999999</c:v>
                </c:pt>
                <c:pt idx="696">
                  <c:v>4.4667555200000004</c:v>
                </c:pt>
                <c:pt idx="697">
                  <c:v>4.4719722400000004</c:v>
                </c:pt>
                <c:pt idx="698">
                  <c:v>4.4771889600000003</c:v>
                </c:pt>
                <c:pt idx="699">
                  <c:v>4.48066678</c:v>
                </c:pt>
                <c:pt idx="700">
                  <c:v>4.4858834999999999</c:v>
                </c:pt>
                <c:pt idx="701">
                  <c:v>4.4911002299999998</c:v>
                </c:pt>
                <c:pt idx="702">
                  <c:v>4.4945780400000004</c:v>
                </c:pt>
                <c:pt idx="703">
                  <c:v>4.4997947700000003</c:v>
                </c:pt>
                <c:pt idx="704">
                  <c:v>4.5050114900000002</c:v>
                </c:pt>
                <c:pt idx="705">
                  <c:v>4.5084893099999999</c:v>
                </c:pt>
                <c:pt idx="706">
                  <c:v>4.5137060299999998</c:v>
                </c:pt>
                <c:pt idx="707">
                  <c:v>4.5189227599999997</c:v>
                </c:pt>
                <c:pt idx="708">
                  <c:v>4.5224005700000003</c:v>
                </c:pt>
                <c:pt idx="709">
                  <c:v>4.5276173000000002</c:v>
                </c:pt>
                <c:pt idx="710">
                  <c:v>4.5328340200000001</c:v>
                </c:pt>
                <c:pt idx="711">
                  <c:v>4.5363118399999998</c:v>
                </c:pt>
                <c:pt idx="712">
                  <c:v>4.5415285599999997</c:v>
                </c:pt>
                <c:pt idx="713">
                  <c:v>4.5467452799999997</c:v>
                </c:pt>
                <c:pt idx="714">
                  <c:v>4.5502231000000002</c:v>
                </c:pt>
                <c:pt idx="715">
                  <c:v>4.5554398200000001</c:v>
                </c:pt>
                <c:pt idx="716">
                  <c:v>4.56065655</c:v>
                </c:pt>
                <c:pt idx="717">
                  <c:v>4.5641343599999997</c:v>
                </c:pt>
                <c:pt idx="718">
                  <c:v>4.5686941699999997</c:v>
                </c:pt>
                <c:pt idx="719">
                  <c:v>4.5733312599999998</c:v>
                </c:pt>
                <c:pt idx="720">
                  <c:v>4.5788395499999996</c:v>
                </c:pt>
                <c:pt idx="721">
                  <c:v>4.5830667600000004</c:v>
                </c:pt>
                <c:pt idx="722">
                  <c:v>4.5877038399999996</c:v>
                </c:pt>
                <c:pt idx="723">
                  <c:v>4.5923409299999998</c:v>
                </c:pt>
                <c:pt idx="724">
                  <c:v>4.5969780199999999</c:v>
                </c:pt>
                <c:pt idx="725">
                  <c:v>4.60161511</c:v>
                </c:pt>
                <c:pt idx="726">
                  <c:v>4.6062522000000001</c:v>
                </c:pt>
                <c:pt idx="727">
                  <c:v>4.6108892800000003</c:v>
                </c:pt>
                <c:pt idx="728">
                  <c:v>4.6155263700000004</c:v>
                </c:pt>
                <c:pt idx="729">
                  <c:v>4.6201634599999997</c:v>
                </c:pt>
                <c:pt idx="730">
                  <c:v>4.6248005499999998</c:v>
                </c:pt>
                <c:pt idx="731">
                  <c:v>4.6294376399999999</c:v>
                </c:pt>
                <c:pt idx="732">
                  <c:v>4.6340747200000001</c:v>
                </c:pt>
                <c:pt idx="733">
                  <c:v>4.6387118100000002</c:v>
                </c:pt>
                <c:pt idx="734">
                  <c:v>4.6436126800000004</c:v>
                </c:pt>
                <c:pt idx="735">
                  <c:v>4.6479599499999997</c:v>
                </c:pt>
                <c:pt idx="736">
                  <c:v>4.6532128999999998</c:v>
                </c:pt>
                <c:pt idx="737">
                  <c:v>4.6567993999999997</c:v>
                </c:pt>
                <c:pt idx="738">
                  <c:v>4.6620885799999998</c:v>
                </c:pt>
                <c:pt idx="739">
                  <c:v>4.6672690699999997</c:v>
                </c:pt>
                <c:pt idx="740">
                  <c:v>4.6719061599999998</c:v>
                </c:pt>
                <c:pt idx="741">
                  <c:v>4.6765432499999999</c:v>
                </c:pt>
                <c:pt idx="742">
                  <c:v>4.6811803400000001</c:v>
                </c:pt>
                <c:pt idx="743">
                  <c:v>4.6858174200000002</c:v>
                </c:pt>
                <c:pt idx="744">
                  <c:v>4.6904545100000004</c:v>
                </c:pt>
                <c:pt idx="745">
                  <c:v>4.6950915999999996</c:v>
                </c:pt>
                <c:pt idx="746">
                  <c:v>4.6997286899999997</c:v>
                </c:pt>
                <c:pt idx="747">
                  <c:v>4.7020472299999998</c:v>
                </c:pt>
                <c:pt idx="748">
                  <c:v>4.7066843199999999</c:v>
                </c:pt>
                <c:pt idx="749">
                  <c:v>4.71132141</c:v>
                </c:pt>
                <c:pt idx="750">
                  <c:v>4.7179699099999999</c:v>
                </c:pt>
                <c:pt idx="751">
                  <c:v>4.7217690599999997</c:v>
                </c:pt>
                <c:pt idx="752">
                  <c:v>4.7273244200000004</c:v>
                </c:pt>
                <c:pt idx="753">
                  <c:v>4.7310877299999996</c:v>
                </c:pt>
                <c:pt idx="754">
                  <c:v>4.7351736100000004</c:v>
                </c:pt>
                <c:pt idx="755">
                  <c:v>4.7389005199999996</c:v>
                </c:pt>
                <c:pt idx="756">
                  <c:v>4.74348817</c:v>
                </c:pt>
                <c:pt idx="757">
                  <c:v>4.7480758300000003</c:v>
                </c:pt>
                <c:pt idx="758">
                  <c:v>4.7526634799999998</c:v>
                </c:pt>
                <c:pt idx="759">
                  <c:v>4.7572511300000002</c:v>
                </c:pt>
                <c:pt idx="760">
                  <c:v>4.7618387899999997</c:v>
                </c:pt>
                <c:pt idx="761">
                  <c:v>4.76642644</c:v>
                </c:pt>
                <c:pt idx="762">
                  <c:v>4.7710141000000004</c:v>
                </c:pt>
                <c:pt idx="763">
                  <c:v>4.7756017499999999</c:v>
                </c:pt>
                <c:pt idx="764">
                  <c:v>4.7801894000000003</c:v>
                </c:pt>
                <c:pt idx="765">
                  <c:v>4.7847770599999997</c:v>
                </c:pt>
                <c:pt idx="766">
                  <c:v>4.7893647100000001</c:v>
                </c:pt>
                <c:pt idx="767">
                  <c:v>4.7939523700000004</c:v>
                </c:pt>
                <c:pt idx="768">
                  <c:v>4.7985400199999999</c:v>
                </c:pt>
                <c:pt idx="769">
                  <c:v>4.8031276700000003</c:v>
                </c:pt>
                <c:pt idx="770">
                  <c:v>4.8077153299999997</c:v>
                </c:pt>
                <c:pt idx="771">
                  <c:v>4.8123029800000001</c:v>
                </c:pt>
                <c:pt idx="772">
                  <c:v>4.8168906299999996</c:v>
                </c:pt>
                <c:pt idx="773">
                  <c:v>4.8214782899999999</c:v>
                </c:pt>
                <c:pt idx="774">
                  <c:v>4.8260659400000003</c:v>
                </c:pt>
                <c:pt idx="775">
                  <c:v>4.8306535999999998</c:v>
                </c:pt>
                <c:pt idx="776">
                  <c:v>4.8352412500000002</c:v>
                </c:pt>
                <c:pt idx="777">
                  <c:v>4.8398288999999997</c:v>
                </c:pt>
                <c:pt idx="778">
                  <c:v>4.84441656</c:v>
                </c:pt>
                <c:pt idx="779">
                  <c:v>4.8490042100000004</c:v>
                </c:pt>
                <c:pt idx="780">
                  <c:v>4.8535918699999998</c:v>
                </c:pt>
                <c:pt idx="781">
                  <c:v>4.8581795200000002</c:v>
                </c:pt>
                <c:pt idx="782">
                  <c:v>4.8627671699999997</c:v>
                </c:pt>
                <c:pt idx="783">
                  <c:v>4.86735483</c:v>
                </c:pt>
                <c:pt idx="784">
                  <c:v>4.8719424800000004</c:v>
                </c:pt>
                <c:pt idx="785">
                  <c:v>4.8765301399999998</c:v>
                </c:pt>
                <c:pt idx="786">
                  <c:v>4.8811177900000002</c:v>
                </c:pt>
                <c:pt idx="787">
                  <c:v>4.8857054399999997</c:v>
                </c:pt>
                <c:pt idx="788">
                  <c:v>4.8902931000000001</c:v>
                </c:pt>
                <c:pt idx="789">
                  <c:v>4.8948807499999996</c:v>
                </c:pt>
                <c:pt idx="790">
                  <c:v>4.8994684099999999</c:v>
                </c:pt>
                <c:pt idx="791">
                  <c:v>4.9040560600000003</c:v>
                </c:pt>
                <c:pt idx="792">
                  <c:v>4.9086437099999998</c:v>
                </c:pt>
                <c:pt idx="793">
                  <c:v>4.9132313700000001</c:v>
                </c:pt>
                <c:pt idx="794">
                  <c:v>4.9178190199999996</c:v>
                </c:pt>
                <c:pt idx="795">
                  <c:v>4.9242211600000001</c:v>
                </c:pt>
                <c:pt idx="796">
                  <c:v>4.9285220799999996</c:v>
                </c:pt>
                <c:pt idx="797">
                  <c:v>4.9326079600000003</c:v>
                </c:pt>
                <c:pt idx="798">
                  <c:v>4.9372673000000002</c:v>
                </c:pt>
                <c:pt idx="799">
                  <c:v>4.9425000900000002</c:v>
                </c:pt>
                <c:pt idx="800">
                  <c:v>4.9453315299999998</c:v>
                </c:pt>
                <c:pt idx="801">
                  <c:v>4.94991863</c:v>
                </c:pt>
                <c:pt idx="802">
                  <c:v>4.9545062800000004</c:v>
                </c:pt>
                <c:pt idx="803">
                  <c:v>4.9590939299999999</c:v>
                </c:pt>
                <c:pt idx="804">
                  <c:v>4.9636815900000002</c:v>
                </c:pt>
                <c:pt idx="805">
                  <c:v>4.9682692399999997</c:v>
                </c:pt>
                <c:pt idx="806">
                  <c:v>4.9728569</c:v>
                </c:pt>
                <c:pt idx="807">
                  <c:v>4.9774445500000004</c:v>
                </c:pt>
                <c:pt idx="808">
                  <c:v>4.9820321999999999</c:v>
                </c:pt>
                <c:pt idx="809">
                  <c:v>4.9866198600000002</c:v>
                </c:pt>
                <c:pt idx="810">
                  <c:v>4.9912075099999997</c:v>
                </c:pt>
                <c:pt idx="811">
                  <c:v>4.9957951700000001</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pt idx="1000">
                  <c:v>0</c:v>
                </c:pt>
                <c:pt idx="1001">
                  <c:v>0</c:v>
                </c:pt>
                <c:pt idx="1002">
                  <c:v>0</c:v>
                </c:pt>
                <c:pt idx="1003">
                  <c:v>0</c:v>
                </c:pt>
                <c:pt idx="1004">
                  <c:v>0</c:v>
                </c:pt>
                <c:pt idx="1005">
                  <c:v>0</c:v>
                </c:pt>
                <c:pt idx="1006">
                  <c:v>0</c:v>
                </c:pt>
                <c:pt idx="1007">
                  <c:v>0</c:v>
                </c:pt>
                <c:pt idx="1008">
                  <c:v>0</c:v>
                </c:pt>
                <c:pt idx="1009">
                  <c:v>0</c:v>
                </c:pt>
                <c:pt idx="1010">
                  <c:v>0</c:v>
                </c:pt>
                <c:pt idx="1011">
                  <c:v>0</c:v>
                </c:pt>
                <c:pt idx="1012">
                  <c:v>0</c:v>
                </c:pt>
                <c:pt idx="1013">
                  <c:v>0</c:v>
                </c:pt>
                <c:pt idx="1014">
                  <c:v>0</c:v>
                </c:pt>
                <c:pt idx="1015">
                  <c:v>0</c:v>
                </c:pt>
                <c:pt idx="1016">
                  <c:v>0</c:v>
                </c:pt>
                <c:pt idx="1017">
                  <c:v>0</c:v>
                </c:pt>
                <c:pt idx="1018">
                  <c:v>0</c:v>
                </c:pt>
                <c:pt idx="1019">
                  <c:v>0</c:v>
                </c:pt>
                <c:pt idx="1020">
                  <c:v>0</c:v>
                </c:pt>
                <c:pt idx="1021">
                  <c:v>0</c:v>
                </c:pt>
                <c:pt idx="1022">
                  <c:v>0</c:v>
                </c:pt>
                <c:pt idx="1023">
                  <c:v>0</c:v>
                </c:pt>
                <c:pt idx="1024">
                  <c:v>0</c:v>
                </c:pt>
                <c:pt idx="1025">
                  <c:v>0</c:v>
                </c:pt>
                <c:pt idx="1026">
                  <c:v>0</c:v>
                </c:pt>
                <c:pt idx="1027">
                  <c:v>0</c:v>
                </c:pt>
                <c:pt idx="1028">
                  <c:v>0</c:v>
                </c:pt>
                <c:pt idx="1029">
                  <c:v>0</c:v>
                </c:pt>
                <c:pt idx="1030">
                  <c:v>0</c:v>
                </c:pt>
                <c:pt idx="1031">
                  <c:v>0</c:v>
                </c:pt>
                <c:pt idx="1032">
                  <c:v>0</c:v>
                </c:pt>
                <c:pt idx="1033">
                  <c:v>0</c:v>
                </c:pt>
                <c:pt idx="1034">
                  <c:v>0</c:v>
                </c:pt>
                <c:pt idx="1035">
                  <c:v>0</c:v>
                </c:pt>
                <c:pt idx="1036">
                  <c:v>0</c:v>
                </c:pt>
                <c:pt idx="1037">
                  <c:v>0</c:v>
                </c:pt>
                <c:pt idx="1038">
                  <c:v>0</c:v>
                </c:pt>
                <c:pt idx="1039">
                  <c:v>0</c:v>
                </c:pt>
                <c:pt idx="1040">
                  <c:v>0</c:v>
                </c:pt>
                <c:pt idx="1041">
                  <c:v>0</c:v>
                </c:pt>
                <c:pt idx="1042">
                  <c:v>0</c:v>
                </c:pt>
                <c:pt idx="1043">
                  <c:v>0</c:v>
                </c:pt>
                <c:pt idx="1044">
                  <c:v>0</c:v>
                </c:pt>
                <c:pt idx="1045">
                  <c:v>0</c:v>
                </c:pt>
                <c:pt idx="1046">
                  <c:v>0</c:v>
                </c:pt>
                <c:pt idx="1047">
                  <c:v>0</c:v>
                </c:pt>
                <c:pt idx="1048">
                  <c:v>0</c:v>
                </c:pt>
                <c:pt idx="1049">
                  <c:v>0</c:v>
                </c:pt>
                <c:pt idx="1050">
                  <c:v>0</c:v>
                </c:pt>
                <c:pt idx="1051">
                  <c:v>0</c:v>
                </c:pt>
                <c:pt idx="1052">
                  <c:v>0</c:v>
                </c:pt>
                <c:pt idx="1053">
                  <c:v>0</c:v>
                </c:pt>
                <c:pt idx="1054">
                  <c:v>0</c:v>
                </c:pt>
                <c:pt idx="1055">
                  <c:v>0</c:v>
                </c:pt>
                <c:pt idx="1056">
                  <c:v>0</c:v>
                </c:pt>
                <c:pt idx="1057">
                  <c:v>0</c:v>
                </c:pt>
                <c:pt idx="1058">
                  <c:v>0</c:v>
                </c:pt>
                <c:pt idx="1059">
                  <c:v>0</c:v>
                </c:pt>
                <c:pt idx="1060">
                  <c:v>0</c:v>
                </c:pt>
                <c:pt idx="1061">
                  <c:v>0</c:v>
                </c:pt>
                <c:pt idx="1062">
                  <c:v>0</c:v>
                </c:pt>
                <c:pt idx="1063">
                  <c:v>0</c:v>
                </c:pt>
                <c:pt idx="1064">
                  <c:v>0</c:v>
                </c:pt>
                <c:pt idx="1065">
                  <c:v>0</c:v>
                </c:pt>
                <c:pt idx="1066">
                  <c:v>0</c:v>
                </c:pt>
                <c:pt idx="1067">
                  <c:v>0</c:v>
                </c:pt>
                <c:pt idx="1068">
                  <c:v>0</c:v>
                </c:pt>
                <c:pt idx="1069">
                  <c:v>0</c:v>
                </c:pt>
                <c:pt idx="1070">
                  <c:v>1.0047669699999999</c:v>
                </c:pt>
                <c:pt idx="1071">
                  <c:v>1.00921774</c:v>
                </c:pt>
                <c:pt idx="1072">
                  <c:v>1.0137277099999999</c:v>
                </c:pt>
                <c:pt idx="1073">
                  <c:v>1.0186715799999999</c:v>
                </c:pt>
                <c:pt idx="1074">
                  <c:v>1.0232998200000001</c:v>
                </c:pt>
                <c:pt idx="1075">
                  <c:v>1.0271006</c:v>
                </c:pt>
                <c:pt idx="1076">
                  <c:v>1.0330889400000001</c:v>
                </c:pt>
                <c:pt idx="1077">
                  <c:v>1.0370811600000001</c:v>
                </c:pt>
                <c:pt idx="1078">
                  <c:v>1.0430695000000001</c:v>
                </c:pt>
                <c:pt idx="1079">
                  <c:v>1.0470617200000001</c:v>
                </c:pt>
                <c:pt idx="1080">
                  <c:v>1.0510539400000001</c:v>
                </c:pt>
                <c:pt idx="1081">
                  <c:v>1.0570422799999999</c:v>
                </c:pt>
                <c:pt idx="1082">
                  <c:v>1.0610345000000001</c:v>
                </c:pt>
                <c:pt idx="1083">
                  <c:v>1.0668809699999999</c:v>
                </c:pt>
                <c:pt idx="1084">
                  <c:v>1.0708731899999999</c:v>
                </c:pt>
                <c:pt idx="1085">
                  <c:v>1.0748654200000001</c:v>
                </c:pt>
                <c:pt idx="1086">
                  <c:v>1.0808537499999999</c:v>
                </c:pt>
                <c:pt idx="1087">
                  <c:v>1.0848459699999999</c:v>
                </c:pt>
                <c:pt idx="1088">
                  <c:v>1.09083431</c:v>
                </c:pt>
                <c:pt idx="1089">
                  <c:v>1.09482653</c:v>
                </c:pt>
                <c:pt idx="1090">
                  <c:v>1.0988187599999999</c:v>
                </c:pt>
                <c:pt idx="1091">
                  <c:v>1.10480709</c:v>
                </c:pt>
                <c:pt idx="1092">
                  <c:v>1.10879931</c:v>
                </c:pt>
                <c:pt idx="1093">
                  <c:v>1.11478765</c:v>
                </c:pt>
                <c:pt idx="1094">
                  <c:v>1.11877987</c:v>
                </c:pt>
                <c:pt idx="1095">
                  <c:v>1.12277209</c:v>
                </c:pt>
                <c:pt idx="1096">
                  <c:v>1.12876043</c:v>
                </c:pt>
                <c:pt idx="1097">
                  <c:v>1.13275265</c:v>
                </c:pt>
                <c:pt idx="1098">
                  <c:v>1.1387409900000001</c:v>
                </c:pt>
                <c:pt idx="1099">
                  <c:v>1.1427332100000001</c:v>
                </c:pt>
                <c:pt idx="1100">
                  <c:v>1.14672543</c:v>
                </c:pt>
                <c:pt idx="1101">
                  <c:v>1.1527137700000001</c:v>
                </c:pt>
                <c:pt idx="1102">
                  <c:v>1.1567059900000001</c:v>
                </c:pt>
                <c:pt idx="1103">
                  <c:v>1.1626943300000001</c:v>
                </c:pt>
                <c:pt idx="1104">
                  <c:v>1.1666865500000001</c:v>
                </c:pt>
                <c:pt idx="1105">
                  <c:v>1.1706787700000001</c:v>
                </c:pt>
                <c:pt idx="1106">
                  <c:v>1.1766671099999999</c:v>
                </c:pt>
                <c:pt idx="1107">
                  <c:v>1.1806593299999999</c:v>
                </c:pt>
                <c:pt idx="1108">
                  <c:v>1.1866476699999999</c:v>
                </c:pt>
                <c:pt idx="1109">
                  <c:v>1.1906398899999999</c:v>
                </c:pt>
                <c:pt idx="1110">
                  <c:v>1.1946321099999999</c:v>
                </c:pt>
                <c:pt idx="1111">
                  <c:v>1.20062045</c:v>
                </c:pt>
                <c:pt idx="1112">
                  <c:v>1.2046126699999999</c:v>
                </c:pt>
                <c:pt idx="1113">
                  <c:v>1.21060101</c:v>
                </c:pt>
                <c:pt idx="1114">
                  <c:v>1.21459323</c:v>
                </c:pt>
                <c:pt idx="1115">
                  <c:v>1.21858545</c:v>
                </c:pt>
                <c:pt idx="1116">
                  <c:v>1.22457379</c:v>
                </c:pt>
                <c:pt idx="1117">
                  <c:v>1.22856601</c:v>
                </c:pt>
                <c:pt idx="1118">
                  <c:v>1.2345543400000001</c:v>
                </c:pt>
                <c:pt idx="1119">
                  <c:v>1.23854657</c:v>
                </c:pt>
                <c:pt idx="1120">
                  <c:v>1.24253879</c:v>
                </c:pt>
                <c:pt idx="1121">
                  <c:v>1.24852713</c:v>
                </c:pt>
                <c:pt idx="1122">
                  <c:v>1.25251935</c:v>
                </c:pt>
                <c:pt idx="1123">
                  <c:v>1.2585076799999999</c:v>
                </c:pt>
                <c:pt idx="1124">
                  <c:v>1.2624999100000001</c:v>
                </c:pt>
                <c:pt idx="1125">
                  <c:v>1.26649213</c:v>
                </c:pt>
                <c:pt idx="1126">
                  <c:v>1.2724804700000001</c:v>
                </c:pt>
                <c:pt idx="1127">
                  <c:v>1.2764726900000001</c:v>
                </c:pt>
                <c:pt idx="1128">
                  <c:v>1.28246102</c:v>
                </c:pt>
                <c:pt idx="1129">
                  <c:v>1.2876221000000001</c:v>
                </c:pt>
                <c:pt idx="1130">
                  <c:v>1.29275718</c:v>
                </c:pt>
                <c:pt idx="1131">
                  <c:v>1.29760469</c:v>
                </c:pt>
                <c:pt idx="1132">
                  <c:v>1.30310949</c:v>
                </c:pt>
                <c:pt idx="1133">
                  <c:v>1.30766944</c:v>
                </c:pt>
                <c:pt idx="1134">
                  <c:v>1.31280452</c:v>
                </c:pt>
                <c:pt idx="1135">
                  <c:v>1.31872013</c:v>
                </c:pt>
                <c:pt idx="1136">
                  <c:v>1.32463574</c:v>
                </c:pt>
                <c:pt idx="1137">
                  <c:v>1.3285794799999999</c:v>
                </c:pt>
                <c:pt idx="1138">
                  <c:v>1.3344950900000001</c:v>
                </c:pt>
                <c:pt idx="1139">
                  <c:v>1.3404107000000001</c:v>
                </c:pt>
                <c:pt idx="1140">
                  <c:v>1.34435444</c:v>
                </c:pt>
                <c:pt idx="1141">
                  <c:v>1.35027005</c:v>
                </c:pt>
                <c:pt idx="1142">
                  <c:v>1.3561856699999999</c:v>
                </c:pt>
                <c:pt idx="1143">
                  <c:v>1.3601294100000001</c:v>
                </c:pt>
                <c:pt idx="1144">
                  <c:v>1.3660450200000001</c:v>
                </c:pt>
                <c:pt idx="1145">
                  <c:v>1.37196063</c:v>
                </c:pt>
                <c:pt idx="1146">
                  <c:v>1.37590437</c:v>
                </c:pt>
                <c:pt idx="1147">
                  <c:v>1.3818199799999999</c:v>
                </c:pt>
                <c:pt idx="1148">
                  <c:v>1.3877355899999999</c:v>
                </c:pt>
                <c:pt idx="1149">
                  <c:v>1.3916793300000001</c:v>
                </c:pt>
                <c:pt idx="1150">
                  <c:v>1.3975949400000001</c:v>
                </c:pt>
                <c:pt idx="1151">
                  <c:v>1.40351055</c:v>
                </c:pt>
                <c:pt idx="1152">
                  <c:v>1.40745429</c:v>
                </c:pt>
                <c:pt idx="1153">
                  <c:v>1.4133699</c:v>
                </c:pt>
                <c:pt idx="1154">
                  <c:v>1.4173136399999999</c:v>
                </c:pt>
                <c:pt idx="1155">
                  <c:v>1.4232292499999999</c:v>
                </c:pt>
                <c:pt idx="1156">
                  <c:v>1.4291448600000001</c:v>
                </c:pt>
                <c:pt idx="1157">
                  <c:v>1.4330886</c:v>
                </c:pt>
                <c:pt idx="1158">
                  <c:v>1.43900421</c:v>
                </c:pt>
                <c:pt idx="1159">
                  <c:v>1.44491982</c:v>
                </c:pt>
                <c:pt idx="1160">
                  <c:v>1.4488635599999999</c:v>
                </c:pt>
                <c:pt idx="1161">
                  <c:v>1.4547791699999999</c:v>
                </c:pt>
                <c:pt idx="1162">
                  <c:v>1.4606947800000001</c:v>
                </c:pt>
                <c:pt idx="1163">
                  <c:v>1.4646385200000001</c:v>
                </c:pt>
                <c:pt idx="1164">
                  <c:v>1.47055413</c:v>
                </c:pt>
                <c:pt idx="1165">
                  <c:v>1.47646974</c:v>
                </c:pt>
                <c:pt idx="1166">
                  <c:v>1.4804134799999999</c:v>
                </c:pt>
                <c:pt idx="1167">
                  <c:v>1.4863290899999999</c:v>
                </c:pt>
                <c:pt idx="1168">
                  <c:v>1.4922447000000001</c:v>
                </c:pt>
                <c:pt idx="1169">
                  <c:v>1.4961884400000001</c:v>
                </c:pt>
                <c:pt idx="1170">
                  <c:v>1.50210405</c:v>
                </c:pt>
                <c:pt idx="1171">
                  <c:v>1.50801966</c:v>
                </c:pt>
                <c:pt idx="1172">
                  <c:v>1.5119634</c:v>
                </c:pt>
                <c:pt idx="1173">
                  <c:v>1.5178790200000001</c:v>
                </c:pt>
                <c:pt idx="1174">
                  <c:v>1.52379463</c:v>
                </c:pt>
                <c:pt idx="1175">
                  <c:v>1.52773837</c:v>
                </c:pt>
                <c:pt idx="1176">
                  <c:v>1.53365398</c:v>
                </c:pt>
                <c:pt idx="1177">
                  <c:v>1.5395695899999999</c:v>
                </c:pt>
                <c:pt idx="1178">
                  <c:v>1.5435133299999999</c:v>
                </c:pt>
                <c:pt idx="1179">
                  <c:v>1.5494289400000001</c:v>
                </c:pt>
                <c:pt idx="1180">
                  <c:v>1.5551858599999999</c:v>
                </c:pt>
                <c:pt idx="1181">
                  <c:v>1.56091241</c:v>
                </c:pt>
                <c:pt idx="1182">
                  <c:v>1.56575993</c:v>
                </c:pt>
                <c:pt idx="1183">
                  <c:v>1.57159315</c:v>
                </c:pt>
                <c:pt idx="1184">
                  <c:v>1.57624114</c:v>
                </c:pt>
                <c:pt idx="1185">
                  <c:v>1.5819230200000001</c:v>
                </c:pt>
                <c:pt idx="1186">
                  <c:v>1.5858191699999999</c:v>
                </c:pt>
                <c:pt idx="1187">
                  <c:v>1.59158223</c:v>
                </c:pt>
                <c:pt idx="1188">
                  <c:v>1.59633066</c:v>
                </c:pt>
                <c:pt idx="1189">
                  <c:v>1.6020937099999999</c:v>
                </c:pt>
                <c:pt idx="1190">
                  <c:v>1.60793794</c:v>
                </c:pt>
                <c:pt idx="1191">
                  <c:v>1.6118340900000001</c:v>
                </c:pt>
                <c:pt idx="1192">
                  <c:v>1.6176783100000001</c:v>
                </c:pt>
                <c:pt idx="1193">
                  <c:v>1.6215744599999999</c:v>
                </c:pt>
                <c:pt idx="1194">
                  <c:v>1.6274186799999999</c:v>
                </c:pt>
                <c:pt idx="1195">
                  <c:v>1.63326291</c:v>
                </c:pt>
                <c:pt idx="1196">
                  <c:v>1.6371590600000001</c:v>
                </c:pt>
                <c:pt idx="1197">
                  <c:v>1.6430032800000001</c:v>
                </c:pt>
                <c:pt idx="1198">
                  <c:v>1.64884751</c:v>
                </c:pt>
                <c:pt idx="1199">
                  <c:v>1.6527436600000001</c:v>
                </c:pt>
                <c:pt idx="1200">
                  <c:v>1.65858788</c:v>
                </c:pt>
                <c:pt idx="1201">
                  <c:v>1.6644321099999999</c:v>
                </c:pt>
                <c:pt idx="1202">
                  <c:v>1.66832826</c:v>
                </c:pt>
                <c:pt idx="1203">
                  <c:v>1.67417248</c:v>
                </c:pt>
                <c:pt idx="1204">
                  <c:v>1.6800166999999999</c:v>
                </c:pt>
                <c:pt idx="1205">
                  <c:v>1.68391285</c:v>
                </c:pt>
                <c:pt idx="1206">
                  <c:v>1.6897570799999999</c:v>
                </c:pt>
                <c:pt idx="1207">
                  <c:v>1.6956013000000001</c:v>
                </c:pt>
                <c:pt idx="1208">
                  <c:v>1.69949745</c:v>
                </c:pt>
                <c:pt idx="1209">
                  <c:v>1.7053416800000001</c:v>
                </c:pt>
                <c:pt idx="1210">
                  <c:v>1.7111859</c:v>
                </c:pt>
                <c:pt idx="1211">
                  <c:v>1.7150820499999999</c:v>
                </c:pt>
                <c:pt idx="1212">
                  <c:v>1.72092628</c:v>
                </c:pt>
                <c:pt idx="1213">
                  <c:v>1.7267705</c:v>
                </c:pt>
                <c:pt idx="1214">
                  <c:v>1.7306666500000001</c:v>
                </c:pt>
                <c:pt idx="1215">
                  <c:v>1.73651087</c:v>
                </c:pt>
                <c:pt idx="1216">
                  <c:v>1.7423550999999999</c:v>
                </c:pt>
                <c:pt idx="1217">
                  <c:v>1.74625125</c:v>
                </c:pt>
                <c:pt idx="1218">
                  <c:v>1.75209547</c:v>
                </c:pt>
                <c:pt idx="1219">
                  <c:v>1.7579397000000001</c:v>
                </c:pt>
                <c:pt idx="1220">
                  <c:v>1.76183585</c:v>
                </c:pt>
                <c:pt idx="1221">
                  <c:v>1.7676800699999999</c:v>
                </c:pt>
                <c:pt idx="1222">
                  <c:v>1.7735243000000001</c:v>
                </c:pt>
                <c:pt idx="1223">
                  <c:v>1.7774204499999999</c:v>
                </c:pt>
                <c:pt idx="1224">
                  <c:v>1.7832646700000001</c:v>
                </c:pt>
                <c:pt idx="1225">
                  <c:v>1.7891088900000001</c:v>
                </c:pt>
                <c:pt idx="1226">
                  <c:v>1.7930050399999999</c:v>
                </c:pt>
                <c:pt idx="1227">
                  <c:v>1.7988492700000001</c:v>
                </c:pt>
                <c:pt idx="1228">
                  <c:v>1.80469349</c:v>
                </c:pt>
                <c:pt idx="1229">
                  <c:v>1.8085896400000001</c:v>
                </c:pt>
                <c:pt idx="1230">
                  <c:v>1.81443387</c:v>
                </c:pt>
                <c:pt idx="1231">
                  <c:v>1.82027809</c:v>
                </c:pt>
                <c:pt idx="1232">
                  <c:v>1.8241742400000001</c:v>
                </c:pt>
                <c:pt idx="1233">
                  <c:v>1.83001847</c:v>
                </c:pt>
                <c:pt idx="1234">
                  <c:v>1.8358843199999999</c:v>
                </c:pt>
                <c:pt idx="1235">
                  <c:v>1.8407319200000001</c:v>
                </c:pt>
                <c:pt idx="1236">
                  <c:v>1.84568328</c:v>
                </c:pt>
                <c:pt idx="1237">
                  <c:v>1.85128399</c:v>
                </c:pt>
                <c:pt idx="1238">
                  <c:v>1.8569922299999999</c:v>
                </c:pt>
                <c:pt idx="1239">
                  <c:v>1.8618941</c:v>
                </c:pt>
                <c:pt idx="1240">
                  <c:v>1.8663055200000001</c:v>
                </c:pt>
                <c:pt idx="1241">
                  <c:v>1.87135859</c:v>
                </c:pt>
                <c:pt idx="1242">
                  <c:v>1.8770533300000001</c:v>
                </c:pt>
                <c:pt idx="1243">
                  <c:v>1.88174547</c:v>
                </c:pt>
                <c:pt idx="1244">
                  <c:v>1.8874401999999999</c:v>
                </c:pt>
                <c:pt idx="1245">
                  <c:v>1.8912901600000001</c:v>
                </c:pt>
                <c:pt idx="1246">
                  <c:v>1.89706511</c:v>
                </c:pt>
                <c:pt idx="1247">
                  <c:v>1.90284005</c:v>
                </c:pt>
                <c:pt idx="1248">
                  <c:v>1.9066900099999999</c:v>
                </c:pt>
                <c:pt idx="1249">
                  <c:v>1.9124649499999999</c:v>
                </c:pt>
                <c:pt idx="1250">
                  <c:v>1.9182399000000001</c:v>
                </c:pt>
                <c:pt idx="1251">
                  <c:v>1.92208986</c:v>
                </c:pt>
                <c:pt idx="1252">
                  <c:v>1.9278648</c:v>
                </c:pt>
                <c:pt idx="1253">
                  <c:v>1.9336397400000001</c:v>
                </c:pt>
                <c:pt idx="1254">
                  <c:v>1.9374897</c:v>
                </c:pt>
                <c:pt idx="1255">
                  <c:v>1.9432646499999999</c:v>
                </c:pt>
                <c:pt idx="1256">
                  <c:v>1.9490395899999999</c:v>
                </c:pt>
                <c:pt idx="1257">
                  <c:v>1.9528895500000001</c:v>
                </c:pt>
                <c:pt idx="1258">
                  <c:v>1.9586644900000001</c:v>
                </c:pt>
                <c:pt idx="1259">
                  <c:v>1.96443944</c:v>
                </c:pt>
                <c:pt idx="1260">
                  <c:v>1.9682894</c:v>
                </c:pt>
                <c:pt idx="1261">
                  <c:v>1.97406434</c:v>
                </c:pt>
                <c:pt idx="1262">
                  <c:v>1.97983928</c:v>
                </c:pt>
                <c:pt idx="1263">
                  <c:v>1.9836892500000001</c:v>
                </c:pt>
                <c:pt idx="1264">
                  <c:v>1.9894641900000001</c:v>
                </c:pt>
                <c:pt idx="1265">
                  <c:v>1.9952391300000001</c:v>
                </c:pt>
                <c:pt idx="1266">
                  <c:v>1.99908909</c:v>
                </c:pt>
                <c:pt idx="1267">
                  <c:v>2.0048640400000002</c:v>
                </c:pt>
                <c:pt idx="1268">
                  <c:v>2.01063898</c:v>
                </c:pt>
                <c:pt idx="1269">
                  <c:v>2.0144889400000001</c:v>
                </c:pt>
                <c:pt idx="1270">
                  <c:v>2.0202638799999999</c:v>
                </c:pt>
                <c:pt idx="1271">
                  <c:v>2.0260388300000001</c:v>
                </c:pt>
                <c:pt idx="1272">
                  <c:v>2.0298887900000002</c:v>
                </c:pt>
                <c:pt idx="1273">
                  <c:v>2.03566373</c:v>
                </c:pt>
                <c:pt idx="1274">
                  <c:v>2.0414386699999998</c:v>
                </c:pt>
                <c:pt idx="1275">
                  <c:v>2.0452886299999999</c:v>
                </c:pt>
                <c:pt idx="1276">
                  <c:v>2.0510635800000001</c:v>
                </c:pt>
                <c:pt idx="1277">
                  <c:v>2.0568385199999999</c:v>
                </c:pt>
                <c:pt idx="1278">
                  <c:v>2.06068848</c:v>
                </c:pt>
                <c:pt idx="1279">
                  <c:v>2.0664634199999998</c:v>
                </c:pt>
                <c:pt idx="1280">
                  <c:v>2.07223837</c:v>
                </c:pt>
                <c:pt idx="1281">
                  <c:v>2.0760883300000001</c:v>
                </c:pt>
                <c:pt idx="1282">
                  <c:v>2.0818632699999999</c:v>
                </c:pt>
                <c:pt idx="1283">
                  <c:v>2.0876382100000002</c:v>
                </c:pt>
                <c:pt idx="1284">
                  <c:v>2.0914881799999998</c:v>
                </c:pt>
                <c:pt idx="1285">
                  <c:v>2.09726312</c:v>
                </c:pt>
                <c:pt idx="1286">
                  <c:v>2.1030380599999998</c:v>
                </c:pt>
                <c:pt idx="1287">
                  <c:v>2.10688802</c:v>
                </c:pt>
                <c:pt idx="1288">
                  <c:v>2.1134138199999999</c:v>
                </c:pt>
                <c:pt idx="1289">
                  <c:v>2.1183975899999998</c:v>
                </c:pt>
                <c:pt idx="1290">
                  <c:v>2.1231298399999998</c:v>
                </c:pt>
                <c:pt idx="1291">
                  <c:v>2.1285037400000002</c:v>
                </c:pt>
                <c:pt idx="1292">
                  <c:v>2.1329552600000001</c:v>
                </c:pt>
                <c:pt idx="1293">
                  <c:v>2.1379682299999998</c:v>
                </c:pt>
                <c:pt idx="1294">
                  <c:v>2.1440545800000002</c:v>
                </c:pt>
                <c:pt idx="1295">
                  <c:v>2.1485884899999999</c:v>
                </c:pt>
                <c:pt idx="1296">
                  <c:v>2.1543350100000001</c:v>
                </c:pt>
                <c:pt idx="1297">
                  <c:v>2.1582585000000001</c:v>
                </c:pt>
                <c:pt idx="1298">
                  <c:v>2.1640446500000001</c:v>
                </c:pt>
                <c:pt idx="1299">
                  <c:v>2.16899854</c:v>
                </c:pt>
                <c:pt idx="1300">
                  <c:v>2.1728031400000001</c:v>
                </c:pt>
                <c:pt idx="1301">
                  <c:v>2.17851003</c:v>
                </c:pt>
                <c:pt idx="1302">
                  <c:v>2.1842169199999999</c:v>
                </c:pt>
                <c:pt idx="1303">
                  <c:v>2.18802151</c:v>
                </c:pt>
                <c:pt idx="1304">
                  <c:v>2.1937283999999999</c:v>
                </c:pt>
                <c:pt idx="1305">
                  <c:v>2.1994352899999998</c:v>
                </c:pt>
                <c:pt idx="1306">
                  <c:v>2.2032398799999999</c:v>
                </c:pt>
                <c:pt idx="1307">
                  <c:v>2.2089467699999998</c:v>
                </c:pt>
                <c:pt idx="1308">
                  <c:v>2.2146536600000002</c:v>
                </c:pt>
                <c:pt idx="1309">
                  <c:v>2.2184582499999999</c:v>
                </c:pt>
                <c:pt idx="1310">
                  <c:v>2.2241651400000002</c:v>
                </c:pt>
                <c:pt idx="1311">
                  <c:v>2.2298720300000001</c:v>
                </c:pt>
                <c:pt idx="1312">
                  <c:v>2.2336766300000002</c:v>
                </c:pt>
                <c:pt idx="1313">
                  <c:v>2.2393835100000001</c:v>
                </c:pt>
                <c:pt idx="1314">
                  <c:v>2.2450904</c:v>
                </c:pt>
                <c:pt idx="1315">
                  <c:v>2.2488950000000001</c:v>
                </c:pt>
                <c:pt idx="1316">
                  <c:v>2.25460189</c:v>
                </c:pt>
                <c:pt idx="1317">
                  <c:v>2.2603087799999999</c:v>
                </c:pt>
                <c:pt idx="1318">
                  <c:v>2.26411337</c:v>
                </c:pt>
                <c:pt idx="1319">
                  <c:v>2.2698202599999999</c:v>
                </c:pt>
                <c:pt idx="1320">
                  <c:v>2.2755271499999998</c:v>
                </c:pt>
                <c:pt idx="1321">
                  <c:v>2.2793317399999999</c:v>
                </c:pt>
                <c:pt idx="1322">
                  <c:v>2.2850386299999998</c:v>
                </c:pt>
                <c:pt idx="1323">
                  <c:v>2.2907455200000002</c:v>
                </c:pt>
                <c:pt idx="1324">
                  <c:v>2.2945501099999999</c:v>
                </c:pt>
                <c:pt idx="1325">
                  <c:v>2.3002570000000002</c:v>
                </c:pt>
                <c:pt idx="1326">
                  <c:v>2.3059638900000001</c:v>
                </c:pt>
                <c:pt idx="1327">
                  <c:v>2.3097684900000002</c:v>
                </c:pt>
                <c:pt idx="1328">
                  <c:v>2.3154753700000001</c:v>
                </c:pt>
                <c:pt idx="1329">
                  <c:v>2.3211822600000001</c:v>
                </c:pt>
                <c:pt idx="1330">
                  <c:v>2.3249868600000001</c:v>
                </c:pt>
                <c:pt idx="1331">
                  <c:v>2.33069375</c:v>
                </c:pt>
                <c:pt idx="1332">
                  <c:v>2.3364006399999999</c:v>
                </c:pt>
                <c:pt idx="1333">
                  <c:v>2.34020523</c:v>
                </c:pt>
                <c:pt idx="1334">
                  <c:v>2.3457479700000001</c:v>
                </c:pt>
                <c:pt idx="1335">
                  <c:v>2.35145486</c:v>
                </c:pt>
                <c:pt idx="1336">
                  <c:v>2.3552594500000001</c:v>
                </c:pt>
                <c:pt idx="1337">
                  <c:v>2.3609663400000001</c:v>
                </c:pt>
                <c:pt idx="1338">
                  <c:v>2.36667323</c:v>
                </c:pt>
                <c:pt idx="1339">
                  <c:v>2.37047783</c:v>
                </c:pt>
                <c:pt idx="1340">
                  <c:v>2.3761847199999999</c:v>
                </c:pt>
                <c:pt idx="1341">
                  <c:v>2.3818915999999999</c:v>
                </c:pt>
                <c:pt idx="1342">
                  <c:v>2.3856961999999999</c:v>
                </c:pt>
                <c:pt idx="1343">
                  <c:v>2.3922812699999998</c:v>
                </c:pt>
                <c:pt idx="1344">
                  <c:v>2.3967583800000001</c:v>
                </c:pt>
                <c:pt idx="1345">
                  <c:v>2.4025048999999998</c:v>
                </c:pt>
                <c:pt idx="1346">
                  <c:v>2.4064283799999999</c:v>
                </c:pt>
                <c:pt idx="1347">
                  <c:v>2.4122145399999999</c:v>
                </c:pt>
                <c:pt idx="1348">
                  <c:v>2.4171684299999998</c:v>
                </c:pt>
                <c:pt idx="1349">
                  <c:v>2.4228753200000002</c:v>
                </c:pt>
                <c:pt idx="1350">
                  <c:v>2.4276249600000002</c:v>
                </c:pt>
                <c:pt idx="1351">
                  <c:v>2.4322343700000002</c:v>
                </c:pt>
                <c:pt idx="1352">
                  <c:v>2.4375226300000001</c:v>
                </c:pt>
                <c:pt idx="1353">
                  <c:v>2.44245834</c:v>
                </c:pt>
                <c:pt idx="1354">
                  <c:v>2.4480208000000001</c:v>
                </c:pt>
                <c:pt idx="1355">
                  <c:v>2.4526039599999998</c:v>
                </c:pt>
                <c:pt idx="1356">
                  <c:v>2.4562861599999999</c:v>
                </c:pt>
                <c:pt idx="1357">
                  <c:v>2.4619269699999999</c:v>
                </c:pt>
                <c:pt idx="1358">
                  <c:v>2.46756778</c:v>
                </c:pt>
                <c:pt idx="1359">
                  <c:v>2.47132832</c:v>
                </c:pt>
                <c:pt idx="1360">
                  <c:v>2.4769691200000001</c:v>
                </c:pt>
                <c:pt idx="1361">
                  <c:v>2.4826099300000002</c:v>
                </c:pt>
                <c:pt idx="1362">
                  <c:v>2.4863704700000002</c:v>
                </c:pt>
                <c:pt idx="1363">
                  <c:v>2.4920112799999998</c:v>
                </c:pt>
                <c:pt idx="1364">
                  <c:v>2.4976520899999999</c:v>
                </c:pt>
                <c:pt idx="1365">
                  <c:v>2.5014126299999999</c:v>
                </c:pt>
                <c:pt idx="1366">
                  <c:v>2.50705344</c:v>
                </c:pt>
                <c:pt idx="1367">
                  <c:v>2.51269425</c:v>
                </c:pt>
                <c:pt idx="1368">
                  <c:v>2.5164547900000001</c:v>
                </c:pt>
                <c:pt idx="1369">
                  <c:v>2.5220956000000001</c:v>
                </c:pt>
                <c:pt idx="1370">
                  <c:v>2.5277364100000002</c:v>
                </c:pt>
                <c:pt idx="1371">
                  <c:v>2.5314969500000002</c:v>
                </c:pt>
                <c:pt idx="1372">
                  <c:v>2.5371377599999998</c:v>
                </c:pt>
                <c:pt idx="1373">
                  <c:v>2.5427785699999998</c:v>
                </c:pt>
                <c:pt idx="1374">
                  <c:v>2.5465391099999999</c:v>
                </c:pt>
                <c:pt idx="1375">
                  <c:v>2.5521799199999999</c:v>
                </c:pt>
                <c:pt idx="1376">
                  <c:v>2.55782073</c:v>
                </c:pt>
                <c:pt idx="1377">
                  <c:v>2.56158127</c:v>
                </c:pt>
                <c:pt idx="1378">
                  <c:v>2.5672220800000001</c:v>
                </c:pt>
                <c:pt idx="1379">
                  <c:v>2.5728628900000001</c:v>
                </c:pt>
                <c:pt idx="1380">
                  <c:v>2.5766234300000002</c:v>
                </c:pt>
                <c:pt idx="1381">
                  <c:v>2.5822642400000002</c:v>
                </c:pt>
                <c:pt idx="1382">
                  <c:v>2.5879050399999999</c:v>
                </c:pt>
                <c:pt idx="1383">
                  <c:v>2.5916655799999999</c:v>
                </c:pt>
                <c:pt idx="1384">
                  <c:v>2.59730639</c:v>
                </c:pt>
                <c:pt idx="1385">
                  <c:v>2.6029472</c:v>
                </c:pt>
                <c:pt idx="1386">
                  <c:v>2.6067077400000001</c:v>
                </c:pt>
                <c:pt idx="1387">
                  <c:v>2.6123485500000001</c:v>
                </c:pt>
                <c:pt idx="1388">
                  <c:v>2.6179893600000002</c:v>
                </c:pt>
                <c:pt idx="1389">
                  <c:v>2.6217499000000002</c:v>
                </c:pt>
                <c:pt idx="1390">
                  <c:v>2.6273907099999998</c:v>
                </c:pt>
                <c:pt idx="1391">
                  <c:v>2.6330315199999998</c:v>
                </c:pt>
                <c:pt idx="1392">
                  <c:v>2.6367920599999999</c:v>
                </c:pt>
                <c:pt idx="1393">
                  <c:v>2.6424328699999999</c:v>
                </c:pt>
                <c:pt idx="1394">
                  <c:v>2.64807368</c:v>
                </c:pt>
                <c:pt idx="1395">
                  <c:v>2.65183422</c:v>
                </c:pt>
                <c:pt idx="1396">
                  <c:v>2.6574750300000001</c:v>
                </c:pt>
                <c:pt idx="1397">
                  <c:v>2.6631158400000001</c:v>
                </c:pt>
                <c:pt idx="1398">
                  <c:v>2.6668763800000002</c:v>
                </c:pt>
                <c:pt idx="1399">
                  <c:v>2.6732858899999998</c:v>
                </c:pt>
                <c:pt idx="1400">
                  <c:v>2.6777157100000002</c:v>
                </c:pt>
                <c:pt idx="1401">
                  <c:v>2.6823380399999999</c:v>
                </c:pt>
                <c:pt idx="1402">
                  <c:v>2.6875871299999998</c:v>
                </c:pt>
                <c:pt idx="1403">
                  <c:v>2.6934629700000001</c:v>
                </c:pt>
                <c:pt idx="1404">
                  <c:v>2.6968317900000001</c:v>
                </c:pt>
                <c:pt idx="1405">
                  <c:v>2.7024726000000001</c:v>
                </c:pt>
                <c:pt idx="1406">
                  <c:v>2.7081134100000002</c:v>
                </c:pt>
                <c:pt idx="1407">
                  <c:v>2.7118739500000002</c:v>
                </c:pt>
                <c:pt idx="1408">
                  <c:v>2.7179121799999999</c:v>
                </c:pt>
                <c:pt idx="1409">
                  <c:v>2.72313955</c:v>
                </c:pt>
                <c:pt idx="1410">
                  <c:v>2.7280184200000002</c:v>
                </c:pt>
                <c:pt idx="1411">
                  <c:v>2.7320841499999999</c:v>
                </c:pt>
                <c:pt idx="1412">
                  <c:v>2.7380472199999999</c:v>
                </c:pt>
                <c:pt idx="1413">
                  <c:v>2.7416870200000001</c:v>
                </c:pt>
                <c:pt idx="1414">
                  <c:v>2.7472628800000001</c:v>
                </c:pt>
                <c:pt idx="1415">
                  <c:v>2.7528387400000001</c:v>
                </c:pt>
                <c:pt idx="1416">
                  <c:v>2.7565559799999999</c:v>
                </c:pt>
                <c:pt idx="1417">
                  <c:v>2.7621318399999999</c:v>
                </c:pt>
                <c:pt idx="1418">
                  <c:v>2.7677076899999999</c:v>
                </c:pt>
                <c:pt idx="1419">
                  <c:v>2.7714249299999998</c:v>
                </c:pt>
                <c:pt idx="1420">
                  <c:v>2.7770007900000002</c:v>
                </c:pt>
                <c:pt idx="1421">
                  <c:v>2.7825766500000002</c:v>
                </c:pt>
                <c:pt idx="1422">
                  <c:v>2.7862938900000001</c:v>
                </c:pt>
                <c:pt idx="1423">
                  <c:v>2.79186975</c:v>
                </c:pt>
                <c:pt idx="1424">
                  <c:v>2.79744561</c:v>
                </c:pt>
                <c:pt idx="1425">
                  <c:v>2.8011628499999999</c:v>
                </c:pt>
                <c:pt idx="1426">
                  <c:v>2.8067386999999999</c:v>
                </c:pt>
                <c:pt idx="1427">
                  <c:v>2.8123145599999999</c:v>
                </c:pt>
                <c:pt idx="1428">
                  <c:v>2.8160318000000002</c:v>
                </c:pt>
                <c:pt idx="1429">
                  <c:v>2.8216076600000002</c:v>
                </c:pt>
                <c:pt idx="1430">
                  <c:v>2.8271835200000002</c:v>
                </c:pt>
                <c:pt idx="1431">
                  <c:v>2.83090076</c:v>
                </c:pt>
                <c:pt idx="1432">
                  <c:v>2.83647662</c:v>
                </c:pt>
                <c:pt idx="1433">
                  <c:v>2.84205248</c:v>
                </c:pt>
                <c:pt idx="1434">
                  <c:v>2.8457697099999999</c:v>
                </c:pt>
                <c:pt idx="1435">
                  <c:v>2.8513455699999999</c:v>
                </c:pt>
                <c:pt idx="1436">
                  <c:v>2.8569214299999999</c:v>
                </c:pt>
                <c:pt idx="1437">
                  <c:v>2.8606386700000002</c:v>
                </c:pt>
                <c:pt idx="1438">
                  <c:v>2.8662145300000001</c:v>
                </c:pt>
                <c:pt idx="1439">
                  <c:v>2.8717903900000001</c:v>
                </c:pt>
                <c:pt idx="1440">
                  <c:v>2.87550763</c:v>
                </c:pt>
                <c:pt idx="1441">
                  <c:v>2.88108349</c:v>
                </c:pt>
                <c:pt idx="1442">
                  <c:v>2.88665934</c:v>
                </c:pt>
                <c:pt idx="1443">
                  <c:v>2.8903765799999999</c:v>
                </c:pt>
                <c:pt idx="1444">
                  <c:v>2.8959524399999999</c:v>
                </c:pt>
                <c:pt idx="1445">
                  <c:v>2.9015282999999998</c:v>
                </c:pt>
                <c:pt idx="1446">
                  <c:v>2.9052455400000001</c:v>
                </c:pt>
                <c:pt idx="1447">
                  <c:v>2.9108214000000001</c:v>
                </c:pt>
                <c:pt idx="1448">
                  <c:v>2.9163972600000001</c:v>
                </c:pt>
                <c:pt idx="1449">
                  <c:v>2.9201144999999999</c:v>
                </c:pt>
                <c:pt idx="1450">
                  <c:v>2.9256903599999999</c:v>
                </c:pt>
                <c:pt idx="1451">
                  <c:v>2.93126621</c:v>
                </c:pt>
                <c:pt idx="1452">
                  <c:v>2.9349834499999998</c:v>
                </c:pt>
                <c:pt idx="1453">
                  <c:v>2.9405593099999998</c:v>
                </c:pt>
                <c:pt idx="1454">
                  <c:v>2.9461351699999998</c:v>
                </c:pt>
                <c:pt idx="1455">
                  <c:v>2.9498524100000001</c:v>
                </c:pt>
                <c:pt idx="1456">
                  <c:v>2.9558117799999999</c:v>
                </c:pt>
                <c:pt idx="1457">
                  <c:v>2.96022601</c:v>
                </c:pt>
                <c:pt idx="1458">
                  <c:v>2.9652597699999999</c:v>
                </c:pt>
                <c:pt idx="1459">
                  <c:v>2.9709130699999999</c:v>
                </c:pt>
                <c:pt idx="1460">
                  <c:v>2.9757532200000001</c:v>
                </c:pt>
                <c:pt idx="1461">
                  <c:v>2.9794704599999999</c:v>
                </c:pt>
                <c:pt idx="1462">
                  <c:v>2.9850463199999999</c:v>
                </c:pt>
                <c:pt idx="1463">
                  <c:v>2.9906221799999999</c:v>
                </c:pt>
                <c:pt idx="1464">
                  <c:v>2.9943394200000002</c:v>
                </c:pt>
                <c:pt idx="1465">
                  <c:v>3.0004562199999998</c:v>
                </c:pt>
                <c:pt idx="1466">
                  <c:v>3.0055334399999998</c:v>
                </c:pt>
                <c:pt idx="1467">
                  <c:v>3.0098975600000002</c:v>
                </c:pt>
                <c:pt idx="1468">
                  <c:v>3.0148741800000001</c:v>
                </c:pt>
                <c:pt idx="1469">
                  <c:v>3.0190086100000002</c:v>
                </c:pt>
                <c:pt idx="1470">
                  <c:v>3.0234875799999998</c:v>
                </c:pt>
                <c:pt idx="1471">
                  <c:v>3.0289235900000002</c:v>
                </c:pt>
                <c:pt idx="1472">
                  <c:v>3.0344361599999998</c:v>
                </c:pt>
                <c:pt idx="1473">
                  <c:v>3.0381112099999998</c:v>
                </c:pt>
                <c:pt idx="1474">
                  <c:v>3.0436237799999999</c:v>
                </c:pt>
                <c:pt idx="1475">
                  <c:v>3.0491363599999999</c:v>
                </c:pt>
                <c:pt idx="1476">
                  <c:v>3.0528114099999999</c:v>
                </c:pt>
                <c:pt idx="1477">
                  <c:v>3.0583239799999999</c:v>
                </c:pt>
                <c:pt idx="1478">
                  <c:v>3.06383655</c:v>
                </c:pt>
                <c:pt idx="1479">
                  <c:v>3.0675116</c:v>
                </c:pt>
                <c:pt idx="1480">
                  <c:v>3.0730241700000001</c:v>
                </c:pt>
                <c:pt idx="1481">
                  <c:v>3.07853675</c:v>
                </c:pt>
                <c:pt idx="1482">
                  <c:v>3.0822117900000001</c:v>
                </c:pt>
                <c:pt idx="1483">
                  <c:v>3.0877243700000001</c:v>
                </c:pt>
                <c:pt idx="1484">
                  <c:v>3.0932369400000002</c:v>
                </c:pt>
                <c:pt idx="1485">
                  <c:v>3.0969119900000002</c:v>
                </c:pt>
                <c:pt idx="1486">
                  <c:v>3.1024245600000002</c:v>
                </c:pt>
                <c:pt idx="1487">
                  <c:v>3.1079371299999998</c:v>
                </c:pt>
                <c:pt idx="1488">
                  <c:v>3.1116121799999998</c:v>
                </c:pt>
                <c:pt idx="1489">
                  <c:v>3.1171247599999998</c:v>
                </c:pt>
                <c:pt idx="1490">
                  <c:v>3.1226373299999999</c:v>
                </c:pt>
                <c:pt idx="1491">
                  <c:v>3.1263123799999999</c:v>
                </c:pt>
                <c:pt idx="1492">
                  <c:v>3.1318249499999999</c:v>
                </c:pt>
                <c:pt idx="1493">
                  <c:v>3.13733752</c:v>
                </c:pt>
                <c:pt idx="1494">
                  <c:v>3.14101257</c:v>
                </c:pt>
                <c:pt idx="1495">
                  <c:v>3.1465251400000001</c:v>
                </c:pt>
                <c:pt idx="1496">
                  <c:v>3.15203772</c:v>
                </c:pt>
                <c:pt idx="1497">
                  <c:v>3.1557127700000001</c:v>
                </c:pt>
                <c:pt idx="1498">
                  <c:v>3.1612253400000001</c:v>
                </c:pt>
                <c:pt idx="1499">
                  <c:v>3.1667379100000002</c:v>
                </c:pt>
                <c:pt idx="1500">
                  <c:v>3.1704129600000002</c:v>
                </c:pt>
                <c:pt idx="1501">
                  <c:v>3.1759255300000002</c:v>
                </c:pt>
                <c:pt idx="1502">
                  <c:v>3.1814381100000002</c:v>
                </c:pt>
                <c:pt idx="1503">
                  <c:v>3.1851131499999998</c:v>
                </c:pt>
                <c:pt idx="1504">
                  <c:v>3.1906257299999998</c:v>
                </c:pt>
                <c:pt idx="1505">
                  <c:v>3.1961382999999999</c:v>
                </c:pt>
                <c:pt idx="1506">
                  <c:v>3.1998133499999999</c:v>
                </c:pt>
                <c:pt idx="1507">
                  <c:v>3.2053259199999999</c:v>
                </c:pt>
                <c:pt idx="1508">
                  <c:v>3.21083849</c:v>
                </c:pt>
                <c:pt idx="1509">
                  <c:v>3.21451354</c:v>
                </c:pt>
                <c:pt idx="1510">
                  <c:v>3.22002612</c:v>
                </c:pt>
                <c:pt idx="1511">
                  <c:v>3.22553869</c:v>
                </c:pt>
                <c:pt idx="1512">
                  <c:v>3.2292137400000001</c:v>
                </c:pt>
                <c:pt idx="1513">
                  <c:v>3.2356269599999998</c:v>
                </c:pt>
                <c:pt idx="1514">
                  <c:v>3.2399910799999998</c:v>
                </c:pt>
                <c:pt idx="1515">
                  <c:v>3.2449677100000001</c:v>
                </c:pt>
                <c:pt idx="1516">
                  <c:v>3.2491021400000002</c:v>
                </c:pt>
                <c:pt idx="1517">
                  <c:v>3.2535811099999998</c:v>
                </c:pt>
                <c:pt idx="1518">
                  <c:v>3.2590171099999998</c:v>
                </c:pt>
                <c:pt idx="1519">
                  <c:v>3.2645296899999998</c:v>
                </c:pt>
                <c:pt idx="1520">
                  <c:v>3.2682047399999998</c:v>
                </c:pt>
                <c:pt idx="1521">
                  <c:v>3.2737173099999999</c:v>
                </c:pt>
                <c:pt idx="1522">
                  <c:v>3.2792298799999999</c:v>
                </c:pt>
                <c:pt idx="1523">
                  <c:v>3.2829049299999999</c:v>
                </c:pt>
                <c:pt idx="1524">
                  <c:v>3.2892510000000001</c:v>
                </c:pt>
                <c:pt idx="1525">
                  <c:v>3.2932634699999999</c:v>
                </c:pt>
                <c:pt idx="1526">
                  <c:v>3.2991307600000002</c:v>
                </c:pt>
                <c:pt idx="1527">
                  <c:v>3.3031053799999999</c:v>
                </c:pt>
                <c:pt idx="1528">
                  <c:v>3.30742067</c:v>
                </c:pt>
                <c:pt idx="1529">
                  <c:v>3.3124930400000001</c:v>
                </c:pt>
                <c:pt idx="1530">
                  <c:v>3.3179439400000001</c:v>
                </c:pt>
                <c:pt idx="1531">
                  <c:v>3.32157787</c:v>
                </c:pt>
                <c:pt idx="1532">
                  <c:v>3.3270287700000001</c:v>
                </c:pt>
                <c:pt idx="1533">
                  <c:v>3.3324796700000001</c:v>
                </c:pt>
                <c:pt idx="1534">
                  <c:v>3.33611361</c:v>
                </c:pt>
                <c:pt idx="1535">
                  <c:v>3.34156451</c:v>
                </c:pt>
                <c:pt idx="1536">
                  <c:v>3.34701541</c:v>
                </c:pt>
                <c:pt idx="1537">
                  <c:v>3.3506493399999999</c:v>
                </c:pt>
                <c:pt idx="1538">
                  <c:v>3.35610024</c:v>
                </c:pt>
                <c:pt idx="1539">
                  <c:v>3.36155114</c:v>
                </c:pt>
                <c:pt idx="1540">
                  <c:v>3.3651850799999998</c:v>
                </c:pt>
                <c:pt idx="1541">
                  <c:v>3.3706359799999999</c:v>
                </c:pt>
                <c:pt idx="1542">
                  <c:v>3.3760868799999999</c:v>
                </c:pt>
                <c:pt idx="1543">
                  <c:v>3.3797208099999998</c:v>
                </c:pt>
                <c:pt idx="1544">
                  <c:v>3.3851717099999998</c:v>
                </c:pt>
                <c:pt idx="1545">
                  <c:v>3.3906226099999999</c:v>
                </c:pt>
                <c:pt idx="1546">
                  <c:v>3.3942565400000002</c:v>
                </c:pt>
                <c:pt idx="1547">
                  <c:v>3.3997074500000002</c:v>
                </c:pt>
                <c:pt idx="1548">
                  <c:v>3.4051583499999998</c:v>
                </c:pt>
                <c:pt idx="1549">
                  <c:v>3.4087922800000001</c:v>
                </c:pt>
                <c:pt idx="1550">
                  <c:v>3.4142431800000002</c:v>
                </c:pt>
                <c:pt idx="1551">
                  <c:v>3.4196940800000002</c:v>
                </c:pt>
                <c:pt idx="1552">
                  <c:v>3.4233280100000001</c:v>
                </c:pt>
                <c:pt idx="1553">
                  <c:v>3.4287789100000001</c:v>
                </c:pt>
                <c:pt idx="1554">
                  <c:v>3.4342298100000002</c:v>
                </c:pt>
                <c:pt idx="1555">
                  <c:v>3.43786375</c:v>
                </c:pt>
                <c:pt idx="1556">
                  <c:v>3.44331465</c:v>
                </c:pt>
                <c:pt idx="1557">
                  <c:v>3.4487655500000001</c:v>
                </c:pt>
                <c:pt idx="1558">
                  <c:v>3.45239948</c:v>
                </c:pt>
                <c:pt idx="1559">
                  <c:v>3.45785038</c:v>
                </c:pt>
                <c:pt idx="1560">
                  <c:v>3.46330128</c:v>
                </c:pt>
                <c:pt idx="1561">
                  <c:v>3.4669352199999999</c:v>
                </c:pt>
                <c:pt idx="1562">
                  <c:v>3.4723861199999999</c:v>
                </c:pt>
                <c:pt idx="1563">
                  <c:v>3.4778370199999999</c:v>
                </c:pt>
                <c:pt idx="1564">
                  <c:v>3.4814709499999998</c:v>
                </c:pt>
                <c:pt idx="1565">
                  <c:v>3.4869218499999999</c:v>
                </c:pt>
                <c:pt idx="1566">
                  <c:v>3.4923727499999999</c:v>
                </c:pt>
                <c:pt idx="1567">
                  <c:v>3.4960066900000002</c:v>
                </c:pt>
                <c:pt idx="1568">
                  <c:v>3.5014575899999998</c:v>
                </c:pt>
                <c:pt idx="1569">
                  <c:v>3.5069084899999998</c:v>
                </c:pt>
                <c:pt idx="1570">
                  <c:v>3.51157159</c:v>
                </c:pt>
                <c:pt idx="1571">
                  <c:v>3.5169388100000001</c:v>
                </c:pt>
                <c:pt idx="1572">
                  <c:v>3.5214055200000001</c:v>
                </c:pt>
                <c:pt idx="1573">
                  <c:v>3.5264778799999998</c:v>
                </c:pt>
                <c:pt idx="1574">
                  <c:v>3.5306796199999999</c:v>
                </c:pt>
                <c:pt idx="1575">
                  <c:v>3.5354112999999998</c:v>
                </c:pt>
                <c:pt idx="1576">
                  <c:v>3.5408621999999998</c:v>
                </c:pt>
                <c:pt idx="1577">
                  <c:v>3.5444961400000001</c:v>
                </c:pt>
                <c:pt idx="1578">
                  <c:v>3.5499470400000002</c:v>
                </c:pt>
                <c:pt idx="1579">
                  <c:v>3.5553979400000002</c:v>
                </c:pt>
                <c:pt idx="1580">
                  <c:v>3.5590318700000001</c:v>
                </c:pt>
                <c:pt idx="1581">
                  <c:v>3.5644827700000001</c:v>
                </c:pt>
                <c:pt idx="1582">
                  <c:v>3.5699336700000002</c:v>
                </c:pt>
                <c:pt idx="1583">
                  <c:v>3.5749315799999999</c:v>
                </c:pt>
                <c:pt idx="1584">
                  <c:v>3.5788993800000002</c:v>
                </c:pt>
                <c:pt idx="1585">
                  <c:v>3.5834660899999999</c:v>
                </c:pt>
                <c:pt idx="1586">
                  <c:v>3.58863172</c:v>
                </c:pt>
                <c:pt idx="1587">
                  <c:v>3.5928989699999998</c:v>
                </c:pt>
                <c:pt idx="1588">
                  <c:v>3.5979148699999999</c:v>
                </c:pt>
                <c:pt idx="1589">
                  <c:v>3.6033050900000001</c:v>
                </c:pt>
                <c:pt idx="1590">
                  <c:v>3.6068985699999998</c:v>
                </c:pt>
                <c:pt idx="1591">
                  <c:v>3.6122887800000001</c:v>
                </c:pt>
                <c:pt idx="1592">
                  <c:v>3.6176789999999999</c:v>
                </c:pt>
                <c:pt idx="1593">
                  <c:v>3.62127248</c:v>
                </c:pt>
                <c:pt idx="1594">
                  <c:v>3.6266626999999998</c:v>
                </c:pt>
                <c:pt idx="1595">
                  <c:v>3.63205292</c:v>
                </c:pt>
                <c:pt idx="1596">
                  <c:v>3.6356463899999998</c:v>
                </c:pt>
                <c:pt idx="1597">
                  <c:v>3.64103661</c:v>
                </c:pt>
                <c:pt idx="1598">
                  <c:v>3.6464268299999998</c:v>
                </c:pt>
                <c:pt idx="1599">
                  <c:v>3.6500203099999999</c:v>
                </c:pt>
                <c:pt idx="1600">
                  <c:v>3.6554105200000002</c:v>
                </c:pt>
                <c:pt idx="1601">
                  <c:v>3.66080074</c:v>
                </c:pt>
                <c:pt idx="1602">
                  <c:v>3.6643942200000001</c:v>
                </c:pt>
                <c:pt idx="1603">
                  <c:v>3.6697844399999999</c:v>
                </c:pt>
                <c:pt idx="1604">
                  <c:v>3.6751746600000001</c:v>
                </c:pt>
                <c:pt idx="1605">
                  <c:v>3.6787681299999999</c:v>
                </c:pt>
                <c:pt idx="1606">
                  <c:v>3.6841583500000001</c:v>
                </c:pt>
                <c:pt idx="1607">
                  <c:v>3.6895485699999999</c:v>
                </c:pt>
                <c:pt idx="1608">
                  <c:v>3.6931420500000001</c:v>
                </c:pt>
                <c:pt idx="1609">
                  <c:v>3.6985322599999999</c:v>
                </c:pt>
                <c:pt idx="1610">
                  <c:v>3.7039224800000001</c:v>
                </c:pt>
                <c:pt idx="1611">
                  <c:v>3.7075159599999998</c:v>
                </c:pt>
                <c:pt idx="1612">
                  <c:v>3.7129061800000001</c:v>
                </c:pt>
                <c:pt idx="1613">
                  <c:v>3.7182963999999998</c:v>
                </c:pt>
                <c:pt idx="1614">
                  <c:v>3.72188987</c:v>
                </c:pt>
                <c:pt idx="1615">
                  <c:v>3.7272800899999998</c:v>
                </c:pt>
                <c:pt idx="1616">
                  <c:v>3.73267031</c:v>
                </c:pt>
                <c:pt idx="1617">
                  <c:v>3.7362637900000002</c:v>
                </c:pt>
                <c:pt idx="1618">
                  <c:v>3.74165401</c:v>
                </c:pt>
                <c:pt idx="1619">
                  <c:v>3.7470442199999998</c:v>
                </c:pt>
                <c:pt idx="1620">
                  <c:v>3.7506377</c:v>
                </c:pt>
                <c:pt idx="1621">
                  <c:v>3.7560279200000002</c:v>
                </c:pt>
                <c:pt idx="1622">
                  <c:v>3.76141814</c:v>
                </c:pt>
                <c:pt idx="1623">
                  <c:v>3.7650116100000002</c:v>
                </c:pt>
                <c:pt idx="1624">
                  <c:v>3.77040183</c:v>
                </c:pt>
                <c:pt idx="1625">
                  <c:v>3.7757920500000002</c:v>
                </c:pt>
                <c:pt idx="1626">
                  <c:v>3.7793855299999999</c:v>
                </c:pt>
                <c:pt idx="1627">
                  <c:v>3.7847757500000001</c:v>
                </c:pt>
                <c:pt idx="1628">
                  <c:v>3.7901659599999999</c:v>
                </c:pt>
                <c:pt idx="1629">
                  <c:v>3.7942306299999999</c:v>
                </c:pt>
                <c:pt idx="1630">
                  <c:v>3.7994711200000002</c:v>
                </c:pt>
                <c:pt idx="1631">
                  <c:v>3.8043372799999999</c:v>
                </c:pt>
                <c:pt idx="1632">
                  <c:v>3.80837995</c:v>
                </c:pt>
                <c:pt idx="1633">
                  <c:v>3.8127594999999999</c:v>
                </c:pt>
                <c:pt idx="1634">
                  <c:v>3.8180748499999999</c:v>
                </c:pt>
                <c:pt idx="1635">
                  <c:v>3.8234650700000001</c:v>
                </c:pt>
                <c:pt idx="1636">
                  <c:v>3.8270585499999998</c:v>
                </c:pt>
                <c:pt idx="1637">
                  <c:v>3.8324487700000001</c:v>
                </c:pt>
                <c:pt idx="1638">
                  <c:v>3.8378389799999999</c:v>
                </c:pt>
                <c:pt idx="1639">
                  <c:v>3.84143246</c:v>
                </c:pt>
                <c:pt idx="1640">
                  <c:v>3.8468226799999998</c:v>
                </c:pt>
                <c:pt idx="1641">
                  <c:v>3.8522129000000001</c:v>
                </c:pt>
                <c:pt idx="1642">
                  <c:v>3.8574012899999999</c:v>
                </c:pt>
                <c:pt idx="1643">
                  <c:v>3.8615288300000001</c:v>
                </c:pt>
                <c:pt idx="1644">
                  <c:v>3.8667119900000002</c:v>
                </c:pt>
                <c:pt idx="1645">
                  <c:v>3.8715249100000002</c:v>
                </c:pt>
                <c:pt idx="1646">
                  <c:v>3.87552334</c:v>
                </c:pt>
                <c:pt idx="1647">
                  <c:v>3.8798549800000002</c:v>
                </c:pt>
                <c:pt idx="1648">
                  <c:v>3.8851121700000002</c:v>
                </c:pt>
                <c:pt idx="1649">
                  <c:v>3.89044342</c:v>
                </c:pt>
                <c:pt idx="1650">
                  <c:v>3.8939975800000002</c:v>
                </c:pt>
                <c:pt idx="1651">
                  <c:v>3.89932882</c:v>
                </c:pt>
                <c:pt idx="1652">
                  <c:v>3.9046600599999999</c:v>
                </c:pt>
                <c:pt idx="1653">
                  <c:v>3.9082142200000001</c:v>
                </c:pt>
                <c:pt idx="1654">
                  <c:v>3.9135454699999999</c:v>
                </c:pt>
                <c:pt idx="1655">
                  <c:v>3.9188767100000002</c:v>
                </c:pt>
                <c:pt idx="1656">
                  <c:v>3.9224308699999999</c:v>
                </c:pt>
                <c:pt idx="1657">
                  <c:v>3.9277621100000002</c:v>
                </c:pt>
                <c:pt idx="1658">
                  <c:v>3.93309335</c:v>
                </c:pt>
                <c:pt idx="1659">
                  <c:v>3.9366475099999998</c:v>
                </c:pt>
                <c:pt idx="1660">
                  <c:v>3.94197876</c:v>
                </c:pt>
                <c:pt idx="1661">
                  <c:v>3.9473099999999999</c:v>
                </c:pt>
                <c:pt idx="1662">
                  <c:v>3.9508641600000001</c:v>
                </c:pt>
                <c:pt idx="1663">
                  <c:v>3.9561953999999999</c:v>
                </c:pt>
                <c:pt idx="1664">
                  <c:v>3.9615266400000002</c:v>
                </c:pt>
                <c:pt idx="1665">
                  <c:v>3.9650808</c:v>
                </c:pt>
                <c:pt idx="1666">
                  <c:v>3.9704120500000002</c:v>
                </c:pt>
                <c:pt idx="1667">
                  <c:v>3.97574329</c:v>
                </c:pt>
                <c:pt idx="1668">
                  <c:v>3.9792974499999998</c:v>
                </c:pt>
                <c:pt idx="1669">
                  <c:v>3.9846286900000001</c:v>
                </c:pt>
                <c:pt idx="1670">
                  <c:v>3.9899599299999999</c:v>
                </c:pt>
                <c:pt idx="1671">
                  <c:v>3.9935140900000001</c:v>
                </c:pt>
                <c:pt idx="1672">
                  <c:v>3.9988453399999999</c:v>
                </c:pt>
                <c:pt idx="1673">
                  <c:v>4.0023995000000001</c:v>
                </c:pt>
                <c:pt idx="1674">
                  <c:v>4.0077307400000004</c:v>
                </c:pt>
                <c:pt idx="1675">
                  <c:v>4.0130619799999998</c:v>
                </c:pt>
                <c:pt idx="1676">
                  <c:v>4.01661614</c:v>
                </c:pt>
                <c:pt idx="1677">
                  <c:v>4.0219473800000003</c:v>
                </c:pt>
                <c:pt idx="1678">
                  <c:v>4.0272786299999996</c:v>
                </c:pt>
                <c:pt idx="1679">
                  <c:v>4.0308327899999998</c:v>
                </c:pt>
                <c:pt idx="1680">
                  <c:v>4.0361640300000001</c:v>
                </c:pt>
                <c:pt idx="1681">
                  <c:v>4.0414952700000004</c:v>
                </c:pt>
                <c:pt idx="1682">
                  <c:v>4.0450494299999997</c:v>
                </c:pt>
                <c:pt idx="1683">
                  <c:v>4.05038067</c:v>
                </c:pt>
                <c:pt idx="1684">
                  <c:v>4.0557119200000002</c:v>
                </c:pt>
                <c:pt idx="1685">
                  <c:v>4.0592660800000004</c:v>
                </c:pt>
                <c:pt idx="1686">
                  <c:v>4.0645973199999998</c:v>
                </c:pt>
                <c:pt idx="1687">
                  <c:v>4.0699285600000001</c:v>
                </c:pt>
                <c:pt idx="1688">
                  <c:v>4.0744020900000004</c:v>
                </c:pt>
                <c:pt idx="1689">
                  <c:v>4.0795852400000001</c:v>
                </c:pt>
                <c:pt idx="1690">
                  <c:v>4.0843981700000001</c:v>
                </c:pt>
                <c:pt idx="1691">
                  <c:v>4.0883966000000003</c:v>
                </c:pt>
                <c:pt idx="1692">
                  <c:v>4.0927282299999996</c:v>
                </c:pt>
                <c:pt idx="1693">
                  <c:v>4.0979854299999996</c:v>
                </c:pt>
                <c:pt idx="1694">
                  <c:v>4.1033166699999999</c:v>
                </c:pt>
                <c:pt idx="1695">
                  <c:v>4.1073842100000002</c:v>
                </c:pt>
                <c:pt idx="1696">
                  <c:v>4.1126438500000004</c:v>
                </c:pt>
                <c:pt idx="1697">
                  <c:v>4.11716733</c:v>
                </c:pt>
                <c:pt idx="1698">
                  <c:v>4.1225190200000004</c:v>
                </c:pt>
                <c:pt idx="1699">
                  <c:v>4.1225930699999997</c:v>
                </c:pt>
                <c:pt idx="1700">
                  <c:v>4.1273319500000003</c:v>
                </c:pt>
                <c:pt idx="1701">
                  <c:v>4.13207083</c:v>
                </c:pt>
                <c:pt idx="1702">
                  <c:v>4.1368097099999996</c:v>
                </c:pt>
                <c:pt idx="1703">
                  <c:v>4.1454066899999997</c:v>
                </c:pt>
                <c:pt idx="1704">
                  <c:v>4.1501672000000003</c:v>
                </c:pt>
                <c:pt idx="1705">
                  <c:v>4.1546347499999996</c:v>
                </c:pt>
                <c:pt idx="1706">
                  <c:v>4.1596882099999997</c:v>
                </c:pt>
                <c:pt idx="1707">
                  <c:v>4.1638628100000004</c:v>
                </c:pt>
                <c:pt idx="1708">
                  <c:v>4.1675247400000002</c:v>
                </c:pt>
                <c:pt idx="1709">
                  <c:v>4.1708204799999997</c:v>
                </c:pt>
                <c:pt idx="1710">
                  <c:v>4.1783201099999996</c:v>
                </c:pt>
                <c:pt idx="1711">
                  <c:v>4.1811324699999997</c:v>
                </c:pt>
                <c:pt idx="1712">
                  <c:v>4.1867571899999998</c:v>
                </c:pt>
                <c:pt idx="1713">
                  <c:v>4.1922479900000003</c:v>
                </c:pt>
                <c:pt idx="1714">
                  <c:v>4.1971155400000004</c:v>
                </c:pt>
                <c:pt idx="1715">
                  <c:v>4.2011210200000004</c:v>
                </c:pt>
                <c:pt idx="1716">
                  <c:v>4.2046127599999998</c:v>
                </c:pt>
                <c:pt idx="1717">
                  <c:v>4.2093000299999996</c:v>
                </c:pt>
                <c:pt idx="1718">
                  <c:v>4.2139873000000003</c:v>
                </c:pt>
                <c:pt idx="1719">
                  <c:v>4.2186745700000001</c:v>
                </c:pt>
                <c:pt idx="1720">
                  <c:v>4.2233618399999999</c:v>
                </c:pt>
                <c:pt idx="1721">
                  <c:v>4.2280491099999997</c:v>
                </c:pt>
                <c:pt idx="1722">
                  <c:v>4.2327363800000004</c:v>
                </c:pt>
                <c:pt idx="1723">
                  <c:v>4.2374236500000002</c:v>
                </c:pt>
                <c:pt idx="1724">
                  <c:v>4.2421109100000001</c:v>
                </c:pt>
                <c:pt idx="1725">
                  <c:v>4.2467981799999999</c:v>
                </c:pt>
                <c:pt idx="1726">
                  <c:v>4.2514854499999997</c:v>
                </c:pt>
                <c:pt idx="1727">
                  <c:v>4.2561727200000004</c:v>
                </c:pt>
                <c:pt idx="1728">
                  <c:v>4.2608599900000002</c:v>
                </c:pt>
                <c:pt idx="1729">
                  <c:v>4.26554726</c:v>
                </c:pt>
                <c:pt idx="1730">
                  <c:v>4.2702345299999998</c:v>
                </c:pt>
                <c:pt idx="1731">
                  <c:v>4.2749218000000004</c:v>
                </c:pt>
                <c:pt idx="1732">
                  <c:v>4.2796090700000002</c:v>
                </c:pt>
                <c:pt idx="1733">
                  <c:v>4.28429634</c:v>
                </c:pt>
                <c:pt idx="1734">
                  <c:v>4.2889836099999998</c:v>
                </c:pt>
                <c:pt idx="1735">
                  <c:v>4.2936708699999997</c:v>
                </c:pt>
                <c:pt idx="1736">
                  <c:v>4.2983581400000004</c:v>
                </c:pt>
                <c:pt idx="1737">
                  <c:v>4.3030454100000002</c:v>
                </c:pt>
                <c:pt idx="1738">
                  <c:v>4.30773268</c:v>
                </c:pt>
                <c:pt idx="1739">
                  <c:v>4.3124199499999998</c:v>
                </c:pt>
                <c:pt idx="1740">
                  <c:v>4.3171072199999996</c:v>
                </c:pt>
                <c:pt idx="1741">
                  <c:v>4.3217944900000003</c:v>
                </c:pt>
                <c:pt idx="1742">
                  <c:v>4.3264817600000001</c:v>
                </c:pt>
                <c:pt idx="1743">
                  <c:v>4.3311690299999999</c:v>
                </c:pt>
                <c:pt idx="1744">
                  <c:v>4.3358562999999997</c:v>
                </c:pt>
                <c:pt idx="1745">
                  <c:v>4.3405435700000004</c:v>
                </c:pt>
                <c:pt idx="1746">
                  <c:v>4.3452308400000001</c:v>
                </c:pt>
                <c:pt idx="1747">
                  <c:v>4.3521822200000004</c:v>
                </c:pt>
                <c:pt idx="1748">
                  <c:v>4.3566277299999996</c:v>
                </c:pt>
                <c:pt idx="1749">
                  <c:v>4.36094881</c:v>
                </c:pt>
                <c:pt idx="1750">
                  <c:v>4.3658558000000003</c:v>
                </c:pt>
                <c:pt idx="1751">
                  <c:v>4.3699205399999999</c:v>
                </c:pt>
                <c:pt idx="1752">
                  <c:v>4.3750106200000003</c:v>
                </c:pt>
                <c:pt idx="1753">
                  <c:v>4.3783063499999999</c:v>
                </c:pt>
                <c:pt idx="1754">
                  <c:v>4.3829936199999997</c:v>
                </c:pt>
                <c:pt idx="1755">
                  <c:v>4.3876808900000004</c:v>
                </c:pt>
                <c:pt idx="1756">
                  <c:v>4.3923681600000002</c:v>
                </c:pt>
                <c:pt idx="1757">
                  <c:v>4.39705543</c:v>
                </c:pt>
                <c:pt idx="1758">
                  <c:v>4.4017426999999998</c:v>
                </c:pt>
                <c:pt idx="1759">
                  <c:v>4.4064299699999996</c:v>
                </c:pt>
                <c:pt idx="1760">
                  <c:v>4.4111172400000003</c:v>
                </c:pt>
                <c:pt idx="1761">
                  <c:v>4.4158045100000001</c:v>
                </c:pt>
                <c:pt idx="1762">
                  <c:v>4.4203821899999998</c:v>
                </c:pt>
                <c:pt idx="1763">
                  <c:v>4.426768</c:v>
                </c:pt>
                <c:pt idx="1764">
                  <c:v>4.4310894200000002</c:v>
                </c:pt>
                <c:pt idx="1765">
                  <c:v>4.4357989699999996</c:v>
                </c:pt>
                <c:pt idx="1766">
                  <c:v>4.44021869</c:v>
                </c:pt>
                <c:pt idx="1767">
                  <c:v>4.4452180500000003</c:v>
                </c:pt>
                <c:pt idx="1768">
                  <c:v>4.4493479599999999</c:v>
                </c:pt>
                <c:pt idx="1769">
                  <c:v>4.45297068</c:v>
                </c:pt>
                <c:pt idx="1770">
                  <c:v>4.4562311399999999</c:v>
                </c:pt>
                <c:pt idx="1771">
                  <c:v>4.4608682200000001</c:v>
                </c:pt>
                <c:pt idx="1772">
                  <c:v>4.4655053100000002</c:v>
                </c:pt>
                <c:pt idx="1773">
                  <c:v>4.4701424000000003</c:v>
                </c:pt>
                <c:pt idx="1774">
                  <c:v>4.4747794900000004</c:v>
                </c:pt>
                <c:pt idx="1775">
                  <c:v>4.4794165799999996</c:v>
                </c:pt>
                <c:pt idx="1776">
                  <c:v>4.4840536599999998</c:v>
                </c:pt>
                <c:pt idx="1777">
                  <c:v>4.48869075</c:v>
                </c:pt>
                <c:pt idx="1778">
                  <c:v>4.4933278400000001</c:v>
                </c:pt>
                <c:pt idx="1779">
                  <c:v>4.4979649300000002</c:v>
                </c:pt>
                <c:pt idx="1780">
                  <c:v>4.5026020200000003</c:v>
                </c:pt>
                <c:pt idx="1781">
                  <c:v>4.5072390999999996</c:v>
                </c:pt>
                <c:pt idx="1782">
                  <c:v>4.5118761899999997</c:v>
                </c:pt>
                <c:pt idx="1783">
                  <c:v>4.5165132799999999</c:v>
                </c:pt>
                <c:pt idx="1784">
                  <c:v>4.52115037</c:v>
                </c:pt>
                <c:pt idx="1785">
                  <c:v>4.5257874600000001</c:v>
                </c:pt>
                <c:pt idx="1786">
                  <c:v>4.5304245400000003</c:v>
                </c:pt>
                <c:pt idx="1787">
                  <c:v>4.5350616300000004</c:v>
                </c:pt>
                <c:pt idx="1788">
                  <c:v>4.5396987199999996</c:v>
                </c:pt>
                <c:pt idx="1789">
                  <c:v>4.5443358099999998</c:v>
                </c:pt>
                <c:pt idx="1790">
                  <c:v>4.5489728999999999</c:v>
                </c:pt>
                <c:pt idx="1791">
                  <c:v>4.5536099800000001</c:v>
                </c:pt>
                <c:pt idx="1792">
                  <c:v>4.5582470700000002</c:v>
                </c:pt>
                <c:pt idx="1793">
                  <c:v>4.5628841600000003</c:v>
                </c:pt>
                <c:pt idx="1794">
                  <c:v>4.5675212500000004</c:v>
                </c:pt>
                <c:pt idx="1795">
                  <c:v>4.5721583399999997</c:v>
                </c:pt>
                <c:pt idx="1796">
                  <c:v>4.5767954199999998</c:v>
                </c:pt>
                <c:pt idx="1797">
                  <c:v>4.58143251</c:v>
                </c:pt>
                <c:pt idx="1798">
                  <c:v>4.5860696000000001</c:v>
                </c:pt>
                <c:pt idx="1799">
                  <c:v>4.5907066900000002</c:v>
                </c:pt>
                <c:pt idx="1800">
                  <c:v>4.5953437800000003</c:v>
                </c:pt>
                <c:pt idx="1801">
                  <c:v>4.5999808599999996</c:v>
                </c:pt>
                <c:pt idx="1802">
                  <c:v>4.6046179499999997</c:v>
                </c:pt>
                <c:pt idx="1803">
                  <c:v>4.6092550399999999</c:v>
                </c:pt>
                <c:pt idx="1804">
                  <c:v>4.61389213</c:v>
                </c:pt>
                <c:pt idx="1805">
                  <c:v>4.6185292200000001</c:v>
                </c:pt>
                <c:pt idx="1806">
                  <c:v>4.6231663000000003</c:v>
                </c:pt>
                <c:pt idx="1807">
                  <c:v>4.6307097800000001</c:v>
                </c:pt>
                <c:pt idx="1808">
                  <c:v>4.63558542</c:v>
                </c:pt>
                <c:pt idx="1809">
                  <c:v>4.6395704200000001</c:v>
                </c:pt>
                <c:pt idx="1810">
                  <c:v>4.64413505</c:v>
                </c:pt>
                <c:pt idx="1811">
                  <c:v>4.6492793199999998</c:v>
                </c:pt>
                <c:pt idx="1812">
                  <c:v>4.6535179099999997</c:v>
                </c:pt>
                <c:pt idx="1813">
                  <c:v>4.6556915400000003</c:v>
                </c:pt>
                <c:pt idx="1814">
                  <c:v>4.6589520000000002</c:v>
                </c:pt>
                <c:pt idx="1815">
                  <c:v>4.6635890800000004</c:v>
                </c:pt>
                <c:pt idx="1816">
                  <c:v>4.6682261699999996</c:v>
                </c:pt>
                <c:pt idx="1817">
                  <c:v>4.6728632599999997</c:v>
                </c:pt>
                <c:pt idx="1818">
                  <c:v>4.6775003499999999</c:v>
                </c:pt>
                <c:pt idx="1819">
                  <c:v>4.68213744</c:v>
                </c:pt>
                <c:pt idx="1820">
                  <c:v>4.6867745300000001</c:v>
                </c:pt>
                <c:pt idx="1821">
                  <c:v>4.6914116100000003</c:v>
                </c:pt>
                <c:pt idx="1822">
                  <c:v>4.6960487000000004</c:v>
                </c:pt>
                <c:pt idx="1823">
                  <c:v>4.7006857899999996</c:v>
                </c:pt>
                <c:pt idx="1824">
                  <c:v>4.7053228799999998</c:v>
                </c:pt>
                <c:pt idx="1825">
                  <c:v>4.7143244099999997</c:v>
                </c:pt>
                <c:pt idx="1826">
                  <c:v>4.7185387800000003</c:v>
                </c:pt>
                <c:pt idx="1827">
                  <c:v>4.7224812900000002</c:v>
                </c:pt>
                <c:pt idx="1828">
                  <c:v>4.7269972600000001</c:v>
                </c:pt>
                <c:pt idx="1829">
                  <c:v>4.73208669</c:v>
                </c:pt>
                <c:pt idx="1830">
                  <c:v>4.7362800900000002</c:v>
                </c:pt>
                <c:pt idx="1831">
                  <c:v>4.7416562500000001</c:v>
                </c:pt>
                <c:pt idx="1832">
                  <c:v>4.7462439099999996</c:v>
                </c:pt>
                <c:pt idx="1833">
                  <c:v>4.75083156</c:v>
                </c:pt>
                <c:pt idx="1834">
                  <c:v>4.7554192100000003</c:v>
                </c:pt>
                <c:pt idx="1835">
                  <c:v>4.7600068699999998</c:v>
                </c:pt>
                <c:pt idx="1836">
                  <c:v>4.7645945200000002</c:v>
                </c:pt>
                <c:pt idx="1837">
                  <c:v>4.7691821799999996</c:v>
                </c:pt>
                <c:pt idx="1838">
                  <c:v>4.77376983</c:v>
                </c:pt>
                <c:pt idx="1839">
                  <c:v>4.7774675799999997</c:v>
                </c:pt>
                <c:pt idx="1840">
                  <c:v>4.7805204799999998</c:v>
                </c:pt>
                <c:pt idx="1841">
                  <c:v>4.7863328300000001</c:v>
                </c:pt>
                <c:pt idx="1842">
                  <c:v>4.7901147000000002</c:v>
                </c:pt>
                <c:pt idx="1843">
                  <c:v>4.7947023499999997</c:v>
                </c:pt>
                <c:pt idx="1844">
                  <c:v>4.79929001</c:v>
                </c:pt>
                <c:pt idx="1845">
                  <c:v>4.8038776600000004</c:v>
                </c:pt>
                <c:pt idx="1846">
                  <c:v>4.8084653199999998</c:v>
                </c:pt>
                <c:pt idx="1847">
                  <c:v>4.8130529700000002</c:v>
                </c:pt>
                <c:pt idx="1848">
                  <c:v>4.8176406199999997</c:v>
                </c:pt>
                <c:pt idx="1849">
                  <c:v>4.82222828</c:v>
                </c:pt>
                <c:pt idx="1850">
                  <c:v>4.8268159300000004</c:v>
                </c:pt>
                <c:pt idx="1851">
                  <c:v>4.8314035899999999</c:v>
                </c:pt>
                <c:pt idx="1852">
                  <c:v>4.8359912400000002</c:v>
                </c:pt>
                <c:pt idx="1853">
                  <c:v>4.8405788899999997</c:v>
                </c:pt>
                <c:pt idx="1854">
                  <c:v>4.8451665500000001</c:v>
                </c:pt>
                <c:pt idx="1855">
                  <c:v>4.8497541999999996</c:v>
                </c:pt>
                <c:pt idx="1856">
                  <c:v>4.8543418599999999</c:v>
                </c:pt>
                <c:pt idx="1857">
                  <c:v>4.8589295100000003</c:v>
                </c:pt>
                <c:pt idx="1858">
                  <c:v>4.8635171599999998</c:v>
                </c:pt>
                <c:pt idx="1859">
                  <c:v>4.8681048200000001</c:v>
                </c:pt>
                <c:pt idx="1860">
                  <c:v>4.8726924699999996</c:v>
                </c:pt>
                <c:pt idx="1861">
                  <c:v>4.8772801299999999</c:v>
                </c:pt>
                <c:pt idx="1862">
                  <c:v>4.8818677800000003</c:v>
                </c:pt>
                <c:pt idx="1863">
                  <c:v>4.8864554299999998</c:v>
                </c:pt>
                <c:pt idx="1864">
                  <c:v>4.8910430900000001</c:v>
                </c:pt>
                <c:pt idx="1865">
                  <c:v>4.8956307399999996</c:v>
                </c:pt>
                <c:pt idx="1866">
                  <c:v>4.9002184</c:v>
                </c:pt>
                <c:pt idx="1867">
                  <c:v>4.9048060500000004</c:v>
                </c:pt>
                <c:pt idx="1868">
                  <c:v>4.9111788699999996</c:v>
                </c:pt>
                <c:pt idx="1869">
                  <c:v>4.9152582300000001</c:v>
                </c:pt>
                <c:pt idx="1870">
                  <c:v>4.92002746</c:v>
                </c:pt>
                <c:pt idx="1871">
                  <c:v>4.9245434299999999</c:v>
                </c:pt>
                <c:pt idx="1872">
                  <c:v>4.9296328599999999</c:v>
                </c:pt>
                <c:pt idx="1873">
                  <c:v>4.93382626</c:v>
                </c:pt>
                <c:pt idx="1874">
                  <c:v>4.9359767200000002</c:v>
                </c:pt>
                <c:pt idx="1875">
                  <c:v>4.93920242</c:v>
                </c:pt>
                <c:pt idx="1876">
                  <c:v>4.9437900700000004</c:v>
                </c:pt>
                <c:pt idx="1877">
                  <c:v>4.9483777299999998</c:v>
                </c:pt>
                <c:pt idx="1878">
                  <c:v>4.9529653800000002</c:v>
                </c:pt>
                <c:pt idx="1879">
                  <c:v>4.9575530299999997</c:v>
                </c:pt>
                <c:pt idx="1880">
                  <c:v>4.96214069</c:v>
                </c:pt>
                <c:pt idx="1881">
                  <c:v>4.9667283400000004</c:v>
                </c:pt>
                <c:pt idx="1882">
                  <c:v>4.9713159899999999</c:v>
                </c:pt>
                <c:pt idx="1883">
                  <c:v>4.9759036500000002</c:v>
                </c:pt>
                <c:pt idx="1884">
                  <c:v>4.9804912999999997</c:v>
                </c:pt>
                <c:pt idx="1885">
                  <c:v>4.9850789600000001</c:v>
                </c:pt>
                <c:pt idx="1886">
                  <c:v>4.9896666099999996</c:v>
                </c:pt>
                <c:pt idx="1887">
                  <c:v>4.9942542599999999</c:v>
                </c:pt>
                <c:pt idx="1888">
                  <c:v>0</c:v>
                </c:pt>
                <c:pt idx="1889">
                  <c:v>0</c:v>
                </c:pt>
                <c:pt idx="1890">
                  <c:v>0</c:v>
                </c:pt>
                <c:pt idx="1891">
                  <c:v>0</c:v>
                </c:pt>
                <c:pt idx="1892">
                  <c:v>0</c:v>
                </c:pt>
                <c:pt idx="1893">
                  <c:v>0</c:v>
                </c:pt>
                <c:pt idx="1894">
                  <c:v>0</c:v>
                </c:pt>
                <c:pt idx="1895">
                  <c:v>0</c:v>
                </c:pt>
                <c:pt idx="1896">
                  <c:v>0</c:v>
                </c:pt>
                <c:pt idx="1897">
                  <c:v>0</c:v>
                </c:pt>
                <c:pt idx="1898">
                  <c:v>0</c:v>
                </c:pt>
                <c:pt idx="1899">
                  <c:v>0</c:v>
                </c:pt>
                <c:pt idx="1900">
                  <c:v>0</c:v>
                </c:pt>
                <c:pt idx="1901">
                  <c:v>0</c:v>
                </c:pt>
                <c:pt idx="1902">
                  <c:v>0</c:v>
                </c:pt>
                <c:pt idx="1903">
                  <c:v>0</c:v>
                </c:pt>
                <c:pt idx="1904">
                  <c:v>0</c:v>
                </c:pt>
                <c:pt idx="1905">
                  <c:v>0</c:v>
                </c:pt>
                <c:pt idx="1906">
                  <c:v>0</c:v>
                </c:pt>
                <c:pt idx="1907">
                  <c:v>0</c:v>
                </c:pt>
                <c:pt idx="1908">
                  <c:v>0</c:v>
                </c:pt>
                <c:pt idx="1909">
                  <c:v>0</c:v>
                </c:pt>
                <c:pt idx="1910">
                  <c:v>0</c:v>
                </c:pt>
                <c:pt idx="1911">
                  <c:v>0</c:v>
                </c:pt>
                <c:pt idx="1912">
                  <c:v>0</c:v>
                </c:pt>
                <c:pt idx="1913">
                  <c:v>0</c:v>
                </c:pt>
                <c:pt idx="1914">
                  <c:v>0</c:v>
                </c:pt>
                <c:pt idx="1915">
                  <c:v>0</c:v>
                </c:pt>
                <c:pt idx="1916">
                  <c:v>0</c:v>
                </c:pt>
                <c:pt idx="1917">
                  <c:v>0</c:v>
                </c:pt>
                <c:pt idx="1918">
                  <c:v>0</c:v>
                </c:pt>
                <c:pt idx="1919">
                  <c:v>0</c:v>
                </c:pt>
                <c:pt idx="1920">
                  <c:v>0</c:v>
                </c:pt>
                <c:pt idx="1921">
                  <c:v>0</c:v>
                </c:pt>
                <c:pt idx="1922">
                  <c:v>0</c:v>
                </c:pt>
                <c:pt idx="1923">
                  <c:v>0</c:v>
                </c:pt>
                <c:pt idx="1924">
                  <c:v>0</c:v>
                </c:pt>
                <c:pt idx="1925">
                  <c:v>0</c:v>
                </c:pt>
                <c:pt idx="1926">
                  <c:v>0</c:v>
                </c:pt>
                <c:pt idx="1927">
                  <c:v>0</c:v>
                </c:pt>
                <c:pt idx="1928">
                  <c:v>0</c:v>
                </c:pt>
                <c:pt idx="1929">
                  <c:v>0</c:v>
                </c:pt>
                <c:pt idx="1930">
                  <c:v>0</c:v>
                </c:pt>
                <c:pt idx="1931">
                  <c:v>0</c:v>
                </c:pt>
                <c:pt idx="1932">
                  <c:v>0</c:v>
                </c:pt>
                <c:pt idx="1933">
                  <c:v>0</c:v>
                </c:pt>
                <c:pt idx="1934">
                  <c:v>0</c:v>
                </c:pt>
                <c:pt idx="1935">
                  <c:v>0</c:v>
                </c:pt>
                <c:pt idx="1936">
                  <c:v>0</c:v>
                </c:pt>
                <c:pt idx="1937">
                  <c:v>0</c:v>
                </c:pt>
                <c:pt idx="1938">
                  <c:v>0</c:v>
                </c:pt>
                <c:pt idx="1939">
                  <c:v>0</c:v>
                </c:pt>
                <c:pt idx="1940">
                  <c:v>0</c:v>
                </c:pt>
                <c:pt idx="1941">
                  <c:v>0</c:v>
                </c:pt>
                <c:pt idx="1942">
                  <c:v>0</c:v>
                </c:pt>
                <c:pt idx="1943">
                  <c:v>0</c:v>
                </c:pt>
                <c:pt idx="1944">
                  <c:v>0</c:v>
                </c:pt>
                <c:pt idx="1945">
                  <c:v>0</c:v>
                </c:pt>
                <c:pt idx="1946">
                  <c:v>0</c:v>
                </c:pt>
                <c:pt idx="1947">
                  <c:v>0</c:v>
                </c:pt>
                <c:pt idx="1948">
                  <c:v>0</c:v>
                </c:pt>
                <c:pt idx="1949">
                  <c:v>0</c:v>
                </c:pt>
                <c:pt idx="1950">
                  <c:v>0</c:v>
                </c:pt>
                <c:pt idx="1951">
                  <c:v>0</c:v>
                </c:pt>
                <c:pt idx="1952">
                  <c:v>0</c:v>
                </c:pt>
                <c:pt idx="1953">
                  <c:v>0</c:v>
                </c:pt>
                <c:pt idx="1954">
                  <c:v>0</c:v>
                </c:pt>
                <c:pt idx="1955">
                  <c:v>0</c:v>
                </c:pt>
                <c:pt idx="1956">
                  <c:v>0</c:v>
                </c:pt>
                <c:pt idx="1957">
                  <c:v>0</c:v>
                </c:pt>
                <c:pt idx="1958">
                  <c:v>0</c:v>
                </c:pt>
                <c:pt idx="1959">
                  <c:v>0</c:v>
                </c:pt>
                <c:pt idx="1960">
                  <c:v>0</c:v>
                </c:pt>
                <c:pt idx="1961">
                  <c:v>0</c:v>
                </c:pt>
                <c:pt idx="1962">
                  <c:v>0</c:v>
                </c:pt>
                <c:pt idx="1963">
                  <c:v>0</c:v>
                </c:pt>
                <c:pt idx="1964">
                  <c:v>0</c:v>
                </c:pt>
                <c:pt idx="1965">
                  <c:v>0</c:v>
                </c:pt>
                <c:pt idx="1966">
                  <c:v>0</c:v>
                </c:pt>
                <c:pt idx="1967">
                  <c:v>0</c:v>
                </c:pt>
                <c:pt idx="1968">
                  <c:v>0</c:v>
                </c:pt>
                <c:pt idx="1969">
                  <c:v>0</c:v>
                </c:pt>
                <c:pt idx="1970">
                  <c:v>0</c:v>
                </c:pt>
                <c:pt idx="1971">
                  <c:v>0</c:v>
                </c:pt>
                <c:pt idx="1972">
                  <c:v>0</c:v>
                </c:pt>
                <c:pt idx="1973">
                  <c:v>0</c:v>
                </c:pt>
                <c:pt idx="1974">
                  <c:v>0</c:v>
                </c:pt>
                <c:pt idx="1975">
                  <c:v>0</c:v>
                </c:pt>
                <c:pt idx="1976">
                  <c:v>0</c:v>
                </c:pt>
                <c:pt idx="1977">
                  <c:v>0</c:v>
                </c:pt>
                <c:pt idx="1978">
                  <c:v>0</c:v>
                </c:pt>
                <c:pt idx="1979">
                  <c:v>0</c:v>
                </c:pt>
                <c:pt idx="1980">
                  <c:v>0</c:v>
                </c:pt>
                <c:pt idx="1981">
                  <c:v>0</c:v>
                </c:pt>
                <c:pt idx="1982">
                  <c:v>0</c:v>
                </c:pt>
                <c:pt idx="1983">
                  <c:v>0</c:v>
                </c:pt>
                <c:pt idx="1984">
                  <c:v>0</c:v>
                </c:pt>
                <c:pt idx="1985">
                  <c:v>0</c:v>
                </c:pt>
                <c:pt idx="1986">
                  <c:v>0</c:v>
                </c:pt>
                <c:pt idx="1987">
                  <c:v>0</c:v>
                </c:pt>
                <c:pt idx="1988">
                  <c:v>0</c:v>
                </c:pt>
                <c:pt idx="1989">
                  <c:v>0</c:v>
                </c:pt>
                <c:pt idx="1990">
                  <c:v>0</c:v>
                </c:pt>
                <c:pt idx="1991">
                  <c:v>0</c:v>
                </c:pt>
                <c:pt idx="1992">
                  <c:v>0</c:v>
                </c:pt>
                <c:pt idx="1993">
                  <c:v>0</c:v>
                </c:pt>
                <c:pt idx="1994">
                  <c:v>0</c:v>
                </c:pt>
                <c:pt idx="1995">
                  <c:v>0</c:v>
                </c:pt>
                <c:pt idx="1996">
                  <c:v>0</c:v>
                </c:pt>
                <c:pt idx="1997">
                  <c:v>0</c:v>
                </c:pt>
                <c:pt idx="1998">
                  <c:v>0</c:v>
                </c:pt>
                <c:pt idx="1999">
                  <c:v>0</c:v>
                </c:pt>
                <c:pt idx="2000">
                  <c:v>0</c:v>
                </c:pt>
                <c:pt idx="2001">
                  <c:v>0</c:v>
                </c:pt>
                <c:pt idx="2002">
                  <c:v>0</c:v>
                </c:pt>
                <c:pt idx="2003">
                  <c:v>0</c:v>
                </c:pt>
                <c:pt idx="2004">
                  <c:v>0</c:v>
                </c:pt>
                <c:pt idx="2005">
                  <c:v>0</c:v>
                </c:pt>
                <c:pt idx="2006">
                  <c:v>0</c:v>
                </c:pt>
                <c:pt idx="2007">
                  <c:v>1</c:v>
                </c:pt>
                <c:pt idx="2008">
                  <c:v>1</c:v>
                </c:pt>
                <c:pt idx="2009">
                  <c:v>1</c:v>
                </c:pt>
                <c:pt idx="2010">
                  <c:v>1</c:v>
                </c:pt>
                <c:pt idx="2011">
                  <c:v>1</c:v>
                </c:pt>
                <c:pt idx="2012">
                  <c:v>1</c:v>
                </c:pt>
                <c:pt idx="2013">
                  <c:v>1</c:v>
                </c:pt>
                <c:pt idx="2014">
                  <c:v>1</c:v>
                </c:pt>
                <c:pt idx="2015">
                  <c:v>1</c:v>
                </c:pt>
                <c:pt idx="2016">
                  <c:v>1</c:v>
                </c:pt>
                <c:pt idx="2017">
                  <c:v>1</c:v>
                </c:pt>
                <c:pt idx="2018">
                  <c:v>1</c:v>
                </c:pt>
                <c:pt idx="2019">
                  <c:v>1</c:v>
                </c:pt>
                <c:pt idx="2020">
                  <c:v>1</c:v>
                </c:pt>
                <c:pt idx="2021">
                  <c:v>1</c:v>
                </c:pt>
                <c:pt idx="2022">
                  <c:v>1</c:v>
                </c:pt>
                <c:pt idx="2023">
                  <c:v>1</c:v>
                </c:pt>
                <c:pt idx="2024">
                  <c:v>1</c:v>
                </c:pt>
                <c:pt idx="2025">
                  <c:v>1</c:v>
                </c:pt>
                <c:pt idx="2026">
                  <c:v>1</c:v>
                </c:pt>
                <c:pt idx="2027">
                  <c:v>1</c:v>
                </c:pt>
                <c:pt idx="2028">
                  <c:v>1</c:v>
                </c:pt>
                <c:pt idx="2029">
                  <c:v>1</c:v>
                </c:pt>
                <c:pt idx="2030">
                  <c:v>1</c:v>
                </c:pt>
                <c:pt idx="2031">
                  <c:v>1</c:v>
                </c:pt>
                <c:pt idx="2032">
                  <c:v>1</c:v>
                </c:pt>
                <c:pt idx="2033">
                  <c:v>1</c:v>
                </c:pt>
                <c:pt idx="2034">
                  <c:v>1</c:v>
                </c:pt>
                <c:pt idx="2035">
                  <c:v>1</c:v>
                </c:pt>
                <c:pt idx="2036">
                  <c:v>1</c:v>
                </c:pt>
                <c:pt idx="2037">
                  <c:v>1</c:v>
                </c:pt>
                <c:pt idx="2038">
                  <c:v>1</c:v>
                </c:pt>
                <c:pt idx="2039">
                  <c:v>1</c:v>
                </c:pt>
                <c:pt idx="2040">
                  <c:v>1</c:v>
                </c:pt>
                <c:pt idx="2041">
                  <c:v>1</c:v>
                </c:pt>
                <c:pt idx="2042">
                  <c:v>1</c:v>
                </c:pt>
                <c:pt idx="2043">
                  <c:v>1</c:v>
                </c:pt>
                <c:pt idx="2044">
                  <c:v>1</c:v>
                </c:pt>
                <c:pt idx="2045">
                  <c:v>1</c:v>
                </c:pt>
                <c:pt idx="2046">
                  <c:v>1</c:v>
                </c:pt>
                <c:pt idx="2047">
                  <c:v>1</c:v>
                </c:pt>
                <c:pt idx="2048">
                  <c:v>1</c:v>
                </c:pt>
                <c:pt idx="2049">
                  <c:v>1</c:v>
                </c:pt>
                <c:pt idx="2050">
                  <c:v>1</c:v>
                </c:pt>
                <c:pt idx="2051">
                  <c:v>1</c:v>
                </c:pt>
                <c:pt idx="2052">
                  <c:v>1</c:v>
                </c:pt>
                <c:pt idx="2053">
                  <c:v>1</c:v>
                </c:pt>
                <c:pt idx="2054">
                  <c:v>1</c:v>
                </c:pt>
                <c:pt idx="2055">
                  <c:v>1</c:v>
                </c:pt>
                <c:pt idx="2056">
                  <c:v>1</c:v>
                </c:pt>
                <c:pt idx="2057">
                  <c:v>1</c:v>
                </c:pt>
                <c:pt idx="2058">
                  <c:v>1</c:v>
                </c:pt>
                <c:pt idx="2059">
                  <c:v>1</c:v>
                </c:pt>
                <c:pt idx="2060">
                  <c:v>1</c:v>
                </c:pt>
                <c:pt idx="2061">
                  <c:v>1</c:v>
                </c:pt>
                <c:pt idx="2062">
                  <c:v>1</c:v>
                </c:pt>
                <c:pt idx="2063">
                  <c:v>1</c:v>
                </c:pt>
                <c:pt idx="2064">
                  <c:v>1</c:v>
                </c:pt>
                <c:pt idx="2065">
                  <c:v>1</c:v>
                </c:pt>
                <c:pt idx="2066">
                  <c:v>1</c:v>
                </c:pt>
                <c:pt idx="2067">
                  <c:v>1</c:v>
                </c:pt>
                <c:pt idx="2068">
                  <c:v>1</c:v>
                </c:pt>
                <c:pt idx="2069">
                  <c:v>1</c:v>
                </c:pt>
                <c:pt idx="2070">
                  <c:v>1</c:v>
                </c:pt>
                <c:pt idx="2071">
                  <c:v>1</c:v>
                </c:pt>
                <c:pt idx="2072">
                  <c:v>1</c:v>
                </c:pt>
                <c:pt idx="2073">
                  <c:v>1</c:v>
                </c:pt>
                <c:pt idx="2074">
                  <c:v>1</c:v>
                </c:pt>
                <c:pt idx="2075">
                  <c:v>1</c:v>
                </c:pt>
                <c:pt idx="2076">
                  <c:v>1</c:v>
                </c:pt>
                <c:pt idx="2077">
                  <c:v>1</c:v>
                </c:pt>
                <c:pt idx="2078">
                  <c:v>1</c:v>
                </c:pt>
                <c:pt idx="2079">
                  <c:v>1</c:v>
                </c:pt>
                <c:pt idx="2080">
                  <c:v>1</c:v>
                </c:pt>
                <c:pt idx="2081">
                  <c:v>1</c:v>
                </c:pt>
                <c:pt idx="2082">
                  <c:v>1</c:v>
                </c:pt>
                <c:pt idx="2083">
                  <c:v>1</c:v>
                </c:pt>
                <c:pt idx="2084">
                  <c:v>1</c:v>
                </c:pt>
                <c:pt idx="2085">
                  <c:v>1</c:v>
                </c:pt>
                <c:pt idx="2086">
                  <c:v>1</c:v>
                </c:pt>
                <c:pt idx="2087">
                  <c:v>1</c:v>
                </c:pt>
                <c:pt idx="2088">
                  <c:v>1</c:v>
                </c:pt>
                <c:pt idx="2089">
                  <c:v>1</c:v>
                </c:pt>
                <c:pt idx="2090">
                  <c:v>1</c:v>
                </c:pt>
                <c:pt idx="2091">
                  <c:v>1</c:v>
                </c:pt>
                <c:pt idx="2092">
                  <c:v>1</c:v>
                </c:pt>
                <c:pt idx="2093">
                  <c:v>1</c:v>
                </c:pt>
                <c:pt idx="2094">
                  <c:v>1</c:v>
                </c:pt>
                <c:pt idx="2095">
                  <c:v>1</c:v>
                </c:pt>
                <c:pt idx="2096">
                  <c:v>1</c:v>
                </c:pt>
                <c:pt idx="2097">
                  <c:v>1</c:v>
                </c:pt>
                <c:pt idx="2098">
                  <c:v>1</c:v>
                </c:pt>
                <c:pt idx="2099">
                  <c:v>1</c:v>
                </c:pt>
                <c:pt idx="2100">
                  <c:v>1</c:v>
                </c:pt>
                <c:pt idx="2101">
                  <c:v>1</c:v>
                </c:pt>
                <c:pt idx="2102">
                  <c:v>1</c:v>
                </c:pt>
                <c:pt idx="2103">
                  <c:v>1</c:v>
                </c:pt>
                <c:pt idx="2104">
                  <c:v>1</c:v>
                </c:pt>
                <c:pt idx="2105">
                  <c:v>1</c:v>
                </c:pt>
                <c:pt idx="2106">
                  <c:v>1</c:v>
                </c:pt>
                <c:pt idx="2107">
                  <c:v>1</c:v>
                </c:pt>
                <c:pt idx="2108">
                  <c:v>1</c:v>
                </c:pt>
                <c:pt idx="2109">
                  <c:v>1</c:v>
                </c:pt>
                <c:pt idx="2110">
                  <c:v>1</c:v>
                </c:pt>
                <c:pt idx="2111">
                  <c:v>1</c:v>
                </c:pt>
                <c:pt idx="2112">
                  <c:v>1</c:v>
                </c:pt>
                <c:pt idx="2113">
                  <c:v>1</c:v>
                </c:pt>
                <c:pt idx="2114">
                  <c:v>1</c:v>
                </c:pt>
                <c:pt idx="2115">
                  <c:v>1</c:v>
                </c:pt>
                <c:pt idx="2116">
                  <c:v>1</c:v>
                </c:pt>
                <c:pt idx="2117">
                  <c:v>1</c:v>
                </c:pt>
                <c:pt idx="2118">
                  <c:v>1</c:v>
                </c:pt>
                <c:pt idx="2119">
                  <c:v>1</c:v>
                </c:pt>
                <c:pt idx="2120">
                  <c:v>1</c:v>
                </c:pt>
                <c:pt idx="2121">
                  <c:v>1</c:v>
                </c:pt>
                <c:pt idx="2122">
                  <c:v>1</c:v>
                </c:pt>
                <c:pt idx="2123">
                  <c:v>1</c:v>
                </c:pt>
                <c:pt idx="2124">
                  <c:v>1</c:v>
                </c:pt>
                <c:pt idx="2125">
                  <c:v>1</c:v>
                </c:pt>
                <c:pt idx="2126">
                  <c:v>1</c:v>
                </c:pt>
                <c:pt idx="2127">
                  <c:v>1</c:v>
                </c:pt>
                <c:pt idx="2128">
                  <c:v>1</c:v>
                </c:pt>
                <c:pt idx="2129">
                  <c:v>1</c:v>
                </c:pt>
                <c:pt idx="2130">
                  <c:v>1</c:v>
                </c:pt>
                <c:pt idx="2131">
                  <c:v>1</c:v>
                </c:pt>
                <c:pt idx="2132">
                  <c:v>1</c:v>
                </c:pt>
                <c:pt idx="2133">
                  <c:v>1</c:v>
                </c:pt>
                <c:pt idx="2134">
                  <c:v>1</c:v>
                </c:pt>
                <c:pt idx="2135">
                  <c:v>1</c:v>
                </c:pt>
                <c:pt idx="2136">
                  <c:v>1</c:v>
                </c:pt>
                <c:pt idx="2137">
                  <c:v>1</c:v>
                </c:pt>
                <c:pt idx="2138">
                  <c:v>1</c:v>
                </c:pt>
                <c:pt idx="2139">
                  <c:v>1</c:v>
                </c:pt>
                <c:pt idx="2140">
                  <c:v>1</c:v>
                </c:pt>
                <c:pt idx="2141">
                  <c:v>1</c:v>
                </c:pt>
                <c:pt idx="2142">
                  <c:v>1</c:v>
                </c:pt>
                <c:pt idx="2143">
                  <c:v>1</c:v>
                </c:pt>
                <c:pt idx="2144">
                  <c:v>1</c:v>
                </c:pt>
                <c:pt idx="2145">
                  <c:v>1</c:v>
                </c:pt>
                <c:pt idx="2146">
                  <c:v>1</c:v>
                </c:pt>
                <c:pt idx="2147">
                  <c:v>1</c:v>
                </c:pt>
                <c:pt idx="2148">
                  <c:v>1</c:v>
                </c:pt>
                <c:pt idx="2149">
                  <c:v>1</c:v>
                </c:pt>
                <c:pt idx="2150">
                  <c:v>1</c:v>
                </c:pt>
                <c:pt idx="2151">
                  <c:v>1</c:v>
                </c:pt>
                <c:pt idx="2152">
                  <c:v>1</c:v>
                </c:pt>
                <c:pt idx="2153">
                  <c:v>1</c:v>
                </c:pt>
                <c:pt idx="2154">
                  <c:v>1</c:v>
                </c:pt>
                <c:pt idx="2155">
                  <c:v>1</c:v>
                </c:pt>
                <c:pt idx="2156">
                  <c:v>1</c:v>
                </c:pt>
                <c:pt idx="2157">
                  <c:v>1</c:v>
                </c:pt>
                <c:pt idx="2158">
                  <c:v>1</c:v>
                </c:pt>
                <c:pt idx="2159">
                  <c:v>1</c:v>
                </c:pt>
                <c:pt idx="2160">
                  <c:v>1</c:v>
                </c:pt>
                <c:pt idx="2161">
                  <c:v>1</c:v>
                </c:pt>
                <c:pt idx="2162">
                  <c:v>1</c:v>
                </c:pt>
                <c:pt idx="2163">
                  <c:v>1</c:v>
                </c:pt>
                <c:pt idx="2164">
                  <c:v>1</c:v>
                </c:pt>
                <c:pt idx="2165">
                  <c:v>1.0000399200000001</c:v>
                </c:pt>
                <c:pt idx="2166">
                  <c:v>1.0000885799999999</c:v>
                </c:pt>
                <c:pt idx="2167">
                  <c:v>1.0001671700000001</c:v>
                </c:pt>
                <c:pt idx="2168">
                  <c:v>1.00029349</c:v>
                </c:pt>
                <c:pt idx="2169">
                  <c:v>1.0004956</c:v>
                </c:pt>
                <c:pt idx="2170">
                  <c:v>1.0007987599999999</c:v>
                </c:pt>
                <c:pt idx="2171">
                  <c:v>1.0012535</c:v>
                </c:pt>
                <c:pt idx="2172">
                  <c:v>1.0019355999999999</c:v>
                </c:pt>
                <c:pt idx="2173">
                  <c:v>1.0028920699999999</c:v>
                </c:pt>
                <c:pt idx="2174">
                  <c:v>1.00389013</c:v>
                </c:pt>
                <c:pt idx="2175">
                  <c:v>1.0081656299999999</c:v>
                </c:pt>
                <c:pt idx="2176">
                  <c:v>1.01323908</c:v>
                </c:pt>
                <c:pt idx="2177">
                  <c:v>1.0174808200000001</c:v>
                </c:pt>
                <c:pt idx="2178">
                  <c:v>1.0219740799999999</c:v>
                </c:pt>
                <c:pt idx="2179">
                  <c:v>1.02716205</c:v>
                </c:pt>
                <c:pt idx="2180">
                  <c:v>1.03115427</c:v>
                </c:pt>
                <c:pt idx="2181">
                  <c:v>1.0371425999999999</c:v>
                </c:pt>
                <c:pt idx="2182">
                  <c:v>1.0411348300000001</c:v>
                </c:pt>
                <c:pt idx="2183">
                  <c:v>1.0469376699999999</c:v>
                </c:pt>
                <c:pt idx="2184">
                  <c:v>1.0509298899999999</c:v>
                </c:pt>
                <c:pt idx="2185">
                  <c:v>1.05691822</c:v>
                </c:pt>
                <c:pt idx="2186">
                  <c:v>1.0609104499999999</c:v>
                </c:pt>
                <c:pt idx="2187">
                  <c:v>1.0649026699999999</c:v>
                </c:pt>
                <c:pt idx="2188">
                  <c:v>1.070891</c:v>
                </c:pt>
                <c:pt idx="2189">
                  <c:v>1.07488323</c:v>
                </c:pt>
                <c:pt idx="2190">
                  <c:v>1.0808715600000001</c:v>
                </c:pt>
                <c:pt idx="2191">
                  <c:v>1.08486379</c:v>
                </c:pt>
                <c:pt idx="2192">
                  <c:v>1.08885601</c:v>
                </c:pt>
                <c:pt idx="2193">
                  <c:v>1.0948443400000001</c:v>
                </c:pt>
                <c:pt idx="2194">
                  <c:v>1.09883657</c:v>
                </c:pt>
                <c:pt idx="2195">
                  <c:v>1.1048249000000001</c:v>
                </c:pt>
                <c:pt idx="2196">
                  <c:v>1.1088171200000001</c:v>
                </c:pt>
                <c:pt idx="2197">
                  <c:v>1.11280935</c:v>
                </c:pt>
                <c:pt idx="2198">
                  <c:v>1.1187976799999999</c:v>
                </c:pt>
                <c:pt idx="2199">
                  <c:v>1.1227899100000001</c:v>
                </c:pt>
                <c:pt idx="2200">
                  <c:v>1.1287782399999999</c:v>
                </c:pt>
                <c:pt idx="2201">
                  <c:v>1.1327704599999999</c:v>
                </c:pt>
                <c:pt idx="2202">
                  <c:v>1.1367626900000001</c:v>
                </c:pt>
                <c:pt idx="2203">
                  <c:v>1.14275102</c:v>
                </c:pt>
                <c:pt idx="2204">
                  <c:v>1.1467432500000001</c:v>
                </c:pt>
                <c:pt idx="2205">
                  <c:v>1.15273158</c:v>
                </c:pt>
                <c:pt idx="2206">
                  <c:v>1.1567238</c:v>
                </c:pt>
                <c:pt idx="2207">
                  <c:v>1.1607160299999999</c:v>
                </c:pt>
                <c:pt idx="2208">
                  <c:v>1.16670436</c:v>
                </c:pt>
                <c:pt idx="2209">
                  <c:v>1.17069658</c:v>
                </c:pt>
                <c:pt idx="2210">
                  <c:v>1.17668492</c:v>
                </c:pt>
                <c:pt idx="2211">
                  <c:v>1.18067714</c:v>
                </c:pt>
                <c:pt idx="2212">
                  <c:v>1.1846693699999999</c:v>
                </c:pt>
                <c:pt idx="2213">
                  <c:v>1.1906577</c:v>
                </c:pt>
                <c:pt idx="2214">
                  <c:v>1.19464992</c:v>
                </c:pt>
                <c:pt idx="2215">
                  <c:v>1.2006382600000001</c:v>
                </c:pt>
                <c:pt idx="2216">
                  <c:v>1.2046304800000001</c:v>
                </c:pt>
                <c:pt idx="2217">
                  <c:v>1.20862271</c:v>
                </c:pt>
                <c:pt idx="2218">
                  <c:v>1.2146110400000001</c:v>
                </c:pt>
                <c:pt idx="2219">
                  <c:v>1.2186032600000001</c:v>
                </c:pt>
                <c:pt idx="2220">
                  <c:v>1.2245915999999999</c:v>
                </c:pt>
                <c:pt idx="2221">
                  <c:v>1.2285838200000001</c:v>
                </c:pt>
                <c:pt idx="2222">
                  <c:v>1.2325760400000001</c:v>
                </c:pt>
                <c:pt idx="2223">
                  <c:v>1.2385643799999999</c:v>
                </c:pt>
                <c:pt idx="2224">
                  <c:v>1.2425565999999999</c:v>
                </c:pt>
                <c:pt idx="2225">
                  <c:v>1.2485449399999999</c:v>
                </c:pt>
                <c:pt idx="2226">
                  <c:v>1.2525371599999999</c:v>
                </c:pt>
                <c:pt idx="2227">
                  <c:v>1.2565293799999999</c:v>
                </c:pt>
                <c:pt idx="2228">
                  <c:v>1.26251772</c:v>
                </c:pt>
                <c:pt idx="2229">
                  <c:v>1.2665099399999999</c:v>
                </c:pt>
                <c:pt idx="2230">
                  <c:v>1.27249828</c:v>
                </c:pt>
                <c:pt idx="2231">
                  <c:v>1.2764905</c:v>
                </c:pt>
                <c:pt idx="2232">
                  <c:v>1.28048272</c:v>
                </c:pt>
                <c:pt idx="2233">
                  <c:v>1.2869482699999999</c:v>
                </c:pt>
                <c:pt idx="2234">
                  <c:v>1.2916479999999999</c:v>
                </c:pt>
                <c:pt idx="2235">
                  <c:v>1.29760469</c:v>
                </c:pt>
                <c:pt idx="2236">
                  <c:v>1.30310949</c:v>
                </c:pt>
                <c:pt idx="2237">
                  <c:v>1.30766944</c:v>
                </c:pt>
                <c:pt idx="2238">
                  <c:v>1.31280452</c:v>
                </c:pt>
                <c:pt idx="2239">
                  <c:v>1.31872013</c:v>
                </c:pt>
                <c:pt idx="2240">
                  <c:v>1.32266387</c:v>
                </c:pt>
                <c:pt idx="2241">
                  <c:v>1.3285794799999999</c:v>
                </c:pt>
                <c:pt idx="2242">
                  <c:v>1.3344950900000001</c:v>
                </c:pt>
                <c:pt idx="2243">
                  <c:v>1.3384388300000001</c:v>
                </c:pt>
                <c:pt idx="2244">
                  <c:v>1.34435444</c:v>
                </c:pt>
                <c:pt idx="2245">
                  <c:v>1.35027005</c:v>
                </c:pt>
                <c:pt idx="2246">
                  <c:v>1.3542137999999999</c:v>
                </c:pt>
                <c:pt idx="2247">
                  <c:v>1.3601294100000001</c:v>
                </c:pt>
                <c:pt idx="2248">
                  <c:v>1.3660450200000001</c:v>
                </c:pt>
                <c:pt idx="2249">
                  <c:v>1.36998876</c:v>
                </c:pt>
                <c:pt idx="2250">
                  <c:v>1.37590437</c:v>
                </c:pt>
                <c:pt idx="2251">
                  <c:v>1.3818199799999999</c:v>
                </c:pt>
                <c:pt idx="2252">
                  <c:v>1.3857637199999999</c:v>
                </c:pt>
                <c:pt idx="2253">
                  <c:v>1.3916793300000001</c:v>
                </c:pt>
                <c:pt idx="2254">
                  <c:v>1.3975949400000001</c:v>
                </c:pt>
                <c:pt idx="2255">
                  <c:v>1.40153868</c:v>
                </c:pt>
                <c:pt idx="2256">
                  <c:v>1.40745429</c:v>
                </c:pt>
                <c:pt idx="2257">
                  <c:v>1.4133699</c:v>
                </c:pt>
                <c:pt idx="2258">
                  <c:v>1.4172791199999999</c:v>
                </c:pt>
                <c:pt idx="2259">
                  <c:v>1.4231947300000001</c:v>
                </c:pt>
                <c:pt idx="2260">
                  <c:v>1.42911034</c:v>
                </c:pt>
                <c:pt idx="2261">
                  <c:v>1.43305408</c:v>
                </c:pt>
                <c:pt idx="2262">
                  <c:v>1.43896969</c:v>
                </c:pt>
                <c:pt idx="2263">
                  <c:v>1.4448852999999999</c:v>
                </c:pt>
                <c:pt idx="2264">
                  <c:v>1.4488290399999999</c:v>
                </c:pt>
                <c:pt idx="2265">
                  <c:v>1.4547446500000001</c:v>
                </c:pt>
                <c:pt idx="2266">
                  <c:v>1.46066026</c:v>
                </c:pt>
                <c:pt idx="2267">
                  <c:v>1.464604</c:v>
                </c:pt>
                <c:pt idx="2268">
                  <c:v>1.47051961</c:v>
                </c:pt>
                <c:pt idx="2269">
                  <c:v>1.4764352199999999</c:v>
                </c:pt>
                <c:pt idx="2270">
                  <c:v>1.4803789599999999</c:v>
                </c:pt>
                <c:pt idx="2271">
                  <c:v>1.4862945700000001</c:v>
                </c:pt>
                <c:pt idx="2272">
                  <c:v>1.4922101800000001</c:v>
                </c:pt>
                <c:pt idx="2273">
                  <c:v>1.49615392</c:v>
                </c:pt>
                <c:pt idx="2274">
                  <c:v>1.50206953</c:v>
                </c:pt>
                <c:pt idx="2275">
                  <c:v>1.5079851399999999</c:v>
                </c:pt>
                <c:pt idx="2276">
                  <c:v>1.5119288799999999</c:v>
                </c:pt>
                <c:pt idx="2277">
                  <c:v>1.5178444900000001</c:v>
                </c:pt>
                <c:pt idx="2278">
                  <c:v>1.5237601000000001</c:v>
                </c:pt>
                <c:pt idx="2279">
                  <c:v>1.52770384</c:v>
                </c:pt>
                <c:pt idx="2280">
                  <c:v>1.53361945</c:v>
                </c:pt>
                <c:pt idx="2281">
                  <c:v>1.5395350699999999</c:v>
                </c:pt>
                <c:pt idx="2282">
                  <c:v>1.5444285799999999</c:v>
                </c:pt>
                <c:pt idx="2283">
                  <c:v>1.54999574</c:v>
                </c:pt>
                <c:pt idx="2284">
                  <c:v>1.5546789299999999</c:v>
                </c:pt>
                <c:pt idx="2285">
                  <c:v>1.56001941</c:v>
                </c:pt>
                <c:pt idx="2286">
                  <c:v>1.56445612</c:v>
                </c:pt>
                <c:pt idx="2287">
                  <c:v>1.5692625499999999</c:v>
                </c:pt>
                <c:pt idx="2288">
                  <c:v>1.57624115</c:v>
                </c:pt>
                <c:pt idx="2289">
                  <c:v>1.5807055000000001</c:v>
                </c:pt>
                <c:pt idx="2290">
                  <c:v>1.5858192099999999</c:v>
                </c:pt>
                <c:pt idx="2291">
                  <c:v>1.5915822799999999</c:v>
                </c:pt>
                <c:pt idx="2292">
                  <c:v>1.59633073</c:v>
                </c:pt>
                <c:pt idx="2293">
                  <c:v>1.6020938</c:v>
                </c:pt>
                <c:pt idx="2294">
                  <c:v>1.60598996</c:v>
                </c:pt>
                <c:pt idx="2295">
                  <c:v>1.6118342000000001</c:v>
                </c:pt>
                <c:pt idx="2296">
                  <c:v>1.6176784399999999</c:v>
                </c:pt>
                <c:pt idx="2297">
                  <c:v>1.6215746</c:v>
                </c:pt>
                <c:pt idx="2298">
                  <c:v>1.62741884</c:v>
                </c:pt>
                <c:pt idx="2299">
                  <c:v>1.6332630800000001</c:v>
                </c:pt>
                <c:pt idx="2300">
                  <c:v>1.6371592399999999</c:v>
                </c:pt>
                <c:pt idx="2301">
                  <c:v>1.64300348</c:v>
                </c:pt>
                <c:pt idx="2302">
                  <c:v>1.64884772</c:v>
                </c:pt>
                <c:pt idx="2303">
                  <c:v>1.6527438800000001</c:v>
                </c:pt>
                <c:pt idx="2304">
                  <c:v>1.65858813</c:v>
                </c:pt>
                <c:pt idx="2305">
                  <c:v>1.6644323700000001</c:v>
                </c:pt>
                <c:pt idx="2306">
                  <c:v>1.6683285299999999</c:v>
                </c:pt>
                <c:pt idx="2307">
                  <c:v>1.67417277</c:v>
                </c:pt>
                <c:pt idx="2308">
                  <c:v>1.68001701</c:v>
                </c:pt>
                <c:pt idx="2309">
                  <c:v>1.6839131700000001</c:v>
                </c:pt>
                <c:pt idx="2310">
                  <c:v>1.6897574099999999</c:v>
                </c:pt>
                <c:pt idx="2311">
                  <c:v>1.69560165</c:v>
                </c:pt>
                <c:pt idx="2312">
                  <c:v>1.69949781</c:v>
                </c:pt>
                <c:pt idx="2313">
                  <c:v>1.7053420500000001</c:v>
                </c:pt>
                <c:pt idx="2314">
                  <c:v>1.7111862900000001</c:v>
                </c:pt>
                <c:pt idx="2315">
                  <c:v>1.7150824499999999</c:v>
                </c:pt>
                <c:pt idx="2316">
                  <c:v>1.72092669</c:v>
                </c:pt>
                <c:pt idx="2317">
                  <c:v>1.72677094</c:v>
                </c:pt>
                <c:pt idx="2318">
                  <c:v>1.7306671</c:v>
                </c:pt>
                <c:pt idx="2319">
                  <c:v>1.7365113400000001</c:v>
                </c:pt>
                <c:pt idx="2320">
                  <c:v>1.7423555799999999</c:v>
                </c:pt>
                <c:pt idx="2321">
                  <c:v>1.7462517399999999</c:v>
                </c:pt>
                <c:pt idx="2322">
                  <c:v>1.75209598</c:v>
                </c:pt>
                <c:pt idx="2323">
                  <c:v>1.7579402200000001</c:v>
                </c:pt>
                <c:pt idx="2324">
                  <c:v>1.7618363800000001</c:v>
                </c:pt>
                <c:pt idx="2325">
                  <c:v>1.7676806199999999</c:v>
                </c:pt>
                <c:pt idx="2326">
                  <c:v>1.77352486</c:v>
                </c:pt>
                <c:pt idx="2327">
                  <c:v>1.77742102</c:v>
                </c:pt>
                <c:pt idx="2328">
                  <c:v>1.7832652600000001</c:v>
                </c:pt>
                <c:pt idx="2329">
                  <c:v>1.7891094999999999</c:v>
                </c:pt>
                <c:pt idx="2330">
                  <c:v>1.7930056599999999</c:v>
                </c:pt>
                <c:pt idx="2331">
                  <c:v>1.7988499</c:v>
                </c:pt>
                <c:pt idx="2332">
                  <c:v>1.80274607</c:v>
                </c:pt>
                <c:pt idx="2333">
                  <c:v>1.80859031</c:v>
                </c:pt>
                <c:pt idx="2334">
                  <c:v>1.8144345500000001</c:v>
                </c:pt>
                <c:pt idx="2335">
                  <c:v>1.8183307099999999</c:v>
                </c:pt>
                <c:pt idx="2336">
                  <c:v>1.8253943699999999</c:v>
                </c:pt>
                <c:pt idx="2337">
                  <c:v>1.8299839499999999</c:v>
                </c:pt>
                <c:pt idx="2338">
                  <c:v>1.8347729800000001</c:v>
                </c:pt>
                <c:pt idx="2339">
                  <c:v>1.84021137</c:v>
                </c:pt>
                <c:pt idx="2340">
                  <c:v>1.8447163099999999</c:v>
                </c:pt>
                <c:pt idx="2341">
                  <c:v>1.84978943</c:v>
                </c:pt>
                <c:pt idx="2342">
                  <c:v>1.8563868400000001</c:v>
                </c:pt>
                <c:pt idx="2343">
                  <c:v>1.8608915100000001</c:v>
                </c:pt>
                <c:pt idx="2344">
                  <c:v>1.8663055200000001</c:v>
                </c:pt>
                <c:pt idx="2345">
                  <c:v>1.87135859</c:v>
                </c:pt>
                <c:pt idx="2346">
                  <c:v>1.8770533300000001</c:v>
                </c:pt>
                <c:pt idx="2347">
                  <c:v>1.88174547</c:v>
                </c:pt>
                <c:pt idx="2348">
                  <c:v>1.88551522</c:v>
                </c:pt>
                <c:pt idx="2349">
                  <c:v>1.8912901600000001</c:v>
                </c:pt>
                <c:pt idx="2350">
                  <c:v>1.89706511</c:v>
                </c:pt>
                <c:pt idx="2351">
                  <c:v>1.9009150699999999</c:v>
                </c:pt>
                <c:pt idx="2352">
                  <c:v>1.9066900099999999</c:v>
                </c:pt>
                <c:pt idx="2353">
                  <c:v>1.9124649499999999</c:v>
                </c:pt>
                <c:pt idx="2354">
                  <c:v>1.91631492</c:v>
                </c:pt>
                <c:pt idx="2355">
                  <c:v>1.92208986</c:v>
                </c:pt>
                <c:pt idx="2356">
                  <c:v>1.9278648</c:v>
                </c:pt>
                <c:pt idx="2357">
                  <c:v>1.93171476</c:v>
                </c:pt>
                <c:pt idx="2358">
                  <c:v>1.9374897</c:v>
                </c:pt>
                <c:pt idx="2359">
                  <c:v>1.9432646499999999</c:v>
                </c:pt>
                <c:pt idx="2360">
                  <c:v>1.9471146100000001</c:v>
                </c:pt>
                <c:pt idx="2361">
                  <c:v>1.9528895500000001</c:v>
                </c:pt>
                <c:pt idx="2362">
                  <c:v>1.9586644900000001</c:v>
                </c:pt>
                <c:pt idx="2363">
                  <c:v>1.96251446</c:v>
                </c:pt>
                <c:pt idx="2364">
                  <c:v>1.9682894</c:v>
                </c:pt>
                <c:pt idx="2365">
                  <c:v>1.97406434</c:v>
                </c:pt>
                <c:pt idx="2366">
                  <c:v>1.9779142999999999</c:v>
                </c:pt>
                <c:pt idx="2367">
                  <c:v>1.9836892500000001</c:v>
                </c:pt>
                <c:pt idx="2368">
                  <c:v>1.9894641900000001</c:v>
                </c:pt>
                <c:pt idx="2369">
                  <c:v>1.99331415</c:v>
                </c:pt>
                <c:pt idx="2370">
                  <c:v>1.99908909</c:v>
                </c:pt>
                <c:pt idx="2371">
                  <c:v>2.0048640400000002</c:v>
                </c:pt>
                <c:pt idx="2372">
                  <c:v>2.0087139999999999</c:v>
                </c:pt>
                <c:pt idx="2373">
                  <c:v>2.0144889400000001</c:v>
                </c:pt>
                <c:pt idx="2374">
                  <c:v>2.0202638799999999</c:v>
                </c:pt>
                <c:pt idx="2375">
                  <c:v>2.0241138400000001</c:v>
                </c:pt>
                <c:pt idx="2376">
                  <c:v>2.0298887900000002</c:v>
                </c:pt>
                <c:pt idx="2377">
                  <c:v>2.03566373</c:v>
                </c:pt>
                <c:pt idx="2378">
                  <c:v>2.0395136900000002</c:v>
                </c:pt>
                <c:pt idx="2379">
                  <c:v>2.0452886299999999</c:v>
                </c:pt>
                <c:pt idx="2380">
                  <c:v>2.0510635800000001</c:v>
                </c:pt>
                <c:pt idx="2381">
                  <c:v>2.0549135399999998</c:v>
                </c:pt>
                <c:pt idx="2382">
                  <c:v>2.06068848</c:v>
                </c:pt>
                <c:pt idx="2383">
                  <c:v>2.0664634199999998</c:v>
                </c:pt>
                <c:pt idx="2384">
                  <c:v>2.0703133899999999</c:v>
                </c:pt>
                <c:pt idx="2385">
                  <c:v>2.0760883300000001</c:v>
                </c:pt>
                <c:pt idx="2386">
                  <c:v>2.0818632699999999</c:v>
                </c:pt>
                <c:pt idx="2387">
                  <c:v>2.0857132300000001</c:v>
                </c:pt>
                <c:pt idx="2388">
                  <c:v>2.0914881799999998</c:v>
                </c:pt>
                <c:pt idx="2389">
                  <c:v>2.09726312</c:v>
                </c:pt>
                <c:pt idx="2390">
                  <c:v>2.1011130800000002</c:v>
                </c:pt>
                <c:pt idx="2391">
                  <c:v>2.1073052099999998</c:v>
                </c:pt>
                <c:pt idx="2392">
                  <c:v>2.1129197300000002</c:v>
                </c:pt>
                <c:pt idx="2393">
                  <c:v>2.1167696999999999</c:v>
                </c:pt>
                <c:pt idx="2394">
                  <c:v>2.12246443</c:v>
                </c:pt>
                <c:pt idx="2395">
                  <c:v>2.1271565699999999</c:v>
                </c:pt>
                <c:pt idx="2396">
                  <c:v>2.1328513099999999</c:v>
                </c:pt>
                <c:pt idx="2397">
                  <c:v>2.1386262500000002</c:v>
                </c:pt>
                <c:pt idx="2398">
                  <c:v>2.14362122</c:v>
                </c:pt>
                <c:pt idx="2399">
                  <c:v>2.1485884899999999</c:v>
                </c:pt>
                <c:pt idx="2400">
                  <c:v>2.1531064400000002</c:v>
                </c:pt>
                <c:pt idx="2401">
                  <c:v>2.1582585000000001</c:v>
                </c:pt>
                <c:pt idx="2402">
                  <c:v>2.1625386600000001</c:v>
                </c:pt>
                <c:pt idx="2403">
                  <c:v>2.16899854</c:v>
                </c:pt>
                <c:pt idx="2404">
                  <c:v>2.1728031400000001</c:v>
                </c:pt>
                <c:pt idx="2405">
                  <c:v>2.17851003</c:v>
                </c:pt>
                <c:pt idx="2406">
                  <c:v>2.1842169199999999</c:v>
                </c:pt>
                <c:pt idx="2407">
                  <c:v>2.18802151</c:v>
                </c:pt>
                <c:pt idx="2408">
                  <c:v>2.1937283999999999</c:v>
                </c:pt>
                <c:pt idx="2409">
                  <c:v>2.1994352899999998</c:v>
                </c:pt>
                <c:pt idx="2410">
                  <c:v>2.2032398799999999</c:v>
                </c:pt>
                <c:pt idx="2411">
                  <c:v>2.2089467699999998</c:v>
                </c:pt>
                <c:pt idx="2412">
                  <c:v>2.2146536600000002</c:v>
                </c:pt>
                <c:pt idx="2413">
                  <c:v>2.2184582499999999</c:v>
                </c:pt>
                <c:pt idx="2414">
                  <c:v>2.2241651400000002</c:v>
                </c:pt>
                <c:pt idx="2415">
                  <c:v>2.2298720300000001</c:v>
                </c:pt>
                <c:pt idx="2416">
                  <c:v>2.2336766300000002</c:v>
                </c:pt>
                <c:pt idx="2417">
                  <c:v>2.2393835100000001</c:v>
                </c:pt>
                <c:pt idx="2418">
                  <c:v>2.2450904</c:v>
                </c:pt>
                <c:pt idx="2419">
                  <c:v>2.2488950000000001</c:v>
                </c:pt>
                <c:pt idx="2420">
                  <c:v>2.25460189</c:v>
                </c:pt>
                <c:pt idx="2421">
                  <c:v>2.2603087799999999</c:v>
                </c:pt>
                <c:pt idx="2422">
                  <c:v>2.26411337</c:v>
                </c:pt>
                <c:pt idx="2423">
                  <c:v>2.2698202599999999</c:v>
                </c:pt>
                <c:pt idx="2424">
                  <c:v>2.27362485</c:v>
                </c:pt>
                <c:pt idx="2425">
                  <c:v>2.2793317399999999</c:v>
                </c:pt>
                <c:pt idx="2426">
                  <c:v>2.2850386299999998</c:v>
                </c:pt>
                <c:pt idx="2427">
                  <c:v>2.28884322</c:v>
                </c:pt>
                <c:pt idx="2428">
                  <c:v>2.2945501099999999</c:v>
                </c:pt>
                <c:pt idx="2429">
                  <c:v>2.3002570000000002</c:v>
                </c:pt>
                <c:pt idx="2430">
                  <c:v>2.3040615999999998</c:v>
                </c:pt>
                <c:pt idx="2431">
                  <c:v>2.3097684900000002</c:v>
                </c:pt>
                <c:pt idx="2432">
                  <c:v>2.3154753700000001</c:v>
                </c:pt>
                <c:pt idx="2433">
                  <c:v>2.3192799700000002</c:v>
                </c:pt>
                <c:pt idx="2434">
                  <c:v>2.3249868600000001</c:v>
                </c:pt>
                <c:pt idx="2435">
                  <c:v>2.33069375</c:v>
                </c:pt>
                <c:pt idx="2436">
                  <c:v>2.3344983400000001</c:v>
                </c:pt>
                <c:pt idx="2437">
                  <c:v>2.34020523</c:v>
                </c:pt>
                <c:pt idx="2438">
                  <c:v>2.3459121199999999</c:v>
                </c:pt>
                <c:pt idx="2439">
                  <c:v>2.34971671</c:v>
                </c:pt>
                <c:pt idx="2440">
                  <c:v>2.3554236</c:v>
                </c:pt>
                <c:pt idx="2441">
                  <c:v>2.3611304899999999</c:v>
                </c:pt>
                <c:pt idx="2442">
                  <c:v>2.36493508</c:v>
                </c:pt>
                <c:pt idx="2443">
                  <c:v>2.3706419699999999</c:v>
                </c:pt>
                <c:pt idx="2444">
                  <c:v>2.3763488599999998</c:v>
                </c:pt>
                <c:pt idx="2445">
                  <c:v>2.3801534599999998</c:v>
                </c:pt>
                <c:pt idx="2446">
                  <c:v>2.3863949</c:v>
                </c:pt>
                <c:pt idx="2447">
                  <c:v>2.3919432600000001</c:v>
                </c:pt>
                <c:pt idx="2448">
                  <c:v>2.3970953100000001</c:v>
                </c:pt>
                <c:pt idx="2449">
                  <c:v>2.40137548</c:v>
                </c:pt>
                <c:pt idx="2450">
                  <c:v>2.4060123299999998</c:v>
                </c:pt>
                <c:pt idx="2451">
                  <c:v>2.41163996</c:v>
                </c:pt>
                <c:pt idx="2452">
                  <c:v>2.4173468499999999</c:v>
                </c:pt>
                <c:pt idx="2453">
                  <c:v>2.42115144</c:v>
                </c:pt>
                <c:pt idx="2454">
                  <c:v>2.42685833</c:v>
                </c:pt>
                <c:pt idx="2455">
                  <c:v>2.4322343800000001</c:v>
                </c:pt>
                <c:pt idx="2456">
                  <c:v>2.43752266</c:v>
                </c:pt>
                <c:pt idx="2457">
                  <c:v>2.4424583800000002</c:v>
                </c:pt>
                <c:pt idx="2458">
                  <c:v>2.4465714799999998</c:v>
                </c:pt>
                <c:pt idx="2459">
                  <c:v>2.4526040299999998</c:v>
                </c:pt>
                <c:pt idx="2460">
                  <c:v>2.4562862299999999</c:v>
                </c:pt>
                <c:pt idx="2461">
                  <c:v>2.4619270599999998</c:v>
                </c:pt>
                <c:pt idx="2462">
                  <c:v>2.4675678799999998</c:v>
                </c:pt>
                <c:pt idx="2463">
                  <c:v>2.4713284299999998</c:v>
                </c:pt>
                <c:pt idx="2464">
                  <c:v>2.4769692600000002</c:v>
                </c:pt>
                <c:pt idx="2465">
                  <c:v>2.4826100900000001</c:v>
                </c:pt>
                <c:pt idx="2466">
                  <c:v>2.4863706400000001</c:v>
                </c:pt>
                <c:pt idx="2467">
                  <c:v>2.4920114600000001</c:v>
                </c:pt>
                <c:pt idx="2468">
                  <c:v>2.49765229</c:v>
                </c:pt>
                <c:pt idx="2469">
                  <c:v>2.50141284</c:v>
                </c:pt>
                <c:pt idx="2470">
                  <c:v>2.50705366</c:v>
                </c:pt>
                <c:pt idx="2471">
                  <c:v>2.5126944899999999</c:v>
                </c:pt>
                <c:pt idx="2472">
                  <c:v>2.5164550399999999</c:v>
                </c:pt>
                <c:pt idx="2473">
                  <c:v>2.5220958599999999</c:v>
                </c:pt>
                <c:pt idx="2474">
                  <c:v>2.5277366899999998</c:v>
                </c:pt>
                <c:pt idx="2475">
                  <c:v>2.5314972400000002</c:v>
                </c:pt>
                <c:pt idx="2476">
                  <c:v>2.5371380600000002</c:v>
                </c:pt>
                <c:pt idx="2477">
                  <c:v>2.5408986100000002</c:v>
                </c:pt>
                <c:pt idx="2478">
                  <c:v>2.5465394400000001</c:v>
                </c:pt>
                <c:pt idx="2479">
                  <c:v>2.5521802600000001</c:v>
                </c:pt>
                <c:pt idx="2480">
                  <c:v>2.5559408100000001</c:v>
                </c:pt>
                <c:pt idx="2481">
                  <c:v>2.56158164</c:v>
                </c:pt>
                <c:pt idx="2482">
                  <c:v>2.56722246</c:v>
                </c:pt>
                <c:pt idx="2483">
                  <c:v>2.57098301</c:v>
                </c:pt>
                <c:pt idx="2484">
                  <c:v>2.5766238399999999</c:v>
                </c:pt>
                <c:pt idx="2485">
                  <c:v>2.5822646699999998</c:v>
                </c:pt>
                <c:pt idx="2486">
                  <c:v>2.5860252199999998</c:v>
                </c:pt>
                <c:pt idx="2487">
                  <c:v>2.5916660399999998</c:v>
                </c:pt>
                <c:pt idx="2488">
                  <c:v>2.5973068700000002</c:v>
                </c:pt>
                <c:pt idx="2489">
                  <c:v>2.6010674200000001</c:v>
                </c:pt>
                <c:pt idx="2490">
                  <c:v>2.6067082400000001</c:v>
                </c:pt>
                <c:pt idx="2491">
                  <c:v>2.6123490700000001</c:v>
                </c:pt>
                <c:pt idx="2492">
                  <c:v>2.61610962</c:v>
                </c:pt>
                <c:pt idx="2493">
                  <c:v>2.62175044</c:v>
                </c:pt>
                <c:pt idx="2494">
                  <c:v>2.6273912699999999</c:v>
                </c:pt>
                <c:pt idx="2495">
                  <c:v>2.6311518199999999</c:v>
                </c:pt>
                <c:pt idx="2496">
                  <c:v>2.6367926399999999</c:v>
                </c:pt>
                <c:pt idx="2497">
                  <c:v>2.6424334699999998</c:v>
                </c:pt>
                <c:pt idx="2498">
                  <c:v>2.6461940199999998</c:v>
                </c:pt>
                <c:pt idx="2499">
                  <c:v>2.6518348399999998</c:v>
                </c:pt>
                <c:pt idx="2500">
                  <c:v>2.6574756700000002</c:v>
                </c:pt>
                <c:pt idx="2501">
                  <c:v>2.6629039200000002</c:v>
                </c:pt>
                <c:pt idx="2502">
                  <c:v>2.6673068199999999</c:v>
                </c:pt>
                <c:pt idx="2503">
                  <c:v>2.6729868200000002</c:v>
                </c:pt>
                <c:pt idx="2504">
                  <c:v>2.6768648900000001</c:v>
                </c:pt>
                <c:pt idx="2505">
                  <c:v>2.6825840599999999</c:v>
                </c:pt>
                <c:pt idx="2506">
                  <c:v>2.6874806100000002</c:v>
                </c:pt>
                <c:pt idx="2507">
                  <c:v>2.6912411600000001</c:v>
                </c:pt>
                <c:pt idx="2508">
                  <c:v>2.6968819800000001</c:v>
                </c:pt>
                <c:pt idx="2509">
                  <c:v>2.7025228100000001</c:v>
                </c:pt>
                <c:pt idx="2510">
                  <c:v>2.70628336</c:v>
                </c:pt>
                <c:pt idx="2511">
                  <c:v>2.71192418</c:v>
                </c:pt>
                <c:pt idx="2512">
                  <c:v>2.7179121799999999</c:v>
                </c:pt>
                <c:pt idx="2513">
                  <c:v>2.7220166300000002</c:v>
                </c:pt>
                <c:pt idx="2514">
                  <c:v>2.7267406200000002</c:v>
                </c:pt>
                <c:pt idx="2515">
                  <c:v>2.7320841499999999</c:v>
                </c:pt>
                <c:pt idx="2516">
                  <c:v>2.7364983700000001</c:v>
                </c:pt>
                <c:pt idx="2517">
                  <c:v>2.7416870200000001</c:v>
                </c:pt>
                <c:pt idx="2518">
                  <c:v>2.7472628800000001</c:v>
                </c:pt>
                <c:pt idx="2519">
                  <c:v>2.7509801199999999</c:v>
                </c:pt>
                <c:pt idx="2520">
                  <c:v>2.7565559799999999</c:v>
                </c:pt>
                <c:pt idx="2521">
                  <c:v>2.7621318399999999</c:v>
                </c:pt>
                <c:pt idx="2522">
                  <c:v>2.7658490699999998</c:v>
                </c:pt>
                <c:pt idx="2523">
                  <c:v>2.7714249299999998</c:v>
                </c:pt>
                <c:pt idx="2524">
                  <c:v>2.7770007900000002</c:v>
                </c:pt>
                <c:pt idx="2525">
                  <c:v>2.7807180300000001</c:v>
                </c:pt>
                <c:pt idx="2526">
                  <c:v>2.7862938900000001</c:v>
                </c:pt>
                <c:pt idx="2527">
                  <c:v>2.79186975</c:v>
                </c:pt>
                <c:pt idx="2528">
                  <c:v>2.7955869899999999</c:v>
                </c:pt>
                <c:pt idx="2529">
                  <c:v>2.8011628499999999</c:v>
                </c:pt>
                <c:pt idx="2530">
                  <c:v>2.8067386999999999</c:v>
                </c:pt>
                <c:pt idx="2531">
                  <c:v>2.8104559400000002</c:v>
                </c:pt>
                <c:pt idx="2532">
                  <c:v>2.8160318000000002</c:v>
                </c:pt>
                <c:pt idx="2533">
                  <c:v>2.8216076600000002</c:v>
                </c:pt>
                <c:pt idx="2534">
                  <c:v>2.8253249</c:v>
                </c:pt>
                <c:pt idx="2535">
                  <c:v>2.83090076</c:v>
                </c:pt>
                <c:pt idx="2536">
                  <c:v>2.83647662</c:v>
                </c:pt>
                <c:pt idx="2537">
                  <c:v>2.8401938599999998</c:v>
                </c:pt>
                <c:pt idx="2538">
                  <c:v>2.8457697099999999</c:v>
                </c:pt>
                <c:pt idx="2539">
                  <c:v>2.8513455699999999</c:v>
                </c:pt>
                <c:pt idx="2540">
                  <c:v>2.8550628100000002</c:v>
                </c:pt>
                <c:pt idx="2541">
                  <c:v>2.8606386700000002</c:v>
                </c:pt>
                <c:pt idx="2542">
                  <c:v>2.8662145300000001</c:v>
                </c:pt>
                <c:pt idx="2543">
                  <c:v>2.86993177</c:v>
                </c:pt>
                <c:pt idx="2544">
                  <c:v>2.87550763</c:v>
                </c:pt>
                <c:pt idx="2545">
                  <c:v>2.88108349</c:v>
                </c:pt>
                <c:pt idx="2546">
                  <c:v>2.8848007299999998</c:v>
                </c:pt>
                <c:pt idx="2547">
                  <c:v>2.8903765799999999</c:v>
                </c:pt>
                <c:pt idx="2548">
                  <c:v>2.8959524399999999</c:v>
                </c:pt>
                <c:pt idx="2549">
                  <c:v>2.8996696800000001</c:v>
                </c:pt>
                <c:pt idx="2550">
                  <c:v>2.9052455400000001</c:v>
                </c:pt>
                <c:pt idx="2551">
                  <c:v>2.9108214000000001</c:v>
                </c:pt>
                <c:pt idx="2552">
                  <c:v>2.91453864</c:v>
                </c:pt>
                <c:pt idx="2553">
                  <c:v>2.9201144999999999</c:v>
                </c:pt>
                <c:pt idx="2554">
                  <c:v>2.9256903599999999</c:v>
                </c:pt>
                <c:pt idx="2555">
                  <c:v>2.9294075899999998</c:v>
                </c:pt>
                <c:pt idx="2556">
                  <c:v>2.9349834499999998</c:v>
                </c:pt>
                <c:pt idx="2557">
                  <c:v>2.9405593099999998</c:v>
                </c:pt>
                <c:pt idx="2558">
                  <c:v>2.9456360899999998</c:v>
                </c:pt>
                <c:pt idx="2559">
                  <c:v>2.9498954300000002</c:v>
                </c:pt>
                <c:pt idx="2560">
                  <c:v>2.9547743</c:v>
                </c:pt>
                <c:pt idx="2561">
                  <c:v>2.9602727199999999</c:v>
                </c:pt>
                <c:pt idx="2562">
                  <c:v>2.9648031000000001</c:v>
                </c:pt>
                <c:pt idx="2563">
                  <c:v>2.97030152</c:v>
                </c:pt>
                <c:pt idx="2564">
                  <c:v>2.9740187599999999</c:v>
                </c:pt>
                <c:pt idx="2565">
                  <c:v>2.9795946199999999</c:v>
                </c:pt>
                <c:pt idx="2566">
                  <c:v>2.9851704799999998</c:v>
                </c:pt>
                <c:pt idx="2567">
                  <c:v>2.9888877200000001</c:v>
                </c:pt>
                <c:pt idx="2568">
                  <c:v>2.9944635700000002</c:v>
                </c:pt>
                <c:pt idx="2569">
                  <c:v>3.00015389</c:v>
                </c:pt>
                <c:pt idx="2570">
                  <c:v>3.0045381099999999</c:v>
                </c:pt>
                <c:pt idx="2571">
                  <c:v>3.0098975600000002</c:v>
                </c:pt>
                <c:pt idx="2572">
                  <c:v>3.0148741800000001</c:v>
                </c:pt>
                <c:pt idx="2573">
                  <c:v>3.0190086100000002</c:v>
                </c:pt>
                <c:pt idx="2574">
                  <c:v>3.0234875799999998</c:v>
                </c:pt>
                <c:pt idx="2575">
                  <c:v>3.0289235900000002</c:v>
                </c:pt>
                <c:pt idx="2576">
                  <c:v>3.0344361599999998</c:v>
                </c:pt>
                <c:pt idx="2577">
                  <c:v>3.0381112099999998</c:v>
                </c:pt>
                <c:pt idx="2578">
                  <c:v>3.0436237799999999</c:v>
                </c:pt>
                <c:pt idx="2579">
                  <c:v>3.0491363599999999</c:v>
                </c:pt>
                <c:pt idx="2580">
                  <c:v>3.0528114099999999</c:v>
                </c:pt>
                <c:pt idx="2581">
                  <c:v>3.0583239799999999</c:v>
                </c:pt>
                <c:pt idx="2582">
                  <c:v>3.06383655</c:v>
                </c:pt>
                <c:pt idx="2583">
                  <c:v>3.0675116</c:v>
                </c:pt>
                <c:pt idx="2584">
                  <c:v>3.0730241700000001</c:v>
                </c:pt>
                <c:pt idx="2585">
                  <c:v>3.07853675</c:v>
                </c:pt>
                <c:pt idx="2586">
                  <c:v>3.0822117900000001</c:v>
                </c:pt>
                <c:pt idx="2587">
                  <c:v>3.0877243700000001</c:v>
                </c:pt>
                <c:pt idx="2588">
                  <c:v>3.0932369400000002</c:v>
                </c:pt>
                <c:pt idx="2589">
                  <c:v>3.0969119900000002</c:v>
                </c:pt>
                <c:pt idx="2590">
                  <c:v>3.1024245600000002</c:v>
                </c:pt>
                <c:pt idx="2591">
                  <c:v>3.1079371299999998</c:v>
                </c:pt>
                <c:pt idx="2592">
                  <c:v>3.1116121799999998</c:v>
                </c:pt>
                <c:pt idx="2593">
                  <c:v>3.1171247599999998</c:v>
                </c:pt>
                <c:pt idx="2594">
                  <c:v>3.1226373299999999</c:v>
                </c:pt>
                <c:pt idx="2595">
                  <c:v>3.1263123799999999</c:v>
                </c:pt>
                <c:pt idx="2596">
                  <c:v>3.1318249499999999</c:v>
                </c:pt>
                <c:pt idx="2597">
                  <c:v>3.1355</c:v>
                </c:pt>
                <c:pt idx="2598">
                  <c:v>3.14101257</c:v>
                </c:pt>
                <c:pt idx="2599">
                  <c:v>3.1465251400000001</c:v>
                </c:pt>
                <c:pt idx="2600">
                  <c:v>3.1502001900000001</c:v>
                </c:pt>
                <c:pt idx="2601">
                  <c:v>3.1557127700000001</c:v>
                </c:pt>
                <c:pt idx="2602">
                  <c:v>3.1612253400000001</c:v>
                </c:pt>
                <c:pt idx="2603">
                  <c:v>3.1649003900000001</c:v>
                </c:pt>
                <c:pt idx="2604">
                  <c:v>3.1704129600000002</c:v>
                </c:pt>
                <c:pt idx="2605">
                  <c:v>3.1759255300000002</c:v>
                </c:pt>
                <c:pt idx="2606">
                  <c:v>3.1796005799999998</c:v>
                </c:pt>
                <c:pt idx="2607">
                  <c:v>3.1851131499999998</c:v>
                </c:pt>
                <c:pt idx="2608">
                  <c:v>3.1906257299999998</c:v>
                </c:pt>
                <c:pt idx="2609">
                  <c:v>3.1943007799999998</c:v>
                </c:pt>
                <c:pt idx="2610">
                  <c:v>3.1998133499999999</c:v>
                </c:pt>
                <c:pt idx="2611">
                  <c:v>3.2053259199999999</c:v>
                </c:pt>
                <c:pt idx="2612">
                  <c:v>3.20900097</c:v>
                </c:pt>
                <c:pt idx="2613">
                  <c:v>3.21451354</c:v>
                </c:pt>
                <c:pt idx="2614">
                  <c:v>3.22002612</c:v>
                </c:pt>
                <c:pt idx="2615">
                  <c:v>3.2253836200000001</c:v>
                </c:pt>
                <c:pt idx="2616">
                  <c:v>3.2295946099999999</c:v>
                </c:pt>
                <c:pt idx="2617">
                  <c:v>3.23441811</c:v>
                </c:pt>
                <c:pt idx="2618">
                  <c:v>3.2398541199999999</c:v>
                </c:pt>
                <c:pt idx="2619">
                  <c:v>3.24433309</c:v>
                </c:pt>
                <c:pt idx="2620">
                  <c:v>3.2497691</c:v>
                </c:pt>
                <c:pt idx="2621">
                  <c:v>3.25344415</c:v>
                </c:pt>
                <c:pt idx="2622">
                  <c:v>3.25895672</c:v>
                </c:pt>
                <c:pt idx="2623">
                  <c:v>3.2644692900000001</c:v>
                </c:pt>
                <c:pt idx="2624">
                  <c:v>3.2681443400000001</c:v>
                </c:pt>
                <c:pt idx="2625">
                  <c:v>3.2736569100000001</c:v>
                </c:pt>
                <c:pt idx="2626">
                  <c:v>3.2791694900000001</c:v>
                </c:pt>
                <c:pt idx="2627">
                  <c:v>3.2828445400000001</c:v>
                </c:pt>
                <c:pt idx="2628">
                  <c:v>3.28834252</c:v>
                </c:pt>
                <c:pt idx="2629">
                  <c:v>3.2932634699999999</c:v>
                </c:pt>
                <c:pt idx="2630">
                  <c:v>3.2978816000000002</c:v>
                </c:pt>
                <c:pt idx="2631">
                  <c:v>3.3031053799999999</c:v>
                </c:pt>
                <c:pt idx="2632">
                  <c:v>3.30742067</c:v>
                </c:pt>
                <c:pt idx="2633">
                  <c:v>3.3124930400000001</c:v>
                </c:pt>
                <c:pt idx="2634">
                  <c:v>3.3179439400000001</c:v>
                </c:pt>
                <c:pt idx="2635">
                  <c:v>3.32157787</c:v>
                </c:pt>
                <c:pt idx="2636">
                  <c:v>3.3270287700000001</c:v>
                </c:pt>
                <c:pt idx="2637">
                  <c:v>3.3324796700000001</c:v>
                </c:pt>
                <c:pt idx="2638">
                  <c:v>3.33611361</c:v>
                </c:pt>
                <c:pt idx="2639">
                  <c:v>3.34156451</c:v>
                </c:pt>
                <c:pt idx="2640">
                  <c:v>3.34701541</c:v>
                </c:pt>
                <c:pt idx="2641">
                  <c:v>3.3506493399999999</c:v>
                </c:pt>
                <c:pt idx="2642">
                  <c:v>3.35610024</c:v>
                </c:pt>
                <c:pt idx="2643">
                  <c:v>3.36155114</c:v>
                </c:pt>
                <c:pt idx="2644">
                  <c:v>3.3651850799999998</c:v>
                </c:pt>
                <c:pt idx="2645">
                  <c:v>3.3706359799999999</c:v>
                </c:pt>
                <c:pt idx="2646">
                  <c:v>3.3760868799999999</c:v>
                </c:pt>
                <c:pt idx="2647">
                  <c:v>3.3797208099999998</c:v>
                </c:pt>
                <c:pt idx="2648">
                  <c:v>3.3851717099999998</c:v>
                </c:pt>
                <c:pt idx="2649">
                  <c:v>3.3906226099999999</c:v>
                </c:pt>
                <c:pt idx="2650">
                  <c:v>3.3942565400000002</c:v>
                </c:pt>
                <c:pt idx="2651">
                  <c:v>3.3997074500000002</c:v>
                </c:pt>
                <c:pt idx="2652">
                  <c:v>3.4051583499999998</c:v>
                </c:pt>
                <c:pt idx="2653">
                  <c:v>3.4087922800000001</c:v>
                </c:pt>
                <c:pt idx="2654">
                  <c:v>3.4142431800000002</c:v>
                </c:pt>
                <c:pt idx="2655">
                  <c:v>3.4196940800000002</c:v>
                </c:pt>
                <c:pt idx="2656">
                  <c:v>3.4233280100000001</c:v>
                </c:pt>
                <c:pt idx="2657">
                  <c:v>3.4287789100000001</c:v>
                </c:pt>
                <c:pt idx="2658">
                  <c:v>3.4342298100000002</c:v>
                </c:pt>
                <c:pt idx="2659">
                  <c:v>3.43786375</c:v>
                </c:pt>
                <c:pt idx="2660">
                  <c:v>3.44331465</c:v>
                </c:pt>
                <c:pt idx="2661">
                  <c:v>3.4487655500000001</c:v>
                </c:pt>
                <c:pt idx="2662">
                  <c:v>3.45239948</c:v>
                </c:pt>
                <c:pt idx="2663">
                  <c:v>3.45785038</c:v>
                </c:pt>
                <c:pt idx="2664">
                  <c:v>3.4614843199999998</c:v>
                </c:pt>
                <c:pt idx="2665">
                  <c:v>3.4669352199999999</c:v>
                </c:pt>
                <c:pt idx="2666">
                  <c:v>3.4723861199999999</c:v>
                </c:pt>
                <c:pt idx="2667">
                  <c:v>3.4760200499999998</c:v>
                </c:pt>
                <c:pt idx="2668">
                  <c:v>3.4814709499999998</c:v>
                </c:pt>
                <c:pt idx="2669">
                  <c:v>3.4869218499999999</c:v>
                </c:pt>
                <c:pt idx="2670">
                  <c:v>3.4905557900000002</c:v>
                </c:pt>
                <c:pt idx="2671">
                  <c:v>3.4960066900000002</c:v>
                </c:pt>
                <c:pt idx="2672">
                  <c:v>3.5019960600000002</c:v>
                </c:pt>
                <c:pt idx="2673">
                  <c:v>3.5063153900000001</c:v>
                </c:pt>
                <c:pt idx="2674">
                  <c:v>3.5106306900000002</c:v>
                </c:pt>
                <c:pt idx="2675">
                  <c:v>3.51555164</c:v>
                </c:pt>
                <c:pt idx="2676">
                  <c:v>3.52107825</c:v>
                </c:pt>
                <c:pt idx="2677">
                  <c:v>3.5258099299999999</c:v>
                </c:pt>
                <c:pt idx="2678">
                  <c:v>3.5294438600000002</c:v>
                </c:pt>
                <c:pt idx="2679">
                  <c:v>3.5348947700000002</c:v>
                </c:pt>
                <c:pt idx="2680">
                  <c:v>3.5403456699999998</c:v>
                </c:pt>
                <c:pt idx="2681">
                  <c:v>3.5439796000000001</c:v>
                </c:pt>
                <c:pt idx="2682">
                  <c:v>3.5494305000000002</c:v>
                </c:pt>
                <c:pt idx="2683">
                  <c:v>3.5548814000000002</c:v>
                </c:pt>
                <c:pt idx="2684">
                  <c:v>3.5585153300000001</c:v>
                </c:pt>
                <c:pt idx="2685">
                  <c:v>3.5639662300000001</c:v>
                </c:pt>
                <c:pt idx="2686">
                  <c:v>3.5694171400000001</c:v>
                </c:pt>
                <c:pt idx="2687">
                  <c:v>3.5740332100000001</c:v>
                </c:pt>
                <c:pt idx="2688">
                  <c:v>3.5788993800000002</c:v>
                </c:pt>
                <c:pt idx="2689">
                  <c:v>3.5834660899999999</c:v>
                </c:pt>
                <c:pt idx="2690">
                  <c:v>3.58863172</c:v>
                </c:pt>
                <c:pt idx="2691">
                  <c:v>3.5928989699999998</c:v>
                </c:pt>
                <c:pt idx="2692">
                  <c:v>3.5979148699999999</c:v>
                </c:pt>
                <c:pt idx="2693">
                  <c:v>3.6033050900000001</c:v>
                </c:pt>
                <c:pt idx="2694">
                  <c:v>3.6068985699999998</c:v>
                </c:pt>
                <c:pt idx="2695">
                  <c:v>3.6122887800000001</c:v>
                </c:pt>
                <c:pt idx="2696">
                  <c:v>3.6158822599999998</c:v>
                </c:pt>
                <c:pt idx="2697">
                  <c:v>3.62127248</c:v>
                </c:pt>
                <c:pt idx="2698">
                  <c:v>3.6266626999999998</c:v>
                </c:pt>
                <c:pt idx="2699">
                  <c:v>3.6302561799999999</c:v>
                </c:pt>
                <c:pt idx="2700">
                  <c:v>3.6356463899999998</c:v>
                </c:pt>
                <c:pt idx="2701">
                  <c:v>3.64103661</c:v>
                </c:pt>
                <c:pt idx="2702">
                  <c:v>3.6446300900000002</c:v>
                </c:pt>
                <c:pt idx="2703">
                  <c:v>3.6500203099999999</c:v>
                </c:pt>
                <c:pt idx="2704">
                  <c:v>3.6541328399999999</c:v>
                </c:pt>
                <c:pt idx="2705">
                  <c:v>3.65945067</c:v>
                </c:pt>
                <c:pt idx="2706">
                  <c:v>3.6640241800000002</c:v>
                </c:pt>
                <c:pt idx="2707">
                  <c:v>3.6695099400000002</c:v>
                </c:pt>
                <c:pt idx="2708">
                  <c:v>3.6743012500000001</c:v>
                </c:pt>
                <c:pt idx="2709">
                  <c:v>3.6780508599999999</c:v>
                </c:pt>
                <c:pt idx="2710">
                  <c:v>3.6818284800000001</c:v>
                </c:pt>
                <c:pt idx="2711">
                  <c:v>3.6853356000000002</c:v>
                </c:pt>
                <c:pt idx="2712">
                  <c:v>3.6896940900000001</c:v>
                </c:pt>
                <c:pt idx="2713">
                  <c:v>3.6944472199999998</c:v>
                </c:pt>
                <c:pt idx="2714">
                  <c:v>3.6992385300000001</c:v>
                </c:pt>
                <c:pt idx="2715">
                  <c:v>3.7040298300000001</c:v>
                </c:pt>
                <c:pt idx="2716">
                  <c:v>3.70882114</c:v>
                </c:pt>
                <c:pt idx="2717">
                  <c:v>3.7136124399999999</c:v>
                </c:pt>
                <c:pt idx="2718">
                  <c:v>3.7184037499999998</c:v>
                </c:pt>
                <c:pt idx="2719">
                  <c:v>3.7231950500000002</c:v>
                </c:pt>
                <c:pt idx="2720">
                  <c:v>3.7279863500000001</c:v>
                </c:pt>
                <c:pt idx="2721">
                  <c:v>3.73277766</c:v>
                </c:pt>
                <c:pt idx="2722">
                  <c:v>3.7375689599999999</c:v>
                </c:pt>
                <c:pt idx="2723">
                  <c:v>3.7423602699999998</c:v>
                </c:pt>
                <c:pt idx="2724">
                  <c:v>3.7471515700000002</c:v>
                </c:pt>
                <c:pt idx="2725">
                  <c:v>3.7519428800000001</c:v>
                </c:pt>
                <c:pt idx="2726">
                  <c:v>3.75673418</c:v>
                </c:pt>
                <c:pt idx="2727">
                  <c:v>3.7615254899999999</c:v>
                </c:pt>
                <c:pt idx="2728">
                  <c:v>3.7663167899999999</c:v>
                </c:pt>
                <c:pt idx="2729">
                  <c:v>3.7711080899999998</c:v>
                </c:pt>
                <c:pt idx="2730">
                  <c:v>3.7758994000000001</c:v>
                </c:pt>
                <c:pt idx="2731">
                  <c:v>3.7851091000000001</c:v>
                </c:pt>
                <c:pt idx="2732">
                  <c:v>3.7890044999999999</c:v>
                </c:pt>
                <c:pt idx="2733">
                  <c:v>3.7935712100000001</c:v>
                </c:pt>
                <c:pt idx="2734">
                  <c:v>3.7987368400000001</c:v>
                </c:pt>
                <c:pt idx="2735">
                  <c:v>3.8030040899999999</c:v>
                </c:pt>
                <c:pt idx="2736">
                  <c:v>3.8067473000000001</c:v>
                </c:pt>
                <c:pt idx="2737">
                  <c:v>3.81011619</c:v>
                </c:pt>
                <c:pt idx="2738">
                  <c:v>3.81490749</c:v>
                </c:pt>
                <c:pt idx="2739">
                  <c:v>3.8196987999999998</c:v>
                </c:pt>
                <c:pt idx="2740">
                  <c:v>3.8244900999999998</c:v>
                </c:pt>
                <c:pt idx="2741">
                  <c:v>3.8292814100000001</c:v>
                </c:pt>
                <c:pt idx="2742">
                  <c:v>3.8340727100000001</c:v>
                </c:pt>
                <c:pt idx="2743">
                  <c:v>3.83886401</c:v>
                </c:pt>
                <c:pt idx="2744">
                  <c:v>3.8461847100000002</c:v>
                </c:pt>
                <c:pt idx="2745">
                  <c:v>3.8507102099999999</c:v>
                </c:pt>
                <c:pt idx="2746">
                  <c:v>3.8569532199999998</c:v>
                </c:pt>
                <c:pt idx="2747">
                  <c:v>3.86152885</c:v>
                </c:pt>
                <c:pt idx="2748">
                  <c:v>3.8656013300000001</c:v>
                </c:pt>
                <c:pt idx="2749">
                  <c:v>3.8702661799999998</c:v>
                </c:pt>
                <c:pt idx="2750">
                  <c:v>3.8755234000000001</c:v>
                </c:pt>
                <c:pt idx="2751">
                  <c:v>3.8798550399999998</c:v>
                </c:pt>
                <c:pt idx="2752">
                  <c:v>3.8820763999999999</c:v>
                </c:pt>
                <c:pt idx="2753">
                  <c:v>3.88969662</c:v>
                </c:pt>
                <c:pt idx="2754">
                  <c:v>3.8931574100000002</c:v>
                </c:pt>
                <c:pt idx="2755">
                  <c:v>3.8978963100000001</c:v>
                </c:pt>
                <c:pt idx="2756">
                  <c:v>3.9026352000000002</c:v>
                </c:pt>
                <c:pt idx="2757">
                  <c:v>3.9073741000000002</c:v>
                </c:pt>
                <c:pt idx="2758">
                  <c:v>3.9121129899999998</c:v>
                </c:pt>
                <c:pt idx="2759">
                  <c:v>3.9168518899999998</c:v>
                </c:pt>
                <c:pt idx="2760">
                  <c:v>3.9215907799999998</c:v>
                </c:pt>
                <c:pt idx="2761">
                  <c:v>3.9263296799999998</c:v>
                </c:pt>
                <c:pt idx="2762">
                  <c:v>3.9310685699999999</c:v>
                </c:pt>
                <c:pt idx="2763">
                  <c:v>3.9358074699999999</c:v>
                </c:pt>
                <c:pt idx="2764">
                  <c:v>3.9405463599999999</c:v>
                </c:pt>
                <c:pt idx="2765">
                  <c:v>3.9452852599999999</c:v>
                </c:pt>
                <c:pt idx="2766">
                  <c:v>3.95002415</c:v>
                </c:pt>
                <c:pt idx="2767">
                  <c:v>3.9547630499999999</c:v>
                </c:pt>
                <c:pt idx="2768">
                  <c:v>3.95950194</c:v>
                </c:pt>
                <c:pt idx="2769">
                  <c:v>3.96424084</c:v>
                </c:pt>
                <c:pt idx="2770">
                  <c:v>3.96897973</c:v>
                </c:pt>
                <c:pt idx="2771">
                  <c:v>3.97371863</c:v>
                </c:pt>
                <c:pt idx="2772">
                  <c:v>3.9784575200000001</c:v>
                </c:pt>
                <c:pt idx="2773">
                  <c:v>3.9831964200000001</c:v>
                </c:pt>
                <c:pt idx="2774">
                  <c:v>3.9879353100000001</c:v>
                </c:pt>
                <c:pt idx="2775">
                  <c:v>3.9926742100000001</c:v>
                </c:pt>
                <c:pt idx="2776">
                  <c:v>3.9974131000000002</c:v>
                </c:pt>
                <c:pt idx="2777">
                  <c:v>4.0021519999999997</c:v>
                </c:pt>
                <c:pt idx="2778">
                  <c:v>4.0068908900000002</c:v>
                </c:pt>
                <c:pt idx="2779">
                  <c:v>4.0116297899999998</c:v>
                </c:pt>
                <c:pt idx="2780">
                  <c:v>4.0163686800000002</c:v>
                </c:pt>
                <c:pt idx="2781">
                  <c:v>4.0211075799999998</c:v>
                </c:pt>
                <c:pt idx="2782">
                  <c:v>4.0258464700000003</c:v>
                </c:pt>
                <c:pt idx="2783">
                  <c:v>4.0305853699999998</c:v>
                </c:pt>
                <c:pt idx="2784">
                  <c:v>4.0353242600000003</c:v>
                </c:pt>
                <c:pt idx="2785">
                  <c:v>4.0400631599999999</c:v>
                </c:pt>
                <c:pt idx="2786">
                  <c:v>4.0448020500000004</c:v>
                </c:pt>
                <c:pt idx="2787">
                  <c:v>4.0495409499999999</c:v>
                </c:pt>
                <c:pt idx="2788">
                  <c:v>4.0542798400000004</c:v>
                </c:pt>
                <c:pt idx="2789">
                  <c:v>4.05901874</c:v>
                </c:pt>
                <c:pt idx="2790">
                  <c:v>4.06477618</c:v>
                </c:pt>
                <c:pt idx="2791">
                  <c:v>4.0691982900000001</c:v>
                </c:pt>
                <c:pt idx="2792">
                  <c:v>4.0737150499999997</c:v>
                </c:pt>
                <c:pt idx="2793">
                  <c:v>4.0788241699999999</c:v>
                </c:pt>
                <c:pt idx="2794">
                  <c:v>4.0830447400000001</c:v>
                </c:pt>
                <c:pt idx="2795">
                  <c:v>4.0867470099999998</c:v>
                </c:pt>
                <c:pt idx="2796">
                  <c:v>4.0929223800000001</c:v>
                </c:pt>
                <c:pt idx="2797">
                  <c:v>4.0957657200000002</c:v>
                </c:pt>
                <c:pt idx="2798">
                  <c:v>4.1010253700000003</c:v>
                </c:pt>
                <c:pt idx="2799">
                  <c:v>4.1062381500000003</c:v>
                </c:pt>
                <c:pt idx="2800">
                  <c:v>4.11178943</c:v>
                </c:pt>
                <c:pt idx="2801">
                  <c:v>4.1170490800000001</c:v>
                </c:pt>
                <c:pt idx="2802">
                  <c:v>4.1215725699999997</c:v>
                </c:pt>
                <c:pt idx="2803">
                  <c:v>4.1263114700000001</c:v>
                </c:pt>
                <c:pt idx="2804">
                  <c:v>4.1290194099999997</c:v>
                </c:pt>
                <c:pt idx="2805">
                  <c:v>4.1345706900000003</c:v>
                </c:pt>
                <c:pt idx="2806">
                  <c:v>4.1401219600000001</c:v>
                </c:pt>
                <c:pt idx="2807">
                  <c:v>4.1454066899999997</c:v>
                </c:pt>
                <c:pt idx="2808">
                  <c:v>4.1501672000000003</c:v>
                </c:pt>
                <c:pt idx="2809">
                  <c:v>4.15379129</c:v>
                </c:pt>
                <c:pt idx="2810">
                  <c:v>4.1594306599999999</c:v>
                </c:pt>
                <c:pt idx="2811">
                  <c:v>4.1616278099999997</c:v>
                </c:pt>
                <c:pt idx="2812">
                  <c:v>4.1649235500000001</c:v>
                </c:pt>
                <c:pt idx="2813">
                  <c:v>4.1696108199999999</c:v>
                </c:pt>
                <c:pt idx="2814">
                  <c:v>4.1742980899999997</c:v>
                </c:pt>
                <c:pt idx="2815">
                  <c:v>4.1789853600000004</c:v>
                </c:pt>
                <c:pt idx="2816">
                  <c:v>4.1836726300000002</c:v>
                </c:pt>
                <c:pt idx="2817">
                  <c:v>4.1883599</c:v>
                </c:pt>
                <c:pt idx="2818">
                  <c:v>4.1930471599999999</c:v>
                </c:pt>
                <c:pt idx="2819">
                  <c:v>4.1977344299999997</c:v>
                </c:pt>
                <c:pt idx="2820">
                  <c:v>4.2024217000000004</c:v>
                </c:pt>
                <c:pt idx="2821">
                  <c:v>4.2071089700000002</c:v>
                </c:pt>
                <c:pt idx="2822">
                  <c:v>4.21179624</c:v>
                </c:pt>
                <c:pt idx="2823">
                  <c:v>4.2164835099999998</c:v>
                </c:pt>
                <c:pt idx="2824">
                  <c:v>4.2211707799999996</c:v>
                </c:pt>
                <c:pt idx="2825">
                  <c:v>4.2258580500000003</c:v>
                </c:pt>
                <c:pt idx="2826">
                  <c:v>4.2305453200000001</c:v>
                </c:pt>
                <c:pt idx="2827">
                  <c:v>4.2352325899999999</c:v>
                </c:pt>
                <c:pt idx="2828">
                  <c:v>4.2399198599999997</c:v>
                </c:pt>
                <c:pt idx="2829">
                  <c:v>4.2446071200000004</c:v>
                </c:pt>
                <c:pt idx="2830">
                  <c:v>4.2492943900000002</c:v>
                </c:pt>
                <c:pt idx="2831">
                  <c:v>4.25398166</c:v>
                </c:pt>
                <c:pt idx="2832">
                  <c:v>4.2586689299999998</c:v>
                </c:pt>
                <c:pt idx="2833">
                  <c:v>4.2633561999999996</c:v>
                </c:pt>
                <c:pt idx="2834">
                  <c:v>4.2680434700000003</c:v>
                </c:pt>
                <c:pt idx="2835">
                  <c:v>4.2727307400000001</c:v>
                </c:pt>
                <c:pt idx="2836">
                  <c:v>4.2774180099999999</c:v>
                </c:pt>
                <c:pt idx="2837">
                  <c:v>4.2857217199999997</c:v>
                </c:pt>
                <c:pt idx="2838">
                  <c:v>4.2900003299999998</c:v>
                </c:pt>
                <c:pt idx="2839">
                  <c:v>4.2938510799999996</c:v>
                </c:pt>
                <c:pt idx="2840">
                  <c:v>4.2969790000000003</c:v>
                </c:pt>
                <c:pt idx="2841">
                  <c:v>4.3016662700000001</c:v>
                </c:pt>
                <c:pt idx="2842">
                  <c:v>4.3063535399999999</c:v>
                </c:pt>
                <c:pt idx="2843">
                  <c:v>4.3110408099999997</c:v>
                </c:pt>
                <c:pt idx="2844">
                  <c:v>4.3157280800000004</c:v>
                </c:pt>
                <c:pt idx="2845">
                  <c:v>4.3204153400000003</c:v>
                </c:pt>
                <c:pt idx="2846">
                  <c:v>4.3251026100000001</c:v>
                </c:pt>
                <c:pt idx="2847">
                  <c:v>4.3297898799999999</c:v>
                </c:pt>
                <c:pt idx="2848">
                  <c:v>4.3344771499999997</c:v>
                </c:pt>
                <c:pt idx="2849">
                  <c:v>4.3422737700000003</c:v>
                </c:pt>
                <c:pt idx="2850">
                  <c:v>4.3469829400000002</c:v>
                </c:pt>
                <c:pt idx="2851">
                  <c:v>4.35115754</c:v>
                </c:pt>
                <c:pt idx="2852">
                  <c:v>4.3559180499999997</c:v>
                </c:pt>
                <c:pt idx="2853">
                  <c:v>4.3598729299999999</c:v>
                </c:pt>
                <c:pt idx="2854">
                  <c:v>4.3641573899999999</c:v>
                </c:pt>
                <c:pt idx="2855">
                  <c:v>4.3696502800000001</c:v>
                </c:pt>
                <c:pt idx="2856">
                  <c:v>4.3743375499999999</c:v>
                </c:pt>
                <c:pt idx="2857">
                  <c:v>4.3790248199999997</c:v>
                </c:pt>
                <c:pt idx="2858">
                  <c:v>4.3837120900000004</c:v>
                </c:pt>
                <c:pt idx="2859">
                  <c:v>4.3883993600000002</c:v>
                </c:pt>
                <c:pt idx="2860">
                  <c:v>4.39308663</c:v>
                </c:pt>
                <c:pt idx="2861">
                  <c:v>4.3977738999999998</c:v>
                </c:pt>
                <c:pt idx="2862">
                  <c:v>4.4024611699999996</c:v>
                </c:pt>
                <c:pt idx="2863">
                  <c:v>4.4071484400000003</c:v>
                </c:pt>
                <c:pt idx="2864">
                  <c:v>4.4118357100000001</c:v>
                </c:pt>
                <c:pt idx="2865">
                  <c:v>4.4165229699999999</c:v>
                </c:pt>
                <c:pt idx="2866">
                  <c:v>4.4212102399999997</c:v>
                </c:pt>
                <c:pt idx="2867">
                  <c:v>4.4258975100000004</c:v>
                </c:pt>
                <c:pt idx="2868">
                  <c:v>4.4310894200000002</c:v>
                </c:pt>
                <c:pt idx="2869">
                  <c:v>4.4357989699999996</c:v>
                </c:pt>
                <c:pt idx="2870">
                  <c:v>4.44021869</c:v>
                </c:pt>
                <c:pt idx="2871">
                  <c:v>4.4452180500000003</c:v>
                </c:pt>
                <c:pt idx="2872">
                  <c:v>4.4493479599999999</c:v>
                </c:pt>
                <c:pt idx="2873">
                  <c:v>4.45297068</c:v>
                </c:pt>
                <c:pt idx="2874">
                  <c:v>4.4562311399999999</c:v>
                </c:pt>
                <c:pt idx="2875">
                  <c:v>4.4608682200000001</c:v>
                </c:pt>
                <c:pt idx="2876">
                  <c:v>4.4655053100000002</c:v>
                </c:pt>
                <c:pt idx="2877">
                  <c:v>4.4701424000000003</c:v>
                </c:pt>
                <c:pt idx="2878">
                  <c:v>4.4747794900000004</c:v>
                </c:pt>
                <c:pt idx="2879">
                  <c:v>4.4794165799999996</c:v>
                </c:pt>
                <c:pt idx="2880">
                  <c:v>4.4840536599999998</c:v>
                </c:pt>
                <c:pt idx="2881">
                  <c:v>4.48869075</c:v>
                </c:pt>
                <c:pt idx="2882">
                  <c:v>4.4933278400000001</c:v>
                </c:pt>
                <c:pt idx="2883">
                  <c:v>4.4979649300000002</c:v>
                </c:pt>
                <c:pt idx="2884">
                  <c:v>4.5026020200000003</c:v>
                </c:pt>
                <c:pt idx="2885">
                  <c:v>4.5072390999999996</c:v>
                </c:pt>
                <c:pt idx="2886">
                  <c:v>4.5118761899999997</c:v>
                </c:pt>
                <c:pt idx="2887">
                  <c:v>4.5165132799999999</c:v>
                </c:pt>
                <c:pt idx="2888">
                  <c:v>4.52115037</c:v>
                </c:pt>
                <c:pt idx="2889">
                  <c:v>4.5257874600000001</c:v>
                </c:pt>
                <c:pt idx="2890">
                  <c:v>4.5304245400000003</c:v>
                </c:pt>
                <c:pt idx="2891">
                  <c:v>4.5350616300000004</c:v>
                </c:pt>
                <c:pt idx="2892">
                  <c:v>4.5396987199999996</c:v>
                </c:pt>
                <c:pt idx="2893">
                  <c:v>4.5443358099999998</c:v>
                </c:pt>
                <c:pt idx="2894">
                  <c:v>4.5489728999999999</c:v>
                </c:pt>
                <c:pt idx="2895">
                  <c:v>4.5536099800000001</c:v>
                </c:pt>
                <c:pt idx="2896">
                  <c:v>4.5582470700000002</c:v>
                </c:pt>
                <c:pt idx="2897">
                  <c:v>4.5628841600000003</c:v>
                </c:pt>
                <c:pt idx="2898">
                  <c:v>4.5675212500000004</c:v>
                </c:pt>
                <c:pt idx="2899">
                  <c:v>4.5721583399999997</c:v>
                </c:pt>
                <c:pt idx="2900">
                  <c:v>4.5767954199999998</c:v>
                </c:pt>
                <c:pt idx="2901">
                  <c:v>4.58143251</c:v>
                </c:pt>
                <c:pt idx="2902">
                  <c:v>4.5860696000000001</c:v>
                </c:pt>
                <c:pt idx="2903">
                  <c:v>4.5907066900000002</c:v>
                </c:pt>
                <c:pt idx="2904">
                  <c:v>4.5953437800000003</c:v>
                </c:pt>
                <c:pt idx="2905">
                  <c:v>4.5999808599999996</c:v>
                </c:pt>
                <c:pt idx="2906">
                  <c:v>4.6046179499999997</c:v>
                </c:pt>
                <c:pt idx="2907">
                  <c:v>4.6092550399999999</c:v>
                </c:pt>
                <c:pt idx="2908">
                  <c:v>4.61389213</c:v>
                </c:pt>
                <c:pt idx="2909">
                  <c:v>4.6185292200000001</c:v>
                </c:pt>
                <c:pt idx="2910">
                  <c:v>4.6256406700000001</c:v>
                </c:pt>
                <c:pt idx="2911">
                  <c:v>4.6304612900000004</c:v>
                </c:pt>
                <c:pt idx="2912">
                  <c:v>4.6350259200000004</c:v>
                </c:pt>
                <c:pt idx="2913">
                  <c:v>4.63882978</c:v>
                </c:pt>
                <c:pt idx="2914">
                  <c:v>4.64440878</c:v>
                </c:pt>
                <c:pt idx="2915">
                  <c:v>4.6465824199999997</c:v>
                </c:pt>
                <c:pt idx="2916">
                  <c:v>4.6498428699999996</c:v>
                </c:pt>
                <c:pt idx="2917">
                  <c:v>4.6544799599999997</c:v>
                </c:pt>
                <c:pt idx="2918">
                  <c:v>4.6591170399999999</c:v>
                </c:pt>
                <c:pt idx="2919">
                  <c:v>4.6637541300000001</c:v>
                </c:pt>
                <c:pt idx="2920">
                  <c:v>4.6683912200000002</c:v>
                </c:pt>
                <c:pt idx="2921">
                  <c:v>4.6730283100000003</c:v>
                </c:pt>
                <c:pt idx="2922">
                  <c:v>4.6776654000000004</c:v>
                </c:pt>
                <c:pt idx="2923">
                  <c:v>4.6823024799999997</c:v>
                </c:pt>
                <c:pt idx="2924">
                  <c:v>4.6869395699999998</c:v>
                </c:pt>
                <c:pt idx="2925">
                  <c:v>4.69157666</c:v>
                </c:pt>
                <c:pt idx="2926">
                  <c:v>4.6962137500000001</c:v>
                </c:pt>
                <c:pt idx="2927">
                  <c:v>4.7008508400000002</c:v>
                </c:pt>
                <c:pt idx="2928">
                  <c:v>4.7054879200000004</c:v>
                </c:pt>
                <c:pt idx="2929">
                  <c:v>4.7138552699999998</c:v>
                </c:pt>
                <c:pt idx="2930">
                  <c:v>4.7176427600000004</c:v>
                </c:pt>
                <c:pt idx="2931">
                  <c:v>4.72248131</c:v>
                </c:pt>
                <c:pt idx="2932">
                  <c:v>4.7269972999999998</c:v>
                </c:pt>
                <c:pt idx="2933">
                  <c:v>4.7320867399999997</c:v>
                </c:pt>
                <c:pt idx="2934">
                  <c:v>4.7362801599999997</c:v>
                </c:pt>
                <c:pt idx="2935">
                  <c:v>4.7384306299999999</c:v>
                </c:pt>
                <c:pt idx="2936">
                  <c:v>4.7416563299999996</c:v>
                </c:pt>
                <c:pt idx="2937">
                  <c:v>4.7462439999999999</c:v>
                </c:pt>
                <c:pt idx="2938">
                  <c:v>4.7508316600000002</c:v>
                </c:pt>
                <c:pt idx="2939">
                  <c:v>4.7554193299999996</c:v>
                </c:pt>
                <c:pt idx="2940">
                  <c:v>4.7600069999999999</c:v>
                </c:pt>
                <c:pt idx="2941">
                  <c:v>4.7645946600000002</c:v>
                </c:pt>
                <c:pt idx="2942">
                  <c:v>4.7691823299999996</c:v>
                </c:pt>
                <c:pt idx="2943">
                  <c:v>4.7737699999999998</c:v>
                </c:pt>
                <c:pt idx="2944">
                  <c:v>4.7783576600000002</c:v>
                </c:pt>
                <c:pt idx="2945">
                  <c:v>4.7829453300000004</c:v>
                </c:pt>
                <c:pt idx="2946">
                  <c:v>4.7875329999999998</c:v>
                </c:pt>
                <c:pt idx="2947">
                  <c:v>4.7921206600000001</c:v>
                </c:pt>
                <c:pt idx="2948">
                  <c:v>4.7967083300000004</c:v>
                </c:pt>
                <c:pt idx="2949">
                  <c:v>4.8012959999999998</c:v>
                </c:pt>
                <c:pt idx="2950">
                  <c:v>4.8058836600000001</c:v>
                </c:pt>
                <c:pt idx="2951">
                  <c:v>4.8104713300000004</c:v>
                </c:pt>
                <c:pt idx="2952">
                  <c:v>4.8150589999999998</c:v>
                </c:pt>
                <c:pt idx="2953">
                  <c:v>4.8196466600000001</c:v>
                </c:pt>
                <c:pt idx="2954">
                  <c:v>4.8242343300000003</c:v>
                </c:pt>
                <c:pt idx="2955">
                  <c:v>4.8288219999999997</c:v>
                </c:pt>
                <c:pt idx="2956">
                  <c:v>4.8334096600000001</c:v>
                </c:pt>
                <c:pt idx="2957">
                  <c:v>4.8379973300000003</c:v>
                </c:pt>
                <c:pt idx="2958">
                  <c:v>4.8425849999999997</c:v>
                </c:pt>
                <c:pt idx="2959">
                  <c:v>4.84717267</c:v>
                </c:pt>
                <c:pt idx="2960">
                  <c:v>4.8517603300000003</c:v>
                </c:pt>
                <c:pt idx="2961">
                  <c:v>4.8563479999999997</c:v>
                </c:pt>
                <c:pt idx="2962">
                  <c:v>4.8609356699999999</c:v>
                </c:pt>
                <c:pt idx="2963">
                  <c:v>4.8655233300000003</c:v>
                </c:pt>
                <c:pt idx="2964">
                  <c:v>4.8701109999999996</c:v>
                </c:pt>
                <c:pt idx="2965">
                  <c:v>4.8746986699999999</c:v>
                </c:pt>
                <c:pt idx="2966">
                  <c:v>4.8792863300000002</c:v>
                </c:pt>
                <c:pt idx="2967">
                  <c:v>4.8838739999999996</c:v>
                </c:pt>
                <c:pt idx="2968">
                  <c:v>4.8884616699999999</c:v>
                </c:pt>
                <c:pt idx="2969">
                  <c:v>4.8930493300000002</c:v>
                </c:pt>
                <c:pt idx="2970">
                  <c:v>4.8976369999999996</c:v>
                </c:pt>
                <c:pt idx="2971">
                  <c:v>4.9064174600000001</c:v>
                </c:pt>
                <c:pt idx="2972">
                  <c:v>4.9101473100000002</c:v>
                </c:pt>
                <c:pt idx="2973">
                  <c:v>4.91451993</c:v>
                </c:pt>
                <c:pt idx="2974">
                  <c:v>4.9194660099999998</c:v>
                </c:pt>
                <c:pt idx="2975">
                  <c:v>4.9235518999999996</c:v>
                </c:pt>
                <c:pt idx="2976">
                  <c:v>4.9271360099999999</c:v>
                </c:pt>
                <c:pt idx="2977">
                  <c:v>4.9303617099999997</c:v>
                </c:pt>
                <c:pt idx="2978">
                  <c:v>4.9349493799999999</c:v>
                </c:pt>
                <c:pt idx="2979">
                  <c:v>4.9395370500000002</c:v>
                </c:pt>
                <c:pt idx="2980">
                  <c:v>4.9441247199999996</c:v>
                </c:pt>
                <c:pt idx="2981">
                  <c:v>4.9487123799999999</c:v>
                </c:pt>
                <c:pt idx="2982">
                  <c:v>4.9533000500000002</c:v>
                </c:pt>
                <c:pt idx="2983">
                  <c:v>4.9578877200000004</c:v>
                </c:pt>
                <c:pt idx="2984">
                  <c:v>4.9624753799999999</c:v>
                </c:pt>
                <c:pt idx="2985">
                  <c:v>4.9690823999999996</c:v>
                </c:pt>
                <c:pt idx="2986">
                  <c:v>4.9725013300000001</c:v>
                </c:pt>
                <c:pt idx="2987">
                  <c:v>4.9770890000000003</c:v>
                </c:pt>
                <c:pt idx="2988">
                  <c:v>4.9816766599999998</c:v>
                </c:pt>
                <c:pt idx="2989">
                  <c:v>4.98626433</c:v>
                </c:pt>
                <c:pt idx="2990">
                  <c:v>4.9908520000000003</c:v>
                </c:pt>
                <c:pt idx="2991">
                  <c:v>4.9977198300000003</c:v>
                </c:pt>
                <c:pt idx="2992">
                  <c:v>0</c:v>
                </c:pt>
                <c:pt idx="2993">
                  <c:v>0</c:v>
                </c:pt>
                <c:pt idx="2994">
                  <c:v>0</c:v>
                </c:pt>
                <c:pt idx="2995">
                  <c:v>0</c:v>
                </c:pt>
                <c:pt idx="2996">
                  <c:v>0</c:v>
                </c:pt>
                <c:pt idx="2997">
                  <c:v>0</c:v>
                </c:pt>
                <c:pt idx="2998">
                  <c:v>0</c:v>
                </c:pt>
                <c:pt idx="2999">
                  <c:v>0</c:v>
                </c:pt>
                <c:pt idx="3000">
                  <c:v>0</c:v>
                </c:pt>
                <c:pt idx="3001">
                  <c:v>0</c:v>
                </c:pt>
                <c:pt idx="3002">
                  <c:v>0</c:v>
                </c:pt>
                <c:pt idx="3003">
                  <c:v>0</c:v>
                </c:pt>
                <c:pt idx="3004">
                  <c:v>0</c:v>
                </c:pt>
                <c:pt idx="3005">
                  <c:v>0</c:v>
                </c:pt>
                <c:pt idx="3006">
                  <c:v>0</c:v>
                </c:pt>
                <c:pt idx="3007">
                  <c:v>0</c:v>
                </c:pt>
                <c:pt idx="3008">
                  <c:v>0</c:v>
                </c:pt>
                <c:pt idx="3009">
                  <c:v>0</c:v>
                </c:pt>
                <c:pt idx="3010">
                  <c:v>0</c:v>
                </c:pt>
                <c:pt idx="3011">
                  <c:v>0</c:v>
                </c:pt>
                <c:pt idx="3012">
                  <c:v>0</c:v>
                </c:pt>
                <c:pt idx="3013">
                  <c:v>0</c:v>
                </c:pt>
                <c:pt idx="3014">
                  <c:v>0</c:v>
                </c:pt>
                <c:pt idx="3015">
                  <c:v>0</c:v>
                </c:pt>
                <c:pt idx="3016">
                  <c:v>0</c:v>
                </c:pt>
                <c:pt idx="3017">
                  <c:v>0</c:v>
                </c:pt>
                <c:pt idx="3018">
                  <c:v>0</c:v>
                </c:pt>
                <c:pt idx="3019">
                  <c:v>0</c:v>
                </c:pt>
                <c:pt idx="3020">
                  <c:v>0</c:v>
                </c:pt>
                <c:pt idx="3021">
                  <c:v>0</c:v>
                </c:pt>
                <c:pt idx="3022">
                  <c:v>0</c:v>
                </c:pt>
                <c:pt idx="3023">
                  <c:v>0</c:v>
                </c:pt>
                <c:pt idx="3024">
                  <c:v>0</c:v>
                </c:pt>
                <c:pt idx="3025">
                  <c:v>0</c:v>
                </c:pt>
                <c:pt idx="3026">
                  <c:v>0</c:v>
                </c:pt>
                <c:pt idx="3027">
                  <c:v>0</c:v>
                </c:pt>
                <c:pt idx="3028">
                  <c:v>0</c:v>
                </c:pt>
                <c:pt idx="3029">
                  <c:v>0</c:v>
                </c:pt>
                <c:pt idx="3030">
                  <c:v>0</c:v>
                </c:pt>
                <c:pt idx="3031">
                  <c:v>0</c:v>
                </c:pt>
                <c:pt idx="3032">
                  <c:v>0</c:v>
                </c:pt>
                <c:pt idx="3033">
                  <c:v>0</c:v>
                </c:pt>
                <c:pt idx="3034">
                  <c:v>0</c:v>
                </c:pt>
                <c:pt idx="3035">
                  <c:v>0</c:v>
                </c:pt>
                <c:pt idx="3036">
                  <c:v>0</c:v>
                </c:pt>
                <c:pt idx="3037">
                  <c:v>0</c:v>
                </c:pt>
                <c:pt idx="3038">
                  <c:v>0</c:v>
                </c:pt>
                <c:pt idx="3039">
                  <c:v>0</c:v>
                </c:pt>
                <c:pt idx="3040">
                  <c:v>0</c:v>
                </c:pt>
                <c:pt idx="3041">
                  <c:v>0</c:v>
                </c:pt>
                <c:pt idx="3042">
                  <c:v>0</c:v>
                </c:pt>
                <c:pt idx="3043">
                  <c:v>0</c:v>
                </c:pt>
                <c:pt idx="3044">
                  <c:v>0</c:v>
                </c:pt>
                <c:pt idx="3045">
                  <c:v>0</c:v>
                </c:pt>
                <c:pt idx="3046">
                  <c:v>0</c:v>
                </c:pt>
                <c:pt idx="3047">
                  <c:v>0</c:v>
                </c:pt>
                <c:pt idx="3048">
                  <c:v>0</c:v>
                </c:pt>
                <c:pt idx="3049">
                  <c:v>0</c:v>
                </c:pt>
                <c:pt idx="3050">
                  <c:v>0</c:v>
                </c:pt>
                <c:pt idx="3051">
                  <c:v>0</c:v>
                </c:pt>
                <c:pt idx="3052">
                  <c:v>0</c:v>
                </c:pt>
                <c:pt idx="3053">
                  <c:v>0</c:v>
                </c:pt>
                <c:pt idx="3054">
                  <c:v>0</c:v>
                </c:pt>
                <c:pt idx="3055">
                  <c:v>0</c:v>
                </c:pt>
                <c:pt idx="3056">
                  <c:v>0</c:v>
                </c:pt>
                <c:pt idx="3057">
                  <c:v>0</c:v>
                </c:pt>
                <c:pt idx="3058">
                  <c:v>0</c:v>
                </c:pt>
                <c:pt idx="3059">
                  <c:v>0</c:v>
                </c:pt>
                <c:pt idx="3060">
                  <c:v>0</c:v>
                </c:pt>
                <c:pt idx="3061">
                  <c:v>0</c:v>
                </c:pt>
                <c:pt idx="3062">
                  <c:v>0</c:v>
                </c:pt>
                <c:pt idx="3063">
                  <c:v>0</c:v>
                </c:pt>
                <c:pt idx="3064">
                  <c:v>0</c:v>
                </c:pt>
                <c:pt idx="3065">
                  <c:v>0</c:v>
                </c:pt>
                <c:pt idx="3066">
                  <c:v>0</c:v>
                </c:pt>
                <c:pt idx="3067">
                  <c:v>0</c:v>
                </c:pt>
                <c:pt idx="3068">
                  <c:v>0</c:v>
                </c:pt>
                <c:pt idx="3069">
                  <c:v>0</c:v>
                </c:pt>
                <c:pt idx="3070">
                  <c:v>0</c:v>
                </c:pt>
                <c:pt idx="3071">
                  <c:v>0</c:v>
                </c:pt>
                <c:pt idx="3072">
                  <c:v>0</c:v>
                </c:pt>
                <c:pt idx="3073">
                  <c:v>0</c:v>
                </c:pt>
                <c:pt idx="3074">
                  <c:v>0</c:v>
                </c:pt>
                <c:pt idx="3075">
                  <c:v>0</c:v>
                </c:pt>
                <c:pt idx="3076">
                  <c:v>0</c:v>
                </c:pt>
                <c:pt idx="3077">
                  <c:v>0</c:v>
                </c:pt>
                <c:pt idx="3078">
                  <c:v>0</c:v>
                </c:pt>
                <c:pt idx="3079">
                  <c:v>0</c:v>
                </c:pt>
                <c:pt idx="3080">
                  <c:v>0</c:v>
                </c:pt>
                <c:pt idx="3081">
                  <c:v>0</c:v>
                </c:pt>
                <c:pt idx="3082">
                  <c:v>0</c:v>
                </c:pt>
                <c:pt idx="3083">
                  <c:v>0</c:v>
                </c:pt>
                <c:pt idx="3084">
                  <c:v>0</c:v>
                </c:pt>
                <c:pt idx="3085">
                  <c:v>0</c:v>
                </c:pt>
                <c:pt idx="3086">
                  <c:v>0</c:v>
                </c:pt>
                <c:pt idx="3087">
                  <c:v>0</c:v>
                </c:pt>
                <c:pt idx="3088">
                  <c:v>0</c:v>
                </c:pt>
                <c:pt idx="3089">
                  <c:v>0</c:v>
                </c:pt>
                <c:pt idx="3090">
                  <c:v>0</c:v>
                </c:pt>
                <c:pt idx="3091">
                  <c:v>0</c:v>
                </c:pt>
                <c:pt idx="3092">
                  <c:v>0</c:v>
                </c:pt>
                <c:pt idx="3093">
                  <c:v>0</c:v>
                </c:pt>
                <c:pt idx="3094">
                  <c:v>0</c:v>
                </c:pt>
                <c:pt idx="3095">
                  <c:v>0</c:v>
                </c:pt>
                <c:pt idx="3096">
                  <c:v>0</c:v>
                </c:pt>
                <c:pt idx="3097">
                  <c:v>0</c:v>
                </c:pt>
                <c:pt idx="3098">
                  <c:v>0</c:v>
                </c:pt>
                <c:pt idx="3099">
                  <c:v>0</c:v>
                </c:pt>
                <c:pt idx="3100">
                  <c:v>0</c:v>
                </c:pt>
                <c:pt idx="3101">
                  <c:v>0</c:v>
                </c:pt>
                <c:pt idx="3102">
                  <c:v>0</c:v>
                </c:pt>
                <c:pt idx="3103">
                  <c:v>0</c:v>
                </c:pt>
                <c:pt idx="3104">
                  <c:v>0</c:v>
                </c:pt>
                <c:pt idx="3105">
                  <c:v>0</c:v>
                </c:pt>
                <c:pt idx="3106">
                  <c:v>0</c:v>
                </c:pt>
                <c:pt idx="3107">
                  <c:v>0</c:v>
                </c:pt>
                <c:pt idx="3108">
                  <c:v>0</c:v>
                </c:pt>
                <c:pt idx="3109">
                  <c:v>0</c:v>
                </c:pt>
                <c:pt idx="3110">
                  <c:v>0</c:v>
                </c:pt>
                <c:pt idx="3111">
                  <c:v>1</c:v>
                </c:pt>
                <c:pt idx="3112">
                  <c:v>1</c:v>
                </c:pt>
                <c:pt idx="3113">
                  <c:v>1</c:v>
                </c:pt>
                <c:pt idx="3114">
                  <c:v>1</c:v>
                </c:pt>
                <c:pt idx="3115">
                  <c:v>1</c:v>
                </c:pt>
                <c:pt idx="3116">
                  <c:v>1</c:v>
                </c:pt>
                <c:pt idx="3117">
                  <c:v>1</c:v>
                </c:pt>
                <c:pt idx="3118">
                  <c:v>1</c:v>
                </c:pt>
                <c:pt idx="3119">
                  <c:v>1</c:v>
                </c:pt>
                <c:pt idx="3120">
                  <c:v>1</c:v>
                </c:pt>
                <c:pt idx="3121">
                  <c:v>1</c:v>
                </c:pt>
                <c:pt idx="3122">
                  <c:v>1</c:v>
                </c:pt>
                <c:pt idx="3123">
                  <c:v>1</c:v>
                </c:pt>
                <c:pt idx="3124">
                  <c:v>1</c:v>
                </c:pt>
                <c:pt idx="3125">
                  <c:v>1</c:v>
                </c:pt>
                <c:pt idx="3126">
                  <c:v>1</c:v>
                </c:pt>
                <c:pt idx="3127">
                  <c:v>1</c:v>
                </c:pt>
                <c:pt idx="3128">
                  <c:v>1</c:v>
                </c:pt>
                <c:pt idx="3129">
                  <c:v>1</c:v>
                </c:pt>
                <c:pt idx="3130">
                  <c:v>1</c:v>
                </c:pt>
                <c:pt idx="3131">
                  <c:v>1</c:v>
                </c:pt>
                <c:pt idx="3132">
                  <c:v>1</c:v>
                </c:pt>
                <c:pt idx="3133">
                  <c:v>1</c:v>
                </c:pt>
                <c:pt idx="3134">
                  <c:v>1</c:v>
                </c:pt>
                <c:pt idx="3135">
                  <c:v>1</c:v>
                </c:pt>
                <c:pt idx="3136">
                  <c:v>1</c:v>
                </c:pt>
                <c:pt idx="3137">
                  <c:v>1</c:v>
                </c:pt>
                <c:pt idx="3138">
                  <c:v>1</c:v>
                </c:pt>
                <c:pt idx="3139">
                  <c:v>1</c:v>
                </c:pt>
                <c:pt idx="3140">
                  <c:v>1</c:v>
                </c:pt>
                <c:pt idx="3141">
                  <c:v>1</c:v>
                </c:pt>
                <c:pt idx="3142">
                  <c:v>1</c:v>
                </c:pt>
                <c:pt idx="3143">
                  <c:v>1</c:v>
                </c:pt>
                <c:pt idx="3144">
                  <c:v>1</c:v>
                </c:pt>
                <c:pt idx="3145">
                  <c:v>1</c:v>
                </c:pt>
                <c:pt idx="3146">
                  <c:v>1</c:v>
                </c:pt>
                <c:pt idx="3147">
                  <c:v>1</c:v>
                </c:pt>
                <c:pt idx="3148">
                  <c:v>1</c:v>
                </c:pt>
                <c:pt idx="3149">
                  <c:v>1</c:v>
                </c:pt>
                <c:pt idx="3150">
                  <c:v>1</c:v>
                </c:pt>
                <c:pt idx="3151">
                  <c:v>1</c:v>
                </c:pt>
                <c:pt idx="3152">
                  <c:v>1</c:v>
                </c:pt>
                <c:pt idx="3153">
                  <c:v>1</c:v>
                </c:pt>
                <c:pt idx="3154">
                  <c:v>1</c:v>
                </c:pt>
                <c:pt idx="3155">
                  <c:v>1</c:v>
                </c:pt>
                <c:pt idx="3156">
                  <c:v>1</c:v>
                </c:pt>
                <c:pt idx="3157">
                  <c:v>1</c:v>
                </c:pt>
                <c:pt idx="3158">
                  <c:v>1</c:v>
                </c:pt>
                <c:pt idx="3159">
                  <c:v>1</c:v>
                </c:pt>
                <c:pt idx="3160">
                  <c:v>1</c:v>
                </c:pt>
                <c:pt idx="3161">
                  <c:v>1</c:v>
                </c:pt>
                <c:pt idx="3162">
                  <c:v>1</c:v>
                </c:pt>
                <c:pt idx="3163">
                  <c:v>1</c:v>
                </c:pt>
                <c:pt idx="3164">
                  <c:v>1</c:v>
                </c:pt>
                <c:pt idx="3165">
                  <c:v>1</c:v>
                </c:pt>
                <c:pt idx="3166">
                  <c:v>1</c:v>
                </c:pt>
                <c:pt idx="3167">
                  <c:v>1</c:v>
                </c:pt>
                <c:pt idx="3168">
                  <c:v>1</c:v>
                </c:pt>
                <c:pt idx="3169">
                  <c:v>1</c:v>
                </c:pt>
                <c:pt idx="3170">
                  <c:v>1</c:v>
                </c:pt>
                <c:pt idx="3171">
                  <c:v>1</c:v>
                </c:pt>
                <c:pt idx="3172">
                  <c:v>1</c:v>
                </c:pt>
                <c:pt idx="3173">
                  <c:v>1</c:v>
                </c:pt>
                <c:pt idx="3174">
                  <c:v>1</c:v>
                </c:pt>
                <c:pt idx="3175">
                  <c:v>1</c:v>
                </c:pt>
                <c:pt idx="3176">
                  <c:v>1</c:v>
                </c:pt>
                <c:pt idx="3177">
                  <c:v>1</c:v>
                </c:pt>
                <c:pt idx="3178">
                  <c:v>1</c:v>
                </c:pt>
                <c:pt idx="3179">
                  <c:v>1</c:v>
                </c:pt>
                <c:pt idx="3180">
                  <c:v>1</c:v>
                </c:pt>
                <c:pt idx="3181">
                  <c:v>1</c:v>
                </c:pt>
                <c:pt idx="3182">
                  <c:v>1</c:v>
                </c:pt>
                <c:pt idx="3183">
                  <c:v>1</c:v>
                </c:pt>
                <c:pt idx="3184">
                  <c:v>1</c:v>
                </c:pt>
                <c:pt idx="3185">
                  <c:v>1</c:v>
                </c:pt>
                <c:pt idx="3186">
                  <c:v>1</c:v>
                </c:pt>
                <c:pt idx="3187">
                  <c:v>1</c:v>
                </c:pt>
                <c:pt idx="3188">
                  <c:v>1</c:v>
                </c:pt>
                <c:pt idx="3189">
                  <c:v>1</c:v>
                </c:pt>
                <c:pt idx="3190">
                  <c:v>1</c:v>
                </c:pt>
                <c:pt idx="3191">
                  <c:v>1</c:v>
                </c:pt>
                <c:pt idx="3192">
                  <c:v>1</c:v>
                </c:pt>
                <c:pt idx="3193">
                  <c:v>1</c:v>
                </c:pt>
                <c:pt idx="3194">
                  <c:v>1</c:v>
                </c:pt>
                <c:pt idx="3195">
                  <c:v>1</c:v>
                </c:pt>
                <c:pt idx="3196">
                  <c:v>1</c:v>
                </c:pt>
                <c:pt idx="3197">
                  <c:v>1</c:v>
                </c:pt>
                <c:pt idx="3198">
                  <c:v>1</c:v>
                </c:pt>
                <c:pt idx="3199">
                  <c:v>1</c:v>
                </c:pt>
                <c:pt idx="3200">
                  <c:v>1</c:v>
                </c:pt>
                <c:pt idx="3201">
                  <c:v>1</c:v>
                </c:pt>
                <c:pt idx="3202">
                  <c:v>1</c:v>
                </c:pt>
                <c:pt idx="3203">
                  <c:v>1</c:v>
                </c:pt>
                <c:pt idx="3204">
                  <c:v>1</c:v>
                </c:pt>
                <c:pt idx="3205">
                  <c:v>1</c:v>
                </c:pt>
                <c:pt idx="3206">
                  <c:v>1</c:v>
                </c:pt>
                <c:pt idx="3207">
                  <c:v>1</c:v>
                </c:pt>
                <c:pt idx="3208">
                  <c:v>1</c:v>
                </c:pt>
                <c:pt idx="3209">
                  <c:v>1</c:v>
                </c:pt>
                <c:pt idx="3210">
                  <c:v>1</c:v>
                </c:pt>
                <c:pt idx="3211">
                  <c:v>1</c:v>
                </c:pt>
                <c:pt idx="3212">
                  <c:v>1</c:v>
                </c:pt>
                <c:pt idx="3213">
                  <c:v>1</c:v>
                </c:pt>
                <c:pt idx="3214">
                  <c:v>1</c:v>
                </c:pt>
                <c:pt idx="3215">
                  <c:v>1</c:v>
                </c:pt>
                <c:pt idx="3216">
                  <c:v>1</c:v>
                </c:pt>
                <c:pt idx="3217">
                  <c:v>1</c:v>
                </c:pt>
                <c:pt idx="3218">
                  <c:v>1</c:v>
                </c:pt>
                <c:pt idx="3219">
                  <c:v>1</c:v>
                </c:pt>
                <c:pt idx="3220">
                  <c:v>1</c:v>
                </c:pt>
                <c:pt idx="3221">
                  <c:v>1</c:v>
                </c:pt>
                <c:pt idx="3222">
                  <c:v>1</c:v>
                </c:pt>
                <c:pt idx="3223">
                  <c:v>1</c:v>
                </c:pt>
                <c:pt idx="3224">
                  <c:v>1</c:v>
                </c:pt>
                <c:pt idx="3225">
                  <c:v>1</c:v>
                </c:pt>
                <c:pt idx="3226">
                  <c:v>1</c:v>
                </c:pt>
                <c:pt idx="3227">
                  <c:v>1</c:v>
                </c:pt>
                <c:pt idx="3228">
                  <c:v>1</c:v>
                </c:pt>
                <c:pt idx="3229">
                  <c:v>1</c:v>
                </c:pt>
                <c:pt idx="3230">
                  <c:v>1</c:v>
                </c:pt>
                <c:pt idx="3231">
                  <c:v>1</c:v>
                </c:pt>
                <c:pt idx="3232">
                  <c:v>1</c:v>
                </c:pt>
                <c:pt idx="3233">
                  <c:v>1</c:v>
                </c:pt>
                <c:pt idx="3234">
                  <c:v>1</c:v>
                </c:pt>
                <c:pt idx="3235">
                  <c:v>1</c:v>
                </c:pt>
                <c:pt idx="3236">
                  <c:v>1</c:v>
                </c:pt>
                <c:pt idx="3237">
                  <c:v>1</c:v>
                </c:pt>
                <c:pt idx="3238">
                  <c:v>1</c:v>
                </c:pt>
                <c:pt idx="3239">
                  <c:v>1</c:v>
                </c:pt>
                <c:pt idx="3240">
                  <c:v>1</c:v>
                </c:pt>
                <c:pt idx="3241">
                  <c:v>1</c:v>
                </c:pt>
                <c:pt idx="3242">
                  <c:v>1</c:v>
                </c:pt>
                <c:pt idx="3243">
                  <c:v>1</c:v>
                </c:pt>
                <c:pt idx="3244">
                  <c:v>1</c:v>
                </c:pt>
                <c:pt idx="3245">
                  <c:v>1</c:v>
                </c:pt>
                <c:pt idx="3246">
                  <c:v>1</c:v>
                </c:pt>
                <c:pt idx="3247">
                  <c:v>1</c:v>
                </c:pt>
                <c:pt idx="3248">
                  <c:v>1</c:v>
                </c:pt>
                <c:pt idx="3249">
                  <c:v>1</c:v>
                </c:pt>
                <c:pt idx="3250">
                  <c:v>1</c:v>
                </c:pt>
                <c:pt idx="3251">
                  <c:v>1</c:v>
                </c:pt>
                <c:pt idx="3252">
                  <c:v>1</c:v>
                </c:pt>
                <c:pt idx="3253">
                  <c:v>1</c:v>
                </c:pt>
                <c:pt idx="3254">
                  <c:v>1</c:v>
                </c:pt>
                <c:pt idx="3255">
                  <c:v>1</c:v>
                </c:pt>
                <c:pt idx="3256">
                  <c:v>1</c:v>
                </c:pt>
                <c:pt idx="3257">
                  <c:v>1</c:v>
                </c:pt>
                <c:pt idx="3258">
                  <c:v>1</c:v>
                </c:pt>
                <c:pt idx="3259">
                  <c:v>1</c:v>
                </c:pt>
                <c:pt idx="3260">
                  <c:v>1</c:v>
                </c:pt>
                <c:pt idx="3261">
                  <c:v>1</c:v>
                </c:pt>
                <c:pt idx="3262">
                  <c:v>1</c:v>
                </c:pt>
                <c:pt idx="3263">
                  <c:v>1</c:v>
                </c:pt>
                <c:pt idx="3264">
                  <c:v>1</c:v>
                </c:pt>
                <c:pt idx="3265">
                  <c:v>1</c:v>
                </c:pt>
                <c:pt idx="3266">
                  <c:v>1</c:v>
                </c:pt>
                <c:pt idx="3267">
                  <c:v>1</c:v>
                </c:pt>
                <c:pt idx="3268">
                  <c:v>1</c:v>
                </c:pt>
                <c:pt idx="3269">
                  <c:v>1.0000399200000001</c:v>
                </c:pt>
                <c:pt idx="3270">
                  <c:v>1.0000885799999999</c:v>
                </c:pt>
                <c:pt idx="3271">
                  <c:v>1.0001671700000001</c:v>
                </c:pt>
                <c:pt idx="3272">
                  <c:v>1.00029349</c:v>
                </c:pt>
                <c:pt idx="3273">
                  <c:v>1.0004956</c:v>
                </c:pt>
                <c:pt idx="3274">
                  <c:v>1.0007987599999999</c:v>
                </c:pt>
                <c:pt idx="3275">
                  <c:v>1.0012535</c:v>
                </c:pt>
                <c:pt idx="3276">
                  <c:v>1.0019355999999999</c:v>
                </c:pt>
                <c:pt idx="3277">
                  <c:v>1.0028920699999999</c:v>
                </c:pt>
                <c:pt idx="3278">
                  <c:v>1.00389013</c:v>
                </c:pt>
                <c:pt idx="3279">
                  <c:v>1.00812623</c:v>
                </c:pt>
                <c:pt idx="3280">
                  <c:v>1.01319968</c:v>
                </c:pt>
                <c:pt idx="3281">
                  <c:v>1.0174414199999999</c:v>
                </c:pt>
                <c:pt idx="3282">
                  <c:v>1.02205743</c:v>
                </c:pt>
                <c:pt idx="3283">
                  <c:v>1.0270813700000001</c:v>
                </c:pt>
                <c:pt idx="3284">
                  <c:v>1.0310735900000001</c:v>
                </c:pt>
                <c:pt idx="3285">
                  <c:v>1.03706192</c:v>
                </c:pt>
                <c:pt idx="3286">
                  <c:v>1.0410541499999999</c:v>
                </c:pt>
                <c:pt idx="3287">
                  <c:v>1.04690255</c:v>
                </c:pt>
                <c:pt idx="3288">
                  <c:v>1.0508947799999999</c:v>
                </c:pt>
                <c:pt idx="3289">
                  <c:v>1.0548869999999999</c:v>
                </c:pt>
                <c:pt idx="3290">
                  <c:v>1.06087533</c:v>
                </c:pt>
                <c:pt idx="3291">
                  <c:v>1.0648675599999999</c:v>
                </c:pt>
                <c:pt idx="3292">
                  <c:v>1.07085589</c:v>
                </c:pt>
                <c:pt idx="3293">
                  <c:v>1.07482634</c:v>
                </c:pt>
                <c:pt idx="3294">
                  <c:v>1.0788185699999999</c:v>
                </c:pt>
                <c:pt idx="3295">
                  <c:v>1.0848069</c:v>
                </c:pt>
                <c:pt idx="3296">
                  <c:v>1.08879912</c:v>
                </c:pt>
                <c:pt idx="3297">
                  <c:v>1.09478746</c:v>
                </c:pt>
                <c:pt idx="3298">
                  <c:v>1.09877968</c:v>
                </c:pt>
                <c:pt idx="3299">
                  <c:v>1.10277191</c:v>
                </c:pt>
                <c:pt idx="3300">
                  <c:v>1.1087602400000001</c:v>
                </c:pt>
                <c:pt idx="3301">
                  <c:v>1.1127524600000001</c:v>
                </c:pt>
                <c:pt idx="3302">
                  <c:v>1.1187408000000001</c:v>
                </c:pt>
                <c:pt idx="3303">
                  <c:v>1.1227330200000001</c:v>
                </c:pt>
                <c:pt idx="3304">
                  <c:v>1.1267252400000001</c:v>
                </c:pt>
                <c:pt idx="3305">
                  <c:v>1.1327135800000001</c:v>
                </c:pt>
                <c:pt idx="3306">
                  <c:v>1.1367058000000001</c:v>
                </c:pt>
                <c:pt idx="3307">
                  <c:v>1.1426941399999999</c:v>
                </c:pt>
                <c:pt idx="3308">
                  <c:v>1.1466863599999999</c:v>
                </c:pt>
                <c:pt idx="3309">
                  <c:v>1.1506785799999999</c:v>
                </c:pt>
                <c:pt idx="3310">
                  <c:v>1.1566669199999999</c:v>
                </c:pt>
                <c:pt idx="3311">
                  <c:v>1.1606591399999999</c:v>
                </c:pt>
                <c:pt idx="3312">
                  <c:v>1.16664748</c:v>
                </c:pt>
                <c:pt idx="3313">
                  <c:v>1.1706396999999999</c:v>
                </c:pt>
                <c:pt idx="3314">
                  <c:v>1.1746319199999999</c:v>
                </c:pt>
                <c:pt idx="3315">
                  <c:v>1.18062026</c:v>
                </c:pt>
                <c:pt idx="3316">
                  <c:v>1.18461248</c:v>
                </c:pt>
                <c:pt idx="3317">
                  <c:v>1.19060082</c:v>
                </c:pt>
                <c:pt idx="3318">
                  <c:v>1.19459304</c:v>
                </c:pt>
                <c:pt idx="3319">
                  <c:v>1.19858526</c:v>
                </c:pt>
                <c:pt idx="3320">
                  <c:v>1.2045736</c:v>
                </c:pt>
                <c:pt idx="3321">
                  <c:v>1.20856582</c:v>
                </c:pt>
                <c:pt idx="3322">
                  <c:v>1.21455416</c:v>
                </c:pt>
                <c:pt idx="3323">
                  <c:v>1.21854638</c:v>
                </c:pt>
                <c:pt idx="3324">
                  <c:v>1.2225386</c:v>
                </c:pt>
                <c:pt idx="3325">
                  <c:v>1.2285269400000001</c:v>
                </c:pt>
                <c:pt idx="3326">
                  <c:v>1.2325191600000001</c:v>
                </c:pt>
                <c:pt idx="3327">
                  <c:v>1.2385074899999999</c:v>
                </c:pt>
                <c:pt idx="3328">
                  <c:v>1.2424997200000001</c:v>
                </c:pt>
                <c:pt idx="3329">
                  <c:v>1.2464919400000001</c:v>
                </c:pt>
                <c:pt idx="3330">
                  <c:v>1.2524802799999999</c:v>
                </c:pt>
                <c:pt idx="3331">
                  <c:v>1.2564725000000001</c:v>
                </c:pt>
                <c:pt idx="3332">
                  <c:v>1.26246083</c:v>
                </c:pt>
                <c:pt idx="3333">
                  <c:v>1.2664530599999999</c:v>
                </c:pt>
                <c:pt idx="3334">
                  <c:v>1.2704452799999999</c:v>
                </c:pt>
                <c:pt idx="3335">
                  <c:v>1.27643361</c:v>
                </c:pt>
                <c:pt idx="3336">
                  <c:v>1.2804258399999999</c:v>
                </c:pt>
                <c:pt idx="3337">
                  <c:v>1.2869482699999999</c:v>
                </c:pt>
                <c:pt idx="3338">
                  <c:v>1.2916479999999999</c:v>
                </c:pt>
                <c:pt idx="3339">
                  <c:v>1.2963311900000001</c:v>
                </c:pt>
                <c:pt idx="3340">
                  <c:v>1.3016716699999999</c:v>
                </c:pt>
                <c:pt idx="3341">
                  <c:v>1.30766944</c:v>
                </c:pt>
                <c:pt idx="3342">
                  <c:v>1.31280452</c:v>
                </c:pt>
                <c:pt idx="3343">
                  <c:v>1.31674826</c:v>
                </c:pt>
                <c:pt idx="3344">
                  <c:v>1.32266387</c:v>
                </c:pt>
                <c:pt idx="3345">
                  <c:v>1.3285794799999999</c:v>
                </c:pt>
                <c:pt idx="3346">
                  <c:v>1.3325232199999999</c:v>
                </c:pt>
                <c:pt idx="3347">
                  <c:v>1.3384388300000001</c:v>
                </c:pt>
                <c:pt idx="3348">
                  <c:v>1.34435444</c:v>
                </c:pt>
                <c:pt idx="3349">
                  <c:v>1.34829818</c:v>
                </c:pt>
                <c:pt idx="3350">
                  <c:v>1.3542137999999999</c:v>
                </c:pt>
                <c:pt idx="3351">
                  <c:v>1.3601294100000001</c:v>
                </c:pt>
                <c:pt idx="3352">
                  <c:v>1.3640731500000001</c:v>
                </c:pt>
                <c:pt idx="3353">
                  <c:v>1.36998876</c:v>
                </c:pt>
                <c:pt idx="3354">
                  <c:v>1.37590437</c:v>
                </c:pt>
                <c:pt idx="3355">
                  <c:v>1.37984811</c:v>
                </c:pt>
                <c:pt idx="3356">
                  <c:v>1.3857637199999999</c:v>
                </c:pt>
                <c:pt idx="3357">
                  <c:v>1.3916793300000001</c:v>
                </c:pt>
                <c:pt idx="3358">
                  <c:v>1.3956230700000001</c:v>
                </c:pt>
                <c:pt idx="3359">
                  <c:v>1.40153868</c:v>
                </c:pt>
                <c:pt idx="3360">
                  <c:v>1.40745429</c:v>
                </c:pt>
                <c:pt idx="3361">
                  <c:v>1.41139803</c:v>
                </c:pt>
                <c:pt idx="3362">
                  <c:v>1.4173136399999999</c:v>
                </c:pt>
                <c:pt idx="3363">
                  <c:v>1.4232292499999999</c:v>
                </c:pt>
                <c:pt idx="3364">
                  <c:v>1.4271729900000001</c:v>
                </c:pt>
                <c:pt idx="3365">
                  <c:v>1.4330886</c:v>
                </c:pt>
                <c:pt idx="3366">
                  <c:v>1.43900421</c:v>
                </c:pt>
                <c:pt idx="3367">
                  <c:v>1.44294795</c:v>
                </c:pt>
                <c:pt idx="3368">
                  <c:v>1.4488635599999999</c:v>
                </c:pt>
                <c:pt idx="3369">
                  <c:v>1.4547791699999999</c:v>
                </c:pt>
                <c:pt idx="3370">
                  <c:v>1.4587229100000001</c:v>
                </c:pt>
                <c:pt idx="3371">
                  <c:v>1.4646385200000001</c:v>
                </c:pt>
                <c:pt idx="3372">
                  <c:v>1.47055413</c:v>
                </c:pt>
                <c:pt idx="3373">
                  <c:v>1.47449787</c:v>
                </c:pt>
                <c:pt idx="3374">
                  <c:v>1.4804134799999999</c:v>
                </c:pt>
                <c:pt idx="3375">
                  <c:v>1.4863290899999999</c:v>
                </c:pt>
                <c:pt idx="3376">
                  <c:v>1.4902728300000001</c:v>
                </c:pt>
                <c:pt idx="3377">
                  <c:v>1.4961884400000001</c:v>
                </c:pt>
                <c:pt idx="3378">
                  <c:v>1.50210405</c:v>
                </c:pt>
                <c:pt idx="3379">
                  <c:v>1.50604779</c:v>
                </c:pt>
                <c:pt idx="3380">
                  <c:v>1.5119634</c:v>
                </c:pt>
                <c:pt idx="3381">
                  <c:v>1.5178790200000001</c:v>
                </c:pt>
                <c:pt idx="3382">
                  <c:v>1.5218227600000001</c:v>
                </c:pt>
                <c:pt idx="3383">
                  <c:v>1.52773837</c:v>
                </c:pt>
                <c:pt idx="3384">
                  <c:v>1.53365398</c:v>
                </c:pt>
                <c:pt idx="3385">
                  <c:v>1.5391201400000001</c:v>
                </c:pt>
                <c:pt idx="3386">
                  <c:v>1.5436390099999999</c:v>
                </c:pt>
                <c:pt idx="3387">
                  <c:v>1.5488151699999999</c:v>
                </c:pt>
                <c:pt idx="3388">
                  <c:v>1.55464862</c:v>
                </c:pt>
                <c:pt idx="3389">
                  <c:v>1.55945505</c:v>
                </c:pt>
                <c:pt idx="3390">
                  <c:v>1.5652885000000001</c:v>
                </c:pt>
                <c:pt idx="3391">
                  <c:v>1.5692322400000001</c:v>
                </c:pt>
                <c:pt idx="3392">
                  <c:v>1.57522652</c:v>
                </c:pt>
                <c:pt idx="3393">
                  <c:v>1.5807055000000001</c:v>
                </c:pt>
                <c:pt idx="3394">
                  <c:v>1.5858192099999999</c:v>
                </c:pt>
                <c:pt idx="3395">
                  <c:v>1.59008064</c:v>
                </c:pt>
                <c:pt idx="3396">
                  <c:v>1.59633073</c:v>
                </c:pt>
                <c:pt idx="3397">
                  <c:v>1.60014572</c:v>
                </c:pt>
                <c:pt idx="3398">
                  <c:v>1.60598996</c:v>
                </c:pt>
                <c:pt idx="3399">
                  <c:v>1.6118342000000001</c:v>
                </c:pt>
                <c:pt idx="3400">
                  <c:v>1.6157303599999999</c:v>
                </c:pt>
                <c:pt idx="3401">
                  <c:v>1.6215746</c:v>
                </c:pt>
                <c:pt idx="3402">
                  <c:v>1.62741884</c:v>
                </c:pt>
                <c:pt idx="3403">
                  <c:v>1.6313150000000001</c:v>
                </c:pt>
                <c:pt idx="3404">
                  <c:v>1.6371592399999999</c:v>
                </c:pt>
                <c:pt idx="3405">
                  <c:v>1.64300348</c:v>
                </c:pt>
                <c:pt idx="3406">
                  <c:v>1.64689964</c:v>
                </c:pt>
                <c:pt idx="3407">
                  <c:v>1.6527438800000001</c:v>
                </c:pt>
                <c:pt idx="3408">
                  <c:v>1.65858813</c:v>
                </c:pt>
                <c:pt idx="3409">
                  <c:v>1.6624842900000001</c:v>
                </c:pt>
                <c:pt idx="3410">
                  <c:v>1.6683285299999999</c:v>
                </c:pt>
                <c:pt idx="3411">
                  <c:v>1.67417277</c:v>
                </c:pt>
                <c:pt idx="3412">
                  <c:v>1.67806893</c:v>
                </c:pt>
                <c:pt idx="3413">
                  <c:v>1.6839131700000001</c:v>
                </c:pt>
                <c:pt idx="3414">
                  <c:v>1.6897574099999999</c:v>
                </c:pt>
                <c:pt idx="3415">
                  <c:v>1.6936535699999999</c:v>
                </c:pt>
                <c:pt idx="3416">
                  <c:v>1.69949781</c:v>
                </c:pt>
                <c:pt idx="3417">
                  <c:v>1.7053420500000001</c:v>
                </c:pt>
                <c:pt idx="3418">
                  <c:v>1.7092382100000001</c:v>
                </c:pt>
                <c:pt idx="3419">
                  <c:v>1.7150824499999999</c:v>
                </c:pt>
                <c:pt idx="3420">
                  <c:v>1.72092669</c:v>
                </c:pt>
                <c:pt idx="3421">
                  <c:v>1.72482285</c:v>
                </c:pt>
                <c:pt idx="3422">
                  <c:v>1.7306671</c:v>
                </c:pt>
                <c:pt idx="3423">
                  <c:v>1.7365113400000001</c:v>
                </c:pt>
                <c:pt idx="3424">
                  <c:v>1.7404075000000001</c:v>
                </c:pt>
                <c:pt idx="3425">
                  <c:v>1.7462517399999999</c:v>
                </c:pt>
                <c:pt idx="3426">
                  <c:v>1.75209598</c:v>
                </c:pt>
                <c:pt idx="3427">
                  <c:v>1.75599214</c:v>
                </c:pt>
                <c:pt idx="3428">
                  <c:v>1.7618363800000001</c:v>
                </c:pt>
                <c:pt idx="3429">
                  <c:v>1.7676806199999999</c:v>
                </c:pt>
                <c:pt idx="3430">
                  <c:v>1.77157678</c:v>
                </c:pt>
                <c:pt idx="3431">
                  <c:v>1.77742102</c:v>
                </c:pt>
                <c:pt idx="3432">
                  <c:v>1.7832652600000001</c:v>
                </c:pt>
                <c:pt idx="3433">
                  <c:v>1.7871614199999999</c:v>
                </c:pt>
                <c:pt idx="3434">
                  <c:v>1.7930056599999999</c:v>
                </c:pt>
                <c:pt idx="3435">
                  <c:v>1.7988499</c:v>
                </c:pt>
                <c:pt idx="3436">
                  <c:v>1.80274607</c:v>
                </c:pt>
                <c:pt idx="3437">
                  <c:v>1.80859031</c:v>
                </c:pt>
                <c:pt idx="3438">
                  <c:v>1.8144345500000001</c:v>
                </c:pt>
                <c:pt idx="3439">
                  <c:v>1.8192758099999999</c:v>
                </c:pt>
                <c:pt idx="3440">
                  <c:v>1.8239025099999999</c:v>
                </c:pt>
                <c:pt idx="3441">
                  <c:v>1.8291785599999999</c:v>
                </c:pt>
                <c:pt idx="3442">
                  <c:v>1.83510397</c:v>
                </c:pt>
                <c:pt idx="3443">
                  <c:v>1.8401770900000001</c:v>
                </c:pt>
                <c:pt idx="3444">
                  <c:v>1.8440732500000001</c:v>
                </c:pt>
                <c:pt idx="3445">
                  <c:v>1.8499174899999999</c:v>
                </c:pt>
                <c:pt idx="3446">
                  <c:v>1.85576173</c:v>
                </c:pt>
                <c:pt idx="3447">
                  <c:v>1.8608915100000001</c:v>
                </c:pt>
                <c:pt idx="3448">
                  <c:v>1.8663055200000001</c:v>
                </c:pt>
                <c:pt idx="3449">
                  <c:v>1.87135859</c:v>
                </c:pt>
                <c:pt idx="3450">
                  <c:v>1.87556949</c:v>
                </c:pt>
                <c:pt idx="3451">
                  <c:v>1.88174547</c:v>
                </c:pt>
                <c:pt idx="3452">
                  <c:v>1.88551522</c:v>
                </c:pt>
                <c:pt idx="3453">
                  <c:v>1.8912901600000001</c:v>
                </c:pt>
                <c:pt idx="3454">
                  <c:v>1.89706511</c:v>
                </c:pt>
                <c:pt idx="3455">
                  <c:v>1.9009150699999999</c:v>
                </c:pt>
                <c:pt idx="3456">
                  <c:v>1.9066900099999999</c:v>
                </c:pt>
                <c:pt idx="3457">
                  <c:v>1.9124649499999999</c:v>
                </c:pt>
                <c:pt idx="3458">
                  <c:v>1.91631492</c:v>
                </c:pt>
                <c:pt idx="3459">
                  <c:v>1.92208986</c:v>
                </c:pt>
                <c:pt idx="3460">
                  <c:v>1.9278648</c:v>
                </c:pt>
                <c:pt idx="3461">
                  <c:v>1.93171476</c:v>
                </c:pt>
                <c:pt idx="3462">
                  <c:v>1.9374897</c:v>
                </c:pt>
                <c:pt idx="3463">
                  <c:v>1.9432646499999999</c:v>
                </c:pt>
                <c:pt idx="3464">
                  <c:v>1.9471146100000001</c:v>
                </c:pt>
                <c:pt idx="3465">
                  <c:v>1.9528895500000001</c:v>
                </c:pt>
                <c:pt idx="3466">
                  <c:v>1.9586644900000001</c:v>
                </c:pt>
                <c:pt idx="3467">
                  <c:v>1.96251446</c:v>
                </c:pt>
                <c:pt idx="3468">
                  <c:v>1.9682894</c:v>
                </c:pt>
                <c:pt idx="3469">
                  <c:v>1.97406434</c:v>
                </c:pt>
                <c:pt idx="3470">
                  <c:v>1.9779142999999999</c:v>
                </c:pt>
                <c:pt idx="3471">
                  <c:v>1.9836892500000001</c:v>
                </c:pt>
                <c:pt idx="3472">
                  <c:v>1.9894641900000001</c:v>
                </c:pt>
                <c:pt idx="3473">
                  <c:v>1.99331415</c:v>
                </c:pt>
                <c:pt idx="3474">
                  <c:v>1.99908909</c:v>
                </c:pt>
                <c:pt idx="3475">
                  <c:v>2.0029390600000001</c:v>
                </c:pt>
                <c:pt idx="3476">
                  <c:v>2.0087139999999999</c:v>
                </c:pt>
                <c:pt idx="3477">
                  <c:v>2.0144889400000001</c:v>
                </c:pt>
                <c:pt idx="3478">
                  <c:v>2.0183388999999998</c:v>
                </c:pt>
                <c:pt idx="3479">
                  <c:v>2.0241138400000001</c:v>
                </c:pt>
                <c:pt idx="3480">
                  <c:v>2.0298887900000002</c:v>
                </c:pt>
                <c:pt idx="3481">
                  <c:v>2.0337387499999999</c:v>
                </c:pt>
                <c:pt idx="3482">
                  <c:v>2.0395136900000002</c:v>
                </c:pt>
                <c:pt idx="3483">
                  <c:v>2.0452886299999999</c:v>
                </c:pt>
                <c:pt idx="3484">
                  <c:v>2.0491386</c:v>
                </c:pt>
                <c:pt idx="3485">
                  <c:v>2.0549135399999998</c:v>
                </c:pt>
                <c:pt idx="3486">
                  <c:v>2.06068848</c:v>
                </c:pt>
                <c:pt idx="3487">
                  <c:v>2.0645384400000002</c:v>
                </c:pt>
                <c:pt idx="3488">
                  <c:v>2.0703133899999999</c:v>
                </c:pt>
                <c:pt idx="3489">
                  <c:v>2.0760883300000001</c:v>
                </c:pt>
                <c:pt idx="3490">
                  <c:v>2.0799382899999999</c:v>
                </c:pt>
                <c:pt idx="3491">
                  <c:v>2.0857132300000001</c:v>
                </c:pt>
                <c:pt idx="3492">
                  <c:v>2.0914881799999998</c:v>
                </c:pt>
                <c:pt idx="3493">
                  <c:v>2.0968058799999998</c:v>
                </c:pt>
                <c:pt idx="3494">
                  <c:v>2.1021423299999999</c:v>
                </c:pt>
                <c:pt idx="3495">
                  <c:v>2.1071954100000001</c:v>
                </c:pt>
                <c:pt idx="3496">
                  <c:v>2.1114063000000001</c:v>
                </c:pt>
                <c:pt idx="3497">
                  <c:v>2.1175822800000002</c:v>
                </c:pt>
                <c:pt idx="3498">
                  <c:v>2.1213520400000001</c:v>
                </c:pt>
                <c:pt idx="3499">
                  <c:v>2.1271269799999999</c:v>
                </c:pt>
                <c:pt idx="3500">
                  <c:v>2.1329019200000001</c:v>
                </c:pt>
                <c:pt idx="3501">
                  <c:v>2.1367518799999998</c:v>
                </c:pt>
                <c:pt idx="3502">
                  <c:v>2.1431396999999999</c:v>
                </c:pt>
                <c:pt idx="3503">
                  <c:v>2.14755808</c:v>
                </c:pt>
                <c:pt idx="3504">
                  <c:v>2.1531064400000002</c:v>
                </c:pt>
                <c:pt idx="3505">
                  <c:v>2.1582585000000001</c:v>
                </c:pt>
                <c:pt idx="3506">
                  <c:v>2.1625386600000001</c:v>
                </c:pt>
                <c:pt idx="3507">
                  <c:v>2.1671755099999999</c:v>
                </c:pt>
                <c:pt idx="3508">
                  <c:v>2.1728031400000001</c:v>
                </c:pt>
                <c:pt idx="3509">
                  <c:v>2.17851003</c:v>
                </c:pt>
                <c:pt idx="3510">
                  <c:v>2.1823146200000001</c:v>
                </c:pt>
                <c:pt idx="3511">
                  <c:v>2.18802151</c:v>
                </c:pt>
                <c:pt idx="3512">
                  <c:v>2.1937283999999999</c:v>
                </c:pt>
                <c:pt idx="3513">
                  <c:v>2.19753299</c:v>
                </c:pt>
                <c:pt idx="3514">
                  <c:v>2.2032398799999999</c:v>
                </c:pt>
                <c:pt idx="3515">
                  <c:v>2.2089467699999998</c:v>
                </c:pt>
                <c:pt idx="3516">
                  <c:v>2.2127513599999999</c:v>
                </c:pt>
                <c:pt idx="3517">
                  <c:v>2.2184582499999999</c:v>
                </c:pt>
                <c:pt idx="3518">
                  <c:v>2.2241651400000002</c:v>
                </c:pt>
                <c:pt idx="3519">
                  <c:v>2.2279697399999998</c:v>
                </c:pt>
                <c:pt idx="3520">
                  <c:v>2.2336766300000002</c:v>
                </c:pt>
                <c:pt idx="3521">
                  <c:v>2.2393835100000001</c:v>
                </c:pt>
                <c:pt idx="3522">
                  <c:v>2.2431881100000002</c:v>
                </c:pt>
                <c:pt idx="3523">
                  <c:v>2.2488950000000001</c:v>
                </c:pt>
                <c:pt idx="3524">
                  <c:v>2.25460189</c:v>
                </c:pt>
                <c:pt idx="3525">
                  <c:v>2.2584064800000001</c:v>
                </c:pt>
                <c:pt idx="3526">
                  <c:v>2.26411337</c:v>
                </c:pt>
                <c:pt idx="3527">
                  <c:v>2.2698202599999999</c:v>
                </c:pt>
                <c:pt idx="3528">
                  <c:v>2.27362485</c:v>
                </c:pt>
                <c:pt idx="3529">
                  <c:v>2.2793317399999999</c:v>
                </c:pt>
                <c:pt idx="3530">
                  <c:v>2.2850386299999998</c:v>
                </c:pt>
                <c:pt idx="3531">
                  <c:v>2.28884322</c:v>
                </c:pt>
                <c:pt idx="3532">
                  <c:v>2.2945501099999999</c:v>
                </c:pt>
                <c:pt idx="3533">
                  <c:v>2.3002570000000002</c:v>
                </c:pt>
                <c:pt idx="3534">
                  <c:v>2.3040615999999998</c:v>
                </c:pt>
                <c:pt idx="3535">
                  <c:v>2.3097684900000002</c:v>
                </c:pt>
                <c:pt idx="3536">
                  <c:v>2.3154753700000001</c:v>
                </c:pt>
                <c:pt idx="3537">
                  <c:v>2.3192799700000002</c:v>
                </c:pt>
                <c:pt idx="3538">
                  <c:v>2.3249868600000001</c:v>
                </c:pt>
                <c:pt idx="3539">
                  <c:v>2.33069375</c:v>
                </c:pt>
                <c:pt idx="3540">
                  <c:v>2.3344983400000001</c:v>
                </c:pt>
                <c:pt idx="3541">
                  <c:v>2.34020523</c:v>
                </c:pt>
                <c:pt idx="3542">
                  <c:v>2.3459121199999999</c:v>
                </c:pt>
                <c:pt idx="3543">
                  <c:v>2.34971671</c:v>
                </c:pt>
                <c:pt idx="3544">
                  <c:v>2.3554236</c:v>
                </c:pt>
                <c:pt idx="3545">
                  <c:v>2.3611304899999999</c:v>
                </c:pt>
                <c:pt idx="3546">
                  <c:v>2.36493508</c:v>
                </c:pt>
                <c:pt idx="3547">
                  <c:v>2.3706419699999999</c:v>
                </c:pt>
                <c:pt idx="3548">
                  <c:v>2.3759630299999999</c:v>
                </c:pt>
                <c:pt idx="3549">
                  <c:v>2.3812365899999999</c:v>
                </c:pt>
                <c:pt idx="3550">
                  <c:v>2.38623012</c:v>
                </c:pt>
                <c:pt idx="3551">
                  <c:v>2.39039139</c:v>
                </c:pt>
                <c:pt idx="3552">
                  <c:v>2.3964945900000001</c:v>
                </c:pt>
                <c:pt idx="3553">
                  <c:v>2.4002199200000001</c:v>
                </c:pt>
                <c:pt idx="3554">
                  <c:v>2.40592681</c:v>
                </c:pt>
                <c:pt idx="3555">
                  <c:v>2.4116336999999999</c:v>
                </c:pt>
                <c:pt idx="3556">
                  <c:v>2.4154382999999999</c:v>
                </c:pt>
                <c:pt idx="3557">
                  <c:v>2.4211451899999998</c:v>
                </c:pt>
                <c:pt idx="3558">
                  <c:v>2.4268520800000002</c:v>
                </c:pt>
                <c:pt idx="3559">
                  <c:v>2.4312942400000002</c:v>
                </c:pt>
                <c:pt idx="3560">
                  <c:v>2.4363866600000001</c:v>
                </c:pt>
                <c:pt idx="3561">
                  <c:v>2.4411656900000001</c:v>
                </c:pt>
                <c:pt idx="3562">
                  <c:v>2.4465714799999998</c:v>
                </c:pt>
                <c:pt idx="3563">
                  <c:v>2.45103713</c:v>
                </c:pt>
                <c:pt idx="3564">
                  <c:v>2.4562862299999999</c:v>
                </c:pt>
                <c:pt idx="3565">
                  <c:v>2.4619270599999998</c:v>
                </c:pt>
                <c:pt idx="3566">
                  <c:v>2.4656876099999998</c:v>
                </c:pt>
                <c:pt idx="3567">
                  <c:v>2.4713284299999998</c:v>
                </c:pt>
                <c:pt idx="3568">
                  <c:v>2.4769692600000002</c:v>
                </c:pt>
                <c:pt idx="3569">
                  <c:v>2.4807298100000001</c:v>
                </c:pt>
                <c:pt idx="3570">
                  <c:v>2.4863706400000001</c:v>
                </c:pt>
                <c:pt idx="3571">
                  <c:v>2.4920114600000001</c:v>
                </c:pt>
                <c:pt idx="3572">
                  <c:v>2.49577201</c:v>
                </c:pt>
                <c:pt idx="3573">
                  <c:v>2.50141284</c:v>
                </c:pt>
                <c:pt idx="3574">
                  <c:v>2.50705366</c:v>
                </c:pt>
                <c:pt idx="3575">
                  <c:v>2.5108142099999999</c:v>
                </c:pt>
                <c:pt idx="3576">
                  <c:v>2.5164550399999999</c:v>
                </c:pt>
                <c:pt idx="3577">
                  <c:v>2.5220958599999999</c:v>
                </c:pt>
                <c:pt idx="3578">
                  <c:v>2.5258564099999998</c:v>
                </c:pt>
                <c:pt idx="3579">
                  <c:v>2.5314972400000002</c:v>
                </c:pt>
                <c:pt idx="3580">
                  <c:v>2.5371380600000002</c:v>
                </c:pt>
                <c:pt idx="3581">
                  <c:v>2.5408986100000002</c:v>
                </c:pt>
                <c:pt idx="3582">
                  <c:v>2.5465394400000001</c:v>
                </c:pt>
                <c:pt idx="3583">
                  <c:v>2.5521802600000001</c:v>
                </c:pt>
                <c:pt idx="3584">
                  <c:v>2.5559408100000001</c:v>
                </c:pt>
                <c:pt idx="3585">
                  <c:v>2.56158164</c:v>
                </c:pt>
                <c:pt idx="3586">
                  <c:v>2.56722246</c:v>
                </c:pt>
                <c:pt idx="3587">
                  <c:v>2.57098301</c:v>
                </c:pt>
                <c:pt idx="3588">
                  <c:v>2.5766238399999999</c:v>
                </c:pt>
                <c:pt idx="3589">
                  <c:v>2.5822646699999998</c:v>
                </c:pt>
                <c:pt idx="3590">
                  <c:v>2.5860252199999998</c:v>
                </c:pt>
                <c:pt idx="3591">
                  <c:v>2.5916660399999998</c:v>
                </c:pt>
                <c:pt idx="3592">
                  <c:v>2.5973068700000002</c:v>
                </c:pt>
                <c:pt idx="3593">
                  <c:v>2.6010674200000001</c:v>
                </c:pt>
                <c:pt idx="3594">
                  <c:v>2.6067082400000001</c:v>
                </c:pt>
                <c:pt idx="3595">
                  <c:v>2.6123490700000001</c:v>
                </c:pt>
                <c:pt idx="3596">
                  <c:v>2.61610962</c:v>
                </c:pt>
                <c:pt idx="3597">
                  <c:v>2.62175044</c:v>
                </c:pt>
                <c:pt idx="3598">
                  <c:v>2.6273912699999999</c:v>
                </c:pt>
                <c:pt idx="3599">
                  <c:v>2.6311518199999999</c:v>
                </c:pt>
                <c:pt idx="3600">
                  <c:v>2.6367926399999999</c:v>
                </c:pt>
                <c:pt idx="3601">
                  <c:v>2.6424334699999998</c:v>
                </c:pt>
                <c:pt idx="3602">
                  <c:v>2.6461940199999998</c:v>
                </c:pt>
                <c:pt idx="3603">
                  <c:v>2.6518348399999998</c:v>
                </c:pt>
                <c:pt idx="3604">
                  <c:v>2.6569364100000001</c:v>
                </c:pt>
                <c:pt idx="3605">
                  <c:v>2.6624205399999998</c:v>
                </c:pt>
                <c:pt idx="3606">
                  <c:v>2.6675129499999999</c:v>
                </c:pt>
                <c:pt idx="3607">
                  <c:v>2.6717435699999998</c:v>
                </c:pt>
                <c:pt idx="3608">
                  <c:v>2.6763267399999999</c:v>
                </c:pt>
                <c:pt idx="3609">
                  <c:v>2.68188922</c:v>
                </c:pt>
                <c:pt idx="3610">
                  <c:v>2.6875300499999999</c:v>
                </c:pt>
                <c:pt idx="3611">
                  <c:v>2.6912905999999999</c:v>
                </c:pt>
                <c:pt idx="3612">
                  <c:v>2.6969314199999999</c:v>
                </c:pt>
                <c:pt idx="3613">
                  <c:v>2.7025722499999998</c:v>
                </c:pt>
                <c:pt idx="3614">
                  <c:v>2.7063328000000002</c:v>
                </c:pt>
                <c:pt idx="3615">
                  <c:v>2.7119736200000002</c:v>
                </c:pt>
                <c:pt idx="3616">
                  <c:v>2.7169828699999998</c:v>
                </c:pt>
                <c:pt idx="3617">
                  <c:v>2.7220166300000002</c:v>
                </c:pt>
                <c:pt idx="3618">
                  <c:v>2.7267406200000002</c:v>
                </c:pt>
                <c:pt idx="3619">
                  <c:v>2.7320841499999999</c:v>
                </c:pt>
                <c:pt idx="3620">
                  <c:v>2.7364983700000001</c:v>
                </c:pt>
                <c:pt idx="3621">
                  <c:v>2.7416870200000001</c:v>
                </c:pt>
                <c:pt idx="3622">
                  <c:v>2.7472628800000001</c:v>
                </c:pt>
                <c:pt idx="3623">
                  <c:v>2.7509801199999999</c:v>
                </c:pt>
                <c:pt idx="3624">
                  <c:v>2.7565559799999999</c:v>
                </c:pt>
                <c:pt idx="3625">
                  <c:v>2.7621318399999999</c:v>
                </c:pt>
                <c:pt idx="3626">
                  <c:v>2.7658490699999998</c:v>
                </c:pt>
                <c:pt idx="3627">
                  <c:v>2.7714249299999998</c:v>
                </c:pt>
                <c:pt idx="3628">
                  <c:v>2.7770007900000002</c:v>
                </c:pt>
                <c:pt idx="3629">
                  <c:v>2.7807180300000001</c:v>
                </c:pt>
                <c:pt idx="3630">
                  <c:v>2.7862938900000001</c:v>
                </c:pt>
                <c:pt idx="3631">
                  <c:v>2.79186975</c:v>
                </c:pt>
                <c:pt idx="3632">
                  <c:v>2.7955869899999999</c:v>
                </c:pt>
                <c:pt idx="3633">
                  <c:v>2.8011628499999999</c:v>
                </c:pt>
                <c:pt idx="3634">
                  <c:v>2.8048800800000002</c:v>
                </c:pt>
                <c:pt idx="3635">
                  <c:v>2.8104559400000002</c:v>
                </c:pt>
                <c:pt idx="3636">
                  <c:v>2.8160318000000002</c:v>
                </c:pt>
                <c:pt idx="3637">
                  <c:v>2.81974904</c:v>
                </c:pt>
                <c:pt idx="3638">
                  <c:v>2.8253249</c:v>
                </c:pt>
                <c:pt idx="3639">
                  <c:v>2.83090076</c:v>
                </c:pt>
                <c:pt idx="3640">
                  <c:v>2.8346179999999999</c:v>
                </c:pt>
                <c:pt idx="3641">
                  <c:v>2.8401938599999998</c:v>
                </c:pt>
                <c:pt idx="3642">
                  <c:v>2.8457697099999999</c:v>
                </c:pt>
                <c:pt idx="3643">
                  <c:v>2.8494869500000002</c:v>
                </c:pt>
                <c:pt idx="3644">
                  <c:v>2.8550628100000002</c:v>
                </c:pt>
                <c:pt idx="3645">
                  <c:v>2.8606386700000002</c:v>
                </c:pt>
                <c:pt idx="3646">
                  <c:v>2.86435591</c:v>
                </c:pt>
                <c:pt idx="3647">
                  <c:v>2.86993177</c:v>
                </c:pt>
                <c:pt idx="3648">
                  <c:v>2.87550763</c:v>
                </c:pt>
                <c:pt idx="3649">
                  <c:v>2.8792248699999998</c:v>
                </c:pt>
                <c:pt idx="3650">
                  <c:v>2.8848007299999998</c:v>
                </c:pt>
                <c:pt idx="3651">
                  <c:v>2.8903765799999999</c:v>
                </c:pt>
                <c:pt idx="3652">
                  <c:v>2.8940938200000002</c:v>
                </c:pt>
                <c:pt idx="3653">
                  <c:v>2.8996696800000001</c:v>
                </c:pt>
                <c:pt idx="3654">
                  <c:v>2.9052455400000001</c:v>
                </c:pt>
                <c:pt idx="3655">
                  <c:v>2.90896278</c:v>
                </c:pt>
                <c:pt idx="3656">
                  <c:v>2.91453864</c:v>
                </c:pt>
                <c:pt idx="3657">
                  <c:v>2.9201144999999999</c:v>
                </c:pt>
                <c:pt idx="3658">
                  <c:v>2.9238317399999998</c:v>
                </c:pt>
                <c:pt idx="3659">
                  <c:v>2.9294075899999998</c:v>
                </c:pt>
                <c:pt idx="3660">
                  <c:v>2.9349766000000002</c:v>
                </c:pt>
                <c:pt idx="3661">
                  <c:v>2.9396015900000001</c:v>
                </c:pt>
                <c:pt idx="3662">
                  <c:v>2.9443255800000001</c:v>
                </c:pt>
                <c:pt idx="3663">
                  <c:v>2.9496691099999999</c:v>
                </c:pt>
                <c:pt idx="3664">
                  <c:v>2.95408333</c:v>
                </c:pt>
                <c:pt idx="3665">
                  <c:v>2.95927198</c:v>
                </c:pt>
                <c:pt idx="3666">
                  <c:v>2.96484784</c:v>
                </c:pt>
                <c:pt idx="3667">
                  <c:v>2.9685650799999999</c:v>
                </c:pt>
                <c:pt idx="3668">
                  <c:v>2.9741409399999998</c:v>
                </c:pt>
                <c:pt idx="3669">
                  <c:v>2.9797167999999998</c:v>
                </c:pt>
                <c:pt idx="3670">
                  <c:v>2.9834340300000002</c:v>
                </c:pt>
                <c:pt idx="3671">
                  <c:v>2.9890098900000002</c:v>
                </c:pt>
                <c:pt idx="3672">
                  <c:v>2.9945857500000002</c:v>
                </c:pt>
                <c:pt idx="3673">
                  <c:v>2.9995353499999999</c:v>
                </c:pt>
                <c:pt idx="3674">
                  <c:v>3.0045381099999999</c:v>
                </c:pt>
                <c:pt idx="3675">
                  <c:v>3.0087491000000002</c:v>
                </c:pt>
                <c:pt idx="3676">
                  <c:v>3.0135726100000002</c:v>
                </c:pt>
                <c:pt idx="3677">
                  <c:v>3.0190086100000002</c:v>
                </c:pt>
                <c:pt idx="3678">
                  <c:v>3.0234875799999998</c:v>
                </c:pt>
                <c:pt idx="3679">
                  <c:v>3.0289235900000002</c:v>
                </c:pt>
                <c:pt idx="3680">
                  <c:v>3.0325986399999998</c:v>
                </c:pt>
                <c:pt idx="3681">
                  <c:v>3.0381112099999998</c:v>
                </c:pt>
                <c:pt idx="3682">
                  <c:v>3.0436237799999999</c:v>
                </c:pt>
                <c:pt idx="3683">
                  <c:v>3.0472988299999999</c:v>
                </c:pt>
                <c:pt idx="3684">
                  <c:v>3.0528114099999999</c:v>
                </c:pt>
                <c:pt idx="3685">
                  <c:v>3.0583239799999999</c:v>
                </c:pt>
                <c:pt idx="3686">
                  <c:v>3.06199903</c:v>
                </c:pt>
                <c:pt idx="3687">
                  <c:v>3.0675116</c:v>
                </c:pt>
                <c:pt idx="3688">
                  <c:v>3.0730241700000001</c:v>
                </c:pt>
                <c:pt idx="3689">
                  <c:v>3.0766992200000001</c:v>
                </c:pt>
                <c:pt idx="3690">
                  <c:v>3.0822117900000001</c:v>
                </c:pt>
                <c:pt idx="3691">
                  <c:v>3.0877243700000001</c:v>
                </c:pt>
                <c:pt idx="3692">
                  <c:v>3.0913994200000001</c:v>
                </c:pt>
                <c:pt idx="3693">
                  <c:v>3.0969119900000002</c:v>
                </c:pt>
                <c:pt idx="3694">
                  <c:v>3.1024245600000002</c:v>
                </c:pt>
                <c:pt idx="3695">
                  <c:v>3.1060996099999998</c:v>
                </c:pt>
                <c:pt idx="3696">
                  <c:v>3.1116121799999998</c:v>
                </c:pt>
                <c:pt idx="3697">
                  <c:v>3.1171247599999998</c:v>
                </c:pt>
                <c:pt idx="3698">
                  <c:v>3.1207997999999999</c:v>
                </c:pt>
                <c:pt idx="3699">
                  <c:v>3.1263123799999999</c:v>
                </c:pt>
                <c:pt idx="3700">
                  <c:v>3.1318249499999999</c:v>
                </c:pt>
                <c:pt idx="3701">
                  <c:v>3.1355</c:v>
                </c:pt>
                <c:pt idx="3702">
                  <c:v>3.14101257</c:v>
                </c:pt>
                <c:pt idx="3703">
                  <c:v>3.1465251400000001</c:v>
                </c:pt>
                <c:pt idx="3704">
                  <c:v>3.1502001900000001</c:v>
                </c:pt>
                <c:pt idx="3705">
                  <c:v>3.1557127700000001</c:v>
                </c:pt>
                <c:pt idx="3706">
                  <c:v>3.1612253400000001</c:v>
                </c:pt>
                <c:pt idx="3707">
                  <c:v>3.1649003900000001</c:v>
                </c:pt>
                <c:pt idx="3708">
                  <c:v>3.1704129600000002</c:v>
                </c:pt>
                <c:pt idx="3709">
                  <c:v>3.1759255300000002</c:v>
                </c:pt>
                <c:pt idx="3710">
                  <c:v>3.1801314199999999</c:v>
                </c:pt>
                <c:pt idx="3711">
                  <c:v>3.1850314900000001</c:v>
                </c:pt>
                <c:pt idx="3712">
                  <c:v>3.1897088199999999</c:v>
                </c:pt>
                <c:pt idx="3713">
                  <c:v>3.1953190999999999</c:v>
                </c:pt>
                <c:pt idx="3714">
                  <c:v>3.20021917</c:v>
                </c:pt>
                <c:pt idx="3715">
                  <c:v>3.2051192300000002</c:v>
                </c:pt>
                <c:pt idx="3716">
                  <c:v>3.2100192999999999</c:v>
                </c:pt>
                <c:pt idx="3717">
                  <c:v>3.215217</c:v>
                </c:pt>
                <c:pt idx="3718">
                  <c:v>3.2197895000000001</c:v>
                </c:pt>
                <c:pt idx="3719">
                  <c:v>3.2244598799999999</c:v>
                </c:pt>
                <c:pt idx="3720">
                  <c:v>3.2297427600000002</c:v>
                </c:pt>
                <c:pt idx="3721">
                  <c:v>3.2341068800000001</c:v>
                </c:pt>
                <c:pt idx="3722">
                  <c:v>3.2379350599999999</c:v>
                </c:pt>
                <c:pt idx="3723">
                  <c:v>3.2428351200000001</c:v>
                </c:pt>
                <c:pt idx="3724">
                  <c:v>3.2477351900000002</c:v>
                </c:pt>
                <c:pt idx="3725">
                  <c:v>3.25263525</c:v>
                </c:pt>
                <c:pt idx="3726">
                  <c:v>3.2575353200000001</c:v>
                </c:pt>
                <c:pt idx="3727">
                  <c:v>3.2624353799999999</c:v>
                </c:pt>
                <c:pt idx="3728">
                  <c:v>3.2673354400000001</c:v>
                </c:pt>
                <c:pt idx="3729">
                  <c:v>3.2722355099999998</c:v>
                </c:pt>
                <c:pt idx="3730">
                  <c:v>3.27713557</c:v>
                </c:pt>
                <c:pt idx="3731">
                  <c:v>3.2820356400000001</c:v>
                </c:pt>
                <c:pt idx="3732">
                  <c:v>3.28834252</c:v>
                </c:pt>
                <c:pt idx="3733">
                  <c:v>3.2932634699999999</c:v>
                </c:pt>
                <c:pt idx="3734">
                  <c:v>3.2978816000000002</c:v>
                </c:pt>
                <c:pt idx="3735">
                  <c:v>3.3031053799999999</c:v>
                </c:pt>
                <c:pt idx="3736">
                  <c:v>3.30742067</c:v>
                </c:pt>
                <c:pt idx="3737">
                  <c:v>3.3112060200000002</c:v>
                </c:pt>
                <c:pt idx="3738">
                  <c:v>3.3160512600000001</c:v>
                </c:pt>
                <c:pt idx="3739">
                  <c:v>3.3208965099999999</c:v>
                </c:pt>
                <c:pt idx="3740">
                  <c:v>3.3257417500000002</c:v>
                </c:pt>
                <c:pt idx="3741">
                  <c:v>3.330587</c:v>
                </c:pt>
                <c:pt idx="3742">
                  <c:v>3.3354322399999998</c:v>
                </c:pt>
                <c:pt idx="3743">
                  <c:v>3.3402774900000001</c:v>
                </c:pt>
                <c:pt idx="3744">
                  <c:v>3.3451227299999999</c:v>
                </c:pt>
                <c:pt idx="3745">
                  <c:v>3.3499679800000002</c:v>
                </c:pt>
                <c:pt idx="3746">
                  <c:v>3.35481322</c:v>
                </c:pt>
                <c:pt idx="3747">
                  <c:v>3.3596584699999998</c:v>
                </c:pt>
                <c:pt idx="3748">
                  <c:v>3.3645037100000001</c:v>
                </c:pt>
                <c:pt idx="3749">
                  <c:v>3.3693489599999999</c:v>
                </c:pt>
                <c:pt idx="3750">
                  <c:v>3.3741941999999998</c:v>
                </c:pt>
                <c:pt idx="3751">
                  <c:v>3.3790394500000001</c:v>
                </c:pt>
                <c:pt idx="3752">
                  <c:v>3.3838846899999999</c:v>
                </c:pt>
                <c:pt idx="3753">
                  <c:v>3.3887299400000002</c:v>
                </c:pt>
                <c:pt idx="3754">
                  <c:v>3.39357518</c:v>
                </c:pt>
                <c:pt idx="3755">
                  <c:v>3.3984204299999998</c:v>
                </c:pt>
                <c:pt idx="3756">
                  <c:v>3.4032656700000001</c:v>
                </c:pt>
                <c:pt idx="3757">
                  <c:v>3.4081109199999999</c:v>
                </c:pt>
                <c:pt idx="3758">
                  <c:v>3.4129561599999998</c:v>
                </c:pt>
                <c:pt idx="3759">
                  <c:v>3.4187117300000001</c:v>
                </c:pt>
                <c:pt idx="3760">
                  <c:v>3.42312869</c:v>
                </c:pt>
                <c:pt idx="3761">
                  <c:v>3.4279739299999998</c:v>
                </c:pt>
                <c:pt idx="3762">
                  <c:v>3.4328191700000001</c:v>
                </c:pt>
                <c:pt idx="3763">
                  <c:v>3.4376644199999999</c:v>
                </c:pt>
                <c:pt idx="3764">
                  <c:v>3.4425096599999998</c:v>
                </c:pt>
                <c:pt idx="3765">
                  <c:v>3.4473549100000001</c:v>
                </c:pt>
                <c:pt idx="3766">
                  <c:v>3.4522001499999999</c:v>
                </c:pt>
                <c:pt idx="3767">
                  <c:v>3.4570454000000002</c:v>
                </c:pt>
                <c:pt idx="3768">
                  <c:v>3.46189064</c:v>
                </c:pt>
                <c:pt idx="3769">
                  <c:v>3.4667358899999998</c:v>
                </c:pt>
                <c:pt idx="3770">
                  <c:v>3.4715811300000001</c:v>
                </c:pt>
                <c:pt idx="3771">
                  <c:v>3.4764263799999999</c:v>
                </c:pt>
                <c:pt idx="3772">
                  <c:v>3.4812716199999998</c:v>
                </c:pt>
                <c:pt idx="3773">
                  <c:v>3.48611687</c:v>
                </c:pt>
                <c:pt idx="3774">
                  <c:v>3.4909621099999999</c:v>
                </c:pt>
                <c:pt idx="3775">
                  <c:v>3.4962556899999999</c:v>
                </c:pt>
                <c:pt idx="3776">
                  <c:v>3.5004802399999999</c:v>
                </c:pt>
                <c:pt idx="3777">
                  <c:v>3.5054012000000001</c:v>
                </c:pt>
                <c:pt idx="3778">
                  <c:v>3.5109278000000002</c:v>
                </c:pt>
                <c:pt idx="3779">
                  <c:v>3.5139182299999998</c:v>
                </c:pt>
                <c:pt idx="3780">
                  <c:v>3.5186120600000002</c:v>
                </c:pt>
                <c:pt idx="3781">
                  <c:v>3.5234573</c:v>
                </c:pt>
                <c:pt idx="3782">
                  <c:v>3.5283025499999998</c:v>
                </c:pt>
                <c:pt idx="3783">
                  <c:v>3.5331477900000001</c:v>
                </c:pt>
                <c:pt idx="3784">
                  <c:v>3.5379930399999999</c:v>
                </c:pt>
                <c:pt idx="3785">
                  <c:v>3.5428382799999998</c:v>
                </c:pt>
                <c:pt idx="3786">
                  <c:v>3.54768353</c:v>
                </c:pt>
                <c:pt idx="3787">
                  <c:v>3.5525287699999999</c:v>
                </c:pt>
                <c:pt idx="3788">
                  <c:v>3.5573740200000001</c:v>
                </c:pt>
                <c:pt idx="3789">
                  <c:v>3.56221926</c:v>
                </c:pt>
                <c:pt idx="3790">
                  <c:v>3.5670645099999998</c:v>
                </c:pt>
                <c:pt idx="3791">
                  <c:v>3.5740332100000001</c:v>
                </c:pt>
                <c:pt idx="3792">
                  <c:v>3.5788993800000002</c:v>
                </c:pt>
                <c:pt idx="3793">
                  <c:v>3.5834660899999999</c:v>
                </c:pt>
                <c:pt idx="3794">
                  <c:v>3.5872841599999998</c:v>
                </c:pt>
                <c:pt idx="3795">
                  <c:v>3.5928989699999998</c:v>
                </c:pt>
                <c:pt idx="3796">
                  <c:v>3.5966421799999999</c:v>
                </c:pt>
                <c:pt idx="3797">
                  <c:v>3.6014334899999998</c:v>
                </c:pt>
                <c:pt idx="3798">
                  <c:v>3.6062247900000002</c:v>
                </c:pt>
                <c:pt idx="3799">
                  <c:v>3.6110160900000001</c:v>
                </c:pt>
                <c:pt idx="3800">
                  <c:v>3.6158074</c:v>
                </c:pt>
                <c:pt idx="3801">
                  <c:v>3.6205986999999999</c:v>
                </c:pt>
                <c:pt idx="3802">
                  <c:v>3.6253900099999998</c:v>
                </c:pt>
                <c:pt idx="3803">
                  <c:v>3.6301813100000002</c:v>
                </c:pt>
                <c:pt idx="3804">
                  <c:v>3.6349726200000001</c:v>
                </c:pt>
                <c:pt idx="3805">
                  <c:v>3.63976392</c:v>
                </c:pt>
                <c:pt idx="3806">
                  <c:v>3.6445552299999999</c:v>
                </c:pt>
                <c:pt idx="3807">
                  <c:v>3.6493465299999999</c:v>
                </c:pt>
                <c:pt idx="3808">
                  <c:v>3.6541378299999998</c:v>
                </c:pt>
                <c:pt idx="3809">
                  <c:v>3.6589291400000001</c:v>
                </c:pt>
                <c:pt idx="3810">
                  <c:v>3.6637204400000001</c:v>
                </c:pt>
                <c:pt idx="3811">
                  <c:v>3.66851175</c:v>
                </c:pt>
                <c:pt idx="3812">
                  <c:v>3.6733030499999999</c:v>
                </c:pt>
                <c:pt idx="3813">
                  <c:v>3.6780943599999998</c:v>
                </c:pt>
                <c:pt idx="3814">
                  <c:v>3.6828856600000002</c:v>
                </c:pt>
                <c:pt idx="3815">
                  <c:v>3.6876769700000001</c:v>
                </c:pt>
                <c:pt idx="3816">
                  <c:v>3.69246827</c:v>
                </c:pt>
                <c:pt idx="3817">
                  <c:v>3.6972595699999999</c:v>
                </c:pt>
                <c:pt idx="3818">
                  <c:v>3.7020508799999998</c:v>
                </c:pt>
                <c:pt idx="3819">
                  <c:v>3.7068421800000002</c:v>
                </c:pt>
                <c:pt idx="3820">
                  <c:v>3.7116334900000001</c:v>
                </c:pt>
                <c:pt idx="3821">
                  <c:v>3.71642479</c:v>
                </c:pt>
                <c:pt idx="3822">
                  <c:v>3.7212160999999999</c:v>
                </c:pt>
                <c:pt idx="3823">
                  <c:v>3.7260073999999999</c:v>
                </c:pt>
                <c:pt idx="3824">
                  <c:v>3.7307987100000002</c:v>
                </c:pt>
                <c:pt idx="3825">
                  <c:v>3.7355900100000001</c:v>
                </c:pt>
                <c:pt idx="3826">
                  <c:v>3.7403813100000001</c:v>
                </c:pt>
                <c:pt idx="3827">
                  <c:v>3.74517262</c:v>
                </c:pt>
                <c:pt idx="3828">
                  <c:v>3.7499639199999999</c:v>
                </c:pt>
                <c:pt idx="3829">
                  <c:v>3.7547552300000002</c:v>
                </c:pt>
                <c:pt idx="3830">
                  <c:v>3.7595465300000002</c:v>
                </c:pt>
                <c:pt idx="3831">
                  <c:v>3.76433784</c:v>
                </c:pt>
                <c:pt idx="3832">
                  <c:v>3.76912914</c:v>
                </c:pt>
                <c:pt idx="3833">
                  <c:v>3.7749492</c:v>
                </c:pt>
                <c:pt idx="3834">
                  <c:v>3.7794202100000001</c:v>
                </c:pt>
                <c:pt idx="3835">
                  <c:v>3.7839869199999998</c:v>
                </c:pt>
                <c:pt idx="3836">
                  <c:v>3.7891525499999998</c:v>
                </c:pt>
                <c:pt idx="3837">
                  <c:v>3.7934198000000001</c:v>
                </c:pt>
                <c:pt idx="3838">
                  <c:v>3.7971630099999998</c:v>
                </c:pt>
                <c:pt idx="3839">
                  <c:v>3.8019543100000002</c:v>
                </c:pt>
                <c:pt idx="3840">
                  <c:v>3.8067456200000001</c:v>
                </c:pt>
                <c:pt idx="3841">
                  <c:v>3.81153692</c:v>
                </c:pt>
                <c:pt idx="3842">
                  <c:v>3.8163282299999999</c:v>
                </c:pt>
                <c:pt idx="3843">
                  <c:v>3.8211195299999998</c:v>
                </c:pt>
                <c:pt idx="3844">
                  <c:v>3.8259108400000001</c:v>
                </c:pt>
                <c:pt idx="3845">
                  <c:v>3.8307021400000001</c:v>
                </c:pt>
                <c:pt idx="3846">
                  <c:v>3.83549345</c:v>
                </c:pt>
                <c:pt idx="3847">
                  <c:v>3.8402847499999999</c:v>
                </c:pt>
                <c:pt idx="3848">
                  <c:v>3.8450760499999999</c:v>
                </c:pt>
                <c:pt idx="3849">
                  <c:v>3.8498673600000002</c:v>
                </c:pt>
                <c:pt idx="3850">
                  <c:v>3.8546586600000001</c:v>
                </c:pt>
                <c:pt idx="3851">
                  <c:v>3.8606032699999999</c:v>
                </c:pt>
                <c:pt idx="3852">
                  <c:v>3.8656013100000002</c:v>
                </c:pt>
                <c:pt idx="3853">
                  <c:v>3.87026615</c:v>
                </c:pt>
                <c:pt idx="3854">
                  <c:v>3.8741535100000002</c:v>
                </c:pt>
                <c:pt idx="3855">
                  <c:v>3.8798549800000002</c:v>
                </c:pt>
                <c:pt idx="3856">
                  <c:v>3.8844457700000001</c:v>
                </c:pt>
                <c:pt idx="3857">
                  <c:v>3.8891846499999998</c:v>
                </c:pt>
                <c:pt idx="3858">
                  <c:v>3.8939235299999999</c:v>
                </c:pt>
                <c:pt idx="3859">
                  <c:v>3.89866241</c:v>
                </c:pt>
                <c:pt idx="3860">
                  <c:v>3.9034013000000001</c:v>
                </c:pt>
                <c:pt idx="3861">
                  <c:v>3.9081401800000002</c:v>
                </c:pt>
                <c:pt idx="3862">
                  <c:v>3.9128790599999999</c:v>
                </c:pt>
                <c:pt idx="3863">
                  <c:v>3.91761794</c:v>
                </c:pt>
                <c:pt idx="3864">
                  <c:v>3.9223568200000001</c:v>
                </c:pt>
                <c:pt idx="3865">
                  <c:v>3.9270957100000001</c:v>
                </c:pt>
                <c:pt idx="3866">
                  <c:v>3.9318345899999998</c:v>
                </c:pt>
                <c:pt idx="3867">
                  <c:v>3.9365734699999999</c:v>
                </c:pt>
                <c:pt idx="3868">
                  <c:v>3.94131235</c:v>
                </c:pt>
                <c:pt idx="3869">
                  <c:v>3.9460512300000001</c:v>
                </c:pt>
                <c:pt idx="3870">
                  <c:v>3.9507901099999998</c:v>
                </c:pt>
                <c:pt idx="3871">
                  <c:v>3.9555289999999999</c:v>
                </c:pt>
                <c:pt idx="3872">
                  <c:v>3.96026788</c:v>
                </c:pt>
                <c:pt idx="3873">
                  <c:v>3.9650067600000001</c:v>
                </c:pt>
                <c:pt idx="3874">
                  <c:v>3.9697456400000002</c:v>
                </c:pt>
                <c:pt idx="3875">
                  <c:v>3.9744845199999999</c:v>
                </c:pt>
                <c:pt idx="3876">
                  <c:v>3.9792234</c:v>
                </c:pt>
                <c:pt idx="3877">
                  <c:v>3.98396229</c:v>
                </c:pt>
                <c:pt idx="3878">
                  <c:v>3.9887011700000001</c:v>
                </c:pt>
                <c:pt idx="3879">
                  <c:v>3.9934400499999998</c:v>
                </c:pt>
                <c:pt idx="3880">
                  <c:v>3.9981789299999999</c:v>
                </c:pt>
                <c:pt idx="3881">
                  <c:v>4.0029178099999996</c:v>
                </c:pt>
                <c:pt idx="3882">
                  <c:v>4.0076566900000001</c:v>
                </c:pt>
                <c:pt idx="3883">
                  <c:v>4.0123955799999997</c:v>
                </c:pt>
                <c:pt idx="3884">
                  <c:v>4.0171344600000003</c:v>
                </c:pt>
                <c:pt idx="3885">
                  <c:v>4.02187334</c:v>
                </c:pt>
                <c:pt idx="3886">
                  <c:v>4.0266122199999996</c:v>
                </c:pt>
                <c:pt idx="3887">
                  <c:v>4.0313511000000002</c:v>
                </c:pt>
                <c:pt idx="3888">
                  <c:v>4.0360899799999999</c:v>
                </c:pt>
                <c:pt idx="3889">
                  <c:v>4.0408288700000004</c:v>
                </c:pt>
                <c:pt idx="3890">
                  <c:v>4.04556775</c:v>
                </c:pt>
                <c:pt idx="3891">
                  <c:v>4.0503066299999997</c:v>
                </c:pt>
                <c:pt idx="3892">
                  <c:v>4.0552738399999999</c:v>
                </c:pt>
                <c:pt idx="3893">
                  <c:v>4.0596959400000001</c:v>
                </c:pt>
                <c:pt idx="3894">
                  <c:v>4.0642126799999998</c:v>
                </c:pt>
                <c:pt idx="3895">
                  <c:v>4.06932179</c:v>
                </c:pt>
                <c:pt idx="3896">
                  <c:v>4.0735423600000003</c:v>
                </c:pt>
                <c:pt idx="3897">
                  <c:v>4.0772446100000002</c:v>
                </c:pt>
                <c:pt idx="3898">
                  <c:v>4.0819834899999998</c:v>
                </c:pt>
                <c:pt idx="3899">
                  <c:v>4.0867223700000004</c:v>
                </c:pt>
                <c:pt idx="3900">
                  <c:v>4.09146125</c:v>
                </c:pt>
                <c:pt idx="3901">
                  <c:v>4.0962001399999997</c:v>
                </c:pt>
                <c:pt idx="3902">
                  <c:v>4.1009390200000002</c:v>
                </c:pt>
                <c:pt idx="3903">
                  <c:v>4.1056778999999999</c:v>
                </c:pt>
                <c:pt idx="3904">
                  <c:v>4.1104167800000004</c:v>
                </c:pt>
                <c:pt idx="3905">
                  <c:v>4.1151556600000001</c:v>
                </c:pt>
                <c:pt idx="3906">
                  <c:v>4.1198945399999998</c:v>
                </c:pt>
                <c:pt idx="3907">
                  <c:v>4.1246334300000003</c:v>
                </c:pt>
                <c:pt idx="3908">
                  <c:v>4.1293723099999999</c:v>
                </c:pt>
                <c:pt idx="3909">
                  <c:v>4.1341111899999996</c:v>
                </c:pt>
                <c:pt idx="3910">
                  <c:v>4.1388500700000002</c:v>
                </c:pt>
                <c:pt idx="3911">
                  <c:v>4.1445644399999999</c:v>
                </c:pt>
                <c:pt idx="3912">
                  <c:v>4.1491418600000003</c:v>
                </c:pt>
                <c:pt idx="3913">
                  <c:v>4.1546347499999996</c:v>
                </c:pt>
                <c:pt idx="3914">
                  <c:v>4.1583699200000002</c:v>
                </c:pt>
                <c:pt idx="3915">
                  <c:v>4.1638628100000004</c:v>
                </c:pt>
                <c:pt idx="3916">
                  <c:v>4.1675247400000002</c:v>
                </c:pt>
                <c:pt idx="3917">
                  <c:v>4.17221201</c:v>
                </c:pt>
                <c:pt idx="3918">
                  <c:v>4.1768992799999998</c:v>
                </c:pt>
                <c:pt idx="3919">
                  <c:v>4.1815865499999996</c:v>
                </c:pt>
                <c:pt idx="3920">
                  <c:v>4.1862738200000003</c:v>
                </c:pt>
                <c:pt idx="3921">
                  <c:v>4.1909610900000001</c:v>
                </c:pt>
                <c:pt idx="3922">
                  <c:v>4.1956483499999999</c:v>
                </c:pt>
                <c:pt idx="3923">
                  <c:v>4.2003356199999997</c:v>
                </c:pt>
                <c:pt idx="3924">
                  <c:v>4.2050228900000004</c:v>
                </c:pt>
                <c:pt idx="3925">
                  <c:v>4.2097101600000002</c:v>
                </c:pt>
                <c:pt idx="3926">
                  <c:v>4.21439743</c:v>
                </c:pt>
                <c:pt idx="3927">
                  <c:v>4.2190846999999998</c:v>
                </c:pt>
                <c:pt idx="3928">
                  <c:v>4.2237719699999996</c:v>
                </c:pt>
                <c:pt idx="3929">
                  <c:v>4.2284592400000003</c:v>
                </c:pt>
                <c:pt idx="3930">
                  <c:v>4.2331465100000001</c:v>
                </c:pt>
                <c:pt idx="3931">
                  <c:v>4.2378337799999999</c:v>
                </c:pt>
                <c:pt idx="3932">
                  <c:v>4.2425210499999997</c:v>
                </c:pt>
                <c:pt idx="3933">
                  <c:v>4.2472083100000004</c:v>
                </c:pt>
                <c:pt idx="3934">
                  <c:v>4.2518955800000002</c:v>
                </c:pt>
                <c:pt idx="3935">
                  <c:v>4.25658285</c:v>
                </c:pt>
                <c:pt idx="3936">
                  <c:v>4.2612701199999998</c:v>
                </c:pt>
                <c:pt idx="3937">
                  <c:v>4.2659573899999996</c:v>
                </c:pt>
                <c:pt idx="3938">
                  <c:v>4.2706446600000003</c:v>
                </c:pt>
                <c:pt idx="3939">
                  <c:v>4.2753319300000001</c:v>
                </c:pt>
                <c:pt idx="3940">
                  <c:v>4.2800191999999999</c:v>
                </c:pt>
                <c:pt idx="3941">
                  <c:v>4.2847064699999997</c:v>
                </c:pt>
                <c:pt idx="3942">
                  <c:v>4.2893937400000004</c:v>
                </c:pt>
                <c:pt idx="3943">
                  <c:v>4.2940810100000002</c:v>
                </c:pt>
                <c:pt idx="3944">
                  <c:v>4.2987682700000001</c:v>
                </c:pt>
                <c:pt idx="3945">
                  <c:v>4.3034555399999999</c:v>
                </c:pt>
                <c:pt idx="3946">
                  <c:v>4.3081428099999997</c:v>
                </c:pt>
                <c:pt idx="3947">
                  <c:v>4.3128300800000003</c:v>
                </c:pt>
                <c:pt idx="3948">
                  <c:v>4.3175173500000001</c:v>
                </c:pt>
                <c:pt idx="3949">
                  <c:v>4.3222046199999999</c:v>
                </c:pt>
                <c:pt idx="3950">
                  <c:v>4.3268918899999997</c:v>
                </c:pt>
                <c:pt idx="3951">
                  <c:v>4.3315791600000004</c:v>
                </c:pt>
                <c:pt idx="3952">
                  <c:v>4.3372700699999998</c:v>
                </c:pt>
                <c:pt idx="3953">
                  <c:v>4.3412981899999998</c:v>
                </c:pt>
                <c:pt idx="3954">
                  <c:v>4.3459122299999997</c:v>
                </c:pt>
                <c:pt idx="3955">
                  <c:v>4.3511121599999996</c:v>
                </c:pt>
                <c:pt idx="3956">
                  <c:v>4.3553966199999996</c:v>
                </c:pt>
                <c:pt idx="3957">
                  <c:v>4.3599374099999997</c:v>
                </c:pt>
                <c:pt idx="3958">
                  <c:v>4.3646246800000004</c:v>
                </c:pt>
                <c:pt idx="3959">
                  <c:v>4.3693119500000002</c:v>
                </c:pt>
                <c:pt idx="3960">
                  <c:v>4.37399922</c:v>
                </c:pt>
                <c:pt idx="3961">
                  <c:v>4.3786864899999998</c:v>
                </c:pt>
                <c:pt idx="3962">
                  <c:v>4.3833737599999996</c:v>
                </c:pt>
                <c:pt idx="3963">
                  <c:v>4.3880610300000003</c:v>
                </c:pt>
                <c:pt idx="3964">
                  <c:v>4.3927483000000001</c:v>
                </c:pt>
                <c:pt idx="3965">
                  <c:v>4.3974355699999998</c:v>
                </c:pt>
                <c:pt idx="3966">
                  <c:v>4.4021228399999996</c:v>
                </c:pt>
                <c:pt idx="3967">
                  <c:v>4.4068101000000004</c:v>
                </c:pt>
                <c:pt idx="3968">
                  <c:v>4.4114973700000002</c:v>
                </c:pt>
                <c:pt idx="3969">
                  <c:v>4.41618464</c:v>
                </c:pt>
                <c:pt idx="3970">
                  <c:v>4.4208719099999998</c:v>
                </c:pt>
                <c:pt idx="3971">
                  <c:v>4.4255591799999996</c:v>
                </c:pt>
                <c:pt idx="3972">
                  <c:v>4.4302561999999996</c:v>
                </c:pt>
                <c:pt idx="3973">
                  <c:v>4.4347846000000004</c:v>
                </c:pt>
                <c:pt idx="3974">
                  <c:v>4.4390594200000004</c:v>
                </c:pt>
                <c:pt idx="3975">
                  <c:v>4.4439138700000003</c:v>
                </c:pt>
                <c:pt idx="3976">
                  <c:v>4.4493479599999999</c:v>
                </c:pt>
                <c:pt idx="3977">
                  <c:v>4.45297068</c:v>
                </c:pt>
                <c:pt idx="3978">
                  <c:v>4.4576077700000001</c:v>
                </c:pt>
                <c:pt idx="3979">
                  <c:v>4.4622448600000002</c:v>
                </c:pt>
                <c:pt idx="3980">
                  <c:v>4.4668819500000003</c:v>
                </c:pt>
                <c:pt idx="3981">
                  <c:v>4.4715190399999996</c:v>
                </c:pt>
                <c:pt idx="3982">
                  <c:v>4.4761561199999997</c:v>
                </c:pt>
                <c:pt idx="3983">
                  <c:v>4.4807932099999999</c:v>
                </c:pt>
                <c:pt idx="3984">
                  <c:v>4.4854303</c:v>
                </c:pt>
                <c:pt idx="3985">
                  <c:v>4.4900673900000001</c:v>
                </c:pt>
                <c:pt idx="3986">
                  <c:v>4.4947044800000002</c:v>
                </c:pt>
                <c:pt idx="3987">
                  <c:v>4.4993415600000004</c:v>
                </c:pt>
                <c:pt idx="3988">
                  <c:v>4.5039786499999996</c:v>
                </c:pt>
                <c:pt idx="3989">
                  <c:v>4.5086157399999998</c:v>
                </c:pt>
                <c:pt idx="3990">
                  <c:v>4.5132528299999999</c:v>
                </c:pt>
                <c:pt idx="3991">
                  <c:v>4.51788992</c:v>
                </c:pt>
                <c:pt idx="3992">
                  <c:v>4.5225270000000002</c:v>
                </c:pt>
                <c:pt idx="3993">
                  <c:v>4.5271640900000003</c:v>
                </c:pt>
                <c:pt idx="3994">
                  <c:v>4.5318011800000004</c:v>
                </c:pt>
                <c:pt idx="3995">
                  <c:v>4.5364382699999997</c:v>
                </c:pt>
                <c:pt idx="3996">
                  <c:v>4.5410753599999998</c:v>
                </c:pt>
                <c:pt idx="3997">
                  <c:v>4.54571244</c:v>
                </c:pt>
                <c:pt idx="3998">
                  <c:v>4.5503495300000001</c:v>
                </c:pt>
                <c:pt idx="3999">
                  <c:v>4.5549866200000002</c:v>
                </c:pt>
                <c:pt idx="4000">
                  <c:v>4.5596237100000003</c:v>
                </c:pt>
                <c:pt idx="4001">
                  <c:v>4.5642607999999996</c:v>
                </c:pt>
                <c:pt idx="4002">
                  <c:v>4.5688978799999997</c:v>
                </c:pt>
                <c:pt idx="4003">
                  <c:v>4.5735349699999999</c:v>
                </c:pt>
                <c:pt idx="4004">
                  <c:v>4.57817206</c:v>
                </c:pt>
                <c:pt idx="4005">
                  <c:v>4.5828091500000001</c:v>
                </c:pt>
                <c:pt idx="4006">
                  <c:v>4.5874462400000002</c:v>
                </c:pt>
                <c:pt idx="4007">
                  <c:v>4.5920833200000004</c:v>
                </c:pt>
                <c:pt idx="4008">
                  <c:v>4.5967204099999996</c:v>
                </c:pt>
                <c:pt idx="4009">
                  <c:v>4.6013574999999998</c:v>
                </c:pt>
                <c:pt idx="4010">
                  <c:v>4.6059945899999999</c:v>
                </c:pt>
                <c:pt idx="4011">
                  <c:v>4.61063168</c:v>
                </c:pt>
                <c:pt idx="4012">
                  <c:v>4.6160116599999998</c:v>
                </c:pt>
                <c:pt idx="4013">
                  <c:v>4.6199433799999996</c:v>
                </c:pt>
                <c:pt idx="4014">
                  <c:v>4.6253774700000001</c:v>
                </c:pt>
                <c:pt idx="4015">
                  <c:v>4.6290726500000003</c:v>
                </c:pt>
                <c:pt idx="4016">
                  <c:v>4.63450674</c:v>
                </c:pt>
                <c:pt idx="4017">
                  <c:v>4.63812946</c:v>
                </c:pt>
                <c:pt idx="4018">
                  <c:v>4.6427665500000002</c:v>
                </c:pt>
                <c:pt idx="4019">
                  <c:v>4.6474036400000003</c:v>
                </c:pt>
                <c:pt idx="4020">
                  <c:v>4.6520407300000004</c:v>
                </c:pt>
                <c:pt idx="4021">
                  <c:v>4.6566778099999997</c:v>
                </c:pt>
                <c:pt idx="4022">
                  <c:v>4.6613148999999998</c:v>
                </c:pt>
                <c:pt idx="4023">
                  <c:v>4.6659519899999999</c:v>
                </c:pt>
                <c:pt idx="4024">
                  <c:v>4.6705890800000001</c:v>
                </c:pt>
                <c:pt idx="4025">
                  <c:v>4.6752261700000002</c:v>
                </c:pt>
                <c:pt idx="4026">
                  <c:v>4.6798632500000004</c:v>
                </c:pt>
                <c:pt idx="4027">
                  <c:v>4.6845003399999996</c:v>
                </c:pt>
                <c:pt idx="4028">
                  <c:v>4.6891374299999997</c:v>
                </c:pt>
                <c:pt idx="4029">
                  <c:v>4.6937745199999998</c:v>
                </c:pt>
                <c:pt idx="4030">
                  <c:v>4.69841161</c:v>
                </c:pt>
                <c:pt idx="4031">
                  <c:v>4.7030486900000001</c:v>
                </c:pt>
                <c:pt idx="4032">
                  <c:v>4.7076857800000003</c:v>
                </c:pt>
                <c:pt idx="4033">
                  <c:v>4.7133064400000002</c:v>
                </c:pt>
                <c:pt idx="4034">
                  <c:v>4.7176427600000004</c:v>
                </c:pt>
                <c:pt idx="4035">
                  <c:v>4.72248131</c:v>
                </c:pt>
                <c:pt idx="4036">
                  <c:v>4.7269972999999998</c:v>
                </c:pt>
                <c:pt idx="4037">
                  <c:v>4.7307606199999999</c:v>
                </c:pt>
                <c:pt idx="4038">
                  <c:v>4.7362801599999997</c:v>
                </c:pt>
                <c:pt idx="4039">
                  <c:v>4.74072446</c:v>
                </c:pt>
                <c:pt idx="4040">
                  <c:v>4.7453121300000003</c:v>
                </c:pt>
                <c:pt idx="4041">
                  <c:v>4.7498997899999997</c:v>
                </c:pt>
                <c:pt idx="4042">
                  <c:v>4.75448746</c:v>
                </c:pt>
                <c:pt idx="4043">
                  <c:v>4.7590751300000003</c:v>
                </c:pt>
                <c:pt idx="4044">
                  <c:v>4.7636627899999997</c:v>
                </c:pt>
                <c:pt idx="4045">
                  <c:v>4.76825046</c:v>
                </c:pt>
                <c:pt idx="4046">
                  <c:v>4.7728381300000002</c:v>
                </c:pt>
                <c:pt idx="4047">
                  <c:v>4.7774257899999997</c:v>
                </c:pt>
                <c:pt idx="4048">
                  <c:v>4.7820134599999999</c:v>
                </c:pt>
                <c:pt idx="4049">
                  <c:v>4.7866011300000002</c:v>
                </c:pt>
                <c:pt idx="4050">
                  <c:v>4.7911887899999996</c:v>
                </c:pt>
                <c:pt idx="4051">
                  <c:v>4.7957764599999999</c:v>
                </c:pt>
                <c:pt idx="4052">
                  <c:v>4.8003641300000002</c:v>
                </c:pt>
                <c:pt idx="4053">
                  <c:v>4.8049517899999996</c:v>
                </c:pt>
                <c:pt idx="4054">
                  <c:v>4.8095394599999999</c:v>
                </c:pt>
                <c:pt idx="4055">
                  <c:v>4.8141271300000001</c:v>
                </c:pt>
                <c:pt idx="4056">
                  <c:v>4.8187147899999996</c:v>
                </c:pt>
                <c:pt idx="4057">
                  <c:v>4.8233024599999998</c:v>
                </c:pt>
                <c:pt idx="4058">
                  <c:v>4.8278901300000001</c:v>
                </c:pt>
                <c:pt idx="4059">
                  <c:v>4.8324778000000004</c:v>
                </c:pt>
                <c:pt idx="4060">
                  <c:v>4.8370654599999998</c:v>
                </c:pt>
                <c:pt idx="4061">
                  <c:v>4.8416531300000001</c:v>
                </c:pt>
                <c:pt idx="4062">
                  <c:v>4.8462408000000003</c:v>
                </c:pt>
                <c:pt idx="4063">
                  <c:v>4.8508284599999998</c:v>
                </c:pt>
                <c:pt idx="4064">
                  <c:v>4.8554161300000001</c:v>
                </c:pt>
                <c:pt idx="4065">
                  <c:v>4.8600038000000003</c:v>
                </c:pt>
                <c:pt idx="4066">
                  <c:v>4.8645914599999998</c:v>
                </c:pt>
                <c:pt idx="4067">
                  <c:v>4.86917913</c:v>
                </c:pt>
                <c:pt idx="4068">
                  <c:v>4.8737668000000003</c:v>
                </c:pt>
                <c:pt idx="4069">
                  <c:v>4.8783544599999997</c:v>
                </c:pt>
                <c:pt idx="4070">
                  <c:v>4.88294213</c:v>
                </c:pt>
                <c:pt idx="4071">
                  <c:v>4.8875298000000003</c:v>
                </c:pt>
                <c:pt idx="4072">
                  <c:v>4.8921174599999997</c:v>
                </c:pt>
                <c:pt idx="4073">
                  <c:v>4.8967943900000002</c:v>
                </c:pt>
                <c:pt idx="4074">
                  <c:v>4.9008475100000002</c:v>
                </c:pt>
                <c:pt idx="4075">
                  <c:v>4.90507676</c:v>
                </c:pt>
                <c:pt idx="4076">
                  <c:v>4.9098794799999999</c:v>
                </c:pt>
                <c:pt idx="4077">
                  <c:v>4.9138578500000003</c:v>
                </c:pt>
                <c:pt idx="4078">
                  <c:v>4.9188397699999999</c:v>
                </c:pt>
                <c:pt idx="4079">
                  <c:v>4.9234274300000003</c:v>
                </c:pt>
                <c:pt idx="4080">
                  <c:v>4.9280150999999996</c:v>
                </c:pt>
                <c:pt idx="4081">
                  <c:v>4.9326027699999999</c:v>
                </c:pt>
                <c:pt idx="4082">
                  <c:v>4.9371904300000002</c:v>
                </c:pt>
                <c:pt idx="4083">
                  <c:v>4.9417780999999996</c:v>
                </c:pt>
                <c:pt idx="4084">
                  <c:v>4.9463657699999999</c:v>
                </c:pt>
                <c:pt idx="4085">
                  <c:v>4.9509534300000002</c:v>
                </c:pt>
                <c:pt idx="4086">
                  <c:v>4.9555410999999996</c:v>
                </c:pt>
                <c:pt idx="4087">
                  <c:v>4.9601287699999999</c:v>
                </c:pt>
                <c:pt idx="4088">
                  <c:v>4.9647164300000002</c:v>
                </c:pt>
                <c:pt idx="4089">
                  <c:v>4.9693040999999996</c:v>
                </c:pt>
                <c:pt idx="4090">
                  <c:v>4.9738917699999998</c:v>
                </c:pt>
                <c:pt idx="4091">
                  <c:v>4.9784794300000001</c:v>
                </c:pt>
                <c:pt idx="4092">
                  <c:v>4.9830671000000004</c:v>
                </c:pt>
                <c:pt idx="4093">
                  <c:v>4.9876547699999998</c:v>
                </c:pt>
                <c:pt idx="4094">
                  <c:v>4.9922424300000001</c:v>
                </c:pt>
                <c:pt idx="4095">
                  <c:v>4.9968301000000004</c:v>
                </c:pt>
                <c:pt idx="4096">
                  <c:v>0</c:v>
                </c:pt>
                <c:pt idx="4097">
                  <c:v>0</c:v>
                </c:pt>
                <c:pt idx="4098">
                  <c:v>0</c:v>
                </c:pt>
                <c:pt idx="4099">
                  <c:v>0</c:v>
                </c:pt>
                <c:pt idx="4100">
                  <c:v>0</c:v>
                </c:pt>
                <c:pt idx="4101">
                  <c:v>0</c:v>
                </c:pt>
                <c:pt idx="4102">
                  <c:v>0</c:v>
                </c:pt>
                <c:pt idx="4103">
                  <c:v>0</c:v>
                </c:pt>
                <c:pt idx="4104">
                  <c:v>0</c:v>
                </c:pt>
                <c:pt idx="4105">
                  <c:v>0</c:v>
                </c:pt>
                <c:pt idx="4106">
                  <c:v>0</c:v>
                </c:pt>
                <c:pt idx="4107">
                  <c:v>0</c:v>
                </c:pt>
                <c:pt idx="4108">
                  <c:v>0</c:v>
                </c:pt>
                <c:pt idx="4109">
                  <c:v>0</c:v>
                </c:pt>
                <c:pt idx="4110">
                  <c:v>0</c:v>
                </c:pt>
                <c:pt idx="4111">
                  <c:v>0</c:v>
                </c:pt>
                <c:pt idx="4112">
                  <c:v>0</c:v>
                </c:pt>
                <c:pt idx="4113">
                  <c:v>0</c:v>
                </c:pt>
                <c:pt idx="4114">
                  <c:v>0</c:v>
                </c:pt>
                <c:pt idx="4115">
                  <c:v>0</c:v>
                </c:pt>
                <c:pt idx="4116">
                  <c:v>0</c:v>
                </c:pt>
                <c:pt idx="4117">
                  <c:v>0</c:v>
                </c:pt>
                <c:pt idx="4118">
                  <c:v>0</c:v>
                </c:pt>
                <c:pt idx="4119">
                  <c:v>0</c:v>
                </c:pt>
                <c:pt idx="4120">
                  <c:v>0</c:v>
                </c:pt>
                <c:pt idx="4121">
                  <c:v>0</c:v>
                </c:pt>
                <c:pt idx="4122">
                  <c:v>0</c:v>
                </c:pt>
                <c:pt idx="4123">
                  <c:v>0</c:v>
                </c:pt>
                <c:pt idx="4124">
                  <c:v>0</c:v>
                </c:pt>
                <c:pt idx="4125">
                  <c:v>0</c:v>
                </c:pt>
                <c:pt idx="4126">
                  <c:v>0</c:v>
                </c:pt>
                <c:pt idx="4127">
                  <c:v>0</c:v>
                </c:pt>
                <c:pt idx="4128">
                  <c:v>0</c:v>
                </c:pt>
                <c:pt idx="4129">
                  <c:v>0</c:v>
                </c:pt>
                <c:pt idx="4130">
                  <c:v>0</c:v>
                </c:pt>
                <c:pt idx="4131">
                  <c:v>0</c:v>
                </c:pt>
                <c:pt idx="4132">
                  <c:v>0</c:v>
                </c:pt>
                <c:pt idx="4133">
                  <c:v>0</c:v>
                </c:pt>
                <c:pt idx="4134">
                  <c:v>0</c:v>
                </c:pt>
                <c:pt idx="4135">
                  <c:v>0</c:v>
                </c:pt>
                <c:pt idx="4136">
                  <c:v>0</c:v>
                </c:pt>
                <c:pt idx="4137">
                  <c:v>0</c:v>
                </c:pt>
                <c:pt idx="4138">
                  <c:v>0</c:v>
                </c:pt>
                <c:pt idx="4139">
                  <c:v>0</c:v>
                </c:pt>
                <c:pt idx="4140">
                  <c:v>0</c:v>
                </c:pt>
                <c:pt idx="4141">
                  <c:v>0</c:v>
                </c:pt>
                <c:pt idx="4142">
                  <c:v>0</c:v>
                </c:pt>
                <c:pt idx="4143">
                  <c:v>0</c:v>
                </c:pt>
                <c:pt idx="4144">
                  <c:v>0</c:v>
                </c:pt>
                <c:pt idx="4145">
                  <c:v>0</c:v>
                </c:pt>
                <c:pt idx="4146">
                  <c:v>0</c:v>
                </c:pt>
                <c:pt idx="4147">
                  <c:v>0</c:v>
                </c:pt>
                <c:pt idx="4148">
                  <c:v>0</c:v>
                </c:pt>
                <c:pt idx="4149">
                  <c:v>0</c:v>
                </c:pt>
                <c:pt idx="4150">
                  <c:v>0</c:v>
                </c:pt>
                <c:pt idx="4151">
                  <c:v>0</c:v>
                </c:pt>
                <c:pt idx="4152">
                  <c:v>0</c:v>
                </c:pt>
                <c:pt idx="4153">
                  <c:v>0</c:v>
                </c:pt>
                <c:pt idx="4154">
                  <c:v>0</c:v>
                </c:pt>
                <c:pt idx="4155">
                  <c:v>0</c:v>
                </c:pt>
                <c:pt idx="4156">
                  <c:v>0</c:v>
                </c:pt>
                <c:pt idx="4157">
                  <c:v>0</c:v>
                </c:pt>
                <c:pt idx="4158">
                  <c:v>0</c:v>
                </c:pt>
                <c:pt idx="4159">
                  <c:v>0</c:v>
                </c:pt>
                <c:pt idx="4160">
                  <c:v>0</c:v>
                </c:pt>
                <c:pt idx="4161">
                  <c:v>0</c:v>
                </c:pt>
                <c:pt idx="4162">
                  <c:v>0</c:v>
                </c:pt>
                <c:pt idx="4163">
                  <c:v>0</c:v>
                </c:pt>
                <c:pt idx="4164">
                  <c:v>0</c:v>
                </c:pt>
                <c:pt idx="4165">
                  <c:v>0</c:v>
                </c:pt>
                <c:pt idx="4166">
                  <c:v>0</c:v>
                </c:pt>
                <c:pt idx="4167">
                  <c:v>0</c:v>
                </c:pt>
                <c:pt idx="4168">
                  <c:v>0</c:v>
                </c:pt>
                <c:pt idx="4169">
                  <c:v>0</c:v>
                </c:pt>
                <c:pt idx="4170">
                  <c:v>0</c:v>
                </c:pt>
                <c:pt idx="4171">
                  <c:v>0</c:v>
                </c:pt>
                <c:pt idx="4172">
                  <c:v>0</c:v>
                </c:pt>
                <c:pt idx="4173">
                  <c:v>0</c:v>
                </c:pt>
                <c:pt idx="4174">
                  <c:v>0</c:v>
                </c:pt>
                <c:pt idx="4175">
                  <c:v>0</c:v>
                </c:pt>
                <c:pt idx="4176">
                  <c:v>0</c:v>
                </c:pt>
                <c:pt idx="4177">
                  <c:v>0</c:v>
                </c:pt>
                <c:pt idx="4178">
                  <c:v>0</c:v>
                </c:pt>
                <c:pt idx="4179">
                  <c:v>0</c:v>
                </c:pt>
                <c:pt idx="4180">
                  <c:v>0</c:v>
                </c:pt>
                <c:pt idx="4181">
                  <c:v>0</c:v>
                </c:pt>
                <c:pt idx="4182">
                  <c:v>0</c:v>
                </c:pt>
                <c:pt idx="4183">
                  <c:v>0</c:v>
                </c:pt>
                <c:pt idx="4184">
                  <c:v>0</c:v>
                </c:pt>
                <c:pt idx="4185">
                  <c:v>0</c:v>
                </c:pt>
                <c:pt idx="4186">
                  <c:v>0</c:v>
                </c:pt>
                <c:pt idx="4187">
                  <c:v>0</c:v>
                </c:pt>
                <c:pt idx="4188">
                  <c:v>0</c:v>
                </c:pt>
                <c:pt idx="4189">
                  <c:v>0</c:v>
                </c:pt>
                <c:pt idx="4190">
                  <c:v>0</c:v>
                </c:pt>
                <c:pt idx="4191">
                  <c:v>0</c:v>
                </c:pt>
                <c:pt idx="4192">
                  <c:v>0</c:v>
                </c:pt>
                <c:pt idx="4193">
                  <c:v>0</c:v>
                </c:pt>
                <c:pt idx="4194">
                  <c:v>0</c:v>
                </c:pt>
                <c:pt idx="4195">
                  <c:v>0</c:v>
                </c:pt>
                <c:pt idx="4196">
                  <c:v>0</c:v>
                </c:pt>
                <c:pt idx="4197">
                  <c:v>0</c:v>
                </c:pt>
                <c:pt idx="4198">
                  <c:v>0</c:v>
                </c:pt>
                <c:pt idx="4199">
                  <c:v>0</c:v>
                </c:pt>
                <c:pt idx="4200">
                  <c:v>0</c:v>
                </c:pt>
                <c:pt idx="4201">
                  <c:v>0</c:v>
                </c:pt>
                <c:pt idx="4202">
                  <c:v>0</c:v>
                </c:pt>
                <c:pt idx="4203">
                  <c:v>0</c:v>
                </c:pt>
                <c:pt idx="4204">
                  <c:v>0</c:v>
                </c:pt>
                <c:pt idx="4205">
                  <c:v>0</c:v>
                </c:pt>
                <c:pt idx="4206">
                  <c:v>0</c:v>
                </c:pt>
                <c:pt idx="4207">
                  <c:v>0</c:v>
                </c:pt>
                <c:pt idx="4208">
                  <c:v>0</c:v>
                </c:pt>
                <c:pt idx="4209">
                  <c:v>0</c:v>
                </c:pt>
                <c:pt idx="4210">
                  <c:v>0</c:v>
                </c:pt>
                <c:pt idx="4211">
                  <c:v>0</c:v>
                </c:pt>
                <c:pt idx="4212">
                  <c:v>0</c:v>
                </c:pt>
                <c:pt idx="4213">
                  <c:v>0</c:v>
                </c:pt>
                <c:pt idx="4214">
                  <c:v>0</c:v>
                </c:pt>
                <c:pt idx="4215">
                  <c:v>1</c:v>
                </c:pt>
                <c:pt idx="4216">
                  <c:v>1</c:v>
                </c:pt>
                <c:pt idx="4217">
                  <c:v>1</c:v>
                </c:pt>
                <c:pt idx="4218">
                  <c:v>1</c:v>
                </c:pt>
                <c:pt idx="4219">
                  <c:v>1</c:v>
                </c:pt>
                <c:pt idx="4220">
                  <c:v>1</c:v>
                </c:pt>
                <c:pt idx="4221">
                  <c:v>1</c:v>
                </c:pt>
                <c:pt idx="4222">
                  <c:v>1</c:v>
                </c:pt>
                <c:pt idx="4223">
                  <c:v>1</c:v>
                </c:pt>
                <c:pt idx="4224">
                  <c:v>1</c:v>
                </c:pt>
                <c:pt idx="4225">
                  <c:v>1</c:v>
                </c:pt>
                <c:pt idx="4226">
                  <c:v>1</c:v>
                </c:pt>
                <c:pt idx="4227">
                  <c:v>1</c:v>
                </c:pt>
                <c:pt idx="4228">
                  <c:v>1</c:v>
                </c:pt>
                <c:pt idx="4229">
                  <c:v>1</c:v>
                </c:pt>
                <c:pt idx="4230">
                  <c:v>1</c:v>
                </c:pt>
                <c:pt idx="4231">
                  <c:v>1</c:v>
                </c:pt>
                <c:pt idx="4232">
                  <c:v>1</c:v>
                </c:pt>
                <c:pt idx="4233">
                  <c:v>1</c:v>
                </c:pt>
                <c:pt idx="4234">
                  <c:v>1</c:v>
                </c:pt>
                <c:pt idx="4235">
                  <c:v>1</c:v>
                </c:pt>
                <c:pt idx="4236">
                  <c:v>1</c:v>
                </c:pt>
                <c:pt idx="4237">
                  <c:v>1</c:v>
                </c:pt>
                <c:pt idx="4238">
                  <c:v>1</c:v>
                </c:pt>
                <c:pt idx="4239">
                  <c:v>1</c:v>
                </c:pt>
                <c:pt idx="4240">
                  <c:v>1</c:v>
                </c:pt>
                <c:pt idx="4241">
                  <c:v>1</c:v>
                </c:pt>
                <c:pt idx="4242">
                  <c:v>1</c:v>
                </c:pt>
                <c:pt idx="4243">
                  <c:v>1</c:v>
                </c:pt>
                <c:pt idx="4244">
                  <c:v>1</c:v>
                </c:pt>
                <c:pt idx="4245">
                  <c:v>1</c:v>
                </c:pt>
                <c:pt idx="4246">
                  <c:v>1</c:v>
                </c:pt>
                <c:pt idx="4247">
                  <c:v>1</c:v>
                </c:pt>
                <c:pt idx="4248">
                  <c:v>1</c:v>
                </c:pt>
                <c:pt idx="4249">
                  <c:v>1</c:v>
                </c:pt>
                <c:pt idx="4250">
                  <c:v>1</c:v>
                </c:pt>
                <c:pt idx="4251">
                  <c:v>1</c:v>
                </c:pt>
                <c:pt idx="4252">
                  <c:v>1</c:v>
                </c:pt>
                <c:pt idx="4253">
                  <c:v>1</c:v>
                </c:pt>
                <c:pt idx="4254">
                  <c:v>1</c:v>
                </c:pt>
                <c:pt idx="4255">
                  <c:v>1</c:v>
                </c:pt>
                <c:pt idx="4256">
                  <c:v>1</c:v>
                </c:pt>
                <c:pt idx="4257">
                  <c:v>1</c:v>
                </c:pt>
                <c:pt idx="4258">
                  <c:v>1</c:v>
                </c:pt>
                <c:pt idx="4259">
                  <c:v>1</c:v>
                </c:pt>
                <c:pt idx="4260">
                  <c:v>1</c:v>
                </c:pt>
                <c:pt idx="4261">
                  <c:v>1</c:v>
                </c:pt>
                <c:pt idx="4262">
                  <c:v>1</c:v>
                </c:pt>
                <c:pt idx="4263">
                  <c:v>1</c:v>
                </c:pt>
                <c:pt idx="4264">
                  <c:v>1</c:v>
                </c:pt>
                <c:pt idx="4265">
                  <c:v>1</c:v>
                </c:pt>
                <c:pt idx="4266">
                  <c:v>1</c:v>
                </c:pt>
                <c:pt idx="4267">
                  <c:v>1</c:v>
                </c:pt>
                <c:pt idx="4268">
                  <c:v>1</c:v>
                </c:pt>
                <c:pt idx="4269">
                  <c:v>1</c:v>
                </c:pt>
                <c:pt idx="4270">
                  <c:v>1</c:v>
                </c:pt>
                <c:pt idx="4271">
                  <c:v>1</c:v>
                </c:pt>
                <c:pt idx="4272">
                  <c:v>1</c:v>
                </c:pt>
                <c:pt idx="4273">
                  <c:v>1</c:v>
                </c:pt>
                <c:pt idx="4274">
                  <c:v>1</c:v>
                </c:pt>
                <c:pt idx="4275">
                  <c:v>1</c:v>
                </c:pt>
                <c:pt idx="4276">
                  <c:v>1</c:v>
                </c:pt>
                <c:pt idx="4277">
                  <c:v>1</c:v>
                </c:pt>
                <c:pt idx="4278">
                  <c:v>1</c:v>
                </c:pt>
                <c:pt idx="4279">
                  <c:v>1</c:v>
                </c:pt>
                <c:pt idx="4280">
                  <c:v>1</c:v>
                </c:pt>
                <c:pt idx="4281">
                  <c:v>1</c:v>
                </c:pt>
                <c:pt idx="4282">
                  <c:v>1</c:v>
                </c:pt>
                <c:pt idx="4283">
                  <c:v>1</c:v>
                </c:pt>
                <c:pt idx="4284">
                  <c:v>1</c:v>
                </c:pt>
                <c:pt idx="4285">
                  <c:v>1</c:v>
                </c:pt>
                <c:pt idx="4286">
                  <c:v>1</c:v>
                </c:pt>
                <c:pt idx="4287">
                  <c:v>1</c:v>
                </c:pt>
                <c:pt idx="4288">
                  <c:v>1</c:v>
                </c:pt>
                <c:pt idx="4289">
                  <c:v>1</c:v>
                </c:pt>
                <c:pt idx="4290">
                  <c:v>1</c:v>
                </c:pt>
                <c:pt idx="4291">
                  <c:v>1</c:v>
                </c:pt>
                <c:pt idx="4292">
                  <c:v>1</c:v>
                </c:pt>
                <c:pt idx="4293">
                  <c:v>1</c:v>
                </c:pt>
                <c:pt idx="4294">
                  <c:v>1</c:v>
                </c:pt>
                <c:pt idx="4295">
                  <c:v>1</c:v>
                </c:pt>
                <c:pt idx="4296">
                  <c:v>1</c:v>
                </c:pt>
                <c:pt idx="4297">
                  <c:v>1</c:v>
                </c:pt>
                <c:pt idx="4298">
                  <c:v>1</c:v>
                </c:pt>
                <c:pt idx="4299">
                  <c:v>1</c:v>
                </c:pt>
                <c:pt idx="4300">
                  <c:v>1</c:v>
                </c:pt>
                <c:pt idx="4301">
                  <c:v>1</c:v>
                </c:pt>
                <c:pt idx="4302">
                  <c:v>1</c:v>
                </c:pt>
                <c:pt idx="4303">
                  <c:v>1</c:v>
                </c:pt>
                <c:pt idx="4304">
                  <c:v>1</c:v>
                </c:pt>
                <c:pt idx="4305">
                  <c:v>1</c:v>
                </c:pt>
                <c:pt idx="4306">
                  <c:v>1</c:v>
                </c:pt>
                <c:pt idx="4307">
                  <c:v>1</c:v>
                </c:pt>
                <c:pt idx="4308">
                  <c:v>1</c:v>
                </c:pt>
                <c:pt idx="4309">
                  <c:v>1</c:v>
                </c:pt>
                <c:pt idx="4310">
                  <c:v>1</c:v>
                </c:pt>
                <c:pt idx="4311">
                  <c:v>1</c:v>
                </c:pt>
                <c:pt idx="4312">
                  <c:v>1</c:v>
                </c:pt>
                <c:pt idx="4313">
                  <c:v>1</c:v>
                </c:pt>
                <c:pt idx="4314">
                  <c:v>1</c:v>
                </c:pt>
                <c:pt idx="4315">
                  <c:v>1</c:v>
                </c:pt>
                <c:pt idx="4316">
                  <c:v>1</c:v>
                </c:pt>
                <c:pt idx="4317">
                  <c:v>1</c:v>
                </c:pt>
                <c:pt idx="4318">
                  <c:v>1</c:v>
                </c:pt>
                <c:pt idx="4319">
                  <c:v>1</c:v>
                </c:pt>
                <c:pt idx="4320">
                  <c:v>1</c:v>
                </c:pt>
                <c:pt idx="4321">
                  <c:v>1</c:v>
                </c:pt>
                <c:pt idx="4322">
                  <c:v>1</c:v>
                </c:pt>
                <c:pt idx="4323">
                  <c:v>1</c:v>
                </c:pt>
                <c:pt idx="4324">
                  <c:v>1</c:v>
                </c:pt>
                <c:pt idx="4325">
                  <c:v>1</c:v>
                </c:pt>
                <c:pt idx="4326">
                  <c:v>1</c:v>
                </c:pt>
                <c:pt idx="4327">
                  <c:v>1</c:v>
                </c:pt>
                <c:pt idx="4328">
                  <c:v>1</c:v>
                </c:pt>
                <c:pt idx="4329">
                  <c:v>1</c:v>
                </c:pt>
                <c:pt idx="4330">
                  <c:v>1</c:v>
                </c:pt>
                <c:pt idx="4331">
                  <c:v>1</c:v>
                </c:pt>
                <c:pt idx="4332">
                  <c:v>1</c:v>
                </c:pt>
                <c:pt idx="4333">
                  <c:v>1</c:v>
                </c:pt>
                <c:pt idx="4334">
                  <c:v>1</c:v>
                </c:pt>
                <c:pt idx="4335">
                  <c:v>1</c:v>
                </c:pt>
                <c:pt idx="4336">
                  <c:v>1</c:v>
                </c:pt>
                <c:pt idx="4337">
                  <c:v>1</c:v>
                </c:pt>
                <c:pt idx="4338">
                  <c:v>1</c:v>
                </c:pt>
                <c:pt idx="4339">
                  <c:v>1</c:v>
                </c:pt>
                <c:pt idx="4340">
                  <c:v>1</c:v>
                </c:pt>
                <c:pt idx="4341">
                  <c:v>1</c:v>
                </c:pt>
                <c:pt idx="4342">
                  <c:v>1</c:v>
                </c:pt>
                <c:pt idx="4343">
                  <c:v>1</c:v>
                </c:pt>
                <c:pt idx="4344">
                  <c:v>1</c:v>
                </c:pt>
                <c:pt idx="4345">
                  <c:v>1</c:v>
                </c:pt>
                <c:pt idx="4346">
                  <c:v>1</c:v>
                </c:pt>
                <c:pt idx="4347">
                  <c:v>1</c:v>
                </c:pt>
                <c:pt idx="4348">
                  <c:v>1</c:v>
                </c:pt>
                <c:pt idx="4349">
                  <c:v>1</c:v>
                </c:pt>
                <c:pt idx="4350">
                  <c:v>1</c:v>
                </c:pt>
                <c:pt idx="4351">
                  <c:v>1</c:v>
                </c:pt>
                <c:pt idx="4352">
                  <c:v>1</c:v>
                </c:pt>
                <c:pt idx="4353">
                  <c:v>1</c:v>
                </c:pt>
                <c:pt idx="4354">
                  <c:v>1</c:v>
                </c:pt>
                <c:pt idx="4355">
                  <c:v>1</c:v>
                </c:pt>
                <c:pt idx="4356">
                  <c:v>1</c:v>
                </c:pt>
                <c:pt idx="4357">
                  <c:v>1</c:v>
                </c:pt>
                <c:pt idx="4358">
                  <c:v>1</c:v>
                </c:pt>
                <c:pt idx="4359">
                  <c:v>1</c:v>
                </c:pt>
                <c:pt idx="4360">
                  <c:v>1</c:v>
                </c:pt>
                <c:pt idx="4361">
                  <c:v>1</c:v>
                </c:pt>
                <c:pt idx="4362">
                  <c:v>1</c:v>
                </c:pt>
                <c:pt idx="4363">
                  <c:v>1</c:v>
                </c:pt>
                <c:pt idx="4364">
                  <c:v>1</c:v>
                </c:pt>
                <c:pt idx="4365">
                  <c:v>1</c:v>
                </c:pt>
                <c:pt idx="4366">
                  <c:v>1</c:v>
                </c:pt>
                <c:pt idx="4367">
                  <c:v>1</c:v>
                </c:pt>
                <c:pt idx="4368">
                  <c:v>1</c:v>
                </c:pt>
                <c:pt idx="4369">
                  <c:v>1</c:v>
                </c:pt>
                <c:pt idx="4370">
                  <c:v>1</c:v>
                </c:pt>
                <c:pt idx="4371">
                  <c:v>1</c:v>
                </c:pt>
                <c:pt idx="4372">
                  <c:v>1</c:v>
                </c:pt>
                <c:pt idx="4373">
                  <c:v>1</c:v>
                </c:pt>
                <c:pt idx="4374">
                  <c:v>1</c:v>
                </c:pt>
                <c:pt idx="4375">
                  <c:v>1</c:v>
                </c:pt>
                <c:pt idx="4376">
                  <c:v>1</c:v>
                </c:pt>
                <c:pt idx="4377">
                  <c:v>1</c:v>
                </c:pt>
                <c:pt idx="4378">
                  <c:v>1</c:v>
                </c:pt>
                <c:pt idx="4379">
                  <c:v>1</c:v>
                </c:pt>
                <c:pt idx="4380">
                  <c:v>1</c:v>
                </c:pt>
                <c:pt idx="4381">
                  <c:v>1</c:v>
                </c:pt>
                <c:pt idx="4382">
                  <c:v>1.0028920699999999</c:v>
                </c:pt>
                <c:pt idx="4383">
                  <c:v>1.00713381</c:v>
                </c:pt>
                <c:pt idx="4384">
                  <c:v>1.01204092</c:v>
                </c:pt>
                <c:pt idx="4385">
                  <c:v>1.0176133999999999</c:v>
                </c:pt>
                <c:pt idx="4386">
                  <c:v>1.02208009</c:v>
                </c:pt>
                <c:pt idx="4387">
                  <c:v>1.0272783000000001</c:v>
                </c:pt>
                <c:pt idx="4388">
                  <c:v>1.03127053</c:v>
                </c:pt>
                <c:pt idx="4389">
                  <c:v>1.03526275</c:v>
                </c:pt>
                <c:pt idx="4390">
                  <c:v>1.0412510800000001</c:v>
                </c:pt>
                <c:pt idx="4391">
                  <c:v>1.04524331</c:v>
                </c:pt>
                <c:pt idx="4392">
                  <c:v>1.0512316399999999</c:v>
                </c:pt>
                <c:pt idx="4393">
                  <c:v>1.0552238599999999</c:v>
                </c:pt>
                <c:pt idx="4394">
                  <c:v>1.0592160900000001</c:v>
                </c:pt>
                <c:pt idx="4395">
                  <c:v>1.0652044199999999</c:v>
                </c:pt>
                <c:pt idx="4396">
                  <c:v>1.0691966500000001</c:v>
                </c:pt>
                <c:pt idx="4397">
                  <c:v>1.07518498</c:v>
                </c:pt>
                <c:pt idx="4398">
                  <c:v>1.0791771999999999</c:v>
                </c:pt>
                <c:pt idx="4399">
                  <c:v>1.0831694300000001</c:v>
                </c:pt>
                <c:pt idx="4400">
                  <c:v>1.08915776</c:v>
                </c:pt>
                <c:pt idx="4401">
                  <c:v>1.0931499899999999</c:v>
                </c:pt>
                <c:pt idx="4402">
                  <c:v>1.09913832</c:v>
                </c:pt>
                <c:pt idx="4403">
                  <c:v>1.10313054</c:v>
                </c:pt>
                <c:pt idx="4404">
                  <c:v>1.1071227699999999</c:v>
                </c:pt>
                <c:pt idx="4405">
                  <c:v>1.1131111</c:v>
                </c:pt>
                <c:pt idx="4406">
                  <c:v>1.11710332</c:v>
                </c:pt>
                <c:pt idx="4407">
                  <c:v>1.12309166</c:v>
                </c:pt>
                <c:pt idx="4408">
                  <c:v>1.12708388</c:v>
                </c:pt>
                <c:pt idx="4409">
                  <c:v>1.13107611</c:v>
                </c:pt>
                <c:pt idx="4410">
                  <c:v>1.1370644400000001</c:v>
                </c:pt>
                <c:pt idx="4411">
                  <c:v>1.1410566600000001</c:v>
                </c:pt>
                <c:pt idx="4412">
                  <c:v>1.1470450000000001</c:v>
                </c:pt>
                <c:pt idx="4413">
                  <c:v>1.1510372200000001</c:v>
                </c:pt>
                <c:pt idx="4414">
                  <c:v>1.1550294400000001</c:v>
                </c:pt>
                <c:pt idx="4415">
                  <c:v>1.1610177800000001</c:v>
                </c:pt>
                <c:pt idx="4416">
                  <c:v>1.1650100000000001</c:v>
                </c:pt>
                <c:pt idx="4417">
                  <c:v>1.1709983399999999</c:v>
                </c:pt>
                <c:pt idx="4418">
                  <c:v>1.1749905599999999</c:v>
                </c:pt>
                <c:pt idx="4419">
                  <c:v>1.1789827799999999</c:v>
                </c:pt>
                <c:pt idx="4420">
                  <c:v>1.1849711199999999</c:v>
                </c:pt>
                <c:pt idx="4421">
                  <c:v>1.1889633399999999</c:v>
                </c:pt>
                <c:pt idx="4422">
                  <c:v>1.19495168</c:v>
                </c:pt>
                <c:pt idx="4423">
                  <c:v>1.1989439</c:v>
                </c:pt>
                <c:pt idx="4424">
                  <c:v>1.2029361199999999</c:v>
                </c:pt>
                <c:pt idx="4425">
                  <c:v>1.20892446</c:v>
                </c:pt>
                <c:pt idx="4426">
                  <c:v>1.21291668</c:v>
                </c:pt>
                <c:pt idx="4427">
                  <c:v>1.21890502</c:v>
                </c:pt>
                <c:pt idx="4428">
                  <c:v>1.22289724</c:v>
                </c:pt>
                <c:pt idx="4429">
                  <c:v>1.22688946</c:v>
                </c:pt>
                <c:pt idx="4430">
                  <c:v>1.2328778</c:v>
                </c:pt>
                <c:pt idx="4431">
                  <c:v>1.23687002</c:v>
                </c:pt>
                <c:pt idx="4432">
                  <c:v>1.2428583600000001</c:v>
                </c:pt>
                <c:pt idx="4433">
                  <c:v>1.24685058</c:v>
                </c:pt>
                <c:pt idx="4434">
                  <c:v>1.2508428</c:v>
                </c:pt>
                <c:pt idx="4435">
                  <c:v>1.2568311400000001</c:v>
                </c:pt>
                <c:pt idx="4436">
                  <c:v>1.2608233600000001</c:v>
                </c:pt>
                <c:pt idx="4437">
                  <c:v>1.2668116899999999</c:v>
                </c:pt>
                <c:pt idx="4438">
                  <c:v>1.2708039200000001</c:v>
                </c:pt>
                <c:pt idx="4439">
                  <c:v>1.2747961400000001</c:v>
                </c:pt>
                <c:pt idx="4440">
                  <c:v>1.2807844799999999</c:v>
                </c:pt>
                <c:pt idx="4441">
                  <c:v>1.2864990599999999</c:v>
                </c:pt>
                <c:pt idx="4442">
                  <c:v>1.29164802</c:v>
                </c:pt>
                <c:pt idx="4443">
                  <c:v>1.2963312199999999</c:v>
                </c:pt>
                <c:pt idx="4444">
                  <c:v>1.3016717200000001</c:v>
                </c:pt>
                <c:pt idx="4445">
                  <c:v>1.30610844</c:v>
                </c:pt>
                <c:pt idx="4446">
                  <c:v>1.3128046</c:v>
                </c:pt>
                <c:pt idx="4447">
                  <c:v>1.3167483499999999</c:v>
                </c:pt>
                <c:pt idx="4448">
                  <c:v>1.32266398</c:v>
                </c:pt>
                <c:pt idx="4449">
                  <c:v>1.3285796000000001</c:v>
                </c:pt>
                <c:pt idx="4450">
                  <c:v>1.33252335</c:v>
                </c:pt>
                <c:pt idx="4451">
                  <c:v>1.3384389800000001</c:v>
                </c:pt>
                <c:pt idx="4452">
                  <c:v>1.34238273</c:v>
                </c:pt>
                <c:pt idx="4453">
                  <c:v>1.34829836</c:v>
                </c:pt>
                <c:pt idx="4454">
                  <c:v>1.3542139900000001</c:v>
                </c:pt>
                <c:pt idx="4455">
                  <c:v>1.35815774</c:v>
                </c:pt>
                <c:pt idx="4456">
                  <c:v>1.3640733700000001</c:v>
                </c:pt>
                <c:pt idx="4457">
                  <c:v>1.36998899</c:v>
                </c:pt>
                <c:pt idx="4458">
                  <c:v>1.3739327400000001</c:v>
                </c:pt>
                <c:pt idx="4459">
                  <c:v>1.3798483699999999</c:v>
                </c:pt>
                <c:pt idx="4460">
                  <c:v>1.385764</c:v>
                </c:pt>
                <c:pt idx="4461">
                  <c:v>1.3897077499999999</c:v>
                </c:pt>
                <c:pt idx="4462">
                  <c:v>1.39562338</c:v>
                </c:pt>
                <c:pt idx="4463">
                  <c:v>1.4015390000000001</c:v>
                </c:pt>
                <c:pt idx="4464">
                  <c:v>1.40548275</c:v>
                </c:pt>
                <c:pt idx="4465">
                  <c:v>1.4113983800000001</c:v>
                </c:pt>
                <c:pt idx="4466">
                  <c:v>1.4173140099999999</c:v>
                </c:pt>
                <c:pt idx="4467">
                  <c:v>1.42125776</c:v>
                </c:pt>
                <c:pt idx="4468">
                  <c:v>1.4271733900000001</c:v>
                </c:pt>
                <c:pt idx="4469">
                  <c:v>1.43308901</c:v>
                </c:pt>
                <c:pt idx="4470">
                  <c:v>1.4370327599999999</c:v>
                </c:pt>
                <c:pt idx="4471">
                  <c:v>1.44294839</c:v>
                </c:pt>
                <c:pt idx="4472">
                  <c:v>1.44886402</c:v>
                </c:pt>
                <c:pt idx="4473">
                  <c:v>1.4528077699999999</c:v>
                </c:pt>
                <c:pt idx="4474">
                  <c:v>1.4587234</c:v>
                </c:pt>
                <c:pt idx="4475">
                  <c:v>1.4646390199999999</c:v>
                </c:pt>
                <c:pt idx="4476">
                  <c:v>1.46858277</c:v>
                </c:pt>
                <c:pt idx="4477">
                  <c:v>1.4744984000000001</c:v>
                </c:pt>
                <c:pt idx="4478">
                  <c:v>1.4804140299999999</c:v>
                </c:pt>
                <c:pt idx="4479">
                  <c:v>1.4843577800000001</c:v>
                </c:pt>
                <c:pt idx="4480">
                  <c:v>1.4902734099999999</c:v>
                </c:pt>
                <c:pt idx="4481">
                  <c:v>1.49618903</c:v>
                </c:pt>
                <c:pt idx="4482">
                  <c:v>1.5001327799999999</c:v>
                </c:pt>
                <c:pt idx="4483">
                  <c:v>1.5067056999999999</c:v>
                </c:pt>
                <c:pt idx="4484">
                  <c:v>1.5115121499999999</c:v>
                </c:pt>
                <c:pt idx="4485">
                  <c:v>1.51664724</c:v>
                </c:pt>
                <c:pt idx="4486">
                  <c:v>1.52280935</c:v>
                </c:pt>
                <c:pt idx="4487">
                  <c:v>1.5279296899999999</c:v>
                </c:pt>
                <c:pt idx="4488">
                  <c:v>1.53339614</c:v>
                </c:pt>
                <c:pt idx="4489">
                  <c:v>1.5385723099999999</c:v>
                </c:pt>
                <c:pt idx="4490">
                  <c:v>1.5428857899999999</c:v>
                </c:pt>
                <c:pt idx="4491">
                  <c:v>1.54756899</c:v>
                </c:pt>
                <c:pt idx="4492">
                  <c:v>1.5530738100000001</c:v>
                </c:pt>
                <c:pt idx="4493">
                  <c:v>1.5589894399999999</c:v>
                </c:pt>
                <c:pt idx="4494">
                  <c:v>1.56490507</c:v>
                </c:pt>
                <c:pt idx="4495">
                  <c:v>1.5688488199999999</c:v>
                </c:pt>
                <c:pt idx="4496">
                  <c:v>1.5752265000000001</c:v>
                </c:pt>
                <c:pt idx="4497">
                  <c:v>1.57952849</c:v>
                </c:pt>
                <c:pt idx="4498">
                  <c:v>1.58447983</c:v>
                </c:pt>
                <c:pt idx="4499">
                  <c:v>1.59008053</c:v>
                </c:pt>
                <c:pt idx="4500">
                  <c:v>1.5947072</c:v>
                </c:pt>
                <c:pt idx="4501">
                  <c:v>1.6001455600000001</c:v>
                </c:pt>
                <c:pt idx="4502">
                  <c:v>1.6059897700000001</c:v>
                </c:pt>
                <c:pt idx="4503">
                  <c:v>1.6098859000000001</c:v>
                </c:pt>
                <c:pt idx="4504">
                  <c:v>1.6157301100000001</c:v>
                </c:pt>
                <c:pt idx="4505">
                  <c:v>1.6215743199999999</c:v>
                </c:pt>
                <c:pt idx="4506">
                  <c:v>1.6254704600000001</c:v>
                </c:pt>
                <c:pt idx="4507">
                  <c:v>1.6313146700000001</c:v>
                </c:pt>
                <c:pt idx="4508">
                  <c:v>1.6371588699999999</c:v>
                </c:pt>
                <c:pt idx="4509">
                  <c:v>1.6410550100000001</c:v>
                </c:pt>
                <c:pt idx="4510">
                  <c:v>1.6468992200000001</c:v>
                </c:pt>
                <c:pt idx="4511">
                  <c:v>1.6527434299999999</c:v>
                </c:pt>
                <c:pt idx="4512">
                  <c:v>1.6566395700000001</c:v>
                </c:pt>
                <c:pt idx="4513">
                  <c:v>1.6624837800000001</c:v>
                </c:pt>
                <c:pt idx="4514">
                  <c:v>1.6683279799999999</c:v>
                </c:pt>
                <c:pt idx="4515">
                  <c:v>1.6722241200000001</c:v>
                </c:pt>
                <c:pt idx="4516">
                  <c:v>1.6780683300000001</c:v>
                </c:pt>
                <c:pt idx="4517">
                  <c:v>1.6839125399999999</c:v>
                </c:pt>
                <c:pt idx="4518">
                  <c:v>1.6878086800000001</c:v>
                </c:pt>
                <c:pt idx="4519">
                  <c:v>1.6936528900000001</c:v>
                </c:pt>
                <c:pt idx="4520">
                  <c:v>1.6994970899999999</c:v>
                </c:pt>
                <c:pt idx="4521">
                  <c:v>1.7033932300000001</c:v>
                </c:pt>
                <c:pt idx="4522">
                  <c:v>1.7092374400000001</c:v>
                </c:pt>
                <c:pt idx="4523">
                  <c:v>1.7150816499999999</c:v>
                </c:pt>
                <c:pt idx="4524">
                  <c:v>1.7189777900000001</c:v>
                </c:pt>
                <c:pt idx="4525">
                  <c:v>1.7248220000000001</c:v>
                </c:pt>
                <c:pt idx="4526">
                  <c:v>1.7306661999999999</c:v>
                </c:pt>
                <c:pt idx="4527">
                  <c:v>1.7345623400000001</c:v>
                </c:pt>
                <c:pt idx="4528">
                  <c:v>1.7404065500000001</c:v>
                </c:pt>
                <c:pt idx="4529">
                  <c:v>1.7462507599999999</c:v>
                </c:pt>
                <c:pt idx="4530">
                  <c:v>1.7501469000000001</c:v>
                </c:pt>
                <c:pt idx="4531">
                  <c:v>1.7559911100000001</c:v>
                </c:pt>
                <c:pt idx="4532">
                  <c:v>1.7618353099999999</c:v>
                </c:pt>
                <c:pt idx="4533">
                  <c:v>1.7657314500000001</c:v>
                </c:pt>
                <c:pt idx="4534">
                  <c:v>1.7715756600000001</c:v>
                </c:pt>
                <c:pt idx="4535">
                  <c:v>1.7774198699999999</c:v>
                </c:pt>
                <c:pt idx="4536">
                  <c:v>1.7813160100000001</c:v>
                </c:pt>
                <c:pt idx="4537">
                  <c:v>1.7871602200000001</c:v>
                </c:pt>
                <c:pt idx="4538">
                  <c:v>1.7930044199999999</c:v>
                </c:pt>
                <c:pt idx="4539">
                  <c:v>1.7969005600000001</c:v>
                </c:pt>
                <c:pt idx="4540">
                  <c:v>1.8027447700000001</c:v>
                </c:pt>
                <c:pt idx="4541">
                  <c:v>1.80860891</c:v>
                </c:pt>
                <c:pt idx="4542">
                  <c:v>1.81307324</c:v>
                </c:pt>
                <c:pt idx="4543">
                  <c:v>1.81818692</c:v>
                </c:pt>
                <c:pt idx="4544">
                  <c:v>1.82394996</c:v>
                </c:pt>
                <c:pt idx="4545">
                  <c:v>1.8286983699999999</c:v>
                </c:pt>
                <c:pt idx="4546">
                  <c:v>1.8344614100000001</c:v>
                </c:pt>
                <c:pt idx="4547">
                  <c:v>1.83835755</c:v>
                </c:pt>
                <c:pt idx="4548">
                  <c:v>1.84420176</c:v>
                </c:pt>
                <c:pt idx="4549">
                  <c:v>1.85004597</c:v>
                </c:pt>
                <c:pt idx="4550">
                  <c:v>1.85394211</c:v>
                </c:pt>
                <c:pt idx="4551">
                  <c:v>1.85992902</c:v>
                </c:pt>
                <c:pt idx="4552">
                  <c:v>1.8651425100000001</c:v>
                </c:pt>
                <c:pt idx="4553">
                  <c:v>1.87003517</c:v>
                </c:pt>
                <c:pt idx="4554">
                  <c:v>1.87556949</c:v>
                </c:pt>
                <c:pt idx="4555">
                  <c:v>1.8801413199999999</c:v>
                </c:pt>
                <c:pt idx="4556">
                  <c:v>1.88551522</c:v>
                </c:pt>
                <c:pt idx="4557">
                  <c:v>1.8912901600000001</c:v>
                </c:pt>
                <c:pt idx="4558">
                  <c:v>1.8951401299999999</c:v>
                </c:pt>
                <c:pt idx="4559">
                  <c:v>1.9009150699999999</c:v>
                </c:pt>
                <c:pt idx="4560">
                  <c:v>1.9066900099999999</c:v>
                </c:pt>
                <c:pt idx="4561">
                  <c:v>1.9105399700000001</c:v>
                </c:pt>
                <c:pt idx="4562">
                  <c:v>1.91631492</c:v>
                </c:pt>
                <c:pt idx="4563">
                  <c:v>1.92208986</c:v>
                </c:pt>
                <c:pt idx="4564">
                  <c:v>1.92593982</c:v>
                </c:pt>
                <c:pt idx="4565">
                  <c:v>1.93171476</c:v>
                </c:pt>
                <c:pt idx="4566">
                  <c:v>1.9374897</c:v>
                </c:pt>
                <c:pt idx="4567">
                  <c:v>1.9413396700000001</c:v>
                </c:pt>
                <c:pt idx="4568">
                  <c:v>1.9471146100000001</c:v>
                </c:pt>
                <c:pt idx="4569">
                  <c:v>1.9528895500000001</c:v>
                </c:pt>
                <c:pt idx="4570">
                  <c:v>1.95673951</c:v>
                </c:pt>
                <c:pt idx="4571">
                  <c:v>1.96251446</c:v>
                </c:pt>
                <c:pt idx="4572">
                  <c:v>1.9682894</c:v>
                </c:pt>
                <c:pt idx="4573">
                  <c:v>1.9721393599999999</c:v>
                </c:pt>
                <c:pt idx="4574">
                  <c:v>1.9779142999999999</c:v>
                </c:pt>
                <c:pt idx="4575">
                  <c:v>1.9836892500000001</c:v>
                </c:pt>
                <c:pt idx="4576">
                  <c:v>1.98753921</c:v>
                </c:pt>
                <c:pt idx="4577">
                  <c:v>1.99331415</c:v>
                </c:pt>
                <c:pt idx="4578">
                  <c:v>1.99908909</c:v>
                </c:pt>
                <c:pt idx="4579">
                  <c:v>2.0029390600000001</c:v>
                </c:pt>
                <c:pt idx="4580">
                  <c:v>2.0087139999999999</c:v>
                </c:pt>
                <c:pt idx="4581">
                  <c:v>2.0144889400000001</c:v>
                </c:pt>
                <c:pt idx="4582">
                  <c:v>2.0183388999999998</c:v>
                </c:pt>
                <c:pt idx="4583">
                  <c:v>2.0241138400000001</c:v>
                </c:pt>
                <c:pt idx="4584">
                  <c:v>2.0298887900000002</c:v>
                </c:pt>
                <c:pt idx="4585">
                  <c:v>2.0337387499999999</c:v>
                </c:pt>
                <c:pt idx="4586">
                  <c:v>2.0395136900000002</c:v>
                </c:pt>
                <c:pt idx="4587">
                  <c:v>2.0452886299999999</c:v>
                </c:pt>
                <c:pt idx="4588">
                  <c:v>2.0491386</c:v>
                </c:pt>
                <c:pt idx="4589">
                  <c:v>2.0549135399999998</c:v>
                </c:pt>
                <c:pt idx="4590">
                  <c:v>2.06068848</c:v>
                </c:pt>
                <c:pt idx="4591">
                  <c:v>2.0645384400000002</c:v>
                </c:pt>
                <c:pt idx="4592">
                  <c:v>2.0703133899999999</c:v>
                </c:pt>
                <c:pt idx="4593">
                  <c:v>2.0760883300000001</c:v>
                </c:pt>
                <c:pt idx="4594">
                  <c:v>2.0799382899999999</c:v>
                </c:pt>
                <c:pt idx="4595">
                  <c:v>2.0862021999999998</c:v>
                </c:pt>
                <c:pt idx="4596">
                  <c:v>2.0914034500000001</c:v>
                </c:pt>
                <c:pt idx="4597">
                  <c:v>2.0962961099999999</c:v>
                </c:pt>
                <c:pt idx="4598">
                  <c:v>2.1018133300000001</c:v>
                </c:pt>
                <c:pt idx="4599">
                  <c:v>2.1063851599999999</c:v>
                </c:pt>
                <c:pt idx="4600">
                  <c:v>2.1117590599999998</c:v>
                </c:pt>
                <c:pt idx="4601">
                  <c:v>2.11560902</c:v>
                </c:pt>
                <c:pt idx="4602">
                  <c:v>2.1213839700000001</c:v>
                </c:pt>
                <c:pt idx="4603">
                  <c:v>2.1271589099999999</c:v>
                </c:pt>
                <c:pt idx="4604">
                  <c:v>2.1310088700000001</c:v>
                </c:pt>
                <c:pt idx="4605">
                  <c:v>2.1367838099999998</c:v>
                </c:pt>
                <c:pt idx="4606">
                  <c:v>2.1428600000000002</c:v>
                </c:pt>
                <c:pt idx="4607">
                  <c:v>2.14755809</c:v>
                </c:pt>
                <c:pt idx="4608">
                  <c:v>2.15191753</c:v>
                </c:pt>
                <c:pt idx="4609">
                  <c:v>2.15691107</c:v>
                </c:pt>
                <c:pt idx="4610">
                  <c:v>2.1625387200000001</c:v>
                </c:pt>
                <c:pt idx="4611">
                  <c:v>2.1671755799999999</c:v>
                </c:pt>
                <c:pt idx="4612">
                  <c:v>2.17280322</c:v>
                </c:pt>
                <c:pt idx="4613">
                  <c:v>2.17660783</c:v>
                </c:pt>
                <c:pt idx="4614">
                  <c:v>2.1823147299999999</c:v>
                </c:pt>
                <c:pt idx="4615">
                  <c:v>2.1880216400000001</c:v>
                </c:pt>
                <c:pt idx="4616">
                  <c:v>2.1918262400000001</c:v>
                </c:pt>
                <c:pt idx="4617">
                  <c:v>2.1975331499999999</c:v>
                </c:pt>
                <c:pt idx="4618">
                  <c:v>2.2032400499999998</c:v>
                </c:pt>
                <c:pt idx="4619">
                  <c:v>2.2070446499999998</c:v>
                </c:pt>
                <c:pt idx="4620">
                  <c:v>2.2127515600000001</c:v>
                </c:pt>
                <c:pt idx="4621">
                  <c:v>2.2184584699999998</c:v>
                </c:pt>
                <c:pt idx="4622">
                  <c:v>2.2222630699999999</c:v>
                </c:pt>
                <c:pt idx="4623">
                  <c:v>2.2279699700000002</c:v>
                </c:pt>
                <c:pt idx="4624">
                  <c:v>2.23367688</c:v>
                </c:pt>
                <c:pt idx="4625">
                  <c:v>2.23748148</c:v>
                </c:pt>
                <c:pt idx="4626">
                  <c:v>2.2431883899999998</c:v>
                </c:pt>
                <c:pt idx="4627">
                  <c:v>2.2488952900000001</c:v>
                </c:pt>
                <c:pt idx="4628">
                  <c:v>2.2526999000000001</c:v>
                </c:pt>
                <c:pt idx="4629">
                  <c:v>2.2584067999999999</c:v>
                </c:pt>
                <c:pt idx="4630">
                  <c:v>2.2641137100000002</c:v>
                </c:pt>
                <c:pt idx="4631">
                  <c:v>2.2679183100000002</c:v>
                </c:pt>
                <c:pt idx="4632">
                  <c:v>2.27362522</c:v>
                </c:pt>
                <c:pt idx="4633">
                  <c:v>2.2793321199999999</c:v>
                </c:pt>
                <c:pt idx="4634">
                  <c:v>2.2831367299999998</c:v>
                </c:pt>
                <c:pt idx="4635">
                  <c:v>2.2888436300000001</c:v>
                </c:pt>
                <c:pt idx="4636">
                  <c:v>2.2945505399999999</c:v>
                </c:pt>
                <c:pt idx="4637">
                  <c:v>2.29835514</c:v>
                </c:pt>
                <c:pt idx="4638">
                  <c:v>2.3040620500000002</c:v>
                </c:pt>
                <c:pt idx="4639">
                  <c:v>2.30976895</c:v>
                </c:pt>
                <c:pt idx="4640">
                  <c:v>2.31357356</c:v>
                </c:pt>
                <c:pt idx="4641">
                  <c:v>2.3192804599999999</c:v>
                </c:pt>
                <c:pt idx="4642">
                  <c:v>2.3249873700000001</c:v>
                </c:pt>
                <c:pt idx="4643">
                  <c:v>2.3287919700000002</c:v>
                </c:pt>
                <c:pt idx="4644">
                  <c:v>2.3344988799999999</c:v>
                </c:pt>
                <c:pt idx="4645">
                  <c:v>2.3402057799999998</c:v>
                </c:pt>
                <c:pt idx="4646">
                  <c:v>2.3440103900000002</c:v>
                </c:pt>
                <c:pt idx="4647">
                  <c:v>2.3497172900000001</c:v>
                </c:pt>
                <c:pt idx="4648">
                  <c:v>2.3554241999999999</c:v>
                </c:pt>
                <c:pt idx="4649">
                  <c:v>2.3592287999999999</c:v>
                </c:pt>
                <c:pt idx="4650">
                  <c:v>2.3658364999999999</c:v>
                </c:pt>
                <c:pt idx="4651">
                  <c:v>2.37057019</c:v>
                </c:pt>
                <c:pt idx="4652">
                  <c:v>2.3754052099999998</c:v>
                </c:pt>
                <c:pt idx="4653">
                  <c:v>2.3808743200000002</c:v>
                </c:pt>
                <c:pt idx="4654">
                  <c:v>2.38539229</c:v>
                </c:pt>
                <c:pt idx="4655">
                  <c:v>2.3907028800000001</c:v>
                </c:pt>
                <c:pt idx="4656">
                  <c:v>2.3945074900000001</c:v>
                </c:pt>
                <c:pt idx="4657">
                  <c:v>2.4002143899999999</c:v>
                </c:pt>
                <c:pt idx="4658">
                  <c:v>2.4059213000000002</c:v>
                </c:pt>
                <c:pt idx="4659">
                  <c:v>2.4097259000000002</c:v>
                </c:pt>
                <c:pt idx="4660">
                  <c:v>2.41543281</c:v>
                </c:pt>
                <c:pt idx="4661">
                  <c:v>2.4211397099999998</c:v>
                </c:pt>
                <c:pt idx="4662">
                  <c:v>2.4249443199999998</c:v>
                </c:pt>
                <c:pt idx="4663">
                  <c:v>2.4312942299999998</c:v>
                </c:pt>
                <c:pt idx="4664">
                  <c:v>2.43638661</c:v>
                </c:pt>
                <c:pt idx="4665">
                  <c:v>2.44116562</c:v>
                </c:pt>
                <c:pt idx="4666">
                  <c:v>2.44657138</c:v>
                </c:pt>
                <c:pt idx="4667">
                  <c:v>2.4510370099999998</c:v>
                </c:pt>
                <c:pt idx="4668">
                  <c:v>2.4562860799999999</c:v>
                </c:pt>
                <c:pt idx="4669">
                  <c:v>2.46004661</c:v>
                </c:pt>
                <c:pt idx="4670">
                  <c:v>2.4656874000000002</c:v>
                </c:pt>
                <c:pt idx="4671">
                  <c:v>2.4713281999999999</c:v>
                </c:pt>
                <c:pt idx="4672">
                  <c:v>2.47508872</c:v>
                </c:pt>
                <c:pt idx="4673">
                  <c:v>2.4807295200000001</c:v>
                </c:pt>
                <c:pt idx="4674">
                  <c:v>2.4863703099999999</c:v>
                </c:pt>
                <c:pt idx="4675">
                  <c:v>2.49013084</c:v>
                </c:pt>
                <c:pt idx="4676">
                  <c:v>2.4957716300000001</c:v>
                </c:pt>
                <c:pt idx="4677">
                  <c:v>2.5014124299999998</c:v>
                </c:pt>
                <c:pt idx="4678">
                  <c:v>2.5051729599999999</c:v>
                </c:pt>
                <c:pt idx="4679">
                  <c:v>2.5108137500000001</c:v>
                </c:pt>
                <c:pt idx="4680">
                  <c:v>2.5164545399999998</c:v>
                </c:pt>
                <c:pt idx="4681">
                  <c:v>2.5202150699999999</c:v>
                </c:pt>
                <c:pt idx="4682">
                  <c:v>2.52585587</c:v>
                </c:pt>
                <c:pt idx="4683">
                  <c:v>2.5314966600000002</c:v>
                </c:pt>
                <c:pt idx="4684">
                  <c:v>2.5352571899999998</c:v>
                </c:pt>
                <c:pt idx="4685">
                  <c:v>2.54089798</c:v>
                </c:pt>
                <c:pt idx="4686">
                  <c:v>2.5465387800000001</c:v>
                </c:pt>
                <c:pt idx="4687">
                  <c:v>2.5502993100000002</c:v>
                </c:pt>
                <c:pt idx="4688">
                  <c:v>2.5559400999999999</c:v>
                </c:pt>
                <c:pt idx="4689">
                  <c:v>2.5615808900000001</c:v>
                </c:pt>
                <c:pt idx="4690">
                  <c:v>2.5653414200000002</c:v>
                </c:pt>
                <c:pt idx="4691">
                  <c:v>2.5709822199999999</c:v>
                </c:pt>
                <c:pt idx="4692">
                  <c:v>2.57662301</c:v>
                </c:pt>
                <c:pt idx="4693">
                  <c:v>2.5803835400000001</c:v>
                </c:pt>
                <c:pt idx="4694">
                  <c:v>2.5860243299999999</c:v>
                </c:pt>
                <c:pt idx="4695">
                  <c:v>2.59166513</c:v>
                </c:pt>
                <c:pt idx="4696">
                  <c:v>2.5954256600000001</c:v>
                </c:pt>
                <c:pt idx="4697">
                  <c:v>2.6010664499999998</c:v>
                </c:pt>
                <c:pt idx="4698">
                  <c:v>2.60670724</c:v>
                </c:pt>
                <c:pt idx="4699">
                  <c:v>2.6104677700000001</c:v>
                </c:pt>
                <c:pt idx="4700">
                  <c:v>2.6161085700000002</c:v>
                </c:pt>
                <c:pt idx="4701">
                  <c:v>2.6217493599999999</c:v>
                </c:pt>
                <c:pt idx="4702">
                  <c:v>2.62550989</c:v>
                </c:pt>
                <c:pt idx="4703">
                  <c:v>2.6311506800000002</c:v>
                </c:pt>
                <c:pt idx="4704">
                  <c:v>2.6367914799999999</c:v>
                </c:pt>
                <c:pt idx="4705">
                  <c:v>2.6405520099999999</c:v>
                </c:pt>
                <c:pt idx="4706">
                  <c:v>2.6466804900000001</c:v>
                </c:pt>
                <c:pt idx="4707">
                  <c:v>2.65189297</c:v>
                </c:pt>
                <c:pt idx="4708">
                  <c:v>2.6568286699999999</c:v>
                </c:pt>
                <c:pt idx="4709">
                  <c:v>2.6609417500000001</c:v>
                </c:pt>
                <c:pt idx="4710">
                  <c:v>2.6669742599999999</c:v>
                </c:pt>
                <c:pt idx="4711">
                  <c:v>2.6706564500000001</c:v>
                </c:pt>
                <c:pt idx="4712">
                  <c:v>2.6762972399999998</c:v>
                </c:pt>
                <c:pt idx="4713">
                  <c:v>2.6819380399999999</c:v>
                </c:pt>
                <c:pt idx="4714">
                  <c:v>2.6856985600000001</c:v>
                </c:pt>
                <c:pt idx="4715">
                  <c:v>2.6913393600000002</c:v>
                </c:pt>
                <c:pt idx="4716">
                  <c:v>2.6969801499999999</c:v>
                </c:pt>
                <c:pt idx="4717">
                  <c:v>2.70074068</c:v>
                </c:pt>
                <c:pt idx="4718">
                  <c:v>2.7063814700000002</c:v>
                </c:pt>
                <c:pt idx="4719">
                  <c:v>2.7120222699999998</c:v>
                </c:pt>
                <c:pt idx="4720">
                  <c:v>2.7169828699999998</c:v>
                </c:pt>
                <c:pt idx="4721">
                  <c:v>2.7220166300000002</c:v>
                </c:pt>
                <c:pt idx="4722">
                  <c:v>2.7267406200000002</c:v>
                </c:pt>
                <c:pt idx="4723">
                  <c:v>2.7306901899999998</c:v>
                </c:pt>
                <c:pt idx="4724">
                  <c:v>2.7364983700000001</c:v>
                </c:pt>
                <c:pt idx="4725">
                  <c:v>2.7397922600000002</c:v>
                </c:pt>
                <c:pt idx="4726">
                  <c:v>2.7445575500000001</c:v>
                </c:pt>
                <c:pt idx="4727">
                  <c:v>2.7495138699999999</c:v>
                </c:pt>
                <c:pt idx="4728">
                  <c:v>2.7544701900000002</c:v>
                </c:pt>
                <c:pt idx="4729">
                  <c:v>2.7594265099999999</c:v>
                </c:pt>
                <c:pt idx="4730">
                  <c:v>2.7643828300000002</c:v>
                </c:pt>
                <c:pt idx="4731">
                  <c:v>2.76933915</c:v>
                </c:pt>
                <c:pt idx="4732">
                  <c:v>2.7742954700000002</c:v>
                </c:pt>
                <c:pt idx="4733">
                  <c:v>2.77925179</c:v>
                </c:pt>
                <c:pt idx="4734">
                  <c:v>2.7842081099999998</c:v>
                </c:pt>
                <c:pt idx="4735">
                  <c:v>2.7891644200000001</c:v>
                </c:pt>
                <c:pt idx="4736">
                  <c:v>2.7941207399999999</c:v>
                </c:pt>
                <c:pt idx="4737">
                  <c:v>2.7990770600000001</c:v>
                </c:pt>
                <c:pt idx="4738">
                  <c:v>2.8040333799999999</c:v>
                </c:pt>
                <c:pt idx="4739">
                  <c:v>2.8089897000000001</c:v>
                </c:pt>
                <c:pt idx="4740">
                  <c:v>2.8139460199999999</c:v>
                </c:pt>
                <c:pt idx="4741">
                  <c:v>2.82036899</c:v>
                </c:pt>
                <c:pt idx="4742">
                  <c:v>2.82457651</c:v>
                </c:pt>
                <c:pt idx="4743">
                  <c:v>2.8295328300000002</c:v>
                </c:pt>
                <c:pt idx="4744">
                  <c:v>2.83448915</c:v>
                </c:pt>
                <c:pt idx="4745">
                  <c:v>2.8394454699999998</c:v>
                </c:pt>
                <c:pt idx="4746">
                  <c:v>2.8444017800000001</c:v>
                </c:pt>
                <c:pt idx="4747">
                  <c:v>2.8493580999999999</c:v>
                </c:pt>
                <c:pt idx="4748">
                  <c:v>2.8543144200000001</c:v>
                </c:pt>
                <c:pt idx="4749">
                  <c:v>2.8592707399999999</c:v>
                </c:pt>
                <c:pt idx="4750">
                  <c:v>2.8642270600000002</c:v>
                </c:pt>
                <c:pt idx="4751">
                  <c:v>2.8691833799999999</c:v>
                </c:pt>
                <c:pt idx="4752">
                  <c:v>2.8741397000000002</c:v>
                </c:pt>
                <c:pt idx="4753">
                  <c:v>2.87909602</c:v>
                </c:pt>
                <c:pt idx="4754">
                  <c:v>2.8840523299999998</c:v>
                </c:pt>
                <c:pt idx="4755">
                  <c:v>2.8890086500000001</c:v>
                </c:pt>
                <c:pt idx="4756">
                  <c:v>2.8939649699999999</c:v>
                </c:pt>
                <c:pt idx="4757">
                  <c:v>2.8989212900000001</c:v>
                </c:pt>
                <c:pt idx="4758">
                  <c:v>2.9038776099999999</c:v>
                </c:pt>
                <c:pt idx="4759">
                  <c:v>2.9088339300000001</c:v>
                </c:pt>
                <c:pt idx="4760">
                  <c:v>2.9137902499999999</c:v>
                </c:pt>
                <c:pt idx="4761">
                  <c:v>2.9187465700000002</c:v>
                </c:pt>
                <c:pt idx="4762">
                  <c:v>2.9250393699999999</c:v>
                </c:pt>
                <c:pt idx="4763">
                  <c:v>2.9295204199999998</c:v>
                </c:pt>
                <c:pt idx="4764">
                  <c:v>2.9342444200000002</c:v>
                </c:pt>
                <c:pt idx="4765">
                  <c:v>2.9395879499999999</c:v>
                </c:pt>
                <c:pt idx="4766">
                  <c:v>2.9440021700000001</c:v>
                </c:pt>
                <c:pt idx="4767">
                  <c:v>2.9478742900000001</c:v>
                </c:pt>
                <c:pt idx="4768">
                  <c:v>2.9528306099999999</c:v>
                </c:pt>
                <c:pt idx="4769">
                  <c:v>2.9577869300000001</c:v>
                </c:pt>
                <c:pt idx="4770">
                  <c:v>2.9627432499999999</c:v>
                </c:pt>
                <c:pt idx="4771">
                  <c:v>2.9676995700000002</c:v>
                </c:pt>
                <c:pt idx="4772">
                  <c:v>2.97265589</c:v>
                </c:pt>
                <c:pt idx="4773">
                  <c:v>2.9776121999999998</c:v>
                </c:pt>
                <c:pt idx="4774">
                  <c:v>2.9825685200000001</c:v>
                </c:pt>
                <c:pt idx="4775">
                  <c:v>2.9875248399999998</c:v>
                </c:pt>
                <c:pt idx="4776">
                  <c:v>2.9924811600000001</c:v>
                </c:pt>
                <c:pt idx="4777">
                  <c:v>2.9974374799999999</c:v>
                </c:pt>
                <c:pt idx="4778">
                  <c:v>3.00358108</c:v>
                </c:pt>
                <c:pt idx="4779">
                  <c:v>3.00874913</c:v>
                </c:pt>
                <c:pt idx="4780">
                  <c:v>3.01357264</c:v>
                </c:pt>
                <c:pt idx="4781">
                  <c:v>3.0175922399999999</c:v>
                </c:pt>
                <c:pt idx="4782">
                  <c:v>3.0234876499999999</c:v>
                </c:pt>
                <c:pt idx="4783">
                  <c:v>3.0282346000000002</c:v>
                </c:pt>
                <c:pt idx="4784">
                  <c:v>3.0331346799999999</c:v>
                </c:pt>
                <c:pt idx="4785">
                  <c:v>3.03803475</c:v>
                </c:pt>
                <c:pt idx="4786">
                  <c:v>3.0429348300000001</c:v>
                </c:pt>
                <c:pt idx="4787">
                  <c:v>3.0478349100000002</c:v>
                </c:pt>
                <c:pt idx="4788">
                  <c:v>3.0527349899999998</c:v>
                </c:pt>
                <c:pt idx="4789">
                  <c:v>3.0576350699999999</c:v>
                </c:pt>
                <c:pt idx="4790">
                  <c:v>3.06253515</c:v>
                </c:pt>
                <c:pt idx="4791">
                  <c:v>3.0674352200000001</c:v>
                </c:pt>
                <c:pt idx="4792">
                  <c:v>3.0723353000000002</c:v>
                </c:pt>
                <c:pt idx="4793">
                  <c:v>3.0772353799999999</c:v>
                </c:pt>
                <c:pt idx="4794">
                  <c:v>3.0821354599999999</c:v>
                </c:pt>
                <c:pt idx="4795">
                  <c:v>3.08703554</c:v>
                </c:pt>
                <c:pt idx="4796">
                  <c:v>3.0919356200000001</c:v>
                </c:pt>
                <c:pt idx="4797">
                  <c:v>3.0968357000000002</c:v>
                </c:pt>
                <c:pt idx="4798">
                  <c:v>3.1017357699999999</c:v>
                </c:pt>
                <c:pt idx="4799">
                  <c:v>3.10663585</c:v>
                </c:pt>
                <c:pt idx="4800">
                  <c:v>3.1115359300000001</c:v>
                </c:pt>
                <c:pt idx="4801">
                  <c:v>3.1164360100000001</c:v>
                </c:pt>
                <c:pt idx="4802">
                  <c:v>3.1213360899999998</c:v>
                </c:pt>
                <c:pt idx="4803">
                  <c:v>3.1262361699999999</c:v>
                </c:pt>
                <c:pt idx="4804">
                  <c:v>3.13113625</c:v>
                </c:pt>
                <c:pt idx="4805">
                  <c:v>3.1360363200000001</c:v>
                </c:pt>
                <c:pt idx="4806">
                  <c:v>3.1409364000000002</c:v>
                </c:pt>
                <c:pt idx="4807">
                  <c:v>3.1458364799999998</c:v>
                </c:pt>
                <c:pt idx="4808">
                  <c:v>3.1507365599999999</c:v>
                </c:pt>
                <c:pt idx="4809">
                  <c:v>3.15563664</c:v>
                </c:pt>
                <c:pt idx="4810">
                  <c:v>3.1605367200000001</c:v>
                </c:pt>
                <c:pt idx="4811">
                  <c:v>3.1654367899999998</c:v>
                </c:pt>
                <c:pt idx="4812">
                  <c:v>3.1703368699999999</c:v>
                </c:pt>
                <c:pt idx="4813">
                  <c:v>3.1752369499999999</c:v>
                </c:pt>
                <c:pt idx="4814">
                  <c:v>3.18013703</c:v>
                </c:pt>
                <c:pt idx="4815">
                  <c:v>3.1850371100000001</c:v>
                </c:pt>
                <c:pt idx="4816">
                  <c:v>3.1899371900000002</c:v>
                </c:pt>
                <c:pt idx="4817">
                  <c:v>3.1948372699999998</c:v>
                </c:pt>
                <c:pt idx="4818">
                  <c:v>3.19973734</c:v>
                </c:pt>
                <c:pt idx="4819">
                  <c:v>3.20424248</c:v>
                </c:pt>
                <c:pt idx="4820">
                  <c:v>3.2096604800000001</c:v>
                </c:pt>
                <c:pt idx="4821">
                  <c:v>3.2141777399999998</c:v>
                </c:pt>
                <c:pt idx="4822">
                  <c:v>3.2193075100000001</c:v>
                </c:pt>
                <c:pt idx="4823">
                  <c:v>3.2235567999999999</c:v>
                </c:pt>
                <c:pt idx="4824">
                  <c:v>3.22887798</c:v>
                </c:pt>
                <c:pt idx="4825">
                  <c:v>3.2337780600000001</c:v>
                </c:pt>
                <c:pt idx="4826">
                  <c:v>3.2386781400000002</c:v>
                </c:pt>
                <c:pt idx="4827">
                  <c:v>3.2435782199999998</c:v>
                </c:pt>
                <c:pt idx="4828">
                  <c:v>3.24847829</c:v>
                </c:pt>
                <c:pt idx="4829">
                  <c:v>3.2533783700000001</c:v>
                </c:pt>
                <c:pt idx="4830">
                  <c:v>3.2582784500000002</c:v>
                </c:pt>
                <c:pt idx="4831">
                  <c:v>3.2631785299999998</c:v>
                </c:pt>
                <c:pt idx="4832">
                  <c:v>3.2680786099999999</c:v>
                </c:pt>
                <c:pt idx="4833">
                  <c:v>3.27297869</c:v>
                </c:pt>
                <c:pt idx="4834">
                  <c:v>3.2778787600000001</c:v>
                </c:pt>
                <c:pt idx="4835">
                  <c:v>3.2827788400000002</c:v>
                </c:pt>
                <c:pt idx="4836">
                  <c:v>3.28747189</c:v>
                </c:pt>
                <c:pt idx="4837">
                  <c:v>3.2922035599999999</c:v>
                </c:pt>
                <c:pt idx="4838">
                  <c:v>3.29667025</c:v>
                </c:pt>
                <c:pt idx="4839">
                  <c:v>3.3017426099999998</c:v>
                </c:pt>
                <c:pt idx="4840">
                  <c:v>3.3074206099999999</c:v>
                </c:pt>
                <c:pt idx="4841">
                  <c:v>3.3112059500000002</c:v>
                </c:pt>
                <c:pt idx="4842">
                  <c:v>3.3160511800000001</c:v>
                </c:pt>
                <c:pt idx="4843">
                  <c:v>3.32089641</c:v>
                </c:pt>
                <c:pt idx="4844">
                  <c:v>3.3257416399999999</c:v>
                </c:pt>
                <c:pt idx="4845">
                  <c:v>3.3305868699999999</c:v>
                </c:pt>
                <c:pt idx="4846">
                  <c:v>3.3354320999999998</c:v>
                </c:pt>
                <c:pt idx="4847">
                  <c:v>3.3402773400000001</c:v>
                </c:pt>
                <c:pt idx="4848">
                  <c:v>3.34512257</c:v>
                </c:pt>
                <c:pt idx="4849">
                  <c:v>3.3499677999999999</c:v>
                </c:pt>
                <c:pt idx="4850">
                  <c:v>3.3548130299999999</c:v>
                </c:pt>
                <c:pt idx="4851">
                  <c:v>3.3596582599999998</c:v>
                </c:pt>
                <c:pt idx="4852">
                  <c:v>3.3645034900000002</c:v>
                </c:pt>
                <c:pt idx="4853">
                  <c:v>3.3693487200000001</c:v>
                </c:pt>
                <c:pt idx="4854">
                  <c:v>3.37419395</c:v>
                </c:pt>
                <c:pt idx="4855">
                  <c:v>3.3790391899999999</c:v>
                </c:pt>
                <c:pt idx="4856">
                  <c:v>3.3838844199999998</c:v>
                </c:pt>
                <c:pt idx="4857">
                  <c:v>3.3887296500000001</c:v>
                </c:pt>
                <c:pt idx="4858">
                  <c:v>3.3935748800000001</c:v>
                </c:pt>
                <c:pt idx="4859">
                  <c:v>3.39842011</c:v>
                </c:pt>
                <c:pt idx="4860">
                  <c:v>3.4032653399999999</c:v>
                </c:pt>
                <c:pt idx="4861">
                  <c:v>3.4081105699999998</c:v>
                </c:pt>
                <c:pt idx="4862">
                  <c:v>3.4129558100000001</c:v>
                </c:pt>
                <c:pt idx="4863">
                  <c:v>3.4178010400000001</c:v>
                </c:pt>
                <c:pt idx="4864">
                  <c:v>3.42264627</c:v>
                </c:pt>
                <c:pt idx="4865">
                  <c:v>3.4274914999999999</c:v>
                </c:pt>
                <c:pt idx="4866">
                  <c:v>3.4323367299999998</c:v>
                </c:pt>
                <c:pt idx="4867">
                  <c:v>3.4371819600000002</c:v>
                </c:pt>
                <c:pt idx="4868">
                  <c:v>3.4420271900000001</c:v>
                </c:pt>
                <c:pt idx="4869">
                  <c:v>3.44687242</c:v>
                </c:pt>
                <c:pt idx="4870">
                  <c:v>3.4517176599999999</c:v>
                </c:pt>
                <c:pt idx="4871">
                  <c:v>3.4565628899999998</c:v>
                </c:pt>
                <c:pt idx="4872">
                  <c:v>3.4614081200000002</c:v>
                </c:pt>
                <c:pt idx="4873">
                  <c:v>3.4662533500000001</c:v>
                </c:pt>
                <c:pt idx="4874">
                  <c:v>3.47109858</c:v>
                </c:pt>
                <c:pt idx="4875">
                  <c:v>3.47594381</c:v>
                </c:pt>
                <c:pt idx="4876">
                  <c:v>3.4807890399999999</c:v>
                </c:pt>
                <c:pt idx="4877">
                  <c:v>3.4864749100000001</c:v>
                </c:pt>
                <c:pt idx="4878">
                  <c:v>3.4904141599999998</c:v>
                </c:pt>
                <c:pt idx="4879">
                  <c:v>3.4962814299999998</c:v>
                </c:pt>
                <c:pt idx="4880">
                  <c:v>3.5002560300000001</c:v>
                </c:pt>
                <c:pt idx="4881">
                  <c:v>3.5045713200000002</c:v>
                </c:pt>
                <c:pt idx="4882">
                  <c:v>3.5102152599999998</c:v>
                </c:pt>
                <c:pt idx="4883">
                  <c:v>3.5147993</c:v>
                </c:pt>
                <c:pt idx="4884">
                  <c:v>3.5189698599999999</c:v>
                </c:pt>
                <c:pt idx="4885">
                  <c:v>3.5238150899999998</c:v>
                </c:pt>
                <c:pt idx="4886">
                  <c:v>3.5286603300000001</c:v>
                </c:pt>
                <c:pt idx="4887">
                  <c:v>3.53350556</c:v>
                </c:pt>
                <c:pt idx="4888">
                  <c:v>3.53835079</c:v>
                </c:pt>
                <c:pt idx="4889">
                  <c:v>3.5431960199999999</c:v>
                </c:pt>
                <c:pt idx="4890">
                  <c:v>3.5480412499999998</c:v>
                </c:pt>
                <c:pt idx="4891">
                  <c:v>3.5528864800000002</c:v>
                </c:pt>
                <c:pt idx="4892">
                  <c:v>3.5577317100000001</c:v>
                </c:pt>
                <c:pt idx="4893">
                  <c:v>3.56257695</c:v>
                </c:pt>
                <c:pt idx="4894">
                  <c:v>3.5674221799999999</c:v>
                </c:pt>
                <c:pt idx="4895">
                  <c:v>3.5731722800000001</c:v>
                </c:pt>
                <c:pt idx="4896">
                  <c:v>3.57785128</c:v>
                </c:pt>
                <c:pt idx="4897">
                  <c:v>3.5822682700000001</c:v>
                </c:pt>
                <c:pt idx="4898">
                  <c:v>3.5872841599999998</c:v>
                </c:pt>
                <c:pt idx="4899">
                  <c:v>3.59143912</c:v>
                </c:pt>
                <c:pt idx="4900">
                  <c:v>3.5966421799999999</c:v>
                </c:pt>
                <c:pt idx="4901">
                  <c:v>3.6014334899999998</c:v>
                </c:pt>
                <c:pt idx="4902">
                  <c:v>3.6062247900000002</c:v>
                </c:pt>
                <c:pt idx="4903">
                  <c:v>3.6110160900000001</c:v>
                </c:pt>
                <c:pt idx="4904">
                  <c:v>3.6158074</c:v>
                </c:pt>
                <c:pt idx="4905">
                  <c:v>3.6205986999999999</c:v>
                </c:pt>
                <c:pt idx="4906">
                  <c:v>3.6253900099999998</c:v>
                </c:pt>
                <c:pt idx="4907">
                  <c:v>3.6301813100000002</c:v>
                </c:pt>
                <c:pt idx="4908">
                  <c:v>3.6349726200000001</c:v>
                </c:pt>
                <c:pt idx="4909">
                  <c:v>3.63976392</c:v>
                </c:pt>
                <c:pt idx="4910">
                  <c:v>3.6445552299999999</c:v>
                </c:pt>
                <c:pt idx="4911">
                  <c:v>3.6493465299999999</c:v>
                </c:pt>
                <c:pt idx="4912">
                  <c:v>3.6541378299999998</c:v>
                </c:pt>
                <c:pt idx="4913">
                  <c:v>3.6589291400000001</c:v>
                </c:pt>
                <c:pt idx="4914">
                  <c:v>3.6637204400000001</c:v>
                </c:pt>
                <c:pt idx="4915">
                  <c:v>3.66851175</c:v>
                </c:pt>
                <c:pt idx="4916">
                  <c:v>3.6733030499999999</c:v>
                </c:pt>
                <c:pt idx="4917">
                  <c:v>3.6780943599999998</c:v>
                </c:pt>
                <c:pt idx="4918">
                  <c:v>3.6828856600000002</c:v>
                </c:pt>
                <c:pt idx="4919">
                  <c:v>3.6876769700000001</c:v>
                </c:pt>
                <c:pt idx="4920">
                  <c:v>3.69246827</c:v>
                </c:pt>
                <c:pt idx="4921">
                  <c:v>3.6972595699999999</c:v>
                </c:pt>
                <c:pt idx="4922">
                  <c:v>3.7020508799999998</c:v>
                </c:pt>
                <c:pt idx="4923">
                  <c:v>3.7068421800000002</c:v>
                </c:pt>
                <c:pt idx="4924">
                  <c:v>3.7116334900000001</c:v>
                </c:pt>
                <c:pt idx="4925">
                  <c:v>3.71642479</c:v>
                </c:pt>
                <c:pt idx="4926">
                  <c:v>3.7212160999999999</c:v>
                </c:pt>
                <c:pt idx="4927">
                  <c:v>3.7260073999999999</c:v>
                </c:pt>
                <c:pt idx="4928">
                  <c:v>3.7307987100000002</c:v>
                </c:pt>
                <c:pt idx="4929">
                  <c:v>3.7355900100000001</c:v>
                </c:pt>
                <c:pt idx="4930">
                  <c:v>3.7403813100000001</c:v>
                </c:pt>
                <c:pt idx="4931">
                  <c:v>3.74517262</c:v>
                </c:pt>
                <c:pt idx="4932">
                  <c:v>3.7499639199999999</c:v>
                </c:pt>
                <c:pt idx="4933">
                  <c:v>3.7547552300000002</c:v>
                </c:pt>
                <c:pt idx="4934">
                  <c:v>3.7595465300000002</c:v>
                </c:pt>
                <c:pt idx="4935">
                  <c:v>3.7647963</c:v>
                </c:pt>
                <c:pt idx="4936">
                  <c:v>3.7690174999999999</c:v>
                </c:pt>
                <c:pt idx="4937">
                  <c:v>3.77444515</c:v>
                </c:pt>
                <c:pt idx="4938">
                  <c:v>3.7794610500000001</c:v>
                </c:pt>
                <c:pt idx="4939">
                  <c:v>3.7836160099999998</c:v>
                </c:pt>
                <c:pt idx="4940">
                  <c:v>3.7888190599999998</c:v>
                </c:pt>
                <c:pt idx="4941">
                  <c:v>3.7936103700000001</c:v>
                </c:pt>
                <c:pt idx="4942">
                  <c:v>3.7984016700000001</c:v>
                </c:pt>
                <c:pt idx="4943">
                  <c:v>3.8031929799999999</c:v>
                </c:pt>
                <c:pt idx="4944">
                  <c:v>3.8079842799999999</c:v>
                </c:pt>
                <c:pt idx="4945">
                  <c:v>3.8127755900000002</c:v>
                </c:pt>
                <c:pt idx="4946">
                  <c:v>3.8175668900000002</c:v>
                </c:pt>
                <c:pt idx="4947">
                  <c:v>3.8223581900000001</c:v>
                </c:pt>
                <c:pt idx="4948">
                  <c:v>3.8271495</c:v>
                </c:pt>
                <c:pt idx="4949">
                  <c:v>3.8319407999999999</c:v>
                </c:pt>
                <c:pt idx="4950">
                  <c:v>3.8367321099999998</c:v>
                </c:pt>
                <c:pt idx="4951">
                  <c:v>3.8415234100000002</c:v>
                </c:pt>
                <c:pt idx="4952">
                  <c:v>3.8463147200000001</c:v>
                </c:pt>
                <c:pt idx="4953">
                  <c:v>3.85110602</c:v>
                </c:pt>
                <c:pt idx="4954">
                  <c:v>3.8558973299999999</c:v>
                </c:pt>
                <c:pt idx="4955">
                  <c:v>3.8606032799999999</c:v>
                </c:pt>
                <c:pt idx="4956">
                  <c:v>3.8656013300000001</c:v>
                </c:pt>
                <c:pt idx="4957">
                  <c:v>3.8702661799999998</c:v>
                </c:pt>
                <c:pt idx="4958">
                  <c:v>3.8741535599999999</c:v>
                </c:pt>
                <c:pt idx="4959">
                  <c:v>3.87837414</c:v>
                </c:pt>
                <c:pt idx="4960">
                  <c:v>3.8844458500000001</c:v>
                </c:pt>
                <c:pt idx="4961">
                  <c:v>3.8891847400000001</c:v>
                </c:pt>
                <c:pt idx="4962">
                  <c:v>3.8939236400000001</c:v>
                </c:pt>
                <c:pt idx="4963">
                  <c:v>3.8986625300000002</c:v>
                </c:pt>
                <c:pt idx="4964">
                  <c:v>3.9034014300000002</c:v>
                </c:pt>
                <c:pt idx="4965">
                  <c:v>3.9081403199999998</c:v>
                </c:pt>
                <c:pt idx="4966">
                  <c:v>3.9128792200000002</c:v>
                </c:pt>
                <c:pt idx="4967">
                  <c:v>3.9176181099999998</c:v>
                </c:pt>
                <c:pt idx="4968">
                  <c:v>3.9223570099999998</c:v>
                </c:pt>
                <c:pt idx="4969">
                  <c:v>3.9270958999999999</c:v>
                </c:pt>
                <c:pt idx="4970">
                  <c:v>3.9318347999999999</c:v>
                </c:pt>
                <c:pt idx="4971">
                  <c:v>3.9365736899999999</c:v>
                </c:pt>
                <c:pt idx="4972">
                  <c:v>3.9413125899999999</c:v>
                </c:pt>
                <c:pt idx="4973">
                  <c:v>3.9460514799999999</c:v>
                </c:pt>
                <c:pt idx="4974">
                  <c:v>3.9507903799999999</c:v>
                </c:pt>
                <c:pt idx="4975">
                  <c:v>3.95552927</c:v>
                </c:pt>
                <c:pt idx="4976">
                  <c:v>3.96026817</c:v>
                </c:pt>
                <c:pt idx="4977">
                  <c:v>3.96500706</c:v>
                </c:pt>
                <c:pt idx="4978">
                  <c:v>3.96974596</c:v>
                </c:pt>
                <c:pt idx="4979">
                  <c:v>3.9744848500000001</c:v>
                </c:pt>
                <c:pt idx="4980">
                  <c:v>3.9792237500000001</c:v>
                </c:pt>
                <c:pt idx="4981">
                  <c:v>3.9839626400000001</c:v>
                </c:pt>
                <c:pt idx="4982">
                  <c:v>3.9887015400000001</c:v>
                </c:pt>
                <c:pt idx="4983">
                  <c:v>3.9934404300000002</c:v>
                </c:pt>
                <c:pt idx="4984">
                  <c:v>3.9981793300000001</c:v>
                </c:pt>
                <c:pt idx="4985">
                  <c:v>4.0029182199999997</c:v>
                </c:pt>
                <c:pt idx="4986">
                  <c:v>4.0052876700000004</c:v>
                </c:pt>
                <c:pt idx="4987">
                  <c:v>4.01002656</c:v>
                </c:pt>
                <c:pt idx="4988">
                  <c:v>4.0147654599999996</c:v>
                </c:pt>
                <c:pt idx="4989">
                  <c:v>4.0195043500000001</c:v>
                </c:pt>
                <c:pt idx="4990">
                  <c:v>4.0242432499999996</c:v>
                </c:pt>
                <c:pt idx="4991">
                  <c:v>4.0289821400000001</c:v>
                </c:pt>
                <c:pt idx="4992">
                  <c:v>4.0337210399999996</c:v>
                </c:pt>
                <c:pt idx="4993">
                  <c:v>4.0384599300000001</c:v>
                </c:pt>
                <c:pt idx="4994">
                  <c:v>4.0452558099999996</c:v>
                </c:pt>
                <c:pt idx="4995">
                  <c:v>4.0500230799999999</c:v>
                </c:pt>
                <c:pt idx="4996">
                  <c:v>4.0543917499999997</c:v>
                </c:pt>
                <c:pt idx="4997">
                  <c:v>4.0593527800000002</c:v>
                </c:pt>
                <c:pt idx="4998">
                  <c:v>4.0634622900000004</c:v>
                </c:pt>
                <c:pt idx="4999">
                  <c:v>4.0686084400000002</c:v>
                </c:pt>
                <c:pt idx="5000">
                  <c:v>4.0733473299999998</c:v>
                </c:pt>
                <c:pt idx="5001">
                  <c:v>4.0780862300000003</c:v>
                </c:pt>
                <c:pt idx="5002">
                  <c:v>4.0828251199999999</c:v>
                </c:pt>
                <c:pt idx="5003">
                  <c:v>4.0875640200000003</c:v>
                </c:pt>
                <c:pt idx="5004">
                  <c:v>4.0923029099999999</c:v>
                </c:pt>
                <c:pt idx="5005">
                  <c:v>4.0970418100000003</c:v>
                </c:pt>
                <c:pt idx="5006">
                  <c:v>4.1017806999999999</c:v>
                </c:pt>
                <c:pt idx="5007">
                  <c:v>4.1065196000000004</c:v>
                </c:pt>
                <c:pt idx="5008">
                  <c:v>4.11125849</c:v>
                </c:pt>
                <c:pt idx="5009">
                  <c:v>4.1159973900000004</c:v>
                </c:pt>
                <c:pt idx="5010">
                  <c:v>4.12073628</c:v>
                </c:pt>
                <c:pt idx="5011">
                  <c:v>4.1254751799999996</c:v>
                </c:pt>
                <c:pt idx="5012">
                  <c:v>4.1302140700000001</c:v>
                </c:pt>
                <c:pt idx="5013">
                  <c:v>4.1349529699999996</c:v>
                </c:pt>
                <c:pt idx="5014">
                  <c:v>4.1396918600000001</c:v>
                </c:pt>
                <c:pt idx="5015">
                  <c:v>4.1445644399999999</c:v>
                </c:pt>
                <c:pt idx="5016">
                  <c:v>4.1491418400000004</c:v>
                </c:pt>
                <c:pt idx="5017">
                  <c:v>4.1534629000000001</c:v>
                </c:pt>
                <c:pt idx="5018">
                  <c:v>4.1583698699999996</c:v>
                </c:pt>
                <c:pt idx="5019">
                  <c:v>4.1624346000000001</c:v>
                </c:pt>
                <c:pt idx="5020">
                  <c:v>4.1675246699999997</c:v>
                </c:pt>
                <c:pt idx="5021">
                  <c:v>4.1722119299999996</c:v>
                </c:pt>
                <c:pt idx="5022">
                  <c:v>4.1768991800000004</c:v>
                </c:pt>
                <c:pt idx="5023">
                  <c:v>4.1815864400000002</c:v>
                </c:pt>
                <c:pt idx="5024">
                  <c:v>4.1862736900000002</c:v>
                </c:pt>
                <c:pt idx="5025">
                  <c:v>4.19096095</c:v>
                </c:pt>
                <c:pt idx="5026">
                  <c:v>4.1956482099999999</c:v>
                </c:pt>
                <c:pt idx="5027">
                  <c:v>4.2003354599999998</c:v>
                </c:pt>
                <c:pt idx="5028">
                  <c:v>4.2050227199999997</c:v>
                </c:pt>
                <c:pt idx="5029">
                  <c:v>4.2097099699999996</c:v>
                </c:pt>
                <c:pt idx="5030">
                  <c:v>4.2143972300000003</c:v>
                </c:pt>
                <c:pt idx="5031">
                  <c:v>4.2190844900000002</c:v>
                </c:pt>
                <c:pt idx="5032">
                  <c:v>4.2237717400000001</c:v>
                </c:pt>
                <c:pt idx="5033">
                  <c:v>4.228459</c:v>
                </c:pt>
                <c:pt idx="5034">
                  <c:v>4.2331462499999999</c:v>
                </c:pt>
                <c:pt idx="5035">
                  <c:v>4.2378335099999997</c:v>
                </c:pt>
                <c:pt idx="5036">
                  <c:v>4.2425207699999996</c:v>
                </c:pt>
                <c:pt idx="5037">
                  <c:v>4.2472080200000004</c:v>
                </c:pt>
                <c:pt idx="5038">
                  <c:v>4.2518952800000003</c:v>
                </c:pt>
                <c:pt idx="5039">
                  <c:v>4.2565825300000002</c:v>
                </c:pt>
                <c:pt idx="5040">
                  <c:v>4.2612697900000001</c:v>
                </c:pt>
                <c:pt idx="5041">
                  <c:v>4.2659570499999999</c:v>
                </c:pt>
                <c:pt idx="5042">
                  <c:v>4.2706442999999998</c:v>
                </c:pt>
                <c:pt idx="5043">
                  <c:v>4.2753315599999997</c:v>
                </c:pt>
                <c:pt idx="5044">
                  <c:v>4.2800188099999996</c:v>
                </c:pt>
                <c:pt idx="5045">
                  <c:v>4.2847060700000004</c:v>
                </c:pt>
                <c:pt idx="5046">
                  <c:v>4.2893933300000002</c:v>
                </c:pt>
                <c:pt idx="5047">
                  <c:v>4.2940805800000001</c:v>
                </c:pt>
                <c:pt idx="5048">
                  <c:v>4.29876784</c:v>
                </c:pt>
                <c:pt idx="5049">
                  <c:v>4.3034550899999999</c:v>
                </c:pt>
                <c:pt idx="5050">
                  <c:v>4.3081423499999998</c:v>
                </c:pt>
                <c:pt idx="5051">
                  <c:v>4.3128296099999996</c:v>
                </c:pt>
                <c:pt idx="5052">
                  <c:v>4.3175168599999996</c:v>
                </c:pt>
                <c:pt idx="5053">
                  <c:v>4.3222041200000003</c:v>
                </c:pt>
                <c:pt idx="5054">
                  <c:v>4.3271328799999997</c:v>
                </c:pt>
                <c:pt idx="5055">
                  <c:v>4.3315067999999997</c:v>
                </c:pt>
                <c:pt idx="5056">
                  <c:v>4.3359743399999999</c:v>
                </c:pt>
                <c:pt idx="5057">
                  <c:v>4.3410277900000001</c:v>
                </c:pt>
                <c:pt idx="5058">
                  <c:v>4.3452023799999999</c:v>
                </c:pt>
                <c:pt idx="5059">
                  <c:v>4.3488642999999998</c:v>
                </c:pt>
                <c:pt idx="5060">
                  <c:v>4.3535515499999997</c:v>
                </c:pt>
                <c:pt idx="5061">
                  <c:v>4.3582388099999996</c:v>
                </c:pt>
                <c:pt idx="5062">
                  <c:v>4.3629260700000003</c:v>
                </c:pt>
                <c:pt idx="5063">
                  <c:v>4.3676133200000002</c:v>
                </c:pt>
                <c:pt idx="5064">
                  <c:v>4.3723005800000001</c:v>
                </c:pt>
                <c:pt idx="5065">
                  <c:v>4.37698783</c:v>
                </c:pt>
                <c:pt idx="5066">
                  <c:v>4.3816750899999999</c:v>
                </c:pt>
                <c:pt idx="5067">
                  <c:v>4.3863623499999997</c:v>
                </c:pt>
                <c:pt idx="5068">
                  <c:v>4.3910495999999997</c:v>
                </c:pt>
                <c:pt idx="5069">
                  <c:v>4.3957368600000004</c:v>
                </c:pt>
                <c:pt idx="5070">
                  <c:v>4.4004241100000003</c:v>
                </c:pt>
                <c:pt idx="5071">
                  <c:v>4.4051113700000002</c:v>
                </c:pt>
                <c:pt idx="5072">
                  <c:v>4.4097986300000001</c:v>
                </c:pt>
                <c:pt idx="5073">
                  <c:v>4.41448588</c:v>
                </c:pt>
                <c:pt idx="5074">
                  <c:v>4.4191731399999998</c:v>
                </c:pt>
                <c:pt idx="5075">
                  <c:v>4.4238603899999998</c:v>
                </c:pt>
                <c:pt idx="5076">
                  <c:v>4.4302561999999996</c:v>
                </c:pt>
                <c:pt idx="5077">
                  <c:v>4.4347846000000004</c:v>
                </c:pt>
                <c:pt idx="5078">
                  <c:v>4.4390594200000004</c:v>
                </c:pt>
                <c:pt idx="5079">
                  <c:v>4.4439138700000003</c:v>
                </c:pt>
                <c:pt idx="5080">
                  <c:v>4.4479350999999996</c:v>
                </c:pt>
                <c:pt idx="5081">
                  <c:v>4.45297068</c:v>
                </c:pt>
                <c:pt idx="5082">
                  <c:v>4.4576077700000001</c:v>
                </c:pt>
                <c:pt idx="5083">
                  <c:v>4.4622448600000002</c:v>
                </c:pt>
                <c:pt idx="5084">
                  <c:v>4.4668819500000003</c:v>
                </c:pt>
                <c:pt idx="5085">
                  <c:v>4.4715190399999996</c:v>
                </c:pt>
                <c:pt idx="5086">
                  <c:v>4.4761561199999997</c:v>
                </c:pt>
                <c:pt idx="5087">
                  <c:v>4.4807932099999999</c:v>
                </c:pt>
                <c:pt idx="5088">
                  <c:v>4.4854303</c:v>
                </c:pt>
                <c:pt idx="5089">
                  <c:v>4.4900673900000001</c:v>
                </c:pt>
                <c:pt idx="5090">
                  <c:v>4.4947044800000002</c:v>
                </c:pt>
                <c:pt idx="5091">
                  <c:v>4.4993415600000004</c:v>
                </c:pt>
                <c:pt idx="5092">
                  <c:v>4.5039786499999996</c:v>
                </c:pt>
                <c:pt idx="5093">
                  <c:v>4.5086157399999998</c:v>
                </c:pt>
                <c:pt idx="5094">
                  <c:v>4.5132528299999999</c:v>
                </c:pt>
                <c:pt idx="5095">
                  <c:v>4.51788992</c:v>
                </c:pt>
                <c:pt idx="5096">
                  <c:v>4.5225270000000002</c:v>
                </c:pt>
                <c:pt idx="5097">
                  <c:v>4.5271640900000003</c:v>
                </c:pt>
                <c:pt idx="5098">
                  <c:v>4.5318011800000004</c:v>
                </c:pt>
                <c:pt idx="5099">
                  <c:v>4.5364382699999997</c:v>
                </c:pt>
                <c:pt idx="5100">
                  <c:v>4.5410753599999998</c:v>
                </c:pt>
                <c:pt idx="5101">
                  <c:v>4.54571244</c:v>
                </c:pt>
                <c:pt idx="5102">
                  <c:v>4.5503495300000001</c:v>
                </c:pt>
                <c:pt idx="5103">
                  <c:v>4.5549866200000002</c:v>
                </c:pt>
                <c:pt idx="5104">
                  <c:v>4.5596237100000003</c:v>
                </c:pt>
                <c:pt idx="5105">
                  <c:v>4.5642607999999996</c:v>
                </c:pt>
                <c:pt idx="5106">
                  <c:v>4.5688978799999997</c:v>
                </c:pt>
                <c:pt idx="5107">
                  <c:v>4.5735349699999999</c:v>
                </c:pt>
                <c:pt idx="5108">
                  <c:v>4.57817206</c:v>
                </c:pt>
                <c:pt idx="5109">
                  <c:v>4.5828091500000001</c:v>
                </c:pt>
                <c:pt idx="5110">
                  <c:v>4.5874462400000002</c:v>
                </c:pt>
                <c:pt idx="5111">
                  <c:v>4.5920833200000004</c:v>
                </c:pt>
                <c:pt idx="5112">
                  <c:v>4.5967204099999996</c:v>
                </c:pt>
                <c:pt idx="5113">
                  <c:v>4.6013574999999998</c:v>
                </c:pt>
                <c:pt idx="5114">
                  <c:v>4.60650637</c:v>
                </c:pt>
                <c:pt idx="5115">
                  <c:v>4.6111229399999996</c:v>
                </c:pt>
                <c:pt idx="5116">
                  <c:v>4.6153977599999996</c:v>
                </c:pt>
                <c:pt idx="5117">
                  <c:v>4.6202522100000003</c:v>
                </c:pt>
                <c:pt idx="5118">
                  <c:v>4.6242734399999996</c:v>
                </c:pt>
                <c:pt idx="5119">
                  <c:v>4.62930902</c:v>
                </c:pt>
                <c:pt idx="5120">
                  <c:v>4.6339461100000001</c:v>
                </c:pt>
                <c:pt idx="5121">
                  <c:v>4.6385832000000002</c:v>
                </c:pt>
                <c:pt idx="5122">
                  <c:v>4.6432202900000004</c:v>
                </c:pt>
                <c:pt idx="5123">
                  <c:v>4.6478573799999996</c:v>
                </c:pt>
                <c:pt idx="5124">
                  <c:v>4.6524944599999998</c:v>
                </c:pt>
                <c:pt idx="5125">
                  <c:v>4.6571315499999999</c:v>
                </c:pt>
                <c:pt idx="5126">
                  <c:v>4.66176864</c:v>
                </c:pt>
                <c:pt idx="5127">
                  <c:v>4.6664057300000001</c:v>
                </c:pt>
                <c:pt idx="5128">
                  <c:v>4.6710428200000003</c:v>
                </c:pt>
                <c:pt idx="5129">
                  <c:v>4.6756799000000004</c:v>
                </c:pt>
                <c:pt idx="5130">
                  <c:v>4.6803169899999997</c:v>
                </c:pt>
                <c:pt idx="5131">
                  <c:v>4.6849540799999998</c:v>
                </c:pt>
                <c:pt idx="5132">
                  <c:v>4.6895911699999999</c:v>
                </c:pt>
                <c:pt idx="5133">
                  <c:v>4.69422826</c:v>
                </c:pt>
                <c:pt idx="5134">
                  <c:v>4.6988653400000002</c:v>
                </c:pt>
                <c:pt idx="5135">
                  <c:v>4.7035024300000003</c:v>
                </c:pt>
                <c:pt idx="5136">
                  <c:v>4.7081395199999996</c:v>
                </c:pt>
                <c:pt idx="5137">
                  <c:v>4.7127766099999997</c:v>
                </c:pt>
                <c:pt idx="5138">
                  <c:v>4.7176427600000004</c:v>
                </c:pt>
                <c:pt idx="5139">
                  <c:v>4.7214419200000002</c:v>
                </c:pt>
                <c:pt idx="5140">
                  <c:v>4.72581454</c:v>
                </c:pt>
                <c:pt idx="5141">
                  <c:v>4.7307606199999999</c:v>
                </c:pt>
                <c:pt idx="5142">
                  <c:v>4.7348465099999997</c:v>
                </c:pt>
                <c:pt idx="5143">
                  <c:v>4.7384306299999999</c:v>
                </c:pt>
                <c:pt idx="5144">
                  <c:v>4.7430182900000002</c:v>
                </c:pt>
                <c:pt idx="5145">
                  <c:v>4.7476059599999996</c:v>
                </c:pt>
                <c:pt idx="5146">
                  <c:v>4.7521936299999998</c:v>
                </c:pt>
                <c:pt idx="5147">
                  <c:v>4.7567812900000002</c:v>
                </c:pt>
                <c:pt idx="5148">
                  <c:v>4.7613689600000004</c:v>
                </c:pt>
                <c:pt idx="5149">
                  <c:v>4.7659566299999998</c:v>
                </c:pt>
                <c:pt idx="5150">
                  <c:v>4.7705442900000001</c:v>
                </c:pt>
                <c:pt idx="5151">
                  <c:v>4.7751319600000004</c:v>
                </c:pt>
                <c:pt idx="5152">
                  <c:v>4.7797196299999998</c:v>
                </c:pt>
                <c:pt idx="5153">
                  <c:v>4.7843072900000001</c:v>
                </c:pt>
                <c:pt idx="5154">
                  <c:v>4.7888949600000004</c:v>
                </c:pt>
                <c:pt idx="5155">
                  <c:v>4.7934826299999997</c:v>
                </c:pt>
                <c:pt idx="5156">
                  <c:v>4.7980702900000001</c:v>
                </c:pt>
                <c:pt idx="5157">
                  <c:v>4.8026579600000003</c:v>
                </c:pt>
                <c:pt idx="5158">
                  <c:v>4.8072456299999997</c:v>
                </c:pt>
                <c:pt idx="5159">
                  <c:v>4.81183329</c:v>
                </c:pt>
                <c:pt idx="5160">
                  <c:v>4.8164209600000003</c:v>
                </c:pt>
                <c:pt idx="5161">
                  <c:v>4.8210086299999997</c:v>
                </c:pt>
                <c:pt idx="5162">
                  <c:v>4.82559629</c:v>
                </c:pt>
                <c:pt idx="5163">
                  <c:v>4.8301839600000003</c:v>
                </c:pt>
                <c:pt idx="5164">
                  <c:v>4.8347716299999997</c:v>
                </c:pt>
                <c:pt idx="5165">
                  <c:v>4.8393592999999999</c:v>
                </c:pt>
                <c:pt idx="5166">
                  <c:v>4.8439469600000002</c:v>
                </c:pt>
                <c:pt idx="5167">
                  <c:v>4.8485346299999996</c:v>
                </c:pt>
                <c:pt idx="5168">
                  <c:v>4.8531222999999999</c:v>
                </c:pt>
                <c:pt idx="5169">
                  <c:v>4.8577099600000002</c:v>
                </c:pt>
                <c:pt idx="5170">
                  <c:v>4.8622976299999996</c:v>
                </c:pt>
                <c:pt idx="5171">
                  <c:v>4.8668852999999999</c:v>
                </c:pt>
                <c:pt idx="5172">
                  <c:v>4.8714729600000002</c:v>
                </c:pt>
                <c:pt idx="5173">
                  <c:v>4.8760606299999996</c:v>
                </c:pt>
                <c:pt idx="5174">
                  <c:v>4.8806482999999998</c:v>
                </c:pt>
                <c:pt idx="5175">
                  <c:v>4.8871817899999996</c:v>
                </c:pt>
                <c:pt idx="5176">
                  <c:v>4.8918150699999998</c:v>
                </c:pt>
                <c:pt idx="5177">
                  <c:v>4.8960443299999996</c:v>
                </c:pt>
                <c:pt idx="5178">
                  <c:v>4.9008470400000004</c:v>
                </c:pt>
                <c:pt idx="5179">
                  <c:v>4.9048254099999999</c:v>
                </c:pt>
                <c:pt idx="5180">
                  <c:v>4.9098073299999996</c:v>
                </c:pt>
                <c:pt idx="5181">
                  <c:v>4.9143949899999999</c:v>
                </c:pt>
                <c:pt idx="5182">
                  <c:v>4.9189826600000002</c:v>
                </c:pt>
                <c:pt idx="5183">
                  <c:v>4.9235703300000004</c:v>
                </c:pt>
                <c:pt idx="5184">
                  <c:v>4.9281579899999999</c:v>
                </c:pt>
                <c:pt idx="5185">
                  <c:v>4.9327456600000001</c:v>
                </c:pt>
                <c:pt idx="5186">
                  <c:v>4.9373333300000004</c:v>
                </c:pt>
                <c:pt idx="5187">
                  <c:v>4.9419209899999998</c:v>
                </c:pt>
                <c:pt idx="5188">
                  <c:v>4.9465086600000001</c:v>
                </c:pt>
                <c:pt idx="5189">
                  <c:v>4.9510963300000004</c:v>
                </c:pt>
                <c:pt idx="5190">
                  <c:v>4.9556839999999998</c:v>
                </c:pt>
                <c:pt idx="5191">
                  <c:v>4.9602716600000001</c:v>
                </c:pt>
                <c:pt idx="5192">
                  <c:v>4.9648593300000003</c:v>
                </c:pt>
                <c:pt idx="5193">
                  <c:v>4.9694469999999997</c:v>
                </c:pt>
                <c:pt idx="5194">
                  <c:v>4.9740346600000001</c:v>
                </c:pt>
                <c:pt idx="5195">
                  <c:v>4.9786223300000003</c:v>
                </c:pt>
                <c:pt idx="5196">
                  <c:v>4.9832099999999997</c:v>
                </c:pt>
                <c:pt idx="5197">
                  <c:v>4.98779766</c:v>
                </c:pt>
                <c:pt idx="5198">
                  <c:v>4.9923853300000003</c:v>
                </c:pt>
                <c:pt idx="5199">
                  <c:v>4.9969729999999997</c:v>
                </c:pt>
                <c:pt idx="5200">
                  <c:v>0</c:v>
                </c:pt>
                <c:pt idx="5201">
                  <c:v>0</c:v>
                </c:pt>
                <c:pt idx="5202">
                  <c:v>0</c:v>
                </c:pt>
                <c:pt idx="5203">
                  <c:v>0</c:v>
                </c:pt>
                <c:pt idx="5204">
                  <c:v>0</c:v>
                </c:pt>
                <c:pt idx="5205">
                  <c:v>0</c:v>
                </c:pt>
                <c:pt idx="5206">
                  <c:v>0</c:v>
                </c:pt>
                <c:pt idx="5207">
                  <c:v>0</c:v>
                </c:pt>
                <c:pt idx="5208">
                  <c:v>0</c:v>
                </c:pt>
                <c:pt idx="5209">
                  <c:v>0</c:v>
                </c:pt>
                <c:pt idx="5210">
                  <c:v>0</c:v>
                </c:pt>
                <c:pt idx="5211">
                  <c:v>0</c:v>
                </c:pt>
                <c:pt idx="5212">
                  <c:v>0</c:v>
                </c:pt>
                <c:pt idx="5213">
                  <c:v>0</c:v>
                </c:pt>
                <c:pt idx="5214">
                  <c:v>0</c:v>
                </c:pt>
                <c:pt idx="5215">
                  <c:v>0</c:v>
                </c:pt>
                <c:pt idx="5216">
                  <c:v>0</c:v>
                </c:pt>
                <c:pt idx="5217">
                  <c:v>0</c:v>
                </c:pt>
                <c:pt idx="5218">
                  <c:v>0</c:v>
                </c:pt>
                <c:pt idx="5219">
                  <c:v>0</c:v>
                </c:pt>
                <c:pt idx="5220">
                  <c:v>0</c:v>
                </c:pt>
                <c:pt idx="5221">
                  <c:v>0</c:v>
                </c:pt>
                <c:pt idx="5222">
                  <c:v>0</c:v>
                </c:pt>
                <c:pt idx="5223">
                  <c:v>0</c:v>
                </c:pt>
                <c:pt idx="5224">
                  <c:v>0</c:v>
                </c:pt>
                <c:pt idx="5225">
                  <c:v>0</c:v>
                </c:pt>
                <c:pt idx="5226">
                  <c:v>0</c:v>
                </c:pt>
                <c:pt idx="5227">
                  <c:v>0</c:v>
                </c:pt>
                <c:pt idx="5228">
                  <c:v>0</c:v>
                </c:pt>
                <c:pt idx="5229">
                  <c:v>0</c:v>
                </c:pt>
                <c:pt idx="5230">
                  <c:v>0</c:v>
                </c:pt>
                <c:pt idx="5231">
                  <c:v>0</c:v>
                </c:pt>
                <c:pt idx="5232">
                  <c:v>0</c:v>
                </c:pt>
                <c:pt idx="5233">
                  <c:v>0</c:v>
                </c:pt>
                <c:pt idx="5234">
                  <c:v>0</c:v>
                </c:pt>
                <c:pt idx="5235">
                  <c:v>0</c:v>
                </c:pt>
                <c:pt idx="5236">
                  <c:v>0</c:v>
                </c:pt>
                <c:pt idx="5237">
                  <c:v>0</c:v>
                </c:pt>
                <c:pt idx="5238">
                  <c:v>0</c:v>
                </c:pt>
                <c:pt idx="5239">
                  <c:v>0</c:v>
                </c:pt>
                <c:pt idx="5240">
                  <c:v>0</c:v>
                </c:pt>
                <c:pt idx="5241">
                  <c:v>0</c:v>
                </c:pt>
                <c:pt idx="5242">
                  <c:v>0</c:v>
                </c:pt>
                <c:pt idx="5243">
                  <c:v>0</c:v>
                </c:pt>
                <c:pt idx="5244">
                  <c:v>0</c:v>
                </c:pt>
                <c:pt idx="5245">
                  <c:v>0</c:v>
                </c:pt>
                <c:pt idx="5246">
                  <c:v>0</c:v>
                </c:pt>
                <c:pt idx="5247">
                  <c:v>0</c:v>
                </c:pt>
                <c:pt idx="5248">
                  <c:v>0</c:v>
                </c:pt>
                <c:pt idx="5249">
                  <c:v>0</c:v>
                </c:pt>
                <c:pt idx="5250">
                  <c:v>0</c:v>
                </c:pt>
                <c:pt idx="5251">
                  <c:v>0</c:v>
                </c:pt>
                <c:pt idx="5252">
                  <c:v>0</c:v>
                </c:pt>
                <c:pt idx="5253">
                  <c:v>0</c:v>
                </c:pt>
                <c:pt idx="5254">
                  <c:v>0</c:v>
                </c:pt>
                <c:pt idx="5255">
                  <c:v>0</c:v>
                </c:pt>
                <c:pt idx="5256">
                  <c:v>0</c:v>
                </c:pt>
                <c:pt idx="5257">
                  <c:v>0</c:v>
                </c:pt>
                <c:pt idx="5258">
                  <c:v>0</c:v>
                </c:pt>
                <c:pt idx="5259">
                  <c:v>0</c:v>
                </c:pt>
                <c:pt idx="5260">
                  <c:v>0</c:v>
                </c:pt>
                <c:pt idx="5261">
                  <c:v>0</c:v>
                </c:pt>
                <c:pt idx="5262">
                  <c:v>0</c:v>
                </c:pt>
                <c:pt idx="5263">
                  <c:v>0</c:v>
                </c:pt>
                <c:pt idx="5264">
                  <c:v>0</c:v>
                </c:pt>
                <c:pt idx="5265">
                  <c:v>0</c:v>
                </c:pt>
                <c:pt idx="5266">
                  <c:v>0</c:v>
                </c:pt>
                <c:pt idx="5267">
                  <c:v>0</c:v>
                </c:pt>
                <c:pt idx="5268">
                  <c:v>0</c:v>
                </c:pt>
                <c:pt idx="5269">
                  <c:v>0</c:v>
                </c:pt>
                <c:pt idx="5270">
                  <c:v>0</c:v>
                </c:pt>
                <c:pt idx="5271">
                  <c:v>0</c:v>
                </c:pt>
                <c:pt idx="5272">
                  <c:v>0</c:v>
                </c:pt>
                <c:pt idx="5273">
                  <c:v>0</c:v>
                </c:pt>
                <c:pt idx="5274">
                  <c:v>0</c:v>
                </c:pt>
                <c:pt idx="5275">
                  <c:v>0</c:v>
                </c:pt>
                <c:pt idx="5276">
                  <c:v>0</c:v>
                </c:pt>
                <c:pt idx="5277">
                  <c:v>0</c:v>
                </c:pt>
                <c:pt idx="5278">
                  <c:v>0</c:v>
                </c:pt>
                <c:pt idx="5279">
                  <c:v>0</c:v>
                </c:pt>
                <c:pt idx="5280">
                  <c:v>0</c:v>
                </c:pt>
                <c:pt idx="5281">
                  <c:v>0</c:v>
                </c:pt>
                <c:pt idx="5282">
                  <c:v>0</c:v>
                </c:pt>
                <c:pt idx="5283">
                  <c:v>0</c:v>
                </c:pt>
                <c:pt idx="5284">
                  <c:v>0</c:v>
                </c:pt>
                <c:pt idx="5285">
                  <c:v>0</c:v>
                </c:pt>
                <c:pt idx="5286">
                  <c:v>0</c:v>
                </c:pt>
                <c:pt idx="5287">
                  <c:v>0</c:v>
                </c:pt>
                <c:pt idx="5288">
                  <c:v>0</c:v>
                </c:pt>
                <c:pt idx="5289">
                  <c:v>0</c:v>
                </c:pt>
                <c:pt idx="5290">
                  <c:v>0</c:v>
                </c:pt>
                <c:pt idx="5291">
                  <c:v>0</c:v>
                </c:pt>
                <c:pt idx="5292">
                  <c:v>0</c:v>
                </c:pt>
                <c:pt idx="5293">
                  <c:v>0</c:v>
                </c:pt>
                <c:pt idx="5294">
                  <c:v>0</c:v>
                </c:pt>
                <c:pt idx="5295">
                  <c:v>0</c:v>
                </c:pt>
                <c:pt idx="5296">
                  <c:v>0</c:v>
                </c:pt>
                <c:pt idx="5297">
                  <c:v>0</c:v>
                </c:pt>
                <c:pt idx="5298">
                  <c:v>0</c:v>
                </c:pt>
                <c:pt idx="5299">
                  <c:v>0</c:v>
                </c:pt>
                <c:pt idx="5300">
                  <c:v>0</c:v>
                </c:pt>
                <c:pt idx="5301">
                  <c:v>0</c:v>
                </c:pt>
                <c:pt idx="5302">
                  <c:v>0</c:v>
                </c:pt>
                <c:pt idx="5303">
                  <c:v>0</c:v>
                </c:pt>
                <c:pt idx="5304">
                  <c:v>0</c:v>
                </c:pt>
                <c:pt idx="5305">
                  <c:v>0</c:v>
                </c:pt>
                <c:pt idx="5306">
                  <c:v>0</c:v>
                </c:pt>
                <c:pt idx="5307">
                  <c:v>0</c:v>
                </c:pt>
                <c:pt idx="5308">
                  <c:v>0</c:v>
                </c:pt>
                <c:pt idx="5309">
                  <c:v>0</c:v>
                </c:pt>
                <c:pt idx="5310">
                  <c:v>0</c:v>
                </c:pt>
                <c:pt idx="5311">
                  <c:v>0</c:v>
                </c:pt>
                <c:pt idx="5312">
                  <c:v>0</c:v>
                </c:pt>
                <c:pt idx="5313">
                  <c:v>0</c:v>
                </c:pt>
                <c:pt idx="5314">
                  <c:v>0</c:v>
                </c:pt>
                <c:pt idx="5315">
                  <c:v>0</c:v>
                </c:pt>
                <c:pt idx="5316">
                  <c:v>0</c:v>
                </c:pt>
                <c:pt idx="5317">
                  <c:v>0</c:v>
                </c:pt>
                <c:pt idx="5318">
                  <c:v>0</c:v>
                </c:pt>
                <c:pt idx="5319">
                  <c:v>0</c:v>
                </c:pt>
                <c:pt idx="5320">
                  <c:v>0</c:v>
                </c:pt>
                <c:pt idx="5321">
                  <c:v>0</c:v>
                </c:pt>
                <c:pt idx="5322">
                  <c:v>0</c:v>
                </c:pt>
                <c:pt idx="5323">
                  <c:v>0</c:v>
                </c:pt>
                <c:pt idx="5324">
                  <c:v>0</c:v>
                </c:pt>
                <c:pt idx="5325">
                  <c:v>0</c:v>
                </c:pt>
                <c:pt idx="5326">
                  <c:v>0</c:v>
                </c:pt>
                <c:pt idx="5327">
                  <c:v>0</c:v>
                </c:pt>
                <c:pt idx="5328">
                  <c:v>0</c:v>
                </c:pt>
                <c:pt idx="5329">
                  <c:v>0</c:v>
                </c:pt>
                <c:pt idx="5330">
                  <c:v>0</c:v>
                </c:pt>
                <c:pt idx="5331">
                  <c:v>0</c:v>
                </c:pt>
                <c:pt idx="5332">
                  <c:v>0</c:v>
                </c:pt>
                <c:pt idx="5333">
                  <c:v>0</c:v>
                </c:pt>
                <c:pt idx="5334">
                  <c:v>0</c:v>
                </c:pt>
                <c:pt idx="5335">
                  <c:v>0</c:v>
                </c:pt>
                <c:pt idx="5336">
                  <c:v>0</c:v>
                </c:pt>
                <c:pt idx="5337">
                  <c:v>0</c:v>
                </c:pt>
                <c:pt idx="5338">
                  <c:v>0</c:v>
                </c:pt>
                <c:pt idx="5339">
                  <c:v>0</c:v>
                </c:pt>
                <c:pt idx="5340">
                  <c:v>0</c:v>
                </c:pt>
                <c:pt idx="5341">
                  <c:v>0</c:v>
                </c:pt>
                <c:pt idx="5342">
                  <c:v>0</c:v>
                </c:pt>
                <c:pt idx="5343">
                  <c:v>0</c:v>
                </c:pt>
                <c:pt idx="5344">
                  <c:v>0</c:v>
                </c:pt>
                <c:pt idx="5345">
                  <c:v>0</c:v>
                </c:pt>
                <c:pt idx="5346">
                  <c:v>0</c:v>
                </c:pt>
                <c:pt idx="5347">
                  <c:v>0</c:v>
                </c:pt>
                <c:pt idx="5348">
                  <c:v>0</c:v>
                </c:pt>
                <c:pt idx="5349">
                  <c:v>0</c:v>
                </c:pt>
                <c:pt idx="5350">
                  <c:v>0</c:v>
                </c:pt>
                <c:pt idx="5351">
                  <c:v>0</c:v>
                </c:pt>
                <c:pt idx="5352">
                  <c:v>0</c:v>
                </c:pt>
                <c:pt idx="5353">
                  <c:v>0</c:v>
                </c:pt>
                <c:pt idx="5354">
                  <c:v>0</c:v>
                </c:pt>
                <c:pt idx="5355">
                  <c:v>0</c:v>
                </c:pt>
                <c:pt idx="5356">
                  <c:v>0</c:v>
                </c:pt>
                <c:pt idx="5357">
                  <c:v>0</c:v>
                </c:pt>
                <c:pt idx="5358">
                  <c:v>0</c:v>
                </c:pt>
                <c:pt idx="5359">
                  <c:v>0</c:v>
                </c:pt>
                <c:pt idx="5360">
                  <c:v>0</c:v>
                </c:pt>
                <c:pt idx="5361">
                  <c:v>0</c:v>
                </c:pt>
                <c:pt idx="5362">
                  <c:v>0</c:v>
                </c:pt>
                <c:pt idx="5363">
                  <c:v>0</c:v>
                </c:pt>
                <c:pt idx="5364">
                  <c:v>0</c:v>
                </c:pt>
                <c:pt idx="5365">
                  <c:v>0</c:v>
                </c:pt>
                <c:pt idx="5366">
                  <c:v>0</c:v>
                </c:pt>
                <c:pt idx="5367">
                  <c:v>0</c:v>
                </c:pt>
                <c:pt idx="5368">
                  <c:v>0</c:v>
                </c:pt>
                <c:pt idx="5369">
                  <c:v>0</c:v>
                </c:pt>
                <c:pt idx="5370">
                  <c:v>0</c:v>
                </c:pt>
                <c:pt idx="5371">
                  <c:v>0</c:v>
                </c:pt>
                <c:pt idx="5372">
                  <c:v>0</c:v>
                </c:pt>
                <c:pt idx="5373">
                  <c:v>0</c:v>
                </c:pt>
                <c:pt idx="5374">
                  <c:v>0</c:v>
                </c:pt>
                <c:pt idx="5375">
                  <c:v>0</c:v>
                </c:pt>
                <c:pt idx="5376">
                  <c:v>0</c:v>
                </c:pt>
                <c:pt idx="5377">
                  <c:v>0</c:v>
                </c:pt>
                <c:pt idx="5378">
                  <c:v>0</c:v>
                </c:pt>
                <c:pt idx="5379">
                  <c:v>0</c:v>
                </c:pt>
                <c:pt idx="5380">
                  <c:v>0</c:v>
                </c:pt>
                <c:pt idx="5381">
                  <c:v>0</c:v>
                </c:pt>
                <c:pt idx="5382">
                  <c:v>0</c:v>
                </c:pt>
                <c:pt idx="5383">
                  <c:v>0</c:v>
                </c:pt>
                <c:pt idx="5384">
                  <c:v>0</c:v>
                </c:pt>
                <c:pt idx="5385">
                  <c:v>0</c:v>
                </c:pt>
                <c:pt idx="5386">
                  <c:v>0</c:v>
                </c:pt>
                <c:pt idx="5387">
                  <c:v>0</c:v>
                </c:pt>
                <c:pt idx="5388">
                  <c:v>0</c:v>
                </c:pt>
                <c:pt idx="5389">
                  <c:v>0</c:v>
                </c:pt>
                <c:pt idx="5390">
                  <c:v>0</c:v>
                </c:pt>
                <c:pt idx="5391">
                  <c:v>0</c:v>
                </c:pt>
                <c:pt idx="5392">
                  <c:v>0</c:v>
                </c:pt>
                <c:pt idx="5393">
                  <c:v>0</c:v>
                </c:pt>
                <c:pt idx="5394">
                  <c:v>0</c:v>
                </c:pt>
                <c:pt idx="5395">
                  <c:v>0</c:v>
                </c:pt>
                <c:pt idx="5396">
                  <c:v>0</c:v>
                </c:pt>
                <c:pt idx="5397">
                  <c:v>0</c:v>
                </c:pt>
                <c:pt idx="5398">
                  <c:v>0</c:v>
                </c:pt>
                <c:pt idx="5399">
                  <c:v>0</c:v>
                </c:pt>
                <c:pt idx="5400">
                  <c:v>0</c:v>
                </c:pt>
                <c:pt idx="5401">
                  <c:v>0</c:v>
                </c:pt>
                <c:pt idx="5402">
                  <c:v>0</c:v>
                </c:pt>
                <c:pt idx="5403">
                  <c:v>0</c:v>
                </c:pt>
                <c:pt idx="5404">
                  <c:v>0</c:v>
                </c:pt>
                <c:pt idx="5405">
                  <c:v>0</c:v>
                </c:pt>
                <c:pt idx="5406">
                  <c:v>0</c:v>
                </c:pt>
                <c:pt idx="5407">
                  <c:v>0</c:v>
                </c:pt>
                <c:pt idx="5408">
                  <c:v>0</c:v>
                </c:pt>
                <c:pt idx="5409">
                  <c:v>0</c:v>
                </c:pt>
                <c:pt idx="5410">
                  <c:v>0</c:v>
                </c:pt>
                <c:pt idx="5411">
                  <c:v>0</c:v>
                </c:pt>
                <c:pt idx="5412">
                  <c:v>0</c:v>
                </c:pt>
                <c:pt idx="5413">
                  <c:v>0</c:v>
                </c:pt>
                <c:pt idx="5414">
                  <c:v>0</c:v>
                </c:pt>
                <c:pt idx="5415">
                  <c:v>0</c:v>
                </c:pt>
                <c:pt idx="5416">
                  <c:v>0</c:v>
                </c:pt>
                <c:pt idx="5417">
                  <c:v>0</c:v>
                </c:pt>
                <c:pt idx="5418">
                  <c:v>0</c:v>
                </c:pt>
                <c:pt idx="5419">
                  <c:v>0</c:v>
                </c:pt>
                <c:pt idx="5420">
                  <c:v>0</c:v>
                </c:pt>
                <c:pt idx="5421">
                  <c:v>0</c:v>
                </c:pt>
                <c:pt idx="5422">
                  <c:v>0</c:v>
                </c:pt>
                <c:pt idx="5423">
                  <c:v>0</c:v>
                </c:pt>
                <c:pt idx="5424">
                  <c:v>0</c:v>
                </c:pt>
                <c:pt idx="5425">
                  <c:v>0</c:v>
                </c:pt>
                <c:pt idx="5426">
                  <c:v>0</c:v>
                </c:pt>
                <c:pt idx="5427">
                  <c:v>0</c:v>
                </c:pt>
                <c:pt idx="5428">
                  <c:v>0</c:v>
                </c:pt>
                <c:pt idx="5429">
                  <c:v>0</c:v>
                </c:pt>
                <c:pt idx="5430">
                  <c:v>0</c:v>
                </c:pt>
                <c:pt idx="5431">
                  <c:v>0</c:v>
                </c:pt>
                <c:pt idx="5432">
                  <c:v>0</c:v>
                </c:pt>
                <c:pt idx="5433">
                  <c:v>0</c:v>
                </c:pt>
                <c:pt idx="5434">
                  <c:v>0</c:v>
                </c:pt>
                <c:pt idx="5435">
                  <c:v>0</c:v>
                </c:pt>
                <c:pt idx="5436">
                  <c:v>0</c:v>
                </c:pt>
                <c:pt idx="5437">
                  <c:v>0</c:v>
                </c:pt>
                <c:pt idx="5438">
                  <c:v>0</c:v>
                </c:pt>
                <c:pt idx="5439">
                  <c:v>0</c:v>
                </c:pt>
                <c:pt idx="5440">
                  <c:v>0</c:v>
                </c:pt>
                <c:pt idx="5441">
                  <c:v>0</c:v>
                </c:pt>
                <c:pt idx="5442">
                  <c:v>0</c:v>
                </c:pt>
                <c:pt idx="5443">
                  <c:v>0</c:v>
                </c:pt>
                <c:pt idx="5444">
                  <c:v>0</c:v>
                </c:pt>
                <c:pt idx="5445">
                  <c:v>0</c:v>
                </c:pt>
                <c:pt idx="5446">
                  <c:v>0</c:v>
                </c:pt>
                <c:pt idx="5447">
                  <c:v>0</c:v>
                </c:pt>
                <c:pt idx="5448">
                  <c:v>0</c:v>
                </c:pt>
                <c:pt idx="5449">
                  <c:v>0</c:v>
                </c:pt>
                <c:pt idx="5450">
                  <c:v>0</c:v>
                </c:pt>
                <c:pt idx="5451">
                  <c:v>0</c:v>
                </c:pt>
                <c:pt idx="5452">
                  <c:v>0</c:v>
                </c:pt>
                <c:pt idx="5453">
                  <c:v>0</c:v>
                </c:pt>
                <c:pt idx="5454">
                  <c:v>0</c:v>
                </c:pt>
                <c:pt idx="5455">
                  <c:v>0</c:v>
                </c:pt>
                <c:pt idx="5456">
                  <c:v>0</c:v>
                </c:pt>
                <c:pt idx="5457">
                  <c:v>0</c:v>
                </c:pt>
                <c:pt idx="5458">
                  <c:v>0</c:v>
                </c:pt>
                <c:pt idx="5459">
                  <c:v>0</c:v>
                </c:pt>
                <c:pt idx="5460">
                  <c:v>0</c:v>
                </c:pt>
                <c:pt idx="5461">
                  <c:v>0</c:v>
                </c:pt>
                <c:pt idx="5462">
                  <c:v>0</c:v>
                </c:pt>
                <c:pt idx="5463">
                  <c:v>0</c:v>
                </c:pt>
                <c:pt idx="5464">
                  <c:v>0</c:v>
                </c:pt>
                <c:pt idx="5465">
                  <c:v>0</c:v>
                </c:pt>
                <c:pt idx="5466">
                  <c:v>0</c:v>
                </c:pt>
                <c:pt idx="5467">
                  <c:v>0</c:v>
                </c:pt>
                <c:pt idx="5468">
                  <c:v>0</c:v>
                </c:pt>
                <c:pt idx="5469">
                  <c:v>0</c:v>
                </c:pt>
                <c:pt idx="5470">
                  <c:v>0</c:v>
                </c:pt>
                <c:pt idx="5471">
                  <c:v>0</c:v>
                </c:pt>
                <c:pt idx="5472">
                  <c:v>0</c:v>
                </c:pt>
                <c:pt idx="5473">
                  <c:v>0</c:v>
                </c:pt>
                <c:pt idx="5474">
                  <c:v>0</c:v>
                </c:pt>
                <c:pt idx="5475">
                  <c:v>0</c:v>
                </c:pt>
                <c:pt idx="5476">
                  <c:v>0</c:v>
                </c:pt>
              </c:numCache>
            </c:numRef>
          </c:yVal>
          <c:smooth val="0"/>
          <c:extLst>
            <c:ext xmlns:c16="http://schemas.microsoft.com/office/drawing/2014/chart" uri="{C3380CC4-5D6E-409C-BE32-E72D297353CC}">
              <c16:uniqueId val="{00000001-86C0-6D44-9A3A-AFC52C785DF8}"/>
            </c:ext>
          </c:extLst>
        </c:ser>
        <c:dLbls>
          <c:showLegendKey val="0"/>
          <c:showVal val="0"/>
          <c:showCatName val="0"/>
          <c:showSerName val="0"/>
          <c:showPercent val="0"/>
          <c:showBubbleSize val="0"/>
        </c:dLbls>
        <c:axId val="1962156143"/>
        <c:axId val="1962153599"/>
      </c:scatterChart>
      <c:valAx>
        <c:axId val="1960357743"/>
        <c:scaling>
          <c:orientation val="minMax"/>
          <c:max val="180"/>
          <c:min val="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r>
                  <a:rPr lang="en-US"/>
                  <a:t>Time</a:t>
                </a:r>
                <a:r>
                  <a:rPr lang="en-US" baseline="0"/>
                  <a:t> (min)</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60359759"/>
        <c:crosses val="autoZero"/>
        <c:crossBetween val="midCat"/>
      </c:valAx>
      <c:valAx>
        <c:axId val="196035975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r>
                  <a:rPr lang="en-US"/>
                  <a:t>Rate</a:t>
                </a:r>
                <a:r>
                  <a:rPr lang="en-US" baseline="0"/>
                  <a:t> (bbl/min)</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60357743"/>
        <c:crosses val="autoZero"/>
        <c:crossBetween val="midCat"/>
      </c:valAx>
      <c:valAx>
        <c:axId val="1962153599"/>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r>
                  <a:rPr lang="en-US"/>
                  <a:t>Surface</a:t>
                </a:r>
                <a:r>
                  <a:rPr lang="en-US" baseline="0"/>
                  <a:t> Prop Concentration (lb/gal)</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62156143"/>
        <c:crosses val="max"/>
        <c:crossBetween val="midCat"/>
      </c:valAx>
      <c:valAx>
        <c:axId val="1962156143"/>
        <c:scaling>
          <c:orientation val="minMax"/>
        </c:scaling>
        <c:delete val="1"/>
        <c:axPos val="b"/>
        <c:numFmt formatCode="General" sourceLinked="1"/>
        <c:majorTickMark val="out"/>
        <c:minorTickMark val="none"/>
        <c:tickLblPos val="nextTo"/>
        <c:crossAx val="1962153599"/>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22225" cap="flat" cmpd="sng" algn="ctr">
      <a:solidFill>
        <a:schemeClr val="tx1"/>
      </a:solidFill>
      <a:round/>
    </a:ln>
    <a:effectLst/>
  </c:spPr>
  <c:txPr>
    <a:bodyPr/>
    <a:lstStyle/>
    <a:p>
      <a:pPr>
        <a:defRPr sz="1000">
          <a:solidFill>
            <a:schemeClr val="tx1"/>
          </a:solidFill>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1"/>
          <c:order val="0"/>
          <c:tx>
            <c:strRef>
              <c:f>Sheet6!$Y$1</c:f>
              <c:strCache>
                <c:ptCount val="1"/>
                <c:pt idx="0">
                  <c:v>Stage 3</c:v>
                </c:pt>
              </c:strCache>
            </c:strRef>
          </c:tx>
          <c:marker>
            <c:symbol val="none"/>
          </c:marker>
          <c:xVal>
            <c:numRef>
              <c:f>Sheet6!$Y$3:$Y$1898</c:f>
              <c:numCache>
                <c:formatCode>General</c:formatCode>
                <c:ptCount val="1896"/>
                <c:pt idx="0">
                  <c:v>0</c:v>
                </c:pt>
                <c:pt idx="1">
                  <c:v>2.1327599999949601E-2</c:v>
                </c:pt>
                <c:pt idx="2">
                  <c:v>5.5780900000144101E-2</c:v>
                </c:pt>
                <c:pt idx="3">
                  <c:v>0.111152300000725</c:v>
                </c:pt>
                <c:pt idx="4">
                  <c:v>0.199745700000591</c:v>
                </c:pt>
                <c:pt idx="5">
                  <c:v>0.33263649999994999</c:v>
                </c:pt>
                <c:pt idx="6">
                  <c:v>0.53197269999998298</c:v>
                </c:pt>
                <c:pt idx="7">
                  <c:v>0.83097629999997502</c:v>
                </c:pt>
                <c:pt idx="8">
                  <c:v>1.25024690000032</c:v>
                </c:pt>
                <c:pt idx="9">
                  <c:v>1.6877468999999199</c:v>
                </c:pt>
                <c:pt idx="10">
                  <c:v>2.1434763000007702</c:v>
                </c:pt>
                <c:pt idx="11">
                  <c:v>4.1486843999999197</c:v>
                </c:pt>
                <c:pt idx="12">
                  <c:v>5.8439969000001204</c:v>
                </c:pt>
                <c:pt idx="13">
                  <c:v>8.3596219000003202</c:v>
                </c:pt>
                <c:pt idx="14">
                  <c:v>10.437746899999899</c:v>
                </c:pt>
                <c:pt idx="15">
                  <c:v>12.8804557000002</c:v>
                </c:pt>
                <c:pt idx="16">
                  <c:v>14.630455700000599</c:v>
                </c:pt>
                <c:pt idx="17">
                  <c:v>16.380455699999999</c:v>
                </c:pt>
                <c:pt idx="18">
                  <c:v>19.005455700000599</c:v>
                </c:pt>
                <c:pt idx="19">
                  <c:v>20.755455699999999</c:v>
                </c:pt>
                <c:pt idx="20">
                  <c:v>23.380455700000599</c:v>
                </c:pt>
                <c:pt idx="21">
                  <c:v>25.130455699999999</c:v>
                </c:pt>
                <c:pt idx="22">
                  <c:v>26.8804557000004</c:v>
                </c:pt>
                <c:pt idx="23">
                  <c:v>29.505455699999999</c:v>
                </c:pt>
                <c:pt idx="24">
                  <c:v>31.2554557000004</c:v>
                </c:pt>
                <c:pt idx="25">
                  <c:v>33.880455699999999</c:v>
                </c:pt>
                <c:pt idx="26">
                  <c:v>35.630455700000397</c:v>
                </c:pt>
                <c:pt idx="27">
                  <c:v>37.380455700000802</c:v>
                </c:pt>
                <c:pt idx="28">
                  <c:v>40.005455700000397</c:v>
                </c:pt>
                <c:pt idx="29">
                  <c:v>41.755455700000802</c:v>
                </c:pt>
                <c:pt idx="30">
                  <c:v>44.380455700000397</c:v>
                </c:pt>
                <c:pt idx="31">
                  <c:v>46.130455700000802</c:v>
                </c:pt>
                <c:pt idx="32">
                  <c:v>47.880455700000198</c:v>
                </c:pt>
                <c:pt idx="33">
                  <c:v>50.505455700000802</c:v>
                </c:pt>
                <c:pt idx="34">
                  <c:v>52.255455700000198</c:v>
                </c:pt>
                <c:pt idx="35">
                  <c:v>54.880455700000802</c:v>
                </c:pt>
                <c:pt idx="36">
                  <c:v>56.630455700000198</c:v>
                </c:pt>
                <c:pt idx="37">
                  <c:v>58.380455700000603</c:v>
                </c:pt>
                <c:pt idx="38">
                  <c:v>61.005455700000198</c:v>
                </c:pt>
                <c:pt idx="39">
                  <c:v>62.755455700000603</c:v>
                </c:pt>
                <c:pt idx="40">
                  <c:v>65.380455700000198</c:v>
                </c:pt>
                <c:pt idx="41">
                  <c:v>67.130455700000596</c:v>
                </c:pt>
                <c:pt idx="42">
                  <c:v>68.880455699999999</c:v>
                </c:pt>
                <c:pt idx="43">
                  <c:v>71.505455700000596</c:v>
                </c:pt>
                <c:pt idx="44">
                  <c:v>73.255455699999999</c:v>
                </c:pt>
                <c:pt idx="45">
                  <c:v>75.880455700000596</c:v>
                </c:pt>
                <c:pt idx="46">
                  <c:v>77.630455699999999</c:v>
                </c:pt>
                <c:pt idx="47">
                  <c:v>79.380455700000397</c:v>
                </c:pt>
                <c:pt idx="48">
                  <c:v>82.005455699999999</c:v>
                </c:pt>
                <c:pt idx="49">
                  <c:v>83.755455700000397</c:v>
                </c:pt>
                <c:pt idx="50">
                  <c:v>86.380455699999999</c:v>
                </c:pt>
                <c:pt idx="51">
                  <c:v>88.130455700000397</c:v>
                </c:pt>
                <c:pt idx="52">
                  <c:v>89.880455700000795</c:v>
                </c:pt>
                <c:pt idx="53">
                  <c:v>92.505455700000397</c:v>
                </c:pt>
                <c:pt idx="54">
                  <c:v>94.255455700000795</c:v>
                </c:pt>
                <c:pt idx="55">
                  <c:v>96.880455700000397</c:v>
                </c:pt>
                <c:pt idx="56">
                  <c:v>98.630455700000795</c:v>
                </c:pt>
                <c:pt idx="57">
                  <c:v>100.3804557</c:v>
                </c:pt>
                <c:pt idx="58">
                  <c:v>103.00545570000099</c:v>
                </c:pt>
                <c:pt idx="59">
                  <c:v>104.7554557</c:v>
                </c:pt>
                <c:pt idx="60">
                  <c:v>107.38045570000099</c:v>
                </c:pt>
                <c:pt idx="61">
                  <c:v>109.1304557</c:v>
                </c:pt>
                <c:pt idx="62">
                  <c:v>110.88045570000099</c:v>
                </c:pt>
                <c:pt idx="63">
                  <c:v>113.5054557</c:v>
                </c:pt>
                <c:pt idx="64">
                  <c:v>115.25545570000099</c:v>
                </c:pt>
                <c:pt idx="65">
                  <c:v>117.8804557</c:v>
                </c:pt>
                <c:pt idx="66">
                  <c:v>119.63045570000099</c:v>
                </c:pt>
                <c:pt idx="67">
                  <c:v>121.3804557</c:v>
                </c:pt>
                <c:pt idx="68">
                  <c:v>124.00545570000099</c:v>
                </c:pt>
                <c:pt idx="69">
                  <c:v>125.7554557</c:v>
                </c:pt>
                <c:pt idx="70">
                  <c:v>128.38045570000099</c:v>
                </c:pt>
                <c:pt idx="71">
                  <c:v>130.1304557</c:v>
                </c:pt>
                <c:pt idx="72">
                  <c:v>131.8804557</c:v>
                </c:pt>
                <c:pt idx="73">
                  <c:v>134.5054557</c:v>
                </c:pt>
                <c:pt idx="74">
                  <c:v>136.2554557</c:v>
                </c:pt>
                <c:pt idx="75">
                  <c:v>138.8804557</c:v>
                </c:pt>
                <c:pt idx="76">
                  <c:v>140.60223450000001</c:v>
                </c:pt>
                <c:pt idx="77">
                  <c:v>142.88088080000099</c:v>
                </c:pt>
                <c:pt idx="78">
                  <c:v>145.61525580000099</c:v>
                </c:pt>
                <c:pt idx="79">
                  <c:v>147.47463080000099</c:v>
                </c:pt>
                <c:pt idx="80">
                  <c:v>150.20900580000099</c:v>
                </c:pt>
                <c:pt idx="81">
                  <c:v>152.6517139</c:v>
                </c:pt>
                <c:pt idx="82">
                  <c:v>154.401713900001</c:v>
                </c:pt>
                <c:pt idx="83">
                  <c:v>157.0267139</c:v>
                </c:pt>
                <c:pt idx="84">
                  <c:v>159.6517139</c:v>
                </c:pt>
                <c:pt idx="85">
                  <c:v>161.4017139</c:v>
                </c:pt>
                <c:pt idx="86">
                  <c:v>163.75459520000101</c:v>
                </c:pt>
                <c:pt idx="87">
                  <c:v>166.47799699999999</c:v>
                </c:pt>
                <c:pt idx="88">
                  <c:v>168.86966390000001</c:v>
                </c:pt>
                <c:pt idx="89">
                  <c:v>170.83841390000001</c:v>
                </c:pt>
                <c:pt idx="90">
                  <c:v>174.06497640000001</c:v>
                </c:pt>
                <c:pt idx="91">
                  <c:v>176.39830950000101</c:v>
                </c:pt>
                <c:pt idx="92">
                  <c:v>178.73164259999999</c:v>
                </c:pt>
                <c:pt idx="93">
                  <c:v>181.06497640000001</c:v>
                </c:pt>
                <c:pt idx="94">
                  <c:v>183.39830950000001</c:v>
                </c:pt>
                <c:pt idx="95">
                  <c:v>185.73164260000101</c:v>
                </c:pt>
                <c:pt idx="96">
                  <c:v>188.06497640000001</c:v>
                </c:pt>
                <c:pt idx="97">
                  <c:v>190.39830950000101</c:v>
                </c:pt>
                <c:pt idx="98">
                  <c:v>192.73164259999999</c:v>
                </c:pt>
                <c:pt idx="99">
                  <c:v>195.06497640000001</c:v>
                </c:pt>
                <c:pt idx="100">
                  <c:v>197.39830950000001</c:v>
                </c:pt>
                <c:pt idx="101">
                  <c:v>199.73164260000101</c:v>
                </c:pt>
                <c:pt idx="102">
                  <c:v>202.064976400001</c:v>
                </c:pt>
                <c:pt idx="103">
                  <c:v>204.39830950000001</c:v>
                </c:pt>
                <c:pt idx="104">
                  <c:v>206.73164259999999</c:v>
                </c:pt>
                <c:pt idx="105">
                  <c:v>209.06497640000001</c:v>
                </c:pt>
                <c:pt idx="106">
                  <c:v>211.39830950000101</c:v>
                </c:pt>
                <c:pt idx="107">
                  <c:v>213.73164259999999</c:v>
                </c:pt>
                <c:pt idx="108">
                  <c:v>216.06497640000001</c:v>
                </c:pt>
                <c:pt idx="109">
                  <c:v>218.39830950000001</c:v>
                </c:pt>
                <c:pt idx="110">
                  <c:v>220.73164260000101</c:v>
                </c:pt>
                <c:pt idx="111">
                  <c:v>223.06497640000001</c:v>
                </c:pt>
                <c:pt idx="112">
                  <c:v>225.39830950000101</c:v>
                </c:pt>
                <c:pt idx="113">
                  <c:v>227.73164259999999</c:v>
                </c:pt>
                <c:pt idx="114">
                  <c:v>230.06497640000001</c:v>
                </c:pt>
                <c:pt idx="115">
                  <c:v>232.39830950000001</c:v>
                </c:pt>
                <c:pt idx="116">
                  <c:v>234.39224899999999</c:v>
                </c:pt>
                <c:pt idx="117">
                  <c:v>236.0866935</c:v>
                </c:pt>
                <c:pt idx="118">
                  <c:v>238.46377660000101</c:v>
                </c:pt>
                <c:pt idx="119">
                  <c:v>240.79710969999999</c:v>
                </c:pt>
                <c:pt idx="120">
                  <c:v>243.13044350000101</c:v>
                </c:pt>
                <c:pt idx="121">
                  <c:v>245.46377659999999</c:v>
                </c:pt>
                <c:pt idx="122">
                  <c:v>247.79710970000099</c:v>
                </c:pt>
                <c:pt idx="123">
                  <c:v>250.13044350000001</c:v>
                </c:pt>
                <c:pt idx="124">
                  <c:v>252.46377660000101</c:v>
                </c:pt>
                <c:pt idx="125">
                  <c:v>254.79710969999999</c:v>
                </c:pt>
                <c:pt idx="126">
                  <c:v>257.13044350000001</c:v>
                </c:pt>
                <c:pt idx="127">
                  <c:v>259.46377660000002</c:v>
                </c:pt>
                <c:pt idx="128">
                  <c:v>261.79710970000099</c:v>
                </c:pt>
                <c:pt idx="129">
                  <c:v>264.13044350000098</c:v>
                </c:pt>
                <c:pt idx="130">
                  <c:v>266.46377660000002</c:v>
                </c:pt>
                <c:pt idx="131">
                  <c:v>268.79710970000002</c:v>
                </c:pt>
                <c:pt idx="132">
                  <c:v>271.13044350000001</c:v>
                </c:pt>
                <c:pt idx="133">
                  <c:v>273.46377660000098</c:v>
                </c:pt>
                <c:pt idx="134">
                  <c:v>275.79710970000002</c:v>
                </c:pt>
                <c:pt idx="135">
                  <c:v>278.13044350000098</c:v>
                </c:pt>
                <c:pt idx="136">
                  <c:v>280.46377660000002</c:v>
                </c:pt>
                <c:pt idx="137">
                  <c:v>282.926581</c:v>
                </c:pt>
                <c:pt idx="138">
                  <c:v>285.4786641</c:v>
                </c:pt>
                <c:pt idx="139">
                  <c:v>287.848456</c:v>
                </c:pt>
                <c:pt idx="140">
                  <c:v>289.817206</c:v>
                </c:pt>
                <c:pt idx="141">
                  <c:v>291.9500185</c:v>
                </c:pt>
                <c:pt idx="142">
                  <c:v>295.3771016</c:v>
                </c:pt>
                <c:pt idx="143">
                  <c:v>297.71043470000097</c:v>
                </c:pt>
                <c:pt idx="144">
                  <c:v>300.0437685</c:v>
                </c:pt>
                <c:pt idx="145">
                  <c:v>302.3771016</c:v>
                </c:pt>
                <c:pt idx="146">
                  <c:v>303.74460340000002</c:v>
                </c:pt>
                <c:pt idx="147">
                  <c:v>306.2588417</c:v>
                </c:pt>
                <c:pt idx="148">
                  <c:v>308.4098836</c:v>
                </c:pt>
                <c:pt idx="149">
                  <c:v>310.85259170000103</c:v>
                </c:pt>
                <c:pt idx="150">
                  <c:v>313.58696670000103</c:v>
                </c:pt>
                <c:pt idx="151">
                  <c:v>315.4098836</c:v>
                </c:pt>
                <c:pt idx="152">
                  <c:v>317.7432167</c:v>
                </c:pt>
                <c:pt idx="153">
                  <c:v>320.07654980000001</c:v>
                </c:pt>
                <c:pt idx="154">
                  <c:v>322.4098836</c:v>
                </c:pt>
                <c:pt idx="155">
                  <c:v>324.7432167</c:v>
                </c:pt>
                <c:pt idx="156">
                  <c:v>327.07654980000001</c:v>
                </c:pt>
                <c:pt idx="157">
                  <c:v>329.40988360000102</c:v>
                </c:pt>
                <c:pt idx="158">
                  <c:v>331.7432167</c:v>
                </c:pt>
                <c:pt idx="159">
                  <c:v>334.07654980000001</c:v>
                </c:pt>
                <c:pt idx="160">
                  <c:v>336.4098836</c:v>
                </c:pt>
                <c:pt idx="161">
                  <c:v>338.7432167</c:v>
                </c:pt>
                <c:pt idx="162">
                  <c:v>341.07654980000001</c:v>
                </c:pt>
                <c:pt idx="163">
                  <c:v>343.4098836</c:v>
                </c:pt>
                <c:pt idx="164">
                  <c:v>345.7432167</c:v>
                </c:pt>
                <c:pt idx="165">
                  <c:v>348.07654980000001</c:v>
                </c:pt>
                <c:pt idx="166">
                  <c:v>350.4098836</c:v>
                </c:pt>
                <c:pt idx="167">
                  <c:v>352.7432167</c:v>
                </c:pt>
                <c:pt idx="168">
                  <c:v>355.07654980000001</c:v>
                </c:pt>
                <c:pt idx="169">
                  <c:v>357.4098836</c:v>
                </c:pt>
                <c:pt idx="170">
                  <c:v>359.7432167</c:v>
                </c:pt>
                <c:pt idx="171">
                  <c:v>362.07654979999899</c:v>
                </c:pt>
                <c:pt idx="172">
                  <c:v>364.4098836</c:v>
                </c:pt>
                <c:pt idx="173">
                  <c:v>366.7432167</c:v>
                </c:pt>
                <c:pt idx="174">
                  <c:v>369.07654980000001</c:v>
                </c:pt>
                <c:pt idx="175">
                  <c:v>371.4098836</c:v>
                </c:pt>
                <c:pt idx="176">
                  <c:v>373.7432167</c:v>
                </c:pt>
                <c:pt idx="177">
                  <c:v>376.07654980000001</c:v>
                </c:pt>
                <c:pt idx="178">
                  <c:v>378.40988359999898</c:v>
                </c:pt>
                <c:pt idx="179">
                  <c:v>380.7432167</c:v>
                </c:pt>
                <c:pt idx="180">
                  <c:v>383.07654980000001</c:v>
                </c:pt>
                <c:pt idx="181">
                  <c:v>385.4098836</c:v>
                </c:pt>
                <c:pt idx="182">
                  <c:v>387.74321669999898</c:v>
                </c:pt>
                <c:pt idx="183">
                  <c:v>390.07654980000001</c:v>
                </c:pt>
                <c:pt idx="184">
                  <c:v>392.4098836</c:v>
                </c:pt>
                <c:pt idx="185">
                  <c:v>394.7432167</c:v>
                </c:pt>
                <c:pt idx="186">
                  <c:v>397.07654979999899</c:v>
                </c:pt>
                <c:pt idx="187">
                  <c:v>399.4098836</c:v>
                </c:pt>
                <c:pt idx="188">
                  <c:v>401.74321669999898</c:v>
                </c:pt>
                <c:pt idx="189">
                  <c:v>404.07654980000001</c:v>
                </c:pt>
                <c:pt idx="190">
                  <c:v>406.4098836</c:v>
                </c:pt>
                <c:pt idx="191">
                  <c:v>408.7432167</c:v>
                </c:pt>
                <c:pt idx="192">
                  <c:v>411.07654979999899</c:v>
                </c:pt>
                <c:pt idx="193">
                  <c:v>413.40988359999898</c:v>
                </c:pt>
                <c:pt idx="194">
                  <c:v>415.7432167</c:v>
                </c:pt>
                <c:pt idx="195">
                  <c:v>418.07654980000001</c:v>
                </c:pt>
                <c:pt idx="196">
                  <c:v>420.4098836</c:v>
                </c:pt>
                <c:pt idx="197">
                  <c:v>422.74321669999898</c:v>
                </c:pt>
                <c:pt idx="198">
                  <c:v>425.17948269999903</c:v>
                </c:pt>
                <c:pt idx="199">
                  <c:v>427.18469149999902</c:v>
                </c:pt>
                <c:pt idx="200">
                  <c:v>429.48156649999999</c:v>
                </c:pt>
                <c:pt idx="201">
                  <c:v>432.07010769999999</c:v>
                </c:pt>
                <c:pt idx="202">
                  <c:v>434.20292019999903</c:v>
                </c:pt>
                <c:pt idx="203">
                  <c:v>436.46333709999999</c:v>
                </c:pt>
                <c:pt idx="204">
                  <c:v>438.79667019999903</c:v>
                </c:pt>
                <c:pt idx="205">
                  <c:v>441.13000399999902</c:v>
                </c:pt>
                <c:pt idx="206">
                  <c:v>443.46333709999902</c:v>
                </c:pt>
                <c:pt idx="207">
                  <c:v>446.192957699999</c:v>
                </c:pt>
                <c:pt idx="208">
                  <c:v>448.198165799999</c:v>
                </c:pt>
                <c:pt idx="209">
                  <c:v>450.495040799999</c:v>
                </c:pt>
                <c:pt idx="210">
                  <c:v>453.083582699999</c:v>
                </c:pt>
                <c:pt idx="211">
                  <c:v>455.216395199999</c:v>
                </c:pt>
                <c:pt idx="212">
                  <c:v>457.47681139999997</c:v>
                </c:pt>
                <c:pt idx="213">
                  <c:v>459.81014520000002</c:v>
                </c:pt>
                <c:pt idx="214">
                  <c:v>462.143478299999</c:v>
                </c:pt>
                <c:pt idx="215">
                  <c:v>464.47681139999901</c:v>
                </c:pt>
                <c:pt idx="216">
                  <c:v>466.810145199999</c:v>
                </c:pt>
                <c:pt idx="217">
                  <c:v>469.14347830000003</c:v>
                </c:pt>
                <c:pt idx="218">
                  <c:v>471.47681139999901</c:v>
                </c:pt>
                <c:pt idx="219">
                  <c:v>473.810145199999</c:v>
                </c:pt>
                <c:pt idx="220">
                  <c:v>476.143478299999</c:v>
                </c:pt>
                <c:pt idx="221">
                  <c:v>478.47681139999997</c:v>
                </c:pt>
                <c:pt idx="222">
                  <c:v>480.810145199999</c:v>
                </c:pt>
                <c:pt idx="223">
                  <c:v>483.143478299999</c:v>
                </c:pt>
                <c:pt idx="224">
                  <c:v>485.47681139999901</c:v>
                </c:pt>
                <c:pt idx="225">
                  <c:v>487.810145199999</c:v>
                </c:pt>
                <c:pt idx="226">
                  <c:v>490.143478299999</c:v>
                </c:pt>
                <c:pt idx="227">
                  <c:v>492.47681139999997</c:v>
                </c:pt>
                <c:pt idx="228">
                  <c:v>494.81014520000002</c:v>
                </c:pt>
                <c:pt idx="229">
                  <c:v>497.143478299999</c:v>
                </c:pt>
                <c:pt idx="230">
                  <c:v>499.47681139999901</c:v>
                </c:pt>
                <c:pt idx="231">
                  <c:v>501.810145199999</c:v>
                </c:pt>
                <c:pt idx="232">
                  <c:v>504.143478299999</c:v>
                </c:pt>
                <c:pt idx="233">
                  <c:v>506.47681139999901</c:v>
                </c:pt>
                <c:pt idx="234">
                  <c:v>508.810145199999</c:v>
                </c:pt>
                <c:pt idx="235">
                  <c:v>511.143478299999</c:v>
                </c:pt>
                <c:pt idx="236">
                  <c:v>513.47681139999895</c:v>
                </c:pt>
                <c:pt idx="237">
                  <c:v>515.81014519999906</c:v>
                </c:pt>
                <c:pt idx="238">
                  <c:v>518.14347829999895</c:v>
                </c:pt>
                <c:pt idx="239">
                  <c:v>520.47681139999895</c:v>
                </c:pt>
                <c:pt idx="240">
                  <c:v>522.81014519999906</c:v>
                </c:pt>
                <c:pt idx="241">
                  <c:v>525.14347829999895</c:v>
                </c:pt>
                <c:pt idx="242">
                  <c:v>527.47681139999895</c:v>
                </c:pt>
                <c:pt idx="243">
                  <c:v>529.81014519999906</c:v>
                </c:pt>
                <c:pt idx="244">
                  <c:v>532.14347829999895</c:v>
                </c:pt>
                <c:pt idx="245">
                  <c:v>534.47681139999895</c:v>
                </c:pt>
                <c:pt idx="246">
                  <c:v>536.81014519999906</c:v>
                </c:pt>
                <c:pt idx="247">
                  <c:v>539.14347829999895</c:v>
                </c:pt>
                <c:pt idx="248">
                  <c:v>541.47681139999895</c:v>
                </c:pt>
                <c:pt idx="249">
                  <c:v>543.81014519999803</c:v>
                </c:pt>
                <c:pt idx="250">
                  <c:v>546.14347829999895</c:v>
                </c:pt>
                <c:pt idx="251">
                  <c:v>548.47681139999895</c:v>
                </c:pt>
                <c:pt idx="252">
                  <c:v>550.81014519999906</c:v>
                </c:pt>
                <c:pt idx="253">
                  <c:v>553.14347829999804</c:v>
                </c:pt>
                <c:pt idx="254">
                  <c:v>555.47681139999895</c:v>
                </c:pt>
                <c:pt idx="255">
                  <c:v>557.81014519999906</c:v>
                </c:pt>
                <c:pt idx="256">
                  <c:v>560.14347829999895</c:v>
                </c:pt>
                <c:pt idx="257">
                  <c:v>562.47681139999895</c:v>
                </c:pt>
                <c:pt idx="258">
                  <c:v>564.81014519999906</c:v>
                </c:pt>
                <c:pt idx="259">
                  <c:v>567.061464199998</c:v>
                </c:pt>
                <c:pt idx="260">
                  <c:v>569.63911409999901</c:v>
                </c:pt>
                <c:pt idx="261">
                  <c:v>571.79015529999799</c:v>
                </c:pt>
                <c:pt idx="262">
                  <c:v>574.23286409999901</c:v>
                </c:pt>
                <c:pt idx="263">
                  <c:v>576.96723909999901</c:v>
                </c:pt>
                <c:pt idx="264">
                  <c:v>578.79015529999901</c:v>
                </c:pt>
                <c:pt idx="265">
                  <c:v>581.12348909999901</c:v>
                </c:pt>
                <c:pt idx="266">
                  <c:v>583.45682219999799</c:v>
                </c:pt>
                <c:pt idx="267">
                  <c:v>585.79015529999901</c:v>
                </c:pt>
                <c:pt idx="268">
                  <c:v>588.33498499999803</c:v>
                </c:pt>
                <c:pt idx="269">
                  <c:v>590.34019379999802</c:v>
                </c:pt>
                <c:pt idx="270">
                  <c:v>592.63706879999904</c:v>
                </c:pt>
                <c:pt idx="271">
                  <c:v>595.22560999999905</c:v>
                </c:pt>
                <c:pt idx="272">
                  <c:v>597.35842249999905</c:v>
                </c:pt>
                <c:pt idx="273">
                  <c:v>600.78550629999802</c:v>
                </c:pt>
                <c:pt idx="274">
                  <c:v>603.11883939999905</c:v>
                </c:pt>
                <c:pt idx="275">
                  <c:v>604.28550629999802</c:v>
                </c:pt>
                <c:pt idx="276">
                  <c:v>606.61883939999905</c:v>
                </c:pt>
                <c:pt idx="277">
                  <c:v>608.95217249999905</c:v>
                </c:pt>
                <c:pt idx="278">
                  <c:v>611.28550629999904</c:v>
                </c:pt>
                <c:pt idx="279">
                  <c:v>613.61883939999905</c:v>
                </c:pt>
                <c:pt idx="280">
                  <c:v>615.95217249999803</c:v>
                </c:pt>
                <c:pt idx="281">
                  <c:v>618.28550629999802</c:v>
                </c:pt>
                <c:pt idx="282">
                  <c:v>620.61883939999905</c:v>
                </c:pt>
                <c:pt idx="283">
                  <c:v>622.95217249999905</c:v>
                </c:pt>
                <c:pt idx="284">
                  <c:v>625.28550629999904</c:v>
                </c:pt>
                <c:pt idx="285">
                  <c:v>627.61883939999802</c:v>
                </c:pt>
                <c:pt idx="286">
                  <c:v>629.95217249999905</c:v>
                </c:pt>
                <c:pt idx="287">
                  <c:v>632.28550629999802</c:v>
                </c:pt>
                <c:pt idx="288">
                  <c:v>634.61883939999905</c:v>
                </c:pt>
                <c:pt idx="289">
                  <c:v>636.95217249999803</c:v>
                </c:pt>
                <c:pt idx="290">
                  <c:v>639.28550629999802</c:v>
                </c:pt>
                <c:pt idx="291">
                  <c:v>641.61883939999802</c:v>
                </c:pt>
                <c:pt idx="292">
                  <c:v>643.95217249999905</c:v>
                </c:pt>
                <c:pt idx="293">
                  <c:v>646.28550629999904</c:v>
                </c:pt>
                <c:pt idx="294">
                  <c:v>648.61883939999905</c:v>
                </c:pt>
                <c:pt idx="295">
                  <c:v>650.95217249999803</c:v>
                </c:pt>
                <c:pt idx="296">
                  <c:v>653.28550629999802</c:v>
                </c:pt>
                <c:pt idx="297">
                  <c:v>655.61883939999802</c:v>
                </c:pt>
                <c:pt idx="298">
                  <c:v>657.95217249999905</c:v>
                </c:pt>
                <c:pt idx="299">
                  <c:v>660.28550629999904</c:v>
                </c:pt>
                <c:pt idx="300">
                  <c:v>662.61883939999802</c:v>
                </c:pt>
                <c:pt idx="301">
                  <c:v>664.95217249999803</c:v>
                </c:pt>
                <c:pt idx="302">
                  <c:v>667.28550629999802</c:v>
                </c:pt>
                <c:pt idx="303">
                  <c:v>669.61883939999905</c:v>
                </c:pt>
                <c:pt idx="304">
                  <c:v>671.95217249999803</c:v>
                </c:pt>
                <c:pt idx="305">
                  <c:v>674.28550629999802</c:v>
                </c:pt>
                <c:pt idx="306">
                  <c:v>676.61883939999802</c:v>
                </c:pt>
                <c:pt idx="307">
                  <c:v>678.95217249999803</c:v>
                </c:pt>
                <c:pt idx="308">
                  <c:v>681.28550629999802</c:v>
                </c:pt>
                <c:pt idx="309">
                  <c:v>683.61883939999905</c:v>
                </c:pt>
                <c:pt idx="310">
                  <c:v>685.95217249999803</c:v>
                </c:pt>
                <c:pt idx="311">
                  <c:v>688.28550629999802</c:v>
                </c:pt>
                <c:pt idx="312">
                  <c:v>690.61883939999802</c:v>
                </c:pt>
                <c:pt idx="313">
                  <c:v>692.95217249999905</c:v>
                </c:pt>
                <c:pt idx="314">
                  <c:v>695.28550629999802</c:v>
                </c:pt>
                <c:pt idx="315">
                  <c:v>697.61883939999802</c:v>
                </c:pt>
                <c:pt idx="316">
                  <c:v>699.95217249999803</c:v>
                </c:pt>
                <c:pt idx="317">
                  <c:v>702.28550629999802</c:v>
                </c:pt>
                <c:pt idx="318">
                  <c:v>704.61883939999802</c:v>
                </c:pt>
                <c:pt idx="319">
                  <c:v>706.95217249999803</c:v>
                </c:pt>
                <c:pt idx="320">
                  <c:v>709.28550629999802</c:v>
                </c:pt>
                <c:pt idx="321">
                  <c:v>711.59673199999804</c:v>
                </c:pt>
                <c:pt idx="322">
                  <c:v>713.88152989999799</c:v>
                </c:pt>
                <c:pt idx="323">
                  <c:v>716.52475929999798</c:v>
                </c:pt>
                <c:pt idx="324">
                  <c:v>718.96746739999799</c:v>
                </c:pt>
                <c:pt idx="325">
                  <c:v>720.99090489999799</c:v>
                </c:pt>
                <c:pt idx="326">
                  <c:v>723.52475929999798</c:v>
                </c:pt>
                <c:pt idx="327">
                  <c:v>725.85809239999799</c:v>
                </c:pt>
                <c:pt idx="328">
                  <c:v>728.19142619999798</c:v>
                </c:pt>
                <c:pt idx="329">
                  <c:v>730.21665079999798</c:v>
                </c:pt>
                <c:pt idx="330">
                  <c:v>732.89221599999803</c:v>
                </c:pt>
                <c:pt idx="331">
                  <c:v>735.04325789999803</c:v>
                </c:pt>
                <c:pt idx="332">
                  <c:v>737.48596599999803</c:v>
                </c:pt>
                <c:pt idx="333">
                  <c:v>739.50940349999803</c:v>
                </c:pt>
                <c:pt idx="334">
                  <c:v>742.04325789999803</c:v>
                </c:pt>
                <c:pt idx="335">
                  <c:v>744.37659099999803</c:v>
                </c:pt>
                <c:pt idx="336">
                  <c:v>746.70992409999803</c:v>
                </c:pt>
                <c:pt idx="337">
                  <c:v>749.04325789999803</c:v>
                </c:pt>
                <c:pt idx="338">
                  <c:v>751.37659099999803</c:v>
                </c:pt>
                <c:pt idx="339">
                  <c:v>753.70992409999803</c:v>
                </c:pt>
                <c:pt idx="340">
                  <c:v>756.04325789999803</c:v>
                </c:pt>
                <c:pt idx="341">
                  <c:v>758.37659099999803</c:v>
                </c:pt>
                <c:pt idx="342">
                  <c:v>760.70992409999701</c:v>
                </c:pt>
                <c:pt idx="343">
                  <c:v>763.043257899997</c:v>
                </c:pt>
                <c:pt idx="344">
                  <c:v>765.37659099999803</c:v>
                </c:pt>
                <c:pt idx="345">
                  <c:v>767.70992409999803</c:v>
                </c:pt>
                <c:pt idx="346">
                  <c:v>770.04325789999803</c:v>
                </c:pt>
                <c:pt idx="347">
                  <c:v>772.37659099999701</c:v>
                </c:pt>
                <c:pt idx="348">
                  <c:v>774.70992409999803</c:v>
                </c:pt>
                <c:pt idx="349">
                  <c:v>777.043257899997</c:v>
                </c:pt>
                <c:pt idx="350">
                  <c:v>779.37659099999803</c:v>
                </c:pt>
                <c:pt idx="351">
                  <c:v>781.70992409999803</c:v>
                </c:pt>
                <c:pt idx="352">
                  <c:v>784.04325789999803</c:v>
                </c:pt>
                <c:pt idx="353">
                  <c:v>786.37659099999701</c:v>
                </c:pt>
                <c:pt idx="354">
                  <c:v>788.70992409999803</c:v>
                </c:pt>
                <c:pt idx="355">
                  <c:v>791.04325789999803</c:v>
                </c:pt>
                <c:pt idx="356">
                  <c:v>793.37659099999803</c:v>
                </c:pt>
                <c:pt idx="357">
                  <c:v>795.70992409999701</c:v>
                </c:pt>
                <c:pt idx="358">
                  <c:v>798.043257899997</c:v>
                </c:pt>
                <c:pt idx="359">
                  <c:v>800.37659099999701</c:v>
                </c:pt>
                <c:pt idx="360">
                  <c:v>802.70992409999803</c:v>
                </c:pt>
                <c:pt idx="361">
                  <c:v>805.04325789999803</c:v>
                </c:pt>
                <c:pt idx="362">
                  <c:v>807.37659099999701</c:v>
                </c:pt>
                <c:pt idx="363">
                  <c:v>809.70992409999701</c:v>
                </c:pt>
                <c:pt idx="364">
                  <c:v>812.043257899997</c:v>
                </c:pt>
                <c:pt idx="365">
                  <c:v>814.37659099999803</c:v>
                </c:pt>
                <c:pt idx="366">
                  <c:v>816.70992409999803</c:v>
                </c:pt>
                <c:pt idx="367">
                  <c:v>819.04325789999803</c:v>
                </c:pt>
                <c:pt idx="368">
                  <c:v>821.37659099999701</c:v>
                </c:pt>
                <c:pt idx="369">
                  <c:v>823.70992409999701</c:v>
                </c:pt>
                <c:pt idx="370">
                  <c:v>826.043257899997</c:v>
                </c:pt>
                <c:pt idx="371">
                  <c:v>828.37659099999803</c:v>
                </c:pt>
                <c:pt idx="372">
                  <c:v>830.70992409999701</c:v>
                </c:pt>
                <c:pt idx="373">
                  <c:v>833.043257899997</c:v>
                </c:pt>
                <c:pt idx="374">
                  <c:v>835.37659099999701</c:v>
                </c:pt>
                <c:pt idx="375">
                  <c:v>837.70992409999803</c:v>
                </c:pt>
                <c:pt idx="376">
                  <c:v>840.043257899997</c:v>
                </c:pt>
                <c:pt idx="377">
                  <c:v>842.37659099999701</c:v>
                </c:pt>
                <c:pt idx="378">
                  <c:v>844.70992409999701</c:v>
                </c:pt>
                <c:pt idx="379">
                  <c:v>847.043257899997</c:v>
                </c:pt>
                <c:pt idx="380">
                  <c:v>849.37659099999701</c:v>
                </c:pt>
                <c:pt idx="381">
                  <c:v>851.70992409999803</c:v>
                </c:pt>
                <c:pt idx="382">
                  <c:v>854.04325789999803</c:v>
                </c:pt>
                <c:pt idx="383">
                  <c:v>856.37659099999701</c:v>
                </c:pt>
                <c:pt idx="384">
                  <c:v>858.48946679999699</c:v>
                </c:pt>
                <c:pt idx="385">
                  <c:v>860.85925869999699</c:v>
                </c:pt>
                <c:pt idx="386">
                  <c:v>863.08321679999699</c:v>
                </c:pt>
                <c:pt idx="387">
                  <c:v>865.59884179999699</c:v>
                </c:pt>
                <c:pt idx="388">
                  <c:v>868.40613369999699</c:v>
                </c:pt>
                <c:pt idx="389">
                  <c:v>870.66655059999698</c:v>
                </c:pt>
                <c:pt idx="390">
                  <c:v>872.99988369999699</c:v>
                </c:pt>
                <c:pt idx="391">
                  <c:v>874.70199529999695</c:v>
                </c:pt>
                <c:pt idx="392">
                  <c:v>877.01089279999701</c:v>
                </c:pt>
                <c:pt idx="393">
                  <c:v>879.65412149999702</c:v>
                </c:pt>
                <c:pt idx="394">
                  <c:v>882.09683029999701</c:v>
                </c:pt>
                <c:pt idx="395">
                  <c:v>884.12026779999701</c:v>
                </c:pt>
                <c:pt idx="396">
                  <c:v>886.65412149999702</c:v>
                </c:pt>
                <c:pt idx="397">
                  <c:v>888.98745529999701</c:v>
                </c:pt>
                <c:pt idx="398">
                  <c:v>891.32078839999701</c:v>
                </c:pt>
                <c:pt idx="399">
                  <c:v>893.65412149999599</c:v>
                </c:pt>
                <c:pt idx="400">
                  <c:v>895.98745529999599</c:v>
                </c:pt>
                <c:pt idx="401">
                  <c:v>898.32078839999701</c:v>
                </c:pt>
                <c:pt idx="402">
                  <c:v>900.65412149999702</c:v>
                </c:pt>
                <c:pt idx="403">
                  <c:v>902.98745529999701</c:v>
                </c:pt>
                <c:pt idx="404">
                  <c:v>905.32078839999701</c:v>
                </c:pt>
                <c:pt idx="405">
                  <c:v>907.65412149999702</c:v>
                </c:pt>
                <c:pt idx="406">
                  <c:v>909.98745529999599</c:v>
                </c:pt>
                <c:pt idx="407">
                  <c:v>912.32078839999701</c:v>
                </c:pt>
                <c:pt idx="408">
                  <c:v>914.65412149999702</c:v>
                </c:pt>
                <c:pt idx="409">
                  <c:v>916.98745529999701</c:v>
                </c:pt>
                <c:pt idx="410">
                  <c:v>919.32078839999599</c:v>
                </c:pt>
                <c:pt idx="411">
                  <c:v>921.65412149999702</c:v>
                </c:pt>
                <c:pt idx="412">
                  <c:v>923.98745529999701</c:v>
                </c:pt>
                <c:pt idx="413">
                  <c:v>926.32078839999701</c:v>
                </c:pt>
                <c:pt idx="414">
                  <c:v>928.65412149999599</c:v>
                </c:pt>
                <c:pt idx="415">
                  <c:v>930.98745529999599</c:v>
                </c:pt>
                <c:pt idx="416">
                  <c:v>933.32078839999599</c:v>
                </c:pt>
                <c:pt idx="417">
                  <c:v>935.65412149999702</c:v>
                </c:pt>
                <c:pt idx="418">
                  <c:v>937.98745529999701</c:v>
                </c:pt>
                <c:pt idx="419">
                  <c:v>940.32078839999701</c:v>
                </c:pt>
                <c:pt idx="420">
                  <c:v>942.65412149999599</c:v>
                </c:pt>
                <c:pt idx="421">
                  <c:v>944.98745529999599</c:v>
                </c:pt>
                <c:pt idx="422">
                  <c:v>947.32078839999701</c:v>
                </c:pt>
                <c:pt idx="423">
                  <c:v>949.65412149999702</c:v>
                </c:pt>
                <c:pt idx="424">
                  <c:v>951.98745529999701</c:v>
                </c:pt>
                <c:pt idx="425">
                  <c:v>954.32078839999599</c:v>
                </c:pt>
                <c:pt idx="426">
                  <c:v>956.65412149999599</c:v>
                </c:pt>
                <c:pt idx="427">
                  <c:v>958.98745529999599</c:v>
                </c:pt>
                <c:pt idx="428">
                  <c:v>961.32078839999701</c:v>
                </c:pt>
                <c:pt idx="429">
                  <c:v>963.65412149999599</c:v>
                </c:pt>
                <c:pt idx="430">
                  <c:v>965.98745529999599</c:v>
                </c:pt>
                <c:pt idx="431">
                  <c:v>968.32078839999599</c:v>
                </c:pt>
                <c:pt idx="432">
                  <c:v>970.65412149999702</c:v>
                </c:pt>
                <c:pt idx="433">
                  <c:v>972.98745529999599</c:v>
                </c:pt>
                <c:pt idx="434">
                  <c:v>975.32078839999701</c:v>
                </c:pt>
                <c:pt idx="435">
                  <c:v>977.65412149999599</c:v>
                </c:pt>
                <c:pt idx="436">
                  <c:v>979.98745529999599</c:v>
                </c:pt>
                <c:pt idx="437">
                  <c:v>982.32078839999599</c:v>
                </c:pt>
                <c:pt idx="438">
                  <c:v>984.65412149999702</c:v>
                </c:pt>
                <c:pt idx="439">
                  <c:v>986.98745529999701</c:v>
                </c:pt>
                <c:pt idx="440">
                  <c:v>989.32078839999599</c:v>
                </c:pt>
                <c:pt idx="441">
                  <c:v>991.65412149999599</c:v>
                </c:pt>
                <c:pt idx="442">
                  <c:v>993.98745529999599</c:v>
                </c:pt>
                <c:pt idx="443">
                  <c:v>996.32078839999599</c:v>
                </c:pt>
                <c:pt idx="444">
                  <c:v>998.65412149999599</c:v>
                </c:pt>
                <c:pt idx="445">
                  <c:v>1000.9874553</c:v>
                </c:pt>
                <c:pt idx="446">
                  <c:v>1003.3207884</c:v>
                </c:pt>
                <c:pt idx="447">
                  <c:v>1005.2864436999999</c:v>
                </c:pt>
                <c:pt idx="448">
                  <c:v>1007.5650893</c:v>
                </c:pt>
                <c:pt idx="449">
                  <c:v>1010.2994643</c:v>
                </c:pt>
                <c:pt idx="450">
                  <c:v>1012.8150893</c:v>
                </c:pt>
                <c:pt idx="451">
                  <c:v>1014.8932143</c:v>
                </c:pt>
                <c:pt idx="452">
                  <c:v>1017.8827980999999</c:v>
                </c:pt>
                <c:pt idx="453">
                  <c:v>1020.2161311999999</c:v>
                </c:pt>
                <c:pt idx="454">
                  <c:v>1021.6504158</c:v>
                </c:pt>
                <c:pt idx="455">
                  <c:v>1024.0146462</c:v>
                </c:pt>
                <c:pt idx="456">
                  <c:v>1026.2386042999999</c:v>
                </c:pt>
                <c:pt idx="457">
                  <c:v>1028.7542292999999</c:v>
                </c:pt>
                <c:pt idx="458">
                  <c:v>1031.5615212</c:v>
                </c:pt>
                <c:pt idx="459">
                  <c:v>1033.8219380999999</c:v>
                </c:pt>
                <c:pt idx="460">
                  <c:v>1036.1552712</c:v>
                </c:pt>
                <c:pt idx="461">
                  <c:v>1038.4886042999999</c:v>
                </c:pt>
                <c:pt idx="462">
                  <c:v>1040.8219380999999</c:v>
                </c:pt>
                <c:pt idx="463">
                  <c:v>1043.1552712</c:v>
                </c:pt>
                <c:pt idx="464">
                  <c:v>1045.4886042999999</c:v>
                </c:pt>
                <c:pt idx="465">
                  <c:v>1047.8219380999999</c:v>
                </c:pt>
                <c:pt idx="466">
                  <c:v>1050.1552712</c:v>
                </c:pt>
                <c:pt idx="467">
                  <c:v>1052.4886042999999</c:v>
                </c:pt>
                <c:pt idx="468">
                  <c:v>1054.8219380999999</c:v>
                </c:pt>
                <c:pt idx="469">
                  <c:v>1057.1552712</c:v>
                </c:pt>
                <c:pt idx="470">
                  <c:v>1059.4886042999999</c:v>
                </c:pt>
                <c:pt idx="471">
                  <c:v>1061.8219380999999</c:v>
                </c:pt>
                <c:pt idx="472">
                  <c:v>1064.1552712</c:v>
                </c:pt>
                <c:pt idx="473">
                  <c:v>1066.4886042999999</c:v>
                </c:pt>
                <c:pt idx="474">
                  <c:v>1068.8219380999999</c:v>
                </c:pt>
                <c:pt idx="475">
                  <c:v>1071.1552712</c:v>
                </c:pt>
                <c:pt idx="476">
                  <c:v>1073.4886042999999</c:v>
                </c:pt>
                <c:pt idx="477">
                  <c:v>1075.8219380999999</c:v>
                </c:pt>
                <c:pt idx="478">
                  <c:v>1078.1552712</c:v>
                </c:pt>
                <c:pt idx="479">
                  <c:v>1080.4886042999999</c:v>
                </c:pt>
                <c:pt idx="480">
                  <c:v>1082.8219380999999</c:v>
                </c:pt>
                <c:pt idx="481">
                  <c:v>1085.1552712</c:v>
                </c:pt>
                <c:pt idx="482">
                  <c:v>1087.4886042999999</c:v>
                </c:pt>
                <c:pt idx="483">
                  <c:v>1089.8219380999999</c:v>
                </c:pt>
                <c:pt idx="484">
                  <c:v>1092.1552712</c:v>
                </c:pt>
                <c:pt idx="485">
                  <c:v>1094.4886042999999</c:v>
                </c:pt>
                <c:pt idx="486">
                  <c:v>1096.8219380999999</c:v>
                </c:pt>
                <c:pt idx="487">
                  <c:v>1099.1552712</c:v>
                </c:pt>
                <c:pt idx="488">
                  <c:v>1101.4886042999999</c:v>
                </c:pt>
                <c:pt idx="489">
                  <c:v>1103.8219380999999</c:v>
                </c:pt>
                <c:pt idx="490">
                  <c:v>1106.1552712</c:v>
                </c:pt>
                <c:pt idx="491">
                  <c:v>1108.4886042999999</c:v>
                </c:pt>
                <c:pt idx="492">
                  <c:v>1110.8219380999999</c:v>
                </c:pt>
                <c:pt idx="493">
                  <c:v>1113.1552712</c:v>
                </c:pt>
                <c:pt idx="494">
                  <c:v>1115.4886042999999</c:v>
                </c:pt>
                <c:pt idx="495">
                  <c:v>1117.8219380999999</c:v>
                </c:pt>
                <c:pt idx="496">
                  <c:v>1120.1552712</c:v>
                </c:pt>
                <c:pt idx="497">
                  <c:v>1122.4886042999999</c:v>
                </c:pt>
                <c:pt idx="498">
                  <c:v>1124.8219380999999</c:v>
                </c:pt>
                <c:pt idx="499">
                  <c:v>1127.1552712</c:v>
                </c:pt>
                <c:pt idx="500">
                  <c:v>1129.4886042999999</c:v>
                </c:pt>
                <c:pt idx="501">
                  <c:v>1131.8219380999999</c:v>
                </c:pt>
                <c:pt idx="502">
                  <c:v>1134.1552712</c:v>
                </c:pt>
                <c:pt idx="503">
                  <c:v>1136.4886042999999</c:v>
                </c:pt>
                <c:pt idx="504">
                  <c:v>1138.8219380999999</c:v>
                </c:pt>
                <c:pt idx="505">
                  <c:v>1141.1552712</c:v>
                </c:pt>
                <c:pt idx="506">
                  <c:v>1143.4886042999999</c:v>
                </c:pt>
                <c:pt idx="507">
                  <c:v>1145.8219380999999</c:v>
                </c:pt>
                <c:pt idx="508">
                  <c:v>1148.1552712</c:v>
                </c:pt>
                <c:pt idx="509">
                  <c:v>1150.4886042999999</c:v>
                </c:pt>
                <c:pt idx="510">
                  <c:v>1152.8219380999999</c:v>
                </c:pt>
                <c:pt idx="511">
                  <c:v>1154.599978</c:v>
                </c:pt>
                <c:pt idx="512">
                  <c:v>1157.0609155</c:v>
                </c:pt>
                <c:pt idx="513">
                  <c:v>1159.3577905</c:v>
                </c:pt>
                <c:pt idx="514">
                  <c:v>1161.9463324000001</c:v>
                </c:pt>
                <c:pt idx="515">
                  <c:v>1164.0791449000001</c:v>
                </c:pt>
                <c:pt idx="516">
                  <c:v>1166.3395611000001</c:v>
                </c:pt>
                <c:pt idx="517">
                  <c:v>1168.4288125999999</c:v>
                </c:pt>
                <c:pt idx="518">
                  <c:v>1170.9877669</c:v>
                </c:pt>
                <c:pt idx="519">
                  <c:v>1173.1388088000001</c:v>
                </c:pt>
                <c:pt idx="520">
                  <c:v>1175.5815169</c:v>
                </c:pt>
                <c:pt idx="521">
                  <c:v>1178.3158919</c:v>
                </c:pt>
                <c:pt idx="522">
                  <c:v>1180.1388088000001</c:v>
                </c:pt>
                <c:pt idx="523">
                  <c:v>1182.4721419</c:v>
                </c:pt>
                <c:pt idx="524">
                  <c:v>1184.8054749999999</c:v>
                </c:pt>
                <c:pt idx="525">
                  <c:v>1187.1388088000001</c:v>
                </c:pt>
                <c:pt idx="526">
                  <c:v>1189.4721419</c:v>
                </c:pt>
                <c:pt idx="527">
                  <c:v>1191.8054749999999</c:v>
                </c:pt>
                <c:pt idx="528">
                  <c:v>1194.1388088000001</c:v>
                </c:pt>
                <c:pt idx="529">
                  <c:v>1196.4721419</c:v>
                </c:pt>
                <c:pt idx="530">
                  <c:v>1198.8054749999999</c:v>
                </c:pt>
                <c:pt idx="531">
                  <c:v>1201.1388088000001</c:v>
                </c:pt>
                <c:pt idx="532">
                  <c:v>1203.4721419</c:v>
                </c:pt>
                <c:pt idx="533">
                  <c:v>1205.8054749999999</c:v>
                </c:pt>
                <c:pt idx="534">
                  <c:v>1208.1388088000001</c:v>
                </c:pt>
                <c:pt idx="535">
                  <c:v>1210.4721419</c:v>
                </c:pt>
                <c:pt idx="536">
                  <c:v>1212.8054749999999</c:v>
                </c:pt>
                <c:pt idx="537">
                  <c:v>1215.1388088000001</c:v>
                </c:pt>
                <c:pt idx="538">
                  <c:v>1217.4721419</c:v>
                </c:pt>
                <c:pt idx="539">
                  <c:v>1219.8054749999999</c:v>
                </c:pt>
                <c:pt idx="540">
                  <c:v>1222.1388088000001</c:v>
                </c:pt>
                <c:pt idx="541">
                  <c:v>1224.4721419</c:v>
                </c:pt>
                <c:pt idx="542">
                  <c:v>1226.8054749999999</c:v>
                </c:pt>
                <c:pt idx="543">
                  <c:v>1229.1388088000001</c:v>
                </c:pt>
                <c:pt idx="544">
                  <c:v>1231.4721419</c:v>
                </c:pt>
                <c:pt idx="545">
                  <c:v>1233.8054749999999</c:v>
                </c:pt>
                <c:pt idx="546">
                  <c:v>1236.1388088000001</c:v>
                </c:pt>
                <c:pt idx="547">
                  <c:v>1238.4721419</c:v>
                </c:pt>
                <c:pt idx="548">
                  <c:v>1240.8054749999999</c:v>
                </c:pt>
                <c:pt idx="549">
                  <c:v>1243.1388088000001</c:v>
                </c:pt>
                <c:pt idx="550">
                  <c:v>1245.4721419</c:v>
                </c:pt>
                <c:pt idx="551">
                  <c:v>1247.8054749999999</c:v>
                </c:pt>
                <c:pt idx="552">
                  <c:v>1250.1388088000001</c:v>
                </c:pt>
                <c:pt idx="553">
                  <c:v>1252.4721419</c:v>
                </c:pt>
                <c:pt idx="554">
                  <c:v>1254.8054749999999</c:v>
                </c:pt>
                <c:pt idx="555">
                  <c:v>1257.1388088000001</c:v>
                </c:pt>
                <c:pt idx="556">
                  <c:v>1259.4721419</c:v>
                </c:pt>
                <c:pt idx="557">
                  <c:v>1261.8054749999999</c:v>
                </c:pt>
                <c:pt idx="558">
                  <c:v>1264.1388088000001</c:v>
                </c:pt>
                <c:pt idx="559">
                  <c:v>1266.4721419</c:v>
                </c:pt>
                <c:pt idx="560">
                  <c:v>1268.8054749999999</c:v>
                </c:pt>
                <c:pt idx="561">
                  <c:v>1271.1388088000001</c:v>
                </c:pt>
                <c:pt idx="562">
                  <c:v>1273.4721419</c:v>
                </c:pt>
                <c:pt idx="563">
                  <c:v>1275.8054749999999</c:v>
                </c:pt>
                <c:pt idx="564">
                  <c:v>1278.1388088000001</c:v>
                </c:pt>
                <c:pt idx="565">
                  <c:v>1280.4721419</c:v>
                </c:pt>
                <c:pt idx="566">
                  <c:v>1282.8054749999999</c:v>
                </c:pt>
                <c:pt idx="567">
                  <c:v>1285.1388088000001</c:v>
                </c:pt>
                <c:pt idx="568">
                  <c:v>1287.4721419</c:v>
                </c:pt>
                <c:pt idx="569">
                  <c:v>1289.8054749999999</c:v>
                </c:pt>
                <c:pt idx="570">
                  <c:v>1292.1388088000001</c:v>
                </c:pt>
                <c:pt idx="571">
                  <c:v>1294.4721419</c:v>
                </c:pt>
                <c:pt idx="572">
                  <c:v>1296.8054749999999</c:v>
                </c:pt>
                <c:pt idx="573">
                  <c:v>1299.1388088000001</c:v>
                </c:pt>
                <c:pt idx="574">
                  <c:v>1301.4721419</c:v>
                </c:pt>
                <c:pt idx="575">
                  <c:v>1303.8600896999999</c:v>
                </c:pt>
                <c:pt idx="576">
                  <c:v>1306.2298816</c:v>
                </c:pt>
                <c:pt idx="577">
                  <c:v>1308.4538396999999</c:v>
                </c:pt>
                <c:pt idx="578">
                  <c:v>1310.9694646999999</c:v>
                </c:pt>
                <c:pt idx="579">
                  <c:v>1313.0475896999999</c:v>
                </c:pt>
                <c:pt idx="580">
                  <c:v>1316.0371735000001</c:v>
                </c:pt>
                <c:pt idx="581">
                  <c:v>1317.5728727000001</c:v>
                </c:pt>
                <c:pt idx="582">
                  <c:v>1319.9371031000001</c:v>
                </c:pt>
                <c:pt idx="583">
                  <c:v>1322.7626236999999</c:v>
                </c:pt>
                <c:pt idx="584">
                  <c:v>1324.6766861999999</c:v>
                </c:pt>
                <c:pt idx="585">
                  <c:v>1327.4839781000001</c:v>
                </c:pt>
                <c:pt idx="586">
                  <c:v>1329.7443943000001</c:v>
                </c:pt>
                <c:pt idx="587">
                  <c:v>1332.0777281000001</c:v>
                </c:pt>
                <c:pt idx="588">
                  <c:v>1334.4110611999999</c:v>
                </c:pt>
                <c:pt idx="589">
                  <c:v>1336.7443943000001</c:v>
                </c:pt>
                <c:pt idx="590">
                  <c:v>1339.0777281000001</c:v>
                </c:pt>
                <c:pt idx="591">
                  <c:v>1341.4110611999999</c:v>
                </c:pt>
                <c:pt idx="592">
                  <c:v>1343.7443943000001</c:v>
                </c:pt>
                <c:pt idx="593">
                  <c:v>1346.0777281000001</c:v>
                </c:pt>
                <c:pt idx="594">
                  <c:v>1348.4110611999999</c:v>
                </c:pt>
                <c:pt idx="595">
                  <c:v>1350.7443943000001</c:v>
                </c:pt>
                <c:pt idx="596">
                  <c:v>1353.0777281000001</c:v>
                </c:pt>
                <c:pt idx="597">
                  <c:v>1355.4110611999999</c:v>
                </c:pt>
                <c:pt idx="598">
                  <c:v>1357.7443943000001</c:v>
                </c:pt>
                <c:pt idx="599">
                  <c:v>1360.0777281000001</c:v>
                </c:pt>
                <c:pt idx="600">
                  <c:v>1362.4110611999999</c:v>
                </c:pt>
                <c:pt idx="601">
                  <c:v>1364.7443943000001</c:v>
                </c:pt>
                <c:pt idx="602">
                  <c:v>1367.0777281000001</c:v>
                </c:pt>
                <c:pt idx="603">
                  <c:v>1369.4110611999999</c:v>
                </c:pt>
                <c:pt idx="604">
                  <c:v>1371.7443943000001</c:v>
                </c:pt>
                <c:pt idx="605">
                  <c:v>1374.0777281000001</c:v>
                </c:pt>
                <c:pt idx="606">
                  <c:v>1376.4110611999999</c:v>
                </c:pt>
                <c:pt idx="607">
                  <c:v>1378.7443943000001</c:v>
                </c:pt>
                <c:pt idx="608">
                  <c:v>1381.0777281000001</c:v>
                </c:pt>
                <c:pt idx="609">
                  <c:v>1383.4110611999999</c:v>
                </c:pt>
                <c:pt idx="610">
                  <c:v>1385.7443943000001</c:v>
                </c:pt>
                <c:pt idx="611">
                  <c:v>1388.0777281000001</c:v>
                </c:pt>
                <c:pt idx="612">
                  <c:v>1390.4110611999999</c:v>
                </c:pt>
                <c:pt idx="613">
                  <c:v>1392.7443943000001</c:v>
                </c:pt>
                <c:pt idx="614">
                  <c:v>1395.0777281000001</c:v>
                </c:pt>
                <c:pt idx="615">
                  <c:v>1397.4110611999999</c:v>
                </c:pt>
                <c:pt idx="616">
                  <c:v>1399.7443943000001</c:v>
                </c:pt>
                <c:pt idx="617">
                  <c:v>1402.0777281000001</c:v>
                </c:pt>
                <c:pt idx="618">
                  <c:v>1404.4110611999999</c:v>
                </c:pt>
                <c:pt idx="619">
                  <c:v>1406.7443943000001</c:v>
                </c:pt>
                <c:pt idx="620">
                  <c:v>1409.0777281000001</c:v>
                </c:pt>
                <c:pt idx="621">
                  <c:v>1411.4110611999999</c:v>
                </c:pt>
                <c:pt idx="622">
                  <c:v>1413.7443943000001</c:v>
                </c:pt>
                <c:pt idx="623">
                  <c:v>1416.0777281000001</c:v>
                </c:pt>
                <c:pt idx="624">
                  <c:v>1418.4110611999999</c:v>
                </c:pt>
                <c:pt idx="625">
                  <c:v>1420.7443943000001</c:v>
                </c:pt>
                <c:pt idx="626">
                  <c:v>1423.0777281000001</c:v>
                </c:pt>
                <c:pt idx="627">
                  <c:v>1425.4110611999999</c:v>
                </c:pt>
                <c:pt idx="628">
                  <c:v>1427.7443943000001</c:v>
                </c:pt>
                <c:pt idx="629">
                  <c:v>1430.0777281000001</c:v>
                </c:pt>
                <c:pt idx="630">
                  <c:v>1432.4110611999999</c:v>
                </c:pt>
                <c:pt idx="631">
                  <c:v>1434.7443943000001</c:v>
                </c:pt>
                <c:pt idx="632">
                  <c:v>1437.0777281000001</c:v>
                </c:pt>
                <c:pt idx="633">
                  <c:v>1439.4110611999999</c:v>
                </c:pt>
                <c:pt idx="634">
                  <c:v>1441.7443943000001</c:v>
                </c:pt>
                <c:pt idx="635">
                  <c:v>1444.0777281000001</c:v>
                </c:pt>
                <c:pt idx="636">
                  <c:v>1446.4110611999999</c:v>
                </c:pt>
                <c:pt idx="637">
                  <c:v>1448.7443943000001</c:v>
                </c:pt>
                <c:pt idx="638">
                  <c:v>1451.0777281000001</c:v>
                </c:pt>
                <c:pt idx="639">
                  <c:v>1453.4110611999999</c:v>
                </c:pt>
                <c:pt idx="640">
                  <c:v>1455.2362740999999</c:v>
                </c:pt>
                <c:pt idx="641">
                  <c:v>1457.6972115999999</c:v>
                </c:pt>
                <c:pt idx="642">
                  <c:v>1459.9940865999999</c:v>
                </c:pt>
                <c:pt idx="643">
                  <c:v>1462.5826285000001</c:v>
                </c:pt>
                <c:pt idx="644">
                  <c:v>1464.7154410000001</c:v>
                </c:pt>
                <c:pt idx="645">
                  <c:v>1466.9113130000001</c:v>
                </c:pt>
                <c:pt idx="646">
                  <c:v>1469.1242979000001</c:v>
                </c:pt>
                <c:pt idx="647">
                  <c:v>1471.8586729000001</c:v>
                </c:pt>
                <c:pt idx="648">
                  <c:v>1474.3742979000001</c:v>
                </c:pt>
                <c:pt idx="649">
                  <c:v>1476.4524229000001</c:v>
                </c:pt>
                <c:pt idx="650">
                  <c:v>1479.4420067000001</c:v>
                </c:pt>
                <c:pt idx="651">
                  <c:v>1481.7753398</c:v>
                </c:pt>
                <c:pt idx="652">
                  <c:v>1484.1086729000001</c:v>
                </c:pt>
                <c:pt idx="653">
                  <c:v>1486.4420067000001</c:v>
                </c:pt>
                <c:pt idx="654">
                  <c:v>1488.7753398</c:v>
                </c:pt>
                <c:pt idx="655">
                  <c:v>1491.1086729000001</c:v>
                </c:pt>
                <c:pt idx="656">
                  <c:v>1493.4420067000001</c:v>
                </c:pt>
                <c:pt idx="657">
                  <c:v>1495.7753398</c:v>
                </c:pt>
                <c:pt idx="658">
                  <c:v>1498.1086729000001</c:v>
                </c:pt>
                <c:pt idx="659">
                  <c:v>1500.4420067000001</c:v>
                </c:pt>
                <c:pt idx="660">
                  <c:v>1502.7753398</c:v>
                </c:pt>
                <c:pt idx="661">
                  <c:v>1505.1086729000001</c:v>
                </c:pt>
                <c:pt idx="662">
                  <c:v>1507.4420067000001</c:v>
                </c:pt>
                <c:pt idx="663">
                  <c:v>1509.7753398</c:v>
                </c:pt>
                <c:pt idx="664">
                  <c:v>1512.1086729000001</c:v>
                </c:pt>
                <c:pt idx="665">
                  <c:v>1514.4420067000001</c:v>
                </c:pt>
                <c:pt idx="666">
                  <c:v>1516.7753398</c:v>
                </c:pt>
                <c:pt idx="667">
                  <c:v>1519.1086729000001</c:v>
                </c:pt>
                <c:pt idx="668">
                  <c:v>1521.4420067000001</c:v>
                </c:pt>
                <c:pt idx="669">
                  <c:v>1523.7753398</c:v>
                </c:pt>
                <c:pt idx="670">
                  <c:v>1526.1086729000001</c:v>
                </c:pt>
                <c:pt idx="671">
                  <c:v>1528.4420067000001</c:v>
                </c:pt>
                <c:pt idx="672">
                  <c:v>1530.7753398</c:v>
                </c:pt>
                <c:pt idx="673">
                  <c:v>1533.1086729000001</c:v>
                </c:pt>
                <c:pt idx="674">
                  <c:v>1535.4420067000001</c:v>
                </c:pt>
                <c:pt idx="675">
                  <c:v>1537.7753398</c:v>
                </c:pt>
                <c:pt idx="676">
                  <c:v>1540.1086729000001</c:v>
                </c:pt>
                <c:pt idx="677">
                  <c:v>1542.4420067000001</c:v>
                </c:pt>
                <c:pt idx="678">
                  <c:v>1544.7753398</c:v>
                </c:pt>
                <c:pt idx="679">
                  <c:v>1547.1086729000001</c:v>
                </c:pt>
                <c:pt idx="680">
                  <c:v>1549.4420067000001</c:v>
                </c:pt>
                <c:pt idx="681">
                  <c:v>1551.7753398</c:v>
                </c:pt>
                <c:pt idx="682">
                  <c:v>1554.1086729000001</c:v>
                </c:pt>
                <c:pt idx="683">
                  <c:v>1556.4420067000001</c:v>
                </c:pt>
                <c:pt idx="684">
                  <c:v>1558.7753398</c:v>
                </c:pt>
                <c:pt idx="685">
                  <c:v>1561.1086729000001</c:v>
                </c:pt>
                <c:pt idx="686">
                  <c:v>1563.4420067000001</c:v>
                </c:pt>
                <c:pt idx="687">
                  <c:v>1565.7753398</c:v>
                </c:pt>
                <c:pt idx="688">
                  <c:v>1568.0026124000001</c:v>
                </c:pt>
                <c:pt idx="689">
                  <c:v>1569.7137239000001</c:v>
                </c:pt>
                <c:pt idx="690">
                  <c:v>1571.8408069</c:v>
                </c:pt>
                <c:pt idx="691">
                  <c:v>1574.1741400000001</c:v>
                </c:pt>
                <c:pt idx="692">
                  <c:v>1576.5074738000001</c:v>
                </c:pt>
                <c:pt idx="693">
                  <c:v>1578.8408069</c:v>
                </c:pt>
                <c:pt idx="694">
                  <c:v>1581.1741400000001</c:v>
                </c:pt>
                <c:pt idx="695">
                  <c:v>1583.5074738000001</c:v>
                </c:pt>
                <c:pt idx="696">
                  <c:v>1585.8408069</c:v>
                </c:pt>
                <c:pt idx="697">
                  <c:v>1588.1741400000001</c:v>
                </c:pt>
                <c:pt idx="698">
                  <c:v>1590.5074738000001</c:v>
                </c:pt>
                <c:pt idx="699">
                  <c:v>1592.8408069</c:v>
                </c:pt>
                <c:pt idx="700">
                  <c:v>1595.1741400000001</c:v>
                </c:pt>
                <c:pt idx="701">
                  <c:v>1597.5074738000001</c:v>
                </c:pt>
                <c:pt idx="702">
                  <c:v>1599.8408069</c:v>
                </c:pt>
                <c:pt idx="703">
                  <c:v>1602.1741400000001</c:v>
                </c:pt>
                <c:pt idx="704">
                  <c:v>1604.5074738000001</c:v>
                </c:pt>
                <c:pt idx="705">
                  <c:v>1606.9780251</c:v>
                </c:pt>
                <c:pt idx="706">
                  <c:v>1609.3478170000001</c:v>
                </c:pt>
                <c:pt idx="707">
                  <c:v>1611.57177510001</c:v>
                </c:pt>
                <c:pt idx="708">
                  <c:v>1614.0874001</c:v>
                </c:pt>
                <c:pt idx="709">
                  <c:v>1616.16552510001</c:v>
                </c:pt>
                <c:pt idx="710">
                  <c:v>1618.462972</c:v>
                </c:pt>
                <c:pt idx="711">
                  <c:v>1620.88865470001</c:v>
                </c:pt>
                <c:pt idx="712">
                  <c:v>1623.1855297</c:v>
                </c:pt>
                <c:pt idx="713">
                  <c:v>1625.7740716000001</c:v>
                </c:pt>
                <c:pt idx="714">
                  <c:v>1627.9068841000001</c:v>
                </c:pt>
                <c:pt idx="715">
                  <c:v>1630.1673003000001</c:v>
                </c:pt>
                <c:pt idx="716">
                  <c:v>1632.5006341000001</c:v>
                </c:pt>
                <c:pt idx="717">
                  <c:v>1634.83396720001</c:v>
                </c:pt>
                <c:pt idx="718">
                  <c:v>1637.1673003000001</c:v>
                </c:pt>
                <c:pt idx="719">
                  <c:v>1639.5006341000001</c:v>
                </c:pt>
                <c:pt idx="720">
                  <c:v>1641.8339672</c:v>
                </c:pt>
                <c:pt idx="721">
                  <c:v>1644.1673003000101</c:v>
                </c:pt>
                <c:pt idx="722">
                  <c:v>1646.5006341000101</c:v>
                </c:pt>
                <c:pt idx="723">
                  <c:v>1648.8339672</c:v>
                </c:pt>
                <c:pt idx="724">
                  <c:v>1651.1673003000001</c:v>
                </c:pt>
                <c:pt idx="725">
                  <c:v>1653.5006341000001</c:v>
                </c:pt>
                <c:pt idx="726">
                  <c:v>1655.83396720001</c:v>
                </c:pt>
                <c:pt idx="727">
                  <c:v>1658.1673003000001</c:v>
                </c:pt>
                <c:pt idx="728">
                  <c:v>1660.5006341000101</c:v>
                </c:pt>
                <c:pt idx="729">
                  <c:v>1662.83396720001</c:v>
                </c:pt>
                <c:pt idx="730">
                  <c:v>1665.1673003000101</c:v>
                </c:pt>
                <c:pt idx="731">
                  <c:v>1667.5006341000101</c:v>
                </c:pt>
                <c:pt idx="732">
                  <c:v>1669.83396720001</c:v>
                </c:pt>
                <c:pt idx="733">
                  <c:v>1672.1673003000101</c:v>
                </c:pt>
                <c:pt idx="734">
                  <c:v>1674.5006341000101</c:v>
                </c:pt>
                <c:pt idx="735">
                  <c:v>1676.83396720001</c:v>
                </c:pt>
                <c:pt idx="736">
                  <c:v>1679.1673003000101</c:v>
                </c:pt>
                <c:pt idx="737">
                  <c:v>1681.5006341000101</c:v>
                </c:pt>
                <c:pt idx="738">
                  <c:v>1683.83396720001</c:v>
                </c:pt>
                <c:pt idx="739">
                  <c:v>1686.1673003000101</c:v>
                </c:pt>
                <c:pt idx="740">
                  <c:v>1688.5006341000101</c:v>
                </c:pt>
                <c:pt idx="741">
                  <c:v>1690.83396720001</c:v>
                </c:pt>
                <c:pt idx="742">
                  <c:v>1693.1673003000101</c:v>
                </c:pt>
                <c:pt idx="743">
                  <c:v>1695.5006341000101</c:v>
                </c:pt>
                <c:pt idx="744">
                  <c:v>1697.83396720001</c:v>
                </c:pt>
                <c:pt idx="745">
                  <c:v>1700.1673003000101</c:v>
                </c:pt>
                <c:pt idx="746">
                  <c:v>1702.5006341000101</c:v>
                </c:pt>
                <c:pt idx="747">
                  <c:v>1704.83396720001</c:v>
                </c:pt>
                <c:pt idx="748">
                  <c:v>1707.1673003000101</c:v>
                </c:pt>
                <c:pt idx="749">
                  <c:v>1709.5006341000101</c:v>
                </c:pt>
                <c:pt idx="750">
                  <c:v>1711.83396720001</c:v>
                </c:pt>
                <c:pt idx="751">
                  <c:v>1714.1673003000101</c:v>
                </c:pt>
                <c:pt idx="752">
                  <c:v>1716.5006341000101</c:v>
                </c:pt>
                <c:pt idx="753">
                  <c:v>1718.83396720001</c:v>
                </c:pt>
                <c:pt idx="754">
                  <c:v>1721.1673003000101</c:v>
                </c:pt>
                <c:pt idx="755">
                  <c:v>1723.5006341000101</c:v>
                </c:pt>
                <c:pt idx="756">
                  <c:v>1725.83396720001</c:v>
                </c:pt>
                <c:pt idx="757">
                  <c:v>1728.1673003000101</c:v>
                </c:pt>
                <c:pt idx="758">
                  <c:v>1730.5006341000101</c:v>
                </c:pt>
                <c:pt idx="759">
                  <c:v>1732.83396720001</c:v>
                </c:pt>
                <c:pt idx="760">
                  <c:v>1735.1673003000101</c:v>
                </c:pt>
                <c:pt idx="761">
                  <c:v>1737.5006341000101</c:v>
                </c:pt>
                <c:pt idx="762">
                  <c:v>1739.83396720001</c:v>
                </c:pt>
                <c:pt idx="763">
                  <c:v>1742.1673003000101</c:v>
                </c:pt>
                <c:pt idx="764">
                  <c:v>1744.5006341000101</c:v>
                </c:pt>
                <c:pt idx="765">
                  <c:v>1746.83396720001</c:v>
                </c:pt>
                <c:pt idx="766">
                  <c:v>1749.1673003000101</c:v>
                </c:pt>
                <c:pt idx="767">
                  <c:v>1751.5006341000101</c:v>
                </c:pt>
                <c:pt idx="768">
                  <c:v>1753.83396720001</c:v>
                </c:pt>
                <c:pt idx="769">
                  <c:v>1756.1673003000101</c:v>
                </c:pt>
                <c:pt idx="770">
                  <c:v>1758.5006341000101</c:v>
                </c:pt>
                <c:pt idx="771">
                  <c:v>1760.83585300001</c:v>
                </c:pt>
                <c:pt idx="772">
                  <c:v>1763.29679050001</c:v>
                </c:pt>
                <c:pt idx="773">
                  <c:v>1765.59366550001</c:v>
                </c:pt>
                <c:pt idx="774">
                  <c:v>1767.50772800001</c:v>
                </c:pt>
                <c:pt idx="775">
                  <c:v>1769.87402830001</c:v>
                </c:pt>
                <c:pt idx="776">
                  <c:v>1772.5974301000099</c:v>
                </c:pt>
                <c:pt idx="777">
                  <c:v>1774.82138820001</c:v>
                </c:pt>
                <c:pt idx="778">
                  <c:v>1777.33701320001</c:v>
                </c:pt>
                <c:pt idx="779">
                  <c:v>1779.41513820001</c:v>
                </c:pt>
                <c:pt idx="780">
                  <c:v>1782.4047213000099</c:v>
                </c:pt>
                <c:pt idx="781">
                  <c:v>1784.7380551000099</c:v>
                </c:pt>
                <c:pt idx="782">
                  <c:v>1787.07138820001</c:v>
                </c:pt>
                <c:pt idx="783">
                  <c:v>1789.4047213000099</c:v>
                </c:pt>
                <c:pt idx="784">
                  <c:v>1791.7380551000099</c:v>
                </c:pt>
                <c:pt idx="785">
                  <c:v>1794.07138820001</c:v>
                </c:pt>
                <c:pt idx="786">
                  <c:v>1796.4047213000099</c:v>
                </c:pt>
                <c:pt idx="787">
                  <c:v>1798.7380551000099</c:v>
                </c:pt>
                <c:pt idx="788">
                  <c:v>1801.07138820001</c:v>
                </c:pt>
                <c:pt idx="789">
                  <c:v>1803.4047213000099</c:v>
                </c:pt>
                <c:pt idx="790">
                  <c:v>1805.7380551000099</c:v>
                </c:pt>
                <c:pt idx="791">
                  <c:v>1808.07138820001</c:v>
                </c:pt>
                <c:pt idx="792">
                  <c:v>1810.4047213000099</c:v>
                </c:pt>
                <c:pt idx="793">
                  <c:v>1812.7380551000099</c:v>
                </c:pt>
                <c:pt idx="794">
                  <c:v>1815.07138820001</c:v>
                </c:pt>
                <c:pt idx="795">
                  <c:v>1817.4047213000099</c:v>
                </c:pt>
                <c:pt idx="796">
                  <c:v>1819.7380551000099</c:v>
                </c:pt>
                <c:pt idx="797">
                  <c:v>1822.07138820001</c:v>
                </c:pt>
                <c:pt idx="798">
                  <c:v>1824.4047213000099</c:v>
                </c:pt>
                <c:pt idx="799">
                  <c:v>1826.7380551000099</c:v>
                </c:pt>
                <c:pt idx="800">
                  <c:v>1829.07138820001</c:v>
                </c:pt>
                <c:pt idx="801">
                  <c:v>1831.4047213000099</c:v>
                </c:pt>
                <c:pt idx="802">
                  <c:v>1833.7380551000099</c:v>
                </c:pt>
                <c:pt idx="803">
                  <c:v>1836.07138820001</c:v>
                </c:pt>
                <c:pt idx="804">
                  <c:v>1838.4047213000099</c:v>
                </c:pt>
                <c:pt idx="805">
                  <c:v>1840.7380551000099</c:v>
                </c:pt>
                <c:pt idx="806">
                  <c:v>1843.07138820001</c:v>
                </c:pt>
                <c:pt idx="807">
                  <c:v>1845.4047213000099</c:v>
                </c:pt>
                <c:pt idx="808">
                  <c:v>1847.7380551000099</c:v>
                </c:pt>
                <c:pt idx="809">
                  <c:v>1850.07138820001</c:v>
                </c:pt>
                <c:pt idx="810">
                  <c:v>1852.4047213000099</c:v>
                </c:pt>
                <c:pt idx="811">
                  <c:v>1854.7380551000099</c:v>
                </c:pt>
                <c:pt idx="812">
                  <c:v>1857.07138820001</c:v>
                </c:pt>
                <c:pt idx="813">
                  <c:v>1859.4047213000099</c:v>
                </c:pt>
                <c:pt idx="814">
                  <c:v>1861.7380551000099</c:v>
                </c:pt>
                <c:pt idx="815">
                  <c:v>1864.07138820001</c:v>
                </c:pt>
                <c:pt idx="816">
                  <c:v>1866.4047213000099</c:v>
                </c:pt>
                <c:pt idx="817">
                  <c:v>1868.7380551000099</c:v>
                </c:pt>
                <c:pt idx="818">
                  <c:v>1871.07138820001</c:v>
                </c:pt>
                <c:pt idx="819">
                  <c:v>1873.4047213000099</c:v>
                </c:pt>
                <c:pt idx="820">
                  <c:v>1875.7380551000099</c:v>
                </c:pt>
                <c:pt idx="821">
                  <c:v>1878.07138820001</c:v>
                </c:pt>
                <c:pt idx="822">
                  <c:v>1880.4047213000099</c:v>
                </c:pt>
                <c:pt idx="823">
                  <c:v>1882.7380551000099</c:v>
                </c:pt>
                <c:pt idx="824">
                  <c:v>1885.07138820001</c:v>
                </c:pt>
                <c:pt idx="825">
                  <c:v>1887.4047213000099</c:v>
                </c:pt>
                <c:pt idx="826">
                  <c:v>1889.7380551000099</c:v>
                </c:pt>
                <c:pt idx="827">
                  <c:v>1892.07138820001</c:v>
                </c:pt>
                <c:pt idx="828">
                  <c:v>1894.0653277000099</c:v>
                </c:pt>
                <c:pt idx="829">
                  <c:v>1895.75977220001</c:v>
                </c:pt>
                <c:pt idx="830">
                  <c:v>1898.13685530001</c:v>
                </c:pt>
                <c:pt idx="831">
                  <c:v>1900.4701884000101</c:v>
                </c:pt>
                <c:pt idx="832">
                  <c:v>1902.8035222000101</c:v>
                </c:pt>
                <c:pt idx="833">
                  <c:v>1905.13685530001</c:v>
                </c:pt>
                <c:pt idx="834">
                  <c:v>1907.4701884000101</c:v>
                </c:pt>
                <c:pt idx="835">
                  <c:v>1909.8035222000101</c:v>
                </c:pt>
                <c:pt idx="836">
                  <c:v>1912.13685530001</c:v>
                </c:pt>
                <c:pt idx="837">
                  <c:v>1914.3409684000101</c:v>
                </c:pt>
                <c:pt idx="838">
                  <c:v>1916.9186183000099</c:v>
                </c:pt>
                <c:pt idx="839">
                  <c:v>1919.06966020001</c:v>
                </c:pt>
                <c:pt idx="840">
                  <c:v>1921.5123683000099</c:v>
                </c:pt>
                <c:pt idx="841">
                  <c:v>1923.6746396000101</c:v>
                </c:pt>
                <c:pt idx="842">
                  <c:v>1926.0388700000101</c:v>
                </c:pt>
                <c:pt idx="843">
                  <c:v>1928.86439060001</c:v>
                </c:pt>
                <c:pt idx="844">
                  <c:v>1930.77845310001</c:v>
                </c:pt>
                <c:pt idx="845">
                  <c:v>1933.5857450000101</c:v>
                </c:pt>
                <c:pt idx="846">
                  <c:v>1935.84616190001</c:v>
                </c:pt>
                <c:pt idx="847">
                  <c:v>1938.1794950000101</c:v>
                </c:pt>
                <c:pt idx="848">
                  <c:v>1940.51282810001</c:v>
                </c:pt>
                <c:pt idx="849">
                  <c:v>1942.84616190001</c:v>
                </c:pt>
                <c:pt idx="850">
                  <c:v>1945.1794950000101</c:v>
                </c:pt>
                <c:pt idx="851">
                  <c:v>1947.51282810001</c:v>
                </c:pt>
                <c:pt idx="852">
                  <c:v>1949.84616190001</c:v>
                </c:pt>
                <c:pt idx="853">
                  <c:v>1952.1794950000101</c:v>
                </c:pt>
                <c:pt idx="854">
                  <c:v>1954.51282810001</c:v>
                </c:pt>
                <c:pt idx="855">
                  <c:v>1956.84616190001</c:v>
                </c:pt>
                <c:pt idx="856">
                  <c:v>1959.1794950000101</c:v>
                </c:pt>
                <c:pt idx="857">
                  <c:v>1961.51282810001</c:v>
                </c:pt>
                <c:pt idx="858">
                  <c:v>1963.84616190001</c:v>
                </c:pt>
                <c:pt idx="859">
                  <c:v>1966.1794950000101</c:v>
                </c:pt>
                <c:pt idx="860">
                  <c:v>1968.51282810001</c:v>
                </c:pt>
                <c:pt idx="861">
                  <c:v>1970.84616190001</c:v>
                </c:pt>
                <c:pt idx="862">
                  <c:v>1973.1794950000101</c:v>
                </c:pt>
                <c:pt idx="863">
                  <c:v>1975.51282810001</c:v>
                </c:pt>
                <c:pt idx="864">
                  <c:v>1977.84616190001</c:v>
                </c:pt>
                <c:pt idx="865">
                  <c:v>1980.1794950000101</c:v>
                </c:pt>
                <c:pt idx="866">
                  <c:v>1982.51282810001</c:v>
                </c:pt>
                <c:pt idx="867">
                  <c:v>1984.84616190001</c:v>
                </c:pt>
                <c:pt idx="868">
                  <c:v>1987.1794950000101</c:v>
                </c:pt>
                <c:pt idx="869">
                  <c:v>1989.51282810001</c:v>
                </c:pt>
                <c:pt idx="870">
                  <c:v>1991.84616190001</c:v>
                </c:pt>
                <c:pt idx="871">
                  <c:v>1994.1794950000101</c:v>
                </c:pt>
                <c:pt idx="872">
                  <c:v>1996.51282810001</c:v>
                </c:pt>
                <c:pt idx="873">
                  <c:v>1998.84616190001</c:v>
                </c:pt>
                <c:pt idx="874">
                  <c:v>2001.1794950000101</c:v>
                </c:pt>
                <c:pt idx="875">
                  <c:v>2003.51282810001</c:v>
                </c:pt>
                <c:pt idx="876">
                  <c:v>2005.84616190001</c:v>
                </c:pt>
                <c:pt idx="877">
                  <c:v>2008.1794950000101</c:v>
                </c:pt>
                <c:pt idx="878">
                  <c:v>2010.51282810001</c:v>
                </c:pt>
                <c:pt idx="879">
                  <c:v>2012.84616190001</c:v>
                </c:pt>
                <c:pt idx="880">
                  <c:v>2015.1794950000101</c:v>
                </c:pt>
                <c:pt idx="881">
                  <c:v>2017.51282810001</c:v>
                </c:pt>
                <c:pt idx="882">
                  <c:v>2019.84616190001</c:v>
                </c:pt>
                <c:pt idx="883">
                  <c:v>2022.1794950000101</c:v>
                </c:pt>
                <c:pt idx="884">
                  <c:v>2024.51282810001</c:v>
                </c:pt>
                <c:pt idx="885">
                  <c:v>2026.5067676000101</c:v>
                </c:pt>
                <c:pt idx="886">
                  <c:v>2029.41162900001</c:v>
                </c:pt>
                <c:pt idx="887">
                  <c:v>2031.7449621000101</c:v>
                </c:pt>
                <c:pt idx="888">
                  <c:v>2034.0782959000101</c:v>
                </c:pt>
                <c:pt idx="889">
                  <c:v>2036.41162900001</c:v>
                </c:pt>
                <c:pt idx="890">
                  <c:v>2038.7449621000101</c:v>
                </c:pt>
                <c:pt idx="891">
                  <c:v>2041.0782959000101</c:v>
                </c:pt>
                <c:pt idx="892">
                  <c:v>2043.41162900001</c:v>
                </c:pt>
                <c:pt idx="893">
                  <c:v>2045.7449621000101</c:v>
                </c:pt>
                <c:pt idx="894">
                  <c:v>2048.0782959000098</c:v>
                </c:pt>
                <c:pt idx="895">
                  <c:v>2050.4116290000102</c:v>
                </c:pt>
                <c:pt idx="896">
                  <c:v>2052.7449621000101</c:v>
                </c:pt>
                <c:pt idx="897">
                  <c:v>2055.0782959000098</c:v>
                </c:pt>
                <c:pt idx="898">
                  <c:v>2057.4116290000102</c:v>
                </c:pt>
                <c:pt idx="899">
                  <c:v>2059.7449621000101</c:v>
                </c:pt>
                <c:pt idx="900">
                  <c:v>2062.0782959000098</c:v>
                </c:pt>
                <c:pt idx="901">
                  <c:v>2064.4116290000102</c:v>
                </c:pt>
                <c:pt idx="902">
                  <c:v>2066.7449621000101</c:v>
                </c:pt>
                <c:pt idx="903">
                  <c:v>2069.0782959000098</c:v>
                </c:pt>
                <c:pt idx="904">
                  <c:v>2070.1238004000102</c:v>
                </c:pt>
                <c:pt idx="905">
                  <c:v>2071.7514049000101</c:v>
                </c:pt>
                <c:pt idx="906">
                  <c:v>2073.2878629000102</c:v>
                </c:pt>
                <c:pt idx="907">
                  <c:v>2074.5769254000102</c:v>
                </c:pt>
                <c:pt idx="908">
                  <c:v>2075.9831754000102</c:v>
                </c:pt>
                <c:pt idx="909">
                  <c:v>2077.5066129000102</c:v>
                </c:pt>
                <c:pt idx="910">
                  <c:v>2078.9856254000101</c:v>
                </c:pt>
                <c:pt idx="911">
                  <c:v>2080.4700004000101</c:v>
                </c:pt>
                <c:pt idx="912">
                  <c:v>2082.1627084000102</c:v>
                </c:pt>
                <c:pt idx="913">
                  <c:v>2083.5689584000102</c:v>
                </c:pt>
                <c:pt idx="914">
                  <c:v>2085.0923959000102</c:v>
                </c:pt>
                <c:pt idx="915">
                  <c:v>2086.9413544000099</c:v>
                </c:pt>
                <c:pt idx="916">
                  <c:v>2088.1913544000099</c:v>
                </c:pt>
                <c:pt idx="917">
                  <c:v>2089.4413544000099</c:v>
                </c:pt>
                <c:pt idx="918">
                  <c:v>2091.3163544000099</c:v>
                </c:pt>
                <c:pt idx="919">
                  <c:v>2092.5663544000099</c:v>
                </c:pt>
                <c:pt idx="920">
                  <c:v>2094.4413544000099</c:v>
                </c:pt>
                <c:pt idx="921">
                  <c:v>2095.6913544000099</c:v>
                </c:pt>
                <c:pt idx="922">
                  <c:v>2096.9413544000099</c:v>
                </c:pt>
                <c:pt idx="923">
                  <c:v>2098.8163544000099</c:v>
                </c:pt>
                <c:pt idx="924">
                  <c:v>2100.0663544000099</c:v>
                </c:pt>
                <c:pt idx="925">
                  <c:v>2101.9413544000099</c:v>
                </c:pt>
                <c:pt idx="926">
                  <c:v>2103.1913544000099</c:v>
                </c:pt>
                <c:pt idx="927">
                  <c:v>2104.4413544000099</c:v>
                </c:pt>
                <c:pt idx="928">
                  <c:v>2106.3163544000099</c:v>
                </c:pt>
                <c:pt idx="929">
                  <c:v>2107.5663544000099</c:v>
                </c:pt>
                <c:pt idx="930">
                  <c:v>2109.4413544000099</c:v>
                </c:pt>
                <c:pt idx="931">
                  <c:v>2110.6913544000099</c:v>
                </c:pt>
                <c:pt idx="932">
                  <c:v>2111.9413544000099</c:v>
                </c:pt>
                <c:pt idx="933">
                  <c:v>2113.8163544000099</c:v>
                </c:pt>
                <c:pt idx="934">
                  <c:v>2115.0663544000099</c:v>
                </c:pt>
                <c:pt idx="935">
                  <c:v>2116.9413544000099</c:v>
                </c:pt>
                <c:pt idx="936">
                  <c:v>2118.1913544000099</c:v>
                </c:pt>
                <c:pt idx="937">
                  <c:v>2119.4413544000099</c:v>
                </c:pt>
                <c:pt idx="938">
                  <c:v>2121.3163544000099</c:v>
                </c:pt>
                <c:pt idx="939">
                  <c:v>2122.5663544000099</c:v>
                </c:pt>
                <c:pt idx="940">
                  <c:v>2124.4413544000099</c:v>
                </c:pt>
                <c:pt idx="941">
                  <c:v>2125.6913544000099</c:v>
                </c:pt>
                <c:pt idx="942">
                  <c:v>2126.9413544000099</c:v>
                </c:pt>
                <c:pt idx="943">
                  <c:v>2128.8163544000099</c:v>
                </c:pt>
                <c:pt idx="944">
                  <c:v>2130.0663544000099</c:v>
                </c:pt>
                <c:pt idx="945">
                  <c:v>2131.9413544000099</c:v>
                </c:pt>
                <c:pt idx="946">
                  <c:v>2133.1913544000099</c:v>
                </c:pt>
                <c:pt idx="947">
                  <c:v>2134.4413544000099</c:v>
                </c:pt>
                <c:pt idx="948">
                  <c:v>2136.3163544000099</c:v>
                </c:pt>
                <c:pt idx="949">
                  <c:v>2137.5663544000099</c:v>
                </c:pt>
                <c:pt idx="950">
                  <c:v>2139.4413544000099</c:v>
                </c:pt>
                <c:pt idx="951">
                  <c:v>2140.6913544000099</c:v>
                </c:pt>
                <c:pt idx="952">
                  <c:v>2141.9413544000099</c:v>
                </c:pt>
                <c:pt idx="953">
                  <c:v>2143.8163544000099</c:v>
                </c:pt>
                <c:pt idx="954">
                  <c:v>2145.0663544000099</c:v>
                </c:pt>
                <c:pt idx="955">
                  <c:v>2146.9413544000099</c:v>
                </c:pt>
                <c:pt idx="956">
                  <c:v>2148.1913544000099</c:v>
                </c:pt>
                <c:pt idx="957">
                  <c:v>2149.4413544000099</c:v>
                </c:pt>
                <c:pt idx="958">
                  <c:v>2151.3163544000099</c:v>
                </c:pt>
                <c:pt idx="959">
                  <c:v>2152.5663544000099</c:v>
                </c:pt>
                <c:pt idx="960">
                  <c:v>2154.4413544000099</c:v>
                </c:pt>
                <c:pt idx="961">
                  <c:v>2155.6913544000099</c:v>
                </c:pt>
                <c:pt idx="962">
                  <c:v>2156.9413544000099</c:v>
                </c:pt>
                <c:pt idx="963">
                  <c:v>2158.8163544000099</c:v>
                </c:pt>
                <c:pt idx="964">
                  <c:v>2160.0663544000099</c:v>
                </c:pt>
                <c:pt idx="965">
                  <c:v>2161.9413544000099</c:v>
                </c:pt>
                <c:pt idx="966">
                  <c:v>2163.1913544000099</c:v>
                </c:pt>
                <c:pt idx="967">
                  <c:v>2164.4413544000099</c:v>
                </c:pt>
                <c:pt idx="968">
                  <c:v>2166.3163544000099</c:v>
                </c:pt>
                <c:pt idx="969">
                  <c:v>2167.5663544000099</c:v>
                </c:pt>
                <c:pt idx="970">
                  <c:v>2169.4413544000099</c:v>
                </c:pt>
                <c:pt idx="971">
                  <c:v>2170.6913544000099</c:v>
                </c:pt>
                <c:pt idx="972">
                  <c:v>2171.9413544000099</c:v>
                </c:pt>
                <c:pt idx="973">
                  <c:v>2173.8163544000099</c:v>
                </c:pt>
                <c:pt idx="974">
                  <c:v>2175.0663544000099</c:v>
                </c:pt>
                <c:pt idx="975">
                  <c:v>2176.9413544000099</c:v>
                </c:pt>
                <c:pt idx="976">
                  <c:v>2178.1913544000099</c:v>
                </c:pt>
                <c:pt idx="977">
                  <c:v>2179.4413544000099</c:v>
                </c:pt>
                <c:pt idx="978">
                  <c:v>2181.3163544000099</c:v>
                </c:pt>
                <c:pt idx="979">
                  <c:v>2182.5663544000099</c:v>
                </c:pt>
                <c:pt idx="980">
                  <c:v>2184.4413544000099</c:v>
                </c:pt>
                <c:pt idx="981">
                  <c:v>2185.6913544000099</c:v>
                </c:pt>
                <c:pt idx="982">
                  <c:v>2186.9413544000099</c:v>
                </c:pt>
                <c:pt idx="983">
                  <c:v>2188.8163544000099</c:v>
                </c:pt>
                <c:pt idx="984">
                  <c:v>2190.0663544000099</c:v>
                </c:pt>
                <c:pt idx="985">
                  <c:v>2191.9413544000099</c:v>
                </c:pt>
                <c:pt idx="986">
                  <c:v>2193.1913544000099</c:v>
                </c:pt>
                <c:pt idx="987">
                  <c:v>2194.4413544000099</c:v>
                </c:pt>
                <c:pt idx="988">
                  <c:v>2196.3163544000099</c:v>
                </c:pt>
                <c:pt idx="989">
                  <c:v>2197.5663544000099</c:v>
                </c:pt>
                <c:pt idx="990">
                  <c:v>2199.4413544000099</c:v>
                </c:pt>
                <c:pt idx="991">
                  <c:v>2200.6913544000099</c:v>
                </c:pt>
                <c:pt idx="992">
                  <c:v>2201.9413544000099</c:v>
                </c:pt>
                <c:pt idx="993">
                  <c:v>2203.8163544000099</c:v>
                </c:pt>
                <c:pt idx="994">
                  <c:v>2205.0663544000099</c:v>
                </c:pt>
                <c:pt idx="995">
                  <c:v>2206.9413544000099</c:v>
                </c:pt>
                <c:pt idx="996">
                  <c:v>2208.1913544000099</c:v>
                </c:pt>
                <c:pt idx="997">
                  <c:v>2209.4413544000099</c:v>
                </c:pt>
                <c:pt idx="998">
                  <c:v>2211.3163544000099</c:v>
                </c:pt>
                <c:pt idx="999">
                  <c:v>2212.5663544000099</c:v>
                </c:pt>
                <c:pt idx="1000">
                  <c:v>2214.4413544000099</c:v>
                </c:pt>
                <c:pt idx="1001">
                  <c:v>2215.6913544000099</c:v>
                </c:pt>
                <c:pt idx="1002">
                  <c:v>2216.9413544000099</c:v>
                </c:pt>
                <c:pt idx="1003">
                  <c:v>2218.8163544000099</c:v>
                </c:pt>
                <c:pt idx="1004">
                  <c:v>2220.0663544000099</c:v>
                </c:pt>
                <c:pt idx="1005">
                  <c:v>2221.9413544000099</c:v>
                </c:pt>
                <c:pt idx="1006">
                  <c:v>2223.1913544000099</c:v>
                </c:pt>
                <c:pt idx="1007">
                  <c:v>2224.4413544000099</c:v>
                </c:pt>
                <c:pt idx="1008">
                  <c:v>2226.3163544000099</c:v>
                </c:pt>
                <c:pt idx="1009">
                  <c:v>2227.5663544000099</c:v>
                </c:pt>
                <c:pt idx="1010">
                  <c:v>2229.4413544000099</c:v>
                </c:pt>
                <c:pt idx="1011">
                  <c:v>2230.6913544000099</c:v>
                </c:pt>
                <c:pt idx="1012">
                  <c:v>2231.9413544000099</c:v>
                </c:pt>
                <c:pt idx="1013">
                  <c:v>2233.5085909000099</c:v>
                </c:pt>
                <c:pt idx="1014">
                  <c:v>2234.9756599000102</c:v>
                </c:pt>
                <c:pt idx="1015">
                  <c:v>2236.56680590001</c:v>
                </c:pt>
                <c:pt idx="1016">
                  <c:v>2237.93399340001</c:v>
                </c:pt>
                <c:pt idx="1017">
                  <c:v>2239.41836840001</c:v>
                </c:pt>
                <c:pt idx="1018">
                  <c:v>2241.89232640001</c:v>
                </c:pt>
                <c:pt idx="1019">
                  <c:v>2243.55899340001</c:v>
                </c:pt>
                <c:pt idx="1020">
                  <c:v>2245.2256599000102</c:v>
                </c:pt>
                <c:pt idx="1021">
                  <c:v>2246.89232640001</c:v>
                </c:pt>
                <c:pt idx="1022">
                  <c:v>2247.5037904000101</c:v>
                </c:pt>
                <c:pt idx="1023">
                  <c:v>2247.5037904000101</c:v>
                </c:pt>
                <c:pt idx="1024">
                  <c:v>2247.5037904000101</c:v>
                </c:pt>
                <c:pt idx="1025">
                  <c:v>2247.5037904000101</c:v>
                </c:pt>
                <c:pt idx="1026">
                  <c:v>2247.5037904000101</c:v>
                </c:pt>
                <c:pt idx="1027">
                  <c:v>2247.5037904000101</c:v>
                </c:pt>
                <c:pt idx="1028">
                  <c:v>2247.5037904000101</c:v>
                </c:pt>
                <c:pt idx="1029">
                  <c:v>2247.5037904000101</c:v>
                </c:pt>
                <c:pt idx="1030">
                  <c:v>2247.5037904000101</c:v>
                </c:pt>
                <c:pt idx="1031">
                  <c:v>2247.5037904000101</c:v>
                </c:pt>
                <c:pt idx="1032">
                  <c:v>2247.5037904000101</c:v>
                </c:pt>
                <c:pt idx="1033">
                  <c:v>2247.5037904000101</c:v>
                </c:pt>
                <c:pt idx="1034">
                  <c:v>2247.5037904000101</c:v>
                </c:pt>
                <c:pt idx="1035">
                  <c:v>2247.5037904000101</c:v>
                </c:pt>
                <c:pt idx="1036">
                  <c:v>2247.5037904000101</c:v>
                </c:pt>
                <c:pt idx="1037">
                  <c:v>2247.5037904000101</c:v>
                </c:pt>
                <c:pt idx="1038">
                  <c:v>2247.5037904000101</c:v>
                </c:pt>
                <c:pt idx="1039">
                  <c:v>2247.5037904000101</c:v>
                </c:pt>
                <c:pt idx="1040">
                  <c:v>2247.5037904000101</c:v>
                </c:pt>
                <c:pt idx="1041">
                  <c:v>2247.5037904000101</c:v>
                </c:pt>
                <c:pt idx="1042">
                  <c:v>2247.5037904000101</c:v>
                </c:pt>
                <c:pt idx="1043">
                  <c:v>2247.5037904000101</c:v>
                </c:pt>
                <c:pt idx="1044">
                  <c:v>2247.5037904000101</c:v>
                </c:pt>
                <c:pt idx="1045">
                  <c:v>2247.5037904000101</c:v>
                </c:pt>
                <c:pt idx="1046">
                  <c:v>2247.5037904000101</c:v>
                </c:pt>
                <c:pt idx="1047">
                  <c:v>2247.5037904000101</c:v>
                </c:pt>
                <c:pt idx="1048">
                  <c:v>2247.5037904000101</c:v>
                </c:pt>
                <c:pt idx="1049">
                  <c:v>2247.5037904000101</c:v>
                </c:pt>
                <c:pt idx="1050">
                  <c:v>2247.5037904000101</c:v>
                </c:pt>
                <c:pt idx="1051">
                  <c:v>2247.5037904000101</c:v>
                </c:pt>
                <c:pt idx="1052">
                  <c:v>2247.5037904000101</c:v>
                </c:pt>
                <c:pt idx="1053">
                  <c:v>2247.5037904000101</c:v>
                </c:pt>
                <c:pt idx="1054">
                  <c:v>2247.5037904000101</c:v>
                </c:pt>
                <c:pt idx="1055">
                  <c:v>2247.5037904000101</c:v>
                </c:pt>
                <c:pt idx="1056">
                  <c:v>2247.5037904000101</c:v>
                </c:pt>
                <c:pt idx="1057">
                  <c:v>2247.5037904000101</c:v>
                </c:pt>
                <c:pt idx="1058">
                  <c:v>2247.5037904000101</c:v>
                </c:pt>
                <c:pt idx="1059">
                  <c:v>2247.5037904000101</c:v>
                </c:pt>
                <c:pt idx="1060">
                  <c:v>2247.5037904000101</c:v>
                </c:pt>
                <c:pt idx="1061">
                  <c:v>2247.5037904000101</c:v>
                </c:pt>
                <c:pt idx="1062">
                  <c:v>2247.5037904000101</c:v>
                </c:pt>
                <c:pt idx="1063">
                  <c:v>2247.5037904000101</c:v>
                </c:pt>
                <c:pt idx="1064">
                  <c:v>2247.5037904000101</c:v>
                </c:pt>
                <c:pt idx="1065">
                  <c:v>2247.5037904000101</c:v>
                </c:pt>
                <c:pt idx="1066">
                  <c:v>2247.5037904000101</c:v>
                </c:pt>
                <c:pt idx="1067">
                  <c:v>2247.5037904000101</c:v>
                </c:pt>
                <c:pt idx="1068">
                  <c:v>2247.5037904000101</c:v>
                </c:pt>
                <c:pt idx="1069">
                  <c:v>2247.5037904000101</c:v>
                </c:pt>
                <c:pt idx="1070">
                  <c:v>2247.5037904000101</c:v>
                </c:pt>
                <c:pt idx="1071">
                  <c:v>2247.5037904000101</c:v>
                </c:pt>
                <c:pt idx="1072">
                  <c:v>2247.5037904000101</c:v>
                </c:pt>
                <c:pt idx="1073">
                  <c:v>2247.5037904000101</c:v>
                </c:pt>
                <c:pt idx="1074">
                  <c:v>2247.5037904000101</c:v>
                </c:pt>
                <c:pt idx="1075">
                  <c:v>2247.5037904000101</c:v>
                </c:pt>
                <c:pt idx="1076">
                  <c:v>2247.5037904000101</c:v>
                </c:pt>
                <c:pt idx="1077">
                  <c:v>2247.5037904000101</c:v>
                </c:pt>
                <c:pt idx="1078">
                  <c:v>2247.5037904000101</c:v>
                </c:pt>
                <c:pt idx="1079">
                  <c:v>2247.5037904000101</c:v>
                </c:pt>
                <c:pt idx="1080">
                  <c:v>2247.5037904000101</c:v>
                </c:pt>
                <c:pt idx="1081">
                  <c:v>2247.5037904000101</c:v>
                </c:pt>
                <c:pt idx="1082">
                  <c:v>2247.5037904000101</c:v>
                </c:pt>
                <c:pt idx="1083">
                  <c:v>2247.5037904000101</c:v>
                </c:pt>
                <c:pt idx="1084">
                  <c:v>2247.5037904000101</c:v>
                </c:pt>
                <c:pt idx="1085">
                  <c:v>2247.5037904000101</c:v>
                </c:pt>
                <c:pt idx="1086">
                  <c:v>2247.5037904000101</c:v>
                </c:pt>
                <c:pt idx="1087">
                  <c:v>2247.5037904000101</c:v>
                </c:pt>
                <c:pt idx="1088">
                  <c:v>2247.5037904000101</c:v>
                </c:pt>
                <c:pt idx="1089">
                  <c:v>2247.5037904000101</c:v>
                </c:pt>
                <c:pt idx="1090">
                  <c:v>2247.5037904000101</c:v>
                </c:pt>
                <c:pt idx="1091">
                  <c:v>2247.5037904000101</c:v>
                </c:pt>
                <c:pt idx="1092">
                  <c:v>2247.5037904000101</c:v>
                </c:pt>
                <c:pt idx="1093">
                  <c:v>2247.5037904000101</c:v>
                </c:pt>
                <c:pt idx="1094">
                  <c:v>2247.5037904000101</c:v>
                </c:pt>
                <c:pt idx="1095">
                  <c:v>2247.5037904000101</c:v>
                </c:pt>
                <c:pt idx="1096">
                  <c:v>2247.5037904000101</c:v>
                </c:pt>
                <c:pt idx="1097">
                  <c:v>2247.5037904000101</c:v>
                </c:pt>
                <c:pt idx="1098">
                  <c:v>2247.5037904000101</c:v>
                </c:pt>
                <c:pt idx="1099">
                  <c:v>2247.5037904000101</c:v>
                </c:pt>
                <c:pt idx="1100">
                  <c:v>2247.5037904000101</c:v>
                </c:pt>
                <c:pt idx="1101">
                  <c:v>2247.5037904000101</c:v>
                </c:pt>
                <c:pt idx="1102">
                  <c:v>2247.5037904000101</c:v>
                </c:pt>
                <c:pt idx="1103">
                  <c:v>2247.5037904000101</c:v>
                </c:pt>
                <c:pt idx="1104">
                  <c:v>2247.5037904000101</c:v>
                </c:pt>
                <c:pt idx="1105">
                  <c:v>2247.5037904000101</c:v>
                </c:pt>
                <c:pt idx="1106">
                  <c:v>2247.5037904000101</c:v>
                </c:pt>
                <c:pt idx="1107">
                  <c:v>2247.5037904000101</c:v>
                </c:pt>
                <c:pt idx="1108">
                  <c:v>2247.5037904000101</c:v>
                </c:pt>
                <c:pt idx="1109">
                  <c:v>2247.5037904000101</c:v>
                </c:pt>
                <c:pt idx="1110">
                  <c:v>2247.5037904000101</c:v>
                </c:pt>
                <c:pt idx="1111">
                  <c:v>2247.5037904000101</c:v>
                </c:pt>
                <c:pt idx="1112">
                  <c:v>2247.5037904000101</c:v>
                </c:pt>
                <c:pt idx="1113">
                  <c:v>2247.5037904000101</c:v>
                </c:pt>
                <c:pt idx="1114">
                  <c:v>2247.5037904000101</c:v>
                </c:pt>
                <c:pt idx="1115">
                  <c:v>2247.5037904000101</c:v>
                </c:pt>
                <c:pt idx="1116">
                  <c:v>2247.5037904000101</c:v>
                </c:pt>
                <c:pt idx="1117">
                  <c:v>2247.5037904000101</c:v>
                </c:pt>
                <c:pt idx="1118">
                  <c:v>2247.5037904000101</c:v>
                </c:pt>
                <c:pt idx="1119">
                  <c:v>2247.5037904000101</c:v>
                </c:pt>
                <c:pt idx="1120">
                  <c:v>2247.5037904000101</c:v>
                </c:pt>
                <c:pt idx="1121">
                  <c:v>2247.5037904000101</c:v>
                </c:pt>
                <c:pt idx="1122">
                  <c:v>2247.5037904000101</c:v>
                </c:pt>
                <c:pt idx="1123">
                  <c:v>2247.5037904000101</c:v>
                </c:pt>
                <c:pt idx="1124">
                  <c:v>2247.5037904000101</c:v>
                </c:pt>
                <c:pt idx="1125">
                  <c:v>2247.5037904000101</c:v>
                </c:pt>
                <c:pt idx="1126">
                  <c:v>2247.5037904000101</c:v>
                </c:pt>
                <c:pt idx="1127">
                  <c:v>2247.5037904000101</c:v>
                </c:pt>
                <c:pt idx="1128">
                  <c:v>2247.5037904000101</c:v>
                </c:pt>
                <c:pt idx="1129">
                  <c:v>2247.5037904000101</c:v>
                </c:pt>
                <c:pt idx="1130">
                  <c:v>2247.5037904000101</c:v>
                </c:pt>
                <c:pt idx="1131">
                  <c:v>2247.5037904000101</c:v>
                </c:pt>
                <c:pt idx="1132">
                  <c:v>2247.5037904000101</c:v>
                </c:pt>
                <c:pt idx="1133">
                  <c:v>2247.5037904000101</c:v>
                </c:pt>
                <c:pt idx="1134">
                  <c:v>2247.5037904000101</c:v>
                </c:pt>
                <c:pt idx="1135">
                  <c:v>2247.5037904000101</c:v>
                </c:pt>
                <c:pt idx="1136">
                  <c:v>2247.5037904000101</c:v>
                </c:pt>
                <c:pt idx="1137">
                  <c:v>2247.5037904000101</c:v>
                </c:pt>
                <c:pt idx="1138">
                  <c:v>2247.5037904000101</c:v>
                </c:pt>
                <c:pt idx="1139">
                  <c:v>2247.5037904000101</c:v>
                </c:pt>
                <c:pt idx="1140">
                  <c:v>2247.5037904000101</c:v>
                </c:pt>
                <c:pt idx="1141">
                  <c:v>2247.5037904000101</c:v>
                </c:pt>
                <c:pt idx="1142">
                  <c:v>2247.5037904000101</c:v>
                </c:pt>
                <c:pt idx="1143">
                  <c:v>2247.5037904000101</c:v>
                </c:pt>
                <c:pt idx="1144">
                  <c:v>2247.5037904000101</c:v>
                </c:pt>
                <c:pt idx="1145">
                  <c:v>2247.5037904000101</c:v>
                </c:pt>
                <c:pt idx="1146">
                  <c:v>2247.5037904000101</c:v>
                </c:pt>
                <c:pt idx="1147">
                  <c:v>2247.5037904000101</c:v>
                </c:pt>
                <c:pt idx="1148">
                  <c:v>2247.5037904000101</c:v>
                </c:pt>
                <c:pt idx="1149">
                  <c:v>2247.5037904000101</c:v>
                </c:pt>
                <c:pt idx="1150">
                  <c:v>2247.5037904000101</c:v>
                </c:pt>
                <c:pt idx="1151">
                  <c:v>2247.5037904000101</c:v>
                </c:pt>
                <c:pt idx="1152">
                  <c:v>2247.5037904000101</c:v>
                </c:pt>
                <c:pt idx="1153">
                  <c:v>2247.5037904000101</c:v>
                </c:pt>
                <c:pt idx="1154">
                  <c:v>2247.5037904000101</c:v>
                </c:pt>
                <c:pt idx="1155">
                  <c:v>2247.5037904000101</c:v>
                </c:pt>
                <c:pt idx="1156">
                  <c:v>2247.5037904000101</c:v>
                </c:pt>
                <c:pt idx="1157">
                  <c:v>2247.5037904000101</c:v>
                </c:pt>
                <c:pt idx="1158">
                  <c:v>2247.5037904000101</c:v>
                </c:pt>
                <c:pt idx="1159">
                  <c:v>2247.5037904000101</c:v>
                </c:pt>
                <c:pt idx="1160">
                  <c:v>2247.5037904000101</c:v>
                </c:pt>
                <c:pt idx="1161">
                  <c:v>2247.5037904000101</c:v>
                </c:pt>
                <c:pt idx="1162">
                  <c:v>2247.5037904000101</c:v>
                </c:pt>
                <c:pt idx="1163">
                  <c:v>2247.5037904000101</c:v>
                </c:pt>
                <c:pt idx="1164">
                  <c:v>2247.5037904000101</c:v>
                </c:pt>
                <c:pt idx="1165">
                  <c:v>2247.5037904000101</c:v>
                </c:pt>
                <c:pt idx="1166">
                  <c:v>2247.5037904000101</c:v>
                </c:pt>
                <c:pt idx="1167">
                  <c:v>2247.5037904000101</c:v>
                </c:pt>
                <c:pt idx="1168">
                  <c:v>2247.5037904000101</c:v>
                </c:pt>
                <c:pt idx="1169">
                  <c:v>2247.5037904000101</c:v>
                </c:pt>
                <c:pt idx="1170">
                  <c:v>2247.5037904000101</c:v>
                </c:pt>
                <c:pt idx="1171">
                  <c:v>2247.5037904000101</c:v>
                </c:pt>
                <c:pt idx="1172">
                  <c:v>2247.5037904000101</c:v>
                </c:pt>
                <c:pt idx="1173">
                  <c:v>2247.5037904000101</c:v>
                </c:pt>
                <c:pt idx="1174">
                  <c:v>2247.5037904000101</c:v>
                </c:pt>
                <c:pt idx="1175">
                  <c:v>2247.5037904000101</c:v>
                </c:pt>
                <c:pt idx="1176">
                  <c:v>2247.5037904000101</c:v>
                </c:pt>
                <c:pt idx="1177">
                  <c:v>2247.5037904000101</c:v>
                </c:pt>
                <c:pt idx="1178">
                  <c:v>2247.5037904000101</c:v>
                </c:pt>
                <c:pt idx="1179">
                  <c:v>2247.5037904000101</c:v>
                </c:pt>
              </c:numCache>
            </c:numRef>
          </c:xVal>
          <c:yVal>
            <c:numRef>
              <c:f>Sheet6!$Z$3:$Z$1898</c:f>
              <c:numCache>
                <c:formatCode>General</c:formatCode>
                <c:ptCount val="1896"/>
                <c:pt idx="0">
                  <c:v>0</c:v>
                </c:pt>
                <c:pt idx="1">
                  <c:v>10.2181922881429</c:v>
                </c:pt>
                <c:pt idx="2">
                  <c:v>5.6499575158571496</c:v>
                </c:pt>
                <c:pt idx="3">
                  <c:v>6.0008591880000104</c:v>
                </c:pt>
                <c:pt idx="4">
                  <c:v>6.1758079314285803</c:v>
                </c:pt>
                <c:pt idx="5">
                  <c:v>6.65224767671429</c:v>
                </c:pt>
                <c:pt idx="6">
                  <c:v>7.38060221728571</c:v>
                </c:pt>
                <c:pt idx="7">
                  <c:v>8.5805242410000009</c:v>
                </c:pt>
                <c:pt idx="8">
                  <c:v>10.6790013832857</c:v>
                </c:pt>
                <c:pt idx="9">
                  <c:v>10.4990851475714</c:v>
                </c:pt>
                <c:pt idx="10">
                  <c:v>11.224076875142901</c:v>
                </c:pt>
                <c:pt idx="11">
                  <c:v>11.6234127021429</c:v>
                </c:pt>
                <c:pt idx="12">
                  <c:v>12.252691573428599</c:v>
                </c:pt>
                <c:pt idx="13">
                  <c:v>10.8984324397143</c:v>
                </c:pt>
                <c:pt idx="14">
                  <c:v>11.603848614142899</c:v>
                </c:pt>
                <c:pt idx="15">
                  <c:v>12.136225764285699</c:v>
                </c:pt>
                <c:pt idx="16">
                  <c:v>12.1817488451429</c:v>
                </c:pt>
                <c:pt idx="17">
                  <c:v>12.800646075</c:v>
                </c:pt>
                <c:pt idx="18">
                  <c:v>12.8545300101429</c:v>
                </c:pt>
                <c:pt idx="19">
                  <c:v>12.761900654428601</c:v>
                </c:pt>
                <c:pt idx="20">
                  <c:v>12.62467124</c:v>
                </c:pt>
                <c:pt idx="21">
                  <c:v>12.677808407857199</c:v>
                </c:pt>
                <c:pt idx="22">
                  <c:v>12.9405089804286</c:v>
                </c:pt>
                <c:pt idx="23">
                  <c:v>12.415536200571401</c:v>
                </c:pt>
                <c:pt idx="24">
                  <c:v>12.788839197714299</c:v>
                </c:pt>
                <c:pt idx="25">
                  <c:v>13.176398555285701</c:v>
                </c:pt>
                <c:pt idx="26">
                  <c:v>13.220308903999999</c:v>
                </c:pt>
                <c:pt idx="27">
                  <c:v>13.025462310142901</c:v>
                </c:pt>
                <c:pt idx="28">
                  <c:v>13.122756762428599</c:v>
                </c:pt>
                <c:pt idx="29">
                  <c:v>13.074459874285701</c:v>
                </c:pt>
                <c:pt idx="30">
                  <c:v>13.285683273428599</c:v>
                </c:pt>
                <c:pt idx="31">
                  <c:v>13.1924387094286</c:v>
                </c:pt>
                <c:pt idx="32">
                  <c:v>13.210012623000001</c:v>
                </c:pt>
                <c:pt idx="33">
                  <c:v>13.4522177434286</c:v>
                </c:pt>
                <c:pt idx="34">
                  <c:v>13.4287241748572</c:v>
                </c:pt>
                <c:pt idx="35">
                  <c:v>13.3658323445714</c:v>
                </c:pt>
                <c:pt idx="36">
                  <c:v>13.5272088401428</c:v>
                </c:pt>
                <c:pt idx="37">
                  <c:v>13.681425602999999</c:v>
                </c:pt>
                <c:pt idx="38">
                  <c:v>13.187595471142901</c:v>
                </c:pt>
                <c:pt idx="39">
                  <c:v>13.3785100335714</c:v>
                </c:pt>
                <c:pt idx="40">
                  <c:v>13.515892510142899</c:v>
                </c:pt>
                <c:pt idx="41">
                  <c:v>13.617896421999999</c:v>
                </c:pt>
                <c:pt idx="42">
                  <c:v>13.664871967142901</c:v>
                </c:pt>
                <c:pt idx="43">
                  <c:v>13.264669171714299</c:v>
                </c:pt>
                <c:pt idx="44">
                  <c:v>13.1159395357143</c:v>
                </c:pt>
                <c:pt idx="45">
                  <c:v>13.40472544</c:v>
                </c:pt>
                <c:pt idx="46">
                  <c:v>13.5226264792857</c:v>
                </c:pt>
                <c:pt idx="47">
                  <c:v>13.5902279335715</c:v>
                </c:pt>
                <c:pt idx="48">
                  <c:v>13.5268113012858</c:v>
                </c:pt>
                <c:pt idx="49">
                  <c:v>13.6237143291428</c:v>
                </c:pt>
                <c:pt idx="50">
                  <c:v>13.7398050867143</c:v>
                </c:pt>
                <c:pt idx="51">
                  <c:v>13.721367799999999</c:v>
                </c:pt>
                <c:pt idx="52">
                  <c:v>13.5582212325714</c:v>
                </c:pt>
                <c:pt idx="53">
                  <c:v>13.7499031888572</c:v>
                </c:pt>
                <c:pt idx="54">
                  <c:v>13.648130820857199</c:v>
                </c:pt>
                <c:pt idx="55">
                  <c:v>13.7378613152857</c:v>
                </c:pt>
                <c:pt idx="56">
                  <c:v>13.7188782987142</c:v>
                </c:pt>
                <c:pt idx="57">
                  <c:v>13.815562278857101</c:v>
                </c:pt>
                <c:pt idx="58">
                  <c:v>13.7450322904286</c:v>
                </c:pt>
                <c:pt idx="59">
                  <c:v>13.8148620227143</c:v>
                </c:pt>
                <c:pt idx="60">
                  <c:v>13.841140016000001</c:v>
                </c:pt>
                <c:pt idx="61">
                  <c:v>13.794281249999999</c:v>
                </c:pt>
                <c:pt idx="62">
                  <c:v>13.313904125714201</c:v>
                </c:pt>
                <c:pt idx="63">
                  <c:v>13.574390379142899</c:v>
                </c:pt>
                <c:pt idx="64">
                  <c:v>13.7244039568572</c:v>
                </c:pt>
                <c:pt idx="65">
                  <c:v>13.8835394278571</c:v>
                </c:pt>
                <c:pt idx="66">
                  <c:v>13.935196245857099</c:v>
                </c:pt>
                <c:pt idx="67">
                  <c:v>13.8980133502857</c:v>
                </c:pt>
                <c:pt idx="68">
                  <c:v>13.890231729</c:v>
                </c:pt>
                <c:pt idx="69">
                  <c:v>13.9581274538572</c:v>
                </c:pt>
                <c:pt idx="70">
                  <c:v>13.986054194999999</c:v>
                </c:pt>
                <c:pt idx="71">
                  <c:v>13.782968138571499</c:v>
                </c:pt>
                <c:pt idx="72">
                  <c:v>13.810280838285699</c:v>
                </c:pt>
                <c:pt idx="73">
                  <c:v>13.9519056071429</c:v>
                </c:pt>
                <c:pt idx="74">
                  <c:v>13.743906441857201</c:v>
                </c:pt>
                <c:pt idx="75">
                  <c:v>13.767969641000001</c:v>
                </c:pt>
                <c:pt idx="76">
                  <c:v>13.7618889732857</c:v>
                </c:pt>
                <c:pt idx="77">
                  <c:v>13.861679636571401</c:v>
                </c:pt>
                <c:pt idx="78">
                  <c:v>14.002069884714301</c:v>
                </c:pt>
                <c:pt idx="79">
                  <c:v>14.0988047227143</c:v>
                </c:pt>
                <c:pt idx="80">
                  <c:v>13.9301928831428</c:v>
                </c:pt>
                <c:pt idx="81">
                  <c:v>14.026024557428601</c:v>
                </c:pt>
                <c:pt idx="82">
                  <c:v>14.115595591428701</c:v>
                </c:pt>
                <c:pt idx="83">
                  <c:v>13.9706583559999</c:v>
                </c:pt>
                <c:pt idx="84">
                  <c:v>13.9492415219999</c:v>
                </c:pt>
                <c:pt idx="85">
                  <c:v>13.9449590084285</c:v>
                </c:pt>
                <c:pt idx="86">
                  <c:v>13.9117420892858</c:v>
                </c:pt>
                <c:pt idx="87">
                  <c:v>15.915378043285701</c:v>
                </c:pt>
                <c:pt idx="88">
                  <c:v>16.198215179999998</c:v>
                </c:pt>
                <c:pt idx="89">
                  <c:v>16.050573226000001</c:v>
                </c:pt>
                <c:pt idx="90">
                  <c:v>15.554971427571401</c:v>
                </c:pt>
                <c:pt idx="91">
                  <c:v>15.268543008857099</c:v>
                </c:pt>
                <c:pt idx="92">
                  <c:v>14.846588809857099</c:v>
                </c:pt>
                <c:pt idx="93">
                  <c:v>14.540179946857201</c:v>
                </c:pt>
                <c:pt idx="94">
                  <c:v>14.333702886714301</c:v>
                </c:pt>
                <c:pt idx="95">
                  <c:v>13.9661823941429</c:v>
                </c:pt>
                <c:pt idx="96">
                  <c:v>13.733747805</c:v>
                </c:pt>
                <c:pt idx="97">
                  <c:v>13.5926860847143</c:v>
                </c:pt>
                <c:pt idx="98">
                  <c:v>13.456073172</c:v>
                </c:pt>
                <c:pt idx="99">
                  <c:v>13.2654813828571</c:v>
                </c:pt>
                <c:pt idx="100">
                  <c:v>13.027087641428601</c:v>
                </c:pt>
                <c:pt idx="101">
                  <c:v>12.875972916285701</c:v>
                </c:pt>
                <c:pt idx="102">
                  <c:v>12.6921876154285</c:v>
                </c:pt>
                <c:pt idx="103">
                  <c:v>12.5929679602856</c:v>
                </c:pt>
                <c:pt idx="104">
                  <c:v>12.5341090604286</c:v>
                </c:pt>
                <c:pt idx="105">
                  <c:v>12.416132981285701</c:v>
                </c:pt>
                <c:pt idx="106">
                  <c:v>12.157128351714199</c:v>
                </c:pt>
                <c:pt idx="107">
                  <c:v>12.059069702714201</c:v>
                </c:pt>
                <c:pt idx="108">
                  <c:v>12.0358279787143</c:v>
                </c:pt>
                <c:pt idx="109">
                  <c:v>12.0154875768572</c:v>
                </c:pt>
                <c:pt idx="110">
                  <c:v>11.872710316571499</c:v>
                </c:pt>
                <c:pt idx="111">
                  <c:v>11.721518672142899</c:v>
                </c:pt>
                <c:pt idx="112">
                  <c:v>11.664950304142801</c:v>
                </c:pt>
                <c:pt idx="113">
                  <c:v>11.584012352571399</c:v>
                </c:pt>
                <c:pt idx="114">
                  <c:v>11.5373075445714</c:v>
                </c:pt>
                <c:pt idx="115">
                  <c:v>11.422668411142901</c:v>
                </c:pt>
                <c:pt idx="116">
                  <c:v>11.389136523857101</c:v>
                </c:pt>
                <c:pt idx="117">
                  <c:v>11.310978015142799</c:v>
                </c:pt>
                <c:pt idx="118">
                  <c:v>11.212559248</c:v>
                </c:pt>
                <c:pt idx="119">
                  <c:v>11.067540057142899</c:v>
                </c:pt>
                <c:pt idx="120">
                  <c:v>11.0886067270001</c:v>
                </c:pt>
                <c:pt idx="121">
                  <c:v>10.9829390995714</c:v>
                </c:pt>
                <c:pt idx="122">
                  <c:v>10.9633477262858</c:v>
                </c:pt>
                <c:pt idx="123">
                  <c:v>10.853670696571401</c:v>
                </c:pt>
                <c:pt idx="124">
                  <c:v>10.7810320168572</c:v>
                </c:pt>
                <c:pt idx="125">
                  <c:v>10.776491468857101</c:v>
                </c:pt>
                <c:pt idx="126">
                  <c:v>10.747515985571299</c:v>
                </c:pt>
                <c:pt idx="127">
                  <c:v>10.675251002857101</c:v>
                </c:pt>
                <c:pt idx="128">
                  <c:v>10.6681597695714</c:v>
                </c:pt>
                <c:pt idx="129">
                  <c:v>10.575673254714401</c:v>
                </c:pt>
                <c:pt idx="130">
                  <c:v>10.497187800142999</c:v>
                </c:pt>
                <c:pt idx="131">
                  <c:v>10.4777018874286</c:v>
                </c:pt>
                <c:pt idx="132">
                  <c:v>10.5024433007144</c:v>
                </c:pt>
                <c:pt idx="133">
                  <c:v>10.4514808048572</c:v>
                </c:pt>
                <c:pt idx="134">
                  <c:v>10.3966683104286</c:v>
                </c:pt>
                <c:pt idx="135">
                  <c:v>10.2681536107143</c:v>
                </c:pt>
                <c:pt idx="136">
                  <c:v>10.317325490714399</c:v>
                </c:pt>
                <c:pt idx="137">
                  <c:v>10.235712241285899</c:v>
                </c:pt>
                <c:pt idx="138">
                  <c:v>10.107032212142901</c:v>
                </c:pt>
                <c:pt idx="139">
                  <c:v>10.1794262875712</c:v>
                </c:pt>
                <c:pt idx="140">
                  <c:v>10.195023616999899</c:v>
                </c:pt>
                <c:pt idx="141">
                  <c:v>10.083957151571701</c:v>
                </c:pt>
                <c:pt idx="142">
                  <c:v>10.1348137507144</c:v>
                </c:pt>
                <c:pt idx="143">
                  <c:v>9.9017222678572097</c:v>
                </c:pt>
                <c:pt idx="144">
                  <c:v>9.9076377601429808</c:v>
                </c:pt>
                <c:pt idx="145">
                  <c:v>9.8447907950001206</c:v>
                </c:pt>
                <c:pt idx="146">
                  <c:v>9.8258952329998408</c:v>
                </c:pt>
                <c:pt idx="147">
                  <c:v>9.9435519644285506</c:v>
                </c:pt>
                <c:pt idx="148">
                  <c:v>10.024111966</c:v>
                </c:pt>
                <c:pt idx="149">
                  <c:v>10.054053693571401</c:v>
                </c:pt>
                <c:pt idx="150">
                  <c:v>9.8817100332856995</c:v>
                </c:pt>
                <c:pt idx="151">
                  <c:v>9.9234596111426505</c:v>
                </c:pt>
                <c:pt idx="152">
                  <c:v>9.8691232702858702</c:v>
                </c:pt>
                <c:pt idx="153">
                  <c:v>9.9058617884285205</c:v>
                </c:pt>
                <c:pt idx="154">
                  <c:v>9.8058554524286592</c:v>
                </c:pt>
                <c:pt idx="155">
                  <c:v>9.8147219282856302</c:v>
                </c:pt>
                <c:pt idx="156">
                  <c:v>9.8536445685715606</c:v>
                </c:pt>
                <c:pt idx="157">
                  <c:v>9.8343300765712591</c:v>
                </c:pt>
                <c:pt idx="158">
                  <c:v>9.7274302252859908</c:v>
                </c:pt>
                <c:pt idx="159">
                  <c:v>9.7578887547143101</c:v>
                </c:pt>
                <c:pt idx="160">
                  <c:v>9.7508320010002301</c:v>
                </c:pt>
                <c:pt idx="161">
                  <c:v>9.7009048062856706</c:v>
                </c:pt>
                <c:pt idx="162">
                  <c:v>9.6359784848574392</c:v>
                </c:pt>
                <c:pt idx="163">
                  <c:v>9.6402484682859804</c:v>
                </c:pt>
                <c:pt idx="164">
                  <c:v>9.5805258864285108</c:v>
                </c:pt>
                <c:pt idx="165">
                  <c:v>9.5948482754286495</c:v>
                </c:pt>
                <c:pt idx="166">
                  <c:v>9.6269284380001405</c:v>
                </c:pt>
                <c:pt idx="167">
                  <c:v>9.66483183385742</c:v>
                </c:pt>
                <c:pt idx="168">
                  <c:v>9.6371027991428804</c:v>
                </c:pt>
                <c:pt idx="169">
                  <c:v>9.6354646489999496</c:v>
                </c:pt>
                <c:pt idx="170">
                  <c:v>9.6344549172857903</c:v>
                </c:pt>
                <c:pt idx="171">
                  <c:v>9.6099146502858392</c:v>
                </c:pt>
                <c:pt idx="172">
                  <c:v>9.4177303281427402</c:v>
                </c:pt>
                <c:pt idx="173">
                  <c:v>9.3782195471430896</c:v>
                </c:pt>
                <c:pt idx="174">
                  <c:v>9.3771758744286409</c:v>
                </c:pt>
                <c:pt idx="175">
                  <c:v>9.3713407178574197</c:v>
                </c:pt>
                <c:pt idx="176">
                  <c:v>9.3450048434284607</c:v>
                </c:pt>
                <c:pt idx="177">
                  <c:v>9.3368095748573108</c:v>
                </c:pt>
                <c:pt idx="178">
                  <c:v>9.3663892182858497</c:v>
                </c:pt>
                <c:pt idx="179">
                  <c:v>9.3821012921428295</c:v>
                </c:pt>
                <c:pt idx="180">
                  <c:v>9.3928009004284796</c:v>
                </c:pt>
                <c:pt idx="181">
                  <c:v>9.3234809545715809</c:v>
                </c:pt>
                <c:pt idx="182">
                  <c:v>9.2587509457143504</c:v>
                </c:pt>
                <c:pt idx="183">
                  <c:v>9.3008466157141907</c:v>
                </c:pt>
                <c:pt idx="184">
                  <c:v>9.3147904910000499</c:v>
                </c:pt>
                <c:pt idx="185">
                  <c:v>9.3503863938573204</c:v>
                </c:pt>
                <c:pt idx="186">
                  <c:v>9.3168444858572208</c:v>
                </c:pt>
                <c:pt idx="187">
                  <c:v>9.2940489964284296</c:v>
                </c:pt>
                <c:pt idx="188">
                  <c:v>9.2653309587144097</c:v>
                </c:pt>
                <c:pt idx="189">
                  <c:v>9.2723309120000703</c:v>
                </c:pt>
                <c:pt idx="190">
                  <c:v>9.19685737642852</c:v>
                </c:pt>
                <c:pt idx="191">
                  <c:v>9.2192116675715798</c:v>
                </c:pt>
                <c:pt idx="192">
                  <c:v>9.22104557957163</c:v>
                </c:pt>
                <c:pt idx="193">
                  <c:v>9.2457684855716895</c:v>
                </c:pt>
                <c:pt idx="194">
                  <c:v>9.2318637004285495</c:v>
                </c:pt>
                <c:pt idx="195">
                  <c:v>9.1330976591430097</c:v>
                </c:pt>
                <c:pt idx="196">
                  <c:v>9.0785668321430908</c:v>
                </c:pt>
                <c:pt idx="197">
                  <c:v>9.0932436517143191</c:v>
                </c:pt>
                <c:pt idx="198">
                  <c:v>9.0841974834286496</c:v>
                </c:pt>
                <c:pt idx="199">
                  <c:v>9.1137583758570404</c:v>
                </c:pt>
                <c:pt idx="200">
                  <c:v>9.1314726251428606</c:v>
                </c:pt>
                <c:pt idx="201">
                  <c:v>9.1296216385713507</c:v>
                </c:pt>
                <c:pt idx="202">
                  <c:v>9.1406045488574303</c:v>
                </c:pt>
                <c:pt idx="203">
                  <c:v>9.1338843860001404</c:v>
                </c:pt>
                <c:pt idx="204">
                  <c:v>9.1556137787143506</c:v>
                </c:pt>
                <c:pt idx="205">
                  <c:v>9.0621697970003101</c:v>
                </c:pt>
                <c:pt idx="206">
                  <c:v>9.0313565639998803</c:v>
                </c:pt>
                <c:pt idx="207">
                  <c:v>9.0245930032857906</c:v>
                </c:pt>
                <c:pt idx="208">
                  <c:v>9.0753552528572197</c:v>
                </c:pt>
                <c:pt idx="209">
                  <c:v>9.1033139079999295</c:v>
                </c:pt>
                <c:pt idx="210">
                  <c:v>9.0693486562858503</c:v>
                </c:pt>
                <c:pt idx="211">
                  <c:v>9.1056451359996995</c:v>
                </c:pt>
                <c:pt idx="212">
                  <c:v>9.1057208494283195</c:v>
                </c:pt>
                <c:pt idx="213">
                  <c:v>9.0929880830000496</c:v>
                </c:pt>
                <c:pt idx="214">
                  <c:v>9.1129976108571196</c:v>
                </c:pt>
                <c:pt idx="215">
                  <c:v>9.1177630302858699</c:v>
                </c:pt>
                <c:pt idx="216">
                  <c:v>9.0048247752857105</c:v>
                </c:pt>
                <c:pt idx="217">
                  <c:v>8.9434147088573202</c:v>
                </c:pt>
                <c:pt idx="218">
                  <c:v>8.9608542378571396</c:v>
                </c:pt>
                <c:pt idx="219">
                  <c:v>8.9680568311428406</c:v>
                </c:pt>
                <c:pt idx="220">
                  <c:v>8.9985151978573192</c:v>
                </c:pt>
                <c:pt idx="221">
                  <c:v>8.9956917187143794</c:v>
                </c:pt>
                <c:pt idx="222">
                  <c:v>8.9975451228573107</c:v>
                </c:pt>
                <c:pt idx="223">
                  <c:v>8.9132439331427893</c:v>
                </c:pt>
                <c:pt idx="224">
                  <c:v>8.8678555688570206</c:v>
                </c:pt>
                <c:pt idx="225">
                  <c:v>8.8279718445713993</c:v>
                </c:pt>
                <c:pt idx="226">
                  <c:v>8.8096532951430202</c:v>
                </c:pt>
                <c:pt idx="227">
                  <c:v>8.7801030832855798</c:v>
                </c:pt>
                <c:pt idx="228">
                  <c:v>8.7622691981431196</c:v>
                </c:pt>
                <c:pt idx="229">
                  <c:v>8.7610537858571202</c:v>
                </c:pt>
                <c:pt idx="230">
                  <c:v>8.7076112052858807</c:v>
                </c:pt>
                <c:pt idx="231">
                  <c:v>8.7028893422859106</c:v>
                </c:pt>
                <c:pt idx="232">
                  <c:v>8.6476503042855803</c:v>
                </c:pt>
                <c:pt idx="233">
                  <c:v>8.6506326914285498</c:v>
                </c:pt>
                <c:pt idx="234">
                  <c:v>8.6633333832857105</c:v>
                </c:pt>
                <c:pt idx="235">
                  <c:v>8.6787812269999698</c:v>
                </c:pt>
                <c:pt idx="236">
                  <c:v>8.6615426875715809</c:v>
                </c:pt>
                <c:pt idx="237">
                  <c:v>8.6728392915714707</c:v>
                </c:pt>
                <c:pt idx="238">
                  <c:v>8.6961803029999398</c:v>
                </c:pt>
                <c:pt idx="239">
                  <c:v>8.6622301442855392</c:v>
                </c:pt>
                <c:pt idx="240">
                  <c:v>8.6448841258571392</c:v>
                </c:pt>
                <c:pt idx="241">
                  <c:v>8.6567230902857908</c:v>
                </c:pt>
                <c:pt idx="242">
                  <c:v>8.6335585211429606</c:v>
                </c:pt>
                <c:pt idx="243">
                  <c:v>8.6148254247143807</c:v>
                </c:pt>
                <c:pt idx="244">
                  <c:v>8.6027164152860003</c:v>
                </c:pt>
                <c:pt idx="245">
                  <c:v>8.5479783708572903</c:v>
                </c:pt>
                <c:pt idx="246">
                  <c:v>8.4827107305715508</c:v>
                </c:pt>
                <c:pt idx="247">
                  <c:v>8.5108787420000507</c:v>
                </c:pt>
                <c:pt idx="248">
                  <c:v>8.5381756128572892</c:v>
                </c:pt>
                <c:pt idx="249">
                  <c:v>8.5544594884287104</c:v>
                </c:pt>
                <c:pt idx="250">
                  <c:v>8.5737631120001598</c:v>
                </c:pt>
                <c:pt idx="251">
                  <c:v>8.5814365728570294</c:v>
                </c:pt>
                <c:pt idx="252">
                  <c:v>8.5668561337145892</c:v>
                </c:pt>
                <c:pt idx="253">
                  <c:v>8.5173751514286504</c:v>
                </c:pt>
                <c:pt idx="254">
                  <c:v>8.5457905731429697</c:v>
                </c:pt>
                <c:pt idx="255">
                  <c:v>8.4536030664285899</c:v>
                </c:pt>
                <c:pt idx="256">
                  <c:v>8.2984364281428107</c:v>
                </c:pt>
                <c:pt idx="257">
                  <c:v>8.3041315404286298</c:v>
                </c:pt>
                <c:pt idx="258">
                  <c:v>8.2970013455715304</c:v>
                </c:pt>
                <c:pt idx="259">
                  <c:v>8.3127513165717009</c:v>
                </c:pt>
                <c:pt idx="260">
                  <c:v>8.30330126685711</c:v>
                </c:pt>
                <c:pt idx="261">
                  <c:v>8.3069065818575591</c:v>
                </c:pt>
                <c:pt idx="262">
                  <c:v>8.3130122891426907</c:v>
                </c:pt>
                <c:pt idx="263">
                  <c:v>8.2480113098570804</c:v>
                </c:pt>
                <c:pt idx="264">
                  <c:v>8.2834137008570305</c:v>
                </c:pt>
                <c:pt idx="265">
                  <c:v>8.2842952232859908</c:v>
                </c:pt>
                <c:pt idx="266">
                  <c:v>8.2801731534285103</c:v>
                </c:pt>
                <c:pt idx="267">
                  <c:v>8.2624635491427796</c:v>
                </c:pt>
                <c:pt idx="268">
                  <c:v>8.2223409332857091</c:v>
                </c:pt>
                <c:pt idx="269">
                  <c:v>8.2952808934282807</c:v>
                </c:pt>
                <c:pt idx="270">
                  <c:v>8.3127448489999001</c:v>
                </c:pt>
                <c:pt idx="271">
                  <c:v>8.3298020867141496</c:v>
                </c:pt>
                <c:pt idx="272">
                  <c:v>8.3432114021430799</c:v>
                </c:pt>
                <c:pt idx="273">
                  <c:v>8.3099549538572202</c:v>
                </c:pt>
                <c:pt idx="274">
                  <c:v>8.3291882472857299</c:v>
                </c:pt>
                <c:pt idx="275">
                  <c:v>8.3056451117142096</c:v>
                </c:pt>
                <c:pt idx="276">
                  <c:v>8.2193751791430607</c:v>
                </c:pt>
                <c:pt idx="277">
                  <c:v>8.1943684705713995</c:v>
                </c:pt>
                <c:pt idx="278">
                  <c:v>8.1624499654287703</c:v>
                </c:pt>
                <c:pt idx="279">
                  <c:v>8.1819098047143406</c:v>
                </c:pt>
                <c:pt idx="280">
                  <c:v>8.2102793961431502</c:v>
                </c:pt>
                <c:pt idx="281">
                  <c:v>8.21714778314292</c:v>
                </c:pt>
                <c:pt idx="282">
                  <c:v>8.2081780225715306</c:v>
                </c:pt>
                <c:pt idx="283">
                  <c:v>8.2111943361426807</c:v>
                </c:pt>
                <c:pt idx="284">
                  <c:v>8.2191102468574098</c:v>
                </c:pt>
                <c:pt idx="285">
                  <c:v>8.2097529831430691</c:v>
                </c:pt>
                <c:pt idx="286">
                  <c:v>8.1983492567143301</c:v>
                </c:pt>
                <c:pt idx="287">
                  <c:v>8.2120173828571197</c:v>
                </c:pt>
                <c:pt idx="288">
                  <c:v>8.2272247658571303</c:v>
                </c:pt>
                <c:pt idx="289">
                  <c:v>8.2346360625716901</c:v>
                </c:pt>
                <c:pt idx="290">
                  <c:v>8.2015967391429694</c:v>
                </c:pt>
                <c:pt idx="291">
                  <c:v>8.1777942728572395</c:v>
                </c:pt>
                <c:pt idx="292">
                  <c:v>8.1692838851429705</c:v>
                </c:pt>
                <c:pt idx="293">
                  <c:v>8.1359393457144904</c:v>
                </c:pt>
                <c:pt idx="294">
                  <c:v>8.1219337201428203</c:v>
                </c:pt>
                <c:pt idx="295">
                  <c:v>8.0812166251430106</c:v>
                </c:pt>
                <c:pt idx="296">
                  <c:v>8.0486865012859106</c:v>
                </c:pt>
                <c:pt idx="297">
                  <c:v>7.9626831964284897</c:v>
                </c:pt>
                <c:pt idx="298">
                  <c:v>7.9262051020001403</c:v>
                </c:pt>
                <c:pt idx="299">
                  <c:v>7.9607457581430996</c:v>
                </c:pt>
                <c:pt idx="300">
                  <c:v>7.9742465128571496</c:v>
                </c:pt>
                <c:pt idx="301">
                  <c:v>7.9578539787141498</c:v>
                </c:pt>
                <c:pt idx="302">
                  <c:v>7.97983804528584</c:v>
                </c:pt>
                <c:pt idx="303">
                  <c:v>7.9336908772857901</c:v>
                </c:pt>
                <c:pt idx="304">
                  <c:v>7.9339907604284896</c:v>
                </c:pt>
                <c:pt idx="305">
                  <c:v>7.9558161902857103</c:v>
                </c:pt>
                <c:pt idx="306">
                  <c:v>7.9716466049999504</c:v>
                </c:pt>
                <c:pt idx="307">
                  <c:v>7.9578313124284996</c:v>
                </c:pt>
                <c:pt idx="308">
                  <c:v>7.8898270255715799</c:v>
                </c:pt>
                <c:pt idx="309">
                  <c:v>7.8803298601426803</c:v>
                </c:pt>
                <c:pt idx="310">
                  <c:v>7.9025116394286803</c:v>
                </c:pt>
                <c:pt idx="311">
                  <c:v>7.9228160429999104</c:v>
                </c:pt>
                <c:pt idx="312">
                  <c:v>7.9083196027143998</c:v>
                </c:pt>
                <c:pt idx="313">
                  <c:v>7.8847834152855496</c:v>
                </c:pt>
                <c:pt idx="314">
                  <c:v>7.9054697128572702</c:v>
                </c:pt>
                <c:pt idx="315">
                  <c:v>7.91681888157171</c:v>
                </c:pt>
                <c:pt idx="316">
                  <c:v>7.8975290754287304</c:v>
                </c:pt>
                <c:pt idx="317">
                  <c:v>7.8171339520002201</c:v>
                </c:pt>
                <c:pt idx="318">
                  <c:v>7.8199692785714801</c:v>
                </c:pt>
                <c:pt idx="319">
                  <c:v>7.8280666951430398</c:v>
                </c:pt>
                <c:pt idx="320">
                  <c:v>7.8501292134287102</c:v>
                </c:pt>
                <c:pt idx="321">
                  <c:v>7.7861830197144304</c:v>
                </c:pt>
                <c:pt idx="322">
                  <c:v>7.7956967972855198</c:v>
                </c:pt>
                <c:pt idx="323">
                  <c:v>7.7708447778570102</c:v>
                </c:pt>
                <c:pt idx="324">
                  <c:v>7.7879625920000697</c:v>
                </c:pt>
                <c:pt idx="325">
                  <c:v>7.7950341227140303</c:v>
                </c:pt>
                <c:pt idx="326">
                  <c:v>7.8098751434285303</c:v>
                </c:pt>
                <c:pt idx="327">
                  <c:v>7.8117201680001402</c:v>
                </c:pt>
                <c:pt idx="328">
                  <c:v>7.8074733945716801</c:v>
                </c:pt>
                <c:pt idx="329">
                  <c:v>7.7309533464286702</c:v>
                </c:pt>
                <c:pt idx="330">
                  <c:v>7.8133497590002099</c:v>
                </c:pt>
                <c:pt idx="331">
                  <c:v>7.8429798637143104</c:v>
                </c:pt>
                <c:pt idx="332">
                  <c:v>7.8296574354286399</c:v>
                </c:pt>
                <c:pt idx="333">
                  <c:v>7.7548375120000399</c:v>
                </c:pt>
                <c:pt idx="334">
                  <c:v>7.8744643105714598</c:v>
                </c:pt>
                <c:pt idx="335">
                  <c:v>7.8967359987141998</c:v>
                </c:pt>
                <c:pt idx="336">
                  <c:v>7.8336808371428699</c:v>
                </c:pt>
                <c:pt idx="337">
                  <c:v>7.7945873842857303</c:v>
                </c:pt>
                <c:pt idx="338">
                  <c:v>7.8245216970002103</c:v>
                </c:pt>
                <c:pt idx="339">
                  <c:v>7.8423931038571499</c:v>
                </c:pt>
                <c:pt idx="340">
                  <c:v>7.7726170695716998</c:v>
                </c:pt>
                <c:pt idx="341">
                  <c:v>7.7806311864285398</c:v>
                </c:pt>
                <c:pt idx="342">
                  <c:v>7.7882333630002902</c:v>
                </c:pt>
                <c:pt idx="343">
                  <c:v>7.8078516444288004</c:v>
                </c:pt>
                <c:pt idx="344">
                  <c:v>7.8176444195714501</c:v>
                </c:pt>
                <c:pt idx="345">
                  <c:v>7.8061380044286102</c:v>
                </c:pt>
                <c:pt idx="346">
                  <c:v>7.7954245631430803</c:v>
                </c:pt>
                <c:pt idx="347">
                  <c:v>7.7644831740002997</c:v>
                </c:pt>
                <c:pt idx="348">
                  <c:v>7.6871780657143001</c:v>
                </c:pt>
                <c:pt idx="349">
                  <c:v>7.6521271768571397</c:v>
                </c:pt>
                <c:pt idx="350">
                  <c:v>7.6856069588573002</c:v>
                </c:pt>
                <c:pt idx="351">
                  <c:v>7.7110411735715401</c:v>
                </c:pt>
                <c:pt idx="352">
                  <c:v>7.7041655261428801</c:v>
                </c:pt>
                <c:pt idx="353">
                  <c:v>7.6761766371429498</c:v>
                </c:pt>
                <c:pt idx="354">
                  <c:v>7.6566630007141301</c:v>
                </c:pt>
                <c:pt idx="355">
                  <c:v>7.6401116208571596</c:v>
                </c:pt>
                <c:pt idx="356">
                  <c:v>7.64422774599986</c:v>
                </c:pt>
                <c:pt idx="357">
                  <c:v>7.6389704017142703</c:v>
                </c:pt>
                <c:pt idx="358">
                  <c:v>7.6493660845715299</c:v>
                </c:pt>
                <c:pt idx="359">
                  <c:v>7.6352839848569696</c:v>
                </c:pt>
                <c:pt idx="360">
                  <c:v>7.6521182407141701</c:v>
                </c:pt>
                <c:pt idx="361">
                  <c:v>7.6648662771428198</c:v>
                </c:pt>
                <c:pt idx="362">
                  <c:v>7.6698675679999901</c:v>
                </c:pt>
                <c:pt idx="363">
                  <c:v>7.6391605738571497</c:v>
                </c:pt>
                <c:pt idx="364">
                  <c:v>7.6396104680004697</c:v>
                </c:pt>
                <c:pt idx="365">
                  <c:v>7.6387953752855999</c:v>
                </c:pt>
                <c:pt idx="366">
                  <c:v>7.6440008798571997</c:v>
                </c:pt>
                <c:pt idx="367">
                  <c:v>7.6281628094285496</c:v>
                </c:pt>
                <c:pt idx="368">
                  <c:v>7.62764976528599</c:v>
                </c:pt>
                <c:pt idx="369">
                  <c:v>7.6051622980002502</c:v>
                </c:pt>
                <c:pt idx="370">
                  <c:v>7.6089678817145598</c:v>
                </c:pt>
                <c:pt idx="371">
                  <c:v>7.5854857640003903</c:v>
                </c:pt>
                <c:pt idx="372">
                  <c:v>7.5583880315716403</c:v>
                </c:pt>
                <c:pt idx="373">
                  <c:v>7.55290195057181</c:v>
                </c:pt>
                <c:pt idx="374">
                  <c:v>7.5561364185712199</c:v>
                </c:pt>
                <c:pt idx="375">
                  <c:v>7.5579783938575398</c:v>
                </c:pt>
                <c:pt idx="376">
                  <c:v>7.5553572072856801</c:v>
                </c:pt>
                <c:pt idx="377">
                  <c:v>7.5657977932856202</c:v>
                </c:pt>
                <c:pt idx="378">
                  <c:v>7.5503267945716903</c:v>
                </c:pt>
                <c:pt idx="379">
                  <c:v>7.5287768388573797</c:v>
                </c:pt>
                <c:pt idx="380">
                  <c:v>7.5422558479998996</c:v>
                </c:pt>
                <c:pt idx="381">
                  <c:v>7.5469999110003601</c:v>
                </c:pt>
                <c:pt idx="382">
                  <c:v>7.5618239538573002</c:v>
                </c:pt>
                <c:pt idx="383">
                  <c:v>7.5536337888571197</c:v>
                </c:pt>
                <c:pt idx="384">
                  <c:v>7.5525639079999998</c:v>
                </c:pt>
                <c:pt idx="385">
                  <c:v>7.5619704620000299</c:v>
                </c:pt>
                <c:pt idx="386">
                  <c:v>7.5426767047142498</c:v>
                </c:pt>
                <c:pt idx="387">
                  <c:v>7.5100895271424397</c:v>
                </c:pt>
                <c:pt idx="388">
                  <c:v>7.5189099727144697</c:v>
                </c:pt>
                <c:pt idx="389">
                  <c:v>7.4943232532859998</c:v>
                </c:pt>
                <c:pt idx="390">
                  <c:v>7.483131687857</c:v>
                </c:pt>
                <c:pt idx="391">
                  <c:v>7.46904506742918</c:v>
                </c:pt>
                <c:pt idx="392">
                  <c:v>7.4834346792856099</c:v>
                </c:pt>
                <c:pt idx="393">
                  <c:v>7.5126296647146802</c:v>
                </c:pt>
                <c:pt idx="394">
                  <c:v>7.5290135990000202</c:v>
                </c:pt>
                <c:pt idx="395">
                  <c:v>7.5418810664279796</c:v>
                </c:pt>
                <c:pt idx="396">
                  <c:v>7.5312112650003602</c:v>
                </c:pt>
                <c:pt idx="397">
                  <c:v>7.5319287564284396</c:v>
                </c:pt>
                <c:pt idx="398">
                  <c:v>7.4925704227144196</c:v>
                </c:pt>
                <c:pt idx="399">
                  <c:v>7.4837817051429996</c:v>
                </c:pt>
                <c:pt idx="400">
                  <c:v>7.4716473445712897</c:v>
                </c:pt>
                <c:pt idx="401">
                  <c:v>7.4776550372854</c:v>
                </c:pt>
                <c:pt idx="402">
                  <c:v>7.4877733555714903</c:v>
                </c:pt>
                <c:pt idx="403">
                  <c:v>7.4347379140001699</c:v>
                </c:pt>
                <c:pt idx="404">
                  <c:v>7.37952643628552</c:v>
                </c:pt>
                <c:pt idx="405">
                  <c:v>7.3808421292861599</c:v>
                </c:pt>
                <c:pt idx="406">
                  <c:v>7.3969114305713504</c:v>
                </c:pt>
                <c:pt idx="407">
                  <c:v>7.4056822055716802</c:v>
                </c:pt>
                <c:pt idx="408">
                  <c:v>7.4067503271426496</c:v>
                </c:pt>
                <c:pt idx="409">
                  <c:v>7.4056324418569801</c:v>
                </c:pt>
                <c:pt idx="410">
                  <c:v>7.3789681284284798</c:v>
                </c:pt>
                <c:pt idx="411">
                  <c:v>7.3978359304284602</c:v>
                </c:pt>
                <c:pt idx="412">
                  <c:v>7.41725592028605</c:v>
                </c:pt>
                <c:pt idx="413">
                  <c:v>7.4157415901426402</c:v>
                </c:pt>
                <c:pt idx="414">
                  <c:v>7.3655964080004797</c:v>
                </c:pt>
                <c:pt idx="415">
                  <c:v>7.3671609611428996</c:v>
                </c:pt>
                <c:pt idx="416">
                  <c:v>7.3629212899998304</c:v>
                </c:pt>
                <c:pt idx="417">
                  <c:v>7.3452800899998003</c:v>
                </c:pt>
                <c:pt idx="418">
                  <c:v>7.29770636657158</c:v>
                </c:pt>
                <c:pt idx="419">
                  <c:v>7.2756215417145702</c:v>
                </c:pt>
                <c:pt idx="420">
                  <c:v>7.2912561082857703</c:v>
                </c:pt>
                <c:pt idx="421">
                  <c:v>7.3073303875717501</c:v>
                </c:pt>
                <c:pt idx="422">
                  <c:v>7.2980290871431102</c:v>
                </c:pt>
                <c:pt idx="423">
                  <c:v>7.2570767371432403</c:v>
                </c:pt>
                <c:pt idx="424">
                  <c:v>7.2463447562859704</c:v>
                </c:pt>
                <c:pt idx="425">
                  <c:v>7.2496439905716796</c:v>
                </c:pt>
                <c:pt idx="426">
                  <c:v>7.2587372459999697</c:v>
                </c:pt>
                <c:pt idx="427">
                  <c:v>7.2646968307145698</c:v>
                </c:pt>
                <c:pt idx="428">
                  <c:v>7.2569937954285804</c:v>
                </c:pt>
                <c:pt idx="429">
                  <c:v>7.2499642231430199</c:v>
                </c:pt>
                <c:pt idx="430">
                  <c:v>7.2620417577145204</c:v>
                </c:pt>
                <c:pt idx="431">
                  <c:v>7.2742321677139197</c:v>
                </c:pt>
                <c:pt idx="432">
                  <c:v>7.2842842449998999</c:v>
                </c:pt>
                <c:pt idx="433">
                  <c:v>7.2707220697146804</c:v>
                </c:pt>
                <c:pt idx="434">
                  <c:v>7.2805042861427998</c:v>
                </c:pt>
                <c:pt idx="435">
                  <c:v>7.2928335088569902</c:v>
                </c:pt>
                <c:pt idx="436">
                  <c:v>7.2595681882858702</c:v>
                </c:pt>
                <c:pt idx="437">
                  <c:v>7.2186948002855802</c:v>
                </c:pt>
                <c:pt idx="438">
                  <c:v>7.22880790528541</c:v>
                </c:pt>
                <c:pt idx="439">
                  <c:v>7.2441460630004304</c:v>
                </c:pt>
                <c:pt idx="440">
                  <c:v>7.25148072528612</c:v>
                </c:pt>
                <c:pt idx="441">
                  <c:v>7.2565346500001997</c:v>
                </c:pt>
                <c:pt idx="442">
                  <c:v>7.2352397227143497</c:v>
                </c:pt>
                <c:pt idx="443">
                  <c:v>7.2047880378568898</c:v>
                </c:pt>
                <c:pt idx="444">
                  <c:v>7.1680781631428703</c:v>
                </c:pt>
                <c:pt idx="445">
                  <c:v>7.1648745852857303</c:v>
                </c:pt>
                <c:pt idx="446">
                  <c:v>7.1734189222858999</c:v>
                </c:pt>
                <c:pt idx="447">
                  <c:v>7.1673073447142803</c:v>
                </c:pt>
                <c:pt idx="448">
                  <c:v>7.1644431321428304</c:v>
                </c:pt>
                <c:pt idx="449">
                  <c:v>7.1699343581431201</c:v>
                </c:pt>
                <c:pt idx="450">
                  <c:v>7.1718613738571104</c:v>
                </c:pt>
                <c:pt idx="451">
                  <c:v>7.1491191331426398</c:v>
                </c:pt>
                <c:pt idx="452">
                  <c:v>7.1437982328568799</c:v>
                </c:pt>
                <c:pt idx="453">
                  <c:v>7.1322644444287704</c:v>
                </c:pt>
                <c:pt idx="454">
                  <c:v>7.1222588234288002</c:v>
                </c:pt>
                <c:pt idx="455">
                  <c:v>7.13110188471365</c:v>
                </c:pt>
                <c:pt idx="456">
                  <c:v>7.15488365628614</c:v>
                </c:pt>
                <c:pt idx="457">
                  <c:v>7.17429047599963</c:v>
                </c:pt>
                <c:pt idx="458">
                  <c:v>7.1694341857145902</c:v>
                </c:pt>
                <c:pt idx="459">
                  <c:v>7.1786698814284797</c:v>
                </c:pt>
                <c:pt idx="460">
                  <c:v>7.1821052174285498</c:v>
                </c:pt>
                <c:pt idx="461">
                  <c:v>7.1832621658566396</c:v>
                </c:pt>
                <c:pt idx="462">
                  <c:v>7.1752847552854497</c:v>
                </c:pt>
                <c:pt idx="463">
                  <c:v>7.17103298057161</c:v>
                </c:pt>
                <c:pt idx="464">
                  <c:v>7.1636152319999704</c:v>
                </c:pt>
                <c:pt idx="465">
                  <c:v>7.1302850437143199</c:v>
                </c:pt>
                <c:pt idx="466">
                  <c:v>7.0756937317141704</c:v>
                </c:pt>
                <c:pt idx="467">
                  <c:v>7.0753609364285701</c:v>
                </c:pt>
                <c:pt idx="468">
                  <c:v>7.0559251031426999</c:v>
                </c:pt>
                <c:pt idx="469">
                  <c:v>7.0545048347143497</c:v>
                </c:pt>
                <c:pt idx="470">
                  <c:v>7.0632767448572302</c:v>
                </c:pt>
                <c:pt idx="471">
                  <c:v>7.0612779675708097</c:v>
                </c:pt>
                <c:pt idx="472">
                  <c:v>7.0463460548568699</c:v>
                </c:pt>
                <c:pt idx="473">
                  <c:v>7.0484901437146901</c:v>
                </c:pt>
                <c:pt idx="474">
                  <c:v>7.0522881095715402</c:v>
                </c:pt>
                <c:pt idx="475">
                  <c:v>7.0323183281428001</c:v>
                </c:pt>
                <c:pt idx="476">
                  <c:v>7.0294524684284401</c:v>
                </c:pt>
                <c:pt idx="477">
                  <c:v>7.0293799865715396</c:v>
                </c:pt>
                <c:pt idx="478">
                  <c:v>7.0227632735715204</c:v>
                </c:pt>
                <c:pt idx="479">
                  <c:v>7.0183102232855701</c:v>
                </c:pt>
                <c:pt idx="480">
                  <c:v>6.9998951495713504</c:v>
                </c:pt>
                <c:pt idx="481">
                  <c:v>6.9932529892852902</c:v>
                </c:pt>
                <c:pt idx="482">
                  <c:v>6.9924579817143497</c:v>
                </c:pt>
                <c:pt idx="483">
                  <c:v>6.99553420399993</c:v>
                </c:pt>
                <c:pt idx="484">
                  <c:v>7.0044408625714896</c:v>
                </c:pt>
                <c:pt idx="485">
                  <c:v>7.0142483305711103</c:v>
                </c:pt>
                <c:pt idx="486">
                  <c:v>7.0059246567141296</c:v>
                </c:pt>
                <c:pt idx="487">
                  <c:v>6.9962883061428496</c:v>
                </c:pt>
                <c:pt idx="488">
                  <c:v>6.9911364635711903</c:v>
                </c:pt>
                <c:pt idx="489">
                  <c:v>6.9914800014283998</c:v>
                </c:pt>
                <c:pt idx="490">
                  <c:v>6.98313314942832</c:v>
                </c:pt>
                <c:pt idx="491">
                  <c:v>6.9751598872851801</c:v>
                </c:pt>
                <c:pt idx="492">
                  <c:v>6.9731416427140296</c:v>
                </c:pt>
                <c:pt idx="493">
                  <c:v>6.9738928717139403</c:v>
                </c:pt>
                <c:pt idx="494">
                  <c:v>6.96480041800005</c:v>
                </c:pt>
                <c:pt idx="495">
                  <c:v>6.9502462465712398</c:v>
                </c:pt>
                <c:pt idx="496">
                  <c:v>6.9192702684285301</c:v>
                </c:pt>
                <c:pt idx="497">
                  <c:v>6.9150666527142199</c:v>
                </c:pt>
                <c:pt idx="498">
                  <c:v>6.9189587535709203</c:v>
                </c:pt>
                <c:pt idx="499">
                  <c:v>6.9245408888571198</c:v>
                </c:pt>
                <c:pt idx="500">
                  <c:v>6.9179418851431196</c:v>
                </c:pt>
                <c:pt idx="501">
                  <c:v>6.9213185159998201</c:v>
                </c:pt>
                <c:pt idx="502">
                  <c:v>6.9246415728567499</c:v>
                </c:pt>
                <c:pt idx="503">
                  <c:v>6.9065415824287504</c:v>
                </c:pt>
                <c:pt idx="504">
                  <c:v>6.8979928734286498</c:v>
                </c:pt>
                <c:pt idx="505">
                  <c:v>6.89951098285706</c:v>
                </c:pt>
                <c:pt idx="506">
                  <c:v>6.90238905699968</c:v>
                </c:pt>
                <c:pt idx="507">
                  <c:v>6.9077460098568801</c:v>
                </c:pt>
                <c:pt idx="508">
                  <c:v>6.9137353058570197</c:v>
                </c:pt>
                <c:pt idx="509">
                  <c:v>6.9060999707141901</c:v>
                </c:pt>
                <c:pt idx="510">
                  <c:v>6.8776602427138203</c:v>
                </c:pt>
                <c:pt idx="511">
                  <c:v>6.8167964640001397</c:v>
                </c:pt>
                <c:pt idx="512">
                  <c:v>6.7991132798575098</c:v>
                </c:pt>
                <c:pt idx="513">
                  <c:v>6.8060877832856104</c:v>
                </c:pt>
                <c:pt idx="514">
                  <c:v>6.7915751692861299</c:v>
                </c:pt>
                <c:pt idx="515">
                  <c:v>6.7800377912855598</c:v>
                </c:pt>
                <c:pt idx="516">
                  <c:v>6.7661039070007298</c:v>
                </c:pt>
                <c:pt idx="517">
                  <c:v>6.7534582170001398</c:v>
                </c:pt>
                <c:pt idx="518">
                  <c:v>6.8003820754288498</c:v>
                </c:pt>
                <c:pt idx="519">
                  <c:v>6.8189721197142701</c:v>
                </c:pt>
                <c:pt idx="520">
                  <c:v>6.8266016804286398</c:v>
                </c:pt>
                <c:pt idx="521">
                  <c:v>6.8331461441430399</c:v>
                </c:pt>
                <c:pt idx="522">
                  <c:v>6.8386464239997498</c:v>
                </c:pt>
                <c:pt idx="523">
                  <c:v>6.8372700082858398</c:v>
                </c:pt>
                <c:pt idx="524">
                  <c:v>6.8358572859999898</c:v>
                </c:pt>
                <c:pt idx="525">
                  <c:v>6.8371949679999702</c:v>
                </c:pt>
                <c:pt idx="526">
                  <c:v>6.8385048425715196</c:v>
                </c:pt>
                <c:pt idx="527">
                  <c:v>6.8269911282858899</c:v>
                </c:pt>
                <c:pt idx="528">
                  <c:v>6.8147389108572396</c:v>
                </c:pt>
                <c:pt idx="529">
                  <c:v>6.7911639012861</c:v>
                </c:pt>
                <c:pt idx="530">
                  <c:v>6.7046050507140196</c:v>
                </c:pt>
                <c:pt idx="531">
                  <c:v>6.6641911668570799</c:v>
                </c:pt>
                <c:pt idx="532">
                  <c:v>6.6594069442860402</c:v>
                </c:pt>
                <c:pt idx="533">
                  <c:v>6.6500091834285504</c:v>
                </c:pt>
                <c:pt idx="534">
                  <c:v>6.6570553755711597</c:v>
                </c:pt>
                <c:pt idx="535">
                  <c:v>6.6613564009998001</c:v>
                </c:pt>
                <c:pt idx="536">
                  <c:v>6.6722774702854801</c:v>
                </c:pt>
                <c:pt idx="537">
                  <c:v>6.65389059571421</c:v>
                </c:pt>
                <c:pt idx="538">
                  <c:v>6.6622799991427399</c:v>
                </c:pt>
                <c:pt idx="539">
                  <c:v>6.6608915792855301</c:v>
                </c:pt>
                <c:pt idx="540">
                  <c:v>6.6171607797143901</c:v>
                </c:pt>
                <c:pt idx="541">
                  <c:v>6.6074301867141996</c:v>
                </c:pt>
                <c:pt idx="542">
                  <c:v>6.6210440474284997</c:v>
                </c:pt>
                <c:pt idx="543">
                  <c:v>6.6337253199997903</c:v>
                </c:pt>
                <c:pt idx="544">
                  <c:v>6.6443316155712999</c:v>
                </c:pt>
                <c:pt idx="545">
                  <c:v>6.6495000767143999</c:v>
                </c:pt>
                <c:pt idx="546">
                  <c:v>6.6576560944280603</c:v>
                </c:pt>
                <c:pt idx="547">
                  <c:v>6.6609714557145603</c:v>
                </c:pt>
                <c:pt idx="548">
                  <c:v>6.61972605585684</c:v>
                </c:pt>
                <c:pt idx="549">
                  <c:v>6.61634242528564</c:v>
                </c:pt>
                <c:pt idx="550">
                  <c:v>6.6088897461424096</c:v>
                </c:pt>
                <c:pt idx="551">
                  <c:v>6.59620952328582</c:v>
                </c:pt>
                <c:pt idx="552">
                  <c:v>6.5727448942856697</c:v>
                </c:pt>
                <c:pt idx="553">
                  <c:v>6.5378032555711698</c:v>
                </c:pt>
                <c:pt idx="554">
                  <c:v>6.5130738362851899</c:v>
                </c:pt>
                <c:pt idx="555">
                  <c:v>6.5053490714282898</c:v>
                </c:pt>
                <c:pt idx="556">
                  <c:v>6.4955125657146597</c:v>
                </c:pt>
                <c:pt idx="557">
                  <c:v>6.4356759304283999</c:v>
                </c:pt>
                <c:pt idx="558">
                  <c:v>6.3773768064280398</c:v>
                </c:pt>
                <c:pt idx="559">
                  <c:v>6.3219399400001004</c:v>
                </c:pt>
                <c:pt idx="560">
                  <c:v>6.29453909485723</c:v>
                </c:pt>
                <c:pt idx="561">
                  <c:v>6.29924758442833</c:v>
                </c:pt>
                <c:pt idx="562">
                  <c:v>6.31525320557152</c:v>
                </c:pt>
                <c:pt idx="563">
                  <c:v>6.32903246399969</c:v>
                </c:pt>
                <c:pt idx="564">
                  <c:v>6.3332115099997397</c:v>
                </c:pt>
                <c:pt idx="565">
                  <c:v>6.31876325257136</c:v>
                </c:pt>
                <c:pt idx="566">
                  <c:v>6.2750133192857804</c:v>
                </c:pt>
                <c:pt idx="567">
                  <c:v>6.2714358578571296</c:v>
                </c:pt>
                <c:pt idx="568">
                  <c:v>6.2805669741429</c:v>
                </c:pt>
                <c:pt idx="569">
                  <c:v>6.2837706247140996</c:v>
                </c:pt>
                <c:pt idx="570">
                  <c:v>6.2920519464281002</c:v>
                </c:pt>
                <c:pt idx="571">
                  <c:v>6.2938535911427698</c:v>
                </c:pt>
                <c:pt idx="572">
                  <c:v>6.2988779242854003</c:v>
                </c:pt>
                <c:pt idx="573">
                  <c:v>6.2862696901427997</c:v>
                </c:pt>
                <c:pt idx="574">
                  <c:v>6.2822661304287299</c:v>
                </c:pt>
                <c:pt idx="575">
                  <c:v>6.2832520827144904</c:v>
                </c:pt>
                <c:pt idx="576">
                  <c:v>6.2654715242856103</c:v>
                </c:pt>
                <c:pt idx="577">
                  <c:v>6.2397309158570398</c:v>
                </c:pt>
                <c:pt idx="578">
                  <c:v>6.2351841350002299</c:v>
                </c:pt>
                <c:pt idx="579">
                  <c:v>6.2356443538570003</c:v>
                </c:pt>
                <c:pt idx="580">
                  <c:v>6.2317164872858299</c:v>
                </c:pt>
                <c:pt idx="581">
                  <c:v>6.2370664348563496</c:v>
                </c:pt>
                <c:pt idx="582">
                  <c:v>6.2751699578571598</c:v>
                </c:pt>
                <c:pt idx="583">
                  <c:v>6.2995654328575297</c:v>
                </c:pt>
                <c:pt idx="584">
                  <c:v>6.3028910025716698</c:v>
                </c:pt>
                <c:pt idx="585">
                  <c:v>6.2847335667142401</c:v>
                </c:pt>
                <c:pt idx="586">
                  <c:v>6.2770888080000597</c:v>
                </c:pt>
                <c:pt idx="587">
                  <c:v>6.2646281829997301</c:v>
                </c:pt>
                <c:pt idx="588">
                  <c:v>6.2455705557145702</c:v>
                </c:pt>
                <c:pt idx="589">
                  <c:v>6.2295933305712197</c:v>
                </c:pt>
                <c:pt idx="590">
                  <c:v>6.2091377532853498</c:v>
                </c:pt>
                <c:pt idx="591">
                  <c:v>6.19905951114277</c:v>
                </c:pt>
                <c:pt idx="592">
                  <c:v>6.19192228642875</c:v>
                </c:pt>
                <c:pt idx="593">
                  <c:v>6.1916709377144397</c:v>
                </c:pt>
                <c:pt idx="594">
                  <c:v>6.1947926127145401</c:v>
                </c:pt>
                <c:pt idx="595">
                  <c:v>6.1332720775712497</c:v>
                </c:pt>
                <c:pt idx="596">
                  <c:v>6.0435744259998696</c:v>
                </c:pt>
                <c:pt idx="597">
                  <c:v>5.9733772867142596</c:v>
                </c:pt>
                <c:pt idx="598">
                  <c:v>5.88200078742857</c:v>
                </c:pt>
                <c:pt idx="599">
                  <c:v>5.8378913974282503</c:v>
                </c:pt>
                <c:pt idx="600">
                  <c:v>5.8317247039999804</c:v>
                </c:pt>
                <c:pt idx="601">
                  <c:v>5.82950655685688</c:v>
                </c:pt>
                <c:pt idx="602">
                  <c:v>5.8448985394280504</c:v>
                </c:pt>
                <c:pt idx="603">
                  <c:v>5.85268229385707</c:v>
                </c:pt>
                <c:pt idx="604">
                  <c:v>5.8704776171429804</c:v>
                </c:pt>
                <c:pt idx="605">
                  <c:v>5.8634837878570396</c:v>
                </c:pt>
                <c:pt idx="606">
                  <c:v>5.8733971901426196</c:v>
                </c:pt>
                <c:pt idx="607">
                  <c:v>5.8743123041432099</c:v>
                </c:pt>
                <c:pt idx="608">
                  <c:v>5.8848188252851399</c:v>
                </c:pt>
                <c:pt idx="609">
                  <c:v>5.8472495601428998</c:v>
                </c:pt>
                <c:pt idx="610">
                  <c:v>5.8833012199995496</c:v>
                </c:pt>
                <c:pt idx="611">
                  <c:v>5.8930167895715098</c:v>
                </c:pt>
                <c:pt idx="612">
                  <c:v>5.87919299128564</c:v>
                </c:pt>
                <c:pt idx="613">
                  <c:v>5.87551950742853</c:v>
                </c:pt>
                <c:pt idx="614">
                  <c:v>5.89176741828574</c:v>
                </c:pt>
                <c:pt idx="615">
                  <c:v>5.8812351904289004</c:v>
                </c:pt>
                <c:pt idx="616">
                  <c:v>5.8495023198572298</c:v>
                </c:pt>
                <c:pt idx="617">
                  <c:v>5.83429810028586</c:v>
                </c:pt>
                <c:pt idx="618">
                  <c:v>5.8264866802858899</c:v>
                </c:pt>
                <c:pt idx="619">
                  <c:v>5.8260859288573803</c:v>
                </c:pt>
                <c:pt idx="620">
                  <c:v>5.8115634312858404</c:v>
                </c:pt>
                <c:pt idx="621">
                  <c:v>5.7947769549997004</c:v>
                </c:pt>
                <c:pt idx="622">
                  <c:v>5.7920782978570102</c:v>
                </c:pt>
                <c:pt idx="623">
                  <c:v>5.8007019054282498</c:v>
                </c:pt>
                <c:pt idx="624">
                  <c:v>5.8107623692859596</c:v>
                </c:pt>
                <c:pt idx="625">
                  <c:v>5.8166867897137404</c:v>
                </c:pt>
                <c:pt idx="626">
                  <c:v>5.8131219175708901</c:v>
                </c:pt>
                <c:pt idx="627">
                  <c:v>5.81801844914306</c:v>
                </c:pt>
                <c:pt idx="628">
                  <c:v>5.8235493631431003</c:v>
                </c:pt>
                <c:pt idx="629">
                  <c:v>5.8128008341423998</c:v>
                </c:pt>
                <c:pt idx="630">
                  <c:v>5.8124673649999998</c:v>
                </c:pt>
                <c:pt idx="631">
                  <c:v>5.8176574467137998</c:v>
                </c:pt>
                <c:pt idx="632">
                  <c:v>5.8246898269998404</c:v>
                </c:pt>
                <c:pt idx="633">
                  <c:v>5.8241295739998096</c:v>
                </c:pt>
                <c:pt idx="634">
                  <c:v>5.8185671962857102</c:v>
                </c:pt>
                <c:pt idx="635">
                  <c:v>5.8134140282856501</c:v>
                </c:pt>
                <c:pt idx="636">
                  <c:v>5.7868334484283297</c:v>
                </c:pt>
                <c:pt idx="637">
                  <c:v>5.7726320592860496</c:v>
                </c:pt>
                <c:pt idx="638">
                  <c:v>5.7786326814284399</c:v>
                </c:pt>
                <c:pt idx="639">
                  <c:v>5.7856132198568098</c:v>
                </c:pt>
                <c:pt idx="640">
                  <c:v>5.7851930598568799</c:v>
                </c:pt>
                <c:pt idx="641">
                  <c:v>5.7832781920002603</c:v>
                </c:pt>
                <c:pt idx="642">
                  <c:v>5.7797805782857097</c:v>
                </c:pt>
                <c:pt idx="643">
                  <c:v>5.7811763218572896</c:v>
                </c:pt>
                <c:pt idx="644">
                  <c:v>5.7720565574289102</c:v>
                </c:pt>
                <c:pt idx="645">
                  <c:v>5.7567056914287296</c:v>
                </c:pt>
                <c:pt idx="646">
                  <c:v>5.7800430694279097</c:v>
                </c:pt>
                <c:pt idx="647">
                  <c:v>5.8026194154284898</c:v>
                </c:pt>
                <c:pt idx="648">
                  <c:v>5.8102529517142596</c:v>
                </c:pt>
                <c:pt idx="649">
                  <c:v>5.8084124631423704</c:v>
                </c:pt>
                <c:pt idx="650">
                  <c:v>5.80518031957138</c:v>
                </c:pt>
                <c:pt idx="651">
                  <c:v>5.7961965014288603</c:v>
                </c:pt>
                <c:pt idx="652">
                  <c:v>5.7901763197145497</c:v>
                </c:pt>
                <c:pt idx="653">
                  <c:v>5.7755771249995096</c:v>
                </c:pt>
                <c:pt idx="654">
                  <c:v>5.7656793304284504</c:v>
                </c:pt>
                <c:pt idx="655">
                  <c:v>5.7647403584288499</c:v>
                </c:pt>
                <c:pt idx="656">
                  <c:v>5.7584903380001302</c:v>
                </c:pt>
                <c:pt idx="657">
                  <c:v>5.7527063074283502</c:v>
                </c:pt>
                <c:pt idx="658">
                  <c:v>5.7489777962855797</c:v>
                </c:pt>
                <c:pt idx="659">
                  <c:v>5.7509662794281997</c:v>
                </c:pt>
                <c:pt idx="660">
                  <c:v>5.75167807914276</c:v>
                </c:pt>
                <c:pt idx="661">
                  <c:v>5.7470379314288103</c:v>
                </c:pt>
                <c:pt idx="662">
                  <c:v>5.7450562048568896</c:v>
                </c:pt>
                <c:pt idx="663">
                  <c:v>5.7400710319998103</c:v>
                </c:pt>
                <c:pt idx="664">
                  <c:v>5.7220974074282003</c:v>
                </c:pt>
                <c:pt idx="665">
                  <c:v>5.7274267359998596</c:v>
                </c:pt>
                <c:pt idx="666">
                  <c:v>5.7256612871426</c:v>
                </c:pt>
                <c:pt idx="667">
                  <c:v>5.7131145735717501</c:v>
                </c:pt>
                <c:pt idx="668">
                  <c:v>5.7218016774281999</c:v>
                </c:pt>
                <c:pt idx="669">
                  <c:v>5.72556576571397</c:v>
                </c:pt>
                <c:pt idx="670">
                  <c:v>5.7192521604284297</c:v>
                </c:pt>
                <c:pt idx="671">
                  <c:v>5.6870782841425704</c:v>
                </c:pt>
                <c:pt idx="672">
                  <c:v>5.6886709467140699</c:v>
                </c:pt>
                <c:pt idx="673">
                  <c:v>5.6898015858572597</c:v>
                </c:pt>
                <c:pt idx="674">
                  <c:v>5.6881459502860601</c:v>
                </c:pt>
                <c:pt idx="675">
                  <c:v>5.6871464711427802</c:v>
                </c:pt>
                <c:pt idx="676">
                  <c:v>5.6393976378575097</c:v>
                </c:pt>
                <c:pt idx="677">
                  <c:v>5.5942223294281401</c:v>
                </c:pt>
                <c:pt idx="678">
                  <c:v>5.6249261915714204</c:v>
                </c:pt>
                <c:pt idx="679">
                  <c:v>5.6319567560000801</c:v>
                </c:pt>
                <c:pt idx="680">
                  <c:v>5.6178559692854302</c:v>
                </c:pt>
                <c:pt idx="681">
                  <c:v>5.6140563994283097</c:v>
                </c:pt>
                <c:pt idx="682">
                  <c:v>5.6070205037140903</c:v>
                </c:pt>
                <c:pt idx="683">
                  <c:v>5.6124726771423301</c:v>
                </c:pt>
                <c:pt idx="684">
                  <c:v>5.5633920855710501</c:v>
                </c:pt>
                <c:pt idx="685">
                  <c:v>5.4414617701426797</c:v>
                </c:pt>
                <c:pt idx="686">
                  <c:v>5.3624728102851904</c:v>
                </c:pt>
                <c:pt idx="687">
                  <c:v>5.3536862268572101</c:v>
                </c:pt>
                <c:pt idx="688">
                  <c:v>5.3858536497142504</c:v>
                </c:pt>
                <c:pt idx="689">
                  <c:v>5.3947311968575002</c:v>
                </c:pt>
                <c:pt idx="690">
                  <c:v>5.39965049842829</c:v>
                </c:pt>
                <c:pt idx="691">
                  <c:v>5.37302696357151</c:v>
                </c:pt>
                <c:pt idx="692">
                  <c:v>5.4039698202857602</c:v>
                </c:pt>
                <c:pt idx="693">
                  <c:v>5.4295549190001102</c:v>
                </c:pt>
                <c:pt idx="694">
                  <c:v>5.3989413162857298</c:v>
                </c:pt>
                <c:pt idx="695">
                  <c:v>5.4195620454283997</c:v>
                </c:pt>
                <c:pt idx="696">
                  <c:v>5.39957819671422</c:v>
                </c:pt>
                <c:pt idx="697">
                  <c:v>5.3999728138567997</c:v>
                </c:pt>
                <c:pt idx="698">
                  <c:v>5.41676092128571</c:v>
                </c:pt>
                <c:pt idx="699">
                  <c:v>5.40397773242867</c:v>
                </c:pt>
                <c:pt idx="700">
                  <c:v>5.4141383868572701</c:v>
                </c:pt>
                <c:pt idx="701">
                  <c:v>5.4365715548572799</c:v>
                </c:pt>
                <c:pt idx="702">
                  <c:v>5.4265342124285603</c:v>
                </c:pt>
                <c:pt idx="703">
                  <c:v>5.4174788202857203</c:v>
                </c:pt>
                <c:pt idx="704">
                  <c:v>5.4271809211428303</c:v>
                </c:pt>
                <c:pt idx="705">
                  <c:v>5.4124850671428</c:v>
                </c:pt>
                <c:pt idx="706">
                  <c:v>5.41133129128528</c:v>
                </c:pt>
                <c:pt idx="707">
                  <c:v>5.4297916634280599</c:v>
                </c:pt>
                <c:pt idx="708">
                  <c:v>5.4004212040003701</c:v>
                </c:pt>
                <c:pt idx="709">
                  <c:v>5.3944473378570201</c:v>
                </c:pt>
                <c:pt idx="710">
                  <c:v>5.4062477194290803</c:v>
                </c:pt>
                <c:pt idx="711">
                  <c:v>5.4487799404285804</c:v>
                </c:pt>
                <c:pt idx="712">
                  <c:v>5.4378865059999297</c:v>
                </c:pt>
                <c:pt idx="713">
                  <c:v>5.4506737284289803</c:v>
                </c:pt>
                <c:pt idx="714">
                  <c:v>5.4664373937147204</c:v>
                </c:pt>
                <c:pt idx="715">
                  <c:v>5.4594493905713701</c:v>
                </c:pt>
                <c:pt idx="716">
                  <c:v>5.4569769872851701</c:v>
                </c:pt>
                <c:pt idx="717">
                  <c:v>5.46879431842871</c:v>
                </c:pt>
                <c:pt idx="718">
                  <c:v>5.4686554029996701</c:v>
                </c:pt>
                <c:pt idx="719">
                  <c:v>5.4528179751425698</c:v>
                </c:pt>
                <c:pt idx="720">
                  <c:v>5.4627908272859997</c:v>
                </c:pt>
                <c:pt idx="721">
                  <c:v>5.4744520372855501</c:v>
                </c:pt>
                <c:pt idx="722">
                  <c:v>5.48546405657103</c:v>
                </c:pt>
                <c:pt idx="723">
                  <c:v>5.4606518895714196</c:v>
                </c:pt>
                <c:pt idx="724">
                  <c:v>5.4421390188571497</c:v>
                </c:pt>
                <c:pt idx="725">
                  <c:v>5.4488320182858603</c:v>
                </c:pt>
                <c:pt idx="726">
                  <c:v>5.4569656120001797</c:v>
                </c:pt>
                <c:pt idx="727">
                  <c:v>5.4668686064282497</c:v>
                </c:pt>
                <c:pt idx="728">
                  <c:v>5.4693679497141501</c:v>
                </c:pt>
                <c:pt idx="729">
                  <c:v>5.4634240825714304</c:v>
                </c:pt>
                <c:pt idx="730">
                  <c:v>5.4369759831425597</c:v>
                </c:pt>
                <c:pt idx="731">
                  <c:v>5.4315198911428197</c:v>
                </c:pt>
                <c:pt idx="732">
                  <c:v>5.4388239232855096</c:v>
                </c:pt>
                <c:pt idx="733">
                  <c:v>5.4490901314281199</c:v>
                </c:pt>
                <c:pt idx="734">
                  <c:v>5.45873303014268</c:v>
                </c:pt>
                <c:pt idx="735">
                  <c:v>5.46179728685697</c:v>
                </c:pt>
                <c:pt idx="736">
                  <c:v>5.4574173944286999</c:v>
                </c:pt>
                <c:pt idx="737">
                  <c:v>5.4591094652857697</c:v>
                </c:pt>
                <c:pt idx="738">
                  <c:v>5.4641960875710103</c:v>
                </c:pt>
                <c:pt idx="739">
                  <c:v>5.46924541542844</c:v>
                </c:pt>
                <c:pt idx="740">
                  <c:v>5.4739476754279899</c:v>
                </c:pt>
                <c:pt idx="741">
                  <c:v>5.4749089014289201</c:v>
                </c:pt>
                <c:pt idx="742">
                  <c:v>5.47846341671411</c:v>
                </c:pt>
                <c:pt idx="743">
                  <c:v>5.4824438904286596</c:v>
                </c:pt>
                <c:pt idx="744">
                  <c:v>5.4843054368568298</c:v>
                </c:pt>
                <c:pt idx="745">
                  <c:v>5.4700882421425598</c:v>
                </c:pt>
                <c:pt idx="746">
                  <c:v>5.4480532951424099</c:v>
                </c:pt>
                <c:pt idx="747">
                  <c:v>5.44700825400027</c:v>
                </c:pt>
                <c:pt idx="748">
                  <c:v>5.4512929607140803</c:v>
                </c:pt>
                <c:pt idx="749">
                  <c:v>5.4522130435709801</c:v>
                </c:pt>
                <c:pt idx="750">
                  <c:v>5.4511966498572901</c:v>
                </c:pt>
                <c:pt idx="751">
                  <c:v>5.4471742355716097</c:v>
                </c:pt>
                <c:pt idx="752">
                  <c:v>5.4375021631430496</c:v>
                </c:pt>
                <c:pt idx="753">
                  <c:v>5.4172753499998798</c:v>
                </c:pt>
                <c:pt idx="754">
                  <c:v>5.4046922412860496</c:v>
                </c:pt>
                <c:pt idx="755">
                  <c:v>5.4028680264282798</c:v>
                </c:pt>
                <c:pt idx="756">
                  <c:v>5.4049401897141998</c:v>
                </c:pt>
                <c:pt idx="757">
                  <c:v>5.4058321341423703</c:v>
                </c:pt>
                <c:pt idx="758">
                  <c:v>5.4034750384282804</c:v>
                </c:pt>
                <c:pt idx="759">
                  <c:v>5.4008245124286498</c:v>
                </c:pt>
                <c:pt idx="760">
                  <c:v>5.3894580205713902</c:v>
                </c:pt>
                <c:pt idx="761">
                  <c:v>5.3751981034282696</c:v>
                </c:pt>
                <c:pt idx="762">
                  <c:v>5.37055375699964</c:v>
                </c:pt>
                <c:pt idx="763">
                  <c:v>5.3690168694280596</c:v>
                </c:pt>
                <c:pt idx="764">
                  <c:v>5.3694480155712396</c:v>
                </c:pt>
                <c:pt idx="765">
                  <c:v>5.3716345888572601</c:v>
                </c:pt>
                <c:pt idx="766">
                  <c:v>5.3756014551424904</c:v>
                </c:pt>
                <c:pt idx="767">
                  <c:v>5.3796769278565604</c:v>
                </c:pt>
                <c:pt idx="768">
                  <c:v>5.3821897699999903</c:v>
                </c:pt>
                <c:pt idx="769">
                  <c:v>5.3789120554285397</c:v>
                </c:pt>
                <c:pt idx="770">
                  <c:v>5.3682772642856902</c:v>
                </c:pt>
                <c:pt idx="771">
                  <c:v>5.3600673421428997</c:v>
                </c:pt>
                <c:pt idx="772">
                  <c:v>5.3596332012860497</c:v>
                </c:pt>
                <c:pt idx="773">
                  <c:v>5.3574770435713504</c:v>
                </c:pt>
                <c:pt idx="774">
                  <c:v>5.3496524985718104</c:v>
                </c:pt>
                <c:pt idx="775">
                  <c:v>5.3169717727144503</c:v>
                </c:pt>
                <c:pt idx="776">
                  <c:v>5.3319281462855104</c:v>
                </c:pt>
                <c:pt idx="777">
                  <c:v>5.33525344800052</c:v>
                </c:pt>
                <c:pt idx="778">
                  <c:v>5.3260106658572699</c:v>
                </c:pt>
                <c:pt idx="779">
                  <c:v>5.3242314180005001</c:v>
                </c:pt>
                <c:pt idx="780">
                  <c:v>5.3227229314286904</c:v>
                </c:pt>
                <c:pt idx="781">
                  <c:v>5.3228284342852801</c:v>
                </c:pt>
                <c:pt idx="782">
                  <c:v>5.3185777580002496</c:v>
                </c:pt>
                <c:pt idx="783">
                  <c:v>5.3102978922854902</c:v>
                </c:pt>
                <c:pt idx="784">
                  <c:v>5.3068674735712298</c:v>
                </c:pt>
                <c:pt idx="785">
                  <c:v>5.3065992238570097</c:v>
                </c:pt>
                <c:pt idx="786">
                  <c:v>5.3070084581429402</c:v>
                </c:pt>
                <c:pt idx="787">
                  <c:v>5.31034658314264</c:v>
                </c:pt>
                <c:pt idx="788">
                  <c:v>5.3119628468574902</c:v>
                </c:pt>
                <c:pt idx="789">
                  <c:v>5.3113039598574998</c:v>
                </c:pt>
                <c:pt idx="790">
                  <c:v>5.3016874718573304</c:v>
                </c:pt>
                <c:pt idx="791">
                  <c:v>5.28590699514295</c:v>
                </c:pt>
                <c:pt idx="792">
                  <c:v>5.2616842164284998</c:v>
                </c:pt>
                <c:pt idx="793">
                  <c:v>5.2247090134286998</c:v>
                </c:pt>
                <c:pt idx="794">
                  <c:v>5.21609702200029</c:v>
                </c:pt>
                <c:pt idx="795">
                  <c:v>5.2121008982859003</c:v>
                </c:pt>
                <c:pt idx="796">
                  <c:v>5.2087605925709504</c:v>
                </c:pt>
                <c:pt idx="797">
                  <c:v>5.2064883217146098</c:v>
                </c:pt>
                <c:pt idx="798">
                  <c:v>5.2042181711428404</c:v>
                </c:pt>
                <c:pt idx="799">
                  <c:v>5.2041724788568597</c:v>
                </c:pt>
                <c:pt idx="800">
                  <c:v>5.2028471581422897</c:v>
                </c:pt>
                <c:pt idx="801">
                  <c:v>5.1956344691425898</c:v>
                </c:pt>
                <c:pt idx="802">
                  <c:v>5.1930496429995801</c:v>
                </c:pt>
                <c:pt idx="803">
                  <c:v>5.19230162399972</c:v>
                </c:pt>
                <c:pt idx="804">
                  <c:v>5.1903515724282903</c:v>
                </c:pt>
                <c:pt idx="805">
                  <c:v>5.1908435758570404</c:v>
                </c:pt>
                <c:pt idx="806">
                  <c:v>5.19139965371384</c:v>
                </c:pt>
                <c:pt idx="807">
                  <c:v>5.1884531777142797</c:v>
                </c:pt>
                <c:pt idx="808">
                  <c:v>5.1822738095711696</c:v>
                </c:pt>
                <c:pt idx="809">
                  <c:v>5.1758258610002601</c:v>
                </c:pt>
                <c:pt idx="810">
                  <c:v>5.1662758798567001</c:v>
                </c:pt>
                <c:pt idx="811">
                  <c:v>5.1546653267144098</c:v>
                </c:pt>
                <c:pt idx="812">
                  <c:v>5.1382168455714803</c:v>
                </c:pt>
                <c:pt idx="813">
                  <c:v>5.1069086857143198</c:v>
                </c:pt>
                <c:pt idx="814">
                  <c:v>5.0595249387137597</c:v>
                </c:pt>
                <c:pt idx="815">
                  <c:v>5.0154217454280898</c:v>
                </c:pt>
                <c:pt idx="816">
                  <c:v>4.9833981517140602</c:v>
                </c:pt>
                <c:pt idx="817">
                  <c:v>4.9667015594284702</c:v>
                </c:pt>
                <c:pt idx="818">
                  <c:v>4.9533333172857503</c:v>
                </c:pt>
                <c:pt idx="819">
                  <c:v>4.9399607388569997</c:v>
                </c:pt>
                <c:pt idx="820">
                  <c:v>4.9393381899998703</c:v>
                </c:pt>
                <c:pt idx="821">
                  <c:v>4.93588788328523</c:v>
                </c:pt>
                <c:pt idx="822">
                  <c:v>4.9253079182853599</c:v>
                </c:pt>
                <c:pt idx="823">
                  <c:v>4.9174555370000004</c:v>
                </c:pt>
                <c:pt idx="824">
                  <c:v>4.9119856202856598</c:v>
                </c:pt>
                <c:pt idx="825">
                  <c:v>4.9057571398572204</c:v>
                </c:pt>
                <c:pt idx="826">
                  <c:v>4.8976810201425698</c:v>
                </c:pt>
                <c:pt idx="827">
                  <c:v>4.8931386742853702</c:v>
                </c:pt>
                <c:pt idx="828">
                  <c:v>4.8891378958570799</c:v>
                </c:pt>
                <c:pt idx="829">
                  <c:v>4.8842321334288803</c:v>
                </c:pt>
                <c:pt idx="830">
                  <c:v>4.8772979177144302</c:v>
                </c:pt>
                <c:pt idx="831">
                  <c:v>4.8682559708571</c:v>
                </c:pt>
                <c:pt idx="832">
                  <c:v>4.8619888075712598</c:v>
                </c:pt>
                <c:pt idx="833">
                  <c:v>4.8577595441424499</c:v>
                </c:pt>
                <c:pt idx="834">
                  <c:v>4.8541844568570598</c:v>
                </c:pt>
                <c:pt idx="835">
                  <c:v>4.8522599421424699</c:v>
                </c:pt>
                <c:pt idx="836">
                  <c:v>4.8539496937143003</c:v>
                </c:pt>
                <c:pt idx="837">
                  <c:v>4.85568369214268</c:v>
                </c:pt>
                <c:pt idx="838">
                  <c:v>4.8542986754281596</c:v>
                </c:pt>
                <c:pt idx="839">
                  <c:v>4.84672059285736</c:v>
                </c:pt>
                <c:pt idx="840">
                  <c:v>4.8391791852862598</c:v>
                </c:pt>
                <c:pt idx="841">
                  <c:v>4.8408028655714403</c:v>
                </c:pt>
                <c:pt idx="842">
                  <c:v>4.8636906608574604</c:v>
                </c:pt>
                <c:pt idx="843">
                  <c:v>4.83292568142872</c:v>
                </c:pt>
                <c:pt idx="844">
                  <c:v>4.8505352324283502</c:v>
                </c:pt>
                <c:pt idx="845">
                  <c:v>4.8682931778573799</c:v>
                </c:pt>
                <c:pt idx="846">
                  <c:v>4.8731779951434104</c:v>
                </c:pt>
                <c:pt idx="847">
                  <c:v>4.8745356272853702</c:v>
                </c:pt>
                <c:pt idx="848">
                  <c:v>4.8755765841425998</c:v>
                </c:pt>
                <c:pt idx="849">
                  <c:v>4.8781048271430301</c:v>
                </c:pt>
                <c:pt idx="850">
                  <c:v>4.8651098019999797</c:v>
                </c:pt>
                <c:pt idx="851">
                  <c:v>4.8267842487146098</c:v>
                </c:pt>
                <c:pt idx="852">
                  <c:v>4.7845441325713498</c:v>
                </c:pt>
                <c:pt idx="853">
                  <c:v>4.7485582689999699</c:v>
                </c:pt>
                <c:pt idx="854">
                  <c:v>4.7516506718567797</c:v>
                </c:pt>
                <c:pt idx="855">
                  <c:v>4.7294001408569297</c:v>
                </c:pt>
                <c:pt idx="856">
                  <c:v>4.70320353271401</c:v>
                </c:pt>
                <c:pt idx="857">
                  <c:v>4.7162739782859298</c:v>
                </c:pt>
                <c:pt idx="858">
                  <c:v>4.726249018571</c:v>
                </c:pt>
                <c:pt idx="859">
                  <c:v>4.7366124004286601</c:v>
                </c:pt>
                <c:pt idx="860">
                  <c:v>4.7466126957146004</c:v>
                </c:pt>
                <c:pt idx="861">
                  <c:v>4.75486571914292</c:v>
                </c:pt>
                <c:pt idx="862">
                  <c:v>4.7532723305712796</c:v>
                </c:pt>
                <c:pt idx="863">
                  <c:v>4.7636654895716299</c:v>
                </c:pt>
                <c:pt idx="864">
                  <c:v>4.77054673271412</c:v>
                </c:pt>
                <c:pt idx="865">
                  <c:v>4.7561861048571998</c:v>
                </c:pt>
                <c:pt idx="866">
                  <c:v>4.7191462915717599</c:v>
                </c:pt>
                <c:pt idx="867">
                  <c:v>4.7292389222854299</c:v>
                </c:pt>
                <c:pt idx="868">
                  <c:v>4.7439138357139701</c:v>
                </c:pt>
                <c:pt idx="869">
                  <c:v>4.7541837305713504</c:v>
                </c:pt>
                <c:pt idx="870">
                  <c:v>4.7564676197143996</c:v>
                </c:pt>
                <c:pt idx="871">
                  <c:v>4.7593315344283598</c:v>
                </c:pt>
                <c:pt idx="872">
                  <c:v>4.7639305235714202</c:v>
                </c:pt>
                <c:pt idx="873">
                  <c:v>4.7699985665710001</c:v>
                </c:pt>
                <c:pt idx="874">
                  <c:v>4.7713971265713697</c:v>
                </c:pt>
                <c:pt idx="875">
                  <c:v>4.7690738235714996</c:v>
                </c:pt>
                <c:pt idx="876">
                  <c:v>4.7670766785711498</c:v>
                </c:pt>
                <c:pt idx="877">
                  <c:v>4.7647098030003496</c:v>
                </c:pt>
                <c:pt idx="878">
                  <c:v>4.7649668297137397</c:v>
                </c:pt>
                <c:pt idx="879">
                  <c:v>4.7686390855709204</c:v>
                </c:pt>
                <c:pt idx="880">
                  <c:v>4.7567776718568799</c:v>
                </c:pt>
                <c:pt idx="881">
                  <c:v>4.7610563842856202</c:v>
                </c:pt>
                <c:pt idx="882">
                  <c:v>4.7561577428570301</c:v>
                </c:pt>
                <c:pt idx="883">
                  <c:v>4.7526299814283597</c:v>
                </c:pt>
                <c:pt idx="884">
                  <c:v>4.75247546900028</c:v>
                </c:pt>
                <c:pt idx="885">
                  <c:v>4.7478754884285301</c:v>
                </c:pt>
                <c:pt idx="886">
                  <c:v>4.7396238752853801</c:v>
                </c:pt>
                <c:pt idx="887">
                  <c:v>4.7252082404286302</c:v>
                </c:pt>
                <c:pt idx="888">
                  <c:v>4.7224283847144903</c:v>
                </c:pt>
                <c:pt idx="889">
                  <c:v>4.6768356778571798</c:v>
                </c:pt>
                <c:pt idx="890">
                  <c:v>4.6832423279998698</c:v>
                </c:pt>
                <c:pt idx="891">
                  <c:v>4.7003903744281201</c:v>
                </c:pt>
                <c:pt idx="892">
                  <c:v>4.7097426635716797</c:v>
                </c:pt>
                <c:pt idx="893">
                  <c:v>4.7153733387144401</c:v>
                </c:pt>
                <c:pt idx="894">
                  <c:v>4.7178423902860303</c:v>
                </c:pt>
                <c:pt idx="895">
                  <c:v>4.71544216499999</c:v>
                </c:pt>
                <c:pt idx="896">
                  <c:v>4.7088122839996203</c:v>
                </c:pt>
                <c:pt idx="897">
                  <c:v>4.7099287617141998</c:v>
                </c:pt>
                <c:pt idx="898">
                  <c:v>4.7085863014285696</c:v>
                </c:pt>
                <c:pt idx="899">
                  <c:v>4.7018859987146504</c:v>
                </c:pt>
                <c:pt idx="900">
                  <c:v>4.6981642602863003</c:v>
                </c:pt>
                <c:pt idx="901">
                  <c:v>4.6980654964288204</c:v>
                </c:pt>
                <c:pt idx="902">
                  <c:v>4.6950082371430302</c:v>
                </c:pt>
                <c:pt idx="903">
                  <c:v>4.6580023658579801</c:v>
                </c:pt>
                <c:pt idx="904">
                  <c:v>4.11198636520127</c:v>
                </c:pt>
                <c:pt idx="905">
                  <c:v>3.8582142555991301</c:v>
                </c:pt>
                <c:pt idx="906">
                  <c:v>3.78263201280045</c:v>
                </c:pt>
                <c:pt idx="907">
                  <c:v>3.7531448432005301</c:v>
                </c:pt>
                <c:pt idx="908">
                  <c:v>3.73951954339993</c:v>
                </c:pt>
                <c:pt idx="909">
                  <c:v>3.72801179840015</c:v>
                </c:pt>
                <c:pt idx="910">
                  <c:v>3.3388653499994598</c:v>
                </c:pt>
                <c:pt idx="911">
                  <c:v>3.3469483820008801</c:v>
                </c:pt>
                <c:pt idx="912">
                  <c:v>3.3468750724005898</c:v>
                </c:pt>
                <c:pt idx="913">
                  <c:v>3.3479235155999501</c:v>
                </c:pt>
                <c:pt idx="914">
                  <c:v>3.3499703675997998</c:v>
                </c:pt>
                <c:pt idx="915">
                  <c:v>3.3471501523998501</c:v>
                </c:pt>
                <c:pt idx="916">
                  <c:v>3.3486091969998002</c:v>
                </c:pt>
                <c:pt idx="917">
                  <c:v>3.35400512899965</c:v>
                </c:pt>
                <c:pt idx="918">
                  <c:v>3.3552852600006098</c:v>
                </c:pt>
                <c:pt idx="919">
                  <c:v>3.3498515442001602</c:v>
                </c:pt>
                <c:pt idx="920">
                  <c:v>3.35099232079989</c:v>
                </c:pt>
                <c:pt idx="921">
                  <c:v>3.33942726039992</c:v>
                </c:pt>
                <c:pt idx="922">
                  <c:v>3.3233978651999898</c:v>
                </c:pt>
                <c:pt idx="923">
                  <c:v>3.2906423899996802</c:v>
                </c:pt>
                <c:pt idx="924">
                  <c:v>3.2685021384005299</c:v>
                </c:pt>
                <c:pt idx="925">
                  <c:v>3.2521547767995198</c:v>
                </c:pt>
                <c:pt idx="926">
                  <c:v>3.2503842871997199</c:v>
                </c:pt>
                <c:pt idx="927">
                  <c:v>3.2498314687999499</c:v>
                </c:pt>
                <c:pt idx="928">
                  <c:v>3.2490974863998998</c:v>
                </c:pt>
                <c:pt idx="929">
                  <c:v>3.2491940345996202</c:v>
                </c:pt>
                <c:pt idx="930">
                  <c:v>3.2513600587998299</c:v>
                </c:pt>
                <c:pt idx="931">
                  <c:v>3.2547580389992601</c:v>
                </c:pt>
                <c:pt idx="932">
                  <c:v>3.2584152699989302</c:v>
                </c:pt>
                <c:pt idx="933">
                  <c:v>3.2610628858003099</c:v>
                </c:pt>
                <c:pt idx="934">
                  <c:v>3.2631454028002702</c:v>
                </c:pt>
                <c:pt idx="935">
                  <c:v>3.2677684114002399</c:v>
                </c:pt>
                <c:pt idx="936">
                  <c:v>3.2651663095998602</c:v>
                </c:pt>
                <c:pt idx="937">
                  <c:v>3.2290347582002998</c:v>
                </c:pt>
                <c:pt idx="938">
                  <c:v>3.24827901039989</c:v>
                </c:pt>
                <c:pt idx="939">
                  <c:v>3.2625449203999799</c:v>
                </c:pt>
                <c:pt idx="940">
                  <c:v>3.2725329127998801</c:v>
                </c:pt>
                <c:pt idx="941">
                  <c:v>3.27538767680063</c:v>
                </c:pt>
                <c:pt idx="942">
                  <c:v>3.2803982817992501</c:v>
                </c:pt>
                <c:pt idx="943">
                  <c:v>3.2786862394004301</c:v>
                </c:pt>
                <c:pt idx="944">
                  <c:v>3.2610194657990101</c:v>
                </c:pt>
                <c:pt idx="945">
                  <c:v>3.2748592846006499</c:v>
                </c:pt>
                <c:pt idx="946">
                  <c:v>3.2764308681990699</c:v>
                </c:pt>
                <c:pt idx="947">
                  <c:v>3.2540925306003401</c:v>
                </c:pt>
                <c:pt idx="948">
                  <c:v>3.2630460790001301</c:v>
                </c:pt>
                <c:pt idx="949">
                  <c:v>3.27256735600068</c:v>
                </c:pt>
                <c:pt idx="950">
                  <c:v>3.2742085581996401</c:v>
                </c:pt>
                <c:pt idx="951">
                  <c:v>3.2724586722001798</c:v>
                </c:pt>
                <c:pt idx="952">
                  <c:v>3.2743554297997299</c:v>
                </c:pt>
                <c:pt idx="953">
                  <c:v>3.27846965259991</c:v>
                </c:pt>
                <c:pt idx="954">
                  <c:v>3.27992466699969</c:v>
                </c:pt>
                <c:pt idx="955">
                  <c:v>3.2618186334000701</c:v>
                </c:pt>
                <c:pt idx="956">
                  <c:v>3.25896121860014</c:v>
                </c:pt>
                <c:pt idx="957">
                  <c:v>3.2654432477999702</c:v>
                </c:pt>
                <c:pt idx="958">
                  <c:v>3.2774718476001699</c:v>
                </c:pt>
                <c:pt idx="959">
                  <c:v>3.28219343739937</c:v>
                </c:pt>
                <c:pt idx="960">
                  <c:v>3.2866965540003901</c:v>
                </c:pt>
                <c:pt idx="961">
                  <c:v>3.2898132103992599</c:v>
                </c:pt>
                <c:pt idx="962">
                  <c:v>3.2891059444006898</c:v>
                </c:pt>
                <c:pt idx="963">
                  <c:v>3.2892582033995401</c:v>
                </c:pt>
                <c:pt idx="964">
                  <c:v>3.2179521505994599</c:v>
                </c:pt>
                <c:pt idx="965">
                  <c:v>3.2382291415999198</c:v>
                </c:pt>
                <c:pt idx="966">
                  <c:v>3.2493150731996998</c:v>
                </c:pt>
                <c:pt idx="967">
                  <c:v>3.2543473369997602</c:v>
                </c:pt>
                <c:pt idx="968">
                  <c:v>3.2604347276004799</c:v>
                </c:pt>
                <c:pt idx="969">
                  <c:v>3.2646339963993301</c:v>
                </c:pt>
                <c:pt idx="970">
                  <c:v>3.2669762262005602</c:v>
                </c:pt>
                <c:pt idx="971">
                  <c:v>3.2685847456002102</c:v>
                </c:pt>
                <c:pt idx="972">
                  <c:v>3.2716191640004699</c:v>
                </c:pt>
                <c:pt idx="973">
                  <c:v>3.2283286430001699</c:v>
                </c:pt>
                <c:pt idx="974">
                  <c:v>3.2307758321997402</c:v>
                </c:pt>
                <c:pt idx="975">
                  <c:v>3.2455032037999798</c:v>
                </c:pt>
                <c:pt idx="976">
                  <c:v>3.24912722520066</c:v>
                </c:pt>
                <c:pt idx="977">
                  <c:v>3.2503395395996502</c:v>
                </c:pt>
                <c:pt idx="978">
                  <c:v>3.25222786560074</c:v>
                </c:pt>
                <c:pt idx="979">
                  <c:v>3.25015064599893</c:v>
                </c:pt>
                <c:pt idx="980">
                  <c:v>3.2169581773999401</c:v>
                </c:pt>
                <c:pt idx="981">
                  <c:v>3.2084077181995898</c:v>
                </c:pt>
                <c:pt idx="982">
                  <c:v>3.2301213385991199</c:v>
                </c:pt>
                <c:pt idx="983">
                  <c:v>3.2401190128000898</c:v>
                </c:pt>
                <c:pt idx="984">
                  <c:v>3.22203398539888</c:v>
                </c:pt>
                <c:pt idx="985">
                  <c:v>3.2141110694004902</c:v>
                </c:pt>
                <c:pt idx="986">
                  <c:v>3.2256107254000299</c:v>
                </c:pt>
                <c:pt idx="987">
                  <c:v>3.23207023539989</c:v>
                </c:pt>
                <c:pt idx="988">
                  <c:v>3.2430743605996502</c:v>
                </c:pt>
                <c:pt idx="989">
                  <c:v>3.24861095299975</c:v>
                </c:pt>
                <c:pt idx="990">
                  <c:v>3.25441869020014</c:v>
                </c:pt>
                <c:pt idx="991">
                  <c:v>3.2466760047999701</c:v>
                </c:pt>
                <c:pt idx="992">
                  <c:v>3.23512435979965</c:v>
                </c:pt>
                <c:pt idx="993">
                  <c:v>3.2381165500000799</c:v>
                </c:pt>
                <c:pt idx="994">
                  <c:v>3.2416405261991699</c:v>
                </c:pt>
                <c:pt idx="995">
                  <c:v>3.2463304255999899</c:v>
                </c:pt>
                <c:pt idx="996">
                  <c:v>3.2066256937995798</c:v>
                </c:pt>
                <c:pt idx="997">
                  <c:v>3.2076130529993701</c:v>
                </c:pt>
                <c:pt idx="998">
                  <c:v>3.21747929380042</c:v>
                </c:pt>
                <c:pt idx="999">
                  <c:v>3.22251509299939</c:v>
                </c:pt>
                <c:pt idx="1000">
                  <c:v>3.2264573399997998</c:v>
                </c:pt>
                <c:pt idx="1001">
                  <c:v>3.2284102055998001</c:v>
                </c:pt>
                <c:pt idx="1002">
                  <c:v>3.2299478645992199</c:v>
                </c:pt>
                <c:pt idx="1003">
                  <c:v>3.23269007340016</c:v>
                </c:pt>
                <c:pt idx="1004">
                  <c:v>3.2342857386002901</c:v>
                </c:pt>
                <c:pt idx="1005">
                  <c:v>3.21434960580063</c:v>
                </c:pt>
                <c:pt idx="1006">
                  <c:v>3.2156187987991101</c:v>
                </c:pt>
                <c:pt idx="1007">
                  <c:v>3.2208051925993599</c:v>
                </c:pt>
                <c:pt idx="1008">
                  <c:v>3.2274447442001399</c:v>
                </c:pt>
                <c:pt idx="1009">
                  <c:v>3.2316225381992898</c:v>
                </c:pt>
                <c:pt idx="1010">
                  <c:v>3.3080622764001899</c:v>
                </c:pt>
                <c:pt idx="1011">
                  <c:v>3.4494433971996998</c:v>
                </c:pt>
                <c:pt idx="1012">
                  <c:v>3.59585709119987</c:v>
                </c:pt>
                <c:pt idx="1013">
                  <c:v>3.8299902770004999</c:v>
                </c:pt>
                <c:pt idx="1014">
                  <c:v>3.5472326651998101</c:v>
                </c:pt>
                <c:pt idx="1015">
                  <c:v>3.2758708560004801</c:v>
                </c:pt>
                <c:pt idx="1016">
                  <c:v>3.1540376302001198</c:v>
                </c:pt>
                <c:pt idx="1017">
                  <c:v>3.0845243986007</c:v>
                </c:pt>
                <c:pt idx="1018">
                  <c:v>3.0431750328003</c:v>
                </c:pt>
                <c:pt idx="1019">
                  <c:v>3.0291029240001999</c:v>
                </c:pt>
                <c:pt idx="1020">
                  <c:v>3.01089040020016</c:v>
                </c:pt>
                <c:pt idx="1021">
                  <c:v>2.9916432206002002</c:v>
                </c:pt>
                <c:pt idx="1022">
                  <c:v>2.9771700301994901</c:v>
                </c:pt>
                <c:pt idx="1023">
                  <c:v>0</c:v>
                </c:pt>
                <c:pt idx="1024">
                  <c:v>0</c:v>
                </c:pt>
                <c:pt idx="1025">
                  <c:v>0</c:v>
                </c:pt>
                <c:pt idx="1026">
                  <c:v>0</c:v>
                </c:pt>
                <c:pt idx="1027">
                  <c:v>0</c:v>
                </c:pt>
                <c:pt idx="1028">
                  <c:v>0</c:v>
                </c:pt>
                <c:pt idx="1029">
                  <c:v>0</c:v>
                </c:pt>
                <c:pt idx="1030">
                  <c:v>0</c:v>
                </c:pt>
                <c:pt idx="1031">
                  <c:v>0</c:v>
                </c:pt>
                <c:pt idx="1032">
                  <c:v>0</c:v>
                </c:pt>
                <c:pt idx="1033">
                  <c:v>0</c:v>
                </c:pt>
                <c:pt idx="1034">
                  <c:v>0</c:v>
                </c:pt>
                <c:pt idx="1035">
                  <c:v>0</c:v>
                </c:pt>
                <c:pt idx="1036">
                  <c:v>0</c:v>
                </c:pt>
                <c:pt idx="1037">
                  <c:v>0</c:v>
                </c:pt>
                <c:pt idx="1038">
                  <c:v>0</c:v>
                </c:pt>
                <c:pt idx="1039">
                  <c:v>0</c:v>
                </c:pt>
                <c:pt idx="1040">
                  <c:v>0</c:v>
                </c:pt>
                <c:pt idx="1041">
                  <c:v>0</c:v>
                </c:pt>
                <c:pt idx="1042">
                  <c:v>0</c:v>
                </c:pt>
                <c:pt idx="1043">
                  <c:v>0</c:v>
                </c:pt>
                <c:pt idx="1044">
                  <c:v>0</c:v>
                </c:pt>
                <c:pt idx="1045">
                  <c:v>0</c:v>
                </c:pt>
                <c:pt idx="1046">
                  <c:v>0</c:v>
                </c:pt>
                <c:pt idx="1047">
                  <c:v>0</c:v>
                </c:pt>
                <c:pt idx="1048">
                  <c:v>0</c:v>
                </c:pt>
                <c:pt idx="1049">
                  <c:v>0</c:v>
                </c:pt>
                <c:pt idx="1050">
                  <c:v>0</c:v>
                </c:pt>
                <c:pt idx="1051">
                  <c:v>0</c:v>
                </c:pt>
                <c:pt idx="1052">
                  <c:v>0</c:v>
                </c:pt>
                <c:pt idx="1053">
                  <c:v>0</c:v>
                </c:pt>
                <c:pt idx="1054">
                  <c:v>0</c:v>
                </c:pt>
                <c:pt idx="1055">
                  <c:v>0</c:v>
                </c:pt>
                <c:pt idx="1056">
                  <c:v>0</c:v>
                </c:pt>
                <c:pt idx="1057">
                  <c:v>0</c:v>
                </c:pt>
                <c:pt idx="1058">
                  <c:v>0</c:v>
                </c:pt>
                <c:pt idx="1059">
                  <c:v>0</c:v>
                </c:pt>
                <c:pt idx="1060">
                  <c:v>0</c:v>
                </c:pt>
                <c:pt idx="1061">
                  <c:v>0</c:v>
                </c:pt>
                <c:pt idx="1062">
                  <c:v>0</c:v>
                </c:pt>
                <c:pt idx="1063">
                  <c:v>0</c:v>
                </c:pt>
                <c:pt idx="1064">
                  <c:v>0</c:v>
                </c:pt>
                <c:pt idx="1065">
                  <c:v>0</c:v>
                </c:pt>
                <c:pt idx="1066">
                  <c:v>0</c:v>
                </c:pt>
                <c:pt idx="1067">
                  <c:v>0</c:v>
                </c:pt>
                <c:pt idx="1068">
                  <c:v>0</c:v>
                </c:pt>
                <c:pt idx="1069">
                  <c:v>0</c:v>
                </c:pt>
                <c:pt idx="1070">
                  <c:v>0</c:v>
                </c:pt>
                <c:pt idx="1071">
                  <c:v>0</c:v>
                </c:pt>
                <c:pt idx="1072">
                  <c:v>0</c:v>
                </c:pt>
                <c:pt idx="1073">
                  <c:v>0</c:v>
                </c:pt>
                <c:pt idx="1074">
                  <c:v>0</c:v>
                </c:pt>
                <c:pt idx="1075">
                  <c:v>0</c:v>
                </c:pt>
                <c:pt idx="1076">
                  <c:v>0</c:v>
                </c:pt>
                <c:pt idx="1077">
                  <c:v>0</c:v>
                </c:pt>
                <c:pt idx="1078">
                  <c:v>0</c:v>
                </c:pt>
                <c:pt idx="1079">
                  <c:v>0</c:v>
                </c:pt>
                <c:pt idx="1080">
                  <c:v>0</c:v>
                </c:pt>
                <c:pt idx="1081">
                  <c:v>0</c:v>
                </c:pt>
                <c:pt idx="1082">
                  <c:v>0</c:v>
                </c:pt>
                <c:pt idx="1083">
                  <c:v>0</c:v>
                </c:pt>
                <c:pt idx="1084">
                  <c:v>0</c:v>
                </c:pt>
                <c:pt idx="1085">
                  <c:v>0</c:v>
                </c:pt>
                <c:pt idx="1086">
                  <c:v>0</c:v>
                </c:pt>
                <c:pt idx="1087">
                  <c:v>0</c:v>
                </c:pt>
                <c:pt idx="1088">
                  <c:v>0</c:v>
                </c:pt>
                <c:pt idx="1089">
                  <c:v>0</c:v>
                </c:pt>
                <c:pt idx="1090">
                  <c:v>0</c:v>
                </c:pt>
                <c:pt idx="1091">
                  <c:v>0</c:v>
                </c:pt>
                <c:pt idx="1092">
                  <c:v>0</c:v>
                </c:pt>
                <c:pt idx="1093">
                  <c:v>0</c:v>
                </c:pt>
                <c:pt idx="1094">
                  <c:v>0</c:v>
                </c:pt>
                <c:pt idx="1095">
                  <c:v>0</c:v>
                </c:pt>
                <c:pt idx="1096">
                  <c:v>0</c:v>
                </c:pt>
                <c:pt idx="1097">
                  <c:v>0</c:v>
                </c:pt>
                <c:pt idx="1098">
                  <c:v>0</c:v>
                </c:pt>
                <c:pt idx="1099">
                  <c:v>0</c:v>
                </c:pt>
                <c:pt idx="1100">
                  <c:v>0</c:v>
                </c:pt>
                <c:pt idx="1101">
                  <c:v>0</c:v>
                </c:pt>
                <c:pt idx="1102">
                  <c:v>0</c:v>
                </c:pt>
                <c:pt idx="1103">
                  <c:v>0</c:v>
                </c:pt>
                <c:pt idx="1104">
                  <c:v>0</c:v>
                </c:pt>
                <c:pt idx="1105">
                  <c:v>0</c:v>
                </c:pt>
                <c:pt idx="1106">
                  <c:v>0</c:v>
                </c:pt>
                <c:pt idx="1107">
                  <c:v>0</c:v>
                </c:pt>
                <c:pt idx="1108">
                  <c:v>0</c:v>
                </c:pt>
                <c:pt idx="1109">
                  <c:v>0</c:v>
                </c:pt>
                <c:pt idx="1110">
                  <c:v>0</c:v>
                </c:pt>
                <c:pt idx="1111">
                  <c:v>0</c:v>
                </c:pt>
                <c:pt idx="1112">
                  <c:v>0</c:v>
                </c:pt>
                <c:pt idx="1113">
                  <c:v>0</c:v>
                </c:pt>
                <c:pt idx="1114">
                  <c:v>0</c:v>
                </c:pt>
                <c:pt idx="1115">
                  <c:v>0</c:v>
                </c:pt>
                <c:pt idx="1116">
                  <c:v>0</c:v>
                </c:pt>
                <c:pt idx="1117">
                  <c:v>0</c:v>
                </c:pt>
                <c:pt idx="1118">
                  <c:v>0</c:v>
                </c:pt>
                <c:pt idx="1119">
                  <c:v>0</c:v>
                </c:pt>
                <c:pt idx="1120">
                  <c:v>0</c:v>
                </c:pt>
                <c:pt idx="1121">
                  <c:v>0</c:v>
                </c:pt>
                <c:pt idx="1122">
                  <c:v>0</c:v>
                </c:pt>
                <c:pt idx="1123">
                  <c:v>0</c:v>
                </c:pt>
                <c:pt idx="1124">
                  <c:v>0</c:v>
                </c:pt>
                <c:pt idx="1125">
                  <c:v>0</c:v>
                </c:pt>
                <c:pt idx="1126">
                  <c:v>0</c:v>
                </c:pt>
                <c:pt idx="1127">
                  <c:v>0</c:v>
                </c:pt>
                <c:pt idx="1128">
                  <c:v>0</c:v>
                </c:pt>
                <c:pt idx="1129">
                  <c:v>0</c:v>
                </c:pt>
                <c:pt idx="1130">
                  <c:v>0</c:v>
                </c:pt>
                <c:pt idx="1131">
                  <c:v>0</c:v>
                </c:pt>
                <c:pt idx="1132">
                  <c:v>0</c:v>
                </c:pt>
                <c:pt idx="1133">
                  <c:v>0</c:v>
                </c:pt>
                <c:pt idx="1134">
                  <c:v>0</c:v>
                </c:pt>
                <c:pt idx="1135">
                  <c:v>0</c:v>
                </c:pt>
                <c:pt idx="1136">
                  <c:v>0</c:v>
                </c:pt>
                <c:pt idx="1137">
                  <c:v>0</c:v>
                </c:pt>
                <c:pt idx="1138">
                  <c:v>0</c:v>
                </c:pt>
                <c:pt idx="1139">
                  <c:v>0</c:v>
                </c:pt>
                <c:pt idx="1140">
                  <c:v>0</c:v>
                </c:pt>
                <c:pt idx="1141">
                  <c:v>0</c:v>
                </c:pt>
                <c:pt idx="1142">
                  <c:v>0</c:v>
                </c:pt>
                <c:pt idx="1143">
                  <c:v>0</c:v>
                </c:pt>
                <c:pt idx="1144">
                  <c:v>0</c:v>
                </c:pt>
                <c:pt idx="1145">
                  <c:v>0</c:v>
                </c:pt>
                <c:pt idx="1146">
                  <c:v>0</c:v>
                </c:pt>
                <c:pt idx="1147">
                  <c:v>0</c:v>
                </c:pt>
                <c:pt idx="1148">
                  <c:v>0</c:v>
                </c:pt>
                <c:pt idx="1149">
                  <c:v>0</c:v>
                </c:pt>
                <c:pt idx="1150">
                  <c:v>0</c:v>
                </c:pt>
                <c:pt idx="1151">
                  <c:v>0</c:v>
                </c:pt>
                <c:pt idx="1152">
                  <c:v>0</c:v>
                </c:pt>
                <c:pt idx="1153">
                  <c:v>0</c:v>
                </c:pt>
                <c:pt idx="1154">
                  <c:v>0</c:v>
                </c:pt>
                <c:pt idx="1155">
                  <c:v>0</c:v>
                </c:pt>
                <c:pt idx="1156">
                  <c:v>0</c:v>
                </c:pt>
                <c:pt idx="1157">
                  <c:v>0</c:v>
                </c:pt>
                <c:pt idx="1158">
                  <c:v>0</c:v>
                </c:pt>
                <c:pt idx="1159">
                  <c:v>0</c:v>
                </c:pt>
                <c:pt idx="1160">
                  <c:v>0</c:v>
                </c:pt>
                <c:pt idx="1161">
                  <c:v>0</c:v>
                </c:pt>
                <c:pt idx="1162">
                  <c:v>0</c:v>
                </c:pt>
                <c:pt idx="1163">
                  <c:v>0</c:v>
                </c:pt>
                <c:pt idx="1164">
                  <c:v>0</c:v>
                </c:pt>
                <c:pt idx="1165">
                  <c:v>0</c:v>
                </c:pt>
                <c:pt idx="1166">
                  <c:v>0</c:v>
                </c:pt>
                <c:pt idx="1167">
                  <c:v>0</c:v>
                </c:pt>
                <c:pt idx="1168">
                  <c:v>0</c:v>
                </c:pt>
                <c:pt idx="1169">
                  <c:v>0</c:v>
                </c:pt>
                <c:pt idx="1170">
                  <c:v>0</c:v>
                </c:pt>
                <c:pt idx="1171">
                  <c:v>0</c:v>
                </c:pt>
                <c:pt idx="1172">
                  <c:v>0</c:v>
                </c:pt>
                <c:pt idx="1173">
                  <c:v>0</c:v>
                </c:pt>
                <c:pt idx="1174">
                  <c:v>0</c:v>
                </c:pt>
                <c:pt idx="1175">
                  <c:v>0</c:v>
                </c:pt>
                <c:pt idx="1176">
                  <c:v>0</c:v>
                </c:pt>
                <c:pt idx="1177">
                  <c:v>0</c:v>
                </c:pt>
                <c:pt idx="1178">
                  <c:v>0</c:v>
                </c:pt>
                <c:pt idx="1179">
                  <c:v>0</c:v>
                </c:pt>
              </c:numCache>
            </c:numRef>
          </c:yVal>
          <c:smooth val="1"/>
          <c:extLst>
            <c:ext xmlns:c16="http://schemas.microsoft.com/office/drawing/2014/chart" uri="{C3380CC4-5D6E-409C-BE32-E72D297353CC}">
              <c16:uniqueId val="{00000000-912F-0144-8C76-A8CDB78A2F84}"/>
            </c:ext>
          </c:extLst>
        </c:ser>
        <c:ser>
          <c:idx val="0"/>
          <c:order val="1"/>
          <c:tx>
            <c:strRef>
              <c:f>Sheet6!$AA$1</c:f>
              <c:strCache>
                <c:ptCount val="1"/>
                <c:pt idx="0">
                  <c:v>Stage 4</c:v>
                </c:pt>
              </c:strCache>
            </c:strRef>
          </c:tx>
          <c:marker>
            <c:symbol val="none"/>
          </c:marker>
          <c:xVal>
            <c:numRef>
              <c:f>Sheet6!$AA$3:$AA$1898</c:f>
              <c:numCache>
                <c:formatCode>General</c:formatCode>
                <c:ptCount val="1896"/>
                <c:pt idx="0">
                  <c:v>0</c:v>
                </c:pt>
                <c:pt idx="1">
                  <c:v>2.1328299999510102E-2</c:v>
                </c:pt>
                <c:pt idx="2">
                  <c:v>5.5781599999704702E-2</c:v>
                </c:pt>
                <c:pt idx="3">
                  <c:v>0.111152299999731</c:v>
                </c:pt>
                <c:pt idx="4">
                  <c:v>0.19974640000015101</c:v>
                </c:pt>
                <c:pt idx="5">
                  <c:v>0.33263649999994999</c:v>
                </c:pt>
                <c:pt idx="6">
                  <c:v>0.53197269999998298</c:v>
                </c:pt>
                <c:pt idx="7">
                  <c:v>0.83097629999997502</c:v>
                </c:pt>
                <c:pt idx="8">
                  <c:v>1.2502475999998801</c:v>
                </c:pt>
                <c:pt idx="9">
                  <c:v>1.68774759999948</c:v>
                </c:pt>
                <c:pt idx="10">
                  <c:v>2.0991781999997299</c:v>
                </c:pt>
                <c:pt idx="11">
                  <c:v>3.57574070000013</c:v>
                </c:pt>
                <c:pt idx="12">
                  <c:v>5.79969880000007</c:v>
                </c:pt>
                <c:pt idx="13">
                  <c:v>7.6590737999998701</c:v>
                </c:pt>
                <c:pt idx="14">
                  <c:v>9.6825113000002698</c:v>
                </c:pt>
                <c:pt idx="15">
                  <c:v>11.9611569000004</c:v>
                </c:pt>
                <c:pt idx="16">
                  <c:v>13.7111568999998</c:v>
                </c:pt>
                <c:pt idx="17">
                  <c:v>16.3361569000004</c:v>
                </c:pt>
                <c:pt idx="18">
                  <c:v>18.0861568999998</c:v>
                </c:pt>
                <c:pt idx="19">
                  <c:v>20.7111569000004</c:v>
                </c:pt>
                <c:pt idx="20">
                  <c:v>22.4611568999998</c:v>
                </c:pt>
                <c:pt idx="21">
                  <c:v>24.211156900000201</c:v>
                </c:pt>
                <c:pt idx="22">
                  <c:v>26.8361568999998</c:v>
                </c:pt>
                <c:pt idx="23">
                  <c:v>28.586156900000201</c:v>
                </c:pt>
                <c:pt idx="24">
                  <c:v>31.2111568999998</c:v>
                </c:pt>
                <c:pt idx="25">
                  <c:v>32.961156900000198</c:v>
                </c:pt>
                <c:pt idx="26">
                  <c:v>34.711156899999601</c:v>
                </c:pt>
                <c:pt idx="27">
                  <c:v>37.336156900000198</c:v>
                </c:pt>
                <c:pt idx="28">
                  <c:v>39.086156899999601</c:v>
                </c:pt>
                <c:pt idx="29">
                  <c:v>41.711156900000198</c:v>
                </c:pt>
                <c:pt idx="30">
                  <c:v>43.461156899999601</c:v>
                </c:pt>
                <c:pt idx="31">
                  <c:v>45.211156899999999</c:v>
                </c:pt>
                <c:pt idx="32">
                  <c:v>47.836156899999601</c:v>
                </c:pt>
                <c:pt idx="33">
                  <c:v>49.586156899999999</c:v>
                </c:pt>
                <c:pt idx="34">
                  <c:v>51.737198800000101</c:v>
                </c:pt>
                <c:pt idx="35">
                  <c:v>53.742406900000198</c:v>
                </c:pt>
                <c:pt idx="36">
                  <c:v>56.203344400000198</c:v>
                </c:pt>
                <c:pt idx="37">
                  <c:v>57.898656900000397</c:v>
                </c:pt>
                <c:pt idx="38">
                  <c:v>60.414281899999601</c:v>
                </c:pt>
                <c:pt idx="39">
                  <c:v>62.492406900000198</c:v>
                </c:pt>
                <c:pt idx="40">
                  <c:v>64.9351156999995</c:v>
                </c:pt>
                <c:pt idx="41">
                  <c:v>66.685115699999898</c:v>
                </c:pt>
                <c:pt idx="42">
                  <c:v>68.435115700000296</c:v>
                </c:pt>
                <c:pt idx="43">
                  <c:v>71.060115699999898</c:v>
                </c:pt>
                <c:pt idx="44">
                  <c:v>72.810115700000296</c:v>
                </c:pt>
                <c:pt idx="45">
                  <c:v>75.435115699999898</c:v>
                </c:pt>
                <c:pt idx="46">
                  <c:v>77.185115700000296</c:v>
                </c:pt>
                <c:pt idx="47">
                  <c:v>78.935115699999699</c:v>
                </c:pt>
                <c:pt idx="48">
                  <c:v>81.560115700000296</c:v>
                </c:pt>
                <c:pt idx="49">
                  <c:v>83.310115699999699</c:v>
                </c:pt>
                <c:pt idx="50">
                  <c:v>85.935115700000296</c:v>
                </c:pt>
                <c:pt idx="51">
                  <c:v>87.685115699999699</c:v>
                </c:pt>
                <c:pt idx="52">
                  <c:v>89.435115700000097</c:v>
                </c:pt>
                <c:pt idx="53">
                  <c:v>92.060115699999699</c:v>
                </c:pt>
                <c:pt idx="54">
                  <c:v>93.810115700000097</c:v>
                </c:pt>
                <c:pt idx="55">
                  <c:v>96.435115699999699</c:v>
                </c:pt>
                <c:pt idx="56">
                  <c:v>98.185115700000097</c:v>
                </c:pt>
                <c:pt idx="57">
                  <c:v>99.9351156999995</c:v>
                </c:pt>
                <c:pt idx="58">
                  <c:v>102.5601157</c:v>
                </c:pt>
                <c:pt idx="59">
                  <c:v>104.3101157</c:v>
                </c:pt>
                <c:pt idx="60">
                  <c:v>106.9351157</c:v>
                </c:pt>
                <c:pt idx="61">
                  <c:v>108.6851157</c:v>
                </c:pt>
                <c:pt idx="62">
                  <c:v>110.4351157</c:v>
                </c:pt>
                <c:pt idx="63">
                  <c:v>113.0601157</c:v>
                </c:pt>
                <c:pt idx="64">
                  <c:v>114.8101157</c:v>
                </c:pt>
                <c:pt idx="65">
                  <c:v>117.4351157</c:v>
                </c:pt>
                <c:pt idx="66">
                  <c:v>119.1851157</c:v>
                </c:pt>
                <c:pt idx="67">
                  <c:v>120.9351157</c:v>
                </c:pt>
                <c:pt idx="68">
                  <c:v>123.5601157</c:v>
                </c:pt>
                <c:pt idx="69">
                  <c:v>125.3101157</c:v>
                </c:pt>
                <c:pt idx="70">
                  <c:v>127.9351157</c:v>
                </c:pt>
                <c:pt idx="71">
                  <c:v>129.68511570000001</c:v>
                </c:pt>
                <c:pt idx="72">
                  <c:v>131.43511570000001</c:v>
                </c:pt>
                <c:pt idx="73">
                  <c:v>134.06011570000001</c:v>
                </c:pt>
                <c:pt idx="74">
                  <c:v>135.81011570000001</c:v>
                </c:pt>
                <c:pt idx="75">
                  <c:v>138.43511570000001</c:v>
                </c:pt>
                <c:pt idx="76">
                  <c:v>140.18511570000001</c:v>
                </c:pt>
                <c:pt idx="77">
                  <c:v>141.93511570000001</c:v>
                </c:pt>
                <c:pt idx="78">
                  <c:v>144.56011570000001</c:v>
                </c:pt>
                <c:pt idx="79">
                  <c:v>146.60524760000001</c:v>
                </c:pt>
                <c:pt idx="80">
                  <c:v>148.97503949999901</c:v>
                </c:pt>
                <c:pt idx="81">
                  <c:v>151.19899760000001</c:v>
                </c:pt>
                <c:pt idx="82">
                  <c:v>153.71462260000001</c:v>
                </c:pt>
                <c:pt idx="83">
                  <c:v>155.79274760000001</c:v>
                </c:pt>
                <c:pt idx="84">
                  <c:v>157.92603399999999</c:v>
                </c:pt>
                <c:pt idx="85">
                  <c:v>160.64943579999999</c:v>
                </c:pt>
                <c:pt idx="86">
                  <c:v>163.04110270000001</c:v>
                </c:pt>
                <c:pt idx="87">
                  <c:v>165.00985270000001</c:v>
                </c:pt>
                <c:pt idx="88">
                  <c:v>168.23641520000001</c:v>
                </c:pt>
                <c:pt idx="89">
                  <c:v>170.5124519</c:v>
                </c:pt>
                <c:pt idx="90">
                  <c:v>172.84578500000001</c:v>
                </c:pt>
                <c:pt idx="91">
                  <c:v>175.17911810000001</c:v>
                </c:pt>
                <c:pt idx="92">
                  <c:v>177.5124519</c:v>
                </c:pt>
                <c:pt idx="93">
                  <c:v>179.84578500000001</c:v>
                </c:pt>
                <c:pt idx="94">
                  <c:v>182.17911809999899</c:v>
                </c:pt>
                <c:pt idx="95">
                  <c:v>184.5124519</c:v>
                </c:pt>
                <c:pt idx="96">
                  <c:v>186.84578500000001</c:v>
                </c:pt>
                <c:pt idx="97">
                  <c:v>189.17911810000001</c:v>
                </c:pt>
                <c:pt idx="98">
                  <c:v>191.5124519</c:v>
                </c:pt>
                <c:pt idx="99">
                  <c:v>193.84578500000001</c:v>
                </c:pt>
                <c:pt idx="100">
                  <c:v>196.17911810000001</c:v>
                </c:pt>
                <c:pt idx="101">
                  <c:v>198.5124519</c:v>
                </c:pt>
                <c:pt idx="102">
                  <c:v>200.84578500000001</c:v>
                </c:pt>
                <c:pt idx="103">
                  <c:v>203.17911810000001</c:v>
                </c:pt>
                <c:pt idx="104">
                  <c:v>205.5124519</c:v>
                </c:pt>
                <c:pt idx="105">
                  <c:v>207.84578500000001</c:v>
                </c:pt>
                <c:pt idx="106">
                  <c:v>210.17911810000001</c:v>
                </c:pt>
                <c:pt idx="107">
                  <c:v>212.5124519</c:v>
                </c:pt>
                <c:pt idx="108">
                  <c:v>214.84578500000001</c:v>
                </c:pt>
                <c:pt idx="109">
                  <c:v>217.17911809999899</c:v>
                </c:pt>
                <c:pt idx="110">
                  <c:v>219.5124519</c:v>
                </c:pt>
                <c:pt idx="111">
                  <c:v>221.84578500000001</c:v>
                </c:pt>
                <c:pt idx="112">
                  <c:v>224.17911810000001</c:v>
                </c:pt>
                <c:pt idx="113">
                  <c:v>226.5124519</c:v>
                </c:pt>
                <c:pt idx="114">
                  <c:v>228.84578500000001</c:v>
                </c:pt>
                <c:pt idx="115">
                  <c:v>231.17911810000001</c:v>
                </c:pt>
                <c:pt idx="116">
                  <c:v>233.5124519</c:v>
                </c:pt>
                <c:pt idx="117">
                  <c:v>235.84578500000001</c:v>
                </c:pt>
                <c:pt idx="118">
                  <c:v>238.17911810000001</c:v>
                </c:pt>
                <c:pt idx="119">
                  <c:v>240.5124519</c:v>
                </c:pt>
                <c:pt idx="120">
                  <c:v>242.84578500000001</c:v>
                </c:pt>
                <c:pt idx="121">
                  <c:v>245.17911810000001</c:v>
                </c:pt>
                <c:pt idx="122">
                  <c:v>247.5124519</c:v>
                </c:pt>
                <c:pt idx="123">
                  <c:v>249.84578500000001</c:v>
                </c:pt>
                <c:pt idx="124">
                  <c:v>252.17911809999899</c:v>
                </c:pt>
                <c:pt idx="125">
                  <c:v>254.5124519</c:v>
                </c:pt>
                <c:pt idx="126">
                  <c:v>256.84578499999998</c:v>
                </c:pt>
                <c:pt idx="127">
                  <c:v>259.17911809999998</c:v>
                </c:pt>
                <c:pt idx="128">
                  <c:v>261.51245189999997</c:v>
                </c:pt>
                <c:pt idx="129">
                  <c:v>263.84578499999998</c:v>
                </c:pt>
                <c:pt idx="130">
                  <c:v>266.17911809999998</c:v>
                </c:pt>
                <c:pt idx="131">
                  <c:v>268.51245189999997</c:v>
                </c:pt>
                <c:pt idx="132">
                  <c:v>270.84578499999998</c:v>
                </c:pt>
                <c:pt idx="133">
                  <c:v>273.17911809999998</c:v>
                </c:pt>
                <c:pt idx="134">
                  <c:v>275.51245189999997</c:v>
                </c:pt>
                <c:pt idx="135">
                  <c:v>277.84578499999901</c:v>
                </c:pt>
                <c:pt idx="136">
                  <c:v>280.17911809999998</c:v>
                </c:pt>
                <c:pt idx="137">
                  <c:v>282.51245189999997</c:v>
                </c:pt>
                <c:pt idx="138">
                  <c:v>284.84578499999998</c:v>
                </c:pt>
                <c:pt idx="139">
                  <c:v>287.17911809999902</c:v>
                </c:pt>
                <c:pt idx="140">
                  <c:v>289.51245189999997</c:v>
                </c:pt>
                <c:pt idx="141">
                  <c:v>291.09942610000002</c:v>
                </c:pt>
                <c:pt idx="142">
                  <c:v>293.22498169999898</c:v>
                </c:pt>
                <c:pt idx="143">
                  <c:v>295.68591919999898</c:v>
                </c:pt>
                <c:pt idx="144">
                  <c:v>297.9827942</c:v>
                </c:pt>
                <c:pt idx="145">
                  <c:v>300.5713361</c:v>
                </c:pt>
                <c:pt idx="146">
                  <c:v>302.70414859999897</c:v>
                </c:pt>
                <c:pt idx="147">
                  <c:v>305.074749</c:v>
                </c:pt>
                <c:pt idx="148">
                  <c:v>307.0799571</c:v>
                </c:pt>
                <c:pt idx="149">
                  <c:v>309.996624</c:v>
                </c:pt>
                <c:pt idx="150">
                  <c:v>311.965374</c:v>
                </c:pt>
                <c:pt idx="151">
                  <c:v>314.0981865</c:v>
                </c:pt>
                <c:pt idx="152">
                  <c:v>317.5252696</c:v>
                </c:pt>
                <c:pt idx="153">
                  <c:v>319.85860270000001</c:v>
                </c:pt>
                <c:pt idx="154">
                  <c:v>322.19193649999897</c:v>
                </c:pt>
                <c:pt idx="155">
                  <c:v>324.5252696</c:v>
                </c:pt>
                <c:pt idx="156">
                  <c:v>326.85860270000001</c:v>
                </c:pt>
                <c:pt idx="157">
                  <c:v>329.1919365</c:v>
                </c:pt>
                <c:pt idx="158">
                  <c:v>331.52526959999898</c:v>
                </c:pt>
                <c:pt idx="159">
                  <c:v>333.85860270000001</c:v>
                </c:pt>
                <c:pt idx="160">
                  <c:v>336.1919365</c:v>
                </c:pt>
                <c:pt idx="161">
                  <c:v>338.5252696</c:v>
                </c:pt>
                <c:pt idx="162">
                  <c:v>340.85860269999898</c:v>
                </c:pt>
                <c:pt idx="163">
                  <c:v>343.19193649999897</c:v>
                </c:pt>
                <c:pt idx="164">
                  <c:v>345.52526959999898</c:v>
                </c:pt>
                <c:pt idx="165">
                  <c:v>347.85860270000001</c:v>
                </c:pt>
                <c:pt idx="166">
                  <c:v>350.1919365</c:v>
                </c:pt>
                <c:pt idx="167">
                  <c:v>352.5252696</c:v>
                </c:pt>
                <c:pt idx="168">
                  <c:v>354.85860269999898</c:v>
                </c:pt>
                <c:pt idx="169">
                  <c:v>356.0252696</c:v>
                </c:pt>
                <c:pt idx="170">
                  <c:v>358.35860269999898</c:v>
                </c:pt>
                <c:pt idx="171">
                  <c:v>360.69193649999897</c:v>
                </c:pt>
                <c:pt idx="172">
                  <c:v>363.02526959999898</c:v>
                </c:pt>
                <c:pt idx="173">
                  <c:v>365.35860270000001</c:v>
                </c:pt>
                <c:pt idx="174">
                  <c:v>367.6919365</c:v>
                </c:pt>
                <c:pt idx="175">
                  <c:v>370.0252696</c:v>
                </c:pt>
                <c:pt idx="176">
                  <c:v>372.35860269999898</c:v>
                </c:pt>
                <c:pt idx="177">
                  <c:v>374.69193649999897</c:v>
                </c:pt>
                <c:pt idx="178">
                  <c:v>377.02526959999898</c:v>
                </c:pt>
                <c:pt idx="179">
                  <c:v>379.35860270000001</c:v>
                </c:pt>
                <c:pt idx="180">
                  <c:v>381.6919365</c:v>
                </c:pt>
                <c:pt idx="181">
                  <c:v>384.02526959999898</c:v>
                </c:pt>
                <c:pt idx="182">
                  <c:v>386.35860269999898</c:v>
                </c:pt>
                <c:pt idx="183">
                  <c:v>388.69193649999897</c:v>
                </c:pt>
                <c:pt idx="184">
                  <c:v>391.0252696</c:v>
                </c:pt>
                <c:pt idx="185">
                  <c:v>393.35860269999898</c:v>
                </c:pt>
                <c:pt idx="186">
                  <c:v>395.69193649999897</c:v>
                </c:pt>
                <c:pt idx="187">
                  <c:v>398.02526959999898</c:v>
                </c:pt>
                <c:pt idx="188">
                  <c:v>400.35860269999898</c:v>
                </c:pt>
                <c:pt idx="189">
                  <c:v>402.69193649999897</c:v>
                </c:pt>
                <c:pt idx="190">
                  <c:v>405.0252696</c:v>
                </c:pt>
                <c:pt idx="191">
                  <c:v>407.35860269999898</c:v>
                </c:pt>
                <c:pt idx="192">
                  <c:v>409.69193649999897</c:v>
                </c:pt>
                <c:pt idx="193">
                  <c:v>412.02526959999898</c:v>
                </c:pt>
                <c:pt idx="194">
                  <c:v>414.35860270000001</c:v>
                </c:pt>
                <c:pt idx="195">
                  <c:v>416.69193649999897</c:v>
                </c:pt>
                <c:pt idx="196">
                  <c:v>419.02526959999898</c:v>
                </c:pt>
                <c:pt idx="197">
                  <c:v>421.35860269999898</c:v>
                </c:pt>
                <c:pt idx="198">
                  <c:v>423.69193649999897</c:v>
                </c:pt>
                <c:pt idx="199">
                  <c:v>426.02526959999898</c:v>
                </c:pt>
                <c:pt idx="200">
                  <c:v>428.35860269999898</c:v>
                </c:pt>
                <c:pt idx="201">
                  <c:v>430.69193649999897</c:v>
                </c:pt>
                <c:pt idx="202">
                  <c:v>433.02526959999898</c:v>
                </c:pt>
                <c:pt idx="203">
                  <c:v>435.35860269999898</c:v>
                </c:pt>
                <c:pt idx="204">
                  <c:v>437.69193649999897</c:v>
                </c:pt>
                <c:pt idx="205">
                  <c:v>440.23411739999898</c:v>
                </c:pt>
                <c:pt idx="206">
                  <c:v>442.69505489999898</c:v>
                </c:pt>
                <c:pt idx="207">
                  <c:v>444.99192989999898</c:v>
                </c:pt>
                <c:pt idx="208">
                  <c:v>447.58047179999897</c:v>
                </c:pt>
                <c:pt idx="209">
                  <c:v>449.33306809999902</c:v>
                </c:pt>
                <c:pt idx="210">
                  <c:v>451.93017799999899</c:v>
                </c:pt>
                <c:pt idx="211">
                  <c:v>454.081219199999</c:v>
                </c:pt>
                <c:pt idx="212">
                  <c:v>456.52392799999899</c:v>
                </c:pt>
                <c:pt idx="213">
                  <c:v>459.25830299999899</c:v>
                </c:pt>
                <c:pt idx="214">
                  <c:v>461.081219199999</c:v>
                </c:pt>
                <c:pt idx="215">
                  <c:v>463.41455299999899</c:v>
                </c:pt>
                <c:pt idx="216">
                  <c:v>465.74788609999899</c:v>
                </c:pt>
                <c:pt idx="217">
                  <c:v>468.081219199999</c:v>
                </c:pt>
                <c:pt idx="218">
                  <c:v>470.41455299999899</c:v>
                </c:pt>
                <c:pt idx="219">
                  <c:v>472.74788609999899</c:v>
                </c:pt>
                <c:pt idx="220">
                  <c:v>475.081219199999</c:v>
                </c:pt>
                <c:pt idx="221">
                  <c:v>477.41455299999899</c:v>
                </c:pt>
                <c:pt idx="222">
                  <c:v>479.74788609999899</c:v>
                </c:pt>
                <c:pt idx="223">
                  <c:v>482.081219199999</c:v>
                </c:pt>
                <c:pt idx="224">
                  <c:v>484.41455299999899</c:v>
                </c:pt>
                <c:pt idx="225">
                  <c:v>486.74788609999899</c:v>
                </c:pt>
                <c:pt idx="226">
                  <c:v>489.081219199999</c:v>
                </c:pt>
                <c:pt idx="227">
                  <c:v>491.41455299999899</c:v>
                </c:pt>
                <c:pt idx="228">
                  <c:v>493.74788609999803</c:v>
                </c:pt>
                <c:pt idx="229">
                  <c:v>496.081219199999</c:v>
                </c:pt>
                <c:pt idx="230">
                  <c:v>498.41455299999899</c:v>
                </c:pt>
                <c:pt idx="231">
                  <c:v>500.74788609999899</c:v>
                </c:pt>
                <c:pt idx="232">
                  <c:v>503.08121919999797</c:v>
                </c:pt>
                <c:pt idx="233">
                  <c:v>505.41455299999899</c:v>
                </c:pt>
                <c:pt idx="234">
                  <c:v>507.74788609999899</c:v>
                </c:pt>
                <c:pt idx="235">
                  <c:v>510.51960329999901</c:v>
                </c:pt>
                <c:pt idx="236">
                  <c:v>512.64668629999801</c:v>
                </c:pt>
                <c:pt idx="237">
                  <c:v>514.98002009999902</c:v>
                </c:pt>
                <c:pt idx="238">
                  <c:v>517.31335319999903</c:v>
                </c:pt>
                <c:pt idx="239">
                  <c:v>519.64668629999903</c:v>
                </c:pt>
                <c:pt idx="240">
                  <c:v>521.98002009999902</c:v>
                </c:pt>
                <c:pt idx="241">
                  <c:v>524.31335319999903</c:v>
                </c:pt>
                <c:pt idx="242">
                  <c:v>526.64668629999801</c:v>
                </c:pt>
                <c:pt idx="243">
                  <c:v>528.980020099998</c:v>
                </c:pt>
                <c:pt idx="244">
                  <c:v>531.31335319999903</c:v>
                </c:pt>
                <c:pt idx="245">
                  <c:v>533.64668629999903</c:v>
                </c:pt>
                <c:pt idx="246">
                  <c:v>535.98002009999902</c:v>
                </c:pt>
                <c:pt idx="247">
                  <c:v>538.31335319999801</c:v>
                </c:pt>
                <c:pt idx="248">
                  <c:v>540.64668629999903</c:v>
                </c:pt>
                <c:pt idx="249">
                  <c:v>542.980020099998</c:v>
                </c:pt>
                <c:pt idx="250">
                  <c:v>545.31335319999903</c:v>
                </c:pt>
                <c:pt idx="251">
                  <c:v>547.64668629999801</c:v>
                </c:pt>
                <c:pt idx="252">
                  <c:v>549.98002009999902</c:v>
                </c:pt>
                <c:pt idx="253">
                  <c:v>552.31335319999801</c:v>
                </c:pt>
                <c:pt idx="254">
                  <c:v>554.64668629999903</c:v>
                </c:pt>
                <c:pt idx="255">
                  <c:v>556.98002009999902</c:v>
                </c:pt>
                <c:pt idx="256">
                  <c:v>559.31335319999903</c:v>
                </c:pt>
                <c:pt idx="257">
                  <c:v>561.64668629999801</c:v>
                </c:pt>
                <c:pt idx="258">
                  <c:v>563.980020099998</c:v>
                </c:pt>
                <c:pt idx="259">
                  <c:v>566.31335319999801</c:v>
                </c:pt>
                <c:pt idx="260">
                  <c:v>568.64668629999903</c:v>
                </c:pt>
                <c:pt idx="261">
                  <c:v>570.98002009999902</c:v>
                </c:pt>
                <c:pt idx="262">
                  <c:v>573.31335319999801</c:v>
                </c:pt>
                <c:pt idx="263">
                  <c:v>575.64668629999801</c:v>
                </c:pt>
                <c:pt idx="264">
                  <c:v>577.980020099998</c:v>
                </c:pt>
                <c:pt idx="265">
                  <c:v>580.31335319999903</c:v>
                </c:pt>
                <c:pt idx="266">
                  <c:v>582.64668629999801</c:v>
                </c:pt>
                <c:pt idx="267">
                  <c:v>584.98002009999902</c:v>
                </c:pt>
                <c:pt idx="268">
                  <c:v>586.91498669999805</c:v>
                </c:pt>
                <c:pt idx="269">
                  <c:v>589.49263659999895</c:v>
                </c:pt>
                <c:pt idx="270">
                  <c:v>591.64367849999906</c:v>
                </c:pt>
                <c:pt idx="271">
                  <c:v>594.08638659999895</c:v>
                </c:pt>
                <c:pt idx="272">
                  <c:v>596.40048929999796</c:v>
                </c:pt>
                <c:pt idx="273">
                  <c:v>598.57826839999802</c:v>
                </c:pt>
                <c:pt idx="274">
                  <c:v>601.22149709999906</c:v>
                </c:pt>
                <c:pt idx="275">
                  <c:v>603.66420589999802</c:v>
                </c:pt>
                <c:pt idx="276">
                  <c:v>605.68764339999802</c:v>
                </c:pt>
                <c:pt idx="277">
                  <c:v>608.22149709999803</c:v>
                </c:pt>
                <c:pt idx="278">
                  <c:v>610.55483089999802</c:v>
                </c:pt>
                <c:pt idx="279">
                  <c:v>612.88816399999803</c:v>
                </c:pt>
                <c:pt idx="280">
                  <c:v>615.22149709999906</c:v>
                </c:pt>
                <c:pt idx="281">
                  <c:v>617.55483089999905</c:v>
                </c:pt>
                <c:pt idx="282">
                  <c:v>619.88816399999803</c:v>
                </c:pt>
                <c:pt idx="283">
                  <c:v>622.22149709999803</c:v>
                </c:pt>
                <c:pt idx="284">
                  <c:v>624.55483089999802</c:v>
                </c:pt>
                <c:pt idx="285">
                  <c:v>626.88816399999905</c:v>
                </c:pt>
                <c:pt idx="286">
                  <c:v>629.22149709999803</c:v>
                </c:pt>
                <c:pt idx="287">
                  <c:v>631.55483089999802</c:v>
                </c:pt>
                <c:pt idx="288">
                  <c:v>633.88816399999803</c:v>
                </c:pt>
                <c:pt idx="289">
                  <c:v>636.22149709999803</c:v>
                </c:pt>
                <c:pt idx="290">
                  <c:v>638.55483089999802</c:v>
                </c:pt>
                <c:pt idx="291">
                  <c:v>640.88816399999905</c:v>
                </c:pt>
                <c:pt idx="292">
                  <c:v>643.22149709999803</c:v>
                </c:pt>
                <c:pt idx="293">
                  <c:v>645.55483089999802</c:v>
                </c:pt>
                <c:pt idx="294">
                  <c:v>647.88816399999803</c:v>
                </c:pt>
                <c:pt idx="295">
                  <c:v>650.22149709999906</c:v>
                </c:pt>
                <c:pt idx="296">
                  <c:v>652.55483089999802</c:v>
                </c:pt>
                <c:pt idx="297">
                  <c:v>654.88816399999803</c:v>
                </c:pt>
                <c:pt idx="298">
                  <c:v>657.11543659999802</c:v>
                </c:pt>
                <c:pt idx="299">
                  <c:v>659.40988119999804</c:v>
                </c:pt>
                <c:pt idx="300">
                  <c:v>662.120297999998</c:v>
                </c:pt>
                <c:pt idx="301">
                  <c:v>664.45363109999801</c:v>
                </c:pt>
                <c:pt idx="302">
                  <c:v>666.78696419999801</c:v>
                </c:pt>
                <c:pt idx="303">
                  <c:v>669.120297999998</c:v>
                </c:pt>
                <c:pt idx="304">
                  <c:v>671.45363109999801</c:v>
                </c:pt>
                <c:pt idx="305">
                  <c:v>673.78696419999699</c:v>
                </c:pt>
                <c:pt idx="306">
                  <c:v>676.12029799999698</c:v>
                </c:pt>
                <c:pt idx="307">
                  <c:v>678.45363109999801</c:v>
                </c:pt>
                <c:pt idx="308">
                  <c:v>680.78696419999801</c:v>
                </c:pt>
                <c:pt idx="309">
                  <c:v>683.120297999998</c:v>
                </c:pt>
                <c:pt idx="310">
                  <c:v>685.45363109999801</c:v>
                </c:pt>
                <c:pt idx="311">
                  <c:v>687.78696419999801</c:v>
                </c:pt>
                <c:pt idx="312">
                  <c:v>690.12029799999698</c:v>
                </c:pt>
                <c:pt idx="313">
                  <c:v>692.45363109999801</c:v>
                </c:pt>
                <c:pt idx="314">
                  <c:v>694.78696419999801</c:v>
                </c:pt>
                <c:pt idx="315">
                  <c:v>697.120297999998</c:v>
                </c:pt>
                <c:pt idx="316">
                  <c:v>699.45363109999698</c:v>
                </c:pt>
                <c:pt idx="317">
                  <c:v>701.78696419999801</c:v>
                </c:pt>
                <c:pt idx="318">
                  <c:v>704.120297999998</c:v>
                </c:pt>
                <c:pt idx="319">
                  <c:v>706.45363109999801</c:v>
                </c:pt>
                <c:pt idx="320">
                  <c:v>708.78696419999699</c:v>
                </c:pt>
                <c:pt idx="321">
                  <c:v>711.12029799999698</c:v>
                </c:pt>
                <c:pt idx="322">
                  <c:v>713.45363109999698</c:v>
                </c:pt>
                <c:pt idx="323">
                  <c:v>715.78696419999801</c:v>
                </c:pt>
                <c:pt idx="324">
                  <c:v>718.120297999998</c:v>
                </c:pt>
                <c:pt idx="325">
                  <c:v>720.45363109999801</c:v>
                </c:pt>
                <c:pt idx="326">
                  <c:v>722.78696419999699</c:v>
                </c:pt>
                <c:pt idx="327">
                  <c:v>725.12029799999698</c:v>
                </c:pt>
                <c:pt idx="328">
                  <c:v>727.45363109999801</c:v>
                </c:pt>
                <c:pt idx="329">
                  <c:v>729.78696419999801</c:v>
                </c:pt>
                <c:pt idx="330">
                  <c:v>732.120297999998</c:v>
                </c:pt>
                <c:pt idx="331">
                  <c:v>734.45363109999698</c:v>
                </c:pt>
                <c:pt idx="332">
                  <c:v>736.29686199999799</c:v>
                </c:pt>
                <c:pt idx="333">
                  <c:v>738.66665389999798</c:v>
                </c:pt>
                <c:pt idx="334">
                  <c:v>740.89061199999696</c:v>
                </c:pt>
                <c:pt idx="335">
                  <c:v>743.40623699999799</c:v>
                </c:pt>
                <c:pt idx="336">
                  <c:v>745.40915889999803</c:v>
                </c:pt>
                <c:pt idx="337">
                  <c:v>748.11515729999803</c:v>
                </c:pt>
                <c:pt idx="338">
                  <c:v>750.41203229999803</c:v>
                </c:pt>
                <c:pt idx="339">
                  <c:v>752.32609479999803</c:v>
                </c:pt>
                <c:pt idx="340">
                  <c:v>755.133386699997</c:v>
                </c:pt>
                <c:pt idx="341">
                  <c:v>757.39380359999802</c:v>
                </c:pt>
                <c:pt idx="342">
                  <c:v>759.727136699997</c:v>
                </c:pt>
                <c:pt idx="343">
                  <c:v>762.06046979999803</c:v>
                </c:pt>
                <c:pt idx="344">
                  <c:v>764.393803599997</c:v>
                </c:pt>
                <c:pt idx="345">
                  <c:v>766.72713669999803</c:v>
                </c:pt>
                <c:pt idx="346">
                  <c:v>769.06046979999803</c:v>
                </c:pt>
                <c:pt idx="347">
                  <c:v>771.39380359999802</c:v>
                </c:pt>
                <c:pt idx="348">
                  <c:v>773.727136699997</c:v>
                </c:pt>
                <c:pt idx="349">
                  <c:v>776.06046979999803</c:v>
                </c:pt>
                <c:pt idx="350">
                  <c:v>778.39380359999802</c:v>
                </c:pt>
                <c:pt idx="351">
                  <c:v>780.72713669999803</c:v>
                </c:pt>
                <c:pt idx="352">
                  <c:v>783.06046979999701</c:v>
                </c:pt>
                <c:pt idx="353">
                  <c:v>785.393803599997</c:v>
                </c:pt>
                <c:pt idx="354">
                  <c:v>787.727136699997</c:v>
                </c:pt>
                <c:pt idx="355">
                  <c:v>790.06046979999803</c:v>
                </c:pt>
                <c:pt idx="356">
                  <c:v>792.39380359999802</c:v>
                </c:pt>
                <c:pt idx="357">
                  <c:v>794.727136699997</c:v>
                </c:pt>
                <c:pt idx="358">
                  <c:v>797.06046979999701</c:v>
                </c:pt>
                <c:pt idx="359">
                  <c:v>799.393803599997</c:v>
                </c:pt>
                <c:pt idx="360">
                  <c:v>801.72713669999803</c:v>
                </c:pt>
                <c:pt idx="361">
                  <c:v>804.06046979999803</c:v>
                </c:pt>
                <c:pt idx="362">
                  <c:v>806.39380359999802</c:v>
                </c:pt>
                <c:pt idx="363">
                  <c:v>808.727136699997</c:v>
                </c:pt>
                <c:pt idx="364">
                  <c:v>811.06046979999701</c:v>
                </c:pt>
                <c:pt idx="365">
                  <c:v>813.393803599997</c:v>
                </c:pt>
                <c:pt idx="366">
                  <c:v>815.72713669999803</c:v>
                </c:pt>
                <c:pt idx="367">
                  <c:v>818.06046979999701</c:v>
                </c:pt>
                <c:pt idx="368">
                  <c:v>820.393803599997</c:v>
                </c:pt>
                <c:pt idx="369">
                  <c:v>822.727136699997</c:v>
                </c:pt>
                <c:pt idx="370">
                  <c:v>825.06046979999803</c:v>
                </c:pt>
                <c:pt idx="371">
                  <c:v>827.393803599997</c:v>
                </c:pt>
                <c:pt idx="372">
                  <c:v>829.727136699997</c:v>
                </c:pt>
                <c:pt idx="373">
                  <c:v>832.06046979999701</c:v>
                </c:pt>
                <c:pt idx="374">
                  <c:v>834.393803599997</c:v>
                </c:pt>
                <c:pt idx="375">
                  <c:v>836.727136699997</c:v>
                </c:pt>
                <c:pt idx="376">
                  <c:v>839.06046979999803</c:v>
                </c:pt>
                <c:pt idx="377">
                  <c:v>841.39380359999802</c:v>
                </c:pt>
                <c:pt idx="378">
                  <c:v>843.727136699997</c:v>
                </c:pt>
                <c:pt idx="379">
                  <c:v>846.06046979999701</c:v>
                </c:pt>
                <c:pt idx="380">
                  <c:v>848.393803599997</c:v>
                </c:pt>
                <c:pt idx="381">
                  <c:v>850.727136699997</c:v>
                </c:pt>
                <c:pt idx="382">
                  <c:v>853.06046979999701</c:v>
                </c:pt>
                <c:pt idx="383">
                  <c:v>855.393803599997</c:v>
                </c:pt>
                <c:pt idx="384">
                  <c:v>857.727136699997</c:v>
                </c:pt>
                <c:pt idx="385">
                  <c:v>860.06046979999701</c:v>
                </c:pt>
                <c:pt idx="386">
                  <c:v>862.393803599997</c:v>
                </c:pt>
                <c:pt idx="387">
                  <c:v>864.72713669999598</c:v>
                </c:pt>
                <c:pt idx="388">
                  <c:v>867.06046979999701</c:v>
                </c:pt>
                <c:pt idx="389">
                  <c:v>869.393803599997</c:v>
                </c:pt>
                <c:pt idx="390">
                  <c:v>871.727136699997</c:v>
                </c:pt>
                <c:pt idx="391">
                  <c:v>874.06046979999701</c:v>
                </c:pt>
                <c:pt idx="392">
                  <c:v>876.393803599997</c:v>
                </c:pt>
                <c:pt idx="393">
                  <c:v>878.727136699997</c:v>
                </c:pt>
                <c:pt idx="394">
                  <c:v>881.06046979999701</c:v>
                </c:pt>
                <c:pt idx="395">
                  <c:v>883.393803599997</c:v>
                </c:pt>
                <c:pt idx="396">
                  <c:v>885.36836639999694</c:v>
                </c:pt>
                <c:pt idx="397">
                  <c:v>887.64701199999695</c:v>
                </c:pt>
                <c:pt idx="398">
                  <c:v>890.38138699999695</c:v>
                </c:pt>
                <c:pt idx="399">
                  <c:v>892.24076199999604</c:v>
                </c:pt>
                <c:pt idx="400">
                  <c:v>894.596180799997</c:v>
                </c:pt>
                <c:pt idx="401">
                  <c:v>897.14826389999598</c:v>
                </c:pt>
                <c:pt idx="402">
                  <c:v>899.518055799997</c:v>
                </c:pt>
                <c:pt idx="403">
                  <c:v>901.48680579999598</c:v>
                </c:pt>
                <c:pt idx="404">
                  <c:v>904.713368299997</c:v>
                </c:pt>
                <c:pt idx="405">
                  <c:v>907.046701399997</c:v>
                </c:pt>
                <c:pt idx="406">
                  <c:v>909.38003449999701</c:v>
                </c:pt>
                <c:pt idx="407">
                  <c:v>911.71336829999598</c:v>
                </c:pt>
                <c:pt idx="408">
                  <c:v>914.04670139999598</c:v>
                </c:pt>
                <c:pt idx="409">
                  <c:v>916.38003449999701</c:v>
                </c:pt>
                <c:pt idx="410">
                  <c:v>918.71336829999802</c:v>
                </c:pt>
                <c:pt idx="411">
                  <c:v>921.04670139999598</c:v>
                </c:pt>
                <c:pt idx="412">
                  <c:v>923.38003449999599</c:v>
                </c:pt>
                <c:pt idx="413">
                  <c:v>925.713368299997</c:v>
                </c:pt>
                <c:pt idx="414">
                  <c:v>928.046701399997</c:v>
                </c:pt>
                <c:pt idx="415">
                  <c:v>930.38003449999803</c:v>
                </c:pt>
                <c:pt idx="416">
                  <c:v>932.713368299997</c:v>
                </c:pt>
                <c:pt idx="417">
                  <c:v>935.046701399997</c:v>
                </c:pt>
                <c:pt idx="418">
                  <c:v>937.38003449999701</c:v>
                </c:pt>
                <c:pt idx="419">
                  <c:v>939.71336829999598</c:v>
                </c:pt>
                <c:pt idx="420">
                  <c:v>942.04670139999598</c:v>
                </c:pt>
                <c:pt idx="421">
                  <c:v>944.38003449999701</c:v>
                </c:pt>
                <c:pt idx="422">
                  <c:v>946.71336829999598</c:v>
                </c:pt>
                <c:pt idx="423">
                  <c:v>949.04670139999598</c:v>
                </c:pt>
                <c:pt idx="424">
                  <c:v>951.38003449999599</c:v>
                </c:pt>
                <c:pt idx="425">
                  <c:v>953.713368299997</c:v>
                </c:pt>
                <c:pt idx="426">
                  <c:v>956.04670139999598</c:v>
                </c:pt>
                <c:pt idx="427">
                  <c:v>958.38003449999599</c:v>
                </c:pt>
                <c:pt idx="428">
                  <c:v>960.713368299997</c:v>
                </c:pt>
                <c:pt idx="429">
                  <c:v>963.046701399997</c:v>
                </c:pt>
                <c:pt idx="430">
                  <c:v>965.38003449999803</c:v>
                </c:pt>
                <c:pt idx="431">
                  <c:v>967.71336829999598</c:v>
                </c:pt>
                <c:pt idx="432">
                  <c:v>970.046701399997</c:v>
                </c:pt>
                <c:pt idx="433">
                  <c:v>972.38003449999701</c:v>
                </c:pt>
                <c:pt idx="434">
                  <c:v>974.71336829999598</c:v>
                </c:pt>
                <c:pt idx="435">
                  <c:v>977.04670139999598</c:v>
                </c:pt>
                <c:pt idx="436">
                  <c:v>979.38003449999701</c:v>
                </c:pt>
                <c:pt idx="437">
                  <c:v>981.71336829999495</c:v>
                </c:pt>
                <c:pt idx="438">
                  <c:v>984.04670139999598</c:v>
                </c:pt>
                <c:pt idx="439">
                  <c:v>986.38003449999599</c:v>
                </c:pt>
                <c:pt idx="440">
                  <c:v>988.713368299997</c:v>
                </c:pt>
                <c:pt idx="441">
                  <c:v>991.04670139999496</c:v>
                </c:pt>
                <c:pt idx="442">
                  <c:v>993.38003449999599</c:v>
                </c:pt>
                <c:pt idx="443">
                  <c:v>995.713368299997</c:v>
                </c:pt>
                <c:pt idx="444">
                  <c:v>998.046701399997</c:v>
                </c:pt>
                <c:pt idx="445">
                  <c:v>1000.3800345</c:v>
                </c:pt>
                <c:pt idx="446">
                  <c:v>1002.7133683</c:v>
                </c:pt>
                <c:pt idx="447">
                  <c:v>1005.0467014</c:v>
                </c:pt>
                <c:pt idx="448">
                  <c:v>1007.3800345</c:v>
                </c:pt>
                <c:pt idx="449">
                  <c:v>1009.7133683</c:v>
                </c:pt>
                <c:pt idx="450">
                  <c:v>1012.0467014</c:v>
                </c:pt>
                <c:pt idx="451">
                  <c:v>1014.3800345</c:v>
                </c:pt>
                <c:pt idx="452">
                  <c:v>1016.7133683</c:v>
                </c:pt>
                <c:pt idx="453">
                  <c:v>1019.0467014</c:v>
                </c:pt>
                <c:pt idx="454">
                  <c:v>1021.3800345</c:v>
                </c:pt>
                <c:pt idx="455">
                  <c:v>1023.7133683</c:v>
                </c:pt>
                <c:pt idx="456">
                  <c:v>1026.0467014000001</c:v>
                </c:pt>
                <c:pt idx="457">
                  <c:v>1028.3800345</c:v>
                </c:pt>
                <c:pt idx="458">
                  <c:v>1030.7133683</c:v>
                </c:pt>
                <c:pt idx="459">
                  <c:v>1033.0467014000001</c:v>
                </c:pt>
                <c:pt idx="460">
                  <c:v>1034.5257727000001</c:v>
                </c:pt>
                <c:pt idx="461">
                  <c:v>1036.9991540999999</c:v>
                </c:pt>
                <c:pt idx="462">
                  <c:v>1039.5512372000001</c:v>
                </c:pt>
                <c:pt idx="463">
                  <c:v>1041.9210290999999</c:v>
                </c:pt>
                <c:pt idx="464">
                  <c:v>1043.6932247</c:v>
                </c:pt>
                <c:pt idx="465">
                  <c:v>1046.1189073999999</c:v>
                </c:pt>
                <c:pt idx="466">
                  <c:v>1048.4157823999999</c:v>
                </c:pt>
                <c:pt idx="467">
                  <c:v>1051.0043235999999</c:v>
                </c:pt>
                <c:pt idx="468">
                  <c:v>1053.1371360999999</c:v>
                </c:pt>
                <c:pt idx="469">
                  <c:v>1055.3352606999999</c:v>
                </c:pt>
                <c:pt idx="470">
                  <c:v>1057.6685938000001</c:v>
                </c:pt>
                <c:pt idx="471">
                  <c:v>1060.0019268999999</c:v>
                </c:pt>
                <c:pt idx="472">
                  <c:v>1062.3352606999999</c:v>
                </c:pt>
                <c:pt idx="473">
                  <c:v>1064.6685938000001</c:v>
                </c:pt>
                <c:pt idx="474">
                  <c:v>1067.0019268999999</c:v>
                </c:pt>
                <c:pt idx="475">
                  <c:v>1069.3352606999999</c:v>
                </c:pt>
                <c:pt idx="476">
                  <c:v>1071.6685938000001</c:v>
                </c:pt>
                <c:pt idx="477">
                  <c:v>1074.0019268999999</c:v>
                </c:pt>
                <c:pt idx="478">
                  <c:v>1076.3352606999999</c:v>
                </c:pt>
                <c:pt idx="479">
                  <c:v>1078.6685938000001</c:v>
                </c:pt>
                <c:pt idx="480">
                  <c:v>1081.0019268999999</c:v>
                </c:pt>
                <c:pt idx="481">
                  <c:v>1083.3352606999999</c:v>
                </c:pt>
                <c:pt idx="482">
                  <c:v>1085.6685938000001</c:v>
                </c:pt>
                <c:pt idx="483">
                  <c:v>1088.0019268999999</c:v>
                </c:pt>
                <c:pt idx="484">
                  <c:v>1090.3352606999999</c:v>
                </c:pt>
                <c:pt idx="485">
                  <c:v>1092.6685938000001</c:v>
                </c:pt>
                <c:pt idx="486">
                  <c:v>1095.0019268999999</c:v>
                </c:pt>
                <c:pt idx="487">
                  <c:v>1097.3352606999999</c:v>
                </c:pt>
                <c:pt idx="488">
                  <c:v>1099.6685938000001</c:v>
                </c:pt>
                <c:pt idx="489">
                  <c:v>1102.0019268999999</c:v>
                </c:pt>
                <c:pt idx="490">
                  <c:v>1104.3352606999999</c:v>
                </c:pt>
                <c:pt idx="491">
                  <c:v>1106.6685938000001</c:v>
                </c:pt>
                <c:pt idx="492">
                  <c:v>1109.0019268999999</c:v>
                </c:pt>
                <c:pt idx="493">
                  <c:v>1111.3352606999999</c:v>
                </c:pt>
                <c:pt idx="494">
                  <c:v>1113.6685938000001</c:v>
                </c:pt>
                <c:pt idx="495">
                  <c:v>1116.0019268999999</c:v>
                </c:pt>
                <c:pt idx="496">
                  <c:v>1118.3352606999999</c:v>
                </c:pt>
                <c:pt idx="497">
                  <c:v>1120.6685938000001</c:v>
                </c:pt>
                <c:pt idx="498">
                  <c:v>1123.0019268999999</c:v>
                </c:pt>
                <c:pt idx="499">
                  <c:v>1125.3352606999999</c:v>
                </c:pt>
                <c:pt idx="500">
                  <c:v>1127.6685938000001</c:v>
                </c:pt>
                <c:pt idx="501">
                  <c:v>1130.0019268999999</c:v>
                </c:pt>
                <c:pt idx="502">
                  <c:v>1132.3352606999999</c:v>
                </c:pt>
                <c:pt idx="503">
                  <c:v>1134.6685938000001</c:v>
                </c:pt>
                <c:pt idx="504">
                  <c:v>1137.0019268999999</c:v>
                </c:pt>
                <c:pt idx="505">
                  <c:v>1139.3352606999999</c:v>
                </c:pt>
                <c:pt idx="506">
                  <c:v>1141.6685938000001</c:v>
                </c:pt>
                <c:pt idx="507">
                  <c:v>1144.0019268999999</c:v>
                </c:pt>
                <c:pt idx="508">
                  <c:v>1146.3352606999999</c:v>
                </c:pt>
                <c:pt idx="509">
                  <c:v>1148.6685938000001</c:v>
                </c:pt>
                <c:pt idx="510">
                  <c:v>1151.0019268999999</c:v>
                </c:pt>
                <c:pt idx="511">
                  <c:v>1153.3352606999999</c:v>
                </c:pt>
                <c:pt idx="512">
                  <c:v>1155.66859379999</c:v>
                </c:pt>
                <c:pt idx="513">
                  <c:v>1158.0019268999999</c:v>
                </c:pt>
                <c:pt idx="514">
                  <c:v>1160.3352606999999</c:v>
                </c:pt>
                <c:pt idx="515">
                  <c:v>1162.6685938000001</c:v>
                </c:pt>
                <c:pt idx="516">
                  <c:v>1165.0019268999899</c:v>
                </c:pt>
                <c:pt idx="517">
                  <c:v>1167.3352606999999</c:v>
                </c:pt>
                <c:pt idx="518">
                  <c:v>1169.6685938000001</c:v>
                </c:pt>
                <c:pt idx="519">
                  <c:v>1172.0019268999999</c:v>
                </c:pt>
                <c:pt idx="520">
                  <c:v>1174.3352606999999</c:v>
                </c:pt>
                <c:pt idx="521">
                  <c:v>1176.6685938000001</c:v>
                </c:pt>
                <c:pt idx="522">
                  <c:v>1179.0019268999999</c:v>
                </c:pt>
                <c:pt idx="523">
                  <c:v>1181.3352606999899</c:v>
                </c:pt>
                <c:pt idx="524">
                  <c:v>1183.6685938000001</c:v>
                </c:pt>
                <c:pt idx="525">
                  <c:v>1185.8678769000001</c:v>
                </c:pt>
                <c:pt idx="526">
                  <c:v>1188.61891609999</c:v>
                </c:pt>
                <c:pt idx="527">
                  <c:v>1190.6970411</c:v>
                </c:pt>
                <c:pt idx="528">
                  <c:v>1192.8686518</c:v>
                </c:pt>
                <c:pt idx="529">
                  <c:v>1195.3123042</c:v>
                </c:pt>
                <c:pt idx="530">
                  <c:v>1198.0466792</c:v>
                </c:pt>
                <c:pt idx="531">
                  <c:v>1199.9060542</c:v>
                </c:pt>
                <c:pt idx="532">
                  <c:v>1202.6404292</c:v>
                </c:pt>
                <c:pt idx="533">
                  <c:v>1205.6300122999901</c:v>
                </c:pt>
                <c:pt idx="534">
                  <c:v>1207.96334539999</c:v>
                </c:pt>
                <c:pt idx="535">
                  <c:v>1210.2966792</c:v>
                </c:pt>
                <c:pt idx="536">
                  <c:v>1212.6300123000001</c:v>
                </c:pt>
                <c:pt idx="537">
                  <c:v>1214.9633454</c:v>
                </c:pt>
                <c:pt idx="538">
                  <c:v>1217.2966792</c:v>
                </c:pt>
                <c:pt idx="539">
                  <c:v>1219.6300123000001</c:v>
                </c:pt>
                <c:pt idx="540">
                  <c:v>1221.9633454</c:v>
                </c:pt>
                <c:pt idx="541">
                  <c:v>1224.29667919999</c:v>
                </c:pt>
                <c:pt idx="542">
                  <c:v>1226.6300123000001</c:v>
                </c:pt>
                <c:pt idx="543">
                  <c:v>1228.9633454</c:v>
                </c:pt>
                <c:pt idx="544">
                  <c:v>1231.29667919999</c:v>
                </c:pt>
                <c:pt idx="545">
                  <c:v>1233.6300122999901</c:v>
                </c:pt>
                <c:pt idx="546">
                  <c:v>1235.9633454</c:v>
                </c:pt>
                <c:pt idx="547">
                  <c:v>1238.2966792</c:v>
                </c:pt>
                <c:pt idx="548">
                  <c:v>1240.6300122999901</c:v>
                </c:pt>
                <c:pt idx="549">
                  <c:v>1242.96334539999</c:v>
                </c:pt>
                <c:pt idx="550">
                  <c:v>1245.2966792</c:v>
                </c:pt>
                <c:pt idx="551">
                  <c:v>1247.6300123000001</c:v>
                </c:pt>
                <c:pt idx="552">
                  <c:v>1249.9633454</c:v>
                </c:pt>
                <c:pt idx="553">
                  <c:v>1251.1300122999901</c:v>
                </c:pt>
                <c:pt idx="554">
                  <c:v>1253.4633454</c:v>
                </c:pt>
                <c:pt idx="555">
                  <c:v>1255.7966792</c:v>
                </c:pt>
                <c:pt idx="556">
                  <c:v>1258.1300122999901</c:v>
                </c:pt>
                <c:pt idx="557">
                  <c:v>1260.46334539999</c:v>
                </c:pt>
                <c:pt idx="558">
                  <c:v>1262.7966792</c:v>
                </c:pt>
                <c:pt idx="559">
                  <c:v>1265.1300123000001</c:v>
                </c:pt>
                <c:pt idx="560">
                  <c:v>1267.4633454</c:v>
                </c:pt>
                <c:pt idx="561">
                  <c:v>1269.7966792</c:v>
                </c:pt>
                <c:pt idx="562">
                  <c:v>1272.1300123000001</c:v>
                </c:pt>
                <c:pt idx="563">
                  <c:v>1274.4633454</c:v>
                </c:pt>
                <c:pt idx="564">
                  <c:v>1276.79667919999</c:v>
                </c:pt>
                <c:pt idx="565">
                  <c:v>1279.1300122999901</c:v>
                </c:pt>
                <c:pt idx="566">
                  <c:v>1281.4633454</c:v>
                </c:pt>
                <c:pt idx="567">
                  <c:v>1283.79667919999</c:v>
                </c:pt>
                <c:pt idx="568">
                  <c:v>1286.1300122999901</c:v>
                </c:pt>
                <c:pt idx="569">
                  <c:v>1288.46334539999</c:v>
                </c:pt>
                <c:pt idx="570">
                  <c:v>1290.7966792</c:v>
                </c:pt>
                <c:pt idx="571">
                  <c:v>1293.1300122999901</c:v>
                </c:pt>
                <c:pt idx="572">
                  <c:v>1295.46334539999</c:v>
                </c:pt>
                <c:pt idx="573">
                  <c:v>1297.7966792</c:v>
                </c:pt>
                <c:pt idx="574">
                  <c:v>1300.1300123000001</c:v>
                </c:pt>
                <c:pt idx="575">
                  <c:v>1302.4633454</c:v>
                </c:pt>
                <c:pt idx="576">
                  <c:v>1304.79667919999</c:v>
                </c:pt>
                <c:pt idx="577">
                  <c:v>1307.1300123000001</c:v>
                </c:pt>
                <c:pt idx="578">
                  <c:v>1309.4633454</c:v>
                </c:pt>
                <c:pt idx="579">
                  <c:v>1311.79667919999</c:v>
                </c:pt>
                <c:pt idx="580">
                  <c:v>1314.1300122999901</c:v>
                </c:pt>
                <c:pt idx="581">
                  <c:v>1316.4633454</c:v>
                </c:pt>
                <c:pt idx="582">
                  <c:v>1318.79667919999</c:v>
                </c:pt>
                <c:pt idx="583">
                  <c:v>1321.1300122999901</c:v>
                </c:pt>
                <c:pt idx="584">
                  <c:v>1323.46334539999</c:v>
                </c:pt>
                <c:pt idx="585">
                  <c:v>1325.7966792</c:v>
                </c:pt>
                <c:pt idx="586">
                  <c:v>1328.1300122999901</c:v>
                </c:pt>
                <c:pt idx="587">
                  <c:v>1330.46334539999</c:v>
                </c:pt>
                <c:pt idx="588">
                  <c:v>1332.7966792</c:v>
                </c:pt>
                <c:pt idx="589">
                  <c:v>1335.1300123000001</c:v>
                </c:pt>
                <c:pt idx="590">
                  <c:v>1337.4633454</c:v>
                </c:pt>
                <c:pt idx="591">
                  <c:v>1340.1177132</c:v>
                </c:pt>
                <c:pt idx="592">
                  <c:v>1342.12292199999</c:v>
                </c:pt>
                <c:pt idx="593">
                  <c:v>1344.38003769999</c:v>
                </c:pt>
                <c:pt idx="594">
                  <c:v>1346.9519097999901</c:v>
                </c:pt>
                <c:pt idx="595">
                  <c:v>1349.17586789999</c:v>
                </c:pt>
                <c:pt idx="596">
                  <c:v>1351.69149289999</c:v>
                </c:pt>
                <c:pt idx="597">
                  <c:v>1353.7696179</c:v>
                </c:pt>
                <c:pt idx="598">
                  <c:v>1356.7592016999999</c:v>
                </c:pt>
                <c:pt idx="599">
                  <c:v>1359.0925348000001</c:v>
                </c:pt>
                <c:pt idx="600">
                  <c:v>1361.4258679</c:v>
                </c:pt>
                <c:pt idx="601">
                  <c:v>1363.7592016999899</c:v>
                </c:pt>
                <c:pt idx="602">
                  <c:v>1366.0925347999901</c:v>
                </c:pt>
                <c:pt idx="603">
                  <c:v>1368.4258679</c:v>
                </c:pt>
                <c:pt idx="604">
                  <c:v>1370.7592016999899</c:v>
                </c:pt>
                <c:pt idx="605">
                  <c:v>1373.0925347999901</c:v>
                </c:pt>
                <c:pt idx="606">
                  <c:v>1375.42586789999</c:v>
                </c:pt>
                <c:pt idx="607">
                  <c:v>1377.7592016999999</c:v>
                </c:pt>
                <c:pt idx="608">
                  <c:v>1380.0925347999901</c:v>
                </c:pt>
                <c:pt idx="609">
                  <c:v>1382.42586789999</c:v>
                </c:pt>
                <c:pt idx="610">
                  <c:v>1384.7592016999999</c:v>
                </c:pt>
                <c:pt idx="611">
                  <c:v>1387.0925348000001</c:v>
                </c:pt>
                <c:pt idx="612">
                  <c:v>1389.42586789999</c:v>
                </c:pt>
                <c:pt idx="613">
                  <c:v>1391.7592016999899</c:v>
                </c:pt>
                <c:pt idx="614">
                  <c:v>1394.0925348000001</c:v>
                </c:pt>
                <c:pt idx="615">
                  <c:v>1396.4258679</c:v>
                </c:pt>
                <c:pt idx="616">
                  <c:v>1398.7592016999899</c:v>
                </c:pt>
                <c:pt idx="617">
                  <c:v>1401.0925347999901</c:v>
                </c:pt>
                <c:pt idx="618">
                  <c:v>1403.4258679</c:v>
                </c:pt>
                <c:pt idx="619">
                  <c:v>1405.7592016999899</c:v>
                </c:pt>
                <c:pt idx="620">
                  <c:v>1408.0925347999901</c:v>
                </c:pt>
                <c:pt idx="621">
                  <c:v>1410.42586789999</c:v>
                </c:pt>
                <c:pt idx="622">
                  <c:v>1412.7592016999999</c:v>
                </c:pt>
                <c:pt idx="623">
                  <c:v>1415.0925347999901</c:v>
                </c:pt>
                <c:pt idx="624">
                  <c:v>1417.42586789999</c:v>
                </c:pt>
                <c:pt idx="625">
                  <c:v>1419.7592016999999</c:v>
                </c:pt>
                <c:pt idx="626">
                  <c:v>1422.0925348000001</c:v>
                </c:pt>
                <c:pt idx="627">
                  <c:v>1424.42586789999</c:v>
                </c:pt>
                <c:pt idx="628">
                  <c:v>1426.7592016999899</c:v>
                </c:pt>
                <c:pt idx="629">
                  <c:v>1429.0925347999901</c:v>
                </c:pt>
                <c:pt idx="630">
                  <c:v>1431.4258679</c:v>
                </c:pt>
                <c:pt idx="631">
                  <c:v>1433.7592016999899</c:v>
                </c:pt>
                <c:pt idx="632">
                  <c:v>1436.0925347999901</c:v>
                </c:pt>
                <c:pt idx="633">
                  <c:v>1438.42586789999</c:v>
                </c:pt>
                <c:pt idx="634">
                  <c:v>1440.7592016999899</c:v>
                </c:pt>
                <c:pt idx="635">
                  <c:v>1443.0925347999901</c:v>
                </c:pt>
                <c:pt idx="636">
                  <c:v>1445.42586789999</c:v>
                </c:pt>
                <c:pt idx="637">
                  <c:v>1447.7592016999999</c:v>
                </c:pt>
                <c:pt idx="638">
                  <c:v>1450.0925347999901</c:v>
                </c:pt>
                <c:pt idx="639">
                  <c:v>1452.42586789999</c:v>
                </c:pt>
                <c:pt idx="640">
                  <c:v>1454.7592016999899</c:v>
                </c:pt>
                <c:pt idx="641">
                  <c:v>1457.0925348000001</c:v>
                </c:pt>
                <c:pt idx="642">
                  <c:v>1459.42586789999</c:v>
                </c:pt>
                <c:pt idx="643">
                  <c:v>1461.7592016999899</c:v>
                </c:pt>
                <c:pt idx="644">
                  <c:v>1464.0925347999901</c:v>
                </c:pt>
                <c:pt idx="645">
                  <c:v>1466.4258679</c:v>
                </c:pt>
                <c:pt idx="646">
                  <c:v>1468.7592016999899</c:v>
                </c:pt>
                <c:pt idx="647">
                  <c:v>1471.0925347999901</c:v>
                </c:pt>
                <c:pt idx="648">
                  <c:v>1473.42586789999</c:v>
                </c:pt>
                <c:pt idx="649">
                  <c:v>1475.7592016999899</c:v>
                </c:pt>
                <c:pt idx="650">
                  <c:v>1478.0925347999901</c:v>
                </c:pt>
                <c:pt idx="651">
                  <c:v>1480.42586789999</c:v>
                </c:pt>
                <c:pt idx="652">
                  <c:v>1482.7592016999999</c:v>
                </c:pt>
                <c:pt idx="653">
                  <c:v>1485.0925347999901</c:v>
                </c:pt>
                <c:pt idx="654">
                  <c:v>1487.42586789999</c:v>
                </c:pt>
                <c:pt idx="655">
                  <c:v>1489.7592016999899</c:v>
                </c:pt>
                <c:pt idx="656">
                  <c:v>1491.3061407999901</c:v>
                </c:pt>
                <c:pt idx="657">
                  <c:v>1493.88379069999</c:v>
                </c:pt>
                <c:pt idx="658">
                  <c:v>1496.0348325999901</c:v>
                </c:pt>
                <c:pt idx="659">
                  <c:v>1498.4582885999901</c:v>
                </c:pt>
                <c:pt idx="660">
                  <c:v>1500.6093304999899</c:v>
                </c:pt>
                <c:pt idx="661">
                  <c:v>1503.0520385999901</c:v>
                </c:pt>
                <c:pt idx="662">
                  <c:v>1505.7864135999901</c:v>
                </c:pt>
                <c:pt idx="663">
                  <c:v>1507.6093304999999</c:v>
                </c:pt>
                <c:pt idx="664">
                  <c:v>1509.9426635999901</c:v>
                </c:pt>
                <c:pt idx="665">
                  <c:v>1512.27599739999</c:v>
                </c:pt>
                <c:pt idx="666">
                  <c:v>1514.6093304999899</c:v>
                </c:pt>
                <c:pt idx="667">
                  <c:v>1516.9426635999901</c:v>
                </c:pt>
                <c:pt idx="668">
                  <c:v>1519.27599739999</c:v>
                </c:pt>
                <c:pt idx="669">
                  <c:v>1521.6093304999899</c:v>
                </c:pt>
                <c:pt idx="670">
                  <c:v>1523.9426635999901</c:v>
                </c:pt>
                <c:pt idx="671">
                  <c:v>1526.27599739999</c:v>
                </c:pt>
                <c:pt idx="672">
                  <c:v>1528.6093304999899</c:v>
                </c:pt>
                <c:pt idx="673">
                  <c:v>1530.9426635999901</c:v>
                </c:pt>
                <c:pt idx="674">
                  <c:v>1533.27599739999</c:v>
                </c:pt>
                <c:pt idx="675">
                  <c:v>1535.6093304999899</c:v>
                </c:pt>
                <c:pt idx="676">
                  <c:v>1537.9426635999901</c:v>
                </c:pt>
                <c:pt idx="677">
                  <c:v>1540.27599739999</c:v>
                </c:pt>
                <c:pt idx="678">
                  <c:v>1542.6093304999899</c:v>
                </c:pt>
                <c:pt idx="679">
                  <c:v>1544.9426635999901</c:v>
                </c:pt>
                <c:pt idx="680">
                  <c:v>1547.27599739999</c:v>
                </c:pt>
                <c:pt idx="681">
                  <c:v>1549.6093304999899</c:v>
                </c:pt>
                <c:pt idx="682">
                  <c:v>1551.9426635999901</c:v>
                </c:pt>
                <c:pt idx="683">
                  <c:v>1554.27599739999</c:v>
                </c:pt>
                <c:pt idx="684">
                  <c:v>1556.6093304999899</c:v>
                </c:pt>
                <c:pt idx="685">
                  <c:v>1558.9426635999901</c:v>
                </c:pt>
                <c:pt idx="686">
                  <c:v>1561.27599739999</c:v>
                </c:pt>
                <c:pt idx="687">
                  <c:v>1563.6093304999899</c:v>
                </c:pt>
                <c:pt idx="688">
                  <c:v>1565.9426635999901</c:v>
                </c:pt>
                <c:pt idx="689">
                  <c:v>1568.27599739999</c:v>
                </c:pt>
                <c:pt idx="690">
                  <c:v>1570.6093304999899</c:v>
                </c:pt>
                <c:pt idx="691">
                  <c:v>1572.9426635999901</c:v>
                </c:pt>
                <c:pt idx="692">
                  <c:v>1575.27599739999</c:v>
                </c:pt>
                <c:pt idx="693">
                  <c:v>1577.6093304999899</c:v>
                </c:pt>
                <c:pt idx="694">
                  <c:v>1579.9426635999901</c:v>
                </c:pt>
                <c:pt idx="695">
                  <c:v>1582.27599739999</c:v>
                </c:pt>
                <c:pt idx="696">
                  <c:v>1584.6093304999899</c:v>
                </c:pt>
                <c:pt idx="697">
                  <c:v>1586.9426635999901</c:v>
                </c:pt>
                <c:pt idx="698">
                  <c:v>1589.27599739999</c:v>
                </c:pt>
                <c:pt idx="699">
                  <c:v>1591.6093304999899</c:v>
                </c:pt>
                <c:pt idx="700">
                  <c:v>1593.9426635999901</c:v>
                </c:pt>
                <c:pt idx="701">
                  <c:v>1596.27599739999</c:v>
                </c:pt>
                <c:pt idx="702">
                  <c:v>1598.6093304999899</c:v>
                </c:pt>
                <c:pt idx="703">
                  <c:v>1600.9426635999901</c:v>
                </c:pt>
                <c:pt idx="704">
                  <c:v>1603.27599739999</c:v>
                </c:pt>
                <c:pt idx="705">
                  <c:v>1605.6093304999899</c:v>
                </c:pt>
                <c:pt idx="706">
                  <c:v>1607.9426635999901</c:v>
                </c:pt>
                <c:pt idx="707">
                  <c:v>1610.27599739999</c:v>
                </c:pt>
                <c:pt idx="708">
                  <c:v>1612.6093304999899</c:v>
                </c:pt>
                <c:pt idx="709">
                  <c:v>1614.9426635999901</c:v>
                </c:pt>
                <c:pt idx="710">
                  <c:v>1617.27599739999</c:v>
                </c:pt>
                <c:pt idx="711">
                  <c:v>1619.6093304999899</c:v>
                </c:pt>
                <c:pt idx="712">
                  <c:v>1621.9426635999901</c:v>
                </c:pt>
                <c:pt idx="713">
                  <c:v>1624.27599739999</c:v>
                </c:pt>
                <c:pt idx="714">
                  <c:v>1626.6093304999899</c:v>
                </c:pt>
                <c:pt idx="715">
                  <c:v>1628.9426635999901</c:v>
                </c:pt>
                <c:pt idx="716">
                  <c:v>1631.27599739999</c:v>
                </c:pt>
                <c:pt idx="717">
                  <c:v>1633.6093304999899</c:v>
                </c:pt>
                <c:pt idx="718">
                  <c:v>1635.9426635999901</c:v>
                </c:pt>
                <c:pt idx="719">
                  <c:v>1638.27599739999</c:v>
                </c:pt>
                <c:pt idx="720">
                  <c:v>1640.6093304999899</c:v>
                </c:pt>
                <c:pt idx="721">
                  <c:v>1642.9426635999901</c:v>
                </c:pt>
                <c:pt idx="722">
                  <c:v>1645.23259739999</c:v>
                </c:pt>
                <c:pt idx="723">
                  <c:v>1647.5112429999899</c:v>
                </c:pt>
                <c:pt idx="724">
                  <c:v>1649.79312679999</c:v>
                </c:pt>
                <c:pt idx="725">
                  <c:v>1652.49912519999</c:v>
                </c:pt>
                <c:pt idx="726">
                  <c:v>1654.79600019999</c:v>
                </c:pt>
                <c:pt idx="727">
                  <c:v>1657.3845420999901</c:v>
                </c:pt>
                <c:pt idx="728">
                  <c:v>1659.5173545999901</c:v>
                </c:pt>
                <c:pt idx="729">
                  <c:v>1661.7777707999901</c:v>
                </c:pt>
                <c:pt idx="730">
                  <c:v>1664.1111045999901</c:v>
                </c:pt>
                <c:pt idx="731">
                  <c:v>1666.44443769999</c:v>
                </c:pt>
                <c:pt idx="732">
                  <c:v>1668.7777707999901</c:v>
                </c:pt>
                <c:pt idx="733">
                  <c:v>1671.1111045999901</c:v>
                </c:pt>
                <c:pt idx="734">
                  <c:v>1673.44443769999</c:v>
                </c:pt>
                <c:pt idx="735">
                  <c:v>1675.7777707999901</c:v>
                </c:pt>
                <c:pt idx="736">
                  <c:v>1678.1111045999901</c:v>
                </c:pt>
                <c:pt idx="737">
                  <c:v>1680.44443769999</c:v>
                </c:pt>
                <c:pt idx="738">
                  <c:v>1682.7777707999901</c:v>
                </c:pt>
                <c:pt idx="739">
                  <c:v>1685.1111045999901</c:v>
                </c:pt>
                <c:pt idx="740">
                  <c:v>1687.44443769999</c:v>
                </c:pt>
                <c:pt idx="741">
                  <c:v>1689.7777707999901</c:v>
                </c:pt>
                <c:pt idx="742">
                  <c:v>1692.1111045999901</c:v>
                </c:pt>
                <c:pt idx="743">
                  <c:v>1694.44443769999</c:v>
                </c:pt>
                <c:pt idx="744">
                  <c:v>1696.7777707999901</c:v>
                </c:pt>
                <c:pt idx="745">
                  <c:v>1699.1111045999901</c:v>
                </c:pt>
                <c:pt idx="746">
                  <c:v>1701.44443769999</c:v>
                </c:pt>
                <c:pt idx="747">
                  <c:v>1703.7777707999901</c:v>
                </c:pt>
                <c:pt idx="748">
                  <c:v>1706.1111045999901</c:v>
                </c:pt>
                <c:pt idx="749">
                  <c:v>1708.44443769999</c:v>
                </c:pt>
                <c:pt idx="750">
                  <c:v>1710.7777707999901</c:v>
                </c:pt>
                <c:pt idx="751">
                  <c:v>1713.1111045999901</c:v>
                </c:pt>
                <c:pt idx="752">
                  <c:v>1715.44443769999</c:v>
                </c:pt>
                <c:pt idx="753">
                  <c:v>1717.7777707999901</c:v>
                </c:pt>
                <c:pt idx="754">
                  <c:v>1720.1111045999901</c:v>
                </c:pt>
                <c:pt idx="755">
                  <c:v>1722.44443769999</c:v>
                </c:pt>
                <c:pt idx="756">
                  <c:v>1724.7777707999901</c:v>
                </c:pt>
                <c:pt idx="757">
                  <c:v>1727.1111045999901</c:v>
                </c:pt>
                <c:pt idx="758">
                  <c:v>1729.44443769999</c:v>
                </c:pt>
                <c:pt idx="759">
                  <c:v>1731.7777707999901</c:v>
                </c:pt>
                <c:pt idx="760">
                  <c:v>1734.1111045999901</c:v>
                </c:pt>
                <c:pt idx="761">
                  <c:v>1736.44443769999</c:v>
                </c:pt>
                <c:pt idx="762">
                  <c:v>1738.7777707999901</c:v>
                </c:pt>
                <c:pt idx="763">
                  <c:v>1741.1111045999901</c:v>
                </c:pt>
                <c:pt idx="764">
                  <c:v>1743.44443769999</c:v>
                </c:pt>
                <c:pt idx="765">
                  <c:v>1745.7777707999901</c:v>
                </c:pt>
                <c:pt idx="766">
                  <c:v>1748.1111045999901</c:v>
                </c:pt>
                <c:pt idx="767">
                  <c:v>1750.44443769999</c:v>
                </c:pt>
                <c:pt idx="768">
                  <c:v>1752.7777707999901</c:v>
                </c:pt>
                <c:pt idx="769">
                  <c:v>1755.1111045999901</c:v>
                </c:pt>
                <c:pt idx="770">
                  <c:v>1757.44443769999</c:v>
                </c:pt>
                <c:pt idx="771">
                  <c:v>1759.7777707999901</c:v>
                </c:pt>
                <c:pt idx="772">
                  <c:v>1762.1111045999901</c:v>
                </c:pt>
                <c:pt idx="773">
                  <c:v>1764.44443769999</c:v>
                </c:pt>
                <c:pt idx="774">
                  <c:v>1766.7777707999901</c:v>
                </c:pt>
                <c:pt idx="775">
                  <c:v>1769.1111045999901</c:v>
                </c:pt>
                <c:pt idx="776">
                  <c:v>1771.44443769999</c:v>
                </c:pt>
                <c:pt idx="777">
                  <c:v>1773.7777707999901</c:v>
                </c:pt>
                <c:pt idx="778">
                  <c:v>1776.1111045999901</c:v>
                </c:pt>
                <c:pt idx="779">
                  <c:v>1778.44443769999</c:v>
                </c:pt>
                <c:pt idx="780">
                  <c:v>1780.7777707999901</c:v>
                </c:pt>
                <c:pt idx="781">
                  <c:v>1783.1111045999901</c:v>
                </c:pt>
                <c:pt idx="782">
                  <c:v>1785.44443769999</c:v>
                </c:pt>
                <c:pt idx="783">
                  <c:v>1787.7777707999901</c:v>
                </c:pt>
                <c:pt idx="784">
                  <c:v>1790.1111045999901</c:v>
                </c:pt>
                <c:pt idx="785">
                  <c:v>1792.44443769999</c:v>
                </c:pt>
                <c:pt idx="786">
                  <c:v>1794.7777707999901</c:v>
                </c:pt>
                <c:pt idx="787">
                  <c:v>1797.1111045999901</c:v>
                </c:pt>
                <c:pt idx="788">
                  <c:v>1798.96659599999</c:v>
                </c:pt>
                <c:pt idx="789">
                  <c:v>1801.4728780999901</c:v>
                </c:pt>
                <c:pt idx="790">
                  <c:v>1803.89962759999</c:v>
                </c:pt>
                <c:pt idx="791">
                  <c:v>1806.4517106999899</c:v>
                </c:pt>
                <c:pt idx="792">
                  <c:v>1808.82150259999</c:v>
                </c:pt>
                <c:pt idx="793">
                  <c:v>1810.79025259999</c:v>
                </c:pt>
                <c:pt idx="794">
                  <c:v>1812.92306509999</c:v>
                </c:pt>
                <c:pt idx="795">
                  <c:v>1816.3501481999899</c:v>
                </c:pt>
                <c:pt idx="796">
                  <c:v>1818.6834819999899</c:v>
                </c:pt>
                <c:pt idx="797">
                  <c:v>1821.01681509999</c:v>
                </c:pt>
                <c:pt idx="798">
                  <c:v>1823.3501481999899</c:v>
                </c:pt>
                <c:pt idx="799">
                  <c:v>1825.6834819999899</c:v>
                </c:pt>
                <c:pt idx="800">
                  <c:v>1828.01681509999</c:v>
                </c:pt>
                <c:pt idx="801">
                  <c:v>1830.3501481999899</c:v>
                </c:pt>
                <c:pt idx="802">
                  <c:v>1832.6834819999899</c:v>
                </c:pt>
                <c:pt idx="803">
                  <c:v>1835.01681509999</c:v>
                </c:pt>
                <c:pt idx="804">
                  <c:v>1837.3501481999899</c:v>
                </c:pt>
                <c:pt idx="805">
                  <c:v>1839.6834819999899</c:v>
                </c:pt>
                <c:pt idx="806">
                  <c:v>1842.01681509999</c:v>
                </c:pt>
                <c:pt idx="807">
                  <c:v>1844.3501481999899</c:v>
                </c:pt>
                <c:pt idx="808">
                  <c:v>1846.6834819999899</c:v>
                </c:pt>
                <c:pt idx="809">
                  <c:v>1849.01681509999</c:v>
                </c:pt>
                <c:pt idx="810">
                  <c:v>1851.3501481999899</c:v>
                </c:pt>
                <c:pt idx="811">
                  <c:v>1853.6834819999899</c:v>
                </c:pt>
                <c:pt idx="812">
                  <c:v>1856.01681509999</c:v>
                </c:pt>
                <c:pt idx="813">
                  <c:v>1858.3501481999899</c:v>
                </c:pt>
                <c:pt idx="814">
                  <c:v>1860.6834819999899</c:v>
                </c:pt>
                <c:pt idx="815">
                  <c:v>1863.01681509999</c:v>
                </c:pt>
                <c:pt idx="816">
                  <c:v>1864.1834819999899</c:v>
                </c:pt>
                <c:pt idx="817">
                  <c:v>1866.51681509999</c:v>
                </c:pt>
                <c:pt idx="818">
                  <c:v>1868.8501481999899</c:v>
                </c:pt>
                <c:pt idx="819">
                  <c:v>1871.1834819999899</c:v>
                </c:pt>
                <c:pt idx="820">
                  <c:v>1873.51681509999</c:v>
                </c:pt>
                <c:pt idx="821">
                  <c:v>1875.8501481999899</c:v>
                </c:pt>
                <c:pt idx="822">
                  <c:v>1878.1834819999899</c:v>
                </c:pt>
                <c:pt idx="823">
                  <c:v>1880.51681509999</c:v>
                </c:pt>
                <c:pt idx="824">
                  <c:v>1882.8501481999899</c:v>
                </c:pt>
                <c:pt idx="825">
                  <c:v>1885.1834819999899</c:v>
                </c:pt>
                <c:pt idx="826">
                  <c:v>1887.51681509999</c:v>
                </c:pt>
                <c:pt idx="827">
                  <c:v>1889.8501481999899</c:v>
                </c:pt>
                <c:pt idx="828">
                  <c:v>1892.1834819999899</c:v>
                </c:pt>
                <c:pt idx="829">
                  <c:v>1894.51681509999</c:v>
                </c:pt>
                <c:pt idx="830">
                  <c:v>1896.8501481999899</c:v>
                </c:pt>
                <c:pt idx="831">
                  <c:v>1899.1834819999899</c:v>
                </c:pt>
                <c:pt idx="832">
                  <c:v>1901.51681509999</c:v>
                </c:pt>
                <c:pt idx="833">
                  <c:v>1903.8501481999899</c:v>
                </c:pt>
                <c:pt idx="834">
                  <c:v>1906.1834819999899</c:v>
                </c:pt>
                <c:pt idx="835">
                  <c:v>1908.51681509999</c:v>
                </c:pt>
                <c:pt idx="836">
                  <c:v>1910.8501481999899</c:v>
                </c:pt>
                <c:pt idx="837">
                  <c:v>1913.1834819999899</c:v>
                </c:pt>
                <c:pt idx="838">
                  <c:v>1915.51681509999</c:v>
                </c:pt>
                <c:pt idx="839">
                  <c:v>1917.8501481999899</c:v>
                </c:pt>
                <c:pt idx="840">
                  <c:v>1920.1834819999899</c:v>
                </c:pt>
                <c:pt idx="841">
                  <c:v>1922.51681509999</c:v>
                </c:pt>
                <c:pt idx="842">
                  <c:v>1924.8501481999899</c:v>
                </c:pt>
                <c:pt idx="843">
                  <c:v>1927.1834819999899</c:v>
                </c:pt>
                <c:pt idx="844">
                  <c:v>1929.51681509999</c:v>
                </c:pt>
                <c:pt idx="845">
                  <c:v>1931.8501481999899</c:v>
                </c:pt>
                <c:pt idx="846">
                  <c:v>1934.1834819999899</c:v>
                </c:pt>
                <c:pt idx="847">
                  <c:v>1936.51681509999</c:v>
                </c:pt>
                <c:pt idx="848">
                  <c:v>1938.8501481999899</c:v>
                </c:pt>
                <c:pt idx="849">
                  <c:v>1941.1834819999899</c:v>
                </c:pt>
                <c:pt idx="850">
                  <c:v>1943.51681509999</c:v>
                </c:pt>
                <c:pt idx="851">
                  <c:v>1945.8501481999899</c:v>
                </c:pt>
                <c:pt idx="852">
                  <c:v>1948.1834819999899</c:v>
                </c:pt>
                <c:pt idx="853">
                  <c:v>1950.51681509999</c:v>
                </c:pt>
                <c:pt idx="854">
                  <c:v>1952.8501481999899</c:v>
                </c:pt>
                <c:pt idx="855">
                  <c:v>1955.3869761999899</c:v>
                </c:pt>
                <c:pt idx="856">
                  <c:v>1957.4285674999901</c:v>
                </c:pt>
                <c:pt idx="857">
                  <c:v>1960.09272479999</c:v>
                </c:pt>
                <c:pt idx="858">
                  <c:v>1962.3166828999899</c:v>
                </c:pt>
                <c:pt idx="859">
                  <c:v>1964.8323078999899</c:v>
                </c:pt>
                <c:pt idx="860">
                  <c:v>1966.9104328999899</c:v>
                </c:pt>
                <c:pt idx="861">
                  <c:v>1969.9000166999899</c:v>
                </c:pt>
                <c:pt idx="862">
                  <c:v>1972.23334979999</c:v>
                </c:pt>
                <c:pt idx="863">
                  <c:v>1974.5666828999899</c:v>
                </c:pt>
                <c:pt idx="864">
                  <c:v>1976.9000166999899</c:v>
                </c:pt>
                <c:pt idx="865">
                  <c:v>1979.23334979999</c:v>
                </c:pt>
                <c:pt idx="866">
                  <c:v>1981.5666828999899</c:v>
                </c:pt>
                <c:pt idx="867">
                  <c:v>1983.9000166999899</c:v>
                </c:pt>
                <c:pt idx="868">
                  <c:v>1986.23334979999</c:v>
                </c:pt>
                <c:pt idx="869">
                  <c:v>1988.5666828999899</c:v>
                </c:pt>
                <c:pt idx="870">
                  <c:v>1990.9000166999899</c:v>
                </c:pt>
                <c:pt idx="871">
                  <c:v>1993.23334979999</c:v>
                </c:pt>
                <c:pt idx="872">
                  <c:v>1995.5666828999899</c:v>
                </c:pt>
                <c:pt idx="873">
                  <c:v>1997.9000166999899</c:v>
                </c:pt>
                <c:pt idx="874">
                  <c:v>2000.23334979999</c:v>
                </c:pt>
                <c:pt idx="875">
                  <c:v>2002.5666828999899</c:v>
                </c:pt>
                <c:pt idx="876">
                  <c:v>2004.9000166999899</c:v>
                </c:pt>
                <c:pt idx="877">
                  <c:v>2007.23334979999</c:v>
                </c:pt>
                <c:pt idx="878">
                  <c:v>2009.5666828999899</c:v>
                </c:pt>
                <c:pt idx="879">
                  <c:v>2011.9000166999899</c:v>
                </c:pt>
                <c:pt idx="880">
                  <c:v>2014.23334979999</c:v>
                </c:pt>
                <c:pt idx="881">
                  <c:v>2016.5666828999899</c:v>
                </c:pt>
                <c:pt idx="882">
                  <c:v>2018.9000166999899</c:v>
                </c:pt>
                <c:pt idx="883">
                  <c:v>2021.23334979999</c:v>
                </c:pt>
                <c:pt idx="884">
                  <c:v>2023.5666828999899</c:v>
                </c:pt>
                <c:pt idx="885">
                  <c:v>2025.9000166999899</c:v>
                </c:pt>
                <c:pt idx="886">
                  <c:v>2028.23334979999</c:v>
                </c:pt>
                <c:pt idx="887">
                  <c:v>2030.5666828999899</c:v>
                </c:pt>
                <c:pt idx="888">
                  <c:v>2032.9000166999899</c:v>
                </c:pt>
                <c:pt idx="889">
                  <c:v>2035.23334979999</c:v>
                </c:pt>
                <c:pt idx="890">
                  <c:v>2037.5666828999899</c:v>
                </c:pt>
                <c:pt idx="891">
                  <c:v>2039.9000166999899</c:v>
                </c:pt>
                <c:pt idx="892">
                  <c:v>2042.23334979999</c:v>
                </c:pt>
                <c:pt idx="893">
                  <c:v>2044.5666828999899</c:v>
                </c:pt>
                <c:pt idx="894">
                  <c:v>2046.9000166999899</c:v>
                </c:pt>
                <c:pt idx="895">
                  <c:v>2049.2333497999898</c:v>
                </c:pt>
                <c:pt idx="896">
                  <c:v>2051.5666828999902</c:v>
                </c:pt>
                <c:pt idx="897">
                  <c:v>2053.9000166999899</c:v>
                </c:pt>
                <c:pt idx="898">
                  <c:v>2056.2333497999898</c:v>
                </c:pt>
                <c:pt idx="899">
                  <c:v>2058.5666828999902</c:v>
                </c:pt>
                <c:pt idx="900">
                  <c:v>2060.9000166999899</c:v>
                </c:pt>
                <c:pt idx="901">
                  <c:v>2063.2333497999898</c:v>
                </c:pt>
                <c:pt idx="902">
                  <c:v>2065.5666828999902</c:v>
                </c:pt>
                <c:pt idx="903">
                  <c:v>2067.9000166999899</c:v>
                </c:pt>
                <c:pt idx="904">
                  <c:v>2070.2333497999898</c:v>
                </c:pt>
                <c:pt idx="905">
                  <c:v>2072.5666828999902</c:v>
                </c:pt>
                <c:pt idx="906">
                  <c:v>2074.9000166999899</c:v>
                </c:pt>
                <c:pt idx="907">
                  <c:v>2077.2333497999898</c:v>
                </c:pt>
                <c:pt idx="908">
                  <c:v>2079.5666828999902</c:v>
                </c:pt>
                <c:pt idx="909">
                  <c:v>2081.9000166999899</c:v>
                </c:pt>
                <c:pt idx="910">
                  <c:v>2084.2333497999898</c:v>
                </c:pt>
                <c:pt idx="911">
                  <c:v>2086.5666828999902</c:v>
                </c:pt>
                <c:pt idx="912">
                  <c:v>2088.9000166999899</c:v>
                </c:pt>
                <c:pt idx="913">
                  <c:v>2091.2333497999898</c:v>
                </c:pt>
                <c:pt idx="914">
                  <c:v>2093.5666828999902</c:v>
                </c:pt>
                <c:pt idx="915">
                  <c:v>2095.9000166999899</c:v>
                </c:pt>
                <c:pt idx="916">
                  <c:v>2098.2333497999898</c:v>
                </c:pt>
                <c:pt idx="917">
                  <c:v>2100.5666828999902</c:v>
                </c:pt>
                <c:pt idx="918">
                  <c:v>2102.9000166999899</c:v>
                </c:pt>
                <c:pt idx="919">
                  <c:v>2105.2333497999898</c:v>
                </c:pt>
                <c:pt idx="920">
                  <c:v>2107.5666828999902</c:v>
                </c:pt>
                <c:pt idx="921">
                  <c:v>2109.9000166999899</c:v>
                </c:pt>
                <c:pt idx="922">
                  <c:v>2110.74016419999</c:v>
                </c:pt>
                <c:pt idx="923">
                  <c:v>2112.44538069999</c:v>
                </c:pt>
                <c:pt idx="924">
                  <c:v>2114.0260841999898</c:v>
                </c:pt>
                <c:pt idx="925">
                  <c:v>2115.56254269999</c:v>
                </c:pt>
                <c:pt idx="926">
                  <c:v>2116.85160519999</c:v>
                </c:pt>
                <c:pt idx="927">
                  <c:v>2118.25785519999</c:v>
                </c:pt>
                <c:pt idx="928">
                  <c:v>2119.78129269999</c:v>
                </c:pt>
                <c:pt idx="929">
                  <c:v>2121.6302511999902</c:v>
                </c:pt>
                <c:pt idx="930">
                  <c:v>2122.8802511999902</c:v>
                </c:pt>
                <c:pt idx="931">
                  <c:v>2124.7552511999902</c:v>
                </c:pt>
                <c:pt idx="932">
                  <c:v>2126.0052511999902</c:v>
                </c:pt>
                <c:pt idx="933">
                  <c:v>2127.2552511999902</c:v>
                </c:pt>
                <c:pt idx="934">
                  <c:v>2129.1302511999902</c:v>
                </c:pt>
                <c:pt idx="935">
                  <c:v>2130.3802511999902</c:v>
                </c:pt>
                <c:pt idx="936">
                  <c:v>2132.2552511999902</c:v>
                </c:pt>
                <c:pt idx="937">
                  <c:v>2133.5052511999902</c:v>
                </c:pt>
                <c:pt idx="938">
                  <c:v>2134.7552511999902</c:v>
                </c:pt>
                <c:pt idx="939">
                  <c:v>2136.6302511999902</c:v>
                </c:pt>
                <c:pt idx="940">
                  <c:v>2137.8802511999902</c:v>
                </c:pt>
                <c:pt idx="941">
                  <c:v>2139.7552511999902</c:v>
                </c:pt>
                <c:pt idx="942">
                  <c:v>2141.0052511999902</c:v>
                </c:pt>
                <c:pt idx="943">
                  <c:v>2142.2552511999902</c:v>
                </c:pt>
                <c:pt idx="944">
                  <c:v>2144.1302511999902</c:v>
                </c:pt>
                <c:pt idx="945">
                  <c:v>2145.3802511999902</c:v>
                </c:pt>
                <c:pt idx="946">
                  <c:v>2147.2552511999902</c:v>
                </c:pt>
                <c:pt idx="947">
                  <c:v>2148.5052511999902</c:v>
                </c:pt>
                <c:pt idx="948">
                  <c:v>2149.7552511999902</c:v>
                </c:pt>
                <c:pt idx="949">
                  <c:v>2151.6302511999902</c:v>
                </c:pt>
                <c:pt idx="950">
                  <c:v>2152.8802511999902</c:v>
                </c:pt>
                <c:pt idx="951">
                  <c:v>2154.7552511999902</c:v>
                </c:pt>
                <c:pt idx="952">
                  <c:v>2156.0052511999902</c:v>
                </c:pt>
                <c:pt idx="953">
                  <c:v>2157.2552511999902</c:v>
                </c:pt>
                <c:pt idx="954">
                  <c:v>2159.1302511999902</c:v>
                </c:pt>
                <c:pt idx="955">
                  <c:v>2160.3802511999902</c:v>
                </c:pt>
                <c:pt idx="956">
                  <c:v>2162.2552511999902</c:v>
                </c:pt>
                <c:pt idx="957">
                  <c:v>2163.5052511999902</c:v>
                </c:pt>
                <c:pt idx="958">
                  <c:v>2164.7552511999902</c:v>
                </c:pt>
                <c:pt idx="959">
                  <c:v>2166.6302511999902</c:v>
                </c:pt>
                <c:pt idx="960">
                  <c:v>2167.8802511999902</c:v>
                </c:pt>
                <c:pt idx="961">
                  <c:v>2169.7552511999902</c:v>
                </c:pt>
                <c:pt idx="962">
                  <c:v>2171.0052511999902</c:v>
                </c:pt>
                <c:pt idx="963">
                  <c:v>2172.2552511999902</c:v>
                </c:pt>
                <c:pt idx="964">
                  <c:v>2174.1302511999902</c:v>
                </c:pt>
                <c:pt idx="965">
                  <c:v>2175.3802511999902</c:v>
                </c:pt>
                <c:pt idx="966">
                  <c:v>2177.2552511999902</c:v>
                </c:pt>
                <c:pt idx="967">
                  <c:v>2178.5052511999902</c:v>
                </c:pt>
                <c:pt idx="968">
                  <c:v>2179.7552511999902</c:v>
                </c:pt>
                <c:pt idx="969">
                  <c:v>2181.6302511999902</c:v>
                </c:pt>
                <c:pt idx="970">
                  <c:v>2182.8802511999902</c:v>
                </c:pt>
                <c:pt idx="971">
                  <c:v>2184.7552511999902</c:v>
                </c:pt>
                <c:pt idx="972">
                  <c:v>2186.0052511999902</c:v>
                </c:pt>
                <c:pt idx="973">
                  <c:v>2187.2552511999902</c:v>
                </c:pt>
                <c:pt idx="974">
                  <c:v>2189.1302511999902</c:v>
                </c:pt>
                <c:pt idx="975">
                  <c:v>2190.3802511999902</c:v>
                </c:pt>
                <c:pt idx="976">
                  <c:v>2192.2552511999902</c:v>
                </c:pt>
                <c:pt idx="977">
                  <c:v>2193.5052511999902</c:v>
                </c:pt>
                <c:pt idx="978">
                  <c:v>2194.7552511999902</c:v>
                </c:pt>
                <c:pt idx="979">
                  <c:v>2196.6302511999902</c:v>
                </c:pt>
                <c:pt idx="980">
                  <c:v>2197.8802511999902</c:v>
                </c:pt>
                <c:pt idx="981">
                  <c:v>2199.7552511999902</c:v>
                </c:pt>
                <c:pt idx="982">
                  <c:v>2201.0052511999902</c:v>
                </c:pt>
                <c:pt idx="983">
                  <c:v>2202.2552511999902</c:v>
                </c:pt>
                <c:pt idx="984">
                  <c:v>2204.1302511999902</c:v>
                </c:pt>
                <c:pt idx="985">
                  <c:v>2205.3802511999902</c:v>
                </c:pt>
                <c:pt idx="986">
                  <c:v>2207.2552511999902</c:v>
                </c:pt>
                <c:pt idx="987">
                  <c:v>2208.5052511999902</c:v>
                </c:pt>
                <c:pt idx="988">
                  <c:v>2209.7552511999902</c:v>
                </c:pt>
                <c:pt idx="989">
                  <c:v>2211.6302511999902</c:v>
                </c:pt>
                <c:pt idx="990">
                  <c:v>2212.8802511999902</c:v>
                </c:pt>
                <c:pt idx="991">
                  <c:v>2214.7552511999902</c:v>
                </c:pt>
                <c:pt idx="992">
                  <c:v>2216.0052511999902</c:v>
                </c:pt>
                <c:pt idx="993">
                  <c:v>2217.2552511999902</c:v>
                </c:pt>
                <c:pt idx="994">
                  <c:v>2219.1302511999902</c:v>
                </c:pt>
                <c:pt idx="995">
                  <c:v>2220.3802511999902</c:v>
                </c:pt>
                <c:pt idx="996">
                  <c:v>2222.2552511999902</c:v>
                </c:pt>
                <c:pt idx="997">
                  <c:v>2223.5052511999902</c:v>
                </c:pt>
                <c:pt idx="998">
                  <c:v>2224.7552511999902</c:v>
                </c:pt>
                <c:pt idx="999">
                  <c:v>2226.6302511999902</c:v>
                </c:pt>
                <c:pt idx="1000">
                  <c:v>2227.8802511999902</c:v>
                </c:pt>
                <c:pt idx="1001">
                  <c:v>2229.7552511999902</c:v>
                </c:pt>
                <c:pt idx="1002">
                  <c:v>2231.0052511999902</c:v>
                </c:pt>
                <c:pt idx="1003">
                  <c:v>2232.2552511999902</c:v>
                </c:pt>
                <c:pt idx="1004">
                  <c:v>2234.1302511999902</c:v>
                </c:pt>
                <c:pt idx="1005">
                  <c:v>2235.3802511999902</c:v>
                </c:pt>
                <c:pt idx="1006">
                  <c:v>2237.2552511999902</c:v>
                </c:pt>
                <c:pt idx="1007">
                  <c:v>2238.5052511999902</c:v>
                </c:pt>
                <c:pt idx="1008">
                  <c:v>2239.7552512000002</c:v>
                </c:pt>
                <c:pt idx="1009">
                  <c:v>2241.6302511999902</c:v>
                </c:pt>
                <c:pt idx="1010">
                  <c:v>2242.8802512000002</c:v>
                </c:pt>
                <c:pt idx="1011">
                  <c:v>2244.7552511999902</c:v>
                </c:pt>
                <c:pt idx="1012">
                  <c:v>2246.0052512000002</c:v>
                </c:pt>
                <c:pt idx="1013">
                  <c:v>2247.2552512000002</c:v>
                </c:pt>
                <c:pt idx="1014">
                  <c:v>2249.1302512000002</c:v>
                </c:pt>
                <c:pt idx="1015">
                  <c:v>2250.3802512000002</c:v>
                </c:pt>
                <c:pt idx="1016">
                  <c:v>2252.2552512000002</c:v>
                </c:pt>
                <c:pt idx="1017">
                  <c:v>2253.5052512000002</c:v>
                </c:pt>
                <c:pt idx="1018">
                  <c:v>2254.7552511999902</c:v>
                </c:pt>
                <c:pt idx="1019">
                  <c:v>2256.6302512000002</c:v>
                </c:pt>
                <c:pt idx="1020">
                  <c:v>2257.8802511999902</c:v>
                </c:pt>
                <c:pt idx="1021">
                  <c:v>2259.7552512000002</c:v>
                </c:pt>
                <c:pt idx="1022">
                  <c:v>2261.0052511999902</c:v>
                </c:pt>
                <c:pt idx="1023">
                  <c:v>2262.2552512000002</c:v>
                </c:pt>
                <c:pt idx="1024">
                  <c:v>2264.1302511999902</c:v>
                </c:pt>
                <c:pt idx="1025">
                  <c:v>2265.3802512000002</c:v>
                </c:pt>
                <c:pt idx="1026">
                  <c:v>2267.2552511999902</c:v>
                </c:pt>
                <c:pt idx="1027">
                  <c:v>2268.2178757000001</c:v>
                </c:pt>
                <c:pt idx="1028">
                  <c:v>2269.9688326999999</c:v>
                </c:pt>
                <c:pt idx="1029">
                  <c:v>2271.2344576999999</c:v>
                </c:pt>
                <c:pt idx="1030">
                  <c:v>2273.0834162000001</c:v>
                </c:pt>
                <c:pt idx="1031">
                  <c:v>2274.6068537000001</c:v>
                </c:pt>
                <c:pt idx="1032">
                  <c:v>2276.5599787000001</c:v>
                </c:pt>
                <c:pt idx="1033">
                  <c:v>2278.2266451999999</c:v>
                </c:pt>
                <c:pt idx="1034">
                  <c:v>2279.8933117000001</c:v>
                </c:pt>
                <c:pt idx="1035">
                  <c:v>2281.5599786999901</c:v>
                </c:pt>
                <c:pt idx="1036">
                  <c:v>2283.2266451999999</c:v>
                </c:pt>
                <c:pt idx="1037">
                  <c:v>2284.8933117000001</c:v>
                </c:pt>
                <c:pt idx="1038">
                  <c:v>2286.5599787000001</c:v>
                </c:pt>
                <c:pt idx="1039">
                  <c:v>2288.2266451999899</c:v>
                </c:pt>
                <c:pt idx="1040">
                  <c:v>2288.4791316999999</c:v>
                </c:pt>
                <c:pt idx="1041">
                  <c:v>2288.4791316999999</c:v>
                </c:pt>
                <c:pt idx="1042">
                  <c:v>2288.4791316999999</c:v>
                </c:pt>
                <c:pt idx="1043">
                  <c:v>2288.4791316999999</c:v>
                </c:pt>
                <c:pt idx="1044">
                  <c:v>2288.4791316999999</c:v>
                </c:pt>
                <c:pt idx="1045">
                  <c:v>2288.4791316999999</c:v>
                </c:pt>
                <c:pt idx="1046">
                  <c:v>2288.4791316999999</c:v>
                </c:pt>
                <c:pt idx="1047">
                  <c:v>2288.4791316999999</c:v>
                </c:pt>
                <c:pt idx="1048">
                  <c:v>2288.4791316999999</c:v>
                </c:pt>
                <c:pt idx="1049">
                  <c:v>2288.4791316999999</c:v>
                </c:pt>
                <c:pt idx="1050">
                  <c:v>2288.4791316999999</c:v>
                </c:pt>
                <c:pt idx="1051">
                  <c:v>2288.4791316999999</c:v>
                </c:pt>
                <c:pt idx="1052">
                  <c:v>2288.4791316999999</c:v>
                </c:pt>
                <c:pt idx="1053">
                  <c:v>2288.4791316999999</c:v>
                </c:pt>
                <c:pt idx="1054">
                  <c:v>2288.4791316999999</c:v>
                </c:pt>
                <c:pt idx="1055">
                  <c:v>2288.4791316999999</c:v>
                </c:pt>
                <c:pt idx="1056">
                  <c:v>2288.4791316999999</c:v>
                </c:pt>
                <c:pt idx="1057">
                  <c:v>2288.4791316999999</c:v>
                </c:pt>
                <c:pt idx="1058">
                  <c:v>2288.4791316999999</c:v>
                </c:pt>
                <c:pt idx="1059">
                  <c:v>2288.4791316999999</c:v>
                </c:pt>
                <c:pt idx="1060">
                  <c:v>2288.4791316999999</c:v>
                </c:pt>
                <c:pt idx="1061">
                  <c:v>2288.4791316999999</c:v>
                </c:pt>
                <c:pt idx="1062">
                  <c:v>2288.4791316999999</c:v>
                </c:pt>
                <c:pt idx="1063">
                  <c:v>2288.4791316999999</c:v>
                </c:pt>
                <c:pt idx="1064">
                  <c:v>2288.4791316999999</c:v>
                </c:pt>
                <c:pt idx="1065">
                  <c:v>2288.4791316999999</c:v>
                </c:pt>
                <c:pt idx="1066">
                  <c:v>2288.4791316999999</c:v>
                </c:pt>
                <c:pt idx="1067">
                  <c:v>2288.4791316999999</c:v>
                </c:pt>
                <c:pt idx="1068">
                  <c:v>2288.4791316999999</c:v>
                </c:pt>
                <c:pt idx="1069">
                  <c:v>2288.4791316999999</c:v>
                </c:pt>
                <c:pt idx="1070">
                  <c:v>2288.4791316999999</c:v>
                </c:pt>
                <c:pt idx="1071">
                  <c:v>2288.4791316999999</c:v>
                </c:pt>
                <c:pt idx="1072">
                  <c:v>2288.4791316999999</c:v>
                </c:pt>
                <c:pt idx="1073">
                  <c:v>2288.4791316999999</c:v>
                </c:pt>
                <c:pt idx="1074">
                  <c:v>2288.4791316999999</c:v>
                </c:pt>
                <c:pt idx="1075">
                  <c:v>2288.4791316999999</c:v>
                </c:pt>
                <c:pt idx="1076">
                  <c:v>2288.4791316999999</c:v>
                </c:pt>
                <c:pt idx="1077">
                  <c:v>2288.4791316999999</c:v>
                </c:pt>
                <c:pt idx="1078">
                  <c:v>2288.4791316999999</c:v>
                </c:pt>
                <c:pt idx="1079">
                  <c:v>2288.4791316999999</c:v>
                </c:pt>
                <c:pt idx="1080">
                  <c:v>2288.4791316999999</c:v>
                </c:pt>
                <c:pt idx="1081">
                  <c:v>2288.4791316999999</c:v>
                </c:pt>
                <c:pt idx="1082">
                  <c:v>2288.4791316999999</c:v>
                </c:pt>
                <c:pt idx="1083">
                  <c:v>2288.4791316999999</c:v>
                </c:pt>
                <c:pt idx="1084">
                  <c:v>2288.4791316999999</c:v>
                </c:pt>
                <c:pt idx="1085">
                  <c:v>2288.4791316999999</c:v>
                </c:pt>
                <c:pt idx="1086">
                  <c:v>2288.4791316999999</c:v>
                </c:pt>
                <c:pt idx="1087">
                  <c:v>2288.4791316999999</c:v>
                </c:pt>
                <c:pt idx="1088">
                  <c:v>2288.4791316999999</c:v>
                </c:pt>
                <c:pt idx="1089">
                  <c:v>2288.4791316999999</c:v>
                </c:pt>
                <c:pt idx="1090">
                  <c:v>2288.4791316999999</c:v>
                </c:pt>
                <c:pt idx="1091">
                  <c:v>2288.4791316999999</c:v>
                </c:pt>
                <c:pt idx="1092">
                  <c:v>2288.4791316999999</c:v>
                </c:pt>
                <c:pt idx="1093">
                  <c:v>2288.4791316999999</c:v>
                </c:pt>
                <c:pt idx="1094">
                  <c:v>2288.4791316999999</c:v>
                </c:pt>
                <c:pt idx="1095">
                  <c:v>2288.4791316999999</c:v>
                </c:pt>
                <c:pt idx="1096">
                  <c:v>2288.4791316999999</c:v>
                </c:pt>
                <c:pt idx="1097">
                  <c:v>2288.4791316999999</c:v>
                </c:pt>
                <c:pt idx="1098">
                  <c:v>2288.4791316999999</c:v>
                </c:pt>
                <c:pt idx="1099">
                  <c:v>2288.4791316999999</c:v>
                </c:pt>
                <c:pt idx="1100">
                  <c:v>2288.4791316999999</c:v>
                </c:pt>
                <c:pt idx="1101">
                  <c:v>2288.4791316999999</c:v>
                </c:pt>
                <c:pt idx="1102">
                  <c:v>2288.4791316999999</c:v>
                </c:pt>
                <c:pt idx="1103">
                  <c:v>2288.4791316999999</c:v>
                </c:pt>
                <c:pt idx="1104">
                  <c:v>2288.4791316999999</c:v>
                </c:pt>
                <c:pt idx="1105">
                  <c:v>2288.4791316999999</c:v>
                </c:pt>
                <c:pt idx="1106">
                  <c:v>2288.4791316999999</c:v>
                </c:pt>
                <c:pt idx="1107">
                  <c:v>2288.4791316999999</c:v>
                </c:pt>
                <c:pt idx="1108">
                  <c:v>2288.4791316999999</c:v>
                </c:pt>
                <c:pt idx="1109">
                  <c:v>2288.4791316999999</c:v>
                </c:pt>
                <c:pt idx="1110">
                  <c:v>2288.4791316999999</c:v>
                </c:pt>
                <c:pt idx="1111">
                  <c:v>2288.4791316999999</c:v>
                </c:pt>
                <c:pt idx="1112">
                  <c:v>2288.4791316999999</c:v>
                </c:pt>
                <c:pt idx="1113">
                  <c:v>2288.4791316999999</c:v>
                </c:pt>
                <c:pt idx="1114">
                  <c:v>2288.4791316999999</c:v>
                </c:pt>
                <c:pt idx="1115">
                  <c:v>2288.4791316999999</c:v>
                </c:pt>
                <c:pt idx="1116">
                  <c:v>2288.4791316999999</c:v>
                </c:pt>
                <c:pt idx="1117">
                  <c:v>2288.4791316999999</c:v>
                </c:pt>
                <c:pt idx="1118">
                  <c:v>2288.4791316999999</c:v>
                </c:pt>
                <c:pt idx="1119">
                  <c:v>2288.4791316999999</c:v>
                </c:pt>
                <c:pt idx="1120">
                  <c:v>2288.4791316999999</c:v>
                </c:pt>
                <c:pt idx="1121">
                  <c:v>2288.4791316999999</c:v>
                </c:pt>
                <c:pt idx="1122">
                  <c:v>2288.4791316999999</c:v>
                </c:pt>
                <c:pt idx="1123">
                  <c:v>2288.4791316999999</c:v>
                </c:pt>
                <c:pt idx="1124">
                  <c:v>2288.4791316999999</c:v>
                </c:pt>
                <c:pt idx="1125">
                  <c:v>2288.4791316999999</c:v>
                </c:pt>
                <c:pt idx="1126">
                  <c:v>2288.4791316999999</c:v>
                </c:pt>
                <c:pt idx="1127">
                  <c:v>2288.4791316999999</c:v>
                </c:pt>
                <c:pt idx="1128">
                  <c:v>2288.4791316999999</c:v>
                </c:pt>
                <c:pt idx="1129">
                  <c:v>2288.4791316999999</c:v>
                </c:pt>
                <c:pt idx="1130">
                  <c:v>2288.4791316999999</c:v>
                </c:pt>
                <c:pt idx="1131">
                  <c:v>2288.4791316999999</c:v>
                </c:pt>
                <c:pt idx="1132">
                  <c:v>2288.4791316999999</c:v>
                </c:pt>
                <c:pt idx="1133">
                  <c:v>2288.4791316999999</c:v>
                </c:pt>
                <c:pt idx="1134">
                  <c:v>2288.4791316999999</c:v>
                </c:pt>
                <c:pt idx="1135">
                  <c:v>2288.4791316999999</c:v>
                </c:pt>
                <c:pt idx="1136">
                  <c:v>2288.4791316999999</c:v>
                </c:pt>
                <c:pt idx="1137">
                  <c:v>2288.4791316999999</c:v>
                </c:pt>
                <c:pt idx="1138">
                  <c:v>2288.4791316999999</c:v>
                </c:pt>
                <c:pt idx="1139">
                  <c:v>2288.4791316999999</c:v>
                </c:pt>
                <c:pt idx="1140">
                  <c:v>2288.4791316999999</c:v>
                </c:pt>
                <c:pt idx="1141">
                  <c:v>2288.4791316999999</c:v>
                </c:pt>
                <c:pt idx="1142">
                  <c:v>2288.4791316999999</c:v>
                </c:pt>
                <c:pt idx="1143">
                  <c:v>2288.4791316999999</c:v>
                </c:pt>
                <c:pt idx="1144">
                  <c:v>2288.4791316999999</c:v>
                </c:pt>
                <c:pt idx="1145">
                  <c:v>2288.4791316999999</c:v>
                </c:pt>
                <c:pt idx="1146">
                  <c:v>2288.4791316999999</c:v>
                </c:pt>
                <c:pt idx="1147">
                  <c:v>2288.4791316999999</c:v>
                </c:pt>
                <c:pt idx="1148">
                  <c:v>2288.4791316999999</c:v>
                </c:pt>
                <c:pt idx="1149">
                  <c:v>2288.4791316999999</c:v>
                </c:pt>
                <c:pt idx="1150">
                  <c:v>2288.4791316999999</c:v>
                </c:pt>
                <c:pt idx="1151">
                  <c:v>2288.4791316999999</c:v>
                </c:pt>
                <c:pt idx="1152">
                  <c:v>2288.4791316999999</c:v>
                </c:pt>
                <c:pt idx="1153">
                  <c:v>2288.4791316999999</c:v>
                </c:pt>
                <c:pt idx="1154">
                  <c:v>2288.4791316999999</c:v>
                </c:pt>
                <c:pt idx="1155">
                  <c:v>2288.4791316999999</c:v>
                </c:pt>
                <c:pt idx="1156">
                  <c:v>2288.4791316999999</c:v>
                </c:pt>
                <c:pt idx="1157">
                  <c:v>2288.4791316999999</c:v>
                </c:pt>
                <c:pt idx="1158">
                  <c:v>2288.4791316999999</c:v>
                </c:pt>
                <c:pt idx="1159">
                  <c:v>2288.4791316999999</c:v>
                </c:pt>
                <c:pt idx="1160">
                  <c:v>2288.4791316999999</c:v>
                </c:pt>
                <c:pt idx="1161">
                  <c:v>2288.4791316999999</c:v>
                </c:pt>
                <c:pt idx="1162">
                  <c:v>2288.4791316999999</c:v>
                </c:pt>
                <c:pt idx="1163">
                  <c:v>2288.4791316999999</c:v>
                </c:pt>
                <c:pt idx="1164">
                  <c:v>2288.4791316999999</c:v>
                </c:pt>
                <c:pt idx="1165">
                  <c:v>2288.4791316999999</c:v>
                </c:pt>
                <c:pt idx="1166">
                  <c:v>2288.4791316999999</c:v>
                </c:pt>
                <c:pt idx="1167">
                  <c:v>2288.4791316999999</c:v>
                </c:pt>
                <c:pt idx="1168">
                  <c:v>2288.4791316999999</c:v>
                </c:pt>
                <c:pt idx="1169">
                  <c:v>2288.4791316999999</c:v>
                </c:pt>
                <c:pt idx="1170">
                  <c:v>2288.4791316999999</c:v>
                </c:pt>
                <c:pt idx="1171">
                  <c:v>2288.4791316999999</c:v>
                </c:pt>
                <c:pt idx="1172">
                  <c:v>2288.4791316999999</c:v>
                </c:pt>
                <c:pt idx="1173">
                  <c:v>2288.4791316999999</c:v>
                </c:pt>
                <c:pt idx="1174">
                  <c:v>2288.4791316999999</c:v>
                </c:pt>
                <c:pt idx="1175">
                  <c:v>2288.4791316999999</c:v>
                </c:pt>
                <c:pt idx="1176">
                  <c:v>2288.4791316999999</c:v>
                </c:pt>
                <c:pt idx="1177">
                  <c:v>2288.4791316999999</c:v>
                </c:pt>
                <c:pt idx="1178">
                  <c:v>2288.4791316999999</c:v>
                </c:pt>
                <c:pt idx="1179">
                  <c:v>2288.4791316999999</c:v>
                </c:pt>
                <c:pt idx="1180">
                  <c:v>2288.4791316999999</c:v>
                </c:pt>
                <c:pt idx="1181">
                  <c:v>2288.4791316999999</c:v>
                </c:pt>
                <c:pt idx="1182">
                  <c:v>2288.4791316999999</c:v>
                </c:pt>
                <c:pt idx="1183">
                  <c:v>2288.4791316999999</c:v>
                </c:pt>
                <c:pt idx="1184">
                  <c:v>2288.4791316999999</c:v>
                </c:pt>
                <c:pt idx="1185">
                  <c:v>2288.4791316999999</c:v>
                </c:pt>
                <c:pt idx="1186">
                  <c:v>2288.4791316999999</c:v>
                </c:pt>
                <c:pt idx="1187">
                  <c:v>2288.4791316999999</c:v>
                </c:pt>
                <c:pt idx="1188">
                  <c:v>2288.4791316999999</c:v>
                </c:pt>
                <c:pt idx="1189">
                  <c:v>2288.4791316999999</c:v>
                </c:pt>
                <c:pt idx="1190">
                  <c:v>2288.4791316999999</c:v>
                </c:pt>
                <c:pt idx="1191">
                  <c:v>2288.4791316999999</c:v>
                </c:pt>
                <c:pt idx="1192">
                  <c:v>2288.4791316999999</c:v>
                </c:pt>
                <c:pt idx="1193">
                  <c:v>2288.4791316999999</c:v>
                </c:pt>
                <c:pt idx="1194">
                  <c:v>2288.4791316999999</c:v>
                </c:pt>
                <c:pt idx="1195">
                  <c:v>2288.4791316999999</c:v>
                </c:pt>
                <c:pt idx="1196">
                  <c:v>2288.4791316999999</c:v>
                </c:pt>
                <c:pt idx="1197">
                  <c:v>2288.4791316999999</c:v>
                </c:pt>
              </c:numCache>
            </c:numRef>
          </c:xVal>
          <c:yVal>
            <c:numRef>
              <c:f>Sheet6!$AB$3:$AB$1898</c:f>
              <c:numCache>
                <c:formatCode>General</c:formatCode>
                <c:ptCount val="1896"/>
                <c:pt idx="0">
                  <c:v>0</c:v>
                </c:pt>
                <c:pt idx="1">
                  <c:v>10.120521539142899</c:v>
                </c:pt>
                <c:pt idx="2">
                  <c:v>5.45473616842858</c:v>
                </c:pt>
                <c:pt idx="3">
                  <c:v>5.8072290875714296</c:v>
                </c:pt>
                <c:pt idx="4">
                  <c:v>5.9818168040000002</c:v>
                </c:pt>
                <c:pt idx="5">
                  <c:v>6.392315956</c:v>
                </c:pt>
                <c:pt idx="6">
                  <c:v>7.0851623752857202</c:v>
                </c:pt>
                <c:pt idx="7">
                  <c:v>8.3409850177142992</c:v>
                </c:pt>
                <c:pt idx="8">
                  <c:v>11.0676166465714</c:v>
                </c:pt>
                <c:pt idx="9">
                  <c:v>9.83333967285715</c:v>
                </c:pt>
                <c:pt idx="10">
                  <c:v>10.0360643611429</c:v>
                </c:pt>
                <c:pt idx="11">
                  <c:v>10.358559696285701</c:v>
                </c:pt>
                <c:pt idx="12">
                  <c:v>11.142710185285701</c:v>
                </c:pt>
                <c:pt idx="13">
                  <c:v>11.028512109999999</c:v>
                </c:pt>
                <c:pt idx="14">
                  <c:v>11.2356323154286</c:v>
                </c:pt>
                <c:pt idx="15">
                  <c:v>11.613227002571399</c:v>
                </c:pt>
                <c:pt idx="16">
                  <c:v>12.0442601015714</c:v>
                </c:pt>
                <c:pt idx="17">
                  <c:v>12.328157378571399</c:v>
                </c:pt>
                <c:pt idx="18">
                  <c:v>12.5099567285714</c:v>
                </c:pt>
                <c:pt idx="19">
                  <c:v>12.514751400428599</c:v>
                </c:pt>
                <c:pt idx="20">
                  <c:v>12.5872396048571</c:v>
                </c:pt>
                <c:pt idx="21">
                  <c:v>12.4088467897143</c:v>
                </c:pt>
                <c:pt idx="22">
                  <c:v>12.536940662999999</c:v>
                </c:pt>
                <c:pt idx="23">
                  <c:v>12.7813009412857</c:v>
                </c:pt>
                <c:pt idx="24">
                  <c:v>12.7201405364286</c:v>
                </c:pt>
                <c:pt idx="25">
                  <c:v>12.8996438585714</c:v>
                </c:pt>
                <c:pt idx="26">
                  <c:v>12.766482516142901</c:v>
                </c:pt>
                <c:pt idx="27">
                  <c:v>12.6845967781429</c:v>
                </c:pt>
                <c:pt idx="28">
                  <c:v>12.970456317857099</c:v>
                </c:pt>
                <c:pt idx="29">
                  <c:v>13.122126430142901</c:v>
                </c:pt>
                <c:pt idx="30">
                  <c:v>12.9683653555715</c:v>
                </c:pt>
                <c:pt idx="31">
                  <c:v>13.171208953000001</c:v>
                </c:pt>
                <c:pt idx="32">
                  <c:v>12.992394944285699</c:v>
                </c:pt>
                <c:pt idx="33">
                  <c:v>13.088399699857201</c:v>
                </c:pt>
                <c:pt idx="34">
                  <c:v>12.9376778431429</c:v>
                </c:pt>
                <c:pt idx="35">
                  <c:v>13.1975820275714</c:v>
                </c:pt>
                <c:pt idx="36">
                  <c:v>13.378723562428601</c:v>
                </c:pt>
                <c:pt idx="37">
                  <c:v>13.165335365000001</c:v>
                </c:pt>
                <c:pt idx="38">
                  <c:v>13.219086472285699</c:v>
                </c:pt>
                <c:pt idx="39">
                  <c:v>13.366842473571401</c:v>
                </c:pt>
                <c:pt idx="40">
                  <c:v>13.4718342565714</c:v>
                </c:pt>
                <c:pt idx="41">
                  <c:v>13.3405040012857</c:v>
                </c:pt>
                <c:pt idx="42">
                  <c:v>13.3503326677143</c:v>
                </c:pt>
                <c:pt idx="43">
                  <c:v>13.3209370892857</c:v>
                </c:pt>
                <c:pt idx="44">
                  <c:v>13.480097721857099</c:v>
                </c:pt>
                <c:pt idx="45">
                  <c:v>13.5544741105714</c:v>
                </c:pt>
                <c:pt idx="46">
                  <c:v>13.5955739771429</c:v>
                </c:pt>
                <c:pt idx="47">
                  <c:v>13.4934372271429</c:v>
                </c:pt>
                <c:pt idx="48">
                  <c:v>13.449534619285799</c:v>
                </c:pt>
                <c:pt idx="49">
                  <c:v>13.3946437648572</c:v>
                </c:pt>
                <c:pt idx="50">
                  <c:v>13.2380845587143</c:v>
                </c:pt>
                <c:pt idx="51">
                  <c:v>13.275333910571399</c:v>
                </c:pt>
                <c:pt idx="52">
                  <c:v>13.3696401538571</c:v>
                </c:pt>
                <c:pt idx="53">
                  <c:v>13.5967082481429</c:v>
                </c:pt>
                <c:pt idx="54">
                  <c:v>13.440390634</c:v>
                </c:pt>
                <c:pt idx="55">
                  <c:v>13.5212086712857</c:v>
                </c:pt>
                <c:pt idx="56">
                  <c:v>13.527109093857099</c:v>
                </c:pt>
                <c:pt idx="57">
                  <c:v>13.4591283961428</c:v>
                </c:pt>
                <c:pt idx="58">
                  <c:v>13.652514748428599</c:v>
                </c:pt>
                <c:pt idx="59">
                  <c:v>13.4981066</c:v>
                </c:pt>
                <c:pt idx="60">
                  <c:v>13.5641527641429</c:v>
                </c:pt>
                <c:pt idx="61">
                  <c:v>13.691096901428599</c:v>
                </c:pt>
                <c:pt idx="62">
                  <c:v>13.709988053</c:v>
                </c:pt>
                <c:pt idx="63">
                  <c:v>13.683750464999999</c:v>
                </c:pt>
                <c:pt idx="64">
                  <c:v>13.7751916734286</c:v>
                </c:pt>
                <c:pt idx="65">
                  <c:v>13.4326111167143</c:v>
                </c:pt>
                <c:pt idx="66">
                  <c:v>13.3505796931428</c:v>
                </c:pt>
                <c:pt idx="67">
                  <c:v>13.500242252285799</c:v>
                </c:pt>
                <c:pt idx="68">
                  <c:v>13.6723975904286</c:v>
                </c:pt>
                <c:pt idx="69">
                  <c:v>13.7567571260001</c:v>
                </c:pt>
                <c:pt idx="70">
                  <c:v>13.713334284571401</c:v>
                </c:pt>
                <c:pt idx="71">
                  <c:v>13.796559462999999</c:v>
                </c:pt>
                <c:pt idx="72">
                  <c:v>13.696913207714299</c:v>
                </c:pt>
                <c:pt idx="73">
                  <c:v>13.763491188142901</c:v>
                </c:pt>
                <c:pt idx="74">
                  <c:v>13.7094111015714</c:v>
                </c:pt>
                <c:pt idx="75">
                  <c:v>13.840617914714301</c:v>
                </c:pt>
                <c:pt idx="76">
                  <c:v>13.900179685714299</c:v>
                </c:pt>
                <c:pt idx="77">
                  <c:v>13.9041599652858</c:v>
                </c:pt>
                <c:pt idx="78">
                  <c:v>13.820799677428599</c:v>
                </c:pt>
                <c:pt idx="79">
                  <c:v>13.841560040142801</c:v>
                </c:pt>
                <c:pt idx="80">
                  <c:v>13.8747164885714</c:v>
                </c:pt>
                <c:pt idx="81">
                  <c:v>13.936168040857201</c:v>
                </c:pt>
                <c:pt idx="82">
                  <c:v>13.8634310387143</c:v>
                </c:pt>
                <c:pt idx="83">
                  <c:v>13.687545417999999</c:v>
                </c:pt>
                <c:pt idx="84">
                  <c:v>13.6225420161429</c:v>
                </c:pt>
                <c:pt idx="85">
                  <c:v>15.551506162285801</c:v>
                </c:pt>
                <c:pt idx="86">
                  <c:v>15.916601297428601</c:v>
                </c:pt>
                <c:pt idx="87">
                  <c:v>15.620744518</c:v>
                </c:pt>
                <c:pt idx="88">
                  <c:v>14.980391019428501</c:v>
                </c:pt>
                <c:pt idx="89">
                  <c:v>14.5952050301429</c:v>
                </c:pt>
                <c:pt idx="90">
                  <c:v>14.167106615143</c:v>
                </c:pt>
                <c:pt idx="91">
                  <c:v>13.7540471152856</c:v>
                </c:pt>
                <c:pt idx="92">
                  <c:v>13.4394319215714</c:v>
                </c:pt>
                <c:pt idx="93">
                  <c:v>13.2194712751428</c:v>
                </c:pt>
                <c:pt idx="94">
                  <c:v>13.050513510571401</c:v>
                </c:pt>
                <c:pt idx="95">
                  <c:v>12.795078487285799</c:v>
                </c:pt>
                <c:pt idx="96">
                  <c:v>12.4989633114286</c:v>
                </c:pt>
                <c:pt idx="97">
                  <c:v>12.3845997351428</c:v>
                </c:pt>
                <c:pt idx="98">
                  <c:v>12.160479250714401</c:v>
                </c:pt>
                <c:pt idx="99">
                  <c:v>11.9751603801428</c:v>
                </c:pt>
                <c:pt idx="100">
                  <c:v>11.629061108</c:v>
                </c:pt>
                <c:pt idx="101">
                  <c:v>11.5227322847143</c:v>
                </c:pt>
                <c:pt idx="102">
                  <c:v>11.522909702714299</c:v>
                </c:pt>
                <c:pt idx="103">
                  <c:v>11.498497162714299</c:v>
                </c:pt>
                <c:pt idx="104">
                  <c:v>11.416553454285699</c:v>
                </c:pt>
                <c:pt idx="105">
                  <c:v>11.258086834571399</c:v>
                </c:pt>
                <c:pt idx="106">
                  <c:v>11.1592017071429</c:v>
                </c:pt>
                <c:pt idx="107">
                  <c:v>10.905454880857199</c:v>
                </c:pt>
                <c:pt idx="108">
                  <c:v>10.8899237837143</c:v>
                </c:pt>
                <c:pt idx="109">
                  <c:v>10.788448556571399</c:v>
                </c:pt>
                <c:pt idx="110">
                  <c:v>10.7528487708572</c:v>
                </c:pt>
                <c:pt idx="111">
                  <c:v>10.672391400428699</c:v>
                </c:pt>
                <c:pt idx="112">
                  <c:v>10.6100982167144</c:v>
                </c:pt>
                <c:pt idx="113">
                  <c:v>10.4438228704285</c:v>
                </c:pt>
                <c:pt idx="114">
                  <c:v>10.2687514075715</c:v>
                </c:pt>
                <c:pt idx="115">
                  <c:v>10.137861721857201</c:v>
                </c:pt>
                <c:pt idx="116">
                  <c:v>10.170719674714199</c:v>
                </c:pt>
                <c:pt idx="117">
                  <c:v>10.091927143857101</c:v>
                </c:pt>
                <c:pt idx="118">
                  <c:v>10.0374893238572</c:v>
                </c:pt>
                <c:pt idx="119">
                  <c:v>10.050669750285699</c:v>
                </c:pt>
                <c:pt idx="120">
                  <c:v>10.052158637142901</c:v>
                </c:pt>
                <c:pt idx="121">
                  <c:v>9.9670710725714091</c:v>
                </c:pt>
                <c:pt idx="122">
                  <c:v>9.9896593237143296</c:v>
                </c:pt>
                <c:pt idx="123">
                  <c:v>9.9042123965714897</c:v>
                </c:pt>
                <c:pt idx="124">
                  <c:v>9.7954769312856502</c:v>
                </c:pt>
                <c:pt idx="125">
                  <c:v>9.5811801387143802</c:v>
                </c:pt>
                <c:pt idx="126">
                  <c:v>9.6099306299999103</c:v>
                </c:pt>
                <c:pt idx="127">
                  <c:v>9.6639742391429007</c:v>
                </c:pt>
                <c:pt idx="128">
                  <c:v>9.6792000942858092</c:v>
                </c:pt>
                <c:pt idx="129">
                  <c:v>9.6492742088570793</c:v>
                </c:pt>
                <c:pt idx="130">
                  <c:v>9.6505187415716094</c:v>
                </c:pt>
                <c:pt idx="131">
                  <c:v>9.4423603310000601</c:v>
                </c:pt>
                <c:pt idx="132">
                  <c:v>9.4520607995714006</c:v>
                </c:pt>
                <c:pt idx="133">
                  <c:v>9.5089118890000606</c:v>
                </c:pt>
                <c:pt idx="134">
                  <c:v>9.3438817414286301</c:v>
                </c:pt>
                <c:pt idx="135">
                  <c:v>9.1996402464286504</c:v>
                </c:pt>
                <c:pt idx="136">
                  <c:v>9.1547601630000894</c:v>
                </c:pt>
                <c:pt idx="137">
                  <c:v>9.2136954898572405</c:v>
                </c:pt>
                <c:pt idx="138">
                  <c:v>9.2654300225714508</c:v>
                </c:pt>
                <c:pt idx="139">
                  <c:v>9.30855227542866</c:v>
                </c:pt>
                <c:pt idx="140">
                  <c:v>9.2887086074285605</c:v>
                </c:pt>
                <c:pt idx="141">
                  <c:v>9.2414898019999203</c:v>
                </c:pt>
                <c:pt idx="142">
                  <c:v>9.22036235199994</c:v>
                </c:pt>
                <c:pt idx="143">
                  <c:v>9.1711722105713793</c:v>
                </c:pt>
                <c:pt idx="144">
                  <c:v>9.2060353765713501</c:v>
                </c:pt>
                <c:pt idx="145">
                  <c:v>9.0248990799999298</c:v>
                </c:pt>
                <c:pt idx="146">
                  <c:v>9.0429862938573393</c:v>
                </c:pt>
                <c:pt idx="147">
                  <c:v>9.0890595864284798</c:v>
                </c:pt>
                <c:pt idx="148">
                  <c:v>9.1042038327143509</c:v>
                </c:pt>
                <c:pt idx="149">
                  <c:v>9.0037708195713808</c:v>
                </c:pt>
                <c:pt idx="150">
                  <c:v>8.97824414057132</c:v>
                </c:pt>
                <c:pt idx="151">
                  <c:v>9.0130648792857997</c:v>
                </c:pt>
                <c:pt idx="152">
                  <c:v>9.0499080450000005</c:v>
                </c:pt>
                <c:pt idx="153">
                  <c:v>9.0322681737144492</c:v>
                </c:pt>
                <c:pt idx="154">
                  <c:v>8.9685793917144707</c:v>
                </c:pt>
                <c:pt idx="155">
                  <c:v>8.9151376612857103</c:v>
                </c:pt>
                <c:pt idx="156">
                  <c:v>8.8956248897141901</c:v>
                </c:pt>
                <c:pt idx="157">
                  <c:v>8.9265523958572306</c:v>
                </c:pt>
                <c:pt idx="158">
                  <c:v>8.8221742774287204</c:v>
                </c:pt>
                <c:pt idx="159">
                  <c:v>8.8022416652856794</c:v>
                </c:pt>
                <c:pt idx="160">
                  <c:v>8.7820065642858793</c:v>
                </c:pt>
                <c:pt idx="161">
                  <c:v>8.8047825427142907</c:v>
                </c:pt>
                <c:pt idx="162">
                  <c:v>8.8418682372857997</c:v>
                </c:pt>
                <c:pt idx="163">
                  <c:v>8.7936982402858792</c:v>
                </c:pt>
                <c:pt idx="164">
                  <c:v>8.7889971418571395</c:v>
                </c:pt>
                <c:pt idx="165">
                  <c:v>8.6949171247142392</c:v>
                </c:pt>
                <c:pt idx="166">
                  <c:v>8.7170280444287602</c:v>
                </c:pt>
                <c:pt idx="167">
                  <c:v>8.7139191315713802</c:v>
                </c:pt>
                <c:pt idx="168">
                  <c:v>8.7186399162856993</c:v>
                </c:pt>
                <c:pt idx="169">
                  <c:v>8.7205085848567894</c:v>
                </c:pt>
                <c:pt idx="170">
                  <c:v>8.6891703679999299</c:v>
                </c:pt>
                <c:pt idx="171">
                  <c:v>8.6758845765714199</c:v>
                </c:pt>
                <c:pt idx="172">
                  <c:v>8.6565954161428298</c:v>
                </c:pt>
                <c:pt idx="173">
                  <c:v>8.6330080668570197</c:v>
                </c:pt>
                <c:pt idx="174">
                  <c:v>8.5924041867142904</c:v>
                </c:pt>
                <c:pt idx="175">
                  <c:v>8.6167103791427806</c:v>
                </c:pt>
                <c:pt idx="176">
                  <c:v>8.59210219757143</c:v>
                </c:pt>
                <c:pt idx="177">
                  <c:v>8.5262531977142793</c:v>
                </c:pt>
                <c:pt idx="178">
                  <c:v>8.4896432125715808</c:v>
                </c:pt>
                <c:pt idx="179">
                  <c:v>8.5019649735716207</c:v>
                </c:pt>
                <c:pt idx="180">
                  <c:v>8.28586227742883</c:v>
                </c:pt>
                <c:pt idx="181">
                  <c:v>8.2424287730002703</c:v>
                </c:pt>
                <c:pt idx="182">
                  <c:v>8.2683238867143505</c:v>
                </c:pt>
                <c:pt idx="183">
                  <c:v>8.3285094861428099</c:v>
                </c:pt>
                <c:pt idx="184">
                  <c:v>8.3802030635713098</c:v>
                </c:pt>
                <c:pt idx="185">
                  <c:v>8.4006103258573308</c:v>
                </c:pt>
                <c:pt idx="186">
                  <c:v>8.3467582648573408</c:v>
                </c:pt>
                <c:pt idx="187">
                  <c:v>8.3594116612857405</c:v>
                </c:pt>
                <c:pt idx="188">
                  <c:v>8.3494113408573103</c:v>
                </c:pt>
                <c:pt idx="189">
                  <c:v>8.3259914207145709</c:v>
                </c:pt>
                <c:pt idx="190">
                  <c:v>8.3241033904286503</c:v>
                </c:pt>
                <c:pt idx="191">
                  <c:v>8.3388780931428705</c:v>
                </c:pt>
                <c:pt idx="192">
                  <c:v>8.3161349140001004</c:v>
                </c:pt>
                <c:pt idx="193">
                  <c:v>8.2491715261430194</c:v>
                </c:pt>
                <c:pt idx="194">
                  <c:v>8.2603118014285197</c:v>
                </c:pt>
                <c:pt idx="195">
                  <c:v>8.2537221528571401</c:v>
                </c:pt>
                <c:pt idx="196">
                  <c:v>8.1863733392857903</c:v>
                </c:pt>
                <c:pt idx="197">
                  <c:v>8.2104133412856104</c:v>
                </c:pt>
                <c:pt idx="198">
                  <c:v>8.2273544962856509</c:v>
                </c:pt>
                <c:pt idx="199">
                  <c:v>8.1964527270000804</c:v>
                </c:pt>
                <c:pt idx="200">
                  <c:v>8.19061316728577</c:v>
                </c:pt>
                <c:pt idx="201">
                  <c:v>8.19248370557135</c:v>
                </c:pt>
                <c:pt idx="202">
                  <c:v>8.1587481688570893</c:v>
                </c:pt>
                <c:pt idx="203">
                  <c:v>8.1801948800000499</c:v>
                </c:pt>
                <c:pt idx="204">
                  <c:v>8.1910682501430401</c:v>
                </c:pt>
                <c:pt idx="205">
                  <c:v>8.1418298688570694</c:v>
                </c:pt>
                <c:pt idx="206">
                  <c:v>8.1107979098571406</c:v>
                </c:pt>
                <c:pt idx="207">
                  <c:v>8.1265561070000398</c:v>
                </c:pt>
                <c:pt idx="208">
                  <c:v>8.0952823645715704</c:v>
                </c:pt>
                <c:pt idx="209">
                  <c:v>8.0878520042854891</c:v>
                </c:pt>
                <c:pt idx="210">
                  <c:v>8.0649298567143504</c:v>
                </c:pt>
                <c:pt idx="211">
                  <c:v>8.0600951037143993</c:v>
                </c:pt>
                <c:pt idx="212">
                  <c:v>8.0826227187142905</c:v>
                </c:pt>
                <c:pt idx="213">
                  <c:v>8.1141735094286798</c:v>
                </c:pt>
                <c:pt idx="214">
                  <c:v>8.1135000111426798</c:v>
                </c:pt>
                <c:pt idx="215">
                  <c:v>7.9824216845713103</c:v>
                </c:pt>
                <c:pt idx="216">
                  <c:v>8.0008130067142904</c:v>
                </c:pt>
                <c:pt idx="217">
                  <c:v>7.9864870220000999</c:v>
                </c:pt>
                <c:pt idx="218">
                  <c:v>8.0318773997141104</c:v>
                </c:pt>
                <c:pt idx="219">
                  <c:v>7.87734069442857</c:v>
                </c:pt>
                <c:pt idx="220">
                  <c:v>7.8979345528572402</c:v>
                </c:pt>
                <c:pt idx="221">
                  <c:v>7.8959909910000601</c:v>
                </c:pt>
                <c:pt idx="222">
                  <c:v>7.8859022972856003</c:v>
                </c:pt>
                <c:pt idx="223">
                  <c:v>7.8344003471428802</c:v>
                </c:pt>
                <c:pt idx="224">
                  <c:v>7.7735924390000104</c:v>
                </c:pt>
                <c:pt idx="225">
                  <c:v>7.7764276685712899</c:v>
                </c:pt>
                <c:pt idx="226">
                  <c:v>7.7965331164284697</c:v>
                </c:pt>
                <c:pt idx="227">
                  <c:v>7.8071546534286203</c:v>
                </c:pt>
                <c:pt idx="228">
                  <c:v>7.77821166628594</c:v>
                </c:pt>
                <c:pt idx="229">
                  <c:v>7.7153662181428704</c:v>
                </c:pt>
                <c:pt idx="230">
                  <c:v>7.7042999444286204</c:v>
                </c:pt>
                <c:pt idx="231">
                  <c:v>7.6897047074284597</c:v>
                </c:pt>
                <c:pt idx="232">
                  <c:v>7.7088840551428</c:v>
                </c:pt>
                <c:pt idx="233">
                  <c:v>7.6803811522857197</c:v>
                </c:pt>
                <c:pt idx="234">
                  <c:v>7.6331597147143802</c:v>
                </c:pt>
                <c:pt idx="235">
                  <c:v>7.62939539485716</c:v>
                </c:pt>
                <c:pt idx="236">
                  <c:v>7.6614005675712402</c:v>
                </c:pt>
                <c:pt idx="237">
                  <c:v>7.7000498165714202</c:v>
                </c:pt>
                <c:pt idx="238">
                  <c:v>7.7199452965713702</c:v>
                </c:pt>
                <c:pt idx="239">
                  <c:v>7.6962646587142904</c:v>
                </c:pt>
                <c:pt idx="240">
                  <c:v>7.6863564742858603</c:v>
                </c:pt>
                <c:pt idx="241">
                  <c:v>7.6940202074285597</c:v>
                </c:pt>
                <c:pt idx="242">
                  <c:v>7.6802691278572803</c:v>
                </c:pt>
                <c:pt idx="243">
                  <c:v>7.65118120914281</c:v>
                </c:pt>
                <c:pt idx="244">
                  <c:v>7.6031843681428004</c:v>
                </c:pt>
                <c:pt idx="245">
                  <c:v>7.5715381058570497</c:v>
                </c:pt>
                <c:pt idx="246">
                  <c:v>7.5606325647142301</c:v>
                </c:pt>
                <c:pt idx="247">
                  <c:v>7.5582981140002197</c:v>
                </c:pt>
                <c:pt idx="248">
                  <c:v>7.5861873362858301</c:v>
                </c:pt>
                <c:pt idx="249">
                  <c:v>7.5685410501428896</c:v>
                </c:pt>
                <c:pt idx="250">
                  <c:v>7.5638377088570898</c:v>
                </c:pt>
                <c:pt idx="251">
                  <c:v>7.5325003881428501</c:v>
                </c:pt>
                <c:pt idx="252">
                  <c:v>7.5405374645712504</c:v>
                </c:pt>
                <c:pt idx="253">
                  <c:v>7.5533713338571102</c:v>
                </c:pt>
                <c:pt idx="254">
                  <c:v>7.5633752560001</c:v>
                </c:pt>
                <c:pt idx="255">
                  <c:v>7.5196968408572902</c:v>
                </c:pt>
                <c:pt idx="256">
                  <c:v>7.4752908262855904</c:v>
                </c:pt>
                <c:pt idx="257">
                  <c:v>7.4228034800002103</c:v>
                </c:pt>
                <c:pt idx="258">
                  <c:v>7.3309871152859003</c:v>
                </c:pt>
                <c:pt idx="259">
                  <c:v>7.3568127881426904</c:v>
                </c:pt>
                <c:pt idx="260">
                  <c:v>7.3864484515715603</c:v>
                </c:pt>
                <c:pt idx="261">
                  <c:v>7.3948252250002202</c:v>
                </c:pt>
                <c:pt idx="262">
                  <c:v>7.3609192714285401</c:v>
                </c:pt>
                <c:pt idx="263">
                  <c:v>7.3025335795715201</c:v>
                </c:pt>
                <c:pt idx="264">
                  <c:v>7.2734234537144298</c:v>
                </c:pt>
                <c:pt idx="265">
                  <c:v>7.2921403824284301</c:v>
                </c:pt>
                <c:pt idx="266">
                  <c:v>7.3114291632858404</c:v>
                </c:pt>
                <c:pt idx="267">
                  <c:v>7.3249090764286002</c:v>
                </c:pt>
                <c:pt idx="268">
                  <c:v>7.3217301694285997</c:v>
                </c:pt>
                <c:pt idx="269">
                  <c:v>7.3259732285715504</c:v>
                </c:pt>
                <c:pt idx="270">
                  <c:v>7.3203899725711903</c:v>
                </c:pt>
                <c:pt idx="271">
                  <c:v>7.3171816471429496</c:v>
                </c:pt>
                <c:pt idx="272">
                  <c:v>7.3130785300000998</c:v>
                </c:pt>
                <c:pt idx="273">
                  <c:v>7.3464446355712996</c:v>
                </c:pt>
                <c:pt idx="274">
                  <c:v>7.3512862794288099</c:v>
                </c:pt>
                <c:pt idx="275">
                  <c:v>7.2186829238571404</c:v>
                </c:pt>
                <c:pt idx="276">
                  <c:v>7.1825306945712404</c:v>
                </c:pt>
                <c:pt idx="277">
                  <c:v>7.2547056224283999</c:v>
                </c:pt>
                <c:pt idx="278">
                  <c:v>7.2832441948571702</c:v>
                </c:pt>
                <c:pt idx="279">
                  <c:v>7.28812570885722</c:v>
                </c:pt>
                <c:pt idx="280">
                  <c:v>7.2573887155714596</c:v>
                </c:pt>
                <c:pt idx="281">
                  <c:v>7.2612062411428999</c:v>
                </c:pt>
                <c:pt idx="282">
                  <c:v>7.1743601871429004</c:v>
                </c:pt>
                <c:pt idx="283">
                  <c:v>7.0715420392855401</c:v>
                </c:pt>
                <c:pt idx="284">
                  <c:v>7.0627082235716099</c:v>
                </c:pt>
                <c:pt idx="285">
                  <c:v>7.05888371385719</c:v>
                </c:pt>
                <c:pt idx="286">
                  <c:v>7.0702470164286302</c:v>
                </c:pt>
                <c:pt idx="287">
                  <c:v>7.04872043914302</c:v>
                </c:pt>
                <c:pt idx="288">
                  <c:v>7.0756645921429602</c:v>
                </c:pt>
                <c:pt idx="289">
                  <c:v>7.0395977580000899</c:v>
                </c:pt>
                <c:pt idx="290">
                  <c:v>7.0696895655715002</c:v>
                </c:pt>
                <c:pt idx="291">
                  <c:v>7.0083186418569996</c:v>
                </c:pt>
                <c:pt idx="292">
                  <c:v>7.0135014992859501</c:v>
                </c:pt>
                <c:pt idx="293">
                  <c:v>7.0226728327143402</c:v>
                </c:pt>
                <c:pt idx="294">
                  <c:v>6.9441640290000102</c:v>
                </c:pt>
                <c:pt idx="295">
                  <c:v>6.9140658459999802</c:v>
                </c:pt>
                <c:pt idx="296">
                  <c:v>6.8091254622859303</c:v>
                </c:pt>
                <c:pt idx="297">
                  <c:v>6.8391598371428604</c:v>
                </c:pt>
                <c:pt idx="298">
                  <c:v>6.8563477621429803</c:v>
                </c:pt>
                <c:pt idx="299">
                  <c:v>6.8315521975713303</c:v>
                </c:pt>
                <c:pt idx="300">
                  <c:v>6.85041481357141</c:v>
                </c:pt>
                <c:pt idx="301">
                  <c:v>6.7984526247141899</c:v>
                </c:pt>
                <c:pt idx="302">
                  <c:v>6.7871209035715303</c:v>
                </c:pt>
                <c:pt idx="303">
                  <c:v>6.8379256521427898</c:v>
                </c:pt>
                <c:pt idx="304">
                  <c:v>6.8649058494286397</c:v>
                </c:pt>
                <c:pt idx="305">
                  <c:v>6.7284309027143596</c:v>
                </c:pt>
                <c:pt idx="306">
                  <c:v>6.7788782150002298</c:v>
                </c:pt>
                <c:pt idx="307">
                  <c:v>6.82752658357128</c:v>
                </c:pt>
                <c:pt idx="308">
                  <c:v>6.8447282742857096</c:v>
                </c:pt>
                <c:pt idx="309">
                  <c:v>6.78833203214276</c:v>
                </c:pt>
                <c:pt idx="310">
                  <c:v>6.7524096142857299</c:v>
                </c:pt>
                <c:pt idx="311">
                  <c:v>6.8065716414286799</c:v>
                </c:pt>
                <c:pt idx="312">
                  <c:v>6.81172216199995</c:v>
                </c:pt>
                <c:pt idx="313">
                  <c:v>6.7480891514286299</c:v>
                </c:pt>
                <c:pt idx="314">
                  <c:v>6.7692486818570901</c:v>
                </c:pt>
                <c:pt idx="315">
                  <c:v>6.7396485410002098</c:v>
                </c:pt>
                <c:pt idx="316">
                  <c:v>6.7446664920001798</c:v>
                </c:pt>
                <c:pt idx="317">
                  <c:v>6.7643394668571997</c:v>
                </c:pt>
                <c:pt idx="318">
                  <c:v>6.7675503514286302</c:v>
                </c:pt>
                <c:pt idx="319">
                  <c:v>6.7843589548571099</c:v>
                </c:pt>
                <c:pt idx="320">
                  <c:v>6.7974429761428503</c:v>
                </c:pt>
                <c:pt idx="321">
                  <c:v>6.7792399182856897</c:v>
                </c:pt>
                <c:pt idx="322">
                  <c:v>6.7202825874287599</c:v>
                </c:pt>
                <c:pt idx="323">
                  <c:v>6.7266232497141498</c:v>
                </c:pt>
                <c:pt idx="324">
                  <c:v>6.7414070155715304</c:v>
                </c:pt>
                <c:pt idx="325">
                  <c:v>6.7566154535714</c:v>
                </c:pt>
                <c:pt idx="326">
                  <c:v>6.7771200687144999</c:v>
                </c:pt>
                <c:pt idx="327">
                  <c:v>6.7439322090001301</c:v>
                </c:pt>
                <c:pt idx="328">
                  <c:v>6.7375983784287303</c:v>
                </c:pt>
                <c:pt idx="329">
                  <c:v>6.7374162119998502</c:v>
                </c:pt>
                <c:pt idx="330">
                  <c:v>6.7340727227141697</c:v>
                </c:pt>
                <c:pt idx="331">
                  <c:v>6.7326342320002102</c:v>
                </c:pt>
                <c:pt idx="332">
                  <c:v>6.7097832579999199</c:v>
                </c:pt>
                <c:pt idx="333">
                  <c:v>6.7066710488569701</c:v>
                </c:pt>
                <c:pt idx="334">
                  <c:v>6.6976969978572001</c:v>
                </c:pt>
                <c:pt idx="335">
                  <c:v>6.6916647557143598</c:v>
                </c:pt>
                <c:pt idx="336">
                  <c:v>6.6927029964282996</c:v>
                </c:pt>
                <c:pt idx="337">
                  <c:v>6.6490315047143103</c:v>
                </c:pt>
                <c:pt idx="338">
                  <c:v>6.57872362785682</c:v>
                </c:pt>
                <c:pt idx="339">
                  <c:v>6.5235915552858001</c:v>
                </c:pt>
                <c:pt idx="340">
                  <c:v>6.5502582765714399</c:v>
                </c:pt>
                <c:pt idx="341">
                  <c:v>6.5737678375714399</c:v>
                </c:pt>
                <c:pt idx="342">
                  <c:v>6.5909461487144796</c:v>
                </c:pt>
                <c:pt idx="343">
                  <c:v>6.6063605184285903</c:v>
                </c:pt>
                <c:pt idx="344">
                  <c:v>6.6189225468570498</c:v>
                </c:pt>
                <c:pt idx="345">
                  <c:v>6.6261609945715199</c:v>
                </c:pt>
                <c:pt idx="346">
                  <c:v>6.5932263137144096</c:v>
                </c:pt>
                <c:pt idx="347">
                  <c:v>6.5995341745715201</c:v>
                </c:pt>
                <c:pt idx="348">
                  <c:v>6.60973396057142</c:v>
                </c:pt>
                <c:pt idx="349">
                  <c:v>6.58077827528568</c:v>
                </c:pt>
                <c:pt idx="350">
                  <c:v>6.5458941529999004</c:v>
                </c:pt>
                <c:pt idx="351">
                  <c:v>6.52567860999992</c:v>
                </c:pt>
                <c:pt idx="352">
                  <c:v>6.5147696594287003</c:v>
                </c:pt>
                <c:pt idx="353">
                  <c:v>6.5293748717142401</c:v>
                </c:pt>
                <c:pt idx="354">
                  <c:v>6.5420013485715902</c:v>
                </c:pt>
                <c:pt idx="355">
                  <c:v>6.5488238081427896</c:v>
                </c:pt>
                <c:pt idx="356">
                  <c:v>6.5502949642859596</c:v>
                </c:pt>
                <c:pt idx="357">
                  <c:v>6.5663080648573802</c:v>
                </c:pt>
                <c:pt idx="358">
                  <c:v>6.5792991321427703</c:v>
                </c:pt>
                <c:pt idx="359">
                  <c:v>6.5906153508572896</c:v>
                </c:pt>
                <c:pt idx="360">
                  <c:v>6.5813938852858902</c:v>
                </c:pt>
                <c:pt idx="361">
                  <c:v>6.5128715044286798</c:v>
                </c:pt>
                <c:pt idx="362">
                  <c:v>6.4728738195715696</c:v>
                </c:pt>
                <c:pt idx="363">
                  <c:v>6.4380584484284897</c:v>
                </c:pt>
                <c:pt idx="364">
                  <c:v>6.4372662990001999</c:v>
                </c:pt>
                <c:pt idx="365">
                  <c:v>6.4375012657144302</c:v>
                </c:pt>
                <c:pt idx="366">
                  <c:v>6.4317904467141398</c:v>
                </c:pt>
                <c:pt idx="367">
                  <c:v>6.4399697245713901</c:v>
                </c:pt>
                <c:pt idx="368">
                  <c:v>6.44057557014286</c:v>
                </c:pt>
                <c:pt idx="369">
                  <c:v>6.4502686364284401</c:v>
                </c:pt>
                <c:pt idx="370">
                  <c:v>6.4314050112857801</c:v>
                </c:pt>
                <c:pt idx="371">
                  <c:v>6.4152237060000799</c:v>
                </c:pt>
                <c:pt idx="372">
                  <c:v>6.4144675805714604</c:v>
                </c:pt>
                <c:pt idx="373">
                  <c:v>6.4173713738571898</c:v>
                </c:pt>
                <c:pt idx="374">
                  <c:v>6.4231392427142797</c:v>
                </c:pt>
                <c:pt idx="375">
                  <c:v>6.4381129404286099</c:v>
                </c:pt>
                <c:pt idx="376">
                  <c:v>6.4437569581426803</c:v>
                </c:pt>
                <c:pt idx="377">
                  <c:v>6.4542000008570604</c:v>
                </c:pt>
                <c:pt idx="378">
                  <c:v>6.4070611867142304</c:v>
                </c:pt>
                <c:pt idx="379">
                  <c:v>6.4019622300000796</c:v>
                </c:pt>
                <c:pt idx="380">
                  <c:v>6.37339427428586</c:v>
                </c:pt>
                <c:pt idx="381">
                  <c:v>6.3475860411429403</c:v>
                </c:pt>
                <c:pt idx="382">
                  <c:v>6.3226249051428498</c:v>
                </c:pt>
                <c:pt idx="383">
                  <c:v>6.3262533758572799</c:v>
                </c:pt>
                <c:pt idx="384">
                  <c:v>6.3297434178570899</c:v>
                </c:pt>
                <c:pt idx="385">
                  <c:v>6.3370320380000997</c:v>
                </c:pt>
                <c:pt idx="386">
                  <c:v>6.3392236277145404</c:v>
                </c:pt>
                <c:pt idx="387">
                  <c:v>6.3223047111429302</c:v>
                </c:pt>
                <c:pt idx="388">
                  <c:v>6.2930085598573102</c:v>
                </c:pt>
                <c:pt idx="389">
                  <c:v>6.29628550814307</c:v>
                </c:pt>
                <c:pt idx="390">
                  <c:v>6.3124680695712598</c:v>
                </c:pt>
                <c:pt idx="391">
                  <c:v>6.2630389312857</c:v>
                </c:pt>
                <c:pt idx="392">
                  <c:v>6.2602408054284897</c:v>
                </c:pt>
                <c:pt idx="393">
                  <c:v>6.2404507095713297</c:v>
                </c:pt>
                <c:pt idx="394">
                  <c:v>6.2367533512856896</c:v>
                </c:pt>
                <c:pt idx="395">
                  <c:v>6.2331242629999197</c:v>
                </c:pt>
                <c:pt idx="396">
                  <c:v>6.2163973955715397</c:v>
                </c:pt>
                <c:pt idx="397">
                  <c:v>6.2164112044286899</c:v>
                </c:pt>
                <c:pt idx="398">
                  <c:v>6.1895310095714304</c:v>
                </c:pt>
                <c:pt idx="399">
                  <c:v>6.1678654292856301</c:v>
                </c:pt>
                <c:pt idx="400">
                  <c:v>6.1843380315715999</c:v>
                </c:pt>
                <c:pt idx="401">
                  <c:v>6.2227286095714298</c:v>
                </c:pt>
                <c:pt idx="402">
                  <c:v>6.2489977298572699</c:v>
                </c:pt>
                <c:pt idx="403">
                  <c:v>6.2572663422858197</c:v>
                </c:pt>
                <c:pt idx="404">
                  <c:v>6.2216549540001003</c:v>
                </c:pt>
                <c:pt idx="405">
                  <c:v>6.2261310598572299</c:v>
                </c:pt>
                <c:pt idx="406">
                  <c:v>6.2371965267141398</c:v>
                </c:pt>
                <c:pt idx="407">
                  <c:v>6.2060779407140103</c:v>
                </c:pt>
                <c:pt idx="408">
                  <c:v>6.1984273047141203</c:v>
                </c:pt>
                <c:pt idx="409">
                  <c:v>6.1879935345713699</c:v>
                </c:pt>
                <c:pt idx="410">
                  <c:v>6.19827180414305</c:v>
                </c:pt>
                <c:pt idx="411">
                  <c:v>6.1911373684285698</c:v>
                </c:pt>
                <c:pt idx="412">
                  <c:v>6.1861715462855802</c:v>
                </c:pt>
                <c:pt idx="413">
                  <c:v>6.1917035925712298</c:v>
                </c:pt>
                <c:pt idx="414">
                  <c:v>6.18119590028601</c:v>
                </c:pt>
                <c:pt idx="415">
                  <c:v>6.1630872227141396</c:v>
                </c:pt>
                <c:pt idx="416">
                  <c:v>6.1304613207142404</c:v>
                </c:pt>
                <c:pt idx="417">
                  <c:v>6.1362920574286397</c:v>
                </c:pt>
                <c:pt idx="418">
                  <c:v>6.1520627731430002</c:v>
                </c:pt>
                <c:pt idx="419">
                  <c:v>6.1660841067142398</c:v>
                </c:pt>
                <c:pt idx="420">
                  <c:v>6.1503463097143598</c:v>
                </c:pt>
                <c:pt idx="421">
                  <c:v>6.0805676789996799</c:v>
                </c:pt>
                <c:pt idx="422">
                  <c:v>5.9760540957144803</c:v>
                </c:pt>
                <c:pt idx="423">
                  <c:v>5.9490513312857702</c:v>
                </c:pt>
                <c:pt idx="424">
                  <c:v>5.9557910292858196</c:v>
                </c:pt>
                <c:pt idx="425">
                  <c:v>5.9511431529996903</c:v>
                </c:pt>
                <c:pt idx="426">
                  <c:v>5.9137623937144799</c:v>
                </c:pt>
                <c:pt idx="427">
                  <c:v>5.9268519367143702</c:v>
                </c:pt>
                <c:pt idx="428">
                  <c:v>5.9334324145713104</c:v>
                </c:pt>
                <c:pt idx="429">
                  <c:v>5.9393552800001199</c:v>
                </c:pt>
                <c:pt idx="430">
                  <c:v>5.9402799544282798</c:v>
                </c:pt>
                <c:pt idx="431">
                  <c:v>5.9330472551430997</c:v>
                </c:pt>
                <c:pt idx="432">
                  <c:v>5.9229703472859603</c:v>
                </c:pt>
                <c:pt idx="433">
                  <c:v>5.9220778357140196</c:v>
                </c:pt>
                <c:pt idx="434">
                  <c:v>5.9204917981430398</c:v>
                </c:pt>
                <c:pt idx="435">
                  <c:v>5.9207021217144904</c:v>
                </c:pt>
                <c:pt idx="436">
                  <c:v>5.9067953542856602</c:v>
                </c:pt>
                <c:pt idx="437">
                  <c:v>5.8853922635711999</c:v>
                </c:pt>
                <c:pt idx="438">
                  <c:v>5.8705996674286602</c:v>
                </c:pt>
                <c:pt idx="439">
                  <c:v>5.8706978932856799</c:v>
                </c:pt>
                <c:pt idx="440">
                  <c:v>5.8742540325716002</c:v>
                </c:pt>
                <c:pt idx="441">
                  <c:v>5.8263328352855703</c:v>
                </c:pt>
                <c:pt idx="442">
                  <c:v>5.8032218392860297</c:v>
                </c:pt>
                <c:pt idx="443">
                  <c:v>5.8173446489996703</c:v>
                </c:pt>
                <c:pt idx="444">
                  <c:v>5.8279986048569903</c:v>
                </c:pt>
                <c:pt idx="445">
                  <c:v>5.8318591112858202</c:v>
                </c:pt>
                <c:pt idx="446">
                  <c:v>5.83107862600027</c:v>
                </c:pt>
                <c:pt idx="447">
                  <c:v>5.8359244072856198</c:v>
                </c:pt>
                <c:pt idx="448">
                  <c:v>5.8257840681427</c:v>
                </c:pt>
                <c:pt idx="449">
                  <c:v>5.8112707325716704</c:v>
                </c:pt>
                <c:pt idx="450">
                  <c:v>5.8066863507144104</c:v>
                </c:pt>
                <c:pt idx="451">
                  <c:v>5.8037107332860298</c:v>
                </c:pt>
                <c:pt idx="452">
                  <c:v>5.7970002122857798</c:v>
                </c:pt>
                <c:pt idx="453">
                  <c:v>5.7902935670000604</c:v>
                </c:pt>
                <c:pt idx="454">
                  <c:v>5.7687703748574704</c:v>
                </c:pt>
                <c:pt idx="455">
                  <c:v>5.7694781419997296</c:v>
                </c:pt>
                <c:pt idx="456">
                  <c:v>5.77939280128588</c:v>
                </c:pt>
                <c:pt idx="457">
                  <c:v>5.7865399082860902</c:v>
                </c:pt>
                <c:pt idx="458">
                  <c:v>5.7906561584287104</c:v>
                </c:pt>
                <c:pt idx="459">
                  <c:v>5.7947154487144497</c:v>
                </c:pt>
                <c:pt idx="460">
                  <c:v>5.7653450157148303</c:v>
                </c:pt>
                <c:pt idx="461">
                  <c:v>5.7879253985713</c:v>
                </c:pt>
                <c:pt idx="462">
                  <c:v>5.7674240014281697</c:v>
                </c:pt>
                <c:pt idx="463">
                  <c:v>5.7160254114287197</c:v>
                </c:pt>
                <c:pt idx="464">
                  <c:v>5.6950646290000604</c:v>
                </c:pt>
                <c:pt idx="465">
                  <c:v>5.6998444580002401</c:v>
                </c:pt>
                <c:pt idx="466">
                  <c:v>5.7228277081423897</c:v>
                </c:pt>
                <c:pt idx="467">
                  <c:v>5.7367858565710197</c:v>
                </c:pt>
                <c:pt idx="468">
                  <c:v>5.6786214799996699</c:v>
                </c:pt>
                <c:pt idx="469">
                  <c:v>5.6772402077139299</c:v>
                </c:pt>
                <c:pt idx="470">
                  <c:v>5.6867942652857701</c:v>
                </c:pt>
                <c:pt idx="471">
                  <c:v>5.6540696381427598</c:v>
                </c:pt>
                <c:pt idx="472">
                  <c:v>5.6374825282853704</c:v>
                </c:pt>
                <c:pt idx="473">
                  <c:v>5.6351122698570997</c:v>
                </c:pt>
                <c:pt idx="474">
                  <c:v>5.6344282458575199</c:v>
                </c:pt>
                <c:pt idx="475">
                  <c:v>5.6309488652859798</c:v>
                </c:pt>
                <c:pt idx="476">
                  <c:v>5.6269279854283401</c:v>
                </c:pt>
                <c:pt idx="477">
                  <c:v>5.6178595190000999</c:v>
                </c:pt>
                <c:pt idx="478">
                  <c:v>5.6005879105714502</c:v>
                </c:pt>
                <c:pt idx="479">
                  <c:v>5.5979195054286199</c:v>
                </c:pt>
                <c:pt idx="480">
                  <c:v>5.5978896004283101</c:v>
                </c:pt>
                <c:pt idx="481">
                  <c:v>5.5920006769997901</c:v>
                </c:pt>
                <c:pt idx="482">
                  <c:v>5.5749219857143997</c:v>
                </c:pt>
                <c:pt idx="483">
                  <c:v>5.5722017567139801</c:v>
                </c:pt>
                <c:pt idx="484">
                  <c:v>5.5765692404282197</c:v>
                </c:pt>
                <c:pt idx="485">
                  <c:v>5.5837850297143303</c:v>
                </c:pt>
                <c:pt idx="486">
                  <c:v>5.5658634570000203</c:v>
                </c:pt>
                <c:pt idx="487">
                  <c:v>5.5830776608567598</c:v>
                </c:pt>
                <c:pt idx="488">
                  <c:v>5.57714682185751</c:v>
                </c:pt>
                <c:pt idx="489">
                  <c:v>5.54904668400021</c:v>
                </c:pt>
                <c:pt idx="490">
                  <c:v>5.5361005948571096</c:v>
                </c:pt>
                <c:pt idx="491">
                  <c:v>5.5318594742855298</c:v>
                </c:pt>
                <c:pt idx="492">
                  <c:v>5.5305307279997997</c:v>
                </c:pt>
                <c:pt idx="493">
                  <c:v>5.5307246734285798</c:v>
                </c:pt>
                <c:pt idx="494">
                  <c:v>5.5295808197139698</c:v>
                </c:pt>
                <c:pt idx="495">
                  <c:v>5.52406651714311</c:v>
                </c:pt>
                <c:pt idx="496">
                  <c:v>5.5266290692854598</c:v>
                </c:pt>
                <c:pt idx="497">
                  <c:v>5.5225146004290497</c:v>
                </c:pt>
                <c:pt idx="498">
                  <c:v>5.5193806879999903</c:v>
                </c:pt>
                <c:pt idx="499">
                  <c:v>5.5162534574286903</c:v>
                </c:pt>
                <c:pt idx="500">
                  <c:v>5.5112278815716298</c:v>
                </c:pt>
                <c:pt idx="501">
                  <c:v>5.4872931267141301</c:v>
                </c:pt>
                <c:pt idx="502">
                  <c:v>5.4853407990001504</c:v>
                </c:pt>
                <c:pt idx="503">
                  <c:v>5.4730310038574403</c:v>
                </c:pt>
                <c:pt idx="504">
                  <c:v>5.47306498599999</c:v>
                </c:pt>
                <c:pt idx="505">
                  <c:v>5.4780316714289601</c:v>
                </c:pt>
                <c:pt idx="506">
                  <c:v>5.4803188845718198</c:v>
                </c:pt>
                <c:pt idx="507">
                  <c:v>5.4731716917143904</c:v>
                </c:pt>
                <c:pt idx="508">
                  <c:v>5.4667979155718101</c:v>
                </c:pt>
                <c:pt idx="509">
                  <c:v>5.4589891584282997</c:v>
                </c:pt>
                <c:pt idx="510">
                  <c:v>5.4310378724281803</c:v>
                </c:pt>
                <c:pt idx="511">
                  <c:v>5.4390174230003199</c:v>
                </c:pt>
                <c:pt idx="512">
                  <c:v>5.4540007948571301</c:v>
                </c:pt>
                <c:pt idx="513">
                  <c:v>5.4610765781424799</c:v>
                </c:pt>
                <c:pt idx="514">
                  <c:v>5.4514367371430801</c:v>
                </c:pt>
                <c:pt idx="515">
                  <c:v>5.4490789509997599</c:v>
                </c:pt>
                <c:pt idx="516">
                  <c:v>5.4375921374287097</c:v>
                </c:pt>
                <c:pt idx="517">
                  <c:v>5.4323738175712499</c:v>
                </c:pt>
                <c:pt idx="518">
                  <c:v>5.4300349617141501</c:v>
                </c:pt>
                <c:pt idx="519">
                  <c:v>5.4277690070002</c:v>
                </c:pt>
                <c:pt idx="520">
                  <c:v>5.4238098415719298</c:v>
                </c:pt>
                <c:pt idx="521">
                  <c:v>5.4248331975711102</c:v>
                </c:pt>
                <c:pt idx="522">
                  <c:v>5.3876601522858998</c:v>
                </c:pt>
                <c:pt idx="523">
                  <c:v>5.3883925798574097</c:v>
                </c:pt>
                <c:pt idx="524">
                  <c:v>5.3619032737141499</c:v>
                </c:pt>
                <c:pt idx="525">
                  <c:v>5.3453764462856999</c:v>
                </c:pt>
                <c:pt idx="526">
                  <c:v>5.3071237544288401</c:v>
                </c:pt>
                <c:pt idx="527">
                  <c:v>5.29941230471439</c:v>
                </c:pt>
                <c:pt idx="528">
                  <c:v>5.2926188698568604</c:v>
                </c:pt>
                <c:pt idx="529">
                  <c:v>5.3183202759998203</c:v>
                </c:pt>
                <c:pt idx="530">
                  <c:v>5.3433886068573804</c:v>
                </c:pt>
                <c:pt idx="531">
                  <c:v>5.3558939141436497</c:v>
                </c:pt>
                <c:pt idx="532">
                  <c:v>5.3635543074285899</c:v>
                </c:pt>
                <c:pt idx="533">
                  <c:v>5.3702710357145502</c:v>
                </c:pt>
                <c:pt idx="534">
                  <c:v>5.3716587665716302</c:v>
                </c:pt>
                <c:pt idx="535">
                  <c:v>5.3615827797145998</c:v>
                </c:pt>
                <c:pt idx="536">
                  <c:v>5.3406687907140098</c:v>
                </c:pt>
                <c:pt idx="537">
                  <c:v>5.3368788040001602</c:v>
                </c:pt>
                <c:pt idx="538">
                  <c:v>5.3410379418574596</c:v>
                </c:pt>
                <c:pt idx="539">
                  <c:v>5.3205818172857899</c:v>
                </c:pt>
                <c:pt idx="540">
                  <c:v>5.3025855114285996</c:v>
                </c:pt>
                <c:pt idx="541">
                  <c:v>5.30347529657179</c:v>
                </c:pt>
                <c:pt idx="542">
                  <c:v>5.2977690555712202</c:v>
                </c:pt>
                <c:pt idx="543">
                  <c:v>5.3015102007144703</c:v>
                </c:pt>
                <c:pt idx="544">
                  <c:v>5.2951615698571199</c:v>
                </c:pt>
                <c:pt idx="545">
                  <c:v>5.26937441585725</c:v>
                </c:pt>
                <c:pt idx="546">
                  <c:v>5.2720461644282697</c:v>
                </c:pt>
                <c:pt idx="547">
                  <c:v>5.2831689314285804</c:v>
                </c:pt>
                <c:pt idx="548">
                  <c:v>5.2823408798569202</c:v>
                </c:pt>
                <c:pt idx="549">
                  <c:v>5.2788003612856</c:v>
                </c:pt>
                <c:pt idx="550">
                  <c:v>5.25176572342881</c:v>
                </c:pt>
                <c:pt idx="551">
                  <c:v>5.2768346878571499</c:v>
                </c:pt>
                <c:pt idx="552">
                  <c:v>5.2303643669997699</c:v>
                </c:pt>
                <c:pt idx="553">
                  <c:v>5.2260524079995099</c:v>
                </c:pt>
                <c:pt idx="554">
                  <c:v>5.18863234628604</c:v>
                </c:pt>
                <c:pt idx="555">
                  <c:v>5.0999606824282999</c:v>
                </c:pt>
                <c:pt idx="556">
                  <c:v>5.0715533471430803</c:v>
                </c:pt>
                <c:pt idx="557">
                  <c:v>5.0845170739999901</c:v>
                </c:pt>
                <c:pt idx="558">
                  <c:v>5.09383603628575</c:v>
                </c:pt>
                <c:pt idx="559">
                  <c:v>5.1142842914282802</c:v>
                </c:pt>
                <c:pt idx="560">
                  <c:v>5.0313716270001496</c:v>
                </c:pt>
                <c:pt idx="561">
                  <c:v>5.0003961301429101</c:v>
                </c:pt>
                <c:pt idx="562">
                  <c:v>5.0293208357145698</c:v>
                </c:pt>
                <c:pt idx="563">
                  <c:v>5.0628082382858297</c:v>
                </c:pt>
                <c:pt idx="564">
                  <c:v>5.0875299588569201</c:v>
                </c:pt>
                <c:pt idx="565">
                  <c:v>5.09760470714318</c:v>
                </c:pt>
                <c:pt idx="566">
                  <c:v>5.0651696288568004</c:v>
                </c:pt>
                <c:pt idx="567">
                  <c:v>5.0011153912859001</c:v>
                </c:pt>
                <c:pt idx="568">
                  <c:v>4.9203849347144502</c:v>
                </c:pt>
                <c:pt idx="569">
                  <c:v>4.8821474280000103</c:v>
                </c:pt>
                <c:pt idx="570">
                  <c:v>4.87700686928597</c:v>
                </c:pt>
                <c:pt idx="571">
                  <c:v>4.8637475082858899</c:v>
                </c:pt>
                <c:pt idx="572">
                  <c:v>4.8478999948568404</c:v>
                </c:pt>
                <c:pt idx="573">
                  <c:v>4.8224865000000303</c:v>
                </c:pt>
                <c:pt idx="574">
                  <c:v>4.84713094471463</c:v>
                </c:pt>
                <c:pt idx="575">
                  <c:v>4.86200108728569</c:v>
                </c:pt>
                <c:pt idx="576">
                  <c:v>4.8402622178571999</c:v>
                </c:pt>
                <c:pt idx="577">
                  <c:v>4.8399859384287298</c:v>
                </c:pt>
                <c:pt idx="578">
                  <c:v>4.8498859520003101</c:v>
                </c:pt>
                <c:pt idx="579">
                  <c:v>4.8303897480003597</c:v>
                </c:pt>
                <c:pt idx="580">
                  <c:v>4.8414868678571601</c:v>
                </c:pt>
                <c:pt idx="581">
                  <c:v>4.8579722347139098</c:v>
                </c:pt>
                <c:pt idx="582">
                  <c:v>4.8527352149997496</c:v>
                </c:pt>
                <c:pt idx="583">
                  <c:v>4.8378923904287099</c:v>
                </c:pt>
                <c:pt idx="584">
                  <c:v>4.8402596655710397</c:v>
                </c:pt>
                <c:pt idx="585">
                  <c:v>4.8501248868572899</c:v>
                </c:pt>
                <c:pt idx="586">
                  <c:v>4.8668952932858902</c:v>
                </c:pt>
                <c:pt idx="587">
                  <c:v>4.8730715285714901</c:v>
                </c:pt>
                <c:pt idx="588">
                  <c:v>4.8633836034288302</c:v>
                </c:pt>
                <c:pt idx="589">
                  <c:v>4.8345220371431896</c:v>
                </c:pt>
                <c:pt idx="590">
                  <c:v>4.8324845562860999</c:v>
                </c:pt>
                <c:pt idx="591">
                  <c:v>4.8342364894284398</c:v>
                </c:pt>
                <c:pt idx="592">
                  <c:v>4.8326464617144698</c:v>
                </c:pt>
                <c:pt idx="593">
                  <c:v>4.8306100905712102</c:v>
                </c:pt>
                <c:pt idx="594">
                  <c:v>4.8317648948569403</c:v>
                </c:pt>
                <c:pt idx="595">
                  <c:v>4.84470086585746</c:v>
                </c:pt>
                <c:pt idx="596">
                  <c:v>4.8602218598571501</c:v>
                </c:pt>
                <c:pt idx="597">
                  <c:v>4.8626885075711597</c:v>
                </c:pt>
                <c:pt idx="598">
                  <c:v>4.8713547702858202</c:v>
                </c:pt>
                <c:pt idx="599">
                  <c:v>4.8597632347143103</c:v>
                </c:pt>
                <c:pt idx="600">
                  <c:v>4.8563616198572204</c:v>
                </c:pt>
                <c:pt idx="601">
                  <c:v>4.8575143897141198</c:v>
                </c:pt>
                <c:pt idx="602">
                  <c:v>4.8579624668567698</c:v>
                </c:pt>
                <c:pt idx="603">
                  <c:v>4.8579455689998801</c:v>
                </c:pt>
                <c:pt idx="604">
                  <c:v>4.8513404192860596</c:v>
                </c:pt>
                <c:pt idx="605">
                  <c:v>4.8305584061427096</c:v>
                </c:pt>
                <c:pt idx="606">
                  <c:v>4.8198024942854998</c:v>
                </c:pt>
                <c:pt idx="607">
                  <c:v>4.8224763122859899</c:v>
                </c:pt>
                <c:pt idx="608">
                  <c:v>4.8267686161427799</c:v>
                </c:pt>
                <c:pt idx="609">
                  <c:v>4.8278472044289504</c:v>
                </c:pt>
                <c:pt idx="610">
                  <c:v>4.81834060942876</c:v>
                </c:pt>
                <c:pt idx="611">
                  <c:v>4.7899487852853797</c:v>
                </c:pt>
                <c:pt idx="612">
                  <c:v>4.7759914005714501</c:v>
                </c:pt>
                <c:pt idx="613">
                  <c:v>4.7645224444288701</c:v>
                </c:pt>
                <c:pt idx="614">
                  <c:v>4.7483733875717604</c:v>
                </c:pt>
                <c:pt idx="615">
                  <c:v>4.7458587710003801</c:v>
                </c:pt>
                <c:pt idx="616">
                  <c:v>4.7422549305714599</c:v>
                </c:pt>
                <c:pt idx="617">
                  <c:v>4.7272874567141496</c:v>
                </c:pt>
                <c:pt idx="618">
                  <c:v>4.7223641689998601</c:v>
                </c:pt>
                <c:pt idx="619">
                  <c:v>4.72792396728613</c:v>
                </c:pt>
                <c:pt idx="620">
                  <c:v>4.7349062877141401</c:v>
                </c:pt>
                <c:pt idx="621">
                  <c:v>4.7357481827140004</c:v>
                </c:pt>
                <c:pt idx="622">
                  <c:v>4.7335575772859597</c:v>
                </c:pt>
                <c:pt idx="623">
                  <c:v>4.7258812792857903</c:v>
                </c:pt>
                <c:pt idx="624">
                  <c:v>4.7219230778575003</c:v>
                </c:pt>
                <c:pt idx="625">
                  <c:v>4.7182337297144796</c:v>
                </c:pt>
                <c:pt idx="626">
                  <c:v>4.7138876027145704</c:v>
                </c:pt>
                <c:pt idx="627">
                  <c:v>4.71371215828567</c:v>
                </c:pt>
                <c:pt idx="628">
                  <c:v>4.7172273708574899</c:v>
                </c:pt>
                <c:pt idx="629">
                  <c:v>4.7196486935713597</c:v>
                </c:pt>
                <c:pt idx="630">
                  <c:v>4.72054254342825</c:v>
                </c:pt>
                <c:pt idx="631">
                  <c:v>4.7129371497146204</c:v>
                </c:pt>
                <c:pt idx="632">
                  <c:v>4.7041207129996696</c:v>
                </c:pt>
                <c:pt idx="633">
                  <c:v>4.6954819461426096</c:v>
                </c:pt>
                <c:pt idx="634">
                  <c:v>4.6872174071426196</c:v>
                </c:pt>
                <c:pt idx="635">
                  <c:v>4.6861221455711499</c:v>
                </c:pt>
                <c:pt idx="636">
                  <c:v>4.6876425337144703</c:v>
                </c:pt>
                <c:pt idx="637">
                  <c:v>4.6912666335711002</c:v>
                </c:pt>
                <c:pt idx="638">
                  <c:v>4.6940329279998698</c:v>
                </c:pt>
                <c:pt idx="639">
                  <c:v>4.6927265885717704</c:v>
                </c:pt>
                <c:pt idx="640">
                  <c:v>4.6926529431427397</c:v>
                </c:pt>
                <c:pt idx="641">
                  <c:v>4.6947056237140803</c:v>
                </c:pt>
                <c:pt idx="642">
                  <c:v>4.6755587268573002</c:v>
                </c:pt>
                <c:pt idx="643">
                  <c:v>4.6912865404288997</c:v>
                </c:pt>
                <c:pt idx="644">
                  <c:v>4.6970056420002502</c:v>
                </c:pt>
                <c:pt idx="645">
                  <c:v>4.6993763601429599</c:v>
                </c:pt>
                <c:pt idx="646">
                  <c:v>4.6899075601427498</c:v>
                </c:pt>
                <c:pt idx="647">
                  <c:v>4.6392647294283202</c:v>
                </c:pt>
                <c:pt idx="648">
                  <c:v>4.6608844098573599</c:v>
                </c:pt>
                <c:pt idx="649">
                  <c:v>4.6702388728570901</c:v>
                </c:pt>
                <c:pt idx="650">
                  <c:v>4.6724082489996999</c:v>
                </c:pt>
                <c:pt idx="651">
                  <c:v>4.6623781267142901</c:v>
                </c:pt>
                <c:pt idx="652">
                  <c:v>4.6152801728570401</c:v>
                </c:pt>
                <c:pt idx="653">
                  <c:v>4.62307803100021</c:v>
                </c:pt>
                <c:pt idx="654">
                  <c:v>4.6272784528570003</c:v>
                </c:pt>
                <c:pt idx="655">
                  <c:v>4.6104655235711203</c:v>
                </c:pt>
                <c:pt idx="656">
                  <c:v>4.5362733582856398</c:v>
                </c:pt>
                <c:pt idx="657">
                  <c:v>4.5367066278574999</c:v>
                </c:pt>
                <c:pt idx="658">
                  <c:v>4.5411040615711302</c:v>
                </c:pt>
                <c:pt idx="659">
                  <c:v>4.5615134049999799</c:v>
                </c:pt>
                <c:pt idx="660">
                  <c:v>4.5775020014285301</c:v>
                </c:pt>
                <c:pt idx="661">
                  <c:v>4.5903314197138396</c:v>
                </c:pt>
                <c:pt idx="662">
                  <c:v>4.5952962821429297</c:v>
                </c:pt>
                <c:pt idx="663">
                  <c:v>4.5826909067147001</c:v>
                </c:pt>
                <c:pt idx="664">
                  <c:v>4.5814559232859002</c:v>
                </c:pt>
                <c:pt idx="665">
                  <c:v>4.5864316078570697</c:v>
                </c:pt>
                <c:pt idx="666">
                  <c:v>4.5761163791430599</c:v>
                </c:pt>
                <c:pt idx="667">
                  <c:v>4.5644388058574998</c:v>
                </c:pt>
                <c:pt idx="668">
                  <c:v>4.5636726940005001</c:v>
                </c:pt>
                <c:pt idx="669">
                  <c:v>4.5649883432853802</c:v>
                </c:pt>
                <c:pt idx="670">
                  <c:v>4.5659566825712696</c:v>
                </c:pt>
                <c:pt idx="671">
                  <c:v>4.5662772971432899</c:v>
                </c:pt>
                <c:pt idx="672">
                  <c:v>4.5543748557144204</c:v>
                </c:pt>
                <c:pt idx="673">
                  <c:v>4.5535857950003003</c:v>
                </c:pt>
                <c:pt idx="674">
                  <c:v>4.5539712564288504</c:v>
                </c:pt>
                <c:pt idx="675">
                  <c:v>4.55630793457191</c:v>
                </c:pt>
                <c:pt idx="676">
                  <c:v>4.5616140312855302</c:v>
                </c:pt>
                <c:pt idx="677">
                  <c:v>4.5552333718571596</c:v>
                </c:pt>
                <c:pt idx="678">
                  <c:v>4.54851988285687</c:v>
                </c:pt>
                <c:pt idx="679">
                  <c:v>4.5473203922860002</c:v>
                </c:pt>
                <c:pt idx="680">
                  <c:v>4.5498112132858601</c:v>
                </c:pt>
                <c:pt idx="681">
                  <c:v>4.5522724624287596</c:v>
                </c:pt>
                <c:pt idx="682">
                  <c:v>4.518153143857</c:v>
                </c:pt>
                <c:pt idx="683">
                  <c:v>4.5237229437140503</c:v>
                </c:pt>
                <c:pt idx="684">
                  <c:v>4.5259946134282698</c:v>
                </c:pt>
                <c:pt idx="685">
                  <c:v>4.5211359765713199</c:v>
                </c:pt>
                <c:pt idx="686">
                  <c:v>4.5162522667145399</c:v>
                </c:pt>
                <c:pt idx="687">
                  <c:v>4.5118678904287002</c:v>
                </c:pt>
                <c:pt idx="688">
                  <c:v>4.5145501827146504</c:v>
                </c:pt>
                <c:pt idx="689">
                  <c:v>4.5103601892855201</c:v>
                </c:pt>
                <c:pt idx="690">
                  <c:v>4.5028315371429697</c:v>
                </c:pt>
                <c:pt idx="691">
                  <c:v>4.50232075028552</c:v>
                </c:pt>
                <c:pt idx="692">
                  <c:v>4.5011145654287397</c:v>
                </c:pt>
                <c:pt idx="693">
                  <c:v>4.50313701928604</c:v>
                </c:pt>
                <c:pt idx="694">
                  <c:v>4.5025573132855303</c:v>
                </c:pt>
                <c:pt idx="695">
                  <c:v>4.4965838734283903</c:v>
                </c:pt>
                <c:pt idx="696">
                  <c:v>4.4898624695711797</c:v>
                </c:pt>
                <c:pt idx="697">
                  <c:v>4.4852086608573902</c:v>
                </c:pt>
                <c:pt idx="698">
                  <c:v>4.4837771641429596</c:v>
                </c:pt>
                <c:pt idx="699">
                  <c:v>4.4832765012856299</c:v>
                </c:pt>
                <c:pt idx="700">
                  <c:v>4.4483639814288196</c:v>
                </c:pt>
                <c:pt idx="701">
                  <c:v>4.3562151734284198</c:v>
                </c:pt>
                <c:pt idx="702">
                  <c:v>4.40127628157164</c:v>
                </c:pt>
                <c:pt idx="703">
                  <c:v>4.4064008854284502</c:v>
                </c:pt>
                <c:pt idx="704">
                  <c:v>4.4019333224282198</c:v>
                </c:pt>
                <c:pt idx="705">
                  <c:v>4.3946121408576104</c:v>
                </c:pt>
                <c:pt idx="706">
                  <c:v>4.3883679301426604</c:v>
                </c:pt>
                <c:pt idx="707">
                  <c:v>4.3860002521429404</c:v>
                </c:pt>
                <c:pt idx="708">
                  <c:v>4.3938754015716697</c:v>
                </c:pt>
                <c:pt idx="709">
                  <c:v>4.3942141817140197</c:v>
                </c:pt>
                <c:pt idx="710">
                  <c:v>4.3695221970000704</c:v>
                </c:pt>
                <c:pt idx="711">
                  <c:v>4.3826170822859503</c:v>
                </c:pt>
                <c:pt idx="712">
                  <c:v>4.36450602042878</c:v>
                </c:pt>
                <c:pt idx="713">
                  <c:v>4.3719663142860696</c:v>
                </c:pt>
                <c:pt idx="714">
                  <c:v>4.3744776165714798</c:v>
                </c:pt>
                <c:pt idx="715">
                  <c:v>4.3568574291426101</c:v>
                </c:pt>
                <c:pt idx="716">
                  <c:v>4.36437969199996</c:v>
                </c:pt>
                <c:pt idx="717">
                  <c:v>4.3680311640000298</c:v>
                </c:pt>
                <c:pt idx="718">
                  <c:v>4.3692523862856403</c:v>
                </c:pt>
                <c:pt idx="719">
                  <c:v>4.37158358228554</c:v>
                </c:pt>
                <c:pt idx="720">
                  <c:v>4.3747367040003997</c:v>
                </c:pt>
                <c:pt idx="721">
                  <c:v>4.3618244134281898</c:v>
                </c:pt>
                <c:pt idx="722">
                  <c:v>4.3367226845715203</c:v>
                </c:pt>
                <c:pt idx="723">
                  <c:v>4.3397153737138696</c:v>
                </c:pt>
                <c:pt idx="724">
                  <c:v>4.32845959957156</c:v>
                </c:pt>
                <c:pt idx="725">
                  <c:v>4.3571683007143003</c:v>
                </c:pt>
                <c:pt idx="726">
                  <c:v>4.3130264397144504</c:v>
                </c:pt>
                <c:pt idx="727">
                  <c:v>4.3203313814285398</c:v>
                </c:pt>
                <c:pt idx="728">
                  <c:v>4.3346166798567198</c:v>
                </c:pt>
                <c:pt idx="729">
                  <c:v>4.3455926860004404</c:v>
                </c:pt>
                <c:pt idx="730">
                  <c:v>4.3504177235714998</c:v>
                </c:pt>
                <c:pt idx="731">
                  <c:v>4.3466040501431102</c:v>
                </c:pt>
                <c:pt idx="732">
                  <c:v>4.3476044837145098</c:v>
                </c:pt>
                <c:pt idx="733">
                  <c:v>4.3438732807145097</c:v>
                </c:pt>
                <c:pt idx="734">
                  <c:v>4.3245119114288499</c:v>
                </c:pt>
                <c:pt idx="735">
                  <c:v>4.3163516611431803</c:v>
                </c:pt>
                <c:pt idx="736">
                  <c:v>4.3186948191430101</c:v>
                </c:pt>
                <c:pt idx="737">
                  <c:v>4.3233100591433002</c:v>
                </c:pt>
                <c:pt idx="738">
                  <c:v>4.3275598509996396</c:v>
                </c:pt>
                <c:pt idx="739">
                  <c:v>4.3309804222860997</c:v>
                </c:pt>
                <c:pt idx="740">
                  <c:v>4.3353611007139197</c:v>
                </c:pt>
                <c:pt idx="741">
                  <c:v>4.3297262172856703</c:v>
                </c:pt>
                <c:pt idx="742">
                  <c:v>4.3034889434283699</c:v>
                </c:pt>
                <c:pt idx="743">
                  <c:v>4.2945663884289198</c:v>
                </c:pt>
                <c:pt idx="744">
                  <c:v>4.2937681987143597</c:v>
                </c:pt>
                <c:pt idx="745">
                  <c:v>4.2965907868570703</c:v>
                </c:pt>
                <c:pt idx="746">
                  <c:v>4.30025070028569</c:v>
                </c:pt>
                <c:pt idx="747">
                  <c:v>4.3019149585710901</c:v>
                </c:pt>
                <c:pt idx="748">
                  <c:v>4.2993941108575697</c:v>
                </c:pt>
                <c:pt idx="749">
                  <c:v>4.2858539995717004</c:v>
                </c:pt>
                <c:pt idx="750">
                  <c:v>4.2777662727141896</c:v>
                </c:pt>
                <c:pt idx="751">
                  <c:v>4.2808274258568302</c:v>
                </c:pt>
                <c:pt idx="752">
                  <c:v>4.2576590631430804</c:v>
                </c:pt>
                <c:pt idx="753">
                  <c:v>4.2487402314289398</c:v>
                </c:pt>
                <c:pt idx="754">
                  <c:v>4.2602164268572196</c:v>
                </c:pt>
                <c:pt idx="755">
                  <c:v>4.2678898455718199</c:v>
                </c:pt>
                <c:pt idx="756">
                  <c:v>4.27262376828544</c:v>
                </c:pt>
                <c:pt idx="757">
                  <c:v>4.2743153505715501</c:v>
                </c:pt>
                <c:pt idx="758">
                  <c:v>4.2713538722857303</c:v>
                </c:pt>
                <c:pt idx="759">
                  <c:v>4.2698421091426804</c:v>
                </c:pt>
                <c:pt idx="760">
                  <c:v>4.2703002055716004</c:v>
                </c:pt>
                <c:pt idx="761">
                  <c:v>4.2706222727143697</c:v>
                </c:pt>
                <c:pt idx="762">
                  <c:v>4.2714842731430602</c:v>
                </c:pt>
                <c:pt idx="763">
                  <c:v>4.2540313877141296</c:v>
                </c:pt>
                <c:pt idx="764">
                  <c:v>4.2594559214287901</c:v>
                </c:pt>
                <c:pt idx="765">
                  <c:v>4.2639901688575401</c:v>
                </c:pt>
                <c:pt idx="766">
                  <c:v>4.2526626701425299</c:v>
                </c:pt>
                <c:pt idx="767">
                  <c:v>4.2497735197142701</c:v>
                </c:pt>
                <c:pt idx="768">
                  <c:v>4.25355792485745</c:v>
                </c:pt>
                <c:pt idx="769">
                  <c:v>4.2540376729999103</c:v>
                </c:pt>
                <c:pt idx="770">
                  <c:v>4.2292910821428</c:v>
                </c:pt>
                <c:pt idx="771">
                  <c:v>4.2100580231431897</c:v>
                </c:pt>
                <c:pt idx="772">
                  <c:v>4.2199496394288696</c:v>
                </c:pt>
                <c:pt idx="773">
                  <c:v>4.2151205357145702</c:v>
                </c:pt>
                <c:pt idx="774">
                  <c:v>4.2160733399996904</c:v>
                </c:pt>
                <c:pt idx="775">
                  <c:v>4.2177125154288202</c:v>
                </c:pt>
                <c:pt idx="776">
                  <c:v>4.2186962298574304</c:v>
                </c:pt>
                <c:pt idx="777">
                  <c:v>4.21665785171409</c:v>
                </c:pt>
                <c:pt idx="778">
                  <c:v>4.20796295285722</c:v>
                </c:pt>
                <c:pt idx="779">
                  <c:v>4.2006270625713302</c:v>
                </c:pt>
                <c:pt idx="780">
                  <c:v>4.1974864334285398</c:v>
                </c:pt>
                <c:pt idx="781">
                  <c:v>4.1708436074288002</c:v>
                </c:pt>
                <c:pt idx="782">
                  <c:v>4.1707856599998401</c:v>
                </c:pt>
                <c:pt idx="783">
                  <c:v>4.1787254127140701</c:v>
                </c:pt>
                <c:pt idx="784">
                  <c:v>4.1826745250001203</c:v>
                </c:pt>
                <c:pt idx="785">
                  <c:v>4.1828722012860302</c:v>
                </c:pt>
                <c:pt idx="786">
                  <c:v>4.1814674925714899</c:v>
                </c:pt>
                <c:pt idx="787">
                  <c:v>4.18053153142856</c:v>
                </c:pt>
                <c:pt idx="788">
                  <c:v>4.1621204617149301</c:v>
                </c:pt>
                <c:pt idx="789">
                  <c:v>4.1581190477143597</c:v>
                </c:pt>
                <c:pt idx="790">
                  <c:v>4.16227393585726</c:v>
                </c:pt>
                <c:pt idx="791">
                  <c:v>4.1790416952859699</c:v>
                </c:pt>
                <c:pt idx="792">
                  <c:v>4.1812693905713498</c:v>
                </c:pt>
                <c:pt idx="793">
                  <c:v>4.1608969320004299</c:v>
                </c:pt>
                <c:pt idx="794">
                  <c:v>4.1726549779995503</c:v>
                </c:pt>
                <c:pt idx="795">
                  <c:v>4.1605712717143604</c:v>
                </c:pt>
                <c:pt idx="796">
                  <c:v>4.1647324084288204</c:v>
                </c:pt>
                <c:pt idx="797">
                  <c:v>4.16543111628578</c:v>
                </c:pt>
                <c:pt idx="798">
                  <c:v>4.1683521498571796</c:v>
                </c:pt>
                <c:pt idx="799">
                  <c:v>4.1723540035718996</c:v>
                </c:pt>
                <c:pt idx="800">
                  <c:v>4.1769531885715603</c:v>
                </c:pt>
                <c:pt idx="801">
                  <c:v>4.1810523752855202</c:v>
                </c:pt>
                <c:pt idx="802">
                  <c:v>4.1719583851430198</c:v>
                </c:pt>
                <c:pt idx="803">
                  <c:v>4.1665423187143498</c:v>
                </c:pt>
                <c:pt idx="804">
                  <c:v>4.1080645264283602</c:v>
                </c:pt>
                <c:pt idx="805">
                  <c:v>3.9808530308575301</c:v>
                </c:pt>
                <c:pt idx="806">
                  <c:v>3.8654369342860999</c:v>
                </c:pt>
                <c:pt idx="807">
                  <c:v>3.8080597278575001</c:v>
                </c:pt>
                <c:pt idx="808">
                  <c:v>3.7912004771432102</c:v>
                </c:pt>
                <c:pt idx="809">
                  <c:v>3.79076435885721</c:v>
                </c:pt>
                <c:pt idx="810">
                  <c:v>3.7985446482861098</c:v>
                </c:pt>
                <c:pt idx="811">
                  <c:v>3.8017319137141801</c:v>
                </c:pt>
                <c:pt idx="812">
                  <c:v>3.8043944057141599</c:v>
                </c:pt>
                <c:pt idx="813">
                  <c:v>3.8155089104284499</c:v>
                </c:pt>
                <c:pt idx="814">
                  <c:v>3.8253267164286999</c:v>
                </c:pt>
                <c:pt idx="815">
                  <c:v>3.8261792517145099</c:v>
                </c:pt>
                <c:pt idx="816">
                  <c:v>3.8288915821426399</c:v>
                </c:pt>
                <c:pt idx="817">
                  <c:v>3.83444598900005</c:v>
                </c:pt>
                <c:pt idx="818">
                  <c:v>3.8388777824284399</c:v>
                </c:pt>
                <c:pt idx="819">
                  <c:v>3.8349258464288698</c:v>
                </c:pt>
                <c:pt idx="820">
                  <c:v>3.8267153934285001</c:v>
                </c:pt>
                <c:pt idx="821">
                  <c:v>3.8112453098570001</c:v>
                </c:pt>
                <c:pt idx="822">
                  <c:v>3.7898738391431599</c:v>
                </c:pt>
                <c:pt idx="823">
                  <c:v>3.7709095375712298</c:v>
                </c:pt>
                <c:pt idx="824">
                  <c:v>3.7626949738572502</c:v>
                </c:pt>
                <c:pt idx="825">
                  <c:v>3.76154918700017</c:v>
                </c:pt>
                <c:pt idx="826">
                  <c:v>3.7618728131429702</c:v>
                </c:pt>
                <c:pt idx="827">
                  <c:v>3.7622547961428698</c:v>
                </c:pt>
                <c:pt idx="828">
                  <c:v>3.7652809724282998</c:v>
                </c:pt>
                <c:pt idx="829">
                  <c:v>3.7610921290000299</c:v>
                </c:pt>
                <c:pt idx="830">
                  <c:v>3.7617459388571501</c:v>
                </c:pt>
                <c:pt idx="831">
                  <c:v>3.7592469787145002</c:v>
                </c:pt>
                <c:pt idx="832">
                  <c:v>3.7618067158568098</c:v>
                </c:pt>
                <c:pt idx="833">
                  <c:v>3.7693951615717101</c:v>
                </c:pt>
                <c:pt idx="834">
                  <c:v>3.7703820731432498</c:v>
                </c:pt>
                <c:pt idx="835">
                  <c:v>3.7644704162860601</c:v>
                </c:pt>
                <c:pt idx="836">
                  <c:v>3.7730082185714702</c:v>
                </c:pt>
                <c:pt idx="837">
                  <c:v>3.76965648600041</c:v>
                </c:pt>
                <c:pt idx="838">
                  <c:v>3.7550891471427801</c:v>
                </c:pt>
                <c:pt idx="839">
                  <c:v>3.7559124029997499</c:v>
                </c:pt>
                <c:pt idx="840">
                  <c:v>3.7555409257146</c:v>
                </c:pt>
                <c:pt idx="841">
                  <c:v>3.7537613701425498</c:v>
                </c:pt>
                <c:pt idx="842">
                  <c:v>3.7509822288575001</c:v>
                </c:pt>
                <c:pt idx="843">
                  <c:v>3.7470900760002199</c:v>
                </c:pt>
                <c:pt idx="844">
                  <c:v>3.7422655652855301</c:v>
                </c:pt>
                <c:pt idx="845">
                  <c:v>3.73652122485688</c:v>
                </c:pt>
                <c:pt idx="846">
                  <c:v>3.7327950757146402</c:v>
                </c:pt>
                <c:pt idx="847">
                  <c:v>3.7304252432856599</c:v>
                </c:pt>
                <c:pt idx="848">
                  <c:v>3.7308361268568699</c:v>
                </c:pt>
                <c:pt idx="849">
                  <c:v>3.7285247009996598</c:v>
                </c:pt>
                <c:pt idx="850">
                  <c:v>3.7208434875713601</c:v>
                </c:pt>
                <c:pt idx="851">
                  <c:v>3.71787073057141</c:v>
                </c:pt>
                <c:pt idx="852">
                  <c:v>3.7214265885711901</c:v>
                </c:pt>
                <c:pt idx="853">
                  <c:v>3.71760561414303</c:v>
                </c:pt>
                <c:pt idx="854">
                  <c:v>3.70697508342883</c:v>
                </c:pt>
                <c:pt idx="855">
                  <c:v>3.68782546371453</c:v>
                </c:pt>
                <c:pt idx="856">
                  <c:v>3.6804680348573502</c:v>
                </c:pt>
                <c:pt idx="857">
                  <c:v>3.69313958771435</c:v>
                </c:pt>
                <c:pt idx="858">
                  <c:v>3.6908112568573901</c:v>
                </c:pt>
                <c:pt idx="859">
                  <c:v>3.5918992294289001</c:v>
                </c:pt>
                <c:pt idx="860">
                  <c:v>3.4826686727144498</c:v>
                </c:pt>
                <c:pt idx="861">
                  <c:v>3.42536202228598</c:v>
                </c:pt>
                <c:pt idx="862">
                  <c:v>3.4261161944284702</c:v>
                </c:pt>
                <c:pt idx="863">
                  <c:v>3.42984712314317</c:v>
                </c:pt>
                <c:pt idx="864">
                  <c:v>3.4304592058573</c:v>
                </c:pt>
                <c:pt idx="865">
                  <c:v>3.42854645885678</c:v>
                </c:pt>
                <c:pt idx="866">
                  <c:v>3.4235189801427302</c:v>
                </c:pt>
                <c:pt idx="867">
                  <c:v>3.4204548545715499</c:v>
                </c:pt>
                <c:pt idx="868">
                  <c:v>3.4317301378575902</c:v>
                </c:pt>
                <c:pt idx="869">
                  <c:v>3.4423164864286102</c:v>
                </c:pt>
                <c:pt idx="870">
                  <c:v>3.4488047204284</c:v>
                </c:pt>
                <c:pt idx="871">
                  <c:v>3.4566095590003298</c:v>
                </c:pt>
                <c:pt idx="872">
                  <c:v>3.4657223275712998</c:v>
                </c:pt>
                <c:pt idx="873">
                  <c:v>3.4757012494288499</c:v>
                </c:pt>
                <c:pt idx="874">
                  <c:v>3.47930527528578</c:v>
                </c:pt>
                <c:pt idx="875">
                  <c:v>3.4734111011425299</c:v>
                </c:pt>
                <c:pt idx="876">
                  <c:v>3.4749354901433001</c:v>
                </c:pt>
                <c:pt idx="877">
                  <c:v>3.4731723917140802</c:v>
                </c:pt>
                <c:pt idx="878">
                  <c:v>3.4572696488573298</c:v>
                </c:pt>
                <c:pt idx="879">
                  <c:v>3.4250601277147399</c:v>
                </c:pt>
                <c:pt idx="880">
                  <c:v>3.41223772157129</c:v>
                </c:pt>
                <c:pt idx="881">
                  <c:v>3.40405920471416</c:v>
                </c:pt>
                <c:pt idx="882">
                  <c:v>3.4021930448573099</c:v>
                </c:pt>
                <c:pt idx="883">
                  <c:v>3.40012034599975</c:v>
                </c:pt>
                <c:pt idx="884">
                  <c:v>3.4042774829997899</c:v>
                </c:pt>
                <c:pt idx="885">
                  <c:v>3.4074436821429601</c:v>
                </c:pt>
                <c:pt idx="886">
                  <c:v>3.4074187039999599</c:v>
                </c:pt>
                <c:pt idx="887">
                  <c:v>3.41150554628571</c:v>
                </c:pt>
                <c:pt idx="888">
                  <c:v>3.41592776642868</c:v>
                </c:pt>
                <c:pt idx="889">
                  <c:v>3.41081573642834</c:v>
                </c:pt>
                <c:pt idx="890">
                  <c:v>3.4103460867139699</c:v>
                </c:pt>
                <c:pt idx="891">
                  <c:v>3.4135376375718498</c:v>
                </c:pt>
                <c:pt idx="892">
                  <c:v>3.4190847762857399</c:v>
                </c:pt>
                <c:pt idx="893">
                  <c:v>3.42374223085727</c:v>
                </c:pt>
                <c:pt idx="894">
                  <c:v>3.4223043784290401</c:v>
                </c:pt>
                <c:pt idx="895">
                  <c:v>3.4268640884285699</c:v>
                </c:pt>
                <c:pt idx="896">
                  <c:v>3.43083614357122</c:v>
                </c:pt>
                <c:pt idx="897">
                  <c:v>3.4326134915712299</c:v>
                </c:pt>
                <c:pt idx="898">
                  <c:v>3.42558859785703</c:v>
                </c:pt>
                <c:pt idx="899">
                  <c:v>3.4188445550001898</c:v>
                </c:pt>
                <c:pt idx="900">
                  <c:v>3.4196885045713801</c:v>
                </c:pt>
                <c:pt idx="901">
                  <c:v>3.41544264814305</c:v>
                </c:pt>
                <c:pt idx="902">
                  <c:v>3.3970130324281098</c:v>
                </c:pt>
                <c:pt idx="903">
                  <c:v>3.3783584098566202</c:v>
                </c:pt>
                <c:pt idx="904">
                  <c:v>3.3600570448571099</c:v>
                </c:pt>
                <c:pt idx="905">
                  <c:v>3.3627198114282901</c:v>
                </c:pt>
                <c:pt idx="906">
                  <c:v>3.3680127251427501</c:v>
                </c:pt>
                <c:pt idx="907">
                  <c:v>3.3693653204286602</c:v>
                </c:pt>
                <c:pt idx="908">
                  <c:v>3.37367045757142</c:v>
                </c:pt>
                <c:pt idx="909">
                  <c:v>3.3677508924287598</c:v>
                </c:pt>
                <c:pt idx="910">
                  <c:v>3.3624334367139199</c:v>
                </c:pt>
                <c:pt idx="911">
                  <c:v>3.3658446945711402</c:v>
                </c:pt>
                <c:pt idx="912">
                  <c:v>3.36726254728578</c:v>
                </c:pt>
                <c:pt idx="913">
                  <c:v>3.3724013752854098</c:v>
                </c:pt>
                <c:pt idx="914">
                  <c:v>3.37473298985695</c:v>
                </c:pt>
                <c:pt idx="915">
                  <c:v>3.3751234399994399</c:v>
                </c:pt>
                <c:pt idx="916">
                  <c:v>3.3754574868568299</c:v>
                </c:pt>
                <c:pt idx="917">
                  <c:v>3.3771819747138898</c:v>
                </c:pt>
                <c:pt idx="918">
                  <c:v>3.37489730471408</c:v>
                </c:pt>
                <c:pt idx="919">
                  <c:v>3.3559034807139501</c:v>
                </c:pt>
                <c:pt idx="920">
                  <c:v>3.33352751028578</c:v>
                </c:pt>
                <c:pt idx="921">
                  <c:v>3.3178903757143199</c:v>
                </c:pt>
                <c:pt idx="922">
                  <c:v>2.6689840329995902</c:v>
                </c:pt>
                <c:pt idx="923">
                  <c:v>2.60480103940013</c:v>
                </c:pt>
                <c:pt idx="924">
                  <c:v>2.5296721159998001</c:v>
                </c:pt>
                <c:pt idx="925">
                  <c:v>2.52356092719937</c:v>
                </c:pt>
                <c:pt idx="926">
                  <c:v>2.5132834370002901</c:v>
                </c:pt>
                <c:pt idx="927">
                  <c:v>2.5078359167992201</c:v>
                </c:pt>
                <c:pt idx="928">
                  <c:v>2.5029032893996801</c:v>
                </c:pt>
                <c:pt idx="929">
                  <c:v>2.4973254001996001</c:v>
                </c:pt>
                <c:pt idx="930">
                  <c:v>2.4954095264</c:v>
                </c:pt>
                <c:pt idx="931">
                  <c:v>2.4941865454007099</c:v>
                </c:pt>
                <c:pt idx="932">
                  <c:v>2.4910234183995299</c:v>
                </c:pt>
                <c:pt idx="933">
                  <c:v>2.4862263380002401</c:v>
                </c:pt>
                <c:pt idx="934">
                  <c:v>2.4843693330007199</c:v>
                </c:pt>
                <c:pt idx="935">
                  <c:v>2.4818804091997699</c:v>
                </c:pt>
                <c:pt idx="936">
                  <c:v>2.4733983241997799</c:v>
                </c:pt>
                <c:pt idx="937">
                  <c:v>2.4668336077991802</c:v>
                </c:pt>
                <c:pt idx="938">
                  <c:v>2.4607031243989801</c:v>
                </c:pt>
                <c:pt idx="939">
                  <c:v>2.4566333554002302</c:v>
                </c:pt>
                <c:pt idx="940">
                  <c:v>2.4542867187998301</c:v>
                </c:pt>
                <c:pt idx="941">
                  <c:v>2.4544026929997802</c:v>
                </c:pt>
                <c:pt idx="942">
                  <c:v>2.4577428975992199</c:v>
                </c:pt>
                <c:pt idx="943">
                  <c:v>2.46032049340026</c:v>
                </c:pt>
                <c:pt idx="944">
                  <c:v>2.4653755800000798</c:v>
                </c:pt>
                <c:pt idx="945">
                  <c:v>2.4677394821995899</c:v>
                </c:pt>
                <c:pt idx="946">
                  <c:v>2.4599783630001402</c:v>
                </c:pt>
                <c:pt idx="947">
                  <c:v>2.4591467508001799</c:v>
                </c:pt>
                <c:pt idx="948">
                  <c:v>2.4591177196000098</c:v>
                </c:pt>
                <c:pt idx="949">
                  <c:v>2.4541434212001998</c:v>
                </c:pt>
                <c:pt idx="950">
                  <c:v>2.4529882301989501</c:v>
                </c:pt>
                <c:pt idx="951">
                  <c:v>2.4556715698006801</c:v>
                </c:pt>
                <c:pt idx="952">
                  <c:v>2.4555163225994101</c:v>
                </c:pt>
                <c:pt idx="953">
                  <c:v>2.4524489209992901</c:v>
                </c:pt>
                <c:pt idx="954">
                  <c:v>2.44721815779981</c:v>
                </c:pt>
                <c:pt idx="955">
                  <c:v>2.4444193503999698</c:v>
                </c:pt>
                <c:pt idx="956">
                  <c:v>2.4419876284001001</c:v>
                </c:pt>
                <c:pt idx="957">
                  <c:v>2.4420546382001902</c:v>
                </c:pt>
                <c:pt idx="958">
                  <c:v>2.44362860399908</c:v>
                </c:pt>
                <c:pt idx="959">
                  <c:v>2.4462354976001</c:v>
                </c:pt>
                <c:pt idx="960">
                  <c:v>2.4463330684002602</c:v>
                </c:pt>
                <c:pt idx="961">
                  <c:v>2.4399423852006201</c:v>
                </c:pt>
                <c:pt idx="962">
                  <c:v>2.43987271220014</c:v>
                </c:pt>
                <c:pt idx="963">
                  <c:v>2.4403586676000701</c:v>
                </c:pt>
                <c:pt idx="964">
                  <c:v>2.4417653748005099</c:v>
                </c:pt>
                <c:pt idx="965">
                  <c:v>2.4431906351999899</c:v>
                </c:pt>
                <c:pt idx="966">
                  <c:v>2.44126726359984</c:v>
                </c:pt>
                <c:pt idx="967">
                  <c:v>2.4400192795996398</c:v>
                </c:pt>
                <c:pt idx="968">
                  <c:v>2.44127374539999</c:v>
                </c:pt>
                <c:pt idx="969">
                  <c:v>2.4436783952005801</c:v>
                </c:pt>
                <c:pt idx="970">
                  <c:v>2.4439518315997302</c:v>
                </c:pt>
                <c:pt idx="971">
                  <c:v>2.44608991920034</c:v>
                </c:pt>
                <c:pt idx="972">
                  <c:v>2.4455692763996502</c:v>
                </c:pt>
                <c:pt idx="973">
                  <c:v>2.44146624479965</c:v>
                </c:pt>
                <c:pt idx="974">
                  <c:v>2.4367631318004999</c:v>
                </c:pt>
                <c:pt idx="975">
                  <c:v>2.4355233396001701</c:v>
                </c:pt>
                <c:pt idx="976">
                  <c:v>2.4353607418002099</c:v>
                </c:pt>
                <c:pt idx="977">
                  <c:v>2.4348847867999499</c:v>
                </c:pt>
                <c:pt idx="978">
                  <c:v>2.4343149097991299</c:v>
                </c:pt>
                <c:pt idx="979">
                  <c:v>2.41720772799997</c:v>
                </c:pt>
                <c:pt idx="980">
                  <c:v>2.4138909973995699</c:v>
                </c:pt>
                <c:pt idx="981">
                  <c:v>2.41778831740046</c:v>
                </c:pt>
                <c:pt idx="982">
                  <c:v>2.4214493732003</c:v>
                </c:pt>
                <c:pt idx="983">
                  <c:v>2.4258866569993498</c:v>
                </c:pt>
                <c:pt idx="984">
                  <c:v>2.4255098712005898</c:v>
                </c:pt>
                <c:pt idx="985">
                  <c:v>2.4241198544003302</c:v>
                </c:pt>
                <c:pt idx="986">
                  <c:v>2.4263993812003202</c:v>
                </c:pt>
                <c:pt idx="987">
                  <c:v>2.4294724783996799</c:v>
                </c:pt>
                <c:pt idx="988">
                  <c:v>2.43255444500012</c:v>
                </c:pt>
                <c:pt idx="989">
                  <c:v>2.4362354964004398</c:v>
                </c:pt>
                <c:pt idx="990">
                  <c:v>2.4382901991999701</c:v>
                </c:pt>
                <c:pt idx="991">
                  <c:v>2.4428290349999902</c:v>
                </c:pt>
                <c:pt idx="992">
                  <c:v>2.4453898575992001</c:v>
                </c:pt>
                <c:pt idx="993">
                  <c:v>2.4452114335992099</c:v>
                </c:pt>
                <c:pt idx="994">
                  <c:v>2.4384548455998498</c:v>
                </c:pt>
                <c:pt idx="995">
                  <c:v>2.4305866186000902</c:v>
                </c:pt>
                <c:pt idx="996">
                  <c:v>2.4298071853998802</c:v>
                </c:pt>
                <c:pt idx="997">
                  <c:v>2.4328753293989802</c:v>
                </c:pt>
                <c:pt idx="998">
                  <c:v>2.43526244979933</c:v>
                </c:pt>
                <c:pt idx="999">
                  <c:v>2.4413318998001898</c:v>
                </c:pt>
                <c:pt idx="1000">
                  <c:v>2.4430993121996099</c:v>
                </c:pt>
                <c:pt idx="1001">
                  <c:v>2.4420755256002402</c:v>
                </c:pt>
                <c:pt idx="1002">
                  <c:v>2.4410973809999801</c:v>
                </c:pt>
                <c:pt idx="1003">
                  <c:v>2.4412497652001801</c:v>
                </c:pt>
                <c:pt idx="1004">
                  <c:v>2.4422082932002498</c:v>
                </c:pt>
                <c:pt idx="1005">
                  <c:v>2.4439098391993199</c:v>
                </c:pt>
                <c:pt idx="1006">
                  <c:v>2.4463298762000001</c:v>
                </c:pt>
                <c:pt idx="1007">
                  <c:v>2.4440812940001901</c:v>
                </c:pt>
                <c:pt idx="1008">
                  <c:v>2.4413022314000301</c:v>
                </c:pt>
                <c:pt idx="1009">
                  <c:v>2.43853041819977</c:v>
                </c:pt>
                <c:pt idx="1010">
                  <c:v>2.4379202023998201</c:v>
                </c:pt>
                <c:pt idx="1011">
                  <c:v>2.4363122829998698</c:v>
                </c:pt>
                <c:pt idx="1012">
                  <c:v>2.4357957641992698</c:v>
                </c:pt>
                <c:pt idx="1013">
                  <c:v>2.4357382421998599</c:v>
                </c:pt>
                <c:pt idx="1014">
                  <c:v>2.42999819120024</c:v>
                </c:pt>
                <c:pt idx="1015">
                  <c:v>2.4286996275992601</c:v>
                </c:pt>
                <c:pt idx="1016">
                  <c:v>2.4316483662003998</c:v>
                </c:pt>
                <c:pt idx="1017">
                  <c:v>2.4333115280000399</c:v>
                </c:pt>
                <c:pt idx="1018">
                  <c:v>2.4345587647988798</c:v>
                </c:pt>
                <c:pt idx="1019">
                  <c:v>2.4357278336002302</c:v>
                </c:pt>
                <c:pt idx="1020">
                  <c:v>2.4373517873991202</c:v>
                </c:pt>
                <c:pt idx="1021">
                  <c:v>2.4054327945999101</c:v>
                </c:pt>
                <c:pt idx="1022">
                  <c:v>2.4005388907989298</c:v>
                </c:pt>
                <c:pt idx="1023">
                  <c:v>2.4070127011995601</c:v>
                </c:pt>
                <c:pt idx="1024">
                  <c:v>2.4750688878000702</c:v>
                </c:pt>
                <c:pt idx="1025">
                  <c:v>2.62452513299991</c:v>
                </c:pt>
                <c:pt idx="1026">
                  <c:v>2.85020519460058</c:v>
                </c:pt>
                <c:pt idx="1027">
                  <c:v>3.0318691972001899</c:v>
                </c:pt>
                <c:pt idx="1028">
                  <c:v>2.7275442710003599</c:v>
                </c:pt>
                <c:pt idx="1029">
                  <c:v>2.54081466160092</c:v>
                </c:pt>
                <c:pt idx="1030">
                  <c:v>2.3983917352004598</c:v>
                </c:pt>
                <c:pt idx="1031">
                  <c:v>2.3329998198003099</c:v>
                </c:pt>
                <c:pt idx="1032">
                  <c:v>2.28535015439987</c:v>
                </c:pt>
                <c:pt idx="1033">
                  <c:v>2.2802978318001101</c:v>
                </c:pt>
                <c:pt idx="1034">
                  <c:v>2.27287594079952</c:v>
                </c:pt>
                <c:pt idx="1035">
                  <c:v>2.25827212579981</c:v>
                </c:pt>
                <c:pt idx="1036">
                  <c:v>2.2467192570000698</c:v>
                </c:pt>
                <c:pt idx="1037">
                  <c:v>2.2353547479999998</c:v>
                </c:pt>
                <c:pt idx="1038">
                  <c:v>2.2226006508007599</c:v>
                </c:pt>
                <c:pt idx="1039">
                  <c:v>2.2111132200004202</c:v>
                </c:pt>
                <c:pt idx="1040">
                  <c:v>2.2045385955965102</c:v>
                </c:pt>
                <c:pt idx="1041">
                  <c:v>0</c:v>
                </c:pt>
                <c:pt idx="1042">
                  <c:v>0</c:v>
                </c:pt>
                <c:pt idx="1043">
                  <c:v>0</c:v>
                </c:pt>
                <c:pt idx="1044">
                  <c:v>0</c:v>
                </c:pt>
                <c:pt idx="1045">
                  <c:v>0</c:v>
                </c:pt>
                <c:pt idx="1046">
                  <c:v>0</c:v>
                </c:pt>
                <c:pt idx="1047">
                  <c:v>0</c:v>
                </c:pt>
                <c:pt idx="1048">
                  <c:v>0</c:v>
                </c:pt>
                <c:pt idx="1049">
                  <c:v>0</c:v>
                </c:pt>
                <c:pt idx="1050">
                  <c:v>0</c:v>
                </c:pt>
                <c:pt idx="1051">
                  <c:v>0</c:v>
                </c:pt>
                <c:pt idx="1052">
                  <c:v>0</c:v>
                </c:pt>
                <c:pt idx="1053">
                  <c:v>0</c:v>
                </c:pt>
                <c:pt idx="1054">
                  <c:v>0</c:v>
                </c:pt>
                <c:pt idx="1055">
                  <c:v>0</c:v>
                </c:pt>
                <c:pt idx="1056">
                  <c:v>0</c:v>
                </c:pt>
                <c:pt idx="1057">
                  <c:v>0</c:v>
                </c:pt>
                <c:pt idx="1058">
                  <c:v>0</c:v>
                </c:pt>
                <c:pt idx="1059">
                  <c:v>0</c:v>
                </c:pt>
                <c:pt idx="1060">
                  <c:v>0</c:v>
                </c:pt>
                <c:pt idx="1061">
                  <c:v>0</c:v>
                </c:pt>
                <c:pt idx="1062">
                  <c:v>0</c:v>
                </c:pt>
                <c:pt idx="1063">
                  <c:v>0</c:v>
                </c:pt>
                <c:pt idx="1064">
                  <c:v>0</c:v>
                </c:pt>
                <c:pt idx="1065">
                  <c:v>0</c:v>
                </c:pt>
                <c:pt idx="1066">
                  <c:v>0</c:v>
                </c:pt>
                <c:pt idx="1067">
                  <c:v>0</c:v>
                </c:pt>
                <c:pt idx="1068">
                  <c:v>0</c:v>
                </c:pt>
                <c:pt idx="1069">
                  <c:v>0</c:v>
                </c:pt>
                <c:pt idx="1070">
                  <c:v>0</c:v>
                </c:pt>
                <c:pt idx="1071">
                  <c:v>0</c:v>
                </c:pt>
                <c:pt idx="1072">
                  <c:v>0</c:v>
                </c:pt>
                <c:pt idx="1073">
                  <c:v>0</c:v>
                </c:pt>
                <c:pt idx="1074">
                  <c:v>0</c:v>
                </c:pt>
                <c:pt idx="1075">
                  <c:v>0</c:v>
                </c:pt>
                <c:pt idx="1076">
                  <c:v>0</c:v>
                </c:pt>
                <c:pt idx="1077">
                  <c:v>0</c:v>
                </c:pt>
                <c:pt idx="1078">
                  <c:v>0</c:v>
                </c:pt>
                <c:pt idx="1079">
                  <c:v>0</c:v>
                </c:pt>
                <c:pt idx="1080">
                  <c:v>0</c:v>
                </c:pt>
                <c:pt idx="1081">
                  <c:v>0</c:v>
                </c:pt>
                <c:pt idx="1082">
                  <c:v>0</c:v>
                </c:pt>
                <c:pt idx="1083">
                  <c:v>0</c:v>
                </c:pt>
                <c:pt idx="1084">
                  <c:v>0</c:v>
                </c:pt>
                <c:pt idx="1085">
                  <c:v>0</c:v>
                </c:pt>
                <c:pt idx="1086">
                  <c:v>0</c:v>
                </c:pt>
                <c:pt idx="1087">
                  <c:v>0</c:v>
                </c:pt>
                <c:pt idx="1088">
                  <c:v>0</c:v>
                </c:pt>
                <c:pt idx="1089">
                  <c:v>0</c:v>
                </c:pt>
                <c:pt idx="1090">
                  <c:v>0</c:v>
                </c:pt>
                <c:pt idx="1091">
                  <c:v>0</c:v>
                </c:pt>
                <c:pt idx="1092">
                  <c:v>0</c:v>
                </c:pt>
                <c:pt idx="1093">
                  <c:v>0</c:v>
                </c:pt>
                <c:pt idx="1094">
                  <c:v>0</c:v>
                </c:pt>
                <c:pt idx="1095">
                  <c:v>0</c:v>
                </c:pt>
                <c:pt idx="1096">
                  <c:v>0</c:v>
                </c:pt>
                <c:pt idx="1097">
                  <c:v>0</c:v>
                </c:pt>
                <c:pt idx="1098">
                  <c:v>0</c:v>
                </c:pt>
                <c:pt idx="1099">
                  <c:v>0</c:v>
                </c:pt>
                <c:pt idx="1100">
                  <c:v>0</c:v>
                </c:pt>
                <c:pt idx="1101">
                  <c:v>0</c:v>
                </c:pt>
                <c:pt idx="1102">
                  <c:v>0</c:v>
                </c:pt>
                <c:pt idx="1103">
                  <c:v>0</c:v>
                </c:pt>
                <c:pt idx="1104">
                  <c:v>0</c:v>
                </c:pt>
                <c:pt idx="1105">
                  <c:v>0</c:v>
                </c:pt>
                <c:pt idx="1106">
                  <c:v>0</c:v>
                </c:pt>
                <c:pt idx="1107">
                  <c:v>0</c:v>
                </c:pt>
                <c:pt idx="1108">
                  <c:v>0</c:v>
                </c:pt>
                <c:pt idx="1109">
                  <c:v>0</c:v>
                </c:pt>
                <c:pt idx="1110">
                  <c:v>0</c:v>
                </c:pt>
                <c:pt idx="1111">
                  <c:v>0</c:v>
                </c:pt>
                <c:pt idx="1112">
                  <c:v>0</c:v>
                </c:pt>
                <c:pt idx="1113">
                  <c:v>0</c:v>
                </c:pt>
                <c:pt idx="1114">
                  <c:v>0</c:v>
                </c:pt>
                <c:pt idx="1115">
                  <c:v>0</c:v>
                </c:pt>
                <c:pt idx="1116">
                  <c:v>0</c:v>
                </c:pt>
                <c:pt idx="1117">
                  <c:v>0</c:v>
                </c:pt>
                <c:pt idx="1118">
                  <c:v>0</c:v>
                </c:pt>
                <c:pt idx="1119">
                  <c:v>0</c:v>
                </c:pt>
                <c:pt idx="1120">
                  <c:v>0</c:v>
                </c:pt>
                <c:pt idx="1121">
                  <c:v>0</c:v>
                </c:pt>
                <c:pt idx="1122">
                  <c:v>0</c:v>
                </c:pt>
                <c:pt idx="1123">
                  <c:v>0</c:v>
                </c:pt>
                <c:pt idx="1124">
                  <c:v>0</c:v>
                </c:pt>
                <c:pt idx="1125">
                  <c:v>0</c:v>
                </c:pt>
                <c:pt idx="1126">
                  <c:v>0</c:v>
                </c:pt>
                <c:pt idx="1127">
                  <c:v>0</c:v>
                </c:pt>
                <c:pt idx="1128">
                  <c:v>0</c:v>
                </c:pt>
                <c:pt idx="1129">
                  <c:v>0</c:v>
                </c:pt>
                <c:pt idx="1130">
                  <c:v>0</c:v>
                </c:pt>
                <c:pt idx="1131">
                  <c:v>0</c:v>
                </c:pt>
                <c:pt idx="1132">
                  <c:v>0</c:v>
                </c:pt>
                <c:pt idx="1133">
                  <c:v>0</c:v>
                </c:pt>
                <c:pt idx="1134">
                  <c:v>0</c:v>
                </c:pt>
                <c:pt idx="1135">
                  <c:v>0</c:v>
                </c:pt>
                <c:pt idx="1136">
                  <c:v>0</c:v>
                </c:pt>
                <c:pt idx="1137">
                  <c:v>0</c:v>
                </c:pt>
                <c:pt idx="1138">
                  <c:v>0</c:v>
                </c:pt>
                <c:pt idx="1139">
                  <c:v>0</c:v>
                </c:pt>
                <c:pt idx="1140">
                  <c:v>0</c:v>
                </c:pt>
                <c:pt idx="1141">
                  <c:v>0</c:v>
                </c:pt>
                <c:pt idx="1142">
                  <c:v>0</c:v>
                </c:pt>
                <c:pt idx="1143">
                  <c:v>0</c:v>
                </c:pt>
                <c:pt idx="1144">
                  <c:v>0</c:v>
                </c:pt>
                <c:pt idx="1145">
                  <c:v>0</c:v>
                </c:pt>
                <c:pt idx="1146">
                  <c:v>0</c:v>
                </c:pt>
                <c:pt idx="1147">
                  <c:v>0</c:v>
                </c:pt>
                <c:pt idx="1148">
                  <c:v>0</c:v>
                </c:pt>
                <c:pt idx="1149">
                  <c:v>0</c:v>
                </c:pt>
                <c:pt idx="1150">
                  <c:v>0</c:v>
                </c:pt>
                <c:pt idx="1151">
                  <c:v>0</c:v>
                </c:pt>
                <c:pt idx="1152">
                  <c:v>0</c:v>
                </c:pt>
                <c:pt idx="1153">
                  <c:v>0</c:v>
                </c:pt>
                <c:pt idx="1154">
                  <c:v>0</c:v>
                </c:pt>
                <c:pt idx="1155">
                  <c:v>0</c:v>
                </c:pt>
                <c:pt idx="1156">
                  <c:v>0</c:v>
                </c:pt>
                <c:pt idx="1157">
                  <c:v>0</c:v>
                </c:pt>
                <c:pt idx="1158">
                  <c:v>0</c:v>
                </c:pt>
                <c:pt idx="1159">
                  <c:v>0</c:v>
                </c:pt>
                <c:pt idx="1160">
                  <c:v>0</c:v>
                </c:pt>
                <c:pt idx="1161">
                  <c:v>0</c:v>
                </c:pt>
                <c:pt idx="1162">
                  <c:v>0</c:v>
                </c:pt>
                <c:pt idx="1163">
                  <c:v>0</c:v>
                </c:pt>
                <c:pt idx="1164">
                  <c:v>0</c:v>
                </c:pt>
                <c:pt idx="1165">
                  <c:v>0</c:v>
                </c:pt>
                <c:pt idx="1166">
                  <c:v>0</c:v>
                </c:pt>
                <c:pt idx="1167">
                  <c:v>0</c:v>
                </c:pt>
                <c:pt idx="1168">
                  <c:v>0</c:v>
                </c:pt>
                <c:pt idx="1169">
                  <c:v>0</c:v>
                </c:pt>
                <c:pt idx="1170">
                  <c:v>0</c:v>
                </c:pt>
                <c:pt idx="1171">
                  <c:v>0</c:v>
                </c:pt>
                <c:pt idx="1172">
                  <c:v>0</c:v>
                </c:pt>
                <c:pt idx="1173">
                  <c:v>0</c:v>
                </c:pt>
                <c:pt idx="1174">
                  <c:v>0</c:v>
                </c:pt>
                <c:pt idx="1175">
                  <c:v>0</c:v>
                </c:pt>
                <c:pt idx="1176">
                  <c:v>0</c:v>
                </c:pt>
                <c:pt idx="1177">
                  <c:v>0</c:v>
                </c:pt>
                <c:pt idx="1178">
                  <c:v>0</c:v>
                </c:pt>
                <c:pt idx="1179">
                  <c:v>0</c:v>
                </c:pt>
                <c:pt idx="1180">
                  <c:v>0</c:v>
                </c:pt>
                <c:pt idx="1181">
                  <c:v>0</c:v>
                </c:pt>
                <c:pt idx="1182">
                  <c:v>0</c:v>
                </c:pt>
                <c:pt idx="1183">
                  <c:v>0</c:v>
                </c:pt>
                <c:pt idx="1184">
                  <c:v>0</c:v>
                </c:pt>
                <c:pt idx="1185">
                  <c:v>0</c:v>
                </c:pt>
                <c:pt idx="1186">
                  <c:v>0</c:v>
                </c:pt>
                <c:pt idx="1187">
                  <c:v>0</c:v>
                </c:pt>
                <c:pt idx="1188">
                  <c:v>0</c:v>
                </c:pt>
                <c:pt idx="1189">
                  <c:v>0</c:v>
                </c:pt>
                <c:pt idx="1190">
                  <c:v>0</c:v>
                </c:pt>
                <c:pt idx="1191">
                  <c:v>0</c:v>
                </c:pt>
                <c:pt idx="1192">
                  <c:v>0</c:v>
                </c:pt>
                <c:pt idx="1193">
                  <c:v>0</c:v>
                </c:pt>
                <c:pt idx="1194">
                  <c:v>0</c:v>
                </c:pt>
                <c:pt idx="1195">
                  <c:v>0</c:v>
                </c:pt>
                <c:pt idx="1196">
                  <c:v>0</c:v>
                </c:pt>
                <c:pt idx="1197">
                  <c:v>0</c:v>
                </c:pt>
              </c:numCache>
            </c:numRef>
          </c:yVal>
          <c:smooth val="1"/>
          <c:extLst>
            <c:ext xmlns:c16="http://schemas.microsoft.com/office/drawing/2014/chart" uri="{C3380CC4-5D6E-409C-BE32-E72D297353CC}">
              <c16:uniqueId val="{00000001-912F-0144-8C76-A8CDB78A2F84}"/>
            </c:ext>
          </c:extLst>
        </c:ser>
        <c:dLbls>
          <c:showLegendKey val="0"/>
          <c:showVal val="0"/>
          <c:showCatName val="0"/>
          <c:showSerName val="0"/>
          <c:showPercent val="0"/>
          <c:showBubbleSize val="0"/>
        </c:dLbls>
        <c:axId val="1964055151"/>
        <c:axId val="1793776527"/>
      </c:scatterChart>
      <c:valAx>
        <c:axId val="1964055151"/>
        <c:scaling>
          <c:orientation val="minMax"/>
          <c:max val="2500"/>
          <c:min val="0"/>
        </c:scaling>
        <c:delete val="0"/>
        <c:axPos val="b"/>
        <c:majorGridlines>
          <c:spPr>
            <a:ln w="9525" cap="flat" cmpd="sng" algn="ctr">
              <a:solidFill>
                <a:schemeClr val="tx1">
                  <a:lumMod val="15000"/>
                  <a:lumOff val="85000"/>
                </a:schemeClr>
              </a:solidFill>
              <a:round/>
            </a:ln>
            <a:effectLst/>
          </c:spPr>
        </c:majorGridlines>
        <c:title>
          <c:tx>
            <c:rich>
              <a:bodyPr/>
              <a:lstStyle/>
              <a:p>
                <a:pPr>
                  <a:defRPr/>
                </a:pPr>
                <a:r>
                  <a:rPr lang="en-US"/>
                  <a:t>Cumulative Injection (bbl)</a:t>
                </a:r>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793776527"/>
        <c:crosses val="autoZero"/>
        <c:crossBetween val="midCat"/>
        <c:majorUnit val="500"/>
      </c:valAx>
      <c:valAx>
        <c:axId val="1793776527"/>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a:t>dHI</a:t>
                </a:r>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964055151"/>
        <c:crosses val="autoZero"/>
        <c:crossBetween val="midCat"/>
      </c:valAx>
    </c:plotArea>
    <c:legend>
      <c:legendPos val="tr"/>
      <c:layout>
        <c:manualLayout>
          <c:xMode val="edge"/>
          <c:yMode val="edge"/>
          <c:x val="0.51496398930223786"/>
          <c:y val="0.12008281573498965"/>
          <c:w val="0.3544803877472178"/>
          <c:h val="0.17435451003407179"/>
        </c:manualLayout>
      </c:layout>
      <c:overlay val="1"/>
    </c:legend>
    <c:plotVisOnly val="1"/>
    <c:dispBlanksAs val="gap"/>
    <c:showDLblsOverMax val="0"/>
    <c:extLst/>
  </c:chart>
  <c:spPr>
    <a:ln w="22225">
      <a:solidFill>
        <a:schemeClr val="tx1"/>
      </a:solidFill>
    </a:ln>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Sheet6!$F$1</c:f>
              <c:strCache>
                <c:ptCount val="1"/>
                <c:pt idx="0">
                  <c:v>Stage 2</c:v>
                </c:pt>
              </c:strCache>
            </c:strRef>
          </c:tx>
          <c:spPr>
            <a:ln w="19050" cap="rnd">
              <a:solidFill>
                <a:schemeClr val="accent1"/>
              </a:solidFill>
              <a:round/>
            </a:ln>
            <a:effectLst/>
          </c:spPr>
          <c:marker>
            <c:symbol val="none"/>
          </c:marker>
          <c:xVal>
            <c:numRef>
              <c:f>Sheet6!$F$3:$F$1898</c:f>
              <c:numCache>
                <c:formatCode>General</c:formatCode>
                <c:ptCount val="1896"/>
                <c:pt idx="0">
                  <c:v>0</c:v>
                </c:pt>
                <c:pt idx="1">
                  <c:v>1.7187504000001801</c:v>
                </c:pt>
                <c:pt idx="2">
                  <c:v>3.6875004000000899</c:v>
                </c:pt>
                <c:pt idx="3">
                  <c:v>5.3281254000000899</c:v>
                </c:pt>
                <c:pt idx="4">
                  <c:v>6.92902799999999</c:v>
                </c:pt>
                <c:pt idx="5">
                  <c:v>9.0227778000002008</c:v>
                </c:pt>
                <c:pt idx="6">
                  <c:v>10.5227778000001</c:v>
                </c:pt>
                <c:pt idx="7">
                  <c:v>12.772777800000201</c:v>
                </c:pt>
                <c:pt idx="8">
                  <c:v>14.2727778000001</c:v>
                </c:pt>
                <c:pt idx="9">
                  <c:v>16.522777800000199</c:v>
                </c:pt>
                <c:pt idx="10">
                  <c:v>18.0227778000001</c:v>
                </c:pt>
                <c:pt idx="11">
                  <c:v>19.5227778</c:v>
                </c:pt>
                <c:pt idx="12">
                  <c:v>21.7727778000001</c:v>
                </c:pt>
                <c:pt idx="13">
                  <c:v>23.2727778</c:v>
                </c:pt>
                <c:pt idx="14">
                  <c:v>25.5227778000001</c:v>
                </c:pt>
                <c:pt idx="15">
                  <c:v>27.0227778</c:v>
                </c:pt>
                <c:pt idx="16">
                  <c:v>28.522777799999901</c:v>
                </c:pt>
                <c:pt idx="17">
                  <c:v>30.7727778</c:v>
                </c:pt>
                <c:pt idx="18">
                  <c:v>32.272777799999901</c:v>
                </c:pt>
                <c:pt idx="19">
                  <c:v>34.5227778</c:v>
                </c:pt>
                <c:pt idx="20">
                  <c:v>36.022777799999901</c:v>
                </c:pt>
                <c:pt idx="21">
                  <c:v>37.522777800000298</c:v>
                </c:pt>
                <c:pt idx="22">
                  <c:v>39.772777799999901</c:v>
                </c:pt>
                <c:pt idx="23">
                  <c:v>41.272777800000298</c:v>
                </c:pt>
                <c:pt idx="24">
                  <c:v>43.522777799999901</c:v>
                </c:pt>
                <c:pt idx="25">
                  <c:v>45.022777800000298</c:v>
                </c:pt>
                <c:pt idx="26">
                  <c:v>46.522777800000199</c:v>
                </c:pt>
                <c:pt idx="27">
                  <c:v>48.772777800000298</c:v>
                </c:pt>
                <c:pt idx="28">
                  <c:v>50.272777800000199</c:v>
                </c:pt>
                <c:pt idx="29">
                  <c:v>52.522777800000298</c:v>
                </c:pt>
                <c:pt idx="30">
                  <c:v>54.022777800000199</c:v>
                </c:pt>
                <c:pt idx="31">
                  <c:v>55.5227778000001</c:v>
                </c:pt>
                <c:pt idx="32">
                  <c:v>57.772777800000199</c:v>
                </c:pt>
                <c:pt idx="33">
                  <c:v>59.2727778000001</c:v>
                </c:pt>
                <c:pt idx="34">
                  <c:v>61.522777800000199</c:v>
                </c:pt>
                <c:pt idx="35">
                  <c:v>63.0227778000001</c:v>
                </c:pt>
                <c:pt idx="36">
                  <c:v>64.5227778</c:v>
                </c:pt>
                <c:pt idx="37">
                  <c:v>66.7727778000001</c:v>
                </c:pt>
                <c:pt idx="38">
                  <c:v>68.2727778</c:v>
                </c:pt>
                <c:pt idx="39">
                  <c:v>70.5227778000001</c:v>
                </c:pt>
                <c:pt idx="40">
                  <c:v>72.0227778</c:v>
                </c:pt>
                <c:pt idx="41">
                  <c:v>73.522777799999901</c:v>
                </c:pt>
                <c:pt idx="42">
                  <c:v>75.7727778</c:v>
                </c:pt>
                <c:pt idx="43">
                  <c:v>77.272777799999901</c:v>
                </c:pt>
                <c:pt idx="44">
                  <c:v>79.5227778</c:v>
                </c:pt>
                <c:pt idx="45">
                  <c:v>81.022777799999901</c:v>
                </c:pt>
                <c:pt idx="46">
                  <c:v>82.522777800000298</c:v>
                </c:pt>
                <c:pt idx="47">
                  <c:v>84.772777799999901</c:v>
                </c:pt>
                <c:pt idx="48">
                  <c:v>86.272777800000298</c:v>
                </c:pt>
                <c:pt idx="49">
                  <c:v>88.522777799999901</c:v>
                </c:pt>
                <c:pt idx="50">
                  <c:v>90.022777800000298</c:v>
                </c:pt>
                <c:pt idx="51">
                  <c:v>91.522777800000199</c:v>
                </c:pt>
                <c:pt idx="52">
                  <c:v>93.772777800000298</c:v>
                </c:pt>
                <c:pt idx="53">
                  <c:v>95.272777800000199</c:v>
                </c:pt>
                <c:pt idx="54">
                  <c:v>97.522777800000298</c:v>
                </c:pt>
                <c:pt idx="55">
                  <c:v>99.022777800000199</c:v>
                </c:pt>
                <c:pt idx="56">
                  <c:v>100.5227778</c:v>
                </c:pt>
                <c:pt idx="57">
                  <c:v>102.7727778</c:v>
                </c:pt>
                <c:pt idx="58">
                  <c:v>104.2727778</c:v>
                </c:pt>
                <c:pt idx="59">
                  <c:v>106.5227778</c:v>
                </c:pt>
                <c:pt idx="60">
                  <c:v>108.0227778</c:v>
                </c:pt>
                <c:pt idx="61">
                  <c:v>109.5227778</c:v>
                </c:pt>
                <c:pt idx="62">
                  <c:v>111.7727778</c:v>
                </c:pt>
                <c:pt idx="63">
                  <c:v>113.2727778</c:v>
                </c:pt>
                <c:pt idx="64">
                  <c:v>115.5227778</c:v>
                </c:pt>
                <c:pt idx="65">
                  <c:v>117.0227778</c:v>
                </c:pt>
                <c:pt idx="66">
                  <c:v>118.5227778</c:v>
                </c:pt>
                <c:pt idx="67">
                  <c:v>120.7727778</c:v>
                </c:pt>
                <c:pt idx="68">
                  <c:v>122.2727778</c:v>
                </c:pt>
                <c:pt idx="69">
                  <c:v>124.5227778</c:v>
                </c:pt>
                <c:pt idx="70">
                  <c:v>126.0227778</c:v>
                </c:pt>
                <c:pt idx="71">
                  <c:v>127.5227778</c:v>
                </c:pt>
                <c:pt idx="72">
                  <c:v>129.7727778</c:v>
                </c:pt>
                <c:pt idx="73">
                  <c:v>131.2727778</c:v>
                </c:pt>
                <c:pt idx="74">
                  <c:v>133.5227778</c:v>
                </c:pt>
                <c:pt idx="75">
                  <c:v>135.0227778</c:v>
                </c:pt>
                <c:pt idx="76">
                  <c:v>136.5227778</c:v>
                </c:pt>
                <c:pt idx="77">
                  <c:v>138.7727778</c:v>
                </c:pt>
                <c:pt idx="78">
                  <c:v>140.2727778</c:v>
                </c:pt>
                <c:pt idx="79">
                  <c:v>142.5227778</c:v>
                </c:pt>
                <c:pt idx="80">
                  <c:v>143.9737116</c:v>
                </c:pt>
                <c:pt idx="81">
                  <c:v>146.18312520000001</c:v>
                </c:pt>
                <c:pt idx="82">
                  <c:v>148.02687539999999</c:v>
                </c:pt>
                <c:pt idx="83">
                  <c:v>150.12062520000001</c:v>
                </c:pt>
                <c:pt idx="84">
                  <c:v>152.46437520000001</c:v>
                </c:pt>
                <c:pt idx="85">
                  <c:v>154.55812560000001</c:v>
                </c:pt>
                <c:pt idx="86">
                  <c:v>156.05812560000001</c:v>
                </c:pt>
                <c:pt idx="87">
                  <c:v>158.30812560000001</c:v>
                </c:pt>
                <c:pt idx="88">
                  <c:v>160.55812560000001</c:v>
                </c:pt>
                <c:pt idx="89">
                  <c:v>162.05812560000001</c:v>
                </c:pt>
                <c:pt idx="90">
                  <c:v>164.30812560000001</c:v>
                </c:pt>
                <c:pt idx="91">
                  <c:v>166.55812560000001</c:v>
                </c:pt>
                <c:pt idx="92">
                  <c:v>167.967141</c:v>
                </c:pt>
                <c:pt idx="93">
                  <c:v>170.11398539999999</c:v>
                </c:pt>
                <c:pt idx="94">
                  <c:v>172.16398559999999</c:v>
                </c:pt>
                <c:pt idx="95">
                  <c:v>174.4452354</c:v>
                </c:pt>
                <c:pt idx="96">
                  <c:v>176.61711059999999</c:v>
                </c:pt>
                <c:pt idx="97">
                  <c:v>178.6171104</c:v>
                </c:pt>
                <c:pt idx="98">
                  <c:v>180.61711080000001</c:v>
                </c:pt>
                <c:pt idx="99">
                  <c:v>182.61711059999999</c:v>
                </c:pt>
                <c:pt idx="100">
                  <c:v>184.6171104</c:v>
                </c:pt>
                <c:pt idx="101">
                  <c:v>186.61711080000001</c:v>
                </c:pt>
                <c:pt idx="102">
                  <c:v>188.61711059999999</c:v>
                </c:pt>
                <c:pt idx="103">
                  <c:v>190.6171104</c:v>
                </c:pt>
                <c:pt idx="104">
                  <c:v>192.61711080000001</c:v>
                </c:pt>
                <c:pt idx="105">
                  <c:v>194.61711059999999</c:v>
                </c:pt>
                <c:pt idx="106">
                  <c:v>196.6171104</c:v>
                </c:pt>
                <c:pt idx="107">
                  <c:v>198.617110800001</c:v>
                </c:pt>
                <c:pt idx="108">
                  <c:v>200.61711059999999</c:v>
                </c:pt>
                <c:pt idx="109">
                  <c:v>202.6171104</c:v>
                </c:pt>
                <c:pt idx="110">
                  <c:v>204.61711080000001</c:v>
                </c:pt>
                <c:pt idx="111">
                  <c:v>206.61711059999999</c:v>
                </c:pt>
                <c:pt idx="112">
                  <c:v>208.6171104</c:v>
                </c:pt>
                <c:pt idx="113">
                  <c:v>210.61711080000001</c:v>
                </c:pt>
                <c:pt idx="114">
                  <c:v>212.61711059999999</c:v>
                </c:pt>
                <c:pt idx="115">
                  <c:v>214.6171104</c:v>
                </c:pt>
                <c:pt idx="116">
                  <c:v>216.61711080000001</c:v>
                </c:pt>
                <c:pt idx="117">
                  <c:v>218.61711059999999</c:v>
                </c:pt>
                <c:pt idx="118">
                  <c:v>220.6171104</c:v>
                </c:pt>
                <c:pt idx="119">
                  <c:v>222.61711080000001</c:v>
                </c:pt>
                <c:pt idx="120">
                  <c:v>224.61711059999999</c:v>
                </c:pt>
                <c:pt idx="121">
                  <c:v>226.6171104</c:v>
                </c:pt>
                <c:pt idx="122">
                  <c:v>228.617110800001</c:v>
                </c:pt>
                <c:pt idx="123">
                  <c:v>230.61711059999999</c:v>
                </c:pt>
                <c:pt idx="124">
                  <c:v>232.6171104</c:v>
                </c:pt>
                <c:pt idx="125">
                  <c:v>234.61711080000001</c:v>
                </c:pt>
                <c:pt idx="126">
                  <c:v>236.61711059999999</c:v>
                </c:pt>
                <c:pt idx="127">
                  <c:v>238.6171104</c:v>
                </c:pt>
                <c:pt idx="128">
                  <c:v>240.61711080000001</c:v>
                </c:pt>
                <c:pt idx="129">
                  <c:v>242.61711059999999</c:v>
                </c:pt>
                <c:pt idx="130">
                  <c:v>244.6171104</c:v>
                </c:pt>
                <c:pt idx="131">
                  <c:v>246.61711080000001</c:v>
                </c:pt>
                <c:pt idx="132">
                  <c:v>248.61711059999999</c:v>
                </c:pt>
                <c:pt idx="133">
                  <c:v>250.6171104</c:v>
                </c:pt>
                <c:pt idx="134">
                  <c:v>252.61711080000001</c:v>
                </c:pt>
                <c:pt idx="135">
                  <c:v>254.61711059999999</c:v>
                </c:pt>
                <c:pt idx="136">
                  <c:v>256.6171104</c:v>
                </c:pt>
                <c:pt idx="137">
                  <c:v>258.617110800001</c:v>
                </c:pt>
                <c:pt idx="138">
                  <c:v>260.61711059999999</c:v>
                </c:pt>
                <c:pt idx="139">
                  <c:v>262.6171104</c:v>
                </c:pt>
                <c:pt idx="140">
                  <c:v>264.61711079999998</c:v>
                </c:pt>
                <c:pt idx="141">
                  <c:v>266.61711059999999</c:v>
                </c:pt>
                <c:pt idx="142">
                  <c:v>268.6171104</c:v>
                </c:pt>
                <c:pt idx="143">
                  <c:v>270.61711079999998</c:v>
                </c:pt>
                <c:pt idx="144">
                  <c:v>272.61711059999999</c:v>
                </c:pt>
                <c:pt idx="145">
                  <c:v>274.6171104</c:v>
                </c:pt>
                <c:pt idx="146">
                  <c:v>276.61711079999998</c:v>
                </c:pt>
                <c:pt idx="147">
                  <c:v>278.61711059999999</c:v>
                </c:pt>
                <c:pt idx="148">
                  <c:v>280.6171104</c:v>
                </c:pt>
                <c:pt idx="149">
                  <c:v>282.61711079999998</c:v>
                </c:pt>
                <c:pt idx="150">
                  <c:v>284.61711059999999</c:v>
                </c:pt>
                <c:pt idx="151">
                  <c:v>286.6171104</c:v>
                </c:pt>
                <c:pt idx="152">
                  <c:v>288.617110800001</c:v>
                </c:pt>
                <c:pt idx="153">
                  <c:v>289.74750840000002</c:v>
                </c:pt>
                <c:pt idx="154">
                  <c:v>291.94321200000002</c:v>
                </c:pt>
                <c:pt idx="155">
                  <c:v>294.20883659999998</c:v>
                </c:pt>
                <c:pt idx="156">
                  <c:v>295.75571159999998</c:v>
                </c:pt>
                <c:pt idx="157">
                  <c:v>298.03696200000002</c:v>
                </c:pt>
                <c:pt idx="158">
                  <c:v>300.20873699999999</c:v>
                </c:pt>
                <c:pt idx="159">
                  <c:v>302.2087368</c:v>
                </c:pt>
                <c:pt idx="160">
                  <c:v>304.20873660000001</c:v>
                </c:pt>
                <c:pt idx="161">
                  <c:v>306.20873699999999</c:v>
                </c:pt>
                <c:pt idx="162">
                  <c:v>308.2087368</c:v>
                </c:pt>
                <c:pt idx="163">
                  <c:v>310.20873660000001</c:v>
                </c:pt>
                <c:pt idx="164">
                  <c:v>312.20873699999999</c:v>
                </c:pt>
                <c:pt idx="165">
                  <c:v>313.80010979999997</c:v>
                </c:pt>
                <c:pt idx="166">
                  <c:v>315.826593</c:v>
                </c:pt>
                <c:pt idx="167">
                  <c:v>317.73284280000001</c:v>
                </c:pt>
                <c:pt idx="168">
                  <c:v>319.88909280000001</c:v>
                </c:pt>
                <c:pt idx="169">
                  <c:v>322.295343</c:v>
                </c:pt>
                <c:pt idx="170">
                  <c:v>324.23284260000003</c:v>
                </c:pt>
                <c:pt idx="171">
                  <c:v>326.23284300000103</c:v>
                </c:pt>
                <c:pt idx="172">
                  <c:v>328.23284280000001</c:v>
                </c:pt>
                <c:pt idx="173">
                  <c:v>330.23284260000003</c:v>
                </c:pt>
                <c:pt idx="174">
                  <c:v>332.232843</c:v>
                </c:pt>
                <c:pt idx="175">
                  <c:v>334.23284280000001</c:v>
                </c:pt>
                <c:pt idx="176">
                  <c:v>336.23284260000003</c:v>
                </c:pt>
                <c:pt idx="177">
                  <c:v>338.232843</c:v>
                </c:pt>
                <c:pt idx="178">
                  <c:v>340.23284280000001</c:v>
                </c:pt>
                <c:pt idx="179">
                  <c:v>342.23284260000003</c:v>
                </c:pt>
                <c:pt idx="180">
                  <c:v>344.232843</c:v>
                </c:pt>
                <c:pt idx="181">
                  <c:v>346.23284280000001</c:v>
                </c:pt>
                <c:pt idx="182">
                  <c:v>348.23284260000003</c:v>
                </c:pt>
                <c:pt idx="183">
                  <c:v>350.232843</c:v>
                </c:pt>
                <c:pt idx="184">
                  <c:v>352.23284280000001</c:v>
                </c:pt>
                <c:pt idx="185">
                  <c:v>354.23284260000003</c:v>
                </c:pt>
                <c:pt idx="186">
                  <c:v>356.23284300000103</c:v>
                </c:pt>
                <c:pt idx="187">
                  <c:v>358.23284280000001</c:v>
                </c:pt>
                <c:pt idx="188">
                  <c:v>360.23284260000003</c:v>
                </c:pt>
                <c:pt idx="189">
                  <c:v>362.232843</c:v>
                </c:pt>
                <c:pt idx="190">
                  <c:v>364.23284280000001</c:v>
                </c:pt>
                <c:pt idx="191">
                  <c:v>366.23284260000003</c:v>
                </c:pt>
                <c:pt idx="192">
                  <c:v>368.232843</c:v>
                </c:pt>
                <c:pt idx="193">
                  <c:v>370.23284280000001</c:v>
                </c:pt>
                <c:pt idx="194">
                  <c:v>372.23284260000003</c:v>
                </c:pt>
                <c:pt idx="195">
                  <c:v>374.232843</c:v>
                </c:pt>
                <c:pt idx="196">
                  <c:v>376.23284280000001</c:v>
                </c:pt>
                <c:pt idx="197">
                  <c:v>378.23284260000003</c:v>
                </c:pt>
                <c:pt idx="198">
                  <c:v>380.232843</c:v>
                </c:pt>
                <c:pt idx="199">
                  <c:v>382.23284280000001</c:v>
                </c:pt>
                <c:pt idx="200">
                  <c:v>384.23284260000003</c:v>
                </c:pt>
                <c:pt idx="201">
                  <c:v>386.23284300000103</c:v>
                </c:pt>
                <c:pt idx="202">
                  <c:v>388.23284280000001</c:v>
                </c:pt>
                <c:pt idx="203">
                  <c:v>390.23284260000003</c:v>
                </c:pt>
                <c:pt idx="204">
                  <c:v>392.232843</c:v>
                </c:pt>
                <c:pt idx="205">
                  <c:v>394.23284280000001</c:v>
                </c:pt>
                <c:pt idx="206">
                  <c:v>396.23284260000003</c:v>
                </c:pt>
                <c:pt idx="207">
                  <c:v>398.232843</c:v>
                </c:pt>
                <c:pt idx="208">
                  <c:v>400.23284280000001</c:v>
                </c:pt>
                <c:pt idx="209">
                  <c:v>402.23284260000003</c:v>
                </c:pt>
                <c:pt idx="210">
                  <c:v>404.232843</c:v>
                </c:pt>
                <c:pt idx="211">
                  <c:v>406.23284280000001</c:v>
                </c:pt>
                <c:pt idx="212">
                  <c:v>408.23284260000003</c:v>
                </c:pt>
                <c:pt idx="213">
                  <c:v>410.232843</c:v>
                </c:pt>
                <c:pt idx="214">
                  <c:v>412.23284280000001</c:v>
                </c:pt>
                <c:pt idx="215">
                  <c:v>414.23284260000003</c:v>
                </c:pt>
                <c:pt idx="216">
                  <c:v>416.23284300000103</c:v>
                </c:pt>
                <c:pt idx="217">
                  <c:v>418.23284280000001</c:v>
                </c:pt>
                <c:pt idx="218">
                  <c:v>420.23284260000003</c:v>
                </c:pt>
                <c:pt idx="219">
                  <c:v>422.232843</c:v>
                </c:pt>
                <c:pt idx="220">
                  <c:v>424.23284280000001</c:v>
                </c:pt>
                <c:pt idx="221">
                  <c:v>426.23284260000003</c:v>
                </c:pt>
                <c:pt idx="222">
                  <c:v>428.232843</c:v>
                </c:pt>
                <c:pt idx="223">
                  <c:v>430.23284280000001</c:v>
                </c:pt>
                <c:pt idx="224">
                  <c:v>432.23284260000003</c:v>
                </c:pt>
                <c:pt idx="225">
                  <c:v>434.232843</c:v>
                </c:pt>
                <c:pt idx="226">
                  <c:v>436.23284280000001</c:v>
                </c:pt>
                <c:pt idx="227">
                  <c:v>437.78047260000102</c:v>
                </c:pt>
                <c:pt idx="228">
                  <c:v>439.81172220000002</c:v>
                </c:pt>
                <c:pt idx="229">
                  <c:v>441.7179726</c:v>
                </c:pt>
                <c:pt idx="230">
                  <c:v>443.87422260000102</c:v>
                </c:pt>
                <c:pt idx="231">
                  <c:v>445.6554726</c:v>
                </c:pt>
                <c:pt idx="232">
                  <c:v>448.21797240000001</c:v>
                </c:pt>
                <c:pt idx="233">
                  <c:v>450.21797220000002</c:v>
                </c:pt>
                <c:pt idx="234">
                  <c:v>452.2179726</c:v>
                </c:pt>
                <c:pt idx="235">
                  <c:v>454.21797240000001</c:v>
                </c:pt>
                <c:pt idx="236">
                  <c:v>456.21797220000002</c:v>
                </c:pt>
                <c:pt idx="237">
                  <c:v>458.2179726</c:v>
                </c:pt>
                <c:pt idx="238">
                  <c:v>459.57906000000003</c:v>
                </c:pt>
                <c:pt idx="239">
                  <c:v>461.8977792</c:v>
                </c:pt>
                <c:pt idx="240">
                  <c:v>463.80402900000001</c:v>
                </c:pt>
                <c:pt idx="241">
                  <c:v>465.96027900000001</c:v>
                </c:pt>
                <c:pt idx="242">
                  <c:v>467.74152900000001</c:v>
                </c:pt>
                <c:pt idx="243">
                  <c:v>470.30402939999999</c:v>
                </c:pt>
                <c:pt idx="244">
                  <c:v>472.3040292</c:v>
                </c:pt>
                <c:pt idx="245">
                  <c:v>474.30402900000001</c:v>
                </c:pt>
                <c:pt idx="246">
                  <c:v>476.30402939999999</c:v>
                </c:pt>
                <c:pt idx="247">
                  <c:v>478.3040292</c:v>
                </c:pt>
                <c:pt idx="248">
                  <c:v>480.30402900000001</c:v>
                </c:pt>
                <c:pt idx="249">
                  <c:v>482.30402939999999</c:v>
                </c:pt>
                <c:pt idx="250">
                  <c:v>484.3040292</c:v>
                </c:pt>
                <c:pt idx="251">
                  <c:v>486.30402900000001</c:v>
                </c:pt>
                <c:pt idx="252">
                  <c:v>488.30402939999999</c:v>
                </c:pt>
                <c:pt idx="253">
                  <c:v>490.3040292</c:v>
                </c:pt>
                <c:pt idx="254">
                  <c:v>492.30402900000001</c:v>
                </c:pt>
                <c:pt idx="255">
                  <c:v>494.30402939999999</c:v>
                </c:pt>
                <c:pt idx="256">
                  <c:v>496.30402920000103</c:v>
                </c:pt>
                <c:pt idx="257">
                  <c:v>498.30402900000001</c:v>
                </c:pt>
                <c:pt idx="258">
                  <c:v>500.30402939999999</c:v>
                </c:pt>
                <c:pt idx="259">
                  <c:v>502.3040292</c:v>
                </c:pt>
                <c:pt idx="260">
                  <c:v>504.30402900000001</c:v>
                </c:pt>
                <c:pt idx="261">
                  <c:v>506.30402939999999</c:v>
                </c:pt>
                <c:pt idx="262">
                  <c:v>508.3040292</c:v>
                </c:pt>
                <c:pt idx="263">
                  <c:v>510.30402900000001</c:v>
                </c:pt>
                <c:pt idx="264">
                  <c:v>512.30402939999999</c:v>
                </c:pt>
                <c:pt idx="265">
                  <c:v>514.30402919999995</c:v>
                </c:pt>
                <c:pt idx="266">
                  <c:v>516.30402900000001</c:v>
                </c:pt>
                <c:pt idx="267">
                  <c:v>518.30402939999999</c:v>
                </c:pt>
                <c:pt idx="268">
                  <c:v>520.30402919999995</c:v>
                </c:pt>
                <c:pt idx="269">
                  <c:v>522.30402900000001</c:v>
                </c:pt>
                <c:pt idx="270">
                  <c:v>524.30402939999999</c:v>
                </c:pt>
                <c:pt idx="271">
                  <c:v>526.30402919999995</c:v>
                </c:pt>
                <c:pt idx="272">
                  <c:v>528.30402900000001</c:v>
                </c:pt>
                <c:pt idx="273">
                  <c:v>530.30402939999999</c:v>
                </c:pt>
                <c:pt idx="274">
                  <c:v>532.30402919999995</c:v>
                </c:pt>
                <c:pt idx="275">
                  <c:v>534.30402900000001</c:v>
                </c:pt>
                <c:pt idx="276">
                  <c:v>536.30402939999999</c:v>
                </c:pt>
                <c:pt idx="277">
                  <c:v>538.30402919999904</c:v>
                </c:pt>
                <c:pt idx="278">
                  <c:v>540.30402900000001</c:v>
                </c:pt>
                <c:pt idx="279">
                  <c:v>542.30402939999999</c:v>
                </c:pt>
                <c:pt idx="280">
                  <c:v>544.30402919999995</c:v>
                </c:pt>
                <c:pt idx="281">
                  <c:v>546.30402899999899</c:v>
                </c:pt>
                <c:pt idx="282">
                  <c:v>548.30402939999897</c:v>
                </c:pt>
                <c:pt idx="283">
                  <c:v>550.30402919999904</c:v>
                </c:pt>
                <c:pt idx="284">
                  <c:v>552.30402900000001</c:v>
                </c:pt>
                <c:pt idx="285">
                  <c:v>554.30402939999999</c:v>
                </c:pt>
                <c:pt idx="286">
                  <c:v>556.30402919999995</c:v>
                </c:pt>
                <c:pt idx="287">
                  <c:v>558.30402899999899</c:v>
                </c:pt>
                <c:pt idx="288">
                  <c:v>560.30402939999897</c:v>
                </c:pt>
                <c:pt idx="289">
                  <c:v>562.30402919999904</c:v>
                </c:pt>
                <c:pt idx="290">
                  <c:v>564.30402900000001</c:v>
                </c:pt>
                <c:pt idx="291">
                  <c:v>566.30402939999999</c:v>
                </c:pt>
                <c:pt idx="292">
                  <c:v>568.30402919999904</c:v>
                </c:pt>
                <c:pt idx="293">
                  <c:v>570.30402899999899</c:v>
                </c:pt>
                <c:pt idx="294">
                  <c:v>572.30402939999897</c:v>
                </c:pt>
                <c:pt idx="295">
                  <c:v>574.30402919999904</c:v>
                </c:pt>
                <c:pt idx="296">
                  <c:v>576.30402899999899</c:v>
                </c:pt>
                <c:pt idx="297">
                  <c:v>578.30402939999897</c:v>
                </c:pt>
                <c:pt idx="298">
                  <c:v>580.30402919999904</c:v>
                </c:pt>
                <c:pt idx="299">
                  <c:v>582.30402899999899</c:v>
                </c:pt>
                <c:pt idx="300">
                  <c:v>584.30402939999897</c:v>
                </c:pt>
                <c:pt idx="301">
                  <c:v>585.61684079999895</c:v>
                </c:pt>
                <c:pt idx="302">
                  <c:v>587.64809039999898</c:v>
                </c:pt>
                <c:pt idx="303">
                  <c:v>589.55434079999895</c:v>
                </c:pt>
                <c:pt idx="304">
                  <c:v>591.71059079999895</c:v>
                </c:pt>
                <c:pt idx="305">
                  <c:v>593.49184079999895</c:v>
                </c:pt>
                <c:pt idx="306">
                  <c:v>596.05434059999902</c:v>
                </c:pt>
                <c:pt idx="307">
                  <c:v>598.05434039999898</c:v>
                </c:pt>
                <c:pt idx="308">
                  <c:v>600.05434079999895</c:v>
                </c:pt>
                <c:pt idx="309">
                  <c:v>602.05434059999902</c:v>
                </c:pt>
                <c:pt idx="310">
                  <c:v>604.05434039999898</c:v>
                </c:pt>
                <c:pt idx="311">
                  <c:v>606.05434079999895</c:v>
                </c:pt>
                <c:pt idx="312">
                  <c:v>607.62724499999899</c:v>
                </c:pt>
                <c:pt idx="313">
                  <c:v>609.81474539999897</c:v>
                </c:pt>
                <c:pt idx="314">
                  <c:v>611.84599499999899</c:v>
                </c:pt>
                <c:pt idx="315">
                  <c:v>613.53349499999899</c:v>
                </c:pt>
                <c:pt idx="316">
                  <c:v>616.29911999999899</c:v>
                </c:pt>
                <c:pt idx="317">
                  <c:v>618.29912039999897</c:v>
                </c:pt>
                <c:pt idx="318">
                  <c:v>620.29912019999904</c:v>
                </c:pt>
                <c:pt idx="319">
                  <c:v>622.29911999999797</c:v>
                </c:pt>
                <c:pt idx="320">
                  <c:v>624.29912039999795</c:v>
                </c:pt>
                <c:pt idx="321">
                  <c:v>626.29912019999904</c:v>
                </c:pt>
                <c:pt idx="322">
                  <c:v>628.29911999999899</c:v>
                </c:pt>
                <c:pt idx="323">
                  <c:v>630.29912039999897</c:v>
                </c:pt>
                <c:pt idx="324">
                  <c:v>632.29912019999801</c:v>
                </c:pt>
                <c:pt idx="325">
                  <c:v>634.29911999999797</c:v>
                </c:pt>
                <c:pt idx="326">
                  <c:v>636.29912039999795</c:v>
                </c:pt>
                <c:pt idx="327">
                  <c:v>638.29912019999904</c:v>
                </c:pt>
                <c:pt idx="328">
                  <c:v>640.29911999999899</c:v>
                </c:pt>
                <c:pt idx="329">
                  <c:v>642.29912039999897</c:v>
                </c:pt>
                <c:pt idx="330">
                  <c:v>644.29912019999801</c:v>
                </c:pt>
                <c:pt idx="331">
                  <c:v>646.29911999999797</c:v>
                </c:pt>
                <c:pt idx="332">
                  <c:v>648.29912039999795</c:v>
                </c:pt>
                <c:pt idx="333">
                  <c:v>650.29912019999904</c:v>
                </c:pt>
                <c:pt idx="334">
                  <c:v>652.29911999999797</c:v>
                </c:pt>
                <c:pt idx="335">
                  <c:v>654.29912039999795</c:v>
                </c:pt>
                <c:pt idx="336">
                  <c:v>656.29912019999801</c:v>
                </c:pt>
                <c:pt idx="337">
                  <c:v>658.29911999999797</c:v>
                </c:pt>
                <c:pt idx="338">
                  <c:v>660.29912039999795</c:v>
                </c:pt>
                <c:pt idx="339">
                  <c:v>662.29912019999801</c:v>
                </c:pt>
                <c:pt idx="340">
                  <c:v>664.29911999999797</c:v>
                </c:pt>
                <c:pt idx="341">
                  <c:v>666.29912039999795</c:v>
                </c:pt>
                <c:pt idx="342">
                  <c:v>668.29912019999801</c:v>
                </c:pt>
                <c:pt idx="343">
                  <c:v>670.29911999999797</c:v>
                </c:pt>
                <c:pt idx="344">
                  <c:v>672.29912039999795</c:v>
                </c:pt>
                <c:pt idx="345">
                  <c:v>674.29912019999801</c:v>
                </c:pt>
                <c:pt idx="346">
                  <c:v>676.29911999999797</c:v>
                </c:pt>
                <c:pt idx="347">
                  <c:v>678.29912039999795</c:v>
                </c:pt>
                <c:pt idx="348">
                  <c:v>680.29912019999801</c:v>
                </c:pt>
                <c:pt idx="349">
                  <c:v>682.29911999999695</c:v>
                </c:pt>
                <c:pt idx="350">
                  <c:v>684.29912039999704</c:v>
                </c:pt>
                <c:pt idx="351">
                  <c:v>686.29912019999801</c:v>
                </c:pt>
                <c:pt idx="352">
                  <c:v>688.29911999999797</c:v>
                </c:pt>
                <c:pt idx="353">
                  <c:v>690.29912039999795</c:v>
                </c:pt>
                <c:pt idx="354">
                  <c:v>692.29912019999699</c:v>
                </c:pt>
                <c:pt idx="355">
                  <c:v>694.29911999999695</c:v>
                </c:pt>
                <c:pt idx="356">
                  <c:v>696.29912039999704</c:v>
                </c:pt>
                <c:pt idx="357">
                  <c:v>698.29912019999801</c:v>
                </c:pt>
                <c:pt idx="358">
                  <c:v>700.29911999999797</c:v>
                </c:pt>
                <c:pt idx="359">
                  <c:v>702.29912039999795</c:v>
                </c:pt>
                <c:pt idx="360">
                  <c:v>704.29912019999699</c:v>
                </c:pt>
                <c:pt idx="361">
                  <c:v>706.20821099999705</c:v>
                </c:pt>
                <c:pt idx="362">
                  <c:v>707.67487799999697</c:v>
                </c:pt>
                <c:pt idx="363">
                  <c:v>709.49809199999697</c:v>
                </c:pt>
                <c:pt idx="364">
                  <c:v>711.49809179999795</c:v>
                </c:pt>
                <c:pt idx="365">
                  <c:v>713.49809219999804</c:v>
                </c:pt>
                <c:pt idx="366">
                  <c:v>715.49809199999697</c:v>
                </c:pt>
                <c:pt idx="367">
                  <c:v>717.49809179999704</c:v>
                </c:pt>
                <c:pt idx="368">
                  <c:v>719.49809219999702</c:v>
                </c:pt>
                <c:pt idx="369">
                  <c:v>721.49809199999697</c:v>
                </c:pt>
                <c:pt idx="370">
                  <c:v>723.49809179999795</c:v>
                </c:pt>
                <c:pt idx="371">
                  <c:v>725.49809219999804</c:v>
                </c:pt>
                <c:pt idx="372">
                  <c:v>727.49809199999697</c:v>
                </c:pt>
                <c:pt idx="373">
                  <c:v>729.49809179999704</c:v>
                </c:pt>
                <c:pt idx="374">
                  <c:v>731.49809219999702</c:v>
                </c:pt>
                <c:pt idx="375">
                  <c:v>733.30407359999697</c:v>
                </c:pt>
                <c:pt idx="376">
                  <c:v>735.45231599999704</c:v>
                </c:pt>
                <c:pt idx="377">
                  <c:v>737.71794119999697</c:v>
                </c:pt>
                <c:pt idx="378">
                  <c:v>739.81169099999704</c:v>
                </c:pt>
                <c:pt idx="379">
                  <c:v>741.54606599999704</c:v>
                </c:pt>
                <c:pt idx="380">
                  <c:v>743.71794119999697</c:v>
                </c:pt>
                <c:pt idx="381">
                  <c:v>745.71794099999704</c:v>
                </c:pt>
                <c:pt idx="382">
                  <c:v>747.71794079999802</c:v>
                </c:pt>
                <c:pt idx="383">
                  <c:v>749.71794119999697</c:v>
                </c:pt>
                <c:pt idx="384">
                  <c:v>751.71794099999704</c:v>
                </c:pt>
                <c:pt idx="385">
                  <c:v>753.717940799997</c:v>
                </c:pt>
                <c:pt idx="386">
                  <c:v>755.33916959999704</c:v>
                </c:pt>
                <c:pt idx="387">
                  <c:v>757.41832619999695</c:v>
                </c:pt>
                <c:pt idx="388">
                  <c:v>759.38707619999695</c:v>
                </c:pt>
                <c:pt idx="389">
                  <c:v>761.60582579999698</c:v>
                </c:pt>
                <c:pt idx="390">
                  <c:v>763.43395079999698</c:v>
                </c:pt>
                <c:pt idx="391">
                  <c:v>765.37145099999702</c:v>
                </c:pt>
                <c:pt idx="392">
                  <c:v>767.37145079999698</c:v>
                </c:pt>
                <c:pt idx="393">
                  <c:v>769.37145119999695</c:v>
                </c:pt>
                <c:pt idx="394">
                  <c:v>771.37145099999702</c:v>
                </c:pt>
                <c:pt idx="395">
                  <c:v>773.37145079999596</c:v>
                </c:pt>
                <c:pt idx="396">
                  <c:v>775.37145119999695</c:v>
                </c:pt>
                <c:pt idx="397">
                  <c:v>777.37145099999702</c:v>
                </c:pt>
                <c:pt idx="398">
                  <c:v>779.37145079999698</c:v>
                </c:pt>
                <c:pt idx="399">
                  <c:v>781.37145119999695</c:v>
                </c:pt>
                <c:pt idx="400">
                  <c:v>783.37145099999702</c:v>
                </c:pt>
                <c:pt idx="401">
                  <c:v>785.37145079999596</c:v>
                </c:pt>
                <c:pt idx="402">
                  <c:v>787.37145119999605</c:v>
                </c:pt>
                <c:pt idx="403">
                  <c:v>789.37145099999702</c:v>
                </c:pt>
                <c:pt idx="404">
                  <c:v>791.37145079999698</c:v>
                </c:pt>
                <c:pt idx="405">
                  <c:v>793.37145119999695</c:v>
                </c:pt>
                <c:pt idx="406">
                  <c:v>795.371450999996</c:v>
                </c:pt>
                <c:pt idx="407">
                  <c:v>797.37145079999596</c:v>
                </c:pt>
                <c:pt idx="408">
                  <c:v>799.37145119999605</c:v>
                </c:pt>
                <c:pt idx="409">
                  <c:v>801.37145099999702</c:v>
                </c:pt>
                <c:pt idx="410">
                  <c:v>803.37145079999596</c:v>
                </c:pt>
                <c:pt idx="411">
                  <c:v>805.37145119999695</c:v>
                </c:pt>
                <c:pt idx="412">
                  <c:v>807.371450999996</c:v>
                </c:pt>
                <c:pt idx="413">
                  <c:v>809.37145079999596</c:v>
                </c:pt>
                <c:pt idx="414">
                  <c:v>811.37145119999605</c:v>
                </c:pt>
                <c:pt idx="415">
                  <c:v>813.37145099999702</c:v>
                </c:pt>
                <c:pt idx="416">
                  <c:v>815.37145079999596</c:v>
                </c:pt>
                <c:pt idx="417">
                  <c:v>817.37145119999605</c:v>
                </c:pt>
                <c:pt idx="418">
                  <c:v>819.371450999996</c:v>
                </c:pt>
                <c:pt idx="419">
                  <c:v>821.37145079999596</c:v>
                </c:pt>
                <c:pt idx="420">
                  <c:v>823.37145119999605</c:v>
                </c:pt>
                <c:pt idx="421">
                  <c:v>825.371450999996</c:v>
                </c:pt>
                <c:pt idx="422">
                  <c:v>827.37145079999596</c:v>
                </c:pt>
                <c:pt idx="423">
                  <c:v>829.37145119999605</c:v>
                </c:pt>
                <c:pt idx="424">
                  <c:v>831.371450999996</c:v>
                </c:pt>
                <c:pt idx="425">
                  <c:v>833.37145079999596</c:v>
                </c:pt>
                <c:pt idx="426">
                  <c:v>835.37145119999605</c:v>
                </c:pt>
                <c:pt idx="427">
                  <c:v>837.371450999996</c:v>
                </c:pt>
                <c:pt idx="428">
                  <c:v>839.37145079999596</c:v>
                </c:pt>
                <c:pt idx="429">
                  <c:v>841.37145119999605</c:v>
                </c:pt>
                <c:pt idx="430">
                  <c:v>843.371450999996</c:v>
                </c:pt>
                <c:pt idx="431">
                  <c:v>845.37145079999596</c:v>
                </c:pt>
                <c:pt idx="432">
                  <c:v>847.37145119999502</c:v>
                </c:pt>
                <c:pt idx="433">
                  <c:v>849.371450999996</c:v>
                </c:pt>
                <c:pt idx="434">
                  <c:v>851.37145079999596</c:v>
                </c:pt>
                <c:pt idx="435">
                  <c:v>853.37145119999605</c:v>
                </c:pt>
                <c:pt idx="436">
                  <c:v>855.37145099999498</c:v>
                </c:pt>
                <c:pt idx="437">
                  <c:v>857.37145079999596</c:v>
                </c:pt>
                <c:pt idx="438">
                  <c:v>859.37145119999502</c:v>
                </c:pt>
                <c:pt idx="439">
                  <c:v>861.371450999996</c:v>
                </c:pt>
                <c:pt idx="440">
                  <c:v>863.37145079999505</c:v>
                </c:pt>
                <c:pt idx="441">
                  <c:v>865.37145119999605</c:v>
                </c:pt>
                <c:pt idx="442">
                  <c:v>867.37145099999498</c:v>
                </c:pt>
                <c:pt idx="443">
                  <c:v>869.37145079999596</c:v>
                </c:pt>
                <c:pt idx="444">
                  <c:v>871.37145119999502</c:v>
                </c:pt>
                <c:pt idx="445">
                  <c:v>873.371450999996</c:v>
                </c:pt>
                <c:pt idx="446">
                  <c:v>875.37145079999505</c:v>
                </c:pt>
                <c:pt idx="447">
                  <c:v>877.37145119999502</c:v>
                </c:pt>
                <c:pt idx="448">
                  <c:v>879.37145099999498</c:v>
                </c:pt>
                <c:pt idx="449">
                  <c:v>881.37145079999596</c:v>
                </c:pt>
                <c:pt idx="450">
                  <c:v>883.15583099999503</c:v>
                </c:pt>
                <c:pt idx="451">
                  <c:v>885.365245199995</c:v>
                </c:pt>
                <c:pt idx="452">
                  <c:v>887.20899479999605</c:v>
                </c:pt>
                <c:pt idx="453">
                  <c:v>889.302745199995</c:v>
                </c:pt>
                <c:pt idx="454">
                  <c:v>891.646495199995</c:v>
                </c:pt>
                <c:pt idx="455">
                  <c:v>893.20899479999503</c:v>
                </c:pt>
                <c:pt idx="456">
                  <c:v>895.208995199995</c:v>
                </c:pt>
                <c:pt idx="457">
                  <c:v>897.20899499999496</c:v>
                </c:pt>
                <c:pt idx="458">
                  <c:v>899.20899479999503</c:v>
                </c:pt>
                <c:pt idx="459">
                  <c:v>901.20899519999602</c:v>
                </c:pt>
                <c:pt idx="460">
                  <c:v>903.314786399995</c:v>
                </c:pt>
                <c:pt idx="461">
                  <c:v>905.21163119999505</c:v>
                </c:pt>
                <c:pt idx="462">
                  <c:v>907.55538119999505</c:v>
                </c:pt>
                <c:pt idx="463">
                  <c:v>909.14913119999505</c:v>
                </c:pt>
                <c:pt idx="464">
                  <c:v>911.49288119999505</c:v>
                </c:pt>
                <c:pt idx="465">
                  <c:v>914.05538099999501</c:v>
                </c:pt>
                <c:pt idx="466">
                  <c:v>916.05538079999496</c:v>
                </c:pt>
                <c:pt idx="467">
                  <c:v>918.05538119999505</c:v>
                </c:pt>
                <c:pt idx="468">
                  <c:v>920.05538099999501</c:v>
                </c:pt>
                <c:pt idx="469">
                  <c:v>922.05538079999599</c:v>
                </c:pt>
                <c:pt idx="470">
                  <c:v>924.05538119999596</c:v>
                </c:pt>
                <c:pt idx="471">
                  <c:v>926.05538099999501</c:v>
                </c:pt>
                <c:pt idx="472">
                  <c:v>928.05538079999496</c:v>
                </c:pt>
                <c:pt idx="473">
                  <c:v>930.05538119999505</c:v>
                </c:pt>
                <c:pt idx="474">
                  <c:v>932.05538099999501</c:v>
                </c:pt>
                <c:pt idx="475">
                  <c:v>934.05538079999496</c:v>
                </c:pt>
                <c:pt idx="476">
                  <c:v>936.05538119999505</c:v>
                </c:pt>
                <c:pt idx="477">
                  <c:v>938.05538099999501</c:v>
                </c:pt>
                <c:pt idx="478">
                  <c:v>940.05538079999496</c:v>
                </c:pt>
                <c:pt idx="479">
                  <c:v>942.05538119999505</c:v>
                </c:pt>
                <c:pt idx="480">
                  <c:v>944.05538099999399</c:v>
                </c:pt>
                <c:pt idx="481">
                  <c:v>946.05538079999496</c:v>
                </c:pt>
                <c:pt idx="482">
                  <c:v>948.05538119999505</c:v>
                </c:pt>
                <c:pt idx="483">
                  <c:v>950.05538099999501</c:v>
                </c:pt>
                <c:pt idx="484">
                  <c:v>952.05538079999496</c:v>
                </c:pt>
                <c:pt idx="485">
                  <c:v>954.05538119999505</c:v>
                </c:pt>
                <c:pt idx="486">
                  <c:v>956.05538099999399</c:v>
                </c:pt>
                <c:pt idx="487">
                  <c:v>958.05538079999496</c:v>
                </c:pt>
                <c:pt idx="488">
                  <c:v>960.05538119999505</c:v>
                </c:pt>
                <c:pt idx="489">
                  <c:v>962.05538099999501</c:v>
                </c:pt>
                <c:pt idx="490">
                  <c:v>964.05538079999405</c:v>
                </c:pt>
                <c:pt idx="491">
                  <c:v>966.05538119999403</c:v>
                </c:pt>
                <c:pt idx="492">
                  <c:v>968.05538099999399</c:v>
                </c:pt>
                <c:pt idx="493">
                  <c:v>970.05538079999496</c:v>
                </c:pt>
                <c:pt idx="494">
                  <c:v>972.05538119999505</c:v>
                </c:pt>
                <c:pt idx="495">
                  <c:v>974.05538099999399</c:v>
                </c:pt>
                <c:pt idx="496">
                  <c:v>975.05538119999403</c:v>
                </c:pt>
                <c:pt idx="497">
                  <c:v>977.05538099999501</c:v>
                </c:pt>
                <c:pt idx="498">
                  <c:v>979.05538079999405</c:v>
                </c:pt>
                <c:pt idx="499">
                  <c:v>981.05538119999403</c:v>
                </c:pt>
                <c:pt idx="500">
                  <c:v>983.05538099999399</c:v>
                </c:pt>
                <c:pt idx="501">
                  <c:v>985.05538079999496</c:v>
                </c:pt>
                <c:pt idx="502">
                  <c:v>987.05538119999403</c:v>
                </c:pt>
                <c:pt idx="503">
                  <c:v>989.05538099999399</c:v>
                </c:pt>
                <c:pt idx="504">
                  <c:v>991.05538079999405</c:v>
                </c:pt>
                <c:pt idx="505">
                  <c:v>993.05538119999403</c:v>
                </c:pt>
                <c:pt idx="506">
                  <c:v>995.05538099999399</c:v>
                </c:pt>
                <c:pt idx="507">
                  <c:v>997.05538079999496</c:v>
                </c:pt>
                <c:pt idx="508">
                  <c:v>999.05538119999403</c:v>
                </c:pt>
                <c:pt idx="509">
                  <c:v>1001.05538099999</c:v>
                </c:pt>
                <c:pt idx="510">
                  <c:v>1003.05538079999</c:v>
                </c:pt>
                <c:pt idx="511">
                  <c:v>1005.0553811999901</c:v>
                </c:pt>
                <c:pt idx="512">
                  <c:v>1007.05538099999</c:v>
                </c:pt>
                <c:pt idx="513">
                  <c:v>1009.05538079999</c:v>
                </c:pt>
                <c:pt idx="514">
                  <c:v>1011.0553811999901</c:v>
                </c:pt>
                <c:pt idx="515">
                  <c:v>1013.05538099999</c:v>
                </c:pt>
                <c:pt idx="516">
                  <c:v>1015.05538079999</c:v>
                </c:pt>
                <c:pt idx="517">
                  <c:v>1017.0553811999901</c:v>
                </c:pt>
                <c:pt idx="518">
                  <c:v>1019.05538099999</c:v>
                </c:pt>
                <c:pt idx="519">
                  <c:v>1021.05538079999</c:v>
                </c:pt>
                <c:pt idx="520">
                  <c:v>1023.0553811999901</c:v>
                </c:pt>
                <c:pt idx="521">
                  <c:v>1025.0553809999899</c:v>
                </c:pt>
                <c:pt idx="522">
                  <c:v>1027.05538079999</c:v>
                </c:pt>
                <c:pt idx="523">
                  <c:v>1029.0553811999901</c:v>
                </c:pt>
                <c:pt idx="524">
                  <c:v>1031.0553809999899</c:v>
                </c:pt>
                <c:pt idx="525">
                  <c:v>1033.0031423999901</c:v>
                </c:pt>
                <c:pt idx="526">
                  <c:v>1035.26165759999</c:v>
                </c:pt>
                <c:pt idx="527">
                  <c:v>1037.04290759999</c:v>
                </c:pt>
                <c:pt idx="528">
                  <c:v>1039.07415779999</c:v>
                </c:pt>
                <c:pt idx="529">
                  <c:v>1041.35540759999</c:v>
                </c:pt>
                <c:pt idx="530">
                  <c:v>1043.28914939999</c:v>
                </c:pt>
                <c:pt idx="531">
                  <c:v>1045.2048665999901</c:v>
                </c:pt>
                <c:pt idx="532">
                  <c:v>1047.2048663999899</c:v>
                </c:pt>
                <c:pt idx="533">
                  <c:v>1049.20486619999</c:v>
                </c:pt>
                <c:pt idx="534">
                  <c:v>1051.2048665999901</c:v>
                </c:pt>
                <c:pt idx="535">
                  <c:v>1053.0017903999901</c:v>
                </c:pt>
                <c:pt idx="536">
                  <c:v>1055.32121759999</c:v>
                </c:pt>
                <c:pt idx="537">
                  <c:v>1057.28996759999</c:v>
                </c:pt>
                <c:pt idx="538">
                  <c:v>1059.5087177999901</c:v>
                </c:pt>
                <c:pt idx="539">
                  <c:v>1061.3368427999901</c:v>
                </c:pt>
                <c:pt idx="540">
                  <c:v>1063.9639259999899</c:v>
                </c:pt>
                <c:pt idx="541">
                  <c:v>1065.96392579999</c:v>
                </c:pt>
                <c:pt idx="542">
                  <c:v>1066.9639259999899</c:v>
                </c:pt>
                <c:pt idx="543">
                  <c:v>1068.96392579999</c:v>
                </c:pt>
                <c:pt idx="544">
                  <c:v>1070.9639261999901</c:v>
                </c:pt>
                <c:pt idx="545">
                  <c:v>1072.9639259999899</c:v>
                </c:pt>
                <c:pt idx="546">
                  <c:v>1074.96392579999</c:v>
                </c:pt>
                <c:pt idx="547">
                  <c:v>1076.9639261999901</c:v>
                </c:pt>
                <c:pt idx="548">
                  <c:v>1078.9639259999899</c:v>
                </c:pt>
                <c:pt idx="549">
                  <c:v>1080.96392579999</c:v>
                </c:pt>
                <c:pt idx="550">
                  <c:v>1082.9639261999901</c:v>
                </c:pt>
                <c:pt idx="551">
                  <c:v>1084.9639259999899</c:v>
                </c:pt>
                <c:pt idx="552">
                  <c:v>1086.96392579999</c:v>
                </c:pt>
                <c:pt idx="553">
                  <c:v>1088.9639261999901</c:v>
                </c:pt>
                <c:pt idx="554">
                  <c:v>1090.9639259999899</c:v>
                </c:pt>
                <c:pt idx="555">
                  <c:v>1092.96392579999</c:v>
                </c:pt>
                <c:pt idx="556">
                  <c:v>1094.9639261999901</c:v>
                </c:pt>
                <c:pt idx="557">
                  <c:v>1096.9639259999899</c:v>
                </c:pt>
                <c:pt idx="558">
                  <c:v>1098.96392579999</c:v>
                </c:pt>
                <c:pt idx="559">
                  <c:v>1100.9639261999901</c:v>
                </c:pt>
                <c:pt idx="560">
                  <c:v>1102.9639259999899</c:v>
                </c:pt>
                <c:pt idx="561">
                  <c:v>1104.96392579999</c:v>
                </c:pt>
                <c:pt idx="562">
                  <c:v>1106.9639261999901</c:v>
                </c:pt>
                <c:pt idx="563">
                  <c:v>1108.9639259999899</c:v>
                </c:pt>
                <c:pt idx="564">
                  <c:v>1110.96392579999</c:v>
                </c:pt>
                <c:pt idx="565">
                  <c:v>1112.9639261999901</c:v>
                </c:pt>
                <c:pt idx="566">
                  <c:v>1114.9639259999899</c:v>
                </c:pt>
                <c:pt idx="567">
                  <c:v>1116.96392579999</c:v>
                </c:pt>
                <c:pt idx="568">
                  <c:v>1118.9639261999901</c:v>
                </c:pt>
                <c:pt idx="569">
                  <c:v>1120.9639259999899</c:v>
                </c:pt>
                <c:pt idx="570">
                  <c:v>1122.96392579999</c:v>
                </c:pt>
                <c:pt idx="571">
                  <c:v>1124.9639261999901</c:v>
                </c:pt>
                <c:pt idx="572">
                  <c:v>1126.9639259999899</c:v>
                </c:pt>
                <c:pt idx="573">
                  <c:v>1128.96392579999</c:v>
                </c:pt>
                <c:pt idx="574">
                  <c:v>1130.9639261999901</c:v>
                </c:pt>
                <c:pt idx="575">
                  <c:v>1132.9639259999899</c:v>
                </c:pt>
                <c:pt idx="576">
                  <c:v>1134.96392579999</c:v>
                </c:pt>
                <c:pt idx="577">
                  <c:v>1136.9639261999901</c:v>
                </c:pt>
                <c:pt idx="578">
                  <c:v>1138.9639259999899</c:v>
                </c:pt>
                <c:pt idx="579">
                  <c:v>1140.96392579999</c:v>
                </c:pt>
                <c:pt idx="580">
                  <c:v>1143.33968339999</c:v>
                </c:pt>
                <c:pt idx="581">
                  <c:v>1145.16289799999</c:v>
                </c:pt>
                <c:pt idx="582">
                  <c:v>1147.1628977999901</c:v>
                </c:pt>
                <c:pt idx="583">
                  <c:v>1149.1628975999899</c:v>
                </c:pt>
                <c:pt idx="584">
                  <c:v>1151.16289799999</c:v>
                </c:pt>
                <c:pt idx="585">
                  <c:v>1153.1628977999901</c:v>
                </c:pt>
                <c:pt idx="586">
                  <c:v>1155.1628975999899</c:v>
                </c:pt>
                <c:pt idx="587">
                  <c:v>1157.16289799999</c:v>
                </c:pt>
                <c:pt idx="588">
                  <c:v>1159.1628977999901</c:v>
                </c:pt>
                <c:pt idx="589">
                  <c:v>1161.1628975999899</c:v>
                </c:pt>
                <c:pt idx="590">
                  <c:v>1163.16289799999</c:v>
                </c:pt>
                <c:pt idx="591">
                  <c:v>1165.1628977999901</c:v>
                </c:pt>
                <c:pt idx="592">
                  <c:v>1167.1628975999899</c:v>
                </c:pt>
                <c:pt idx="593">
                  <c:v>1169.16289799999</c:v>
                </c:pt>
                <c:pt idx="594">
                  <c:v>1171.1628977999901</c:v>
                </c:pt>
                <c:pt idx="595">
                  <c:v>1173.1628975999899</c:v>
                </c:pt>
                <c:pt idx="596">
                  <c:v>1175.16289799999</c:v>
                </c:pt>
                <c:pt idx="597">
                  <c:v>1177.1628977999901</c:v>
                </c:pt>
                <c:pt idx="598">
                  <c:v>1179.1628975999899</c:v>
                </c:pt>
                <c:pt idx="599">
                  <c:v>1181.16289799999</c:v>
                </c:pt>
                <c:pt idx="600">
                  <c:v>1183.1628977999901</c:v>
                </c:pt>
                <c:pt idx="601">
                  <c:v>1184.8759295999901</c:v>
                </c:pt>
                <c:pt idx="602">
                  <c:v>1187.2665545999901</c:v>
                </c:pt>
                <c:pt idx="603">
                  <c:v>1189.1728043999899</c:v>
                </c:pt>
                <c:pt idx="604">
                  <c:v>1191.3290543999899</c:v>
                </c:pt>
                <c:pt idx="605">
                  <c:v>1193.1103043999899</c:v>
                </c:pt>
                <c:pt idx="606">
                  <c:v>1195.67280419999</c:v>
                </c:pt>
                <c:pt idx="607">
                  <c:v>1197.6728045999901</c:v>
                </c:pt>
                <c:pt idx="608">
                  <c:v>1199.6728043999899</c:v>
                </c:pt>
                <c:pt idx="609">
                  <c:v>1201.67280419999</c:v>
                </c:pt>
                <c:pt idx="610">
                  <c:v>1203.04716479999</c:v>
                </c:pt>
                <c:pt idx="611">
                  <c:v>1204.9440095999901</c:v>
                </c:pt>
                <c:pt idx="612">
                  <c:v>1207.2877595999901</c:v>
                </c:pt>
                <c:pt idx="613">
                  <c:v>1208.8815095999901</c:v>
                </c:pt>
                <c:pt idx="614">
                  <c:v>1211.2252595999901</c:v>
                </c:pt>
                <c:pt idx="615">
                  <c:v>1213.7877593999899</c:v>
                </c:pt>
                <c:pt idx="616">
                  <c:v>1215.78775979999</c:v>
                </c:pt>
                <c:pt idx="617">
                  <c:v>1217.7877595999901</c:v>
                </c:pt>
                <c:pt idx="618">
                  <c:v>1219.7877593999899</c:v>
                </c:pt>
                <c:pt idx="619">
                  <c:v>1221.78775979999</c:v>
                </c:pt>
                <c:pt idx="620">
                  <c:v>1223.7877595999901</c:v>
                </c:pt>
                <c:pt idx="621">
                  <c:v>1225.7877593999899</c:v>
                </c:pt>
                <c:pt idx="622">
                  <c:v>1227.78775979999</c:v>
                </c:pt>
                <c:pt idx="623">
                  <c:v>1229.7877595999901</c:v>
                </c:pt>
                <c:pt idx="624">
                  <c:v>1231.7877593999899</c:v>
                </c:pt>
                <c:pt idx="625">
                  <c:v>1233.78775979999</c:v>
                </c:pt>
                <c:pt idx="626">
                  <c:v>1235.7877595999901</c:v>
                </c:pt>
                <c:pt idx="627">
                  <c:v>1237.7877593999899</c:v>
                </c:pt>
                <c:pt idx="628">
                  <c:v>1239.78775979999</c:v>
                </c:pt>
                <c:pt idx="629">
                  <c:v>1241.7877595999901</c:v>
                </c:pt>
                <c:pt idx="630">
                  <c:v>1242.78775979999</c:v>
                </c:pt>
                <c:pt idx="631">
                  <c:v>1244.7877595999901</c:v>
                </c:pt>
                <c:pt idx="632">
                  <c:v>1246.7877593999899</c:v>
                </c:pt>
                <c:pt idx="633">
                  <c:v>1248.78775979999</c:v>
                </c:pt>
                <c:pt idx="634">
                  <c:v>1250.7877595999901</c:v>
                </c:pt>
                <c:pt idx="635">
                  <c:v>1252.7877593999899</c:v>
                </c:pt>
                <c:pt idx="636">
                  <c:v>1254.78775979999</c:v>
                </c:pt>
                <c:pt idx="637">
                  <c:v>1256.7877595999901</c:v>
                </c:pt>
                <c:pt idx="638">
                  <c:v>1258.7877593999899</c:v>
                </c:pt>
                <c:pt idx="639">
                  <c:v>1260.78775979999</c:v>
                </c:pt>
                <c:pt idx="640">
                  <c:v>1262.7877595999901</c:v>
                </c:pt>
                <c:pt idx="641">
                  <c:v>1264.7877593999899</c:v>
                </c:pt>
                <c:pt idx="642">
                  <c:v>1266.78775979999</c:v>
                </c:pt>
                <c:pt idx="643">
                  <c:v>1268.7877595999901</c:v>
                </c:pt>
                <c:pt idx="644">
                  <c:v>1270.7877593999899</c:v>
                </c:pt>
                <c:pt idx="645">
                  <c:v>1272.78775979999</c:v>
                </c:pt>
                <c:pt idx="646">
                  <c:v>1274.7877595999901</c:v>
                </c:pt>
                <c:pt idx="647">
                  <c:v>1276.7877593999899</c:v>
                </c:pt>
                <c:pt idx="648">
                  <c:v>1278.78775979999</c:v>
                </c:pt>
                <c:pt idx="649">
                  <c:v>1280.7877595999901</c:v>
                </c:pt>
                <c:pt idx="650">
                  <c:v>1282.7877593999899</c:v>
                </c:pt>
                <c:pt idx="651">
                  <c:v>1284.78775979999</c:v>
                </c:pt>
                <c:pt idx="652">
                  <c:v>1286.7877595999901</c:v>
                </c:pt>
                <c:pt idx="653">
                  <c:v>1288.7877593999899</c:v>
                </c:pt>
                <c:pt idx="654">
                  <c:v>1290.78775979999</c:v>
                </c:pt>
                <c:pt idx="655">
                  <c:v>1292.7877595999901</c:v>
                </c:pt>
                <c:pt idx="656">
                  <c:v>1294.7877593999899</c:v>
                </c:pt>
                <c:pt idx="657">
                  <c:v>1296.78775979999</c:v>
                </c:pt>
                <c:pt idx="658">
                  <c:v>1298.7877595999901</c:v>
                </c:pt>
                <c:pt idx="659">
                  <c:v>1300.7877593999899</c:v>
                </c:pt>
                <c:pt idx="660">
                  <c:v>1302.78775979999</c:v>
                </c:pt>
                <c:pt idx="661">
                  <c:v>1304.7877595999901</c:v>
                </c:pt>
                <c:pt idx="662">
                  <c:v>1306.7877593999899</c:v>
                </c:pt>
                <c:pt idx="663">
                  <c:v>1308.78775979999</c:v>
                </c:pt>
                <c:pt idx="664">
                  <c:v>1310.7877595999901</c:v>
                </c:pt>
                <c:pt idx="665">
                  <c:v>1312.7877593999899</c:v>
                </c:pt>
                <c:pt idx="666">
                  <c:v>1314.78775979999</c:v>
                </c:pt>
                <c:pt idx="667">
                  <c:v>1316.7877595999901</c:v>
                </c:pt>
                <c:pt idx="668">
                  <c:v>1318.7877593999899</c:v>
                </c:pt>
                <c:pt idx="669">
                  <c:v>1320.78775979999</c:v>
                </c:pt>
                <c:pt idx="670">
                  <c:v>1322.7877595999901</c:v>
                </c:pt>
                <c:pt idx="671">
                  <c:v>1324.7877593999899</c:v>
                </c:pt>
                <c:pt idx="672">
                  <c:v>1326.78775979999</c:v>
                </c:pt>
                <c:pt idx="673">
                  <c:v>1328.7877595999901</c:v>
                </c:pt>
                <c:pt idx="674">
                  <c:v>1330.7877593999899</c:v>
                </c:pt>
                <c:pt idx="675">
                  <c:v>1332.78775979999</c:v>
                </c:pt>
                <c:pt idx="676">
                  <c:v>1334.7877595999901</c:v>
                </c:pt>
                <c:pt idx="677">
                  <c:v>1336.8486851999901</c:v>
                </c:pt>
                <c:pt idx="678">
                  <c:v>1338.8018099999899</c:v>
                </c:pt>
                <c:pt idx="679">
                  <c:v>1341.1455599999899</c:v>
                </c:pt>
                <c:pt idx="680">
                  <c:v>1342.7393099999899</c:v>
                </c:pt>
                <c:pt idx="681">
                  <c:v>1345.0830599999899</c:v>
                </c:pt>
                <c:pt idx="682">
                  <c:v>1347.64555979999</c:v>
                </c:pt>
                <c:pt idx="683">
                  <c:v>1349.6455601999901</c:v>
                </c:pt>
                <c:pt idx="684">
                  <c:v>1351.6455599999899</c:v>
                </c:pt>
                <c:pt idx="685">
                  <c:v>1353.64555979999</c:v>
                </c:pt>
                <c:pt idx="686">
                  <c:v>1354.7173625999901</c:v>
                </c:pt>
                <c:pt idx="687">
                  <c:v>1357.0367897999899</c:v>
                </c:pt>
                <c:pt idx="688">
                  <c:v>1359.0055397999899</c:v>
                </c:pt>
                <c:pt idx="689">
                  <c:v>1361.2242899999901</c:v>
                </c:pt>
                <c:pt idx="690">
                  <c:v>1363.0524149999901</c:v>
                </c:pt>
                <c:pt idx="691">
                  <c:v>1364.98991459999</c:v>
                </c:pt>
                <c:pt idx="692">
                  <c:v>1366.9899149999901</c:v>
                </c:pt>
                <c:pt idx="693">
                  <c:v>1368.9899147999899</c:v>
                </c:pt>
                <c:pt idx="694">
                  <c:v>1370.98991459999</c:v>
                </c:pt>
                <c:pt idx="695">
                  <c:v>1372.9899149999901</c:v>
                </c:pt>
                <c:pt idx="696">
                  <c:v>1374.9899147999899</c:v>
                </c:pt>
                <c:pt idx="697">
                  <c:v>1376.98991459999</c:v>
                </c:pt>
                <c:pt idx="698">
                  <c:v>1378.9899149999901</c:v>
                </c:pt>
                <c:pt idx="699">
                  <c:v>1380.9899147999899</c:v>
                </c:pt>
                <c:pt idx="700">
                  <c:v>1382.98991459999</c:v>
                </c:pt>
                <c:pt idx="701">
                  <c:v>1384.9899149999901</c:v>
                </c:pt>
                <c:pt idx="702">
                  <c:v>1386.9899147999899</c:v>
                </c:pt>
                <c:pt idx="703">
                  <c:v>1388.98991459999</c:v>
                </c:pt>
                <c:pt idx="704">
                  <c:v>1390.9899149999901</c:v>
                </c:pt>
                <c:pt idx="705">
                  <c:v>1392.9899147999899</c:v>
                </c:pt>
                <c:pt idx="706">
                  <c:v>1394.98991459999</c:v>
                </c:pt>
                <c:pt idx="707">
                  <c:v>1396.9899149999901</c:v>
                </c:pt>
                <c:pt idx="708">
                  <c:v>1398.9899147999899</c:v>
                </c:pt>
                <c:pt idx="709">
                  <c:v>1400.98991459999</c:v>
                </c:pt>
                <c:pt idx="710">
                  <c:v>1402.9899149999901</c:v>
                </c:pt>
                <c:pt idx="711">
                  <c:v>1404.9899147999899</c:v>
                </c:pt>
                <c:pt idx="712">
                  <c:v>1406.98991459999</c:v>
                </c:pt>
                <c:pt idx="713">
                  <c:v>1408.9899149999901</c:v>
                </c:pt>
                <c:pt idx="714">
                  <c:v>1410.9899147999899</c:v>
                </c:pt>
                <c:pt idx="715">
                  <c:v>1412.98991459999</c:v>
                </c:pt>
                <c:pt idx="716">
                  <c:v>1414.9899149999901</c:v>
                </c:pt>
                <c:pt idx="717">
                  <c:v>1416.9899147999899</c:v>
                </c:pt>
                <c:pt idx="718">
                  <c:v>1418.98991459999</c:v>
                </c:pt>
                <c:pt idx="719">
                  <c:v>1420.9899149999901</c:v>
                </c:pt>
                <c:pt idx="720">
                  <c:v>1422.9899147999899</c:v>
                </c:pt>
                <c:pt idx="721">
                  <c:v>1424.98991459999</c:v>
                </c:pt>
                <c:pt idx="722">
                  <c:v>1426.9899149999901</c:v>
                </c:pt>
                <c:pt idx="723">
                  <c:v>1428.9899147999899</c:v>
                </c:pt>
                <c:pt idx="724">
                  <c:v>1430.98991459999</c:v>
                </c:pt>
                <c:pt idx="725">
                  <c:v>1432.9899149999901</c:v>
                </c:pt>
                <c:pt idx="726">
                  <c:v>1434.9899147999899</c:v>
                </c:pt>
                <c:pt idx="727">
                  <c:v>1436.98991459999</c:v>
                </c:pt>
                <c:pt idx="728">
                  <c:v>1438.9899149999901</c:v>
                </c:pt>
                <c:pt idx="729">
                  <c:v>1440.9899147999899</c:v>
                </c:pt>
                <c:pt idx="730">
                  <c:v>1442.6990057999899</c:v>
                </c:pt>
                <c:pt idx="731">
                  <c:v>1445.18888699999</c:v>
                </c:pt>
                <c:pt idx="732">
                  <c:v>1447.1888867999901</c:v>
                </c:pt>
                <c:pt idx="733">
                  <c:v>1449.1888865999899</c:v>
                </c:pt>
                <c:pt idx="734">
                  <c:v>1451.18888699999</c:v>
                </c:pt>
                <c:pt idx="735">
                  <c:v>1453.1888867999901</c:v>
                </c:pt>
                <c:pt idx="736">
                  <c:v>1455.1888865999899</c:v>
                </c:pt>
                <c:pt idx="737">
                  <c:v>1457.18888699999</c:v>
                </c:pt>
                <c:pt idx="738">
                  <c:v>1459.1888867999901</c:v>
                </c:pt>
                <c:pt idx="739">
                  <c:v>1461.1888865999899</c:v>
                </c:pt>
                <c:pt idx="740">
                  <c:v>1463.18888699999</c:v>
                </c:pt>
                <c:pt idx="741">
                  <c:v>1465.1888867999901</c:v>
                </c:pt>
                <c:pt idx="742">
                  <c:v>1467.1888865999899</c:v>
                </c:pt>
                <c:pt idx="743">
                  <c:v>1469.18888699999</c:v>
                </c:pt>
                <c:pt idx="744">
                  <c:v>1471.1888867999901</c:v>
                </c:pt>
                <c:pt idx="745">
                  <c:v>1473.1888865999899</c:v>
                </c:pt>
                <c:pt idx="746">
                  <c:v>1475.18888699999</c:v>
                </c:pt>
                <c:pt idx="747">
                  <c:v>1477.1888867999901</c:v>
                </c:pt>
                <c:pt idx="748">
                  <c:v>1479.1888865999899</c:v>
                </c:pt>
                <c:pt idx="749">
                  <c:v>1481.18888699999</c:v>
                </c:pt>
                <c:pt idx="750">
                  <c:v>1483.1888867999901</c:v>
                </c:pt>
                <c:pt idx="751">
                  <c:v>1485.1888865999899</c:v>
                </c:pt>
                <c:pt idx="752">
                  <c:v>1487.18888699999</c:v>
                </c:pt>
                <c:pt idx="753">
                  <c:v>1488.5549759999899</c:v>
                </c:pt>
                <c:pt idx="754">
                  <c:v>1490.77333139999</c:v>
                </c:pt>
                <c:pt idx="755">
                  <c:v>1492.96083119999</c:v>
                </c:pt>
                <c:pt idx="756">
                  <c:v>1494.99208139999</c:v>
                </c:pt>
                <c:pt idx="757">
                  <c:v>1496.67958139999</c:v>
                </c:pt>
                <c:pt idx="758">
                  <c:v>1499.44520639999</c:v>
                </c:pt>
                <c:pt idx="759">
                  <c:v>1501.44520619999</c:v>
                </c:pt>
                <c:pt idx="760">
                  <c:v>1503.4452065999899</c:v>
                </c:pt>
                <c:pt idx="761">
                  <c:v>1505.44520639999</c:v>
                </c:pt>
                <c:pt idx="762">
                  <c:v>1506.55442099999</c:v>
                </c:pt>
                <c:pt idx="763">
                  <c:v>1508.8738481999901</c:v>
                </c:pt>
                <c:pt idx="764">
                  <c:v>1510.8425981999901</c:v>
                </c:pt>
                <c:pt idx="765">
                  <c:v>1513.06134839999</c:v>
                </c:pt>
                <c:pt idx="766">
                  <c:v>1514.88947339999</c:v>
                </c:pt>
                <c:pt idx="767">
                  <c:v>1516.82697359999</c:v>
                </c:pt>
                <c:pt idx="768">
                  <c:v>1518.82697339999</c:v>
                </c:pt>
                <c:pt idx="769">
                  <c:v>1520.8269731999901</c:v>
                </c:pt>
                <c:pt idx="770">
                  <c:v>1522.82697359999</c:v>
                </c:pt>
                <c:pt idx="771">
                  <c:v>1524.82697339999</c:v>
                </c:pt>
                <c:pt idx="772">
                  <c:v>1526.8269731999901</c:v>
                </c:pt>
                <c:pt idx="773">
                  <c:v>1528.82697359999</c:v>
                </c:pt>
                <c:pt idx="774">
                  <c:v>1530.82697339999</c:v>
                </c:pt>
                <c:pt idx="775">
                  <c:v>1532.8269731999901</c:v>
                </c:pt>
                <c:pt idx="776">
                  <c:v>1534.82697359999</c:v>
                </c:pt>
                <c:pt idx="777">
                  <c:v>1536.82697339999</c:v>
                </c:pt>
                <c:pt idx="778">
                  <c:v>1538.8269731999901</c:v>
                </c:pt>
                <c:pt idx="779">
                  <c:v>1540.82697359999</c:v>
                </c:pt>
                <c:pt idx="780">
                  <c:v>1542.82697339999</c:v>
                </c:pt>
                <c:pt idx="781">
                  <c:v>1544.8269731999901</c:v>
                </c:pt>
                <c:pt idx="782">
                  <c:v>1546.82697359999</c:v>
                </c:pt>
                <c:pt idx="783">
                  <c:v>1548.82697339999</c:v>
                </c:pt>
                <c:pt idx="784">
                  <c:v>1550.8269731999901</c:v>
                </c:pt>
                <c:pt idx="785">
                  <c:v>1552.82697359999</c:v>
                </c:pt>
                <c:pt idx="786">
                  <c:v>1554.82697339999</c:v>
                </c:pt>
                <c:pt idx="787">
                  <c:v>1556.8269731999901</c:v>
                </c:pt>
                <c:pt idx="788">
                  <c:v>1558.82697359999</c:v>
                </c:pt>
                <c:pt idx="789">
                  <c:v>1560.82697339999</c:v>
                </c:pt>
                <c:pt idx="790">
                  <c:v>1562.8269731999901</c:v>
                </c:pt>
                <c:pt idx="791">
                  <c:v>1564.82697359999</c:v>
                </c:pt>
                <c:pt idx="792">
                  <c:v>1566.82697339999</c:v>
                </c:pt>
                <c:pt idx="793">
                  <c:v>1568.8269731999901</c:v>
                </c:pt>
                <c:pt idx="794">
                  <c:v>1570.82697359999</c:v>
                </c:pt>
                <c:pt idx="795">
                  <c:v>1572.82697339999</c:v>
                </c:pt>
                <c:pt idx="796">
                  <c:v>1574.8269731999901</c:v>
                </c:pt>
                <c:pt idx="797">
                  <c:v>1576.82697359999</c:v>
                </c:pt>
                <c:pt idx="798">
                  <c:v>1578.82697339999</c:v>
                </c:pt>
                <c:pt idx="799">
                  <c:v>1580.8269731999901</c:v>
                </c:pt>
                <c:pt idx="800">
                  <c:v>1582.82697359999</c:v>
                </c:pt>
                <c:pt idx="801">
                  <c:v>1584.82697339999</c:v>
                </c:pt>
                <c:pt idx="802">
                  <c:v>1586.8269731999901</c:v>
                </c:pt>
                <c:pt idx="803">
                  <c:v>1588.82697359999</c:v>
                </c:pt>
                <c:pt idx="804">
                  <c:v>1590.82697339999</c:v>
                </c:pt>
                <c:pt idx="805">
                  <c:v>1592.8269731999901</c:v>
                </c:pt>
                <c:pt idx="806">
                  <c:v>1594.82697359999</c:v>
                </c:pt>
                <c:pt idx="807">
                  <c:v>1596.82697339999</c:v>
                </c:pt>
                <c:pt idx="808">
                  <c:v>1598.8269731999901</c:v>
                </c:pt>
                <c:pt idx="809">
                  <c:v>1600.82697359999</c:v>
                </c:pt>
                <c:pt idx="810">
                  <c:v>1602.82697339999</c:v>
                </c:pt>
                <c:pt idx="811">
                  <c:v>1604.8269731999901</c:v>
                </c:pt>
                <c:pt idx="812">
                  <c:v>1606.82697359999</c:v>
                </c:pt>
                <c:pt idx="813">
                  <c:v>1608.82697339999</c:v>
                </c:pt>
                <c:pt idx="814">
                  <c:v>1610.8269731999901</c:v>
                </c:pt>
                <c:pt idx="815">
                  <c:v>1612.82697359999</c:v>
                </c:pt>
                <c:pt idx="816">
                  <c:v>1614.82697339999</c:v>
                </c:pt>
                <c:pt idx="817">
                  <c:v>1616.8269731999901</c:v>
                </c:pt>
                <c:pt idx="818">
                  <c:v>1618.82697359999</c:v>
                </c:pt>
                <c:pt idx="819">
                  <c:v>1620.82697339999</c:v>
                </c:pt>
                <c:pt idx="820">
                  <c:v>1622.8269731999901</c:v>
                </c:pt>
                <c:pt idx="821">
                  <c:v>1624.82697359999</c:v>
                </c:pt>
                <c:pt idx="822">
                  <c:v>1626.82697339999</c:v>
                </c:pt>
                <c:pt idx="823">
                  <c:v>1628.8269731999901</c:v>
                </c:pt>
                <c:pt idx="824">
                  <c:v>1630.82697359999</c:v>
                </c:pt>
                <c:pt idx="825">
                  <c:v>1632.82697339999</c:v>
                </c:pt>
                <c:pt idx="826">
                  <c:v>1634.8269731999901</c:v>
                </c:pt>
                <c:pt idx="827">
                  <c:v>1636.82697359999</c:v>
                </c:pt>
                <c:pt idx="828">
                  <c:v>1638.82697339999</c:v>
                </c:pt>
                <c:pt idx="829">
                  <c:v>1640.8269731999901</c:v>
                </c:pt>
                <c:pt idx="830">
                  <c:v>1642.5479441999901</c:v>
                </c:pt>
                <c:pt idx="831">
                  <c:v>1644.4002101999899</c:v>
                </c:pt>
                <c:pt idx="832">
                  <c:v>1646.58770999999</c:v>
                </c:pt>
                <c:pt idx="833">
                  <c:v>1648.6189601999899</c:v>
                </c:pt>
                <c:pt idx="834">
                  <c:v>1650.90020999999</c:v>
                </c:pt>
                <c:pt idx="835">
                  <c:v>1653.0720851999899</c:v>
                </c:pt>
                <c:pt idx="836">
                  <c:v>1655.07208499999</c:v>
                </c:pt>
                <c:pt idx="837">
                  <c:v>1657.0720847999901</c:v>
                </c:pt>
                <c:pt idx="838">
                  <c:v>1658.40627899999</c:v>
                </c:pt>
                <c:pt idx="839">
                  <c:v>1660.4966915999901</c:v>
                </c:pt>
                <c:pt idx="840">
                  <c:v>1662.76231679999</c:v>
                </c:pt>
                <c:pt idx="841">
                  <c:v>1664.8560665999901</c:v>
                </c:pt>
                <c:pt idx="842">
                  <c:v>1666.5904415999901</c:v>
                </c:pt>
                <c:pt idx="843">
                  <c:v>1668.76231679999</c:v>
                </c:pt>
                <c:pt idx="844">
                  <c:v>1670.7623165999901</c:v>
                </c:pt>
                <c:pt idx="845">
                  <c:v>1672.7623169999899</c:v>
                </c:pt>
                <c:pt idx="846">
                  <c:v>1674.76231679999</c:v>
                </c:pt>
                <c:pt idx="847">
                  <c:v>1676.7623165999901</c:v>
                </c:pt>
                <c:pt idx="848">
                  <c:v>1678.7623169999899</c:v>
                </c:pt>
                <c:pt idx="849">
                  <c:v>1680.76231679999</c:v>
                </c:pt>
                <c:pt idx="850">
                  <c:v>1682.7623165999901</c:v>
                </c:pt>
                <c:pt idx="851">
                  <c:v>1684.7623169999899</c:v>
                </c:pt>
                <c:pt idx="852">
                  <c:v>1686.76231679999</c:v>
                </c:pt>
                <c:pt idx="853">
                  <c:v>1688.7623165999901</c:v>
                </c:pt>
                <c:pt idx="854">
                  <c:v>1690.7623169999899</c:v>
                </c:pt>
                <c:pt idx="855">
                  <c:v>1692.76231679999</c:v>
                </c:pt>
                <c:pt idx="856">
                  <c:v>1694.7623165999901</c:v>
                </c:pt>
                <c:pt idx="857">
                  <c:v>1696.7623169999899</c:v>
                </c:pt>
                <c:pt idx="858">
                  <c:v>1698.76231679999</c:v>
                </c:pt>
                <c:pt idx="859">
                  <c:v>1700.7623165999901</c:v>
                </c:pt>
                <c:pt idx="860">
                  <c:v>1702.7623169999899</c:v>
                </c:pt>
                <c:pt idx="861">
                  <c:v>1704.76231679999</c:v>
                </c:pt>
                <c:pt idx="862">
                  <c:v>1706.7623165999901</c:v>
                </c:pt>
                <c:pt idx="863">
                  <c:v>1708.7623169999899</c:v>
                </c:pt>
                <c:pt idx="864">
                  <c:v>1710.76231679999</c:v>
                </c:pt>
                <c:pt idx="865">
                  <c:v>1712.7623165999901</c:v>
                </c:pt>
                <c:pt idx="866">
                  <c:v>1714.7623169999899</c:v>
                </c:pt>
                <c:pt idx="867">
                  <c:v>1716.76231679999</c:v>
                </c:pt>
                <c:pt idx="868">
                  <c:v>1718.7623165999901</c:v>
                </c:pt>
                <c:pt idx="869">
                  <c:v>1720.7623169999899</c:v>
                </c:pt>
                <c:pt idx="870">
                  <c:v>1722.76231679999</c:v>
                </c:pt>
                <c:pt idx="871">
                  <c:v>1724.7623165999901</c:v>
                </c:pt>
                <c:pt idx="872">
                  <c:v>1726.7623169999899</c:v>
                </c:pt>
                <c:pt idx="873">
                  <c:v>1728.76231679999</c:v>
                </c:pt>
                <c:pt idx="874">
                  <c:v>1730.7623165999901</c:v>
                </c:pt>
                <c:pt idx="875">
                  <c:v>1732.7623169999899</c:v>
                </c:pt>
                <c:pt idx="876">
                  <c:v>1734.76231679998</c:v>
                </c:pt>
                <c:pt idx="877">
                  <c:v>1736.7623165999901</c:v>
                </c:pt>
                <c:pt idx="878">
                  <c:v>1738.7623169999899</c:v>
                </c:pt>
                <c:pt idx="879">
                  <c:v>1740.76231679999</c:v>
                </c:pt>
                <c:pt idx="880">
                  <c:v>1742.7623165999801</c:v>
                </c:pt>
                <c:pt idx="881">
                  <c:v>1744.7623169999799</c:v>
                </c:pt>
                <c:pt idx="882">
                  <c:v>1746.76231679998</c:v>
                </c:pt>
                <c:pt idx="883">
                  <c:v>1748.7623165999901</c:v>
                </c:pt>
                <c:pt idx="884">
                  <c:v>1750.7623169999899</c:v>
                </c:pt>
                <c:pt idx="885">
                  <c:v>1752.76231679999</c:v>
                </c:pt>
                <c:pt idx="886">
                  <c:v>1754.7623165999801</c:v>
                </c:pt>
                <c:pt idx="887">
                  <c:v>1756.7623169999799</c:v>
                </c:pt>
                <c:pt idx="888">
                  <c:v>1758.76231679998</c:v>
                </c:pt>
                <c:pt idx="889">
                  <c:v>1760.7623165999901</c:v>
                </c:pt>
                <c:pt idx="890">
                  <c:v>1762.7623169999899</c:v>
                </c:pt>
                <c:pt idx="891">
                  <c:v>1764.76231679998</c:v>
                </c:pt>
                <c:pt idx="892">
                  <c:v>1766.7623165999801</c:v>
                </c:pt>
                <c:pt idx="893">
                  <c:v>1768.7623169999799</c:v>
                </c:pt>
                <c:pt idx="894">
                  <c:v>1770.76231679998</c:v>
                </c:pt>
                <c:pt idx="895">
                  <c:v>1772.7623165999801</c:v>
                </c:pt>
                <c:pt idx="896">
                  <c:v>1774.7623169999799</c:v>
                </c:pt>
                <c:pt idx="897">
                  <c:v>1776.76231679998</c:v>
                </c:pt>
                <c:pt idx="898">
                  <c:v>1778.7623165999801</c:v>
                </c:pt>
                <c:pt idx="899">
                  <c:v>1780.7623169999799</c:v>
                </c:pt>
                <c:pt idx="900">
                  <c:v>1782.76231679998</c:v>
                </c:pt>
                <c:pt idx="901">
                  <c:v>1784.7623165999801</c:v>
                </c:pt>
                <c:pt idx="902">
                  <c:v>1786.7623169999799</c:v>
                </c:pt>
                <c:pt idx="903">
                  <c:v>1788.76231679998</c:v>
                </c:pt>
                <c:pt idx="904">
                  <c:v>1790.7623165999801</c:v>
                </c:pt>
                <c:pt idx="905">
                  <c:v>1792.7623169999799</c:v>
                </c:pt>
                <c:pt idx="906">
                  <c:v>1794.76231679998</c:v>
                </c:pt>
                <c:pt idx="907">
                  <c:v>1796.7623165999801</c:v>
                </c:pt>
                <c:pt idx="908">
                  <c:v>1798.4636963999801</c:v>
                </c:pt>
                <c:pt idx="909">
                  <c:v>1800.5730713999801</c:v>
                </c:pt>
                <c:pt idx="910">
                  <c:v>1802.5418213999801</c:v>
                </c:pt>
                <c:pt idx="911">
                  <c:v>1804.76057099998</c:v>
                </c:pt>
                <c:pt idx="912">
                  <c:v>1806.58869599998</c:v>
                </c:pt>
                <c:pt idx="913">
                  <c:v>1808.5261961999799</c:v>
                </c:pt>
                <c:pt idx="914">
                  <c:v>1810.52619599998</c:v>
                </c:pt>
                <c:pt idx="915">
                  <c:v>1812.36735119998</c:v>
                </c:pt>
                <c:pt idx="916">
                  <c:v>1814.57962859998</c:v>
                </c:pt>
                <c:pt idx="917">
                  <c:v>1816.4233787999799</c:v>
                </c:pt>
                <c:pt idx="918">
                  <c:v>1818.51712859998</c:v>
                </c:pt>
                <c:pt idx="919">
                  <c:v>1820.25150359998</c:v>
                </c:pt>
                <c:pt idx="920">
                  <c:v>1822.4233787999799</c:v>
                </c:pt>
                <c:pt idx="921">
                  <c:v>1824.42337859998</c:v>
                </c:pt>
                <c:pt idx="922">
                  <c:v>1826.42337839998</c:v>
                </c:pt>
                <c:pt idx="923">
                  <c:v>1828.4233787999799</c:v>
                </c:pt>
                <c:pt idx="924">
                  <c:v>1830.42337859998</c:v>
                </c:pt>
                <c:pt idx="925">
                  <c:v>1832.42337839998</c:v>
                </c:pt>
                <c:pt idx="926">
                  <c:v>1834.4233787999799</c:v>
                </c:pt>
                <c:pt idx="927">
                  <c:v>1836.42337859998</c:v>
                </c:pt>
                <c:pt idx="928">
                  <c:v>1838.42337839998</c:v>
                </c:pt>
                <c:pt idx="929">
                  <c:v>1840.4233787999799</c:v>
                </c:pt>
                <c:pt idx="930">
                  <c:v>1842.42337859998</c:v>
                </c:pt>
                <c:pt idx="931">
                  <c:v>1844.42337839998</c:v>
                </c:pt>
                <c:pt idx="932">
                  <c:v>1846.4233787999799</c:v>
                </c:pt>
                <c:pt idx="933">
                  <c:v>1848.42337859998</c:v>
                </c:pt>
                <c:pt idx="934">
                  <c:v>1850.42337839998</c:v>
                </c:pt>
                <c:pt idx="935">
                  <c:v>1852.4233787999799</c:v>
                </c:pt>
                <c:pt idx="936">
                  <c:v>1854.42337859998</c:v>
                </c:pt>
                <c:pt idx="937">
                  <c:v>1856.42337839998</c:v>
                </c:pt>
                <c:pt idx="938">
                  <c:v>1858.4233787999799</c:v>
                </c:pt>
                <c:pt idx="939">
                  <c:v>1860.42337859998</c:v>
                </c:pt>
                <c:pt idx="940">
                  <c:v>1862.42337839998</c:v>
                </c:pt>
                <c:pt idx="941">
                  <c:v>1864.4233787999799</c:v>
                </c:pt>
                <c:pt idx="942">
                  <c:v>1866.42337859998</c:v>
                </c:pt>
                <c:pt idx="943">
                  <c:v>1868.42337839998</c:v>
                </c:pt>
                <c:pt idx="944">
                  <c:v>1870.4233787999799</c:v>
                </c:pt>
                <c:pt idx="945">
                  <c:v>1872.42337859998</c:v>
                </c:pt>
                <c:pt idx="946">
                  <c:v>1874.42337839998</c:v>
                </c:pt>
                <c:pt idx="947">
                  <c:v>1876.4233787999799</c:v>
                </c:pt>
                <c:pt idx="948">
                  <c:v>1878.42337859998</c:v>
                </c:pt>
                <c:pt idx="949">
                  <c:v>1880.42337839998</c:v>
                </c:pt>
                <c:pt idx="950">
                  <c:v>1882.4233787999799</c:v>
                </c:pt>
                <c:pt idx="951">
                  <c:v>1884.42337859998</c:v>
                </c:pt>
                <c:pt idx="952">
                  <c:v>1886.42337839998</c:v>
                </c:pt>
                <c:pt idx="953">
                  <c:v>1888.4233787999799</c:v>
                </c:pt>
                <c:pt idx="954">
                  <c:v>1890.42337859998</c:v>
                </c:pt>
                <c:pt idx="955">
                  <c:v>1892.42337839998</c:v>
                </c:pt>
                <c:pt idx="956">
                  <c:v>1894.4233787999799</c:v>
                </c:pt>
                <c:pt idx="957">
                  <c:v>1896.42337859998</c:v>
                </c:pt>
                <c:pt idx="958">
                  <c:v>1898.42337839998</c:v>
                </c:pt>
                <c:pt idx="959">
                  <c:v>1900.4233787999799</c:v>
                </c:pt>
                <c:pt idx="960">
                  <c:v>1902.42337859998</c:v>
                </c:pt>
                <c:pt idx="961">
                  <c:v>1904.42337839998</c:v>
                </c:pt>
                <c:pt idx="962">
                  <c:v>1906.4233787999799</c:v>
                </c:pt>
                <c:pt idx="963">
                  <c:v>1908.42337859998</c:v>
                </c:pt>
                <c:pt idx="964">
                  <c:v>1910.42337839998</c:v>
                </c:pt>
                <c:pt idx="965">
                  <c:v>1912.4233787999799</c:v>
                </c:pt>
                <c:pt idx="966">
                  <c:v>1914.42337859998</c:v>
                </c:pt>
                <c:pt idx="967">
                  <c:v>1916.42337839998</c:v>
                </c:pt>
                <c:pt idx="968">
                  <c:v>1918.4233787999799</c:v>
                </c:pt>
                <c:pt idx="969">
                  <c:v>1920.42337859998</c:v>
                </c:pt>
                <c:pt idx="970">
                  <c:v>1922.42337839998</c:v>
                </c:pt>
                <c:pt idx="971">
                  <c:v>1924.4233787999799</c:v>
                </c:pt>
                <c:pt idx="972">
                  <c:v>1926.42337859998</c:v>
                </c:pt>
                <c:pt idx="973">
                  <c:v>1928.42337839998</c:v>
                </c:pt>
                <c:pt idx="974">
                  <c:v>1930.4233787999799</c:v>
                </c:pt>
                <c:pt idx="975">
                  <c:v>1932.42337859998</c:v>
                </c:pt>
                <c:pt idx="976">
                  <c:v>1934.42337839998</c:v>
                </c:pt>
                <c:pt idx="977">
                  <c:v>1936.4233787999799</c:v>
                </c:pt>
                <c:pt idx="978">
                  <c:v>1938.42337859998</c:v>
                </c:pt>
                <c:pt idx="979">
                  <c:v>1940.42337839998</c:v>
                </c:pt>
                <c:pt idx="980">
                  <c:v>1942.4233787999799</c:v>
                </c:pt>
                <c:pt idx="981">
                  <c:v>1944.42337859998</c:v>
                </c:pt>
                <c:pt idx="982">
                  <c:v>1946.42337839998</c:v>
                </c:pt>
                <c:pt idx="983">
                  <c:v>1948.4233787999799</c:v>
                </c:pt>
                <c:pt idx="984">
                  <c:v>1950.42337859998</c:v>
                </c:pt>
                <c:pt idx="985">
                  <c:v>1952.0958407999799</c:v>
                </c:pt>
                <c:pt idx="986">
                  <c:v>1954.13560679998</c:v>
                </c:pt>
                <c:pt idx="987">
                  <c:v>1956.3231065999801</c:v>
                </c:pt>
                <c:pt idx="988">
                  <c:v>1958.35435679998</c:v>
                </c:pt>
                <c:pt idx="989">
                  <c:v>1960.6356065999801</c:v>
                </c:pt>
                <c:pt idx="990">
                  <c:v>1962.80748179998</c:v>
                </c:pt>
                <c:pt idx="991">
                  <c:v>1964.8074815999801</c:v>
                </c:pt>
                <c:pt idx="992">
                  <c:v>1966.8074813999799</c:v>
                </c:pt>
                <c:pt idx="993">
                  <c:v>1968.31740239998</c:v>
                </c:pt>
                <c:pt idx="994">
                  <c:v>1970.09865239998</c:v>
                </c:pt>
                <c:pt idx="995">
                  <c:v>1972.1299019999799</c:v>
                </c:pt>
                <c:pt idx="996">
                  <c:v>1974.41115239998</c:v>
                </c:pt>
                <c:pt idx="997">
                  <c:v>1976.5830269999799</c:v>
                </c:pt>
                <c:pt idx="998">
                  <c:v>1978.58302739998</c:v>
                </c:pt>
                <c:pt idx="999">
                  <c:v>1980.5830271999801</c:v>
                </c:pt>
                <c:pt idx="1000">
                  <c:v>1982.5830269999799</c:v>
                </c:pt>
                <c:pt idx="1001">
                  <c:v>1984.58302739998</c:v>
                </c:pt>
                <c:pt idx="1002">
                  <c:v>1986.5830271999801</c:v>
                </c:pt>
                <c:pt idx="1003">
                  <c:v>1988.5830269999799</c:v>
                </c:pt>
                <c:pt idx="1004">
                  <c:v>1990.58302739998</c:v>
                </c:pt>
                <c:pt idx="1005">
                  <c:v>1992.5830271999801</c:v>
                </c:pt>
                <c:pt idx="1006">
                  <c:v>1994.5830269999799</c:v>
                </c:pt>
                <c:pt idx="1007">
                  <c:v>1996.58302739998</c:v>
                </c:pt>
                <c:pt idx="1008">
                  <c:v>1998.5830271999801</c:v>
                </c:pt>
                <c:pt idx="1009">
                  <c:v>2000.5830269999799</c:v>
                </c:pt>
                <c:pt idx="1010">
                  <c:v>2002.58302739998</c:v>
                </c:pt>
                <c:pt idx="1011">
                  <c:v>2004.5830271999801</c:v>
                </c:pt>
                <c:pt idx="1012">
                  <c:v>2006.5830269999799</c:v>
                </c:pt>
                <c:pt idx="1013">
                  <c:v>2008.58302739998</c:v>
                </c:pt>
                <c:pt idx="1014">
                  <c:v>2010.5830271999801</c:v>
                </c:pt>
                <c:pt idx="1015">
                  <c:v>2012.5830269999799</c:v>
                </c:pt>
                <c:pt idx="1016">
                  <c:v>2014.58302739998</c:v>
                </c:pt>
                <c:pt idx="1017">
                  <c:v>2016.5830271999801</c:v>
                </c:pt>
                <c:pt idx="1018">
                  <c:v>2018.5830269999799</c:v>
                </c:pt>
                <c:pt idx="1019">
                  <c:v>2020.58302739998</c:v>
                </c:pt>
                <c:pt idx="1020">
                  <c:v>2022.5830271999801</c:v>
                </c:pt>
                <c:pt idx="1021">
                  <c:v>2024.5830269999799</c:v>
                </c:pt>
                <c:pt idx="1022">
                  <c:v>2026.58302739998</c:v>
                </c:pt>
                <c:pt idx="1023">
                  <c:v>2028.5830271999801</c:v>
                </c:pt>
                <c:pt idx="1024">
                  <c:v>2030.5830269999799</c:v>
                </c:pt>
                <c:pt idx="1025">
                  <c:v>2032.58302739998</c:v>
                </c:pt>
                <c:pt idx="1026">
                  <c:v>2034.5830271999801</c:v>
                </c:pt>
                <c:pt idx="1027">
                  <c:v>2036.5830269999799</c:v>
                </c:pt>
                <c:pt idx="1028">
                  <c:v>2038.58302739998</c:v>
                </c:pt>
                <c:pt idx="1029">
                  <c:v>2040.5830271999801</c:v>
                </c:pt>
                <c:pt idx="1030">
                  <c:v>2042.5830269999799</c:v>
                </c:pt>
                <c:pt idx="1031">
                  <c:v>2044.58302739998</c:v>
                </c:pt>
                <c:pt idx="1032">
                  <c:v>2046.5830271999801</c:v>
                </c:pt>
                <c:pt idx="1033">
                  <c:v>2048.5830269999801</c:v>
                </c:pt>
                <c:pt idx="1034">
                  <c:v>2050.58302739998</c:v>
                </c:pt>
                <c:pt idx="1035">
                  <c:v>2052.5830271999798</c:v>
                </c:pt>
                <c:pt idx="1036">
                  <c:v>2054.5830269999801</c:v>
                </c:pt>
                <c:pt idx="1037">
                  <c:v>2056.58302739998</c:v>
                </c:pt>
                <c:pt idx="1038">
                  <c:v>2058.5830271999798</c:v>
                </c:pt>
                <c:pt idx="1039">
                  <c:v>2060.5830269999801</c:v>
                </c:pt>
                <c:pt idx="1040">
                  <c:v>2062.58302739998</c:v>
                </c:pt>
                <c:pt idx="1041">
                  <c:v>2064.5830271999798</c:v>
                </c:pt>
                <c:pt idx="1042">
                  <c:v>2066.5830269999801</c:v>
                </c:pt>
                <c:pt idx="1043">
                  <c:v>2068.58302739998</c:v>
                </c:pt>
                <c:pt idx="1044">
                  <c:v>2070.5830271999798</c:v>
                </c:pt>
                <c:pt idx="1045">
                  <c:v>2072.5830269999801</c:v>
                </c:pt>
                <c:pt idx="1046">
                  <c:v>2074.58302739998</c:v>
                </c:pt>
                <c:pt idx="1047">
                  <c:v>2076.5830271999798</c:v>
                </c:pt>
                <c:pt idx="1048">
                  <c:v>2078.5830269999801</c:v>
                </c:pt>
                <c:pt idx="1049">
                  <c:v>2080.58302739998</c:v>
                </c:pt>
                <c:pt idx="1050">
                  <c:v>2082.5830271999798</c:v>
                </c:pt>
                <c:pt idx="1051">
                  <c:v>2084.5830269999801</c:v>
                </c:pt>
                <c:pt idx="1052">
                  <c:v>2086.58302739998</c:v>
                </c:pt>
                <c:pt idx="1053">
                  <c:v>2088.5830271999798</c:v>
                </c:pt>
                <c:pt idx="1054">
                  <c:v>2090.5830269999801</c:v>
                </c:pt>
                <c:pt idx="1055">
                  <c:v>2092.58302739998</c:v>
                </c:pt>
                <c:pt idx="1056">
                  <c:v>2094.5830271999798</c:v>
                </c:pt>
                <c:pt idx="1057">
                  <c:v>2096.5830269999801</c:v>
                </c:pt>
                <c:pt idx="1058">
                  <c:v>2098.58302739998</c:v>
                </c:pt>
                <c:pt idx="1059">
                  <c:v>2100.5830271999798</c:v>
                </c:pt>
                <c:pt idx="1060">
                  <c:v>2102.5830269999801</c:v>
                </c:pt>
                <c:pt idx="1061">
                  <c:v>2104.58302739998</c:v>
                </c:pt>
                <c:pt idx="1062">
                  <c:v>2106.5830271999798</c:v>
                </c:pt>
                <c:pt idx="1063">
                  <c:v>2107.98744299998</c:v>
                </c:pt>
                <c:pt idx="1064">
                  <c:v>2109.5424899999798</c:v>
                </c:pt>
                <c:pt idx="1065">
                  <c:v>2111.3003024999798</c:v>
                </c:pt>
                <c:pt idx="1066">
                  <c:v>2112.5112399999798</c:v>
                </c:pt>
                <c:pt idx="1067">
                  <c:v>2114.3081149999798</c:v>
                </c:pt>
                <c:pt idx="1068">
                  <c:v>2115.7924899999798</c:v>
                </c:pt>
                <c:pt idx="1069">
                  <c:v>2117.5372814999801</c:v>
                </c:pt>
                <c:pt idx="1070">
                  <c:v>2118.7872814999801</c:v>
                </c:pt>
                <c:pt idx="1071">
                  <c:v>2120.0372814999801</c:v>
                </c:pt>
                <c:pt idx="1072">
                  <c:v>2121.9122814999801</c:v>
                </c:pt>
                <c:pt idx="1073">
                  <c:v>2123.11053949998</c:v>
                </c:pt>
                <c:pt idx="1074">
                  <c:v>2124.5428309999802</c:v>
                </c:pt>
                <c:pt idx="1075">
                  <c:v>2126.1834559999802</c:v>
                </c:pt>
                <c:pt idx="1076">
                  <c:v>2127.5506434999802</c:v>
                </c:pt>
                <c:pt idx="1077">
                  <c:v>2129.0350184999802</c:v>
                </c:pt>
                <c:pt idx="1078">
                  <c:v>2130.77980999998</c:v>
                </c:pt>
                <c:pt idx="1079">
                  <c:v>2132.02980999998</c:v>
                </c:pt>
                <c:pt idx="1080">
                  <c:v>2133.90480999998</c:v>
                </c:pt>
                <c:pt idx="1081">
                  <c:v>2135.15480999998</c:v>
                </c:pt>
                <c:pt idx="1082">
                  <c:v>2137.02980999998</c:v>
                </c:pt>
                <c:pt idx="1083">
                  <c:v>2138.27980999998</c:v>
                </c:pt>
                <c:pt idx="1084">
                  <c:v>2139.52980999998</c:v>
                </c:pt>
                <c:pt idx="1085">
                  <c:v>2141.40480999998</c:v>
                </c:pt>
                <c:pt idx="1086">
                  <c:v>2142.65480999998</c:v>
                </c:pt>
                <c:pt idx="1087">
                  <c:v>2144.52980999998</c:v>
                </c:pt>
                <c:pt idx="1088">
                  <c:v>2145.77980999998</c:v>
                </c:pt>
                <c:pt idx="1089">
                  <c:v>2147.02980999998</c:v>
                </c:pt>
                <c:pt idx="1090">
                  <c:v>2148.90480999998</c:v>
                </c:pt>
                <c:pt idx="1091">
                  <c:v>2150.15480999998</c:v>
                </c:pt>
                <c:pt idx="1092">
                  <c:v>2152.02980999998</c:v>
                </c:pt>
                <c:pt idx="1093">
                  <c:v>2153.27980999998</c:v>
                </c:pt>
                <c:pt idx="1094">
                  <c:v>2154.52980999998</c:v>
                </c:pt>
                <c:pt idx="1095">
                  <c:v>2156.40480999998</c:v>
                </c:pt>
                <c:pt idx="1096">
                  <c:v>2157.65480999998</c:v>
                </c:pt>
                <c:pt idx="1097">
                  <c:v>2159.52980999998</c:v>
                </c:pt>
                <c:pt idx="1098">
                  <c:v>2160.77980999998</c:v>
                </c:pt>
                <c:pt idx="1099">
                  <c:v>2162.02980999998</c:v>
                </c:pt>
                <c:pt idx="1100">
                  <c:v>2163.90480999998</c:v>
                </c:pt>
                <c:pt idx="1101">
                  <c:v>2165.15480999998</c:v>
                </c:pt>
                <c:pt idx="1102">
                  <c:v>2167.02980999998</c:v>
                </c:pt>
                <c:pt idx="1103">
                  <c:v>2168.27980999998</c:v>
                </c:pt>
                <c:pt idx="1104">
                  <c:v>2169.52980999998</c:v>
                </c:pt>
                <c:pt idx="1105">
                  <c:v>2171.40480999998</c:v>
                </c:pt>
                <c:pt idx="1106">
                  <c:v>2172.65480999998</c:v>
                </c:pt>
                <c:pt idx="1107">
                  <c:v>2174.52980999998</c:v>
                </c:pt>
                <c:pt idx="1108">
                  <c:v>2175.77980999998</c:v>
                </c:pt>
                <c:pt idx="1109">
                  <c:v>2177.02980999998</c:v>
                </c:pt>
                <c:pt idx="1110">
                  <c:v>2178.90480999998</c:v>
                </c:pt>
                <c:pt idx="1111">
                  <c:v>2180.15480999998</c:v>
                </c:pt>
                <c:pt idx="1112">
                  <c:v>2182.02980999998</c:v>
                </c:pt>
                <c:pt idx="1113">
                  <c:v>2183.27980999998</c:v>
                </c:pt>
                <c:pt idx="1114">
                  <c:v>2184.52980999998</c:v>
                </c:pt>
                <c:pt idx="1115">
                  <c:v>2186.40480999998</c:v>
                </c:pt>
                <c:pt idx="1116">
                  <c:v>2187.65480999998</c:v>
                </c:pt>
                <c:pt idx="1117">
                  <c:v>2189.52980999998</c:v>
                </c:pt>
                <c:pt idx="1118">
                  <c:v>2190.77980999998</c:v>
                </c:pt>
                <c:pt idx="1119">
                  <c:v>2192.02980999998</c:v>
                </c:pt>
                <c:pt idx="1120">
                  <c:v>2193.90480999998</c:v>
                </c:pt>
                <c:pt idx="1121">
                  <c:v>2195.15480999998</c:v>
                </c:pt>
                <c:pt idx="1122">
                  <c:v>2197.02980999998</c:v>
                </c:pt>
                <c:pt idx="1123">
                  <c:v>2198.27980999998</c:v>
                </c:pt>
                <c:pt idx="1124">
                  <c:v>2199.52980999998</c:v>
                </c:pt>
                <c:pt idx="1125">
                  <c:v>2201.40480999998</c:v>
                </c:pt>
                <c:pt idx="1126">
                  <c:v>2202.65480999998</c:v>
                </c:pt>
                <c:pt idx="1127">
                  <c:v>2204.52980999998</c:v>
                </c:pt>
                <c:pt idx="1128">
                  <c:v>2205.77980999998</c:v>
                </c:pt>
                <c:pt idx="1129">
                  <c:v>2207.02980999998</c:v>
                </c:pt>
                <c:pt idx="1130">
                  <c:v>2208.90480999998</c:v>
                </c:pt>
                <c:pt idx="1131">
                  <c:v>2210.15480999998</c:v>
                </c:pt>
                <c:pt idx="1132">
                  <c:v>2212.02980999998</c:v>
                </c:pt>
                <c:pt idx="1133">
                  <c:v>2213.27980999998</c:v>
                </c:pt>
                <c:pt idx="1134">
                  <c:v>2214.52980999998</c:v>
                </c:pt>
                <c:pt idx="1135">
                  <c:v>2216.40480999998</c:v>
                </c:pt>
                <c:pt idx="1136">
                  <c:v>2217.65480999998</c:v>
                </c:pt>
                <c:pt idx="1137">
                  <c:v>2219.52980999998</c:v>
                </c:pt>
                <c:pt idx="1138">
                  <c:v>2220.77980999998</c:v>
                </c:pt>
                <c:pt idx="1139">
                  <c:v>2222.02980999998</c:v>
                </c:pt>
                <c:pt idx="1140">
                  <c:v>2223.90480999998</c:v>
                </c:pt>
                <c:pt idx="1141">
                  <c:v>2225.15480999998</c:v>
                </c:pt>
                <c:pt idx="1142">
                  <c:v>2227.02980999998</c:v>
                </c:pt>
                <c:pt idx="1143">
                  <c:v>2228.27980999998</c:v>
                </c:pt>
                <c:pt idx="1144">
                  <c:v>2229.52980999998</c:v>
                </c:pt>
                <c:pt idx="1145">
                  <c:v>2231.40480999998</c:v>
                </c:pt>
                <c:pt idx="1146">
                  <c:v>2232.65480999998</c:v>
                </c:pt>
                <c:pt idx="1147">
                  <c:v>2234.52980999998</c:v>
                </c:pt>
                <c:pt idx="1148">
                  <c:v>2235.77980999998</c:v>
                </c:pt>
                <c:pt idx="1149">
                  <c:v>2237.02980999998</c:v>
                </c:pt>
                <c:pt idx="1150">
                  <c:v>2238.90480999998</c:v>
                </c:pt>
                <c:pt idx="1151">
                  <c:v>2240.15480999998</c:v>
                </c:pt>
                <c:pt idx="1152">
                  <c:v>2242.02980999998</c:v>
                </c:pt>
                <c:pt idx="1153">
                  <c:v>2243.27980999998</c:v>
                </c:pt>
                <c:pt idx="1154">
                  <c:v>2244.52980999998</c:v>
                </c:pt>
                <c:pt idx="1155">
                  <c:v>2246.40480999998</c:v>
                </c:pt>
                <c:pt idx="1156">
                  <c:v>2247.65480999998</c:v>
                </c:pt>
                <c:pt idx="1157">
                  <c:v>2249.52980999998</c:v>
                </c:pt>
                <c:pt idx="1158">
                  <c:v>2250.77980999998</c:v>
                </c:pt>
                <c:pt idx="1159">
                  <c:v>2252.02980999998</c:v>
                </c:pt>
                <c:pt idx="1160">
                  <c:v>2253.90480999998</c:v>
                </c:pt>
                <c:pt idx="1161">
                  <c:v>2255.15480999998</c:v>
                </c:pt>
                <c:pt idx="1162">
                  <c:v>2257.02980999998</c:v>
                </c:pt>
                <c:pt idx="1163">
                  <c:v>2258.27980999998</c:v>
                </c:pt>
                <c:pt idx="1164">
                  <c:v>2259.52980999998</c:v>
                </c:pt>
                <c:pt idx="1165">
                  <c:v>2261.40480999998</c:v>
                </c:pt>
                <c:pt idx="1166">
                  <c:v>2262.65480999998</c:v>
                </c:pt>
                <c:pt idx="1167">
                  <c:v>2264.52980999998</c:v>
                </c:pt>
                <c:pt idx="1168">
                  <c:v>2265.77980999998</c:v>
                </c:pt>
                <c:pt idx="1169">
                  <c:v>2267.02980999998</c:v>
                </c:pt>
                <c:pt idx="1170">
                  <c:v>2268.90480999998</c:v>
                </c:pt>
                <c:pt idx="1171">
                  <c:v>2270.15480999998</c:v>
                </c:pt>
                <c:pt idx="1172">
                  <c:v>2272.02980999998</c:v>
                </c:pt>
                <c:pt idx="1173">
                  <c:v>2273.27980999998</c:v>
                </c:pt>
                <c:pt idx="1174">
                  <c:v>2274.52980999998</c:v>
                </c:pt>
                <c:pt idx="1175">
                  <c:v>2276.40480999998</c:v>
                </c:pt>
                <c:pt idx="1176">
                  <c:v>2277.65480999998</c:v>
                </c:pt>
                <c:pt idx="1177">
                  <c:v>2279.0702154999799</c:v>
                </c:pt>
                <c:pt idx="1178">
                  <c:v>2280.5702154999799</c:v>
                </c:pt>
                <c:pt idx="1179">
                  <c:v>2282.3670904999799</c:v>
                </c:pt>
                <c:pt idx="1180">
                  <c:v>2283.8514654999799</c:v>
                </c:pt>
                <c:pt idx="1181">
                  <c:v>2285.1535489999801</c:v>
                </c:pt>
                <c:pt idx="1182">
                  <c:v>2286.62369449998</c:v>
                </c:pt>
                <c:pt idx="1183">
                  <c:v>2286.62369449998</c:v>
                </c:pt>
                <c:pt idx="1184">
                  <c:v>2286.62369449998</c:v>
                </c:pt>
                <c:pt idx="1185">
                  <c:v>2286.62369449998</c:v>
                </c:pt>
                <c:pt idx="1186">
                  <c:v>2286.62369449998</c:v>
                </c:pt>
                <c:pt idx="1187">
                  <c:v>2286.62369449998</c:v>
                </c:pt>
                <c:pt idx="1188">
                  <c:v>2286.62369449998</c:v>
                </c:pt>
                <c:pt idx="1189">
                  <c:v>2286.62369449998</c:v>
                </c:pt>
                <c:pt idx="1190">
                  <c:v>2286.62369449998</c:v>
                </c:pt>
                <c:pt idx="1191">
                  <c:v>2286.62369449998</c:v>
                </c:pt>
                <c:pt idx="1192">
                  <c:v>2286.62369449998</c:v>
                </c:pt>
                <c:pt idx="1193">
                  <c:v>2286.62369449998</c:v>
                </c:pt>
                <c:pt idx="1194">
                  <c:v>2286.62369449998</c:v>
                </c:pt>
                <c:pt idx="1195">
                  <c:v>2286.62369449998</c:v>
                </c:pt>
                <c:pt idx="1196">
                  <c:v>2286.62369449998</c:v>
                </c:pt>
                <c:pt idx="1197">
                  <c:v>2286.62369449998</c:v>
                </c:pt>
                <c:pt idx="1198">
                  <c:v>2286.62369449998</c:v>
                </c:pt>
                <c:pt idx="1199">
                  <c:v>2286.62369449998</c:v>
                </c:pt>
                <c:pt idx="1200">
                  <c:v>2286.62369449998</c:v>
                </c:pt>
                <c:pt idx="1201">
                  <c:v>2286.62369449998</c:v>
                </c:pt>
                <c:pt idx="1202">
                  <c:v>2286.62369449998</c:v>
                </c:pt>
                <c:pt idx="1203">
                  <c:v>2286.62369449998</c:v>
                </c:pt>
                <c:pt idx="1204">
                  <c:v>2286.62369449998</c:v>
                </c:pt>
                <c:pt idx="1205">
                  <c:v>2286.62369449998</c:v>
                </c:pt>
                <c:pt idx="1206">
                  <c:v>2286.62369449998</c:v>
                </c:pt>
                <c:pt idx="1207">
                  <c:v>2286.62369449998</c:v>
                </c:pt>
                <c:pt idx="1208">
                  <c:v>2286.62369449998</c:v>
                </c:pt>
                <c:pt idx="1209">
                  <c:v>2286.62369449998</c:v>
                </c:pt>
                <c:pt idx="1210">
                  <c:v>2286.62369449998</c:v>
                </c:pt>
                <c:pt idx="1211">
                  <c:v>2286.62369449998</c:v>
                </c:pt>
                <c:pt idx="1212">
                  <c:v>2286.62369449998</c:v>
                </c:pt>
                <c:pt idx="1213">
                  <c:v>2286.62369449998</c:v>
                </c:pt>
                <c:pt idx="1214">
                  <c:v>2286.62369449998</c:v>
                </c:pt>
                <c:pt idx="1215">
                  <c:v>2286.62369449998</c:v>
                </c:pt>
                <c:pt idx="1216">
                  <c:v>2286.62369449998</c:v>
                </c:pt>
                <c:pt idx="1217">
                  <c:v>2286.62369449998</c:v>
                </c:pt>
                <c:pt idx="1218">
                  <c:v>2286.62369449998</c:v>
                </c:pt>
                <c:pt idx="1219">
                  <c:v>2286.62369449998</c:v>
                </c:pt>
                <c:pt idx="1220">
                  <c:v>2286.62369449998</c:v>
                </c:pt>
                <c:pt idx="1221">
                  <c:v>2286.62369449998</c:v>
                </c:pt>
                <c:pt idx="1222">
                  <c:v>2286.62369449998</c:v>
                </c:pt>
                <c:pt idx="1223">
                  <c:v>2286.62369449998</c:v>
                </c:pt>
                <c:pt idx="1224">
                  <c:v>2286.62369449998</c:v>
                </c:pt>
                <c:pt idx="1225">
                  <c:v>2286.62369449998</c:v>
                </c:pt>
                <c:pt idx="1226">
                  <c:v>2286.62369449998</c:v>
                </c:pt>
                <c:pt idx="1227">
                  <c:v>2286.62369449998</c:v>
                </c:pt>
                <c:pt idx="1228">
                  <c:v>2286.62369449998</c:v>
                </c:pt>
                <c:pt idx="1229">
                  <c:v>2286.62369449998</c:v>
                </c:pt>
                <c:pt idx="1230">
                  <c:v>2286.62369449998</c:v>
                </c:pt>
                <c:pt idx="1231">
                  <c:v>2286.62369449998</c:v>
                </c:pt>
                <c:pt idx="1232">
                  <c:v>2286.62369449998</c:v>
                </c:pt>
                <c:pt idx="1233">
                  <c:v>2286.62369449998</c:v>
                </c:pt>
                <c:pt idx="1234">
                  <c:v>2286.62369449998</c:v>
                </c:pt>
                <c:pt idx="1235">
                  <c:v>2286.62369449998</c:v>
                </c:pt>
                <c:pt idx="1236">
                  <c:v>2286.62369449998</c:v>
                </c:pt>
                <c:pt idx="1237">
                  <c:v>2286.62369449998</c:v>
                </c:pt>
                <c:pt idx="1238">
                  <c:v>2286.62369449998</c:v>
                </c:pt>
                <c:pt idx="1239">
                  <c:v>2286.62369449998</c:v>
                </c:pt>
                <c:pt idx="1240">
                  <c:v>2286.62369449998</c:v>
                </c:pt>
                <c:pt idx="1241">
                  <c:v>2286.62369449998</c:v>
                </c:pt>
                <c:pt idx="1242">
                  <c:v>2286.62369449998</c:v>
                </c:pt>
                <c:pt idx="1243">
                  <c:v>2286.62369449998</c:v>
                </c:pt>
                <c:pt idx="1244">
                  <c:v>2286.62369449998</c:v>
                </c:pt>
                <c:pt idx="1245">
                  <c:v>2286.62369449998</c:v>
                </c:pt>
                <c:pt idx="1246">
                  <c:v>2286.62369449998</c:v>
                </c:pt>
                <c:pt idx="1247">
                  <c:v>2286.62369449998</c:v>
                </c:pt>
                <c:pt idx="1248">
                  <c:v>2286.62369449998</c:v>
                </c:pt>
                <c:pt idx="1249">
                  <c:v>2286.62369449998</c:v>
                </c:pt>
                <c:pt idx="1250">
                  <c:v>2286.62369449998</c:v>
                </c:pt>
                <c:pt idx="1251">
                  <c:v>2286.62369449998</c:v>
                </c:pt>
                <c:pt idx="1252">
                  <c:v>2286.62369449998</c:v>
                </c:pt>
                <c:pt idx="1253">
                  <c:v>2286.62369449998</c:v>
                </c:pt>
                <c:pt idx="1254">
                  <c:v>2286.62369449998</c:v>
                </c:pt>
                <c:pt idx="1255">
                  <c:v>2286.62369449998</c:v>
                </c:pt>
                <c:pt idx="1256">
                  <c:v>2286.62369449998</c:v>
                </c:pt>
                <c:pt idx="1257">
                  <c:v>2286.62369449998</c:v>
                </c:pt>
                <c:pt idx="1258">
                  <c:v>2286.62369449998</c:v>
                </c:pt>
                <c:pt idx="1259">
                  <c:v>2286.62369449998</c:v>
                </c:pt>
                <c:pt idx="1260">
                  <c:v>2286.62369449998</c:v>
                </c:pt>
                <c:pt idx="1261">
                  <c:v>2286.62369449998</c:v>
                </c:pt>
                <c:pt idx="1262">
                  <c:v>2286.62369449998</c:v>
                </c:pt>
                <c:pt idx="1263">
                  <c:v>2286.62369449998</c:v>
                </c:pt>
                <c:pt idx="1264">
                  <c:v>2286.62369449998</c:v>
                </c:pt>
                <c:pt idx="1265">
                  <c:v>2286.62369449998</c:v>
                </c:pt>
                <c:pt idx="1266">
                  <c:v>2286.62369449998</c:v>
                </c:pt>
                <c:pt idx="1267">
                  <c:v>2286.62369449998</c:v>
                </c:pt>
                <c:pt idx="1268">
                  <c:v>2286.62369449998</c:v>
                </c:pt>
                <c:pt idx="1269">
                  <c:v>2286.62369449998</c:v>
                </c:pt>
                <c:pt idx="1270">
                  <c:v>2286.62369449998</c:v>
                </c:pt>
                <c:pt idx="1271">
                  <c:v>2286.62369449998</c:v>
                </c:pt>
                <c:pt idx="1272">
                  <c:v>2286.62369449998</c:v>
                </c:pt>
                <c:pt idx="1273">
                  <c:v>2286.62369449998</c:v>
                </c:pt>
                <c:pt idx="1274">
                  <c:v>2286.62369449998</c:v>
                </c:pt>
                <c:pt idx="1275">
                  <c:v>2286.62369449998</c:v>
                </c:pt>
                <c:pt idx="1276">
                  <c:v>2286.62369449998</c:v>
                </c:pt>
                <c:pt idx="1277">
                  <c:v>2286.62369449998</c:v>
                </c:pt>
                <c:pt idx="1278">
                  <c:v>2286.62369449998</c:v>
                </c:pt>
                <c:pt idx="1279">
                  <c:v>2286.62369449998</c:v>
                </c:pt>
                <c:pt idx="1280">
                  <c:v>2286.62369449998</c:v>
                </c:pt>
                <c:pt idx="1281">
                  <c:v>2286.62369449998</c:v>
                </c:pt>
                <c:pt idx="1282">
                  <c:v>2286.62369449998</c:v>
                </c:pt>
                <c:pt idx="1283">
                  <c:v>2286.62369449998</c:v>
                </c:pt>
                <c:pt idx="1284">
                  <c:v>2286.62369449998</c:v>
                </c:pt>
                <c:pt idx="1285">
                  <c:v>2286.62369449998</c:v>
                </c:pt>
                <c:pt idx="1286">
                  <c:v>2286.62369449998</c:v>
                </c:pt>
                <c:pt idx="1287">
                  <c:v>2286.62369449998</c:v>
                </c:pt>
                <c:pt idx="1288">
                  <c:v>2286.62369449998</c:v>
                </c:pt>
                <c:pt idx="1289">
                  <c:v>2286.62369449998</c:v>
                </c:pt>
                <c:pt idx="1290">
                  <c:v>2286.62369449998</c:v>
                </c:pt>
                <c:pt idx="1291">
                  <c:v>2286.62369449998</c:v>
                </c:pt>
                <c:pt idx="1292">
                  <c:v>2286.62369449998</c:v>
                </c:pt>
                <c:pt idx="1293">
                  <c:v>2286.62369449998</c:v>
                </c:pt>
                <c:pt idx="1294">
                  <c:v>2286.62369449998</c:v>
                </c:pt>
                <c:pt idx="1295">
                  <c:v>2286.62369449998</c:v>
                </c:pt>
                <c:pt idx="1296">
                  <c:v>2286.62369449998</c:v>
                </c:pt>
                <c:pt idx="1297">
                  <c:v>2286.62369449998</c:v>
                </c:pt>
                <c:pt idx="1298">
                  <c:v>2286.62369449998</c:v>
                </c:pt>
                <c:pt idx="1299">
                  <c:v>2286.62369449998</c:v>
                </c:pt>
                <c:pt idx="1300">
                  <c:v>2286.62369449998</c:v>
                </c:pt>
                <c:pt idx="1301">
                  <c:v>2286.62369449998</c:v>
                </c:pt>
                <c:pt idx="1302">
                  <c:v>2286.62369449998</c:v>
                </c:pt>
                <c:pt idx="1303">
                  <c:v>2286.62369449998</c:v>
                </c:pt>
                <c:pt idx="1304">
                  <c:v>2286.62369449998</c:v>
                </c:pt>
                <c:pt idx="1305">
                  <c:v>2286.62369449998</c:v>
                </c:pt>
                <c:pt idx="1306">
                  <c:v>2286.62369449998</c:v>
                </c:pt>
                <c:pt idx="1307">
                  <c:v>2286.62369449998</c:v>
                </c:pt>
                <c:pt idx="1308">
                  <c:v>2286.62369449998</c:v>
                </c:pt>
                <c:pt idx="1309">
                  <c:v>2286.62369449998</c:v>
                </c:pt>
                <c:pt idx="1310">
                  <c:v>2286.62369449998</c:v>
                </c:pt>
                <c:pt idx="1311">
                  <c:v>2286.62369449998</c:v>
                </c:pt>
                <c:pt idx="1312">
                  <c:v>2286.62369449998</c:v>
                </c:pt>
                <c:pt idx="1313">
                  <c:v>2286.62369449998</c:v>
                </c:pt>
                <c:pt idx="1314">
                  <c:v>2286.62369449998</c:v>
                </c:pt>
                <c:pt idx="1315">
                  <c:v>2286.62369449998</c:v>
                </c:pt>
                <c:pt idx="1316">
                  <c:v>2286.62369449998</c:v>
                </c:pt>
                <c:pt idx="1317">
                  <c:v>2286.62369449998</c:v>
                </c:pt>
                <c:pt idx="1318">
                  <c:v>2286.62369449998</c:v>
                </c:pt>
                <c:pt idx="1319">
                  <c:v>2286.62369449998</c:v>
                </c:pt>
                <c:pt idx="1320">
                  <c:v>2286.62369449998</c:v>
                </c:pt>
                <c:pt idx="1321">
                  <c:v>2286.62369449998</c:v>
                </c:pt>
                <c:pt idx="1322">
                  <c:v>2286.62369449998</c:v>
                </c:pt>
                <c:pt idx="1323">
                  <c:v>2286.62369449998</c:v>
                </c:pt>
                <c:pt idx="1324">
                  <c:v>2286.62369449998</c:v>
                </c:pt>
                <c:pt idx="1325">
                  <c:v>2286.62369449998</c:v>
                </c:pt>
                <c:pt idx="1326">
                  <c:v>2286.62369449998</c:v>
                </c:pt>
                <c:pt idx="1327">
                  <c:v>2286.62369449998</c:v>
                </c:pt>
                <c:pt idx="1328">
                  <c:v>2286.62369449998</c:v>
                </c:pt>
                <c:pt idx="1329">
                  <c:v>2286.62369449998</c:v>
                </c:pt>
                <c:pt idx="1330">
                  <c:v>2286.62369449998</c:v>
                </c:pt>
                <c:pt idx="1331">
                  <c:v>2286.62369449998</c:v>
                </c:pt>
                <c:pt idx="1332">
                  <c:v>2286.62369449998</c:v>
                </c:pt>
                <c:pt idx="1333">
                  <c:v>2286.62369449998</c:v>
                </c:pt>
                <c:pt idx="1334">
                  <c:v>2286.62369449998</c:v>
                </c:pt>
                <c:pt idx="1335">
                  <c:v>2286.62369449998</c:v>
                </c:pt>
                <c:pt idx="1336">
                  <c:v>2286.62369449998</c:v>
                </c:pt>
                <c:pt idx="1337">
                  <c:v>2286.62369449998</c:v>
                </c:pt>
                <c:pt idx="1338">
                  <c:v>2286.62369449998</c:v>
                </c:pt>
                <c:pt idx="1339">
                  <c:v>2286.62369449998</c:v>
                </c:pt>
                <c:pt idx="1340">
                  <c:v>2286.62369449998</c:v>
                </c:pt>
                <c:pt idx="1341">
                  <c:v>2286.62369449998</c:v>
                </c:pt>
                <c:pt idx="1342">
                  <c:v>2286.62369449998</c:v>
                </c:pt>
                <c:pt idx="1343">
                  <c:v>2286.62369449998</c:v>
                </c:pt>
                <c:pt idx="1344">
                  <c:v>2286.62369449998</c:v>
                </c:pt>
                <c:pt idx="1345">
                  <c:v>2286.62369449998</c:v>
                </c:pt>
                <c:pt idx="1346">
                  <c:v>2286.62369449998</c:v>
                </c:pt>
                <c:pt idx="1347">
                  <c:v>2286.62369449998</c:v>
                </c:pt>
                <c:pt idx="1348">
                  <c:v>2286.62369449998</c:v>
                </c:pt>
                <c:pt idx="1349">
                  <c:v>2286.62369449998</c:v>
                </c:pt>
                <c:pt idx="1350">
                  <c:v>2286.62369449998</c:v>
                </c:pt>
                <c:pt idx="1351">
                  <c:v>2286.62369449998</c:v>
                </c:pt>
                <c:pt idx="1352">
                  <c:v>2286.62369449998</c:v>
                </c:pt>
                <c:pt idx="1353">
                  <c:v>2286.62369449998</c:v>
                </c:pt>
                <c:pt idx="1354">
                  <c:v>2286.62369449998</c:v>
                </c:pt>
                <c:pt idx="1355">
                  <c:v>2286.62369449998</c:v>
                </c:pt>
                <c:pt idx="1356">
                  <c:v>2286.62369449998</c:v>
                </c:pt>
                <c:pt idx="1357">
                  <c:v>2286.62369449998</c:v>
                </c:pt>
                <c:pt idx="1358">
                  <c:v>2286.62369449998</c:v>
                </c:pt>
                <c:pt idx="1359">
                  <c:v>2286.62369449998</c:v>
                </c:pt>
                <c:pt idx="1360">
                  <c:v>2286.62369449998</c:v>
                </c:pt>
                <c:pt idx="1361">
                  <c:v>2286.62369449998</c:v>
                </c:pt>
                <c:pt idx="1362">
                  <c:v>2286.62369449998</c:v>
                </c:pt>
                <c:pt idx="1363">
                  <c:v>2286.62369449998</c:v>
                </c:pt>
                <c:pt idx="1364">
                  <c:v>2286.62369449998</c:v>
                </c:pt>
                <c:pt idx="1365">
                  <c:v>2286.62369449998</c:v>
                </c:pt>
                <c:pt idx="1366">
                  <c:v>2286.62369449998</c:v>
                </c:pt>
                <c:pt idx="1367">
                  <c:v>2286.62369449998</c:v>
                </c:pt>
                <c:pt idx="1368">
                  <c:v>2286.62369449998</c:v>
                </c:pt>
                <c:pt idx="1369">
                  <c:v>2286.62369449998</c:v>
                </c:pt>
                <c:pt idx="1370">
                  <c:v>2286.62369449998</c:v>
                </c:pt>
                <c:pt idx="1371">
                  <c:v>2286.62369449998</c:v>
                </c:pt>
                <c:pt idx="1372">
                  <c:v>2286.62369449998</c:v>
                </c:pt>
                <c:pt idx="1373">
                  <c:v>2286.62369449998</c:v>
                </c:pt>
                <c:pt idx="1374">
                  <c:v>2286.62369449998</c:v>
                </c:pt>
                <c:pt idx="1375">
                  <c:v>2286.62369449998</c:v>
                </c:pt>
                <c:pt idx="1376">
                  <c:v>2286.62369449998</c:v>
                </c:pt>
                <c:pt idx="1377">
                  <c:v>2286.62369449998</c:v>
                </c:pt>
                <c:pt idx="1378">
                  <c:v>2286.62369449998</c:v>
                </c:pt>
                <c:pt idx="1379">
                  <c:v>2286.62369449998</c:v>
                </c:pt>
                <c:pt idx="1380">
                  <c:v>2286.62369449998</c:v>
                </c:pt>
                <c:pt idx="1381">
                  <c:v>2286.62369449998</c:v>
                </c:pt>
                <c:pt idx="1382">
                  <c:v>2286.62369449998</c:v>
                </c:pt>
                <c:pt idx="1383">
                  <c:v>2286.62369449998</c:v>
                </c:pt>
                <c:pt idx="1384">
                  <c:v>2286.62369449998</c:v>
                </c:pt>
                <c:pt idx="1385">
                  <c:v>2286.62369449998</c:v>
                </c:pt>
                <c:pt idx="1386">
                  <c:v>2286.62369449998</c:v>
                </c:pt>
                <c:pt idx="1387">
                  <c:v>2286.62369449998</c:v>
                </c:pt>
                <c:pt idx="1388">
                  <c:v>2286.62369449998</c:v>
                </c:pt>
                <c:pt idx="1389">
                  <c:v>2286.62369449998</c:v>
                </c:pt>
                <c:pt idx="1390">
                  <c:v>2286.62369449998</c:v>
                </c:pt>
                <c:pt idx="1391">
                  <c:v>2286.62369449998</c:v>
                </c:pt>
                <c:pt idx="1392">
                  <c:v>2286.62369449998</c:v>
                </c:pt>
                <c:pt idx="1393">
                  <c:v>2286.62369449998</c:v>
                </c:pt>
                <c:pt idx="1394">
                  <c:v>2286.62369449998</c:v>
                </c:pt>
                <c:pt idx="1395">
                  <c:v>2286.62369449998</c:v>
                </c:pt>
                <c:pt idx="1396">
                  <c:v>2286.62369449998</c:v>
                </c:pt>
                <c:pt idx="1397">
                  <c:v>2286.62369449998</c:v>
                </c:pt>
                <c:pt idx="1398">
                  <c:v>2286.62369449998</c:v>
                </c:pt>
                <c:pt idx="1399">
                  <c:v>2286.62369449998</c:v>
                </c:pt>
                <c:pt idx="1400">
                  <c:v>2286.62369449998</c:v>
                </c:pt>
                <c:pt idx="1401">
                  <c:v>2286.62369449998</c:v>
                </c:pt>
                <c:pt idx="1402">
                  <c:v>2286.62369449998</c:v>
                </c:pt>
                <c:pt idx="1403">
                  <c:v>2286.62369449998</c:v>
                </c:pt>
                <c:pt idx="1404">
                  <c:v>2286.62369449998</c:v>
                </c:pt>
                <c:pt idx="1405">
                  <c:v>2286.62369449998</c:v>
                </c:pt>
                <c:pt idx="1406">
                  <c:v>2286.62369449998</c:v>
                </c:pt>
                <c:pt idx="1407">
                  <c:v>2286.62369449998</c:v>
                </c:pt>
                <c:pt idx="1408">
                  <c:v>2286.62369449998</c:v>
                </c:pt>
                <c:pt idx="1409">
                  <c:v>2286.62369449998</c:v>
                </c:pt>
                <c:pt idx="1410">
                  <c:v>2286.62369449998</c:v>
                </c:pt>
                <c:pt idx="1411">
                  <c:v>2286.62369449998</c:v>
                </c:pt>
                <c:pt idx="1412">
                  <c:v>2286.62369449998</c:v>
                </c:pt>
                <c:pt idx="1413">
                  <c:v>2286.62369449998</c:v>
                </c:pt>
                <c:pt idx="1414">
                  <c:v>2286.62369449998</c:v>
                </c:pt>
                <c:pt idx="1415">
                  <c:v>2286.62369449998</c:v>
                </c:pt>
                <c:pt idx="1416">
                  <c:v>2286.62369449998</c:v>
                </c:pt>
                <c:pt idx="1417">
                  <c:v>2286.62369449998</c:v>
                </c:pt>
                <c:pt idx="1418">
                  <c:v>2286.62369449998</c:v>
                </c:pt>
                <c:pt idx="1419">
                  <c:v>2286.62369449998</c:v>
                </c:pt>
                <c:pt idx="1420">
                  <c:v>2286.62369449998</c:v>
                </c:pt>
                <c:pt idx="1421">
                  <c:v>2286.62369449998</c:v>
                </c:pt>
                <c:pt idx="1422">
                  <c:v>2286.62369449998</c:v>
                </c:pt>
                <c:pt idx="1423">
                  <c:v>2286.62369449998</c:v>
                </c:pt>
                <c:pt idx="1424">
                  <c:v>2286.62369449998</c:v>
                </c:pt>
                <c:pt idx="1425">
                  <c:v>2286.62369449998</c:v>
                </c:pt>
                <c:pt idx="1426">
                  <c:v>2286.62369449998</c:v>
                </c:pt>
                <c:pt idx="1427">
                  <c:v>2286.62369449998</c:v>
                </c:pt>
                <c:pt idx="1428">
                  <c:v>2286.62369449998</c:v>
                </c:pt>
                <c:pt idx="1429">
                  <c:v>2286.62369449998</c:v>
                </c:pt>
                <c:pt idx="1430">
                  <c:v>2286.62369449998</c:v>
                </c:pt>
                <c:pt idx="1431">
                  <c:v>2286.62369449998</c:v>
                </c:pt>
                <c:pt idx="1432">
                  <c:v>2286.62369449998</c:v>
                </c:pt>
                <c:pt idx="1433">
                  <c:v>2286.62369449998</c:v>
                </c:pt>
                <c:pt idx="1434">
                  <c:v>2286.62369449998</c:v>
                </c:pt>
                <c:pt idx="1435">
                  <c:v>2286.62369449998</c:v>
                </c:pt>
                <c:pt idx="1436">
                  <c:v>2286.62369449998</c:v>
                </c:pt>
                <c:pt idx="1437">
                  <c:v>2286.62369449998</c:v>
                </c:pt>
                <c:pt idx="1438">
                  <c:v>2286.62369449998</c:v>
                </c:pt>
                <c:pt idx="1439">
                  <c:v>2286.62369449998</c:v>
                </c:pt>
                <c:pt idx="1440">
                  <c:v>2286.62369449998</c:v>
                </c:pt>
                <c:pt idx="1441">
                  <c:v>2286.62369449998</c:v>
                </c:pt>
                <c:pt idx="1442">
                  <c:v>2286.62369449998</c:v>
                </c:pt>
                <c:pt idx="1443">
                  <c:v>2286.62369449998</c:v>
                </c:pt>
                <c:pt idx="1444">
                  <c:v>2286.62369449998</c:v>
                </c:pt>
                <c:pt idx="1445">
                  <c:v>2286.62369449998</c:v>
                </c:pt>
                <c:pt idx="1446">
                  <c:v>2286.62369449998</c:v>
                </c:pt>
                <c:pt idx="1447">
                  <c:v>2286.62369449998</c:v>
                </c:pt>
                <c:pt idx="1448">
                  <c:v>2286.62369449998</c:v>
                </c:pt>
                <c:pt idx="1449">
                  <c:v>2286.62369449998</c:v>
                </c:pt>
                <c:pt idx="1450">
                  <c:v>2286.62369449998</c:v>
                </c:pt>
                <c:pt idx="1451">
                  <c:v>2286.62369449998</c:v>
                </c:pt>
                <c:pt idx="1452">
                  <c:v>2286.62369449998</c:v>
                </c:pt>
                <c:pt idx="1453">
                  <c:v>2286.62369449998</c:v>
                </c:pt>
                <c:pt idx="1454">
                  <c:v>2286.62369449998</c:v>
                </c:pt>
                <c:pt idx="1455">
                  <c:v>2286.62369449998</c:v>
                </c:pt>
                <c:pt idx="1456">
                  <c:v>2286.62369449998</c:v>
                </c:pt>
                <c:pt idx="1457">
                  <c:v>2286.62369449998</c:v>
                </c:pt>
                <c:pt idx="1458">
                  <c:v>2286.62369449998</c:v>
                </c:pt>
                <c:pt idx="1459">
                  <c:v>2286.62369449998</c:v>
                </c:pt>
                <c:pt idx="1460">
                  <c:v>2286.62369449998</c:v>
                </c:pt>
                <c:pt idx="1461">
                  <c:v>2286.62369449998</c:v>
                </c:pt>
                <c:pt idx="1462">
                  <c:v>2286.62369449998</c:v>
                </c:pt>
                <c:pt idx="1463">
                  <c:v>2286.62369449998</c:v>
                </c:pt>
                <c:pt idx="1464">
                  <c:v>2286.62369449998</c:v>
                </c:pt>
                <c:pt idx="1465">
                  <c:v>2286.62369449998</c:v>
                </c:pt>
                <c:pt idx="1466">
                  <c:v>2286.62369449998</c:v>
                </c:pt>
                <c:pt idx="1467">
                  <c:v>2286.62369449998</c:v>
                </c:pt>
                <c:pt idx="1468">
                  <c:v>2286.62369449998</c:v>
                </c:pt>
                <c:pt idx="1469">
                  <c:v>2286.62369449998</c:v>
                </c:pt>
                <c:pt idx="1470">
                  <c:v>2286.62369449998</c:v>
                </c:pt>
                <c:pt idx="1471">
                  <c:v>2286.62369449998</c:v>
                </c:pt>
                <c:pt idx="1472">
                  <c:v>2286.62369449998</c:v>
                </c:pt>
                <c:pt idx="1473">
                  <c:v>2286.62369449998</c:v>
                </c:pt>
                <c:pt idx="1474">
                  <c:v>2286.62369449998</c:v>
                </c:pt>
                <c:pt idx="1475">
                  <c:v>2286.62369449998</c:v>
                </c:pt>
                <c:pt idx="1476">
                  <c:v>2286.62369449998</c:v>
                </c:pt>
                <c:pt idx="1477">
                  <c:v>2286.62369449998</c:v>
                </c:pt>
                <c:pt idx="1478">
                  <c:v>2286.62369449998</c:v>
                </c:pt>
                <c:pt idx="1479">
                  <c:v>2286.62369449998</c:v>
                </c:pt>
                <c:pt idx="1480">
                  <c:v>2286.62369449998</c:v>
                </c:pt>
                <c:pt idx="1481">
                  <c:v>2286.62369449998</c:v>
                </c:pt>
                <c:pt idx="1482">
                  <c:v>2286.62369449998</c:v>
                </c:pt>
                <c:pt idx="1483">
                  <c:v>2286.62369449998</c:v>
                </c:pt>
                <c:pt idx="1484">
                  <c:v>2286.62369449998</c:v>
                </c:pt>
                <c:pt idx="1485">
                  <c:v>2286.62369449998</c:v>
                </c:pt>
                <c:pt idx="1486">
                  <c:v>2286.62369449998</c:v>
                </c:pt>
                <c:pt idx="1487">
                  <c:v>2286.62369449998</c:v>
                </c:pt>
                <c:pt idx="1488">
                  <c:v>2286.62369449998</c:v>
                </c:pt>
                <c:pt idx="1489">
                  <c:v>2286.62369449998</c:v>
                </c:pt>
                <c:pt idx="1490">
                  <c:v>2286.62369449998</c:v>
                </c:pt>
                <c:pt idx="1491">
                  <c:v>2286.62369449998</c:v>
                </c:pt>
                <c:pt idx="1492">
                  <c:v>2286.62369449998</c:v>
                </c:pt>
                <c:pt idx="1493">
                  <c:v>2286.62369449998</c:v>
                </c:pt>
                <c:pt idx="1494">
                  <c:v>2286.62369449998</c:v>
                </c:pt>
                <c:pt idx="1495">
                  <c:v>2286.62369449998</c:v>
                </c:pt>
                <c:pt idx="1496">
                  <c:v>2286.62369449998</c:v>
                </c:pt>
                <c:pt idx="1497">
                  <c:v>2286.62369449998</c:v>
                </c:pt>
                <c:pt idx="1498">
                  <c:v>2286.62369449998</c:v>
                </c:pt>
                <c:pt idx="1499">
                  <c:v>2286.62369449998</c:v>
                </c:pt>
                <c:pt idx="1500">
                  <c:v>2286.62369449998</c:v>
                </c:pt>
                <c:pt idx="1501">
                  <c:v>2286.62369449998</c:v>
                </c:pt>
                <c:pt idx="1502">
                  <c:v>2286.62369449998</c:v>
                </c:pt>
                <c:pt idx="1503">
                  <c:v>2286.62369449998</c:v>
                </c:pt>
                <c:pt idx="1504">
                  <c:v>2286.62369449998</c:v>
                </c:pt>
                <c:pt idx="1505">
                  <c:v>2286.62369449998</c:v>
                </c:pt>
                <c:pt idx="1506">
                  <c:v>2286.62369449998</c:v>
                </c:pt>
                <c:pt idx="1507">
                  <c:v>2286.62369449998</c:v>
                </c:pt>
                <c:pt idx="1508">
                  <c:v>2286.62369449998</c:v>
                </c:pt>
                <c:pt idx="1509">
                  <c:v>2286.62369449998</c:v>
                </c:pt>
                <c:pt idx="1510">
                  <c:v>2286.62369449998</c:v>
                </c:pt>
                <c:pt idx="1511">
                  <c:v>2286.62369449998</c:v>
                </c:pt>
                <c:pt idx="1512">
                  <c:v>2286.62369449998</c:v>
                </c:pt>
                <c:pt idx="1513">
                  <c:v>2286.62369449998</c:v>
                </c:pt>
                <c:pt idx="1514">
                  <c:v>2286.62369449998</c:v>
                </c:pt>
                <c:pt idx="1515">
                  <c:v>2286.62369449998</c:v>
                </c:pt>
                <c:pt idx="1516">
                  <c:v>2286.62369449998</c:v>
                </c:pt>
                <c:pt idx="1517">
                  <c:v>2286.62369449998</c:v>
                </c:pt>
                <c:pt idx="1518">
                  <c:v>2286.62369449998</c:v>
                </c:pt>
                <c:pt idx="1519">
                  <c:v>2286.62369449998</c:v>
                </c:pt>
                <c:pt idx="1520">
                  <c:v>2286.62369449998</c:v>
                </c:pt>
                <c:pt idx="1521">
                  <c:v>2286.62369449998</c:v>
                </c:pt>
                <c:pt idx="1522">
                  <c:v>2286.62369449998</c:v>
                </c:pt>
                <c:pt idx="1523">
                  <c:v>2286.62369449998</c:v>
                </c:pt>
                <c:pt idx="1524">
                  <c:v>2286.62369449998</c:v>
                </c:pt>
                <c:pt idx="1525">
                  <c:v>2286.62369449998</c:v>
                </c:pt>
                <c:pt idx="1526">
                  <c:v>2286.62369449998</c:v>
                </c:pt>
                <c:pt idx="1527">
                  <c:v>2286.62369449998</c:v>
                </c:pt>
                <c:pt idx="1528">
                  <c:v>2286.62369449998</c:v>
                </c:pt>
                <c:pt idx="1529">
                  <c:v>2286.62369449998</c:v>
                </c:pt>
                <c:pt idx="1530">
                  <c:v>2286.62369449998</c:v>
                </c:pt>
                <c:pt idx="1531">
                  <c:v>2286.62369449998</c:v>
                </c:pt>
                <c:pt idx="1532">
                  <c:v>2286.62369449998</c:v>
                </c:pt>
                <c:pt idx="1533">
                  <c:v>2286.62369449998</c:v>
                </c:pt>
                <c:pt idx="1534">
                  <c:v>2286.62369449998</c:v>
                </c:pt>
                <c:pt idx="1535">
                  <c:v>2286.62369449998</c:v>
                </c:pt>
                <c:pt idx="1536">
                  <c:v>2286.62369449998</c:v>
                </c:pt>
                <c:pt idx="1537">
                  <c:v>2286.62369449998</c:v>
                </c:pt>
                <c:pt idx="1538">
                  <c:v>2286.62369449998</c:v>
                </c:pt>
                <c:pt idx="1539">
                  <c:v>2286.62369449998</c:v>
                </c:pt>
                <c:pt idx="1540">
                  <c:v>2286.62369449998</c:v>
                </c:pt>
                <c:pt idx="1541">
                  <c:v>2286.62369449998</c:v>
                </c:pt>
                <c:pt idx="1542">
                  <c:v>2286.62369449998</c:v>
                </c:pt>
                <c:pt idx="1543">
                  <c:v>2286.62369449998</c:v>
                </c:pt>
                <c:pt idx="1544">
                  <c:v>2286.62369449998</c:v>
                </c:pt>
                <c:pt idx="1545">
                  <c:v>2286.62369449998</c:v>
                </c:pt>
                <c:pt idx="1546">
                  <c:v>2286.62369449998</c:v>
                </c:pt>
                <c:pt idx="1547">
                  <c:v>2286.62369449998</c:v>
                </c:pt>
                <c:pt idx="1548">
                  <c:v>2286.62369449998</c:v>
                </c:pt>
                <c:pt idx="1549">
                  <c:v>2286.62369449998</c:v>
                </c:pt>
                <c:pt idx="1550">
                  <c:v>2286.62369449998</c:v>
                </c:pt>
                <c:pt idx="1551">
                  <c:v>2286.62369449998</c:v>
                </c:pt>
                <c:pt idx="1552">
                  <c:v>2286.62369449998</c:v>
                </c:pt>
                <c:pt idx="1553">
                  <c:v>2286.62369449998</c:v>
                </c:pt>
                <c:pt idx="1554">
                  <c:v>2286.62369449998</c:v>
                </c:pt>
                <c:pt idx="1555">
                  <c:v>2286.62369449998</c:v>
                </c:pt>
                <c:pt idx="1556">
                  <c:v>2286.62369449998</c:v>
                </c:pt>
                <c:pt idx="1557">
                  <c:v>2286.62369449998</c:v>
                </c:pt>
                <c:pt idx="1558">
                  <c:v>2286.62369449998</c:v>
                </c:pt>
                <c:pt idx="1559">
                  <c:v>2286.62369449998</c:v>
                </c:pt>
                <c:pt idx="1560">
                  <c:v>2286.62369449998</c:v>
                </c:pt>
                <c:pt idx="1561">
                  <c:v>2286.62369449998</c:v>
                </c:pt>
                <c:pt idx="1562">
                  <c:v>2286.62369449998</c:v>
                </c:pt>
                <c:pt idx="1563">
                  <c:v>2286.62369449998</c:v>
                </c:pt>
                <c:pt idx="1564">
                  <c:v>2286.62369449998</c:v>
                </c:pt>
                <c:pt idx="1565">
                  <c:v>2286.62369449998</c:v>
                </c:pt>
                <c:pt idx="1566">
                  <c:v>2286.62369449998</c:v>
                </c:pt>
                <c:pt idx="1567">
                  <c:v>2286.62369449998</c:v>
                </c:pt>
                <c:pt idx="1568">
                  <c:v>2286.62369449998</c:v>
                </c:pt>
                <c:pt idx="1569">
                  <c:v>2286.62369449998</c:v>
                </c:pt>
                <c:pt idx="1570">
                  <c:v>2286.62369449998</c:v>
                </c:pt>
                <c:pt idx="1571">
                  <c:v>2286.62369449998</c:v>
                </c:pt>
                <c:pt idx="1572">
                  <c:v>2286.62369449998</c:v>
                </c:pt>
                <c:pt idx="1573">
                  <c:v>2286.62369449998</c:v>
                </c:pt>
                <c:pt idx="1574">
                  <c:v>2286.62369449998</c:v>
                </c:pt>
                <c:pt idx="1575">
                  <c:v>2286.62369449998</c:v>
                </c:pt>
                <c:pt idx="1576">
                  <c:v>2286.62369449998</c:v>
                </c:pt>
                <c:pt idx="1577">
                  <c:v>2286.62369449998</c:v>
                </c:pt>
                <c:pt idx="1578">
                  <c:v>2286.62369449998</c:v>
                </c:pt>
                <c:pt idx="1579">
                  <c:v>2286.62369449998</c:v>
                </c:pt>
                <c:pt idx="1580">
                  <c:v>2286.62369449998</c:v>
                </c:pt>
                <c:pt idx="1581">
                  <c:v>2286.62369449998</c:v>
                </c:pt>
                <c:pt idx="1582">
                  <c:v>2286.62369449998</c:v>
                </c:pt>
                <c:pt idx="1583">
                  <c:v>2286.62369449998</c:v>
                </c:pt>
                <c:pt idx="1584">
                  <c:v>2286.62369449998</c:v>
                </c:pt>
                <c:pt idx="1585">
                  <c:v>2286.62369449998</c:v>
                </c:pt>
                <c:pt idx="1586">
                  <c:v>2286.62369449998</c:v>
                </c:pt>
                <c:pt idx="1587">
                  <c:v>2286.62369449998</c:v>
                </c:pt>
                <c:pt idx="1588">
                  <c:v>2286.62369449998</c:v>
                </c:pt>
                <c:pt idx="1589">
                  <c:v>2286.62369449998</c:v>
                </c:pt>
                <c:pt idx="1590">
                  <c:v>2286.62369449998</c:v>
                </c:pt>
                <c:pt idx="1591">
                  <c:v>2286.62369449998</c:v>
                </c:pt>
                <c:pt idx="1592">
                  <c:v>2286.62369449998</c:v>
                </c:pt>
                <c:pt idx="1593">
                  <c:v>2286.62369449998</c:v>
                </c:pt>
                <c:pt idx="1594">
                  <c:v>2286.62369449998</c:v>
                </c:pt>
                <c:pt idx="1595">
                  <c:v>2286.62369449998</c:v>
                </c:pt>
                <c:pt idx="1596">
                  <c:v>2286.62369449998</c:v>
                </c:pt>
                <c:pt idx="1597">
                  <c:v>2286.62369449998</c:v>
                </c:pt>
                <c:pt idx="1598">
                  <c:v>2286.62369449998</c:v>
                </c:pt>
                <c:pt idx="1599">
                  <c:v>2286.62369449998</c:v>
                </c:pt>
                <c:pt idx="1600">
                  <c:v>2286.62369449998</c:v>
                </c:pt>
                <c:pt idx="1601">
                  <c:v>2286.62369449998</c:v>
                </c:pt>
                <c:pt idx="1602">
                  <c:v>2286.62369449998</c:v>
                </c:pt>
                <c:pt idx="1603">
                  <c:v>2286.62369449998</c:v>
                </c:pt>
                <c:pt idx="1604">
                  <c:v>2286.62369449998</c:v>
                </c:pt>
                <c:pt idx="1605">
                  <c:v>2286.62369449998</c:v>
                </c:pt>
                <c:pt idx="1606">
                  <c:v>2286.62369449998</c:v>
                </c:pt>
                <c:pt idx="1607">
                  <c:v>2286.62369449998</c:v>
                </c:pt>
                <c:pt idx="1608">
                  <c:v>2286.62369449998</c:v>
                </c:pt>
                <c:pt idx="1609">
                  <c:v>2286.62369449998</c:v>
                </c:pt>
                <c:pt idx="1610">
                  <c:v>2286.62369449998</c:v>
                </c:pt>
                <c:pt idx="1611">
                  <c:v>2286.62369449998</c:v>
                </c:pt>
                <c:pt idx="1612">
                  <c:v>2286.62369449998</c:v>
                </c:pt>
                <c:pt idx="1613">
                  <c:v>2286.62369449998</c:v>
                </c:pt>
                <c:pt idx="1614">
                  <c:v>2286.62369449998</c:v>
                </c:pt>
                <c:pt idx="1615">
                  <c:v>2286.62369449998</c:v>
                </c:pt>
                <c:pt idx="1616">
                  <c:v>2286.62369449998</c:v>
                </c:pt>
                <c:pt idx="1617">
                  <c:v>2286.62369449998</c:v>
                </c:pt>
                <c:pt idx="1618">
                  <c:v>2286.62369449998</c:v>
                </c:pt>
                <c:pt idx="1619">
                  <c:v>2286.62369449998</c:v>
                </c:pt>
                <c:pt idx="1620">
                  <c:v>2286.62369449998</c:v>
                </c:pt>
                <c:pt idx="1621">
                  <c:v>2286.62369449998</c:v>
                </c:pt>
                <c:pt idx="1622">
                  <c:v>2286.62369449998</c:v>
                </c:pt>
                <c:pt idx="1623">
                  <c:v>2286.62369449998</c:v>
                </c:pt>
                <c:pt idx="1624">
                  <c:v>2286.62369449998</c:v>
                </c:pt>
                <c:pt idx="1625">
                  <c:v>2286.62369449998</c:v>
                </c:pt>
                <c:pt idx="1626">
                  <c:v>2286.62369449998</c:v>
                </c:pt>
                <c:pt idx="1627">
                  <c:v>2286.62369449998</c:v>
                </c:pt>
                <c:pt idx="1628">
                  <c:v>2286.62369449998</c:v>
                </c:pt>
                <c:pt idx="1629">
                  <c:v>2286.62369449998</c:v>
                </c:pt>
                <c:pt idx="1630">
                  <c:v>2286.62369449998</c:v>
                </c:pt>
                <c:pt idx="1631">
                  <c:v>2286.62369449998</c:v>
                </c:pt>
                <c:pt idx="1632">
                  <c:v>2286.62369449998</c:v>
                </c:pt>
                <c:pt idx="1633">
                  <c:v>2286.62369449998</c:v>
                </c:pt>
                <c:pt idx="1634">
                  <c:v>2286.62369449998</c:v>
                </c:pt>
                <c:pt idx="1635">
                  <c:v>2286.62369449998</c:v>
                </c:pt>
                <c:pt idx="1636">
                  <c:v>2286.62369449998</c:v>
                </c:pt>
                <c:pt idx="1637">
                  <c:v>2286.62369449998</c:v>
                </c:pt>
                <c:pt idx="1638">
                  <c:v>2286.62369449998</c:v>
                </c:pt>
              </c:numCache>
            </c:numRef>
          </c:xVal>
          <c:yVal>
            <c:numRef>
              <c:f>Sheet6!$G$3:$G$1898</c:f>
              <c:numCache>
                <c:formatCode>General</c:formatCode>
                <c:ptCount val="1896"/>
                <c:pt idx="0">
                  <c:v>0</c:v>
                </c:pt>
                <c:pt idx="1">
                  <c:v>13.891100015833301</c:v>
                </c:pt>
                <c:pt idx="2">
                  <c:v>14.947475841499999</c:v>
                </c:pt>
                <c:pt idx="3">
                  <c:v>16.0160710645</c:v>
                </c:pt>
                <c:pt idx="4">
                  <c:v>14.064574959333299</c:v>
                </c:pt>
                <c:pt idx="5">
                  <c:v>15.4357501635</c:v>
                </c:pt>
                <c:pt idx="6">
                  <c:v>16.389591542000002</c:v>
                </c:pt>
                <c:pt idx="7">
                  <c:v>16.013267449499999</c:v>
                </c:pt>
                <c:pt idx="8">
                  <c:v>16.418658387166701</c:v>
                </c:pt>
                <c:pt idx="9">
                  <c:v>16.531102885999999</c:v>
                </c:pt>
                <c:pt idx="10">
                  <c:v>16.554416213</c:v>
                </c:pt>
                <c:pt idx="11">
                  <c:v>16.9474634995</c:v>
                </c:pt>
                <c:pt idx="12">
                  <c:v>17.077221351833298</c:v>
                </c:pt>
                <c:pt idx="13">
                  <c:v>16.776197235166698</c:v>
                </c:pt>
                <c:pt idx="14">
                  <c:v>16.858174029166701</c:v>
                </c:pt>
                <c:pt idx="15">
                  <c:v>17.082218756333301</c:v>
                </c:pt>
                <c:pt idx="16">
                  <c:v>17.2965028326667</c:v>
                </c:pt>
                <c:pt idx="17">
                  <c:v>17.046768174499999</c:v>
                </c:pt>
                <c:pt idx="18">
                  <c:v>17.127666626</c:v>
                </c:pt>
                <c:pt idx="19">
                  <c:v>17.202102998333299</c:v>
                </c:pt>
                <c:pt idx="20">
                  <c:v>17.3225605973334</c:v>
                </c:pt>
                <c:pt idx="21">
                  <c:v>17.379202850666701</c:v>
                </c:pt>
                <c:pt idx="22">
                  <c:v>17.3657654505</c:v>
                </c:pt>
                <c:pt idx="23">
                  <c:v>17.116639509666701</c:v>
                </c:pt>
                <c:pt idx="24">
                  <c:v>17.285496429833302</c:v>
                </c:pt>
                <c:pt idx="25">
                  <c:v>17.137378853833301</c:v>
                </c:pt>
                <c:pt idx="26">
                  <c:v>17.266034778000002</c:v>
                </c:pt>
                <c:pt idx="27">
                  <c:v>17.638841773833398</c:v>
                </c:pt>
                <c:pt idx="28">
                  <c:v>17.619333325833299</c:v>
                </c:pt>
                <c:pt idx="29">
                  <c:v>17.3824071708333</c:v>
                </c:pt>
                <c:pt idx="30">
                  <c:v>17.561802381500002</c:v>
                </c:pt>
                <c:pt idx="31">
                  <c:v>17.713500460500001</c:v>
                </c:pt>
                <c:pt idx="32">
                  <c:v>17.614581744500001</c:v>
                </c:pt>
                <c:pt idx="33">
                  <c:v>17.644608800499999</c:v>
                </c:pt>
                <c:pt idx="34">
                  <c:v>17.860337530500001</c:v>
                </c:pt>
                <c:pt idx="35">
                  <c:v>17.7597463225</c:v>
                </c:pt>
                <c:pt idx="36">
                  <c:v>17.61933758</c:v>
                </c:pt>
                <c:pt idx="37">
                  <c:v>17.582271223999999</c:v>
                </c:pt>
                <c:pt idx="38">
                  <c:v>17.677104961000001</c:v>
                </c:pt>
                <c:pt idx="39">
                  <c:v>17.751112407000001</c:v>
                </c:pt>
                <c:pt idx="40">
                  <c:v>17.542091343500001</c:v>
                </c:pt>
                <c:pt idx="41">
                  <c:v>17.686188006666701</c:v>
                </c:pt>
                <c:pt idx="42">
                  <c:v>17.6224352631667</c:v>
                </c:pt>
                <c:pt idx="43">
                  <c:v>17.8874672665</c:v>
                </c:pt>
                <c:pt idx="44">
                  <c:v>17.910911270833299</c:v>
                </c:pt>
                <c:pt idx="45">
                  <c:v>17.633723414499901</c:v>
                </c:pt>
                <c:pt idx="46">
                  <c:v>17.4170801950001</c:v>
                </c:pt>
                <c:pt idx="47">
                  <c:v>17.732666325499999</c:v>
                </c:pt>
                <c:pt idx="48">
                  <c:v>17.9390278716666</c:v>
                </c:pt>
                <c:pt idx="49">
                  <c:v>17.904450313833401</c:v>
                </c:pt>
                <c:pt idx="50">
                  <c:v>18.077105304833399</c:v>
                </c:pt>
                <c:pt idx="51">
                  <c:v>18.0695799408334</c:v>
                </c:pt>
                <c:pt idx="52">
                  <c:v>17.8743009483333</c:v>
                </c:pt>
                <c:pt idx="53">
                  <c:v>17.944107306833299</c:v>
                </c:pt>
                <c:pt idx="54">
                  <c:v>17.827640022499999</c:v>
                </c:pt>
                <c:pt idx="55">
                  <c:v>17.862932322500001</c:v>
                </c:pt>
                <c:pt idx="56">
                  <c:v>18.021794437333298</c:v>
                </c:pt>
                <c:pt idx="57">
                  <c:v>18.146206862666698</c:v>
                </c:pt>
                <c:pt idx="58">
                  <c:v>17.713984115000098</c:v>
                </c:pt>
                <c:pt idx="59">
                  <c:v>17.9174483635</c:v>
                </c:pt>
                <c:pt idx="60">
                  <c:v>18.0667801658334</c:v>
                </c:pt>
                <c:pt idx="61">
                  <c:v>18.1173511106667</c:v>
                </c:pt>
                <c:pt idx="62">
                  <c:v>18.137662096</c:v>
                </c:pt>
                <c:pt idx="63">
                  <c:v>17.878638861166699</c:v>
                </c:pt>
                <c:pt idx="64">
                  <c:v>18.033427297666599</c:v>
                </c:pt>
                <c:pt idx="65">
                  <c:v>17.960695579666599</c:v>
                </c:pt>
                <c:pt idx="66">
                  <c:v>17.941728699666701</c:v>
                </c:pt>
                <c:pt idx="67">
                  <c:v>17.9562244136666</c:v>
                </c:pt>
                <c:pt idx="68">
                  <c:v>18.158978043500099</c:v>
                </c:pt>
                <c:pt idx="69">
                  <c:v>18.0849494325001</c:v>
                </c:pt>
                <c:pt idx="70">
                  <c:v>18.211641182333398</c:v>
                </c:pt>
                <c:pt idx="71">
                  <c:v>18.212362385833401</c:v>
                </c:pt>
                <c:pt idx="72">
                  <c:v>18.1205183691666</c:v>
                </c:pt>
                <c:pt idx="73">
                  <c:v>18.1293067860001</c:v>
                </c:pt>
                <c:pt idx="74">
                  <c:v>18.263993563666599</c:v>
                </c:pt>
                <c:pt idx="75">
                  <c:v>18.253786391166699</c:v>
                </c:pt>
                <c:pt idx="76">
                  <c:v>18.305488536666498</c:v>
                </c:pt>
                <c:pt idx="77">
                  <c:v>18.342533143333402</c:v>
                </c:pt>
                <c:pt idx="78">
                  <c:v>18.349580784499999</c:v>
                </c:pt>
                <c:pt idx="79">
                  <c:v>18.296055312499998</c:v>
                </c:pt>
                <c:pt idx="80">
                  <c:v>18.279543624666601</c:v>
                </c:pt>
                <c:pt idx="81">
                  <c:v>18.294973519499901</c:v>
                </c:pt>
                <c:pt idx="82">
                  <c:v>18.4231942671666</c:v>
                </c:pt>
                <c:pt idx="83">
                  <c:v>18.315477018500101</c:v>
                </c:pt>
                <c:pt idx="84">
                  <c:v>18.2898176403334</c:v>
                </c:pt>
                <c:pt idx="85">
                  <c:v>18.466605189666701</c:v>
                </c:pt>
                <c:pt idx="86">
                  <c:v>18.480690330000002</c:v>
                </c:pt>
                <c:pt idx="87">
                  <c:v>18.486489598666701</c:v>
                </c:pt>
                <c:pt idx="88">
                  <c:v>18.411003177333299</c:v>
                </c:pt>
                <c:pt idx="89">
                  <c:v>18.481989346666701</c:v>
                </c:pt>
                <c:pt idx="90">
                  <c:v>18.361566232166599</c:v>
                </c:pt>
                <c:pt idx="91">
                  <c:v>18.2204515178333</c:v>
                </c:pt>
                <c:pt idx="92">
                  <c:v>18.105933324833199</c:v>
                </c:pt>
                <c:pt idx="93">
                  <c:v>21.7175768960001</c:v>
                </c:pt>
                <c:pt idx="94">
                  <c:v>22.117956153999899</c:v>
                </c:pt>
                <c:pt idx="95">
                  <c:v>21.515269348333401</c:v>
                </c:pt>
                <c:pt idx="96">
                  <c:v>21.016803801166699</c:v>
                </c:pt>
                <c:pt idx="97">
                  <c:v>20.334163146000101</c:v>
                </c:pt>
                <c:pt idx="98">
                  <c:v>19.752501718166599</c:v>
                </c:pt>
                <c:pt idx="99">
                  <c:v>19.283927585666699</c:v>
                </c:pt>
                <c:pt idx="100">
                  <c:v>18.903129097499999</c:v>
                </c:pt>
                <c:pt idx="101">
                  <c:v>18.403331562833401</c:v>
                </c:pt>
                <c:pt idx="102">
                  <c:v>18.051125815999999</c:v>
                </c:pt>
                <c:pt idx="103">
                  <c:v>17.7469010271667</c:v>
                </c:pt>
                <c:pt idx="104">
                  <c:v>17.515061878000001</c:v>
                </c:pt>
                <c:pt idx="105">
                  <c:v>17.221064181833299</c:v>
                </c:pt>
                <c:pt idx="106">
                  <c:v>16.947721993666601</c:v>
                </c:pt>
                <c:pt idx="107">
                  <c:v>16.639077283833199</c:v>
                </c:pt>
                <c:pt idx="108">
                  <c:v>16.541454097500001</c:v>
                </c:pt>
                <c:pt idx="109">
                  <c:v>16.182710085</c:v>
                </c:pt>
                <c:pt idx="110">
                  <c:v>16.061675284500101</c:v>
                </c:pt>
                <c:pt idx="111">
                  <c:v>15.9781524583333</c:v>
                </c:pt>
                <c:pt idx="112">
                  <c:v>15.825624604333299</c:v>
                </c:pt>
                <c:pt idx="113">
                  <c:v>15.469325060833301</c:v>
                </c:pt>
                <c:pt idx="114">
                  <c:v>15.3220582544999</c:v>
                </c:pt>
                <c:pt idx="115">
                  <c:v>15.2692771385</c:v>
                </c:pt>
                <c:pt idx="116">
                  <c:v>15.234550197166699</c:v>
                </c:pt>
                <c:pt idx="117">
                  <c:v>14.978045109833401</c:v>
                </c:pt>
                <c:pt idx="118">
                  <c:v>14.8998887336667</c:v>
                </c:pt>
                <c:pt idx="119">
                  <c:v>14.826425600499901</c:v>
                </c:pt>
                <c:pt idx="120">
                  <c:v>14.5294080794999</c:v>
                </c:pt>
                <c:pt idx="121">
                  <c:v>14.461747528166701</c:v>
                </c:pt>
                <c:pt idx="122">
                  <c:v>14.4370911688333</c:v>
                </c:pt>
                <c:pt idx="123">
                  <c:v>14.398037389166699</c:v>
                </c:pt>
                <c:pt idx="124">
                  <c:v>14.2970967914999</c:v>
                </c:pt>
                <c:pt idx="125">
                  <c:v>14.2565381433333</c:v>
                </c:pt>
                <c:pt idx="126">
                  <c:v>14.151259831000001</c:v>
                </c:pt>
                <c:pt idx="127">
                  <c:v>14.0861866401669</c:v>
                </c:pt>
                <c:pt idx="128">
                  <c:v>13.9335332818334</c:v>
                </c:pt>
                <c:pt idx="129">
                  <c:v>13.817082484833501</c:v>
                </c:pt>
                <c:pt idx="130">
                  <c:v>13.777705638833201</c:v>
                </c:pt>
                <c:pt idx="131">
                  <c:v>13.8032803524999</c:v>
                </c:pt>
                <c:pt idx="132">
                  <c:v>13.818742688500199</c:v>
                </c:pt>
                <c:pt idx="133">
                  <c:v>13.364485124333401</c:v>
                </c:pt>
                <c:pt idx="134">
                  <c:v>13.1626694591668</c:v>
                </c:pt>
                <c:pt idx="135">
                  <c:v>13.2570869305</c:v>
                </c:pt>
                <c:pt idx="136">
                  <c:v>13.335013883</c:v>
                </c:pt>
                <c:pt idx="137">
                  <c:v>13.3643209216667</c:v>
                </c:pt>
                <c:pt idx="138">
                  <c:v>13.3519617378332</c:v>
                </c:pt>
                <c:pt idx="139">
                  <c:v>13.296225183666801</c:v>
                </c:pt>
                <c:pt idx="140">
                  <c:v>13.294134501999901</c:v>
                </c:pt>
                <c:pt idx="141">
                  <c:v>13.1501298071666</c:v>
                </c:pt>
                <c:pt idx="142">
                  <c:v>13.200180480666599</c:v>
                </c:pt>
                <c:pt idx="143">
                  <c:v>13.1913213688334</c:v>
                </c:pt>
                <c:pt idx="144">
                  <c:v>13.0814984506668</c:v>
                </c:pt>
                <c:pt idx="145">
                  <c:v>13.073333444833301</c:v>
                </c:pt>
                <c:pt idx="146">
                  <c:v>13.0511668568335</c:v>
                </c:pt>
                <c:pt idx="147">
                  <c:v>13.0010718306666</c:v>
                </c:pt>
                <c:pt idx="148">
                  <c:v>12.849327144666701</c:v>
                </c:pt>
                <c:pt idx="149">
                  <c:v>12.9419786868333</c:v>
                </c:pt>
                <c:pt idx="150">
                  <c:v>12.9124918175002</c:v>
                </c:pt>
                <c:pt idx="151">
                  <c:v>12.734087829500099</c:v>
                </c:pt>
                <c:pt idx="152">
                  <c:v>12.737360601000001</c:v>
                </c:pt>
                <c:pt idx="153">
                  <c:v>12.7391951734997</c:v>
                </c:pt>
                <c:pt idx="154">
                  <c:v>12.7866086374998</c:v>
                </c:pt>
                <c:pt idx="155">
                  <c:v>12.761311442333399</c:v>
                </c:pt>
                <c:pt idx="156">
                  <c:v>12.641955597166699</c:v>
                </c:pt>
                <c:pt idx="157">
                  <c:v>12.666931060999801</c:v>
                </c:pt>
                <c:pt idx="158">
                  <c:v>12.618713353333501</c:v>
                </c:pt>
                <c:pt idx="159">
                  <c:v>12.607376957833599</c:v>
                </c:pt>
                <c:pt idx="160">
                  <c:v>12.584864825333501</c:v>
                </c:pt>
                <c:pt idx="161">
                  <c:v>12.5470311233332</c:v>
                </c:pt>
                <c:pt idx="162">
                  <c:v>12.462602821666801</c:v>
                </c:pt>
                <c:pt idx="163">
                  <c:v>12.417663534666699</c:v>
                </c:pt>
                <c:pt idx="164">
                  <c:v>12.4148955865</c:v>
                </c:pt>
                <c:pt idx="165">
                  <c:v>12.341202796666799</c:v>
                </c:pt>
                <c:pt idx="166">
                  <c:v>12.400884636833201</c:v>
                </c:pt>
                <c:pt idx="167">
                  <c:v>12.3841555946666</c:v>
                </c:pt>
                <c:pt idx="168">
                  <c:v>12.436641330499899</c:v>
                </c:pt>
                <c:pt idx="169">
                  <c:v>12.246922250333499</c:v>
                </c:pt>
                <c:pt idx="170">
                  <c:v>12.2505900411665</c:v>
                </c:pt>
                <c:pt idx="171">
                  <c:v>12.1434075414998</c:v>
                </c:pt>
                <c:pt idx="172">
                  <c:v>12.1793131206667</c:v>
                </c:pt>
                <c:pt idx="173">
                  <c:v>12.207127992833099</c:v>
                </c:pt>
                <c:pt idx="174">
                  <c:v>12.2412656186668</c:v>
                </c:pt>
                <c:pt idx="175">
                  <c:v>12.1794158530001</c:v>
                </c:pt>
                <c:pt idx="176">
                  <c:v>12.136239461833499</c:v>
                </c:pt>
                <c:pt idx="177">
                  <c:v>12.120334759333399</c:v>
                </c:pt>
                <c:pt idx="178">
                  <c:v>12.0713571324998</c:v>
                </c:pt>
                <c:pt idx="179">
                  <c:v>12.0734796256667</c:v>
                </c:pt>
                <c:pt idx="180">
                  <c:v>12.022812987000201</c:v>
                </c:pt>
                <c:pt idx="181">
                  <c:v>11.929046766666699</c:v>
                </c:pt>
                <c:pt idx="182">
                  <c:v>11.936998422166599</c:v>
                </c:pt>
                <c:pt idx="183">
                  <c:v>11.969554711833201</c:v>
                </c:pt>
                <c:pt idx="184">
                  <c:v>12.006707397166799</c:v>
                </c:pt>
                <c:pt idx="185">
                  <c:v>11.929167010833201</c:v>
                </c:pt>
                <c:pt idx="186">
                  <c:v>11.8971134746667</c:v>
                </c:pt>
                <c:pt idx="187">
                  <c:v>11.8887923710001</c:v>
                </c:pt>
                <c:pt idx="188">
                  <c:v>11.8941213234998</c:v>
                </c:pt>
                <c:pt idx="189">
                  <c:v>11.8881887651666</c:v>
                </c:pt>
                <c:pt idx="190">
                  <c:v>11.788709990333199</c:v>
                </c:pt>
                <c:pt idx="191">
                  <c:v>11.7481634601666</c:v>
                </c:pt>
                <c:pt idx="192">
                  <c:v>11.6028540906667</c:v>
                </c:pt>
                <c:pt idx="193">
                  <c:v>11.510332370833201</c:v>
                </c:pt>
                <c:pt idx="194">
                  <c:v>11.5411747236669</c:v>
                </c:pt>
                <c:pt idx="195">
                  <c:v>11.447410088000099</c:v>
                </c:pt>
                <c:pt idx="196">
                  <c:v>11.448666098333099</c:v>
                </c:pt>
                <c:pt idx="197">
                  <c:v>11.512178991000001</c:v>
                </c:pt>
                <c:pt idx="198">
                  <c:v>11.4989146708335</c:v>
                </c:pt>
                <c:pt idx="199">
                  <c:v>11.4848862158335</c:v>
                </c:pt>
                <c:pt idx="200">
                  <c:v>11.5064149024999</c:v>
                </c:pt>
                <c:pt idx="201">
                  <c:v>11.487602032333299</c:v>
                </c:pt>
                <c:pt idx="202">
                  <c:v>11.454049855166501</c:v>
                </c:pt>
                <c:pt idx="203">
                  <c:v>11.3840648586668</c:v>
                </c:pt>
                <c:pt idx="204">
                  <c:v>11.3579578221667</c:v>
                </c:pt>
                <c:pt idx="205">
                  <c:v>11.303410579499801</c:v>
                </c:pt>
                <c:pt idx="206">
                  <c:v>11.3966484366667</c:v>
                </c:pt>
                <c:pt idx="207">
                  <c:v>11.3123869321665</c:v>
                </c:pt>
                <c:pt idx="208">
                  <c:v>11.304729876166499</c:v>
                </c:pt>
                <c:pt idx="209">
                  <c:v>11.2763226490001</c:v>
                </c:pt>
                <c:pt idx="210">
                  <c:v>11.203869571833399</c:v>
                </c:pt>
                <c:pt idx="211">
                  <c:v>11.0342088534999</c:v>
                </c:pt>
                <c:pt idx="212">
                  <c:v>11.1146691553335</c:v>
                </c:pt>
                <c:pt idx="213">
                  <c:v>11.1716587546669</c:v>
                </c:pt>
                <c:pt idx="214">
                  <c:v>11.1320537558335</c:v>
                </c:pt>
                <c:pt idx="215">
                  <c:v>11.130954568500201</c:v>
                </c:pt>
                <c:pt idx="216">
                  <c:v>11.1604728968335</c:v>
                </c:pt>
                <c:pt idx="217">
                  <c:v>11.160940649</c:v>
                </c:pt>
                <c:pt idx="218">
                  <c:v>11.058113676666499</c:v>
                </c:pt>
                <c:pt idx="219">
                  <c:v>11.026939163833401</c:v>
                </c:pt>
                <c:pt idx="220">
                  <c:v>10.963933362500001</c:v>
                </c:pt>
                <c:pt idx="221">
                  <c:v>10.970496545833299</c:v>
                </c:pt>
                <c:pt idx="222">
                  <c:v>11.0460616678332</c:v>
                </c:pt>
                <c:pt idx="223">
                  <c:v>11.0052724018335</c:v>
                </c:pt>
                <c:pt idx="224">
                  <c:v>10.8246532885</c:v>
                </c:pt>
                <c:pt idx="225">
                  <c:v>10.885839199166799</c:v>
                </c:pt>
                <c:pt idx="226">
                  <c:v>10.911611804666601</c:v>
                </c:pt>
                <c:pt idx="227">
                  <c:v>10.935003135500001</c:v>
                </c:pt>
                <c:pt idx="228">
                  <c:v>10.893128051000099</c:v>
                </c:pt>
                <c:pt idx="229">
                  <c:v>10.9456590066667</c:v>
                </c:pt>
                <c:pt idx="230">
                  <c:v>10.8721694983335</c:v>
                </c:pt>
                <c:pt idx="231">
                  <c:v>10.9009604111668</c:v>
                </c:pt>
                <c:pt idx="232">
                  <c:v>10.8667023436665</c:v>
                </c:pt>
                <c:pt idx="233">
                  <c:v>10.7556261305002</c:v>
                </c:pt>
                <c:pt idx="234">
                  <c:v>10.764673453499899</c:v>
                </c:pt>
                <c:pt idx="235">
                  <c:v>10.801387585000001</c:v>
                </c:pt>
                <c:pt idx="236">
                  <c:v>10.8215495883335</c:v>
                </c:pt>
                <c:pt idx="237">
                  <c:v>10.689280029333499</c:v>
                </c:pt>
                <c:pt idx="238">
                  <c:v>10.646486996666701</c:v>
                </c:pt>
                <c:pt idx="239">
                  <c:v>10.7386369605002</c:v>
                </c:pt>
                <c:pt idx="240">
                  <c:v>10.786159996000199</c:v>
                </c:pt>
                <c:pt idx="241">
                  <c:v>10.805149127500201</c:v>
                </c:pt>
                <c:pt idx="242">
                  <c:v>10.7549445515002</c:v>
                </c:pt>
                <c:pt idx="243">
                  <c:v>10.66150171</c:v>
                </c:pt>
                <c:pt idx="244">
                  <c:v>10.7101049323335</c:v>
                </c:pt>
                <c:pt idx="245">
                  <c:v>10.7258399501669</c:v>
                </c:pt>
                <c:pt idx="246">
                  <c:v>10.5597627086669</c:v>
                </c:pt>
                <c:pt idx="247">
                  <c:v>10.5708869225</c:v>
                </c:pt>
                <c:pt idx="248">
                  <c:v>10.6123936268334</c:v>
                </c:pt>
                <c:pt idx="249">
                  <c:v>10.6392894770001</c:v>
                </c:pt>
                <c:pt idx="250">
                  <c:v>10.6540840455002</c:v>
                </c:pt>
                <c:pt idx="251">
                  <c:v>10.659077338000101</c:v>
                </c:pt>
                <c:pt idx="252">
                  <c:v>10.5738415118332</c:v>
                </c:pt>
                <c:pt idx="253">
                  <c:v>10.5916253879998</c:v>
                </c:pt>
                <c:pt idx="254">
                  <c:v>10.5955306551666</c:v>
                </c:pt>
                <c:pt idx="255">
                  <c:v>10.5798475876667</c:v>
                </c:pt>
                <c:pt idx="256">
                  <c:v>10.5201956356669</c:v>
                </c:pt>
                <c:pt idx="257">
                  <c:v>10.4471248796665</c:v>
                </c:pt>
                <c:pt idx="258">
                  <c:v>10.4647290783334</c:v>
                </c:pt>
                <c:pt idx="259">
                  <c:v>10.4996908081666</c:v>
                </c:pt>
                <c:pt idx="260">
                  <c:v>10.4617693378332</c:v>
                </c:pt>
                <c:pt idx="261">
                  <c:v>10.452389996833199</c:v>
                </c:pt>
                <c:pt idx="262">
                  <c:v>10.440239710999901</c:v>
                </c:pt>
                <c:pt idx="263">
                  <c:v>10.4713170610001</c:v>
                </c:pt>
                <c:pt idx="264">
                  <c:v>10.495073564833699</c:v>
                </c:pt>
                <c:pt idx="265">
                  <c:v>10.463260192000201</c:v>
                </c:pt>
                <c:pt idx="266">
                  <c:v>10.438688794667099</c:v>
                </c:pt>
                <c:pt idx="267">
                  <c:v>10.4249516165002</c:v>
                </c:pt>
                <c:pt idx="268">
                  <c:v>10.375225167166599</c:v>
                </c:pt>
                <c:pt idx="269">
                  <c:v>10.354505377833201</c:v>
                </c:pt>
                <c:pt idx="270">
                  <c:v>10.3661728216669</c:v>
                </c:pt>
                <c:pt idx="271">
                  <c:v>10.3648183595002</c:v>
                </c:pt>
                <c:pt idx="272">
                  <c:v>10.3585721343334</c:v>
                </c:pt>
                <c:pt idx="273">
                  <c:v>10.2763750541672</c:v>
                </c:pt>
                <c:pt idx="274">
                  <c:v>10.269857375999999</c:v>
                </c:pt>
                <c:pt idx="275">
                  <c:v>10.2938573046667</c:v>
                </c:pt>
                <c:pt idx="276">
                  <c:v>10.3029968366671</c:v>
                </c:pt>
                <c:pt idx="277">
                  <c:v>10.3128597358335</c:v>
                </c:pt>
                <c:pt idx="278">
                  <c:v>10.3130603078333</c:v>
                </c:pt>
                <c:pt idx="279">
                  <c:v>10.268389904333601</c:v>
                </c:pt>
                <c:pt idx="280">
                  <c:v>10.253501120333301</c:v>
                </c:pt>
                <c:pt idx="281">
                  <c:v>10.2049392001671</c:v>
                </c:pt>
                <c:pt idx="282">
                  <c:v>10.1926949785001</c:v>
                </c:pt>
                <c:pt idx="283">
                  <c:v>10.195753909000199</c:v>
                </c:pt>
                <c:pt idx="284">
                  <c:v>10.210967373500001</c:v>
                </c:pt>
                <c:pt idx="285">
                  <c:v>10.2140430975005</c:v>
                </c:pt>
                <c:pt idx="286">
                  <c:v>10.205665291333499</c:v>
                </c:pt>
                <c:pt idx="287">
                  <c:v>10.140562596167101</c:v>
                </c:pt>
                <c:pt idx="288">
                  <c:v>10.137078986167101</c:v>
                </c:pt>
                <c:pt idx="289">
                  <c:v>10.1267911111666</c:v>
                </c:pt>
                <c:pt idx="290">
                  <c:v>10.1141725163333</c:v>
                </c:pt>
                <c:pt idx="291">
                  <c:v>10.1223926343337</c:v>
                </c:pt>
                <c:pt idx="292">
                  <c:v>10.070637429000399</c:v>
                </c:pt>
                <c:pt idx="293">
                  <c:v>10.015402792833401</c:v>
                </c:pt>
                <c:pt idx="294">
                  <c:v>10.0163922665004</c:v>
                </c:pt>
                <c:pt idx="295">
                  <c:v>10.033615187833201</c:v>
                </c:pt>
                <c:pt idx="296">
                  <c:v>10.0325452056672</c:v>
                </c:pt>
                <c:pt idx="297">
                  <c:v>10.0148540130004</c:v>
                </c:pt>
                <c:pt idx="298">
                  <c:v>10.006641509833299</c:v>
                </c:pt>
                <c:pt idx="299">
                  <c:v>9.9845634553332605</c:v>
                </c:pt>
                <c:pt idx="300">
                  <c:v>9.9314026183335198</c:v>
                </c:pt>
                <c:pt idx="301">
                  <c:v>9.9066709729994198</c:v>
                </c:pt>
                <c:pt idx="302">
                  <c:v>9.9079576873331607</c:v>
                </c:pt>
                <c:pt idx="303">
                  <c:v>9.9142570508334504</c:v>
                </c:pt>
                <c:pt idx="304">
                  <c:v>9.9139012136669393</c:v>
                </c:pt>
                <c:pt idx="305">
                  <c:v>9.9132588288332801</c:v>
                </c:pt>
                <c:pt idx="306">
                  <c:v>9.8551786893334405</c:v>
                </c:pt>
                <c:pt idx="307">
                  <c:v>9.7608617288328894</c:v>
                </c:pt>
                <c:pt idx="308">
                  <c:v>9.7758365708337305</c:v>
                </c:pt>
                <c:pt idx="309">
                  <c:v>9.7918483326671009</c:v>
                </c:pt>
                <c:pt idx="310">
                  <c:v>9.7933830945004594</c:v>
                </c:pt>
                <c:pt idx="311">
                  <c:v>9.7992243688336291</c:v>
                </c:pt>
                <c:pt idx="312">
                  <c:v>9.6269238451661501</c:v>
                </c:pt>
                <c:pt idx="313">
                  <c:v>9.6856642286669494</c:v>
                </c:pt>
                <c:pt idx="314">
                  <c:v>9.7302424333332294</c:v>
                </c:pt>
                <c:pt idx="315">
                  <c:v>9.7632161611673798</c:v>
                </c:pt>
                <c:pt idx="316">
                  <c:v>9.7201534971671197</c:v>
                </c:pt>
                <c:pt idx="317">
                  <c:v>9.6560319911667101</c:v>
                </c:pt>
                <c:pt idx="318">
                  <c:v>9.6897465268333001</c:v>
                </c:pt>
                <c:pt idx="319">
                  <c:v>9.6174810565002797</c:v>
                </c:pt>
                <c:pt idx="320">
                  <c:v>9.5353450664999109</c:v>
                </c:pt>
                <c:pt idx="321">
                  <c:v>9.5983802681662507</c:v>
                </c:pt>
                <c:pt idx="322">
                  <c:v>9.6625310384997203</c:v>
                </c:pt>
                <c:pt idx="323">
                  <c:v>9.6552078175000808</c:v>
                </c:pt>
                <c:pt idx="324">
                  <c:v>9.5079137916667502</c:v>
                </c:pt>
                <c:pt idx="325">
                  <c:v>9.5851779089997695</c:v>
                </c:pt>
                <c:pt idx="326">
                  <c:v>9.5926920020005504</c:v>
                </c:pt>
                <c:pt idx="327">
                  <c:v>9.6100066331663001</c:v>
                </c:pt>
                <c:pt idx="328">
                  <c:v>9.6079044835002705</c:v>
                </c:pt>
                <c:pt idx="329">
                  <c:v>9.52598523483395</c:v>
                </c:pt>
                <c:pt idx="330">
                  <c:v>9.4688766886667501</c:v>
                </c:pt>
                <c:pt idx="331">
                  <c:v>9.4596453288336004</c:v>
                </c:pt>
                <c:pt idx="332">
                  <c:v>9.4801796391667903</c:v>
                </c:pt>
                <c:pt idx="333">
                  <c:v>9.3953966148330892</c:v>
                </c:pt>
                <c:pt idx="334">
                  <c:v>9.4047391503337892</c:v>
                </c:pt>
                <c:pt idx="335">
                  <c:v>9.4338860948339303</c:v>
                </c:pt>
                <c:pt idx="336">
                  <c:v>9.4621238606668907</c:v>
                </c:pt>
                <c:pt idx="337">
                  <c:v>9.4238186503337502</c:v>
                </c:pt>
                <c:pt idx="338">
                  <c:v>9.4648323373340393</c:v>
                </c:pt>
                <c:pt idx="339">
                  <c:v>9.4700934353331601</c:v>
                </c:pt>
                <c:pt idx="340">
                  <c:v>9.4060184438332097</c:v>
                </c:pt>
                <c:pt idx="341">
                  <c:v>9.4091016476671694</c:v>
                </c:pt>
                <c:pt idx="342">
                  <c:v>9.4280821461671298</c:v>
                </c:pt>
                <c:pt idx="343">
                  <c:v>9.4275184420003608</c:v>
                </c:pt>
                <c:pt idx="344">
                  <c:v>9.4131180091673503</c:v>
                </c:pt>
                <c:pt idx="345">
                  <c:v>9.3994585558335206</c:v>
                </c:pt>
                <c:pt idx="346">
                  <c:v>9.3936504841670008</c:v>
                </c:pt>
                <c:pt idx="347">
                  <c:v>9.3519552906673091</c:v>
                </c:pt>
                <c:pt idx="348">
                  <c:v>9.3420190571663095</c:v>
                </c:pt>
                <c:pt idx="349">
                  <c:v>9.3332319686668193</c:v>
                </c:pt>
                <c:pt idx="350">
                  <c:v>9.3350273813334503</c:v>
                </c:pt>
                <c:pt idx="351">
                  <c:v>9.3381279531663601</c:v>
                </c:pt>
                <c:pt idx="352">
                  <c:v>9.3375288474995894</c:v>
                </c:pt>
                <c:pt idx="353">
                  <c:v>9.2899912551665906</c:v>
                </c:pt>
                <c:pt idx="354">
                  <c:v>9.2878566873339707</c:v>
                </c:pt>
                <c:pt idx="355">
                  <c:v>9.2871413638335802</c:v>
                </c:pt>
                <c:pt idx="356">
                  <c:v>9.2774266656670097</c:v>
                </c:pt>
                <c:pt idx="357">
                  <c:v>9.2909071105000507</c:v>
                </c:pt>
                <c:pt idx="358">
                  <c:v>9.3066187759996293</c:v>
                </c:pt>
                <c:pt idx="359">
                  <c:v>9.2549089825003605</c:v>
                </c:pt>
                <c:pt idx="360">
                  <c:v>9.24340550350035</c:v>
                </c:pt>
                <c:pt idx="361">
                  <c:v>9.2293639551669209</c:v>
                </c:pt>
                <c:pt idx="362">
                  <c:v>9.2407955443336096</c:v>
                </c:pt>
                <c:pt idx="363">
                  <c:v>9.2421858445001597</c:v>
                </c:pt>
                <c:pt idx="364">
                  <c:v>9.2431635644998806</c:v>
                </c:pt>
                <c:pt idx="365">
                  <c:v>9.2286146718327409</c:v>
                </c:pt>
                <c:pt idx="366">
                  <c:v>9.2275027773337293</c:v>
                </c:pt>
                <c:pt idx="367">
                  <c:v>9.2312093429997706</c:v>
                </c:pt>
                <c:pt idx="368">
                  <c:v>9.2256380481671307</c:v>
                </c:pt>
                <c:pt idx="369">
                  <c:v>9.1742697541668701</c:v>
                </c:pt>
                <c:pt idx="370">
                  <c:v>9.1134107083331592</c:v>
                </c:pt>
                <c:pt idx="371">
                  <c:v>9.11507188000013</c:v>
                </c:pt>
                <c:pt idx="372">
                  <c:v>9.1286839068338708</c:v>
                </c:pt>
                <c:pt idx="373">
                  <c:v>9.1356571051670805</c:v>
                </c:pt>
                <c:pt idx="374">
                  <c:v>9.0904788786667599</c:v>
                </c:pt>
                <c:pt idx="375">
                  <c:v>9.0633999301665202</c:v>
                </c:pt>
                <c:pt idx="376">
                  <c:v>9.0704444246673201</c:v>
                </c:pt>
                <c:pt idx="377">
                  <c:v>9.0464503884994691</c:v>
                </c:pt>
                <c:pt idx="378">
                  <c:v>9.0158211263329306</c:v>
                </c:pt>
                <c:pt idx="379">
                  <c:v>9.0035201686664301</c:v>
                </c:pt>
                <c:pt idx="380">
                  <c:v>8.9805294094993897</c:v>
                </c:pt>
                <c:pt idx="381">
                  <c:v>8.9856847593337292</c:v>
                </c:pt>
                <c:pt idx="382">
                  <c:v>8.9876216359998509</c:v>
                </c:pt>
                <c:pt idx="383">
                  <c:v>8.9891949265000299</c:v>
                </c:pt>
                <c:pt idx="384">
                  <c:v>8.9903119801668101</c:v>
                </c:pt>
                <c:pt idx="385">
                  <c:v>8.9882860103334998</c:v>
                </c:pt>
                <c:pt idx="386">
                  <c:v>8.9935967906668903</c:v>
                </c:pt>
                <c:pt idx="387">
                  <c:v>8.9872094735002701</c:v>
                </c:pt>
                <c:pt idx="388">
                  <c:v>8.9460892316662797</c:v>
                </c:pt>
                <c:pt idx="389">
                  <c:v>8.9342522818337198</c:v>
                </c:pt>
                <c:pt idx="390">
                  <c:v>8.9476590198336492</c:v>
                </c:pt>
                <c:pt idx="391">
                  <c:v>8.8830043443340596</c:v>
                </c:pt>
                <c:pt idx="392">
                  <c:v>8.8634865815003803</c:v>
                </c:pt>
                <c:pt idx="393">
                  <c:v>8.8714917258339607</c:v>
                </c:pt>
                <c:pt idx="394">
                  <c:v>8.8866979833331499</c:v>
                </c:pt>
                <c:pt idx="395">
                  <c:v>8.8974316740004404</c:v>
                </c:pt>
                <c:pt idx="396">
                  <c:v>8.9030098210002109</c:v>
                </c:pt>
                <c:pt idx="397">
                  <c:v>8.8810993250001005</c:v>
                </c:pt>
                <c:pt idx="398">
                  <c:v>8.8672729406667106</c:v>
                </c:pt>
                <c:pt idx="399">
                  <c:v>8.8646402880000608</c:v>
                </c:pt>
                <c:pt idx="400">
                  <c:v>8.8762888131667097</c:v>
                </c:pt>
                <c:pt idx="401">
                  <c:v>8.7752972236668008</c:v>
                </c:pt>
                <c:pt idx="402">
                  <c:v>8.6506971106666608</c:v>
                </c:pt>
                <c:pt idx="403">
                  <c:v>8.7498180296663506</c:v>
                </c:pt>
                <c:pt idx="404">
                  <c:v>8.6377456935004204</c:v>
                </c:pt>
                <c:pt idx="405">
                  <c:v>8.6900646471669702</c:v>
                </c:pt>
                <c:pt idx="406">
                  <c:v>8.6319347108339297</c:v>
                </c:pt>
                <c:pt idx="407">
                  <c:v>8.6397142851667201</c:v>
                </c:pt>
                <c:pt idx="408">
                  <c:v>8.63028145500056</c:v>
                </c:pt>
                <c:pt idx="409">
                  <c:v>8.6420795603337801</c:v>
                </c:pt>
                <c:pt idx="410">
                  <c:v>8.6256353766671499</c:v>
                </c:pt>
                <c:pt idx="411">
                  <c:v>8.6278884446670503</c:v>
                </c:pt>
                <c:pt idx="412">
                  <c:v>8.6263420458337805</c:v>
                </c:pt>
                <c:pt idx="413">
                  <c:v>8.6280159130001106</c:v>
                </c:pt>
                <c:pt idx="414">
                  <c:v>8.6114974708337595</c:v>
                </c:pt>
                <c:pt idx="415">
                  <c:v>8.6191780833335105</c:v>
                </c:pt>
                <c:pt idx="416">
                  <c:v>8.6077423118333005</c:v>
                </c:pt>
                <c:pt idx="417">
                  <c:v>8.6173849063331307</c:v>
                </c:pt>
                <c:pt idx="418">
                  <c:v>8.63317389066661</c:v>
                </c:pt>
                <c:pt idx="419">
                  <c:v>8.6344793441663903</c:v>
                </c:pt>
                <c:pt idx="420">
                  <c:v>8.6376664526667</c:v>
                </c:pt>
                <c:pt idx="421">
                  <c:v>8.6266362615002397</c:v>
                </c:pt>
                <c:pt idx="422">
                  <c:v>8.6127868310000206</c:v>
                </c:pt>
                <c:pt idx="423">
                  <c:v>8.6176693486669294</c:v>
                </c:pt>
                <c:pt idx="424">
                  <c:v>8.5971940034997498</c:v>
                </c:pt>
                <c:pt idx="425">
                  <c:v>8.5755835328339103</c:v>
                </c:pt>
                <c:pt idx="426">
                  <c:v>8.56768686816676</c:v>
                </c:pt>
                <c:pt idx="427">
                  <c:v>8.4659430676666805</c:v>
                </c:pt>
                <c:pt idx="428">
                  <c:v>8.4958371284999803</c:v>
                </c:pt>
                <c:pt idx="429">
                  <c:v>8.5292947436672808</c:v>
                </c:pt>
                <c:pt idx="430">
                  <c:v>8.5341020643336893</c:v>
                </c:pt>
                <c:pt idx="431">
                  <c:v>8.5424155915001503</c:v>
                </c:pt>
                <c:pt idx="432">
                  <c:v>8.5098086650004294</c:v>
                </c:pt>
                <c:pt idx="433">
                  <c:v>8.4770358518331399</c:v>
                </c:pt>
                <c:pt idx="434">
                  <c:v>8.4716474131665596</c:v>
                </c:pt>
                <c:pt idx="435">
                  <c:v>8.4893451701672298</c:v>
                </c:pt>
                <c:pt idx="436">
                  <c:v>8.4994493188334701</c:v>
                </c:pt>
                <c:pt idx="437">
                  <c:v>8.4851386650002301</c:v>
                </c:pt>
                <c:pt idx="438">
                  <c:v>8.4189741993337801</c:v>
                </c:pt>
                <c:pt idx="439">
                  <c:v>8.4529886169998907</c:v>
                </c:pt>
                <c:pt idx="440">
                  <c:v>8.4744275963339799</c:v>
                </c:pt>
                <c:pt idx="441">
                  <c:v>8.4619110939997704</c:v>
                </c:pt>
                <c:pt idx="442">
                  <c:v>8.3980748576668098</c:v>
                </c:pt>
                <c:pt idx="443">
                  <c:v>8.41208205250026</c:v>
                </c:pt>
                <c:pt idx="444">
                  <c:v>8.40687663000055</c:v>
                </c:pt>
                <c:pt idx="445">
                  <c:v>8.4136155560003694</c:v>
                </c:pt>
                <c:pt idx="446">
                  <c:v>8.3665065836666592</c:v>
                </c:pt>
                <c:pt idx="447">
                  <c:v>8.3476740006669399</c:v>
                </c:pt>
                <c:pt idx="448">
                  <c:v>8.35397746883352</c:v>
                </c:pt>
                <c:pt idx="449">
                  <c:v>8.3474587621662408</c:v>
                </c:pt>
                <c:pt idx="450">
                  <c:v>8.3150898619997804</c:v>
                </c:pt>
                <c:pt idx="451">
                  <c:v>8.3040030160003901</c:v>
                </c:pt>
                <c:pt idx="452">
                  <c:v>8.3023533440005099</c:v>
                </c:pt>
                <c:pt idx="453">
                  <c:v>8.3045306449996694</c:v>
                </c:pt>
                <c:pt idx="454">
                  <c:v>8.2580856755003307</c:v>
                </c:pt>
                <c:pt idx="455">
                  <c:v>8.2682517203335202</c:v>
                </c:pt>
                <c:pt idx="456">
                  <c:v>8.2791984023334599</c:v>
                </c:pt>
                <c:pt idx="457">
                  <c:v>8.2486186128334005</c:v>
                </c:pt>
                <c:pt idx="458">
                  <c:v>8.2411581276671306</c:v>
                </c:pt>
                <c:pt idx="459">
                  <c:v>8.2345012114997491</c:v>
                </c:pt>
                <c:pt idx="460">
                  <c:v>8.2286788191664595</c:v>
                </c:pt>
                <c:pt idx="461">
                  <c:v>8.2322075698331396</c:v>
                </c:pt>
                <c:pt idx="462">
                  <c:v>8.2605088808333207</c:v>
                </c:pt>
                <c:pt idx="463">
                  <c:v>8.2648879764995495</c:v>
                </c:pt>
                <c:pt idx="464">
                  <c:v>8.1955023350000094</c:v>
                </c:pt>
                <c:pt idx="465">
                  <c:v>8.2191721251663505</c:v>
                </c:pt>
                <c:pt idx="466">
                  <c:v>8.2389231118330208</c:v>
                </c:pt>
                <c:pt idx="467">
                  <c:v>8.23863566483349</c:v>
                </c:pt>
                <c:pt idx="468">
                  <c:v>8.2307841499995895</c:v>
                </c:pt>
                <c:pt idx="469">
                  <c:v>8.2300096939996301</c:v>
                </c:pt>
                <c:pt idx="470">
                  <c:v>8.2266479265004904</c:v>
                </c:pt>
                <c:pt idx="471">
                  <c:v>8.2291868271672097</c:v>
                </c:pt>
                <c:pt idx="472">
                  <c:v>8.2022687606665006</c:v>
                </c:pt>
                <c:pt idx="473">
                  <c:v>8.2050698395002506</c:v>
                </c:pt>
                <c:pt idx="474">
                  <c:v>8.2029758294996995</c:v>
                </c:pt>
                <c:pt idx="475">
                  <c:v>8.2052713703332305</c:v>
                </c:pt>
                <c:pt idx="476">
                  <c:v>8.2049581418334494</c:v>
                </c:pt>
                <c:pt idx="477">
                  <c:v>8.2063410750001005</c:v>
                </c:pt>
                <c:pt idx="478">
                  <c:v>8.2137492593337296</c:v>
                </c:pt>
                <c:pt idx="479">
                  <c:v>8.1976160551665007</c:v>
                </c:pt>
                <c:pt idx="480">
                  <c:v>8.1896400216666798</c:v>
                </c:pt>
                <c:pt idx="481">
                  <c:v>8.17703579399973</c:v>
                </c:pt>
                <c:pt idx="482">
                  <c:v>8.1534195396668103</c:v>
                </c:pt>
                <c:pt idx="483">
                  <c:v>8.1140260553332002</c:v>
                </c:pt>
                <c:pt idx="484">
                  <c:v>8.1027576905001393</c:v>
                </c:pt>
                <c:pt idx="485">
                  <c:v>8.0899658143337696</c:v>
                </c:pt>
                <c:pt idx="486">
                  <c:v>8.0879332876669601</c:v>
                </c:pt>
                <c:pt idx="487">
                  <c:v>8.0801619056663903</c:v>
                </c:pt>
                <c:pt idx="488">
                  <c:v>8.0582354616671097</c:v>
                </c:pt>
                <c:pt idx="489">
                  <c:v>8.0503051016667992</c:v>
                </c:pt>
                <c:pt idx="490">
                  <c:v>8.0521985866665204</c:v>
                </c:pt>
                <c:pt idx="491">
                  <c:v>8.0526957769999008</c:v>
                </c:pt>
                <c:pt idx="492">
                  <c:v>8.0477397843333502</c:v>
                </c:pt>
                <c:pt idx="493">
                  <c:v>8.0409602928335708</c:v>
                </c:pt>
                <c:pt idx="494">
                  <c:v>8.0140546800006103</c:v>
                </c:pt>
                <c:pt idx="495">
                  <c:v>7.9975181356668301</c:v>
                </c:pt>
                <c:pt idx="496">
                  <c:v>7.9922514986664401</c:v>
                </c:pt>
                <c:pt idx="497">
                  <c:v>7.9972699714997599</c:v>
                </c:pt>
                <c:pt idx="498">
                  <c:v>8.0038937055006691</c:v>
                </c:pt>
                <c:pt idx="499">
                  <c:v>7.9896573136669602</c:v>
                </c:pt>
                <c:pt idx="500">
                  <c:v>7.9427759613337603</c:v>
                </c:pt>
                <c:pt idx="501">
                  <c:v>7.9214526479996898</c:v>
                </c:pt>
                <c:pt idx="502">
                  <c:v>7.91027212500045</c:v>
                </c:pt>
                <c:pt idx="503">
                  <c:v>7.91115560600013</c:v>
                </c:pt>
                <c:pt idx="504">
                  <c:v>7.9049715321666802</c:v>
                </c:pt>
                <c:pt idx="505">
                  <c:v>7.9109288536664701</c:v>
                </c:pt>
                <c:pt idx="506">
                  <c:v>7.9053117700004201</c:v>
                </c:pt>
                <c:pt idx="507">
                  <c:v>7.8983972938337299</c:v>
                </c:pt>
                <c:pt idx="508">
                  <c:v>7.9027171683335098</c:v>
                </c:pt>
                <c:pt idx="509">
                  <c:v>7.9111337888334896</c:v>
                </c:pt>
                <c:pt idx="510">
                  <c:v>7.9139182789997298</c:v>
                </c:pt>
                <c:pt idx="511">
                  <c:v>7.9098086400002003</c:v>
                </c:pt>
                <c:pt idx="512">
                  <c:v>7.8969145139996302</c:v>
                </c:pt>
                <c:pt idx="513">
                  <c:v>7.8679390656668202</c:v>
                </c:pt>
                <c:pt idx="514">
                  <c:v>7.8173437726668604</c:v>
                </c:pt>
                <c:pt idx="515">
                  <c:v>7.8159628696666301</c:v>
                </c:pt>
                <c:pt idx="516">
                  <c:v>7.8099224151663096</c:v>
                </c:pt>
                <c:pt idx="517">
                  <c:v>7.8034112373336999</c:v>
                </c:pt>
                <c:pt idx="518">
                  <c:v>7.7935339473331204</c:v>
                </c:pt>
                <c:pt idx="519">
                  <c:v>7.7768664496663797</c:v>
                </c:pt>
                <c:pt idx="520">
                  <c:v>7.74632519600042</c:v>
                </c:pt>
                <c:pt idx="521">
                  <c:v>7.7269439474996204</c:v>
                </c:pt>
                <c:pt idx="522">
                  <c:v>7.72453780066704</c:v>
                </c:pt>
                <c:pt idx="523">
                  <c:v>7.7191256844997902</c:v>
                </c:pt>
                <c:pt idx="524">
                  <c:v>7.7159441635000201</c:v>
                </c:pt>
                <c:pt idx="525">
                  <c:v>7.6874996328333696</c:v>
                </c:pt>
                <c:pt idx="526">
                  <c:v>7.6838632533332802</c:v>
                </c:pt>
                <c:pt idx="527">
                  <c:v>7.6827596403340603</c:v>
                </c:pt>
                <c:pt idx="528">
                  <c:v>7.6805643086664803</c:v>
                </c:pt>
                <c:pt idx="529">
                  <c:v>7.6844775743330196</c:v>
                </c:pt>
                <c:pt idx="530">
                  <c:v>7.6852367438336104</c:v>
                </c:pt>
                <c:pt idx="531">
                  <c:v>7.6765472193336599</c:v>
                </c:pt>
                <c:pt idx="532">
                  <c:v>7.6681404680000096</c:v>
                </c:pt>
                <c:pt idx="533">
                  <c:v>7.6605930541662604</c:v>
                </c:pt>
                <c:pt idx="534">
                  <c:v>7.6477715541667104</c:v>
                </c:pt>
                <c:pt idx="535">
                  <c:v>7.6313606543337302</c:v>
                </c:pt>
                <c:pt idx="536">
                  <c:v>7.6588918334995304</c:v>
                </c:pt>
                <c:pt idx="537">
                  <c:v>7.6646688978329296</c:v>
                </c:pt>
                <c:pt idx="538">
                  <c:v>7.6733883128334597</c:v>
                </c:pt>
                <c:pt idx="539">
                  <c:v>7.6748755596673197</c:v>
                </c:pt>
                <c:pt idx="540">
                  <c:v>7.6673774309999798</c:v>
                </c:pt>
                <c:pt idx="541">
                  <c:v>7.6554447795002796</c:v>
                </c:pt>
                <c:pt idx="542">
                  <c:v>7.6510577149996299</c:v>
                </c:pt>
                <c:pt idx="543">
                  <c:v>7.64736014666678</c:v>
                </c:pt>
                <c:pt idx="544">
                  <c:v>7.6318051841670904</c:v>
                </c:pt>
                <c:pt idx="545">
                  <c:v>7.6233290325003198</c:v>
                </c:pt>
                <c:pt idx="546">
                  <c:v>7.6331882883329696</c:v>
                </c:pt>
                <c:pt idx="547">
                  <c:v>7.6323212970004297</c:v>
                </c:pt>
                <c:pt idx="548">
                  <c:v>7.5980634943331804</c:v>
                </c:pt>
                <c:pt idx="549">
                  <c:v>7.59669853966661</c:v>
                </c:pt>
                <c:pt idx="550">
                  <c:v>7.5613307663337297</c:v>
                </c:pt>
                <c:pt idx="551">
                  <c:v>7.5501173960000898</c:v>
                </c:pt>
                <c:pt idx="552">
                  <c:v>7.5418713014999303</c:v>
                </c:pt>
                <c:pt idx="553">
                  <c:v>7.5408626195006399</c:v>
                </c:pt>
                <c:pt idx="554">
                  <c:v>7.4926428965002998</c:v>
                </c:pt>
                <c:pt idx="555">
                  <c:v>7.4872506791668503</c:v>
                </c:pt>
                <c:pt idx="556">
                  <c:v>7.5027546373333998</c:v>
                </c:pt>
                <c:pt idx="557">
                  <c:v>7.5080157998334904</c:v>
                </c:pt>
                <c:pt idx="558">
                  <c:v>7.5042600658333898</c:v>
                </c:pt>
                <c:pt idx="559">
                  <c:v>7.4997149853332301</c:v>
                </c:pt>
                <c:pt idx="560">
                  <c:v>7.47374040100018</c:v>
                </c:pt>
                <c:pt idx="561">
                  <c:v>7.4678924464999401</c:v>
                </c:pt>
                <c:pt idx="562">
                  <c:v>7.4482189448334797</c:v>
                </c:pt>
                <c:pt idx="563">
                  <c:v>7.4322653968329302</c:v>
                </c:pt>
                <c:pt idx="564">
                  <c:v>7.4291043131671897</c:v>
                </c:pt>
                <c:pt idx="565">
                  <c:v>7.43151751983312</c:v>
                </c:pt>
                <c:pt idx="566">
                  <c:v>7.4353857661663803</c:v>
                </c:pt>
                <c:pt idx="567">
                  <c:v>7.4394693439999999</c:v>
                </c:pt>
                <c:pt idx="568">
                  <c:v>7.4409416988338997</c:v>
                </c:pt>
                <c:pt idx="569">
                  <c:v>7.3925444958334596</c:v>
                </c:pt>
                <c:pt idx="570">
                  <c:v>7.3936190863330999</c:v>
                </c:pt>
                <c:pt idx="571">
                  <c:v>7.39990888816682</c:v>
                </c:pt>
                <c:pt idx="572">
                  <c:v>7.40452109416628</c:v>
                </c:pt>
                <c:pt idx="573">
                  <c:v>7.4112974724999399</c:v>
                </c:pt>
                <c:pt idx="574">
                  <c:v>7.4167110570002004</c:v>
                </c:pt>
                <c:pt idx="575">
                  <c:v>7.4226605331665798</c:v>
                </c:pt>
                <c:pt idx="576">
                  <c:v>7.4018663559996698</c:v>
                </c:pt>
                <c:pt idx="577">
                  <c:v>7.36808781749997</c:v>
                </c:pt>
                <c:pt idx="578">
                  <c:v>7.3518716261666102</c:v>
                </c:pt>
                <c:pt idx="579">
                  <c:v>7.3437247415</c:v>
                </c:pt>
                <c:pt idx="580">
                  <c:v>7.3344026936662203</c:v>
                </c:pt>
                <c:pt idx="581">
                  <c:v>7.3301297836665498</c:v>
                </c:pt>
                <c:pt idx="582">
                  <c:v>7.3205690153334997</c:v>
                </c:pt>
                <c:pt idx="583">
                  <c:v>7.31330764650024</c:v>
                </c:pt>
                <c:pt idx="584">
                  <c:v>7.3150960371667004</c:v>
                </c:pt>
                <c:pt idx="585">
                  <c:v>7.3136127685002403</c:v>
                </c:pt>
                <c:pt idx="586">
                  <c:v>7.3109009163334697</c:v>
                </c:pt>
                <c:pt idx="587">
                  <c:v>7.3061162613335897</c:v>
                </c:pt>
                <c:pt idx="588">
                  <c:v>7.3058862061672203</c:v>
                </c:pt>
                <c:pt idx="589">
                  <c:v>7.3078249593333204</c:v>
                </c:pt>
                <c:pt idx="590">
                  <c:v>7.30801238300013</c:v>
                </c:pt>
                <c:pt idx="591">
                  <c:v>7.3073917178335499</c:v>
                </c:pt>
                <c:pt idx="592">
                  <c:v>7.2823086591662296</c:v>
                </c:pt>
                <c:pt idx="593">
                  <c:v>7.2935011943333601</c:v>
                </c:pt>
                <c:pt idx="594">
                  <c:v>7.29635405533379</c:v>
                </c:pt>
                <c:pt idx="595">
                  <c:v>7.29866183883329</c:v>
                </c:pt>
                <c:pt idx="596">
                  <c:v>7.2753942701669398</c:v>
                </c:pt>
                <c:pt idx="597">
                  <c:v>7.2820772265001104</c:v>
                </c:pt>
                <c:pt idx="598">
                  <c:v>7.2819041181667501</c:v>
                </c:pt>
                <c:pt idx="599">
                  <c:v>7.2784352608338896</c:v>
                </c:pt>
                <c:pt idx="600">
                  <c:v>7.2313302896664</c:v>
                </c:pt>
                <c:pt idx="601">
                  <c:v>7.1578195343339903</c:v>
                </c:pt>
                <c:pt idx="602">
                  <c:v>7.06771611983309</c:v>
                </c:pt>
                <c:pt idx="603">
                  <c:v>7.0884469420002203</c:v>
                </c:pt>
                <c:pt idx="604">
                  <c:v>7.0987467191666802</c:v>
                </c:pt>
                <c:pt idx="605">
                  <c:v>7.0724698226664398</c:v>
                </c:pt>
                <c:pt idx="606">
                  <c:v>7.08709963166653</c:v>
                </c:pt>
                <c:pt idx="607">
                  <c:v>7.0826950848335501</c:v>
                </c:pt>
                <c:pt idx="608">
                  <c:v>7.0712775160000403</c:v>
                </c:pt>
                <c:pt idx="609">
                  <c:v>7.0614978263331798</c:v>
                </c:pt>
                <c:pt idx="610">
                  <c:v>7.0522250696658402</c:v>
                </c:pt>
                <c:pt idx="611">
                  <c:v>7.0734728631671402</c:v>
                </c:pt>
                <c:pt idx="612">
                  <c:v>7.0778701441665204</c:v>
                </c:pt>
                <c:pt idx="613">
                  <c:v>7.0984339436672403</c:v>
                </c:pt>
                <c:pt idx="614">
                  <c:v>7.1075919384998301</c:v>
                </c:pt>
                <c:pt idx="615">
                  <c:v>7.0974360853334</c:v>
                </c:pt>
                <c:pt idx="616">
                  <c:v>7.0980611878334203</c:v>
                </c:pt>
                <c:pt idx="617">
                  <c:v>7.1023251186668404</c:v>
                </c:pt>
                <c:pt idx="618">
                  <c:v>7.0877773115000302</c:v>
                </c:pt>
                <c:pt idx="619">
                  <c:v>7.08476673683331</c:v>
                </c:pt>
                <c:pt idx="620">
                  <c:v>7.0931165240006502</c:v>
                </c:pt>
                <c:pt idx="621">
                  <c:v>7.0882500943336604</c:v>
                </c:pt>
                <c:pt idx="622">
                  <c:v>7.0966005076666798</c:v>
                </c:pt>
                <c:pt idx="623">
                  <c:v>7.0835043999999403</c:v>
                </c:pt>
                <c:pt idx="624">
                  <c:v>7.0834098170003301</c:v>
                </c:pt>
                <c:pt idx="625">
                  <c:v>7.08646104316656</c:v>
                </c:pt>
                <c:pt idx="626">
                  <c:v>7.0920422013333599</c:v>
                </c:pt>
                <c:pt idx="627">
                  <c:v>7.0984275406665001</c:v>
                </c:pt>
                <c:pt idx="628">
                  <c:v>7.0864738696668201</c:v>
                </c:pt>
                <c:pt idx="629">
                  <c:v>7.0689970386668302</c:v>
                </c:pt>
                <c:pt idx="630">
                  <c:v>7.0692614640002196</c:v>
                </c:pt>
                <c:pt idx="631">
                  <c:v>7.0663517939996803</c:v>
                </c:pt>
                <c:pt idx="632">
                  <c:v>7.0636938089998997</c:v>
                </c:pt>
                <c:pt idx="633">
                  <c:v>7.0612680530005196</c:v>
                </c:pt>
                <c:pt idx="634">
                  <c:v>7.05166926483352</c:v>
                </c:pt>
                <c:pt idx="635">
                  <c:v>7.04264114333313</c:v>
                </c:pt>
                <c:pt idx="636">
                  <c:v>7.0367229310002504</c:v>
                </c:pt>
                <c:pt idx="637">
                  <c:v>7.0130967414997896</c:v>
                </c:pt>
                <c:pt idx="638">
                  <c:v>7.0112707313335099</c:v>
                </c:pt>
                <c:pt idx="639">
                  <c:v>6.9942981891664102</c:v>
                </c:pt>
                <c:pt idx="640">
                  <c:v>6.9878468173335397</c:v>
                </c:pt>
                <c:pt idx="641">
                  <c:v>6.9428869821671197</c:v>
                </c:pt>
                <c:pt idx="642">
                  <c:v>6.9415446281670601</c:v>
                </c:pt>
                <c:pt idx="643">
                  <c:v>6.9443007251668698</c:v>
                </c:pt>
                <c:pt idx="644">
                  <c:v>6.9454713898335498</c:v>
                </c:pt>
                <c:pt idx="645">
                  <c:v>6.9573096571666202</c:v>
                </c:pt>
                <c:pt idx="646">
                  <c:v>6.94916237050015</c:v>
                </c:pt>
                <c:pt idx="647">
                  <c:v>6.9362480813332503</c:v>
                </c:pt>
                <c:pt idx="648">
                  <c:v>6.92432909700024</c:v>
                </c:pt>
                <c:pt idx="649">
                  <c:v>6.9158102824997103</c:v>
                </c:pt>
                <c:pt idx="650">
                  <c:v>6.8818464366667298</c:v>
                </c:pt>
                <c:pt idx="651">
                  <c:v>6.8837795606672296</c:v>
                </c:pt>
                <c:pt idx="652">
                  <c:v>6.8743536981665496</c:v>
                </c:pt>
                <c:pt idx="653">
                  <c:v>6.8711719310000801</c:v>
                </c:pt>
                <c:pt idx="654">
                  <c:v>6.8752181500004204</c:v>
                </c:pt>
                <c:pt idx="655">
                  <c:v>6.8761914739999401</c:v>
                </c:pt>
                <c:pt idx="656">
                  <c:v>6.8280102630001798</c:v>
                </c:pt>
                <c:pt idx="657">
                  <c:v>6.8304218388337796</c:v>
                </c:pt>
                <c:pt idx="658">
                  <c:v>6.84069606633311</c:v>
                </c:pt>
                <c:pt idx="659">
                  <c:v>6.8468009514996204</c:v>
                </c:pt>
                <c:pt idx="660">
                  <c:v>6.84610448650003</c:v>
                </c:pt>
                <c:pt idx="661">
                  <c:v>6.8396482018335201</c:v>
                </c:pt>
                <c:pt idx="662">
                  <c:v>6.8253444323334902</c:v>
                </c:pt>
                <c:pt idx="663">
                  <c:v>6.8299059746671498</c:v>
                </c:pt>
                <c:pt idx="664">
                  <c:v>6.8264142508333601</c:v>
                </c:pt>
                <c:pt idx="665">
                  <c:v>6.8293018520003601</c:v>
                </c:pt>
                <c:pt idx="666">
                  <c:v>6.83494352600023</c:v>
                </c:pt>
                <c:pt idx="667">
                  <c:v>6.8395902618329201</c:v>
                </c:pt>
                <c:pt idx="668">
                  <c:v>6.8042606505002103</c:v>
                </c:pt>
                <c:pt idx="669">
                  <c:v>6.8055374735004097</c:v>
                </c:pt>
                <c:pt idx="670">
                  <c:v>6.8094223634996496</c:v>
                </c:pt>
                <c:pt idx="671">
                  <c:v>6.8178542013337298</c:v>
                </c:pt>
                <c:pt idx="672">
                  <c:v>6.8244134315001501</c:v>
                </c:pt>
                <c:pt idx="673">
                  <c:v>6.8219818654998896</c:v>
                </c:pt>
                <c:pt idx="674">
                  <c:v>6.8111019601669502</c:v>
                </c:pt>
                <c:pt idx="675">
                  <c:v>6.8039517673339098</c:v>
                </c:pt>
                <c:pt idx="676">
                  <c:v>6.7992675839998498</c:v>
                </c:pt>
                <c:pt idx="677">
                  <c:v>6.7776793504998398</c:v>
                </c:pt>
                <c:pt idx="678">
                  <c:v>6.7445864108334002</c:v>
                </c:pt>
                <c:pt idx="679">
                  <c:v>6.74249127349972</c:v>
                </c:pt>
                <c:pt idx="680">
                  <c:v>6.7382723758333203</c:v>
                </c:pt>
                <c:pt idx="681">
                  <c:v>6.7347760643336603</c:v>
                </c:pt>
                <c:pt idx="682">
                  <c:v>6.72854547100013</c:v>
                </c:pt>
                <c:pt idx="683">
                  <c:v>6.7184801096665101</c:v>
                </c:pt>
                <c:pt idx="684">
                  <c:v>6.7035372356664302</c:v>
                </c:pt>
                <c:pt idx="685">
                  <c:v>6.6700164708339003</c:v>
                </c:pt>
                <c:pt idx="686">
                  <c:v>6.6768596538327403</c:v>
                </c:pt>
                <c:pt idx="687">
                  <c:v>6.7032819191665203</c:v>
                </c:pt>
                <c:pt idx="688">
                  <c:v>6.7117317496672904</c:v>
                </c:pt>
                <c:pt idx="689">
                  <c:v>6.7045568516668697</c:v>
                </c:pt>
                <c:pt idx="690">
                  <c:v>6.6981933315006303</c:v>
                </c:pt>
                <c:pt idx="691">
                  <c:v>6.7044673698333703</c:v>
                </c:pt>
                <c:pt idx="692">
                  <c:v>6.6962280046667697</c:v>
                </c:pt>
                <c:pt idx="693">
                  <c:v>6.6825157726664601</c:v>
                </c:pt>
                <c:pt idx="694">
                  <c:v>6.6797321323331103</c:v>
                </c:pt>
                <c:pt idx="695">
                  <c:v>6.6391037781669597</c:v>
                </c:pt>
                <c:pt idx="696">
                  <c:v>6.6566585818332902</c:v>
                </c:pt>
                <c:pt idx="697">
                  <c:v>6.6665179581662599</c:v>
                </c:pt>
                <c:pt idx="698">
                  <c:v>6.6714377738333699</c:v>
                </c:pt>
                <c:pt idx="699">
                  <c:v>6.6737797371668002</c:v>
                </c:pt>
                <c:pt idx="700">
                  <c:v>6.6755744651664699</c:v>
                </c:pt>
                <c:pt idx="701">
                  <c:v>6.6726669455006498</c:v>
                </c:pt>
                <c:pt idx="702">
                  <c:v>6.6463728298337301</c:v>
                </c:pt>
                <c:pt idx="703">
                  <c:v>6.6192782246664699</c:v>
                </c:pt>
                <c:pt idx="704">
                  <c:v>6.6143797996664899</c:v>
                </c:pt>
                <c:pt idx="705">
                  <c:v>6.6116896631664499</c:v>
                </c:pt>
                <c:pt idx="706">
                  <c:v>6.6097256448331301</c:v>
                </c:pt>
                <c:pt idx="707">
                  <c:v>6.6052088303337904</c:v>
                </c:pt>
                <c:pt idx="708">
                  <c:v>6.5801707803333196</c:v>
                </c:pt>
                <c:pt idx="709">
                  <c:v>6.5873990049996003</c:v>
                </c:pt>
                <c:pt idx="710">
                  <c:v>6.5905676044998103</c:v>
                </c:pt>
                <c:pt idx="711">
                  <c:v>6.5911613856670401</c:v>
                </c:pt>
                <c:pt idx="712">
                  <c:v>6.5894051003330603</c:v>
                </c:pt>
                <c:pt idx="713">
                  <c:v>6.5882342566669303</c:v>
                </c:pt>
                <c:pt idx="714">
                  <c:v>6.5685291724997601</c:v>
                </c:pt>
                <c:pt idx="715">
                  <c:v>6.5482950239998798</c:v>
                </c:pt>
                <c:pt idx="716">
                  <c:v>6.5507184436667298</c:v>
                </c:pt>
                <c:pt idx="717">
                  <c:v>6.5396649356671102</c:v>
                </c:pt>
                <c:pt idx="718">
                  <c:v>6.5083196728330703</c:v>
                </c:pt>
                <c:pt idx="719">
                  <c:v>6.45854884050057</c:v>
                </c:pt>
                <c:pt idx="720">
                  <c:v>6.4114428298331001</c:v>
                </c:pt>
                <c:pt idx="721">
                  <c:v>6.39667942650021</c:v>
                </c:pt>
                <c:pt idx="722">
                  <c:v>6.3756991334998201</c:v>
                </c:pt>
                <c:pt idx="723">
                  <c:v>6.3522873269997397</c:v>
                </c:pt>
                <c:pt idx="724">
                  <c:v>6.33411373649973</c:v>
                </c:pt>
                <c:pt idx="725">
                  <c:v>6.3298530096672803</c:v>
                </c:pt>
                <c:pt idx="726">
                  <c:v>6.3210313283333299</c:v>
                </c:pt>
                <c:pt idx="727">
                  <c:v>6.3015596201664996</c:v>
                </c:pt>
                <c:pt idx="728">
                  <c:v>6.2887528671672897</c:v>
                </c:pt>
                <c:pt idx="729">
                  <c:v>6.28070821916676</c:v>
                </c:pt>
                <c:pt idx="730">
                  <c:v>6.2753110039996898</c:v>
                </c:pt>
                <c:pt idx="731">
                  <c:v>6.2761474515001101</c:v>
                </c:pt>
                <c:pt idx="732">
                  <c:v>6.2821541101668696</c:v>
                </c:pt>
                <c:pt idx="733">
                  <c:v>6.2685141019995996</c:v>
                </c:pt>
                <c:pt idx="734">
                  <c:v>6.27220797033383</c:v>
                </c:pt>
                <c:pt idx="735">
                  <c:v>6.2732844853334502</c:v>
                </c:pt>
                <c:pt idx="736">
                  <c:v>6.2711030113334196</c:v>
                </c:pt>
                <c:pt idx="737">
                  <c:v>6.2708333178330999</c:v>
                </c:pt>
                <c:pt idx="738">
                  <c:v>6.2709792059999296</c:v>
                </c:pt>
                <c:pt idx="739">
                  <c:v>6.2717486541669496</c:v>
                </c:pt>
                <c:pt idx="740">
                  <c:v>6.2732592205003899</c:v>
                </c:pt>
                <c:pt idx="741">
                  <c:v>6.2742386240006001</c:v>
                </c:pt>
                <c:pt idx="742">
                  <c:v>6.2748896556662599</c:v>
                </c:pt>
                <c:pt idx="743">
                  <c:v>6.2743077416667896</c:v>
                </c:pt>
                <c:pt idx="744">
                  <c:v>6.26999963983301</c:v>
                </c:pt>
                <c:pt idx="745">
                  <c:v>6.2561837500004804</c:v>
                </c:pt>
                <c:pt idx="746">
                  <c:v>6.2314365635001803</c:v>
                </c:pt>
                <c:pt idx="747">
                  <c:v>6.2313164658331504</c:v>
                </c:pt>
                <c:pt idx="748">
                  <c:v>6.2328132564999104</c:v>
                </c:pt>
                <c:pt idx="749">
                  <c:v>6.2271723604997398</c:v>
                </c:pt>
                <c:pt idx="750">
                  <c:v>6.2300055184999401</c:v>
                </c:pt>
                <c:pt idx="751">
                  <c:v>6.2327726186665098</c:v>
                </c:pt>
                <c:pt idx="752">
                  <c:v>6.2355327594999101</c:v>
                </c:pt>
                <c:pt idx="753">
                  <c:v>6.2340504893331401</c:v>
                </c:pt>
                <c:pt idx="754">
                  <c:v>6.2268622420000597</c:v>
                </c:pt>
                <c:pt idx="755">
                  <c:v>6.2269705276665297</c:v>
                </c:pt>
                <c:pt idx="756">
                  <c:v>6.2334810776660596</c:v>
                </c:pt>
                <c:pt idx="757">
                  <c:v>6.23571527466693</c:v>
                </c:pt>
                <c:pt idx="758">
                  <c:v>6.2416079628337702</c:v>
                </c:pt>
                <c:pt idx="759">
                  <c:v>6.2434639896666599</c:v>
                </c:pt>
                <c:pt idx="760">
                  <c:v>6.2384764013331804</c:v>
                </c:pt>
                <c:pt idx="761">
                  <c:v>6.1965959971666296</c:v>
                </c:pt>
                <c:pt idx="762">
                  <c:v>6.1899384990006503</c:v>
                </c:pt>
                <c:pt idx="763">
                  <c:v>6.2132015320002401</c:v>
                </c:pt>
                <c:pt idx="764">
                  <c:v>6.2224871250002103</c:v>
                </c:pt>
                <c:pt idx="765">
                  <c:v>6.22581657483319</c:v>
                </c:pt>
                <c:pt idx="766">
                  <c:v>6.2259635641665199</c:v>
                </c:pt>
                <c:pt idx="767">
                  <c:v>6.2277585501662296</c:v>
                </c:pt>
                <c:pt idx="768">
                  <c:v>6.2284256128339104</c:v>
                </c:pt>
                <c:pt idx="769">
                  <c:v>6.2257383238330997</c:v>
                </c:pt>
                <c:pt idx="770">
                  <c:v>6.2153834058337498</c:v>
                </c:pt>
                <c:pt idx="771">
                  <c:v>6.2085836671667298</c:v>
                </c:pt>
                <c:pt idx="772">
                  <c:v>6.1986166503331299</c:v>
                </c:pt>
                <c:pt idx="773">
                  <c:v>6.1805244893337301</c:v>
                </c:pt>
                <c:pt idx="774">
                  <c:v>6.1757506933335797</c:v>
                </c:pt>
                <c:pt idx="775">
                  <c:v>6.1789914603335001</c:v>
                </c:pt>
                <c:pt idx="776">
                  <c:v>6.17588359333359</c:v>
                </c:pt>
                <c:pt idx="777">
                  <c:v>6.1666125519998802</c:v>
                </c:pt>
                <c:pt idx="778">
                  <c:v>6.1616150586667002</c:v>
                </c:pt>
                <c:pt idx="779">
                  <c:v>6.1606075625000196</c:v>
                </c:pt>
                <c:pt idx="780">
                  <c:v>6.1613950574997496</c:v>
                </c:pt>
                <c:pt idx="781">
                  <c:v>6.1612051886666004</c:v>
                </c:pt>
                <c:pt idx="782">
                  <c:v>6.1434554611662398</c:v>
                </c:pt>
                <c:pt idx="783">
                  <c:v>6.1416036168334598</c:v>
                </c:pt>
                <c:pt idx="784">
                  <c:v>6.1474549775001099</c:v>
                </c:pt>
                <c:pt idx="785">
                  <c:v>6.1472740598333999</c:v>
                </c:pt>
                <c:pt idx="786">
                  <c:v>6.1283221553332199</c:v>
                </c:pt>
                <c:pt idx="787">
                  <c:v>6.1108745324998601</c:v>
                </c:pt>
                <c:pt idx="788">
                  <c:v>6.1032486178336498</c:v>
                </c:pt>
                <c:pt idx="789">
                  <c:v>6.0992024653336703</c:v>
                </c:pt>
                <c:pt idx="790">
                  <c:v>6.0909585668332404</c:v>
                </c:pt>
                <c:pt idx="791">
                  <c:v>6.08529458866726</c:v>
                </c:pt>
                <c:pt idx="792">
                  <c:v>6.0832546268338499</c:v>
                </c:pt>
                <c:pt idx="793">
                  <c:v>6.0824246643330104</c:v>
                </c:pt>
                <c:pt idx="794">
                  <c:v>6.0844331211669402</c:v>
                </c:pt>
                <c:pt idx="795">
                  <c:v>6.0849387424997099</c:v>
                </c:pt>
                <c:pt idx="796">
                  <c:v>6.08191005066704</c:v>
                </c:pt>
                <c:pt idx="797">
                  <c:v>6.0797083181664</c:v>
                </c:pt>
                <c:pt idx="798">
                  <c:v>6.0795796818337298</c:v>
                </c:pt>
                <c:pt idx="799">
                  <c:v>6.0797219065002599</c:v>
                </c:pt>
                <c:pt idx="800">
                  <c:v>6.0807062383337502</c:v>
                </c:pt>
                <c:pt idx="801">
                  <c:v>6.0816541266667201</c:v>
                </c:pt>
                <c:pt idx="802">
                  <c:v>6.0789054885006202</c:v>
                </c:pt>
                <c:pt idx="803">
                  <c:v>6.0747968388336702</c:v>
                </c:pt>
                <c:pt idx="804">
                  <c:v>6.0721998849998702</c:v>
                </c:pt>
                <c:pt idx="805">
                  <c:v>6.0712470501663898</c:v>
                </c:pt>
                <c:pt idx="806">
                  <c:v>6.0686402438335403</c:v>
                </c:pt>
                <c:pt idx="807">
                  <c:v>6.0597383580000699</c:v>
                </c:pt>
                <c:pt idx="808">
                  <c:v>6.0532882065000102</c:v>
                </c:pt>
                <c:pt idx="809">
                  <c:v>6.0513131559997602</c:v>
                </c:pt>
                <c:pt idx="810">
                  <c:v>6.0517773840001396</c:v>
                </c:pt>
                <c:pt idx="811">
                  <c:v>6.05335424233306</c:v>
                </c:pt>
                <c:pt idx="812">
                  <c:v>6.05166580566679</c:v>
                </c:pt>
                <c:pt idx="813">
                  <c:v>6.0469755209997196</c:v>
                </c:pt>
                <c:pt idx="814">
                  <c:v>6.0439552133329197</c:v>
                </c:pt>
                <c:pt idx="815">
                  <c:v>6.04434507499984</c:v>
                </c:pt>
                <c:pt idx="816">
                  <c:v>6.0451153031667397</c:v>
                </c:pt>
                <c:pt idx="817">
                  <c:v>6.0451025274997798</c:v>
                </c:pt>
                <c:pt idx="818">
                  <c:v>6.0411100360000196</c:v>
                </c:pt>
                <c:pt idx="819">
                  <c:v>6.0311534636669899</c:v>
                </c:pt>
                <c:pt idx="820">
                  <c:v>6.0308583223331</c:v>
                </c:pt>
                <c:pt idx="821">
                  <c:v>6.0335438675002697</c:v>
                </c:pt>
                <c:pt idx="822">
                  <c:v>6.02553609750042</c:v>
                </c:pt>
                <c:pt idx="823">
                  <c:v>6.02197184450036</c:v>
                </c:pt>
                <c:pt idx="824">
                  <c:v>6.0232068511670702</c:v>
                </c:pt>
                <c:pt idx="825">
                  <c:v>6.0061986679998398</c:v>
                </c:pt>
                <c:pt idx="826">
                  <c:v>5.9260750951669703</c:v>
                </c:pt>
                <c:pt idx="827">
                  <c:v>5.74819342900033</c:v>
                </c:pt>
                <c:pt idx="828">
                  <c:v>5.60566712883384</c:v>
                </c:pt>
                <c:pt idx="829">
                  <c:v>5.53006480483341</c:v>
                </c:pt>
                <c:pt idx="830">
                  <c:v>5.4984244830002398</c:v>
                </c:pt>
                <c:pt idx="831">
                  <c:v>5.4947350883339796</c:v>
                </c:pt>
                <c:pt idx="832">
                  <c:v>5.5043511610000904</c:v>
                </c:pt>
                <c:pt idx="833">
                  <c:v>5.5050339225001998</c:v>
                </c:pt>
                <c:pt idx="834">
                  <c:v>5.5092261609996402</c:v>
                </c:pt>
                <c:pt idx="835">
                  <c:v>5.5124488201669299</c:v>
                </c:pt>
                <c:pt idx="836">
                  <c:v>5.5034105231666102</c:v>
                </c:pt>
                <c:pt idx="837">
                  <c:v>5.4962847831666402</c:v>
                </c:pt>
                <c:pt idx="838">
                  <c:v>5.4914574938325798</c:v>
                </c:pt>
                <c:pt idx="839">
                  <c:v>5.5089115364995704</c:v>
                </c:pt>
                <c:pt idx="840">
                  <c:v>5.5252147873336499</c:v>
                </c:pt>
                <c:pt idx="841">
                  <c:v>5.52104409050028</c:v>
                </c:pt>
                <c:pt idx="842">
                  <c:v>5.5030437081663903</c:v>
                </c:pt>
                <c:pt idx="843">
                  <c:v>5.4896637128335399</c:v>
                </c:pt>
                <c:pt idx="844">
                  <c:v>5.48444239766643</c:v>
                </c:pt>
                <c:pt idx="845">
                  <c:v>5.4797774081667896</c:v>
                </c:pt>
                <c:pt idx="846">
                  <c:v>5.478026005667</c:v>
                </c:pt>
                <c:pt idx="847">
                  <c:v>5.47348077016676</c:v>
                </c:pt>
                <c:pt idx="848">
                  <c:v>5.4700514991667397</c:v>
                </c:pt>
                <c:pt idx="849">
                  <c:v>5.4684242469999997</c:v>
                </c:pt>
                <c:pt idx="850">
                  <c:v>5.4614579801668697</c:v>
                </c:pt>
                <c:pt idx="851">
                  <c:v>5.4186295091669097</c:v>
                </c:pt>
                <c:pt idx="852">
                  <c:v>5.4349116800003499</c:v>
                </c:pt>
                <c:pt idx="853">
                  <c:v>5.4425056471663398</c:v>
                </c:pt>
                <c:pt idx="854">
                  <c:v>5.4463841518325999</c:v>
                </c:pt>
                <c:pt idx="855">
                  <c:v>5.4504133398335401</c:v>
                </c:pt>
                <c:pt idx="856">
                  <c:v>5.45639993150085</c:v>
                </c:pt>
                <c:pt idx="857">
                  <c:v>5.4528437399998397</c:v>
                </c:pt>
                <c:pt idx="858">
                  <c:v>5.4457988843342102</c:v>
                </c:pt>
                <c:pt idx="859">
                  <c:v>5.4451119348336796</c:v>
                </c:pt>
                <c:pt idx="860">
                  <c:v>5.4363331045007</c:v>
                </c:pt>
                <c:pt idx="861">
                  <c:v>5.4252796351662598</c:v>
                </c:pt>
                <c:pt idx="862">
                  <c:v>5.3965825291667402</c:v>
                </c:pt>
                <c:pt idx="863">
                  <c:v>5.37165763650082</c:v>
                </c:pt>
                <c:pt idx="864">
                  <c:v>5.3611067874999696</c:v>
                </c:pt>
                <c:pt idx="865">
                  <c:v>5.3492624806671598</c:v>
                </c:pt>
                <c:pt idx="866">
                  <c:v>5.33714759766666</c:v>
                </c:pt>
                <c:pt idx="867">
                  <c:v>5.3318207901675398</c:v>
                </c:pt>
                <c:pt idx="868">
                  <c:v>5.3305853451667602</c:v>
                </c:pt>
                <c:pt idx="869">
                  <c:v>5.3296831324993796</c:v>
                </c:pt>
                <c:pt idx="870">
                  <c:v>5.3290600616669401</c:v>
                </c:pt>
                <c:pt idx="871">
                  <c:v>5.3267514710008204</c:v>
                </c:pt>
                <c:pt idx="872">
                  <c:v>5.3253774109994296</c:v>
                </c:pt>
                <c:pt idx="873">
                  <c:v>5.3273939539997599</c:v>
                </c:pt>
                <c:pt idx="874">
                  <c:v>5.3305719248325802</c:v>
                </c:pt>
                <c:pt idx="875">
                  <c:v>5.3275377543327203</c:v>
                </c:pt>
                <c:pt idx="876">
                  <c:v>5.3232217416663996</c:v>
                </c:pt>
                <c:pt idx="877">
                  <c:v>5.3134607119994302</c:v>
                </c:pt>
                <c:pt idx="878">
                  <c:v>5.3033964953330504</c:v>
                </c:pt>
                <c:pt idx="879">
                  <c:v>5.2999871625005603</c:v>
                </c:pt>
                <c:pt idx="880">
                  <c:v>5.2981596319992601</c:v>
                </c:pt>
                <c:pt idx="881">
                  <c:v>5.2985240420008699</c:v>
                </c:pt>
                <c:pt idx="882">
                  <c:v>5.3022490146664296</c:v>
                </c:pt>
                <c:pt idx="883">
                  <c:v>5.30252542766718</c:v>
                </c:pt>
                <c:pt idx="884">
                  <c:v>5.2975901643330898</c:v>
                </c:pt>
                <c:pt idx="885">
                  <c:v>5.2961358394999802</c:v>
                </c:pt>
                <c:pt idx="886">
                  <c:v>5.2979345535003199</c:v>
                </c:pt>
                <c:pt idx="887">
                  <c:v>5.2990641491668402</c:v>
                </c:pt>
                <c:pt idx="888">
                  <c:v>5.2976042746658001</c:v>
                </c:pt>
                <c:pt idx="889">
                  <c:v>5.2913167851671199</c:v>
                </c:pt>
                <c:pt idx="890">
                  <c:v>5.2875356318336504</c:v>
                </c:pt>
                <c:pt idx="891">
                  <c:v>5.2884439648335899</c:v>
                </c:pt>
                <c:pt idx="892">
                  <c:v>5.2907333068337001</c:v>
                </c:pt>
                <c:pt idx="893">
                  <c:v>5.2932103525009904</c:v>
                </c:pt>
                <c:pt idx="894">
                  <c:v>5.2891946069996596</c:v>
                </c:pt>
                <c:pt idx="895">
                  <c:v>5.28284412483357</c:v>
                </c:pt>
                <c:pt idx="896">
                  <c:v>5.2839286611671898</c:v>
                </c:pt>
                <c:pt idx="897">
                  <c:v>5.2879551996665803</c:v>
                </c:pt>
                <c:pt idx="898">
                  <c:v>5.2909816801663796</c:v>
                </c:pt>
                <c:pt idx="899">
                  <c:v>5.2868809184992598</c:v>
                </c:pt>
                <c:pt idx="900">
                  <c:v>5.24498743166588</c:v>
                </c:pt>
                <c:pt idx="901">
                  <c:v>5.2326251370004497</c:v>
                </c:pt>
                <c:pt idx="902">
                  <c:v>5.23183339900066</c:v>
                </c:pt>
                <c:pt idx="903">
                  <c:v>5.2290016986662202</c:v>
                </c:pt>
                <c:pt idx="904">
                  <c:v>5.2242775676664204</c:v>
                </c:pt>
                <c:pt idx="905">
                  <c:v>5.2197377446663502</c:v>
                </c:pt>
                <c:pt idx="906">
                  <c:v>5.2184384993335202</c:v>
                </c:pt>
                <c:pt idx="907">
                  <c:v>5.2142618566661501</c:v>
                </c:pt>
                <c:pt idx="908">
                  <c:v>5.1990900513332603</c:v>
                </c:pt>
                <c:pt idx="909">
                  <c:v>5.1678037469999696</c:v>
                </c:pt>
                <c:pt idx="910">
                  <c:v>5.0903587274995497</c:v>
                </c:pt>
                <c:pt idx="911">
                  <c:v>4.98902779166675</c:v>
                </c:pt>
                <c:pt idx="912">
                  <c:v>5.00448389199991</c:v>
                </c:pt>
                <c:pt idx="913">
                  <c:v>5.0302001143334198</c:v>
                </c:pt>
                <c:pt idx="914">
                  <c:v>5.0326650241668798</c:v>
                </c:pt>
                <c:pt idx="915">
                  <c:v>5.0416967263325603</c:v>
                </c:pt>
                <c:pt idx="916">
                  <c:v>5.0470079566670698</c:v>
                </c:pt>
                <c:pt idx="917">
                  <c:v>5.05649841183339</c:v>
                </c:pt>
                <c:pt idx="918">
                  <c:v>5.0685907169991298</c:v>
                </c:pt>
                <c:pt idx="919">
                  <c:v>5.0735088164992899</c:v>
                </c:pt>
                <c:pt idx="920">
                  <c:v>5.07215219166621</c:v>
                </c:pt>
                <c:pt idx="921">
                  <c:v>5.07712219150077</c:v>
                </c:pt>
                <c:pt idx="922">
                  <c:v>5.0777229803340704</c:v>
                </c:pt>
                <c:pt idx="923">
                  <c:v>5.0746992919996101</c:v>
                </c:pt>
                <c:pt idx="924">
                  <c:v>5.07018650500014</c:v>
                </c:pt>
                <c:pt idx="925">
                  <c:v>5.0723984160006497</c:v>
                </c:pt>
                <c:pt idx="926">
                  <c:v>5.07309647333265</c:v>
                </c:pt>
                <c:pt idx="927">
                  <c:v>5.05915661816592</c:v>
                </c:pt>
                <c:pt idx="928">
                  <c:v>5.0574676156667504</c:v>
                </c:pt>
                <c:pt idx="929">
                  <c:v>5.0624400583342402</c:v>
                </c:pt>
                <c:pt idx="930">
                  <c:v>5.0690533713332302</c:v>
                </c:pt>
                <c:pt idx="931">
                  <c:v>5.0715638929991904</c:v>
                </c:pt>
                <c:pt idx="932">
                  <c:v>5.0713703403328099</c:v>
                </c:pt>
                <c:pt idx="933">
                  <c:v>5.0650554476668797</c:v>
                </c:pt>
                <c:pt idx="934">
                  <c:v>5.0328567708330896</c:v>
                </c:pt>
                <c:pt idx="935">
                  <c:v>4.9718549014996096</c:v>
                </c:pt>
                <c:pt idx="936">
                  <c:v>4.8843221294992896</c:v>
                </c:pt>
                <c:pt idx="937">
                  <c:v>4.7521853421672198</c:v>
                </c:pt>
                <c:pt idx="938">
                  <c:v>4.6241670695010297</c:v>
                </c:pt>
                <c:pt idx="939">
                  <c:v>4.5286950126672396</c:v>
                </c:pt>
                <c:pt idx="940">
                  <c:v>4.4869429503340701</c:v>
                </c:pt>
                <c:pt idx="941">
                  <c:v>4.4846085329995704</c:v>
                </c:pt>
                <c:pt idx="942">
                  <c:v>4.4971654354993298</c:v>
                </c:pt>
                <c:pt idx="943">
                  <c:v>4.5092807606671901</c:v>
                </c:pt>
                <c:pt idx="944">
                  <c:v>4.5243650318331596</c:v>
                </c:pt>
                <c:pt idx="945">
                  <c:v>4.5393549971676199</c:v>
                </c:pt>
                <c:pt idx="946">
                  <c:v>4.5515194034997997</c:v>
                </c:pt>
                <c:pt idx="947">
                  <c:v>4.5634916218331698</c:v>
                </c:pt>
                <c:pt idx="948">
                  <c:v>4.5762535851660298</c:v>
                </c:pt>
                <c:pt idx="949">
                  <c:v>4.5842445276671802</c:v>
                </c:pt>
                <c:pt idx="950">
                  <c:v>4.5925342853328202</c:v>
                </c:pt>
                <c:pt idx="951">
                  <c:v>4.6007824446666099</c:v>
                </c:pt>
                <c:pt idx="952">
                  <c:v>4.5985255803338898</c:v>
                </c:pt>
                <c:pt idx="953">
                  <c:v>4.5840609048343097</c:v>
                </c:pt>
                <c:pt idx="954">
                  <c:v>4.5558356861665503</c:v>
                </c:pt>
                <c:pt idx="955">
                  <c:v>4.5223746326661196</c:v>
                </c:pt>
                <c:pt idx="956">
                  <c:v>4.5023046569995797</c:v>
                </c:pt>
                <c:pt idx="957">
                  <c:v>4.4893127646668498</c:v>
                </c:pt>
                <c:pt idx="958">
                  <c:v>4.4846056684992801</c:v>
                </c:pt>
                <c:pt idx="959">
                  <c:v>4.4845602890007799</c:v>
                </c:pt>
                <c:pt idx="960">
                  <c:v>4.48625733299989</c:v>
                </c:pt>
                <c:pt idx="961">
                  <c:v>4.4828626436658201</c:v>
                </c:pt>
                <c:pt idx="962">
                  <c:v>4.4869300325008101</c:v>
                </c:pt>
                <c:pt idx="963">
                  <c:v>4.4916378290000196</c:v>
                </c:pt>
                <c:pt idx="964">
                  <c:v>4.4966598641662996</c:v>
                </c:pt>
                <c:pt idx="965">
                  <c:v>4.5018227536666497</c:v>
                </c:pt>
                <c:pt idx="966">
                  <c:v>4.5068667908331097</c:v>
                </c:pt>
                <c:pt idx="967">
                  <c:v>4.5044841780004798</c:v>
                </c:pt>
                <c:pt idx="968">
                  <c:v>4.4943198206665</c:v>
                </c:pt>
                <c:pt idx="969">
                  <c:v>4.4879773031660397</c:v>
                </c:pt>
                <c:pt idx="970">
                  <c:v>4.4821187586671298</c:v>
                </c:pt>
                <c:pt idx="971">
                  <c:v>4.4771728981664696</c:v>
                </c:pt>
                <c:pt idx="972">
                  <c:v>4.4809721760005896</c:v>
                </c:pt>
                <c:pt idx="973">
                  <c:v>4.4883847378338402</c:v>
                </c:pt>
                <c:pt idx="974">
                  <c:v>4.4918452445007304</c:v>
                </c:pt>
                <c:pt idx="975">
                  <c:v>4.4893772284992899</c:v>
                </c:pt>
                <c:pt idx="976">
                  <c:v>4.4880972990002101</c:v>
                </c:pt>
                <c:pt idx="977">
                  <c:v>4.48967985416611</c:v>
                </c:pt>
                <c:pt idx="978">
                  <c:v>4.4930122691668597</c:v>
                </c:pt>
                <c:pt idx="979">
                  <c:v>4.4978270546660797</c:v>
                </c:pt>
                <c:pt idx="980">
                  <c:v>4.5026239636671201</c:v>
                </c:pt>
                <c:pt idx="981">
                  <c:v>4.5013586646663404</c:v>
                </c:pt>
                <c:pt idx="982">
                  <c:v>4.4922574499998502</c:v>
                </c:pt>
                <c:pt idx="983">
                  <c:v>4.4846628916662103</c:v>
                </c:pt>
                <c:pt idx="984">
                  <c:v>4.4702848986676402</c:v>
                </c:pt>
                <c:pt idx="985">
                  <c:v>4.43374958616611</c:v>
                </c:pt>
                <c:pt idx="986">
                  <c:v>4.4117065898338499</c:v>
                </c:pt>
                <c:pt idx="987">
                  <c:v>4.4073119621664896</c:v>
                </c:pt>
                <c:pt idx="988">
                  <c:v>4.4012939001673397</c:v>
                </c:pt>
                <c:pt idx="989">
                  <c:v>4.4018859126668897</c:v>
                </c:pt>
                <c:pt idx="990">
                  <c:v>4.40068038616596</c:v>
                </c:pt>
                <c:pt idx="991">
                  <c:v>4.3874207738329503</c:v>
                </c:pt>
                <c:pt idx="992">
                  <c:v>4.37848905166652</c:v>
                </c:pt>
                <c:pt idx="993">
                  <c:v>4.3877455319995899</c:v>
                </c:pt>
                <c:pt idx="994">
                  <c:v>4.4043252071669503</c:v>
                </c:pt>
                <c:pt idx="995">
                  <c:v>4.4121406616675802</c:v>
                </c:pt>
                <c:pt idx="996">
                  <c:v>4.41748300883265</c:v>
                </c:pt>
                <c:pt idx="997">
                  <c:v>4.4164554888337797</c:v>
                </c:pt>
                <c:pt idx="998">
                  <c:v>4.4113780954994901</c:v>
                </c:pt>
                <c:pt idx="999">
                  <c:v>4.4092456263342399</c:v>
                </c:pt>
                <c:pt idx="1000">
                  <c:v>4.41368074583335</c:v>
                </c:pt>
                <c:pt idx="1001">
                  <c:v>4.4183952299997502</c:v>
                </c:pt>
                <c:pt idx="1002">
                  <c:v>4.4186800328338904</c:v>
                </c:pt>
                <c:pt idx="1003">
                  <c:v>4.4172409705006999</c:v>
                </c:pt>
                <c:pt idx="1004">
                  <c:v>4.4185849071666201</c:v>
                </c:pt>
                <c:pt idx="1005">
                  <c:v>4.4223454988326099</c:v>
                </c:pt>
                <c:pt idx="1006">
                  <c:v>4.4219358446666597</c:v>
                </c:pt>
                <c:pt idx="1007">
                  <c:v>4.4231315669998503</c:v>
                </c:pt>
                <c:pt idx="1008">
                  <c:v>4.4262157616675299</c:v>
                </c:pt>
                <c:pt idx="1009">
                  <c:v>4.4307203264999098</c:v>
                </c:pt>
                <c:pt idx="1010">
                  <c:v>4.4348248806673203</c:v>
                </c:pt>
                <c:pt idx="1011">
                  <c:v>4.4266054418330096</c:v>
                </c:pt>
                <c:pt idx="1012">
                  <c:v>4.4181614109995904</c:v>
                </c:pt>
                <c:pt idx="1013">
                  <c:v>4.4182199586662101</c:v>
                </c:pt>
                <c:pt idx="1014">
                  <c:v>4.4223896336663202</c:v>
                </c:pt>
                <c:pt idx="1015">
                  <c:v>4.4268768138333598</c:v>
                </c:pt>
                <c:pt idx="1016">
                  <c:v>4.4205639063328297</c:v>
                </c:pt>
                <c:pt idx="1017">
                  <c:v>4.41689000216655</c:v>
                </c:pt>
                <c:pt idx="1018">
                  <c:v>4.4134835893336799</c:v>
                </c:pt>
                <c:pt idx="1019">
                  <c:v>4.4041080356662299</c:v>
                </c:pt>
                <c:pt idx="1020">
                  <c:v>4.3928139228339997</c:v>
                </c:pt>
                <c:pt idx="1021">
                  <c:v>4.3879972578332698</c:v>
                </c:pt>
                <c:pt idx="1022">
                  <c:v>4.3862216616671397</c:v>
                </c:pt>
                <c:pt idx="1023">
                  <c:v>4.3859691324993904</c:v>
                </c:pt>
                <c:pt idx="1024">
                  <c:v>4.3852911631667197</c:v>
                </c:pt>
                <c:pt idx="1025">
                  <c:v>4.3871235763341696</c:v>
                </c:pt>
                <c:pt idx="1026">
                  <c:v>4.3904699759993999</c:v>
                </c:pt>
                <c:pt idx="1027">
                  <c:v>4.39383520800091</c:v>
                </c:pt>
                <c:pt idx="1028">
                  <c:v>4.3724614143337899</c:v>
                </c:pt>
                <c:pt idx="1029">
                  <c:v>4.3675549776662903</c:v>
                </c:pt>
                <c:pt idx="1030">
                  <c:v>4.3732896211674896</c:v>
                </c:pt>
                <c:pt idx="1031">
                  <c:v>4.3737571696663204</c:v>
                </c:pt>
                <c:pt idx="1032">
                  <c:v>4.3675047026660598</c:v>
                </c:pt>
                <c:pt idx="1033">
                  <c:v>4.36527549299936</c:v>
                </c:pt>
                <c:pt idx="1034">
                  <c:v>4.3663342835000201</c:v>
                </c:pt>
                <c:pt idx="1035">
                  <c:v>4.3653082203327402</c:v>
                </c:pt>
                <c:pt idx="1036">
                  <c:v>4.3639147543335399</c:v>
                </c:pt>
                <c:pt idx="1037">
                  <c:v>4.3637867633328602</c:v>
                </c:pt>
                <c:pt idx="1038">
                  <c:v>4.3490523408333104</c:v>
                </c:pt>
                <c:pt idx="1039">
                  <c:v>4.3384014211674904</c:v>
                </c:pt>
                <c:pt idx="1040">
                  <c:v>4.3371583066665398</c:v>
                </c:pt>
                <c:pt idx="1041">
                  <c:v>4.3405960200007403</c:v>
                </c:pt>
                <c:pt idx="1042">
                  <c:v>4.3419867273330803</c:v>
                </c:pt>
                <c:pt idx="1043">
                  <c:v>4.3415717324993297</c:v>
                </c:pt>
                <c:pt idx="1044">
                  <c:v>4.3392982733332097</c:v>
                </c:pt>
                <c:pt idx="1045">
                  <c:v>4.3364642495005201</c:v>
                </c:pt>
                <c:pt idx="1046">
                  <c:v>4.3338186060003601</c:v>
                </c:pt>
                <c:pt idx="1047">
                  <c:v>4.3299564410001103</c:v>
                </c:pt>
                <c:pt idx="1048">
                  <c:v>4.3279346776659997</c:v>
                </c:pt>
                <c:pt idx="1049">
                  <c:v>4.3301999266671301</c:v>
                </c:pt>
                <c:pt idx="1050">
                  <c:v>4.3339365633334301</c:v>
                </c:pt>
                <c:pt idx="1051">
                  <c:v>4.3325729651668503</c:v>
                </c:pt>
                <c:pt idx="1052">
                  <c:v>4.3280285006665498</c:v>
                </c:pt>
                <c:pt idx="1053">
                  <c:v>4.31218731649943</c:v>
                </c:pt>
                <c:pt idx="1054">
                  <c:v>4.2965112013332201</c:v>
                </c:pt>
                <c:pt idx="1055">
                  <c:v>4.2925862216676496</c:v>
                </c:pt>
                <c:pt idx="1056">
                  <c:v>4.2935395761661503</c:v>
                </c:pt>
                <c:pt idx="1057">
                  <c:v>4.2949642524996401</c:v>
                </c:pt>
                <c:pt idx="1058">
                  <c:v>4.2945027580000703</c:v>
                </c:pt>
                <c:pt idx="1059">
                  <c:v>4.2944122696671201</c:v>
                </c:pt>
                <c:pt idx="1060">
                  <c:v>4.2957220966664798</c:v>
                </c:pt>
                <c:pt idx="1061">
                  <c:v>4.2957065678331796</c:v>
                </c:pt>
                <c:pt idx="1062">
                  <c:v>4.2931375556662799</c:v>
                </c:pt>
                <c:pt idx="1063">
                  <c:v>4.2907113288321703</c:v>
                </c:pt>
                <c:pt idx="1064">
                  <c:v>4.0830315286000101</c:v>
                </c:pt>
                <c:pt idx="1065">
                  <c:v>4.0655546118008603</c:v>
                </c:pt>
                <c:pt idx="1066">
                  <c:v>4.0588080660004602</c:v>
                </c:pt>
                <c:pt idx="1067">
                  <c:v>4.0510577378004999</c:v>
                </c:pt>
                <c:pt idx="1068">
                  <c:v>4.0455230420001804</c:v>
                </c:pt>
                <c:pt idx="1069">
                  <c:v>4.0364226562001599</c:v>
                </c:pt>
                <c:pt idx="1070">
                  <c:v>4.0289113713995999</c:v>
                </c:pt>
                <c:pt idx="1071">
                  <c:v>4.0225013551986102</c:v>
                </c:pt>
                <c:pt idx="1072">
                  <c:v>4.0174774418012698</c:v>
                </c:pt>
                <c:pt idx="1073">
                  <c:v>3.6723620223986999</c:v>
                </c:pt>
                <c:pt idx="1074">
                  <c:v>3.6799961042006801</c:v>
                </c:pt>
                <c:pt idx="1075">
                  <c:v>3.6821402437996902</c:v>
                </c:pt>
                <c:pt idx="1076">
                  <c:v>3.6831744139987399</c:v>
                </c:pt>
                <c:pt idx="1077">
                  <c:v>3.6847163856016301</c:v>
                </c:pt>
                <c:pt idx="1078">
                  <c:v>3.68457839859999</c:v>
                </c:pt>
                <c:pt idx="1079">
                  <c:v>3.6839363958003801</c:v>
                </c:pt>
                <c:pt idx="1080">
                  <c:v>3.6831217108012302</c:v>
                </c:pt>
                <c:pt idx="1081">
                  <c:v>3.6833632627983501</c:v>
                </c:pt>
                <c:pt idx="1082">
                  <c:v>3.68452722360081</c:v>
                </c:pt>
                <c:pt idx="1083">
                  <c:v>3.68495656780008</c:v>
                </c:pt>
                <c:pt idx="1084">
                  <c:v>3.6855183333989099</c:v>
                </c:pt>
                <c:pt idx="1085">
                  <c:v>3.6872971144009301</c:v>
                </c:pt>
                <c:pt idx="1086">
                  <c:v>3.68875974779814</c:v>
                </c:pt>
                <c:pt idx="1087">
                  <c:v>3.68933804499967</c:v>
                </c:pt>
                <c:pt idx="1088">
                  <c:v>3.6899114952001799</c:v>
                </c:pt>
                <c:pt idx="1089">
                  <c:v>3.6912639564003999</c:v>
                </c:pt>
                <c:pt idx="1090">
                  <c:v>3.67610236739961</c:v>
                </c:pt>
                <c:pt idx="1091">
                  <c:v>3.6722510653997902</c:v>
                </c:pt>
                <c:pt idx="1092">
                  <c:v>3.6757277604009002</c:v>
                </c:pt>
                <c:pt idx="1093">
                  <c:v>3.6790821126006201</c:v>
                </c:pt>
                <c:pt idx="1094">
                  <c:v>3.6821828850007701</c:v>
                </c:pt>
                <c:pt idx="1095">
                  <c:v>3.6838765670011102</c:v>
                </c:pt>
                <c:pt idx="1096">
                  <c:v>3.6856061159997999</c:v>
                </c:pt>
                <c:pt idx="1097">
                  <c:v>3.6630019172006598</c:v>
                </c:pt>
                <c:pt idx="1098">
                  <c:v>3.6580918298002301</c:v>
                </c:pt>
                <c:pt idx="1099">
                  <c:v>3.6601533171996099</c:v>
                </c:pt>
                <c:pt idx="1100">
                  <c:v>3.6599433005991999</c:v>
                </c:pt>
                <c:pt idx="1101">
                  <c:v>3.6595605982015198</c:v>
                </c:pt>
                <c:pt idx="1102">
                  <c:v>3.6581054157995401</c:v>
                </c:pt>
                <c:pt idx="1103">
                  <c:v>3.6580406006002399</c:v>
                </c:pt>
                <c:pt idx="1104">
                  <c:v>3.6599181340004501</c:v>
                </c:pt>
                <c:pt idx="1105">
                  <c:v>3.6645262788000599</c:v>
                </c:pt>
                <c:pt idx="1106">
                  <c:v>3.66632123379835</c:v>
                </c:pt>
                <c:pt idx="1107">
                  <c:v>3.66592448880054</c:v>
                </c:pt>
                <c:pt idx="1108">
                  <c:v>3.6667934613987501</c:v>
                </c:pt>
                <c:pt idx="1109">
                  <c:v>3.66862160699832</c:v>
                </c:pt>
                <c:pt idx="1110">
                  <c:v>3.6728657602011601</c:v>
                </c:pt>
                <c:pt idx="1111">
                  <c:v>3.67575203979953</c:v>
                </c:pt>
                <c:pt idx="1112">
                  <c:v>3.6734484491995101</c:v>
                </c:pt>
                <c:pt idx="1113">
                  <c:v>3.6739995817989701</c:v>
                </c:pt>
                <c:pt idx="1114">
                  <c:v>3.6743987436012202</c:v>
                </c:pt>
                <c:pt idx="1115">
                  <c:v>3.6688484216003001</c:v>
                </c:pt>
                <c:pt idx="1116">
                  <c:v>3.66280495159869</c:v>
                </c:pt>
                <c:pt idx="1117">
                  <c:v>3.6585870626005002</c:v>
                </c:pt>
                <c:pt idx="1118">
                  <c:v>3.6577391343990402</c:v>
                </c:pt>
                <c:pt idx="1119">
                  <c:v>3.6579100910007898</c:v>
                </c:pt>
                <c:pt idx="1120">
                  <c:v>3.6592615200002099</c:v>
                </c:pt>
                <c:pt idx="1121">
                  <c:v>3.6607310743989099</c:v>
                </c:pt>
                <c:pt idx="1122">
                  <c:v>3.6626196548002299</c:v>
                </c:pt>
                <c:pt idx="1123">
                  <c:v>3.6631381615983001</c:v>
                </c:pt>
                <c:pt idx="1124">
                  <c:v>3.66351734839979</c:v>
                </c:pt>
                <c:pt idx="1125">
                  <c:v>3.6649873038007699</c:v>
                </c:pt>
                <c:pt idx="1126">
                  <c:v>3.6659618847987701</c:v>
                </c:pt>
                <c:pt idx="1127">
                  <c:v>3.6684413430000502</c:v>
                </c:pt>
                <c:pt idx="1128">
                  <c:v>3.6703933700001201</c:v>
                </c:pt>
                <c:pt idx="1129">
                  <c:v>3.6602818925997198</c:v>
                </c:pt>
                <c:pt idx="1130">
                  <c:v>3.64323273700129</c:v>
                </c:pt>
                <c:pt idx="1131">
                  <c:v>3.6470426664005</c:v>
                </c:pt>
                <c:pt idx="1132">
                  <c:v>3.6486016310003602</c:v>
                </c:pt>
                <c:pt idx="1133">
                  <c:v>3.64722146839935</c:v>
                </c:pt>
                <c:pt idx="1134">
                  <c:v>3.6469964237986798</c:v>
                </c:pt>
                <c:pt idx="1135">
                  <c:v>3.6456732074001601</c:v>
                </c:pt>
                <c:pt idx="1136">
                  <c:v>3.6442419785992999</c:v>
                </c:pt>
                <c:pt idx="1137">
                  <c:v>3.62504522799951</c:v>
                </c:pt>
                <c:pt idx="1138">
                  <c:v>3.6077621969992402</c:v>
                </c:pt>
                <c:pt idx="1139">
                  <c:v>3.6057684701996902</c:v>
                </c:pt>
                <c:pt idx="1140">
                  <c:v>3.60969911560057</c:v>
                </c:pt>
                <c:pt idx="1141">
                  <c:v>3.6005938739994598</c:v>
                </c:pt>
                <c:pt idx="1142">
                  <c:v>3.5991715461996501</c:v>
                </c:pt>
                <c:pt idx="1143">
                  <c:v>3.5891833969986999</c:v>
                </c:pt>
                <c:pt idx="1144">
                  <c:v>3.5763112336005798</c:v>
                </c:pt>
                <c:pt idx="1145">
                  <c:v>3.55123929279981</c:v>
                </c:pt>
                <c:pt idx="1146">
                  <c:v>3.5418969067993999</c:v>
                </c:pt>
                <c:pt idx="1147">
                  <c:v>3.5362233478002398</c:v>
                </c:pt>
                <c:pt idx="1148">
                  <c:v>3.5344825633992398</c:v>
                </c:pt>
                <c:pt idx="1149">
                  <c:v>3.5340558343987301</c:v>
                </c:pt>
                <c:pt idx="1150">
                  <c:v>3.5260154786006699</c:v>
                </c:pt>
                <c:pt idx="1151">
                  <c:v>3.52332539280015</c:v>
                </c:pt>
                <c:pt idx="1152">
                  <c:v>3.5268591386005301</c:v>
                </c:pt>
                <c:pt idx="1153">
                  <c:v>3.5298098064011501</c:v>
                </c:pt>
                <c:pt idx="1154">
                  <c:v>3.53128647300053</c:v>
                </c:pt>
                <c:pt idx="1155">
                  <c:v>3.5318070769997698</c:v>
                </c:pt>
                <c:pt idx="1156">
                  <c:v>3.5268138050001601</c:v>
                </c:pt>
                <c:pt idx="1157">
                  <c:v>3.5258932848003899</c:v>
                </c:pt>
                <c:pt idx="1158">
                  <c:v>3.5278181999996301</c:v>
                </c:pt>
                <c:pt idx="1159">
                  <c:v>3.5302924725999998</c:v>
                </c:pt>
                <c:pt idx="1160">
                  <c:v>3.5308715129997599</c:v>
                </c:pt>
                <c:pt idx="1161">
                  <c:v>3.52929214080085</c:v>
                </c:pt>
                <c:pt idx="1162">
                  <c:v>3.52702447960122</c:v>
                </c:pt>
                <c:pt idx="1163">
                  <c:v>3.5263907159986001</c:v>
                </c:pt>
                <c:pt idx="1164">
                  <c:v>3.5257809385990302</c:v>
                </c:pt>
                <c:pt idx="1165">
                  <c:v>3.5233318857995299</c:v>
                </c:pt>
                <c:pt idx="1166">
                  <c:v>3.5202626683994902</c:v>
                </c:pt>
                <c:pt idx="1167">
                  <c:v>3.5131163808004202</c:v>
                </c:pt>
                <c:pt idx="1168">
                  <c:v>3.5136989500008</c:v>
                </c:pt>
                <c:pt idx="1169">
                  <c:v>3.5148364381997399</c:v>
                </c:pt>
                <c:pt idx="1170">
                  <c:v>3.5129526236005999</c:v>
                </c:pt>
                <c:pt idx="1171">
                  <c:v>3.5137065317992802</c:v>
                </c:pt>
                <c:pt idx="1172">
                  <c:v>3.5196065581994298</c:v>
                </c:pt>
                <c:pt idx="1173">
                  <c:v>3.5535427634009298</c:v>
                </c:pt>
                <c:pt idx="1174">
                  <c:v>3.6868392918010402</c:v>
                </c:pt>
                <c:pt idx="1175">
                  <c:v>3.8894136994000599</c:v>
                </c:pt>
                <c:pt idx="1176">
                  <c:v>4.0234523578008599</c:v>
                </c:pt>
                <c:pt idx="1177">
                  <c:v>3.9739891041987598</c:v>
                </c:pt>
                <c:pt idx="1178">
                  <c:v>3.65895867060074</c:v>
                </c:pt>
                <c:pt idx="1179">
                  <c:v>3.4778719334012802</c:v>
                </c:pt>
                <c:pt idx="1180">
                  <c:v>3.41065719619926</c:v>
                </c:pt>
                <c:pt idx="1181">
                  <c:v>3.3881022463994701</c:v>
                </c:pt>
                <c:pt idx="1182">
                  <c:v>3.3708896430003801</c:v>
                </c:pt>
                <c:pt idx="1183">
                  <c:v>0</c:v>
                </c:pt>
                <c:pt idx="1184">
                  <c:v>0</c:v>
                </c:pt>
                <c:pt idx="1185">
                  <c:v>0</c:v>
                </c:pt>
                <c:pt idx="1186">
                  <c:v>0</c:v>
                </c:pt>
                <c:pt idx="1187">
                  <c:v>0</c:v>
                </c:pt>
                <c:pt idx="1188">
                  <c:v>0</c:v>
                </c:pt>
                <c:pt idx="1189">
                  <c:v>0</c:v>
                </c:pt>
                <c:pt idx="1190">
                  <c:v>0</c:v>
                </c:pt>
                <c:pt idx="1191">
                  <c:v>0</c:v>
                </c:pt>
                <c:pt idx="1192">
                  <c:v>0</c:v>
                </c:pt>
                <c:pt idx="1193">
                  <c:v>0</c:v>
                </c:pt>
                <c:pt idx="1194">
                  <c:v>0</c:v>
                </c:pt>
                <c:pt idx="1195">
                  <c:v>0</c:v>
                </c:pt>
                <c:pt idx="1196">
                  <c:v>0</c:v>
                </c:pt>
                <c:pt idx="1197">
                  <c:v>0</c:v>
                </c:pt>
                <c:pt idx="1198">
                  <c:v>0</c:v>
                </c:pt>
                <c:pt idx="1199">
                  <c:v>0</c:v>
                </c:pt>
                <c:pt idx="1200">
                  <c:v>0</c:v>
                </c:pt>
                <c:pt idx="1201">
                  <c:v>0</c:v>
                </c:pt>
                <c:pt idx="1202">
                  <c:v>0</c:v>
                </c:pt>
                <c:pt idx="1203">
                  <c:v>0</c:v>
                </c:pt>
                <c:pt idx="1204">
                  <c:v>0</c:v>
                </c:pt>
                <c:pt idx="1205">
                  <c:v>0</c:v>
                </c:pt>
                <c:pt idx="1206">
                  <c:v>0</c:v>
                </c:pt>
                <c:pt idx="1207">
                  <c:v>0</c:v>
                </c:pt>
                <c:pt idx="1208">
                  <c:v>0</c:v>
                </c:pt>
                <c:pt idx="1209">
                  <c:v>0</c:v>
                </c:pt>
                <c:pt idx="1210">
                  <c:v>0</c:v>
                </c:pt>
                <c:pt idx="1211">
                  <c:v>0</c:v>
                </c:pt>
                <c:pt idx="1212">
                  <c:v>0</c:v>
                </c:pt>
                <c:pt idx="1213">
                  <c:v>0</c:v>
                </c:pt>
                <c:pt idx="1214">
                  <c:v>0</c:v>
                </c:pt>
                <c:pt idx="1215">
                  <c:v>0</c:v>
                </c:pt>
                <c:pt idx="1216">
                  <c:v>0</c:v>
                </c:pt>
                <c:pt idx="1217">
                  <c:v>0</c:v>
                </c:pt>
                <c:pt idx="1218">
                  <c:v>0</c:v>
                </c:pt>
                <c:pt idx="1219">
                  <c:v>0</c:v>
                </c:pt>
                <c:pt idx="1220">
                  <c:v>0</c:v>
                </c:pt>
                <c:pt idx="1221">
                  <c:v>0</c:v>
                </c:pt>
                <c:pt idx="1222">
                  <c:v>0</c:v>
                </c:pt>
                <c:pt idx="1223">
                  <c:v>0</c:v>
                </c:pt>
                <c:pt idx="1224">
                  <c:v>0</c:v>
                </c:pt>
                <c:pt idx="1225">
                  <c:v>0</c:v>
                </c:pt>
                <c:pt idx="1226">
                  <c:v>0</c:v>
                </c:pt>
                <c:pt idx="1227">
                  <c:v>0</c:v>
                </c:pt>
                <c:pt idx="1228">
                  <c:v>0</c:v>
                </c:pt>
                <c:pt idx="1229">
                  <c:v>0</c:v>
                </c:pt>
                <c:pt idx="1230">
                  <c:v>0</c:v>
                </c:pt>
                <c:pt idx="1231">
                  <c:v>0</c:v>
                </c:pt>
                <c:pt idx="1232">
                  <c:v>0</c:v>
                </c:pt>
                <c:pt idx="1233">
                  <c:v>0</c:v>
                </c:pt>
                <c:pt idx="1234">
                  <c:v>0</c:v>
                </c:pt>
                <c:pt idx="1235">
                  <c:v>0</c:v>
                </c:pt>
                <c:pt idx="1236">
                  <c:v>0</c:v>
                </c:pt>
                <c:pt idx="1237">
                  <c:v>0</c:v>
                </c:pt>
                <c:pt idx="1238">
                  <c:v>0</c:v>
                </c:pt>
                <c:pt idx="1239">
                  <c:v>0</c:v>
                </c:pt>
                <c:pt idx="1240">
                  <c:v>0</c:v>
                </c:pt>
                <c:pt idx="1241">
                  <c:v>0</c:v>
                </c:pt>
                <c:pt idx="1242">
                  <c:v>0</c:v>
                </c:pt>
                <c:pt idx="1243">
                  <c:v>0</c:v>
                </c:pt>
                <c:pt idx="1244">
                  <c:v>0</c:v>
                </c:pt>
                <c:pt idx="1245">
                  <c:v>0</c:v>
                </c:pt>
                <c:pt idx="1246">
                  <c:v>0</c:v>
                </c:pt>
                <c:pt idx="1247">
                  <c:v>0</c:v>
                </c:pt>
                <c:pt idx="1248">
                  <c:v>0</c:v>
                </c:pt>
                <c:pt idx="1249">
                  <c:v>0</c:v>
                </c:pt>
                <c:pt idx="1250">
                  <c:v>0</c:v>
                </c:pt>
                <c:pt idx="1251">
                  <c:v>0</c:v>
                </c:pt>
                <c:pt idx="1252">
                  <c:v>0</c:v>
                </c:pt>
                <c:pt idx="1253">
                  <c:v>0</c:v>
                </c:pt>
                <c:pt idx="1254">
                  <c:v>0</c:v>
                </c:pt>
                <c:pt idx="1255">
                  <c:v>0</c:v>
                </c:pt>
                <c:pt idx="1256">
                  <c:v>0</c:v>
                </c:pt>
                <c:pt idx="1257">
                  <c:v>0</c:v>
                </c:pt>
                <c:pt idx="1258">
                  <c:v>0</c:v>
                </c:pt>
                <c:pt idx="1259">
                  <c:v>0</c:v>
                </c:pt>
                <c:pt idx="1260">
                  <c:v>0</c:v>
                </c:pt>
                <c:pt idx="1261">
                  <c:v>0</c:v>
                </c:pt>
                <c:pt idx="1262">
                  <c:v>0</c:v>
                </c:pt>
                <c:pt idx="1263">
                  <c:v>0</c:v>
                </c:pt>
                <c:pt idx="1264">
                  <c:v>0</c:v>
                </c:pt>
                <c:pt idx="1265">
                  <c:v>0</c:v>
                </c:pt>
                <c:pt idx="1266">
                  <c:v>0</c:v>
                </c:pt>
                <c:pt idx="1267">
                  <c:v>0</c:v>
                </c:pt>
                <c:pt idx="1268">
                  <c:v>0</c:v>
                </c:pt>
                <c:pt idx="1269">
                  <c:v>0</c:v>
                </c:pt>
                <c:pt idx="1270">
                  <c:v>0</c:v>
                </c:pt>
                <c:pt idx="1271">
                  <c:v>0</c:v>
                </c:pt>
                <c:pt idx="1272">
                  <c:v>0</c:v>
                </c:pt>
                <c:pt idx="1273">
                  <c:v>0</c:v>
                </c:pt>
                <c:pt idx="1274">
                  <c:v>0</c:v>
                </c:pt>
                <c:pt idx="1275">
                  <c:v>0</c:v>
                </c:pt>
                <c:pt idx="1276">
                  <c:v>0</c:v>
                </c:pt>
                <c:pt idx="1277">
                  <c:v>0</c:v>
                </c:pt>
                <c:pt idx="1278">
                  <c:v>0</c:v>
                </c:pt>
                <c:pt idx="1279">
                  <c:v>0</c:v>
                </c:pt>
                <c:pt idx="1280">
                  <c:v>0</c:v>
                </c:pt>
                <c:pt idx="1281">
                  <c:v>0</c:v>
                </c:pt>
                <c:pt idx="1282">
                  <c:v>0</c:v>
                </c:pt>
                <c:pt idx="1283">
                  <c:v>0</c:v>
                </c:pt>
                <c:pt idx="1284">
                  <c:v>0</c:v>
                </c:pt>
                <c:pt idx="1285">
                  <c:v>0</c:v>
                </c:pt>
                <c:pt idx="1286">
                  <c:v>0</c:v>
                </c:pt>
                <c:pt idx="1287">
                  <c:v>0</c:v>
                </c:pt>
                <c:pt idx="1288">
                  <c:v>0</c:v>
                </c:pt>
                <c:pt idx="1289">
                  <c:v>0</c:v>
                </c:pt>
                <c:pt idx="1290">
                  <c:v>0</c:v>
                </c:pt>
                <c:pt idx="1291">
                  <c:v>0</c:v>
                </c:pt>
                <c:pt idx="1292">
                  <c:v>0</c:v>
                </c:pt>
                <c:pt idx="1293">
                  <c:v>0</c:v>
                </c:pt>
                <c:pt idx="1294">
                  <c:v>0</c:v>
                </c:pt>
                <c:pt idx="1295">
                  <c:v>0</c:v>
                </c:pt>
                <c:pt idx="1296">
                  <c:v>0</c:v>
                </c:pt>
                <c:pt idx="1297">
                  <c:v>0</c:v>
                </c:pt>
                <c:pt idx="1298">
                  <c:v>0</c:v>
                </c:pt>
                <c:pt idx="1299">
                  <c:v>0</c:v>
                </c:pt>
                <c:pt idx="1300">
                  <c:v>0</c:v>
                </c:pt>
                <c:pt idx="1301">
                  <c:v>0</c:v>
                </c:pt>
                <c:pt idx="1302">
                  <c:v>0</c:v>
                </c:pt>
                <c:pt idx="1303">
                  <c:v>0</c:v>
                </c:pt>
                <c:pt idx="1304">
                  <c:v>0</c:v>
                </c:pt>
                <c:pt idx="1305">
                  <c:v>0</c:v>
                </c:pt>
                <c:pt idx="1306">
                  <c:v>0</c:v>
                </c:pt>
                <c:pt idx="1307">
                  <c:v>0</c:v>
                </c:pt>
                <c:pt idx="1308">
                  <c:v>0</c:v>
                </c:pt>
                <c:pt idx="1309">
                  <c:v>0</c:v>
                </c:pt>
                <c:pt idx="1310">
                  <c:v>0</c:v>
                </c:pt>
                <c:pt idx="1311">
                  <c:v>0</c:v>
                </c:pt>
                <c:pt idx="1312">
                  <c:v>0</c:v>
                </c:pt>
                <c:pt idx="1313">
                  <c:v>0</c:v>
                </c:pt>
                <c:pt idx="1314">
                  <c:v>0</c:v>
                </c:pt>
                <c:pt idx="1315">
                  <c:v>0</c:v>
                </c:pt>
                <c:pt idx="1316">
                  <c:v>0</c:v>
                </c:pt>
                <c:pt idx="1317">
                  <c:v>0</c:v>
                </c:pt>
                <c:pt idx="1318">
                  <c:v>0</c:v>
                </c:pt>
                <c:pt idx="1319">
                  <c:v>0</c:v>
                </c:pt>
                <c:pt idx="1320">
                  <c:v>0</c:v>
                </c:pt>
                <c:pt idx="1321">
                  <c:v>0</c:v>
                </c:pt>
                <c:pt idx="1322">
                  <c:v>0</c:v>
                </c:pt>
                <c:pt idx="1323">
                  <c:v>0</c:v>
                </c:pt>
                <c:pt idx="1324">
                  <c:v>0</c:v>
                </c:pt>
                <c:pt idx="1325">
                  <c:v>0</c:v>
                </c:pt>
                <c:pt idx="1326">
                  <c:v>0</c:v>
                </c:pt>
                <c:pt idx="1327">
                  <c:v>0</c:v>
                </c:pt>
                <c:pt idx="1328">
                  <c:v>0</c:v>
                </c:pt>
                <c:pt idx="1329">
                  <c:v>0</c:v>
                </c:pt>
                <c:pt idx="1330">
                  <c:v>0</c:v>
                </c:pt>
                <c:pt idx="1331">
                  <c:v>0</c:v>
                </c:pt>
                <c:pt idx="1332">
                  <c:v>0</c:v>
                </c:pt>
                <c:pt idx="1333">
                  <c:v>0</c:v>
                </c:pt>
                <c:pt idx="1334">
                  <c:v>0</c:v>
                </c:pt>
                <c:pt idx="1335">
                  <c:v>0</c:v>
                </c:pt>
                <c:pt idx="1336">
                  <c:v>0</c:v>
                </c:pt>
                <c:pt idx="1337">
                  <c:v>0</c:v>
                </c:pt>
                <c:pt idx="1338">
                  <c:v>0</c:v>
                </c:pt>
                <c:pt idx="1339">
                  <c:v>0</c:v>
                </c:pt>
                <c:pt idx="1340">
                  <c:v>0</c:v>
                </c:pt>
                <c:pt idx="1341">
                  <c:v>0</c:v>
                </c:pt>
                <c:pt idx="1342">
                  <c:v>0</c:v>
                </c:pt>
                <c:pt idx="1343">
                  <c:v>0</c:v>
                </c:pt>
                <c:pt idx="1344">
                  <c:v>0</c:v>
                </c:pt>
                <c:pt idx="1345">
                  <c:v>0</c:v>
                </c:pt>
                <c:pt idx="1346">
                  <c:v>0</c:v>
                </c:pt>
                <c:pt idx="1347">
                  <c:v>0</c:v>
                </c:pt>
                <c:pt idx="1348">
                  <c:v>0</c:v>
                </c:pt>
                <c:pt idx="1349">
                  <c:v>0</c:v>
                </c:pt>
                <c:pt idx="1350">
                  <c:v>0</c:v>
                </c:pt>
                <c:pt idx="1351">
                  <c:v>0</c:v>
                </c:pt>
                <c:pt idx="1352">
                  <c:v>0</c:v>
                </c:pt>
                <c:pt idx="1353">
                  <c:v>0</c:v>
                </c:pt>
                <c:pt idx="1354">
                  <c:v>0</c:v>
                </c:pt>
                <c:pt idx="1355">
                  <c:v>0</c:v>
                </c:pt>
                <c:pt idx="1356">
                  <c:v>0</c:v>
                </c:pt>
                <c:pt idx="1357">
                  <c:v>0</c:v>
                </c:pt>
                <c:pt idx="1358">
                  <c:v>0</c:v>
                </c:pt>
                <c:pt idx="1359">
                  <c:v>0</c:v>
                </c:pt>
                <c:pt idx="1360">
                  <c:v>0</c:v>
                </c:pt>
                <c:pt idx="1361">
                  <c:v>0</c:v>
                </c:pt>
                <c:pt idx="1362">
                  <c:v>0</c:v>
                </c:pt>
                <c:pt idx="1363">
                  <c:v>0</c:v>
                </c:pt>
                <c:pt idx="1364">
                  <c:v>0</c:v>
                </c:pt>
                <c:pt idx="1365">
                  <c:v>0</c:v>
                </c:pt>
                <c:pt idx="1366">
                  <c:v>0</c:v>
                </c:pt>
                <c:pt idx="1367">
                  <c:v>0</c:v>
                </c:pt>
                <c:pt idx="1368">
                  <c:v>0</c:v>
                </c:pt>
                <c:pt idx="1369">
                  <c:v>0</c:v>
                </c:pt>
                <c:pt idx="1370">
                  <c:v>0</c:v>
                </c:pt>
                <c:pt idx="1371">
                  <c:v>0</c:v>
                </c:pt>
                <c:pt idx="1372">
                  <c:v>0</c:v>
                </c:pt>
                <c:pt idx="1373">
                  <c:v>0</c:v>
                </c:pt>
                <c:pt idx="1374">
                  <c:v>0</c:v>
                </c:pt>
                <c:pt idx="1375">
                  <c:v>0</c:v>
                </c:pt>
                <c:pt idx="1376">
                  <c:v>0</c:v>
                </c:pt>
                <c:pt idx="1377">
                  <c:v>0</c:v>
                </c:pt>
                <c:pt idx="1378">
                  <c:v>0</c:v>
                </c:pt>
                <c:pt idx="1379">
                  <c:v>0</c:v>
                </c:pt>
                <c:pt idx="1380">
                  <c:v>0</c:v>
                </c:pt>
                <c:pt idx="1381">
                  <c:v>0</c:v>
                </c:pt>
                <c:pt idx="1382">
                  <c:v>0</c:v>
                </c:pt>
                <c:pt idx="1383">
                  <c:v>0</c:v>
                </c:pt>
                <c:pt idx="1384">
                  <c:v>0</c:v>
                </c:pt>
                <c:pt idx="1385">
                  <c:v>0</c:v>
                </c:pt>
                <c:pt idx="1386">
                  <c:v>0</c:v>
                </c:pt>
                <c:pt idx="1387">
                  <c:v>0</c:v>
                </c:pt>
                <c:pt idx="1388">
                  <c:v>0</c:v>
                </c:pt>
                <c:pt idx="1389">
                  <c:v>0</c:v>
                </c:pt>
                <c:pt idx="1390">
                  <c:v>0</c:v>
                </c:pt>
                <c:pt idx="1391">
                  <c:v>0</c:v>
                </c:pt>
                <c:pt idx="1392">
                  <c:v>0</c:v>
                </c:pt>
                <c:pt idx="1393">
                  <c:v>0</c:v>
                </c:pt>
                <c:pt idx="1394">
                  <c:v>0</c:v>
                </c:pt>
                <c:pt idx="1395">
                  <c:v>0</c:v>
                </c:pt>
                <c:pt idx="1396">
                  <c:v>0</c:v>
                </c:pt>
                <c:pt idx="1397">
                  <c:v>0</c:v>
                </c:pt>
                <c:pt idx="1398">
                  <c:v>0</c:v>
                </c:pt>
                <c:pt idx="1399">
                  <c:v>0</c:v>
                </c:pt>
                <c:pt idx="1400">
                  <c:v>0</c:v>
                </c:pt>
                <c:pt idx="1401">
                  <c:v>0</c:v>
                </c:pt>
                <c:pt idx="1402">
                  <c:v>0</c:v>
                </c:pt>
                <c:pt idx="1403">
                  <c:v>0</c:v>
                </c:pt>
                <c:pt idx="1404">
                  <c:v>0</c:v>
                </c:pt>
                <c:pt idx="1405">
                  <c:v>0</c:v>
                </c:pt>
                <c:pt idx="1406">
                  <c:v>0</c:v>
                </c:pt>
                <c:pt idx="1407">
                  <c:v>0</c:v>
                </c:pt>
                <c:pt idx="1408">
                  <c:v>0</c:v>
                </c:pt>
                <c:pt idx="1409">
                  <c:v>0</c:v>
                </c:pt>
                <c:pt idx="1410">
                  <c:v>0</c:v>
                </c:pt>
                <c:pt idx="1411">
                  <c:v>0</c:v>
                </c:pt>
                <c:pt idx="1412">
                  <c:v>0</c:v>
                </c:pt>
                <c:pt idx="1413">
                  <c:v>0</c:v>
                </c:pt>
                <c:pt idx="1414">
                  <c:v>0</c:v>
                </c:pt>
                <c:pt idx="1415">
                  <c:v>0</c:v>
                </c:pt>
                <c:pt idx="1416">
                  <c:v>0</c:v>
                </c:pt>
                <c:pt idx="1417">
                  <c:v>0</c:v>
                </c:pt>
                <c:pt idx="1418">
                  <c:v>0</c:v>
                </c:pt>
                <c:pt idx="1419">
                  <c:v>0</c:v>
                </c:pt>
                <c:pt idx="1420">
                  <c:v>0</c:v>
                </c:pt>
                <c:pt idx="1421">
                  <c:v>0</c:v>
                </c:pt>
                <c:pt idx="1422">
                  <c:v>0</c:v>
                </c:pt>
                <c:pt idx="1423">
                  <c:v>0</c:v>
                </c:pt>
                <c:pt idx="1424">
                  <c:v>0</c:v>
                </c:pt>
                <c:pt idx="1425">
                  <c:v>0</c:v>
                </c:pt>
                <c:pt idx="1426">
                  <c:v>0</c:v>
                </c:pt>
                <c:pt idx="1427">
                  <c:v>0</c:v>
                </c:pt>
                <c:pt idx="1428">
                  <c:v>0</c:v>
                </c:pt>
                <c:pt idx="1429">
                  <c:v>0</c:v>
                </c:pt>
                <c:pt idx="1430">
                  <c:v>0</c:v>
                </c:pt>
                <c:pt idx="1431">
                  <c:v>0</c:v>
                </c:pt>
                <c:pt idx="1432">
                  <c:v>0</c:v>
                </c:pt>
                <c:pt idx="1433">
                  <c:v>0</c:v>
                </c:pt>
                <c:pt idx="1434">
                  <c:v>0</c:v>
                </c:pt>
                <c:pt idx="1435">
                  <c:v>0</c:v>
                </c:pt>
                <c:pt idx="1436">
                  <c:v>0</c:v>
                </c:pt>
                <c:pt idx="1437">
                  <c:v>0</c:v>
                </c:pt>
                <c:pt idx="1438">
                  <c:v>0</c:v>
                </c:pt>
                <c:pt idx="1439">
                  <c:v>0</c:v>
                </c:pt>
                <c:pt idx="1440">
                  <c:v>0</c:v>
                </c:pt>
                <c:pt idx="1441">
                  <c:v>0</c:v>
                </c:pt>
                <c:pt idx="1442">
                  <c:v>0</c:v>
                </c:pt>
                <c:pt idx="1443">
                  <c:v>0</c:v>
                </c:pt>
                <c:pt idx="1444">
                  <c:v>0</c:v>
                </c:pt>
                <c:pt idx="1445">
                  <c:v>0</c:v>
                </c:pt>
                <c:pt idx="1446">
                  <c:v>0</c:v>
                </c:pt>
                <c:pt idx="1447">
                  <c:v>0</c:v>
                </c:pt>
                <c:pt idx="1448">
                  <c:v>0</c:v>
                </c:pt>
                <c:pt idx="1449">
                  <c:v>0</c:v>
                </c:pt>
                <c:pt idx="1450">
                  <c:v>0</c:v>
                </c:pt>
                <c:pt idx="1451">
                  <c:v>0</c:v>
                </c:pt>
                <c:pt idx="1452">
                  <c:v>0</c:v>
                </c:pt>
                <c:pt idx="1453">
                  <c:v>0</c:v>
                </c:pt>
                <c:pt idx="1454">
                  <c:v>0</c:v>
                </c:pt>
                <c:pt idx="1455">
                  <c:v>0</c:v>
                </c:pt>
                <c:pt idx="1456">
                  <c:v>0</c:v>
                </c:pt>
                <c:pt idx="1457">
                  <c:v>0</c:v>
                </c:pt>
                <c:pt idx="1458">
                  <c:v>0</c:v>
                </c:pt>
                <c:pt idx="1459">
                  <c:v>0</c:v>
                </c:pt>
                <c:pt idx="1460">
                  <c:v>0</c:v>
                </c:pt>
                <c:pt idx="1461">
                  <c:v>0</c:v>
                </c:pt>
                <c:pt idx="1462">
                  <c:v>0</c:v>
                </c:pt>
                <c:pt idx="1463">
                  <c:v>0</c:v>
                </c:pt>
                <c:pt idx="1464">
                  <c:v>0</c:v>
                </c:pt>
                <c:pt idx="1465">
                  <c:v>0</c:v>
                </c:pt>
                <c:pt idx="1466">
                  <c:v>0</c:v>
                </c:pt>
                <c:pt idx="1467">
                  <c:v>0</c:v>
                </c:pt>
                <c:pt idx="1468">
                  <c:v>0</c:v>
                </c:pt>
                <c:pt idx="1469">
                  <c:v>0</c:v>
                </c:pt>
                <c:pt idx="1470">
                  <c:v>0</c:v>
                </c:pt>
                <c:pt idx="1471">
                  <c:v>0</c:v>
                </c:pt>
                <c:pt idx="1472">
                  <c:v>0</c:v>
                </c:pt>
                <c:pt idx="1473">
                  <c:v>0</c:v>
                </c:pt>
                <c:pt idx="1474">
                  <c:v>0</c:v>
                </c:pt>
                <c:pt idx="1475">
                  <c:v>0</c:v>
                </c:pt>
                <c:pt idx="1476">
                  <c:v>0</c:v>
                </c:pt>
                <c:pt idx="1477">
                  <c:v>0</c:v>
                </c:pt>
                <c:pt idx="1478">
                  <c:v>0</c:v>
                </c:pt>
                <c:pt idx="1479">
                  <c:v>0</c:v>
                </c:pt>
                <c:pt idx="1480">
                  <c:v>0</c:v>
                </c:pt>
                <c:pt idx="1481">
                  <c:v>0</c:v>
                </c:pt>
                <c:pt idx="1482">
                  <c:v>0</c:v>
                </c:pt>
                <c:pt idx="1483">
                  <c:v>0</c:v>
                </c:pt>
                <c:pt idx="1484">
                  <c:v>0</c:v>
                </c:pt>
                <c:pt idx="1485">
                  <c:v>0</c:v>
                </c:pt>
                <c:pt idx="1486">
                  <c:v>0</c:v>
                </c:pt>
                <c:pt idx="1487">
                  <c:v>0</c:v>
                </c:pt>
                <c:pt idx="1488">
                  <c:v>0</c:v>
                </c:pt>
                <c:pt idx="1489">
                  <c:v>0</c:v>
                </c:pt>
                <c:pt idx="1490">
                  <c:v>0</c:v>
                </c:pt>
                <c:pt idx="1491">
                  <c:v>0</c:v>
                </c:pt>
                <c:pt idx="1492">
                  <c:v>0</c:v>
                </c:pt>
                <c:pt idx="1493">
                  <c:v>0</c:v>
                </c:pt>
                <c:pt idx="1494">
                  <c:v>0</c:v>
                </c:pt>
                <c:pt idx="1495">
                  <c:v>0</c:v>
                </c:pt>
                <c:pt idx="1496">
                  <c:v>0</c:v>
                </c:pt>
                <c:pt idx="1497">
                  <c:v>0</c:v>
                </c:pt>
                <c:pt idx="1498">
                  <c:v>0</c:v>
                </c:pt>
                <c:pt idx="1499">
                  <c:v>0</c:v>
                </c:pt>
                <c:pt idx="1500">
                  <c:v>0</c:v>
                </c:pt>
                <c:pt idx="1501">
                  <c:v>0</c:v>
                </c:pt>
                <c:pt idx="1502">
                  <c:v>0</c:v>
                </c:pt>
                <c:pt idx="1503">
                  <c:v>0</c:v>
                </c:pt>
                <c:pt idx="1504">
                  <c:v>0</c:v>
                </c:pt>
                <c:pt idx="1505">
                  <c:v>0</c:v>
                </c:pt>
                <c:pt idx="1506">
                  <c:v>0</c:v>
                </c:pt>
                <c:pt idx="1507">
                  <c:v>0</c:v>
                </c:pt>
                <c:pt idx="1508">
                  <c:v>0</c:v>
                </c:pt>
                <c:pt idx="1509">
                  <c:v>0</c:v>
                </c:pt>
                <c:pt idx="1510">
                  <c:v>0</c:v>
                </c:pt>
                <c:pt idx="1511">
                  <c:v>0</c:v>
                </c:pt>
                <c:pt idx="1512">
                  <c:v>0</c:v>
                </c:pt>
                <c:pt idx="1513">
                  <c:v>0</c:v>
                </c:pt>
                <c:pt idx="1514">
                  <c:v>0</c:v>
                </c:pt>
                <c:pt idx="1515">
                  <c:v>0</c:v>
                </c:pt>
                <c:pt idx="1516">
                  <c:v>0</c:v>
                </c:pt>
                <c:pt idx="1517">
                  <c:v>0</c:v>
                </c:pt>
                <c:pt idx="1518">
                  <c:v>0</c:v>
                </c:pt>
                <c:pt idx="1519">
                  <c:v>0</c:v>
                </c:pt>
                <c:pt idx="1520">
                  <c:v>0</c:v>
                </c:pt>
                <c:pt idx="1521">
                  <c:v>0</c:v>
                </c:pt>
                <c:pt idx="1522">
                  <c:v>0</c:v>
                </c:pt>
                <c:pt idx="1523">
                  <c:v>0</c:v>
                </c:pt>
                <c:pt idx="1524">
                  <c:v>0</c:v>
                </c:pt>
                <c:pt idx="1525">
                  <c:v>0</c:v>
                </c:pt>
                <c:pt idx="1526">
                  <c:v>0</c:v>
                </c:pt>
                <c:pt idx="1527">
                  <c:v>0</c:v>
                </c:pt>
                <c:pt idx="1528">
                  <c:v>0</c:v>
                </c:pt>
                <c:pt idx="1529">
                  <c:v>0</c:v>
                </c:pt>
                <c:pt idx="1530">
                  <c:v>0</c:v>
                </c:pt>
                <c:pt idx="1531">
                  <c:v>0</c:v>
                </c:pt>
                <c:pt idx="1532">
                  <c:v>0</c:v>
                </c:pt>
                <c:pt idx="1533">
                  <c:v>0</c:v>
                </c:pt>
                <c:pt idx="1534">
                  <c:v>0</c:v>
                </c:pt>
                <c:pt idx="1535">
                  <c:v>0</c:v>
                </c:pt>
                <c:pt idx="1536">
                  <c:v>0</c:v>
                </c:pt>
                <c:pt idx="1537">
                  <c:v>0</c:v>
                </c:pt>
                <c:pt idx="1538">
                  <c:v>0</c:v>
                </c:pt>
                <c:pt idx="1539">
                  <c:v>0</c:v>
                </c:pt>
                <c:pt idx="1540">
                  <c:v>0</c:v>
                </c:pt>
                <c:pt idx="1541">
                  <c:v>0</c:v>
                </c:pt>
                <c:pt idx="1542">
                  <c:v>0</c:v>
                </c:pt>
                <c:pt idx="1543">
                  <c:v>0</c:v>
                </c:pt>
                <c:pt idx="1544">
                  <c:v>0</c:v>
                </c:pt>
                <c:pt idx="1545">
                  <c:v>0</c:v>
                </c:pt>
                <c:pt idx="1546">
                  <c:v>0</c:v>
                </c:pt>
                <c:pt idx="1547">
                  <c:v>0</c:v>
                </c:pt>
                <c:pt idx="1548">
                  <c:v>0</c:v>
                </c:pt>
                <c:pt idx="1549">
                  <c:v>0</c:v>
                </c:pt>
                <c:pt idx="1550">
                  <c:v>0</c:v>
                </c:pt>
                <c:pt idx="1551">
                  <c:v>0</c:v>
                </c:pt>
                <c:pt idx="1552">
                  <c:v>0</c:v>
                </c:pt>
                <c:pt idx="1553">
                  <c:v>0</c:v>
                </c:pt>
                <c:pt idx="1554">
                  <c:v>0</c:v>
                </c:pt>
                <c:pt idx="1555">
                  <c:v>0</c:v>
                </c:pt>
                <c:pt idx="1556">
                  <c:v>0</c:v>
                </c:pt>
                <c:pt idx="1557">
                  <c:v>0</c:v>
                </c:pt>
                <c:pt idx="1558">
                  <c:v>0</c:v>
                </c:pt>
                <c:pt idx="1559">
                  <c:v>0</c:v>
                </c:pt>
                <c:pt idx="1560">
                  <c:v>0</c:v>
                </c:pt>
                <c:pt idx="1561">
                  <c:v>0</c:v>
                </c:pt>
                <c:pt idx="1562">
                  <c:v>0</c:v>
                </c:pt>
                <c:pt idx="1563">
                  <c:v>0</c:v>
                </c:pt>
                <c:pt idx="1564">
                  <c:v>0</c:v>
                </c:pt>
                <c:pt idx="1565">
                  <c:v>0</c:v>
                </c:pt>
                <c:pt idx="1566">
                  <c:v>0</c:v>
                </c:pt>
                <c:pt idx="1567">
                  <c:v>0</c:v>
                </c:pt>
                <c:pt idx="1568">
                  <c:v>0</c:v>
                </c:pt>
                <c:pt idx="1569">
                  <c:v>0</c:v>
                </c:pt>
                <c:pt idx="1570">
                  <c:v>0</c:v>
                </c:pt>
                <c:pt idx="1571">
                  <c:v>0</c:v>
                </c:pt>
                <c:pt idx="1572">
                  <c:v>0</c:v>
                </c:pt>
                <c:pt idx="1573">
                  <c:v>0</c:v>
                </c:pt>
                <c:pt idx="1574">
                  <c:v>0</c:v>
                </c:pt>
                <c:pt idx="1575">
                  <c:v>0</c:v>
                </c:pt>
                <c:pt idx="1576">
                  <c:v>0</c:v>
                </c:pt>
                <c:pt idx="1577">
                  <c:v>0</c:v>
                </c:pt>
                <c:pt idx="1578">
                  <c:v>0</c:v>
                </c:pt>
                <c:pt idx="1579">
                  <c:v>0</c:v>
                </c:pt>
                <c:pt idx="1580">
                  <c:v>0</c:v>
                </c:pt>
                <c:pt idx="1581">
                  <c:v>0</c:v>
                </c:pt>
                <c:pt idx="1582">
                  <c:v>0</c:v>
                </c:pt>
                <c:pt idx="1583">
                  <c:v>0</c:v>
                </c:pt>
                <c:pt idx="1584">
                  <c:v>0</c:v>
                </c:pt>
                <c:pt idx="1585">
                  <c:v>0</c:v>
                </c:pt>
                <c:pt idx="1586">
                  <c:v>0</c:v>
                </c:pt>
                <c:pt idx="1587">
                  <c:v>0</c:v>
                </c:pt>
                <c:pt idx="1588">
                  <c:v>0</c:v>
                </c:pt>
                <c:pt idx="1589">
                  <c:v>0</c:v>
                </c:pt>
                <c:pt idx="1590">
                  <c:v>0</c:v>
                </c:pt>
                <c:pt idx="1591">
                  <c:v>0</c:v>
                </c:pt>
                <c:pt idx="1592">
                  <c:v>0</c:v>
                </c:pt>
                <c:pt idx="1593">
                  <c:v>0</c:v>
                </c:pt>
                <c:pt idx="1594">
                  <c:v>0</c:v>
                </c:pt>
                <c:pt idx="1595">
                  <c:v>0</c:v>
                </c:pt>
                <c:pt idx="1596">
                  <c:v>0</c:v>
                </c:pt>
                <c:pt idx="1597">
                  <c:v>0</c:v>
                </c:pt>
                <c:pt idx="1598">
                  <c:v>0</c:v>
                </c:pt>
                <c:pt idx="1599">
                  <c:v>0</c:v>
                </c:pt>
                <c:pt idx="1600">
                  <c:v>0</c:v>
                </c:pt>
                <c:pt idx="1601">
                  <c:v>0</c:v>
                </c:pt>
                <c:pt idx="1602">
                  <c:v>0</c:v>
                </c:pt>
                <c:pt idx="1603">
                  <c:v>0</c:v>
                </c:pt>
                <c:pt idx="1604">
                  <c:v>0</c:v>
                </c:pt>
                <c:pt idx="1605">
                  <c:v>0</c:v>
                </c:pt>
                <c:pt idx="1606">
                  <c:v>0</c:v>
                </c:pt>
                <c:pt idx="1607">
                  <c:v>0</c:v>
                </c:pt>
                <c:pt idx="1608">
                  <c:v>0</c:v>
                </c:pt>
                <c:pt idx="1609">
                  <c:v>0</c:v>
                </c:pt>
                <c:pt idx="1610">
                  <c:v>0</c:v>
                </c:pt>
                <c:pt idx="1611">
                  <c:v>0</c:v>
                </c:pt>
                <c:pt idx="1612">
                  <c:v>0</c:v>
                </c:pt>
                <c:pt idx="1613">
                  <c:v>0</c:v>
                </c:pt>
                <c:pt idx="1614">
                  <c:v>0</c:v>
                </c:pt>
                <c:pt idx="1615">
                  <c:v>0</c:v>
                </c:pt>
                <c:pt idx="1616">
                  <c:v>0</c:v>
                </c:pt>
                <c:pt idx="1617">
                  <c:v>0</c:v>
                </c:pt>
                <c:pt idx="1618">
                  <c:v>0</c:v>
                </c:pt>
                <c:pt idx="1619">
                  <c:v>0</c:v>
                </c:pt>
                <c:pt idx="1620">
                  <c:v>0</c:v>
                </c:pt>
                <c:pt idx="1621">
                  <c:v>0</c:v>
                </c:pt>
                <c:pt idx="1622">
                  <c:v>0</c:v>
                </c:pt>
                <c:pt idx="1623">
                  <c:v>0</c:v>
                </c:pt>
                <c:pt idx="1624">
                  <c:v>0</c:v>
                </c:pt>
                <c:pt idx="1625">
                  <c:v>0</c:v>
                </c:pt>
                <c:pt idx="1626">
                  <c:v>0</c:v>
                </c:pt>
                <c:pt idx="1627">
                  <c:v>0</c:v>
                </c:pt>
                <c:pt idx="1628">
                  <c:v>0</c:v>
                </c:pt>
                <c:pt idx="1629">
                  <c:v>0</c:v>
                </c:pt>
                <c:pt idx="1630">
                  <c:v>0</c:v>
                </c:pt>
                <c:pt idx="1631">
                  <c:v>0</c:v>
                </c:pt>
                <c:pt idx="1632">
                  <c:v>0</c:v>
                </c:pt>
                <c:pt idx="1633">
                  <c:v>0</c:v>
                </c:pt>
                <c:pt idx="1634">
                  <c:v>0</c:v>
                </c:pt>
                <c:pt idx="1635">
                  <c:v>0</c:v>
                </c:pt>
                <c:pt idx="1636">
                  <c:v>0</c:v>
                </c:pt>
                <c:pt idx="1637">
                  <c:v>0</c:v>
                </c:pt>
                <c:pt idx="1638">
                  <c:v>0</c:v>
                </c:pt>
              </c:numCache>
            </c:numRef>
          </c:yVal>
          <c:smooth val="1"/>
          <c:extLst>
            <c:ext xmlns:c16="http://schemas.microsoft.com/office/drawing/2014/chart" uri="{C3380CC4-5D6E-409C-BE32-E72D297353CC}">
              <c16:uniqueId val="{00000000-91FD-C749-B3A9-DAF86B1181C7}"/>
            </c:ext>
          </c:extLst>
        </c:ser>
        <c:ser>
          <c:idx val="1"/>
          <c:order val="1"/>
          <c:tx>
            <c:strRef>
              <c:f>Sheet6!$D$1</c:f>
              <c:strCache>
                <c:ptCount val="1"/>
                <c:pt idx="0">
                  <c:v>Stage 3</c:v>
                </c:pt>
              </c:strCache>
            </c:strRef>
          </c:tx>
          <c:marker>
            <c:symbol val="none"/>
          </c:marker>
          <c:xVal>
            <c:numRef>
              <c:f>Sheet6!$D$3:$D$1898</c:f>
              <c:numCache>
                <c:formatCode>General</c:formatCode>
                <c:ptCount val="1896"/>
                <c:pt idx="0">
                  <c:v>0</c:v>
                </c:pt>
                <c:pt idx="1">
                  <c:v>1.5233999999964E-2</c:v>
                </c:pt>
                <c:pt idx="2">
                  <c:v>3.9843500000102998E-2</c:v>
                </c:pt>
                <c:pt idx="3">
                  <c:v>7.9394499999807494E-2</c:v>
                </c:pt>
                <c:pt idx="4">
                  <c:v>0.14267549999971199</c:v>
                </c:pt>
                <c:pt idx="5">
                  <c:v>0.23759749999996399</c:v>
                </c:pt>
                <c:pt idx="6">
                  <c:v>0.37998049999998801</c:v>
                </c:pt>
                <c:pt idx="7">
                  <c:v>0.593554499999982</c:v>
                </c:pt>
                <c:pt idx="8">
                  <c:v>0.89303350000022896</c:v>
                </c:pt>
                <c:pt idx="9">
                  <c:v>1.2055334999999401</c:v>
                </c:pt>
                <c:pt idx="10">
                  <c:v>1.5310544999998399</c:v>
                </c:pt>
                <c:pt idx="11">
                  <c:v>1.8695960000002301</c:v>
                </c:pt>
                <c:pt idx="12">
                  <c:v>2.2211585000000902</c:v>
                </c:pt>
                <c:pt idx="13">
                  <c:v>2.5857420000001201</c:v>
                </c:pt>
                <c:pt idx="14">
                  <c:v>2.9633459999999401</c:v>
                </c:pt>
                <c:pt idx="15">
                  <c:v>3.3539709999999401</c:v>
                </c:pt>
                <c:pt idx="16">
                  <c:v>3.7576170000001201</c:v>
                </c:pt>
                <c:pt idx="17">
                  <c:v>4.1742835000000902</c:v>
                </c:pt>
                <c:pt idx="18">
                  <c:v>4.6039710000002296</c:v>
                </c:pt>
                <c:pt idx="19">
                  <c:v>5.0466794999998399</c:v>
                </c:pt>
                <c:pt idx="20">
                  <c:v>5.5024084999999401</c:v>
                </c:pt>
                <c:pt idx="21">
                  <c:v>5.83701249999962</c:v>
                </c:pt>
                <c:pt idx="22">
                  <c:v>6.2962984999998604</c:v>
                </c:pt>
                <c:pt idx="23">
                  <c:v>6.7910904999998003</c:v>
                </c:pt>
                <c:pt idx="24">
                  <c:v>7.2989030000002204</c:v>
                </c:pt>
                <c:pt idx="25">
                  <c:v>7.81973599999972</c:v>
                </c:pt>
                <c:pt idx="26">
                  <c:v>8.4186944999998996</c:v>
                </c:pt>
                <c:pt idx="27">
                  <c:v>9.0436945000000399</c:v>
                </c:pt>
                <c:pt idx="28">
                  <c:v>9.6686945000001892</c:v>
                </c:pt>
                <c:pt idx="29">
                  <c:v>10.293694499999599</c:v>
                </c:pt>
                <c:pt idx="30">
                  <c:v>10.9186944999998</c:v>
                </c:pt>
                <c:pt idx="31">
                  <c:v>11.5436944999999</c:v>
                </c:pt>
                <c:pt idx="32">
                  <c:v>12.168694500000001</c:v>
                </c:pt>
                <c:pt idx="33">
                  <c:v>12.7936945000002</c:v>
                </c:pt>
                <c:pt idx="34">
                  <c:v>13.418694499999599</c:v>
                </c:pt>
                <c:pt idx="35">
                  <c:v>14.0436944999998</c:v>
                </c:pt>
                <c:pt idx="36">
                  <c:v>14.6686944999999</c:v>
                </c:pt>
                <c:pt idx="37">
                  <c:v>15.293694500000001</c:v>
                </c:pt>
                <c:pt idx="38">
                  <c:v>15.9186945000002</c:v>
                </c:pt>
                <c:pt idx="39">
                  <c:v>16.543694499999599</c:v>
                </c:pt>
                <c:pt idx="40">
                  <c:v>17.168694499999798</c:v>
                </c:pt>
                <c:pt idx="41">
                  <c:v>17.793694499999901</c:v>
                </c:pt>
                <c:pt idx="42">
                  <c:v>18.418694500000001</c:v>
                </c:pt>
                <c:pt idx="43">
                  <c:v>19.0436945000002</c:v>
                </c:pt>
                <c:pt idx="44">
                  <c:v>19.668694499999599</c:v>
                </c:pt>
                <c:pt idx="45">
                  <c:v>20.293694499999798</c:v>
                </c:pt>
                <c:pt idx="46">
                  <c:v>20.918694499999901</c:v>
                </c:pt>
                <c:pt idx="47">
                  <c:v>21.543694500000001</c:v>
                </c:pt>
                <c:pt idx="48">
                  <c:v>22.1686945000002</c:v>
                </c:pt>
                <c:pt idx="49">
                  <c:v>22.793694499999599</c:v>
                </c:pt>
                <c:pt idx="50">
                  <c:v>23.418694499999798</c:v>
                </c:pt>
                <c:pt idx="51">
                  <c:v>24.043694499999901</c:v>
                </c:pt>
                <c:pt idx="52">
                  <c:v>24.668694500000001</c:v>
                </c:pt>
                <c:pt idx="53">
                  <c:v>25.2936945000002</c:v>
                </c:pt>
                <c:pt idx="54">
                  <c:v>25.918694499999599</c:v>
                </c:pt>
                <c:pt idx="55">
                  <c:v>26.543694499999798</c:v>
                </c:pt>
                <c:pt idx="56">
                  <c:v>27.168694499999901</c:v>
                </c:pt>
                <c:pt idx="57">
                  <c:v>27.793694500000001</c:v>
                </c:pt>
                <c:pt idx="58">
                  <c:v>28.4186945000002</c:v>
                </c:pt>
                <c:pt idx="59">
                  <c:v>29.043694499999599</c:v>
                </c:pt>
                <c:pt idx="60">
                  <c:v>29.668694499999798</c:v>
                </c:pt>
                <c:pt idx="61">
                  <c:v>30.293694499999901</c:v>
                </c:pt>
                <c:pt idx="62">
                  <c:v>30.918694500000001</c:v>
                </c:pt>
                <c:pt idx="63">
                  <c:v>31.5436945000002</c:v>
                </c:pt>
                <c:pt idx="64">
                  <c:v>32.168694499999603</c:v>
                </c:pt>
                <c:pt idx="65">
                  <c:v>32.793694499999802</c:v>
                </c:pt>
                <c:pt idx="66">
                  <c:v>34.043694500000001</c:v>
                </c:pt>
                <c:pt idx="67">
                  <c:v>35.918694499999802</c:v>
                </c:pt>
                <c:pt idx="68">
                  <c:v>37.168694500000001</c:v>
                </c:pt>
                <c:pt idx="69">
                  <c:v>39.043694499999802</c:v>
                </c:pt>
                <c:pt idx="70">
                  <c:v>40.293694500000001</c:v>
                </c:pt>
                <c:pt idx="71">
                  <c:v>41.543694499999603</c:v>
                </c:pt>
                <c:pt idx="72">
                  <c:v>43.418694500000001</c:v>
                </c:pt>
                <c:pt idx="73">
                  <c:v>44.668694499999603</c:v>
                </c:pt>
                <c:pt idx="74">
                  <c:v>46.543694500000001</c:v>
                </c:pt>
                <c:pt idx="75">
                  <c:v>47.793694499999603</c:v>
                </c:pt>
                <c:pt idx="76">
                  <c:v>49.043694499999901</c:v>
                </c:pt>
                <c:pt idx="77">
                  <c:v>50.918694499999603</c:v>
                </c:pt>
                <c:pt idx="78">
                  <c:v>52.168694499999901</c:v>
                </c:pt>
                <c:pt idx="79">
                  <c:v>54.043694499999603</c:v>
                </c:pt>
                <c:pt idx="80">
                  <c:v>55.293694499999901</c:v>
                </c:pt>
                <c:pt idx="81">
                  <c:v>56.5436945000002</c:v>
                </c:pt>
                <c:pt idx="82">
                  <c:v>58.418694499999901</c:v>
                </c:pt>
                <c:pt idx="83">
                  <c:v>59.6686945000002</c:v>
                </c:pt>
                <c:pt idx="84">
                  <c:v>61.543694499999901</c:v>
                </c:pt>
                <c:pt idx="85">
                  <c:v>62.7936945000002</c:v>
                </c:pt>
                <c:pt idx="86">
                  <c:v>64.043694499999802</c:v>
                </c:pt>
                <c:pt idx="87">
                  <c:v>65.9186945000002</c:v>
                </c:pt>
                <c:pt idx="88">
                  <c:v>67.168694499999802</c:v>
                </c:pt>
                <c:pt idx="89">
                  <c:v>69.0436945000002</c:v>
                </c:pt>
                <c:pt idx="90">
                  <c:v>70.293694499999802</c:v>
                </c:pt>
                <c:pt idx="91">
                  <c:v>71.543694500000001</c:v>
                </c:pt>
                <c:pt idx="92">
                  <c:v>73.418694499999802</c:v>
                </c:pt>
                <c:pt idx="93">
                  <c:v>74.668694500000001</c:v>
                </c:pt>
                <c:pt idx="94">
                  <c:v>76.543694499999802</c:v>
                </c:pt>
                <c:pt idx="95">
                  <c:v>77.793694500000001</c:v>
                </c:pt>
                <c:pt idx="96">
                  <c:v>79.043694499999603</c:v>
                </c:pt>
                <c:pt idx="97">
                  <c:v>80.918694500000001</c:v>
                </c:pt>
                <c:pt idx="98">
                  <c:v>82.168694499999603</c:v>
                </c:pt>
                <c:pt idx="99">
                  <c:v>84.043694500000001</c:v>
                </c:pt>
                <c:pt idx="100">
                  <c:v>85.293694499999603</c:v>
                </c:pt>
                <c:pt idx="101">
                  <c:v>86.543694499999901</c:v>
                </c:pt>
                <c:pt idx="102">
                  <c:v>88.418694499999603</c:v>
                </c:pt>
                <c:pt idx="103">
                  <c:v>89.668694499999901</c:v>
                </c:pt>
                <c:pt idx="104">
                  <c:v>91.543694499999603</c:v>
                </c:pt>
                <c:pt idx="105">
                  <c:v>92.793694499999901</c:v>
                </c:pt>
                <c:pt idx="106">
                  <c:v>94.0436945000002</c:v>
                </c:pt>
                <c:pt idx="107">
                  <c:v>95.918694499999901</c:v>
                </c:pt>
                <c:pt idx="108">
                  <c:v>97.1686945000002</c:v>
                </c:pt>
                <c:pt idx="109">
                  <c:v>99.043694499999901</c:v>
                </c:pt>
                <c:pt idx="110">
                  <c:v>100.2936945</c:v>
                </c:pt>
                <c:pt idx="111">
                  <c:v>101.5436945</c:v>
                </c:pt>
                <c:pt idx="112">
                  <c:v>103.4186945</c:v>
                </c:pt>
                <c:pt idx="113">
                  <c:v>104.6686945</c:v>
                </c:pt>
                <c:pt idx="114">
                  <c:v>106.5436945</c:v>
                </c:pt>
                <c:pt idx="115">
                  <c:v>107.7936945</c:v>
                </c:pt>
                <c:pt idx="116">
                  <c:v>109.0436945</c:v>
                </c:pt>
                <c:pt idx="117">
                  <c:v>110.9186945</c:v>
                </c:pt>
                <c:pt idx="118">
                  <c:v>112.1686945</c:v>
                </c:pt>
                <c:pt idx="119">
                  <c:v>114.0436945</c:v>
                </c:pt>
                <c:pt idx="120">
                  <c:v>115.2936945</c:v>
                </c:pt>
                <c:pt idx="121">
                  <c:v>116.5436945</c:v>
                </c:pt>
                <c:pt idx="122">
                  <c:v>118.4186945</c:v>
                </c:pt>
                <c:pt idx="123">
                  <c:v>119.6686945</c:v>
                </c:pt>
                <c:pt idx="124">
                  <c:v>121.5436945</c:v>
                </c:pt>
                <c:pt idx="125">
                  <c:v>122.7936945</c:v>
                </c:pt>
                <c:pt idx="126">
                  <c:v>124.0436945</c:v>
                </c:pt>
                <c:pt idx="127">
                  <c:v>125.9186945</c:v>
                </c:pt>
                <c:pt idx="128">
                  <c:v>127.1686945</c:v>
                </c:pt>
                <c:pt idx="129">
                  <c:v>129.04369449999999</c:v>
                </c:pt>
                <c:pt idx="130">
                  <c:v>130.29369449999999</c:v>
                </c:pt>
                <c:pt idx="131">
                  <c:v>131.54369449999999</c:v>
                </c:pt>
                <c:pt idx="132">
                  <c:v>133.41869449999999</c:v>
                </c:pt>
                <c:pt idx="133">
                  <c:v>134.66869449999999</c:v>
                </c:pt>
                <c:pt idx="134">
                  <c:v>136.54369449999999</c:v>
                </c:pt>
                <c:pt idx="135">
                  <c:v>137.79369449999999</c:v>
                </c:pt>
                <c:pt idx="136">
                  <c:v>139.04369449999999</c:v>
                </c:pt>
                <c:pt idx="137">
                  <c:v>140.91869449999999</c:v>
                </c:pt>
                <c:pt idx="138">
                  <c:v>142.16869449999999</c:v>
                </c:pt>
                <c:pt idx="139">
                  <c:v>144.04369449999999</c:v>
                </c:pt>
                <c:pt idx="140">
                  <c:v>145.29369449999999</c:v>
                </c:pt>
                <c:pt idx="141">
                  <c:v>146.8857835</c:v>
                </c:pt>
                <c:pt idx="142">
                  <c:v>148.70869999999999</c:v>
                </c:pt>
                <c:pt idx="143">
                  <c:v>150.4014085</c:v>
                </c:pt>
                <c:pt idx="144">
                  <c:v>151.8076585</c:v>
                </c:pt>
                <c:pt idx="145">
                  <c:v>153.331096</c:v>
                </c:pt>
                <c:pt idx="146">
                  <c:v>155.18005450000001</c:v>
                </c:pt>
                <c:pt idx="147">
                  <c:v>157.05505450000001</c:v>
                </c:pt>
                <c:pt idx="148">
                  <c:v>158.93005450000001</c:v>
                </c:pt>
                <c:pt idx="149">
                  <c:v>160.18005450000001</c:v>
                </c:pt>
                <c:pt idx="150">
                  <c:v>162.05505450000001</c:v>
                </c:pt>
                <c:pt idx="151">
                  <c:v>163.93005450000001</c:v>
                </c:pt>
                <c:pt idx="152">
                  <c:v>165.2799225</c:v>
                </c:pt>
                <c:pt idx="153">
                  <c:v>166.87106850000001</c:v>
                </c:pt>
                <c:pt idx="154">
                  <c:v>168.72002649999999</c:v>
                </c:pt>
                <c:pt idx="155">
                  <c:v>170.24346399999999</c:v>
                </c:pt>
                <c:pt idx="156">
                  <c:v>171.8580475</c:v>
                </c:pt>
                <c:pt idx="157">
                  <c:v>173.52471399999999</c:v>
                </c:pt>
                <c:pt idx="158">
                  <c:v>175.19138100000001</c:v>
                </c:pt>
                <c:pt idx="159">
                  <c:v>176.8580475</c:v>
                </c:pt>
                <c:pt idx="160">
                  <c:v>178.52471399999999</c:v>
                </c:pt>
                <c:pt idx="161">
                  <c:v>180.19138100000001</c:v>
                </c:pt>
                <c:pt idx="162">
                  <c:v>181.8580475</c:v>
                </c:pt>
                <c:pt idx="163">
                  <c:v>183.52471399999999</c:v>
                </c:pt>
                <c:pt idx="164">
                  <c:v>185.19138100000001</c:v>
                </c:pt>
                <c:pt idx="165">
                  <c:v>186.8580475</c:v>
                </c:pt>
                <c:pt idx="166">
                  <c:v>188.52471399999999</c:v>
                </c:pt>
                <c:pt idx="167">
                  <c:v>190.19138100000001</c:v>
                </c:pt>
                <c:pt idx="168">
                  <c:v>191.8580475</c:v>
                </c:pt>
                <c:pt idx="169">
                  <c:v>193.52471399999999</c:v>
                </c:pt>
                <c:pt idx="170">
                  <c:v>195.19138100000001</c:v>
                </c:pt>
                <c:pt idx="171">
                  <c:v>196.8580475</c:v>
                </c:pt>
                <c:pt idx="172">
                  <c:v>198.52471399999999</c:v>
                </c:pt>
                <c:pt idx="173">
                  <c:v>200.19138100000001</c:v>
                </c:pt>
                <c:pt idx="174">
                  <c:v>201.8580475</c:v>
                </c:pt>
                <c:pt idx="175">
                  <c:v>203.52471399999999</c:v>
                </c:pt>
                <c:pt idx="176">
                  <c:v>205.19138100000001</c:v>
                </c:pt>
                <c:pt idx="177">
                  <c:v>206.8580475</c:v>
                </c:pt>
                <c:pt idx="178">
                  <c:v>208.52471399999999</c:v>
                </c:pt>
                <c:pt idx="179">
                  <c:v>210.19138100000001</c:v>
                </c:pt>
                <c:pt idx="180">
                  <c:v>211.8580475</c:v>
                </c:pt>
                <c:pt idx="181">
                  <c:v>213.52471399999999</c:v>
                </c:pt>
                <c:pt idx="182">
                  <c:v>215.19138100000001</c:v>
                </c:pt>
                <c:pt idx="183">
                  <c:v>216.8580475</c:v>
                </c:pt>
                <c:pt idx="184">
                  <c:v>218.52471399999999</c:v>
                </c:pt>
                <c:pt idx="185">
                  <c:v>220.19138100000001</c:v>
                </c:pt>
                <c:pt idx="186">
                  <c:v>221.8580475</c:v>
                </c:pt>
                <c:pt idx="187">
                  <c:v>223.52471399999999</c:v>
                </c:pt>
                <c:pt idx="188">
                  <c:v>225.19138100000001</c:v>
                </c:pt>
                <c:pt idx="189">
                  <c:v>226.8580475</c:v>
                </c:pt>
                <c:pt idx="190">
                  <c:v>228.52471399999999</c:v>
                </c:pt>
                <c:pt idx="191">
                  <c:v>230.19138100000001</c:v>
                </c:pt>
                <c:pt idx="192">
                  <c:v>231.8580475</c:v>
                </c:pt>
                <c:pt idx="193">
                  <c:v>233.52471399999999</c:v>
                </c:pt>
                <c:pt idx="194">
                  <c:v>235.19138100000001</c:v>
                </c:pt>
                <c:pt idx="195">
                  <c:v>236.8580475</c:v>
                </c:pt>
                <c:pt idx="196">
                  <c:v>238.52471399999999</c:v>
                </c:pt>
                <c:pt idx="197">
                  <c:v>240.19138100000001</c:v>
                </c:pt>
                <c:pt idx="198">
                  <c:v>241.8580475</c:v>
                </c:pt>
                <c:pt idx="199">
                  <c:v>243.52471399999999</c:v>
                </c:pt>
                <c:pt idx="200">
                  <c:v>245.19138100000001</c:v>
                </c:pt>
                <c:pt idx="201">
                  <c:v>246.8580475</c:v>
                </c:pt>
                <c:pt idx="202">
                  <c:v>248.52471399999999</c:v>
                </c:pt>
                <c:pt idx="203">
                  <c:v>250.19138100000001</c:v>
                </c:pt>
                <c:pt idx="204">
                  <c:v>251.8580475</c:v>
                </c:pt>
                <c:pt idx="205">
                  <c:v>253.52471399999999</c:v>
                </c:pt>
                <c:pt idx="206">
                  <c:v>255.19138100000001</c:v>
                </c:pt>
                <c:pt idx="207">
                  <c:v>256.8580475</c:v>
                </c:pt>
                <c:pt idx="208">
                  <c:v>258.52471400000002</c:v>
                </c:pt>
                <c:pt idx="209">
                  <c:v>260.19138099999998</c:v>
                </c:pt>
                <c:pt idx="210">
                  <c:v>261.8580475</c:v>
                </c:pt>
                <c:pt idx="211">
                  <c:v>263.52471400000002</c:v>
                </c:pt>
                <c:pt idx="212">
                  <c:v>265.19138099999998</c:v>
                </c:pt>
                <c:pt idx="213">
                  <c:v>266.8580475</c:v>
                </c:pt>
                <c:pt idx="214">
                  <c:v>268.52471400000002</c:v>
                </c:pt>
                <c:pt idx="215">
                  <c:v>270.19138099999998</c:v>
                </c:pt>
                <c:pt idx="216">
                  <c:v>271.8580475</c:v>
                </c:pt>
                <c:pt idx="217">
                  <c:v>273.52471400000002</c:v>
                </c:pt>
                <c:pt idx="218">
                  <c:v>275.19138099999998</c:v>
                </c:pt>
                <c:pt idx="219">
                  <c:v>276.8580475</c:v>
                </c:pt>
                <c:pt idx="220">
                  <c:v>278.52471400000098</c:v>
                </c:pt>
                <c:pt idx="221">
                  <c:v>280.19138099999998</c:v>
                </c:pt>
                <c:pt idx="222">
                  <c:v>281.8580475</c:v>
                </c:pt>
                <c:pt idx="223">
                  <c:v>283.52471400000002</c:v>
                </c:pt>
                <c:pt idx="224">
                  <c:v>285.19138099999998</c:v>
                </c:pt>
                <c:pt idx="225">
                  <c:v>286.8580475</c:v>
                </c:pt>
                <c:pt idx="226">
                  <c:v>288.52471400000002</c:v>
                </c:pt>
                <c:pt idx="227">
                  <c:v>290.19138099999998</c:v>
                </c:pt>
                <c:pt idx="228">
                  <c:v>291.52446300000003</c:v>
                </c:pt>
                <c:pt idx="229">
                  <c:v>293.40655950000001</c:v>
                </c:pt>
                <c:pt idx="230">
                  <c:v>294.89093450000001</c:v>
                </c:pt>
                <c:pt idx="231">
                  <c:v>296.5836425</c:v>
                </c:pt>
                <c:pt idx="232">
                  <c:v>298.48468450000001</c:v>
                </c:pt>
                <c:pt idx="233">
                  <c:v>300.29458</c:v>
                </c:pt>
                <c:pt idx="234">
                  <c:v>301.96124700000001</c:v>
                </c:pt>
                <c:pt idx="235">
                  <c:v>303.62791349999998</c:v>
                </c:pt>
                <c:pt idx="236">
                  <c:v>305.29458</c:v>
                </c:pt>
                <c:pt idx="237">
                  <c:v>306.96124700000098</c:v>
                </c:pt>
                <c:pt idx="238">
                  <c:v>308.62791349999998</c:v>
                </c:pt>
                <c:pt idx="239">
                  <c:v>309.8540605</c:v>
                </c:pt>
                <c:pt idx="240">
                  <c:v>311.54279650000097</c:v>
                </c:pt>
                <c:pt idx="241">
                  <c:v>313.56102550000003</c:v>
                </c:pt>
                <c:pt idx="242">
                  <c:v>314.92821300000003</c:v>
                </c:pt>
                <c:pt idx="243">
                  <c:v>316.93342150000001</c:v>
                </c:pt>
                <c:pt idx="244">
                  <c:v>318.54800449999999</c:v>
                </c:pt>
                <c:pt idx="245">
                  <c:v>320.21467150000001</c:v>
                </c:pt>
                <c:pt idx="246">
                  <c:v>321.88133800000003</c:v>
                </c:pt>
                <c:pt idx="247">
                  <c:v>323.54800450000101</c:v>
                </c:pt>
                <c:pt idx="248">
                  <c:v>325.21467150000097</c:v>
                </c:pt>
                <c:pt idx="249">
                  <c:v>326.88133800000003</c:v>
                </c:pt>
                <c:pt idx="250">
                  <c:v>328.54800449999999</c:v>
                </c:pt>
                <c:pt idx="251">
                  <c:v>330.21467150000001</c:v>
                </c:pt>
                <c:pt idx="252">
                  <c:v>331.88133800000099</c:v>
                </c:pt>
                <c:pt idx="253">
                  <c:v>333.54800449999999</c:v>
                </c:pt>
                <c:pt idx="254">
                  <c:v>335.21467150000001</c:v>
                </c:pt>
                <c:pt idx="255">
                  <c:v>336.88133800000003</c:v>
                </c:pt>
                <c:pt idx="256">
                  <c:v>338.54800450000101</c:v>
                </c:pt>
                <c:pt idx="257">
                  <c:v>340.21467150000097</c:v>
                </c:pt>
                <c:pt idx="258">
                  <c:v>341.88133800000003</c:v>
                </c:pt>
                <c:pt idx="259">
                  <c:v>343.54800449999999</c:v>
                </c:pt>
                <c:pt idx="260">
                  <c:v>345.21467150000001</c:v>
                </c:pt>
                <c:pt idx="261">
                  <c:v>346.88133800000099</c:v>
                </c:pt>
                <c:pt idx="262">
                  <c:v>348.54800450000101</c:v>
                </c:pt>
                <c:pt idx="263">
                  <c:v>350.21467150000097</c:v>
                </c:pt>
                <c:pt idx="264">
                  <c:v>351.88133800000003</c:v>
                </c:pt>
                <c:pt idx="265">
                  <c:v>353.54800450000101</c:v>
                </c:pt>
                <c:pt idx="266">
                  <c:v>355.21467150000097</c:v>
                </c:pt>
                <c:pt idx="267">
                  <c:v>356.88133800000099</c:v>
                </c:pt>
                <c:pt idx="268">
                  <c:v>358.54800449999999</c:v>
                </c:pt>
                <c:pt idx="269">
                  <c:v>360.21467150000001</c:v>
                </c:pt>
                <c:pt idx="270">
                  <c:v>361.88133800000099</c:v>
                </c:pt>
                <c:pt idx="271">
                  <c:v>363.54800450000101</c:v>
                </c:pt>
                <c:pt idx="272">
                  <c:v>365.21467150000097</c:v>
                </c:pt>
                <c:pt idx="273">
                  <c:v>366.88133800000003</c:v>
                </c:pt>
                <c:pt idx="274">
                  <c:v>368.54800450000101</c:v>
                </c:pt>
                <c:pt idx="275">
                  <c:v>370.21467150000097</c:v>
                </c:pt>
                <c:pt idx="276">
                  <c:v>371.88133800000099</c:v>
                </c:pt>
                <c:pt idx="277">
                  <c:v>373.54800450000101</c:v>
                </c:pt>
                <c:pt idx="278">
                  <c:v>375.21467150000097</c:v>
                </c:pt>
                <c:pt idx="279">
                  <c:v>376.88133800000099</c:v>
                </c:pt>
                <c:pt idx="280">
                  <c:v>378.54800450000101</c:v>
                </c:pt>
                <c:pt idx="281">
                  <c:v>380.21467150000097</c:v>
                </c:pt>
                <c:pt idx="282">
                  <c:v>381.88133800000099</c:v>
                </c:pt>
                <c:pt idx="283">
                  <c:v>383.54800450000101</c:v>
                </c:pt>
                <c:pt idx="284">
                  <c:v>385.21467150000097</c:v>
                </c:pt>
                <c:pt idx="285">
                  <c:v>386.88133800000099</c:v>
                </c:pt>
                <c:pt idx="286">
                  <c:v>388.54800450000101</c:v>
                </c:pt>
                <c:pt idx="287">
                  <c:v>390.21467150000097</c:v>
                </c:pt>
                <c:pt idx="288">
                  <c:v>391.88133800000099</c:v>
                </c:pt>
                <c:pt idx="289">
                  <c:v>393.54800450000101</c:v>
                </c:pt>
                <c:pt idx="290">
                  <c:v>395.21467150000097</c:v>
                </c:pt>
                <c:pt idx="291">
                  <c:v>396.88133800000099</c:v>
                </c:pt>
                <c:pt idx="292">
                  <c:v>398.54800450000101</c:v>
                </c:pt>
                <c:pt idx="293">
                  <c:v>400.21467150000097</c:v>
                </c:pt>
                <c:pt idx="294">
                  <c:v>401.88133800000099</c:v>
                </c:pt>
                <c:pt idx="295">
                  <c:v>403.54800450000101</c:v>
                </c:pt>
                <c:pt idx="296">
                  <c:v>405.21467150000097</c:v>
                </c:pt>
                <c:pt idx="297">
                  <c:v>406.88133800000099</c:v>
                </c:pt>
                <c:pt idx="298">
                  <c:v>408.54800450000101</c:v>
                </c:pt>
                <c:pt idx="299">
                  <c:v>410.21467150000097</c:v>
                </c:pt>
                <c:pt idx="300">
                  <c:v>411.88133800000099</c:v>
                </c:pt>
                <c:pt idx="301">
                  <c:v>413.54800450000101</c:v>
                </c:pt>
                <c:pt idx="302">
                  <c:v>415.21467150000097</c:v>
                </c:pt>
                <c:pt idx="303">
                  <c:v>416.88133800000099</c:v>
                </c:pt>
                <c:pt idx="304">
                  <c:v>418.54800450000101</c:v>
                </c:pt>
                <c:pt idx="305">
                  <c:v>420.21467150000097</c:v>
                </c:pt>
                <c:pt idx="306">
                  <c:v>421.88133800000099</c:v>
                </c:pt>
                <c:pt idx="307">
                  <c:v>423.54800450000198</c:v>
                </c:pt>
                <c:pt idx="308">
                  <c:v>425.214671500002</c:v>
                </c:pt>
                <c:pt idx="309">
                  <c:v>426.88133800000099</c:v>
                </c:pt>
                <c:pt idx="310">
                  <c:v>428.54800450000101</c:v>
                </c:pt>
                <c:pt idx="311">
                  <c:v>430.21467150000097</c:v>
                </c:pt>
                <c:pt idx="312">
                  <c:v>431.88133800000202</c:v>
                </c:pt>
                <c:pt idx="313">
                  <c:v>433.54800450000101</c:v>
                </c:pt>
                <c:pt idx="314">
                  <c:v>435.21467150000097</c:v>
                </c:pt>
                <c:pt idx="315">
                  <c:v>436.88133800000099</c:v>
                </c:pt>
                <c:pt idx="316">
                  <c:v>438.12413500000099</c:v>
                </c:pt>
                <c:pt idx="317">
                  <c:v>439.75163250000099</c:v>
                </c:pt>
                <c:pt idx="318">
                  <c:v>441.50944500000099</c:v>
                </c:pt>
                <c:pt idx="319">
                  <c:v>443.15007000000202</c:v>
                </c:pt>
                <c:pt idx="320">
                  <c:v>444.99902850000097</c:v>
                </c:pt>
                <c:pt idx="321">
                  <c:v>446.52246600000097</c:v>
                </c:pt>
                <c:pt idx="322">
                  <c:v>448.13704900000101</c:v>
                </c:pt>
                <c:pt idx="323">
                  <c:v>449.803716000002</c:v>
                </c:pt>
                <c:pt idx="324">
                  <c:v>451.47038250000099</c:v>
                </c:pt>
                <c:pt idx="325">
                  <c:v>453.13704900000198</c:v>
                </c:pt>
                <c:pt idx="326">
                  <c:v>454.803716000002</c:v>
                </c:pt>
                <c:pt idx="327">
                  <c:v>456.46221000000202</c:v>
                </c:pt>
                <c:pt idx="328">
                  <c:v>458.28512650000198</c:v>
                </c:pt>
                <c:pt idx="329">
                  <c:v>459.97783500000202</c:v>
                </c:pt>
                <c:pt idx="330">
                  <c:v>461.38408500000202</c:v>
                </c:pt>
                <c:pt idx="331">
                  <c:v>463.68877250000202</c:v>
                </c:pt>
                <c:pt idx="332">
                  <c:v>465.35543900000101</c:v>
                </c:pt>
                <c:pt idx="333">
                  <c:v>467.022106000002</c:v>
                </c:pt>
                <c:pt idx="334">
                  <c:v>468.68877250000099</c:v>
                </c:pt>
                <c:pt idx="335">
                  <c:v>470.35543900000198</c:v>
                </c:pt>
                <c:pt idx="336">
                  <c:v>472.022106000002</c:v>
                </c:pt>
                <c:pt idx="337">
                  <c:v>473.68877250000202</c:v>
                </c:pt>
                <c:pt idx="338">
                  <c:v>475.35543900000101</c:v>
                </c:pt>
                <c:pt idx="339">
                  <c:v>477.02210600000097</c:v>
                </c:pt>
                <c:pt idx="340">
                  <c:v>478.68877250000202</c:v>
                </c:pt>
                <c:pt idx="341">
                  <c:v>480.35543900000198</c:v>
                </c:pt>
                <c:pt idx="342">
                  <c:v>482.022106000002</c:v>
                </c:pt>
                <c:pt idx="343">
                  <c:v>483.68877250000099</c:v>
                </c:pt>
                <c:pt idx="344">
                  <c:v>485.35543900000198</c:v>
                </c:pt>
                <c:pt idx="345">
                  <c:v>487.022106000002</c:v>
                </c:pt>
                <c:pt idx="346">
                  <c:v>488.68877250000202</c:v>
                </c:pt>
                <c:pt idx="347">
                  <c:v>490.35543900000101</c:v>
                </c:pt>
                <c:pt idx="348">
                  <c:v>492.022106000002</c:v>
                </c:pt>
                <c:pt idx="349">
                  <c:v>493.68877250000202</c:v>
                </c:pt>
                <c:pt idx="350">
                  <c:v>495.35543900000198</c:v>
                </c:pt>
                <c:pt idx="351">
                  <c:v>497.022106000002</c:v>
                </c:pt>
                <c:pt idx="352">
                  <c:v>498.68877250000202</c:v>
                </c:pt>
                <c:pt idx="353">
                  <c:v>500.35543900000198</c:v>
                </c:pt>
                <c:pt idx="354">
                  <c:v>502.022106000002</c:v>
                </c:pt>
                <c:pt idx="355">
                  <c:v>503.68877250000202</c:v>
                </c:pt>
                <c:pt idx="356">
                  <c:v>505.35543900000198</c:v>
                </c:pt>
                <c:pt idx="357">
                  <c:v>507.022106000002</c:v>
                </c:pt>
                <c:pt idx="358">
                  <c:v>508.68877250000202</c:v>
                </c:pt>
                <c:pt idx="359">
                  <c:v>510.35543900000198</c:v>
                </c:pt>
                <c:pt idx="360">
                  <c:v>512.02210600000205</c:v>
                </c:pt>
                <c:pt idx="361">
                  <c:v>513.68877250000196</c:v>
                </c:pt>
                <c:pt idx="362">
                  <c:v>515.35543900000198</c:v>
                </c:pt>
                <c:pt idx="363">
                  <c:v>517.02210600000205</c:v>
                </c:pt>
                <c:pt idx="364">
                  <c:v>518.68877250000196</c:v>
                </c:pt>
                <c:pt idx="365">
                  <c:v>520.35543900000198</c:v>
                </c:pt>
                <c:pt idx="366">
                  <c:v>522.02210600000205</c:v>
                </c:pt>
                <c:pt idx="367">
                  <c:v>523.68877250000196</c:v>
                </c:pt>
                <c:pt idx="368">
                  <c:v>525.35543900000198</c:v>
                </c:pt>
                <c:pt idx="369">
                  <c:v>527.02210600000205</c:v>
                </c:pt>
                <c:pt idx="370">
                  <c:v>528.68877250000196</c:v>
                </c:pt>
                <c:pt idx="371">
                  <c:v>530.35543900000198</c:v>
                </c:pt>
                <c:pt idx="372">
                  <c:v>532.02210600000205</c:v>
                </c:pt>
                <c:pt idx="373">
                  <c:v>533.68877250000196</c:v>
                </c:pt>
                <c:pt idx="374">
                  <c:v>535.35543900000198</c:v>
                </c:pt>
                <c:pt idx="375">
                  <c:v>537.02210600000205</c:v>
                </c:pt>
                <c:pt idx="376">
                  <c:v>538.68877250000196</c:v>
                </c:pt>
                <c:pt idx="377">
                  <c:v>540.35543900000198</c:v>
                </c:pt>
                <c:pt idx="378">
                  <c:v>542.02210600000296</c:v>
                </c:pt>
                <c:pt idx="379">
                  <c:v>543.68877250000196</c:v>
                </c:pt>
                <c:pt idx="380">
                  <c:v>545.35543900000198</c:v>
                </c:pt>
                <c:pt idx="381">
                  <c:v>547.02210600000205</c:v>
                </c:pt>
                <c:pt idx="382">
                  <c:v>548.68877250000298</c:v>
                </c:pt>
                <c:pt idx="383">
                  <c:v>550.35543900000198</c:v>
                </c:pt>
                <c:pt idx="384">
                  <c:v>552.02210600000205</c:v>
                </c:pt>
                <c:pt idx="385">
                  <c:v>553.68877250000196</c:v>
                </c:pt>
                <c:pt idx="386">
                  <c:v>555.355439000003</c:v>
                </c:pt>
                <c:pt idx="387">
                  <c:v>557.02210600000296</c:v>
                </c:pt>
                <c:pt idx="388">
                  <c:v>558.68877250000196</c:v>
                </c:pt>
                <c:pt idx="389">
                  <c:v>560.35543900000198</c:v>
                </c:pt>
                <c:pt idx="390">
                  <c:v>562.02210600000205</c:v>
                </c:pt>
                <c:pt idx="391">
                  <c:v>563.68877250000298</c:v>
                </c:pt>
                <c:pt idx="392">
                  <c:v>565.35543900000198</c:v>
                </c:pt>
                <c:pt idx="393">
                  <c:v>567.02210600000296</c:v>
                </c:pt>
                <c:pt idx="394">
                  <c:v>568.68877250000196</c:v>
                </c:pt>
                <c:pt idx="395">
                  <c:v>570.355439000003</c:v>
                </c:pt>
                <c:pt idx="396">
                  <c:v>572.02210600000296</c:v>
                </c:pt>
                <c:pt idx="397">
                  <c:v>573.68877250000298</c:v>
                </c:pt>
                <c:pt idx="398">
                  <c:v>575.35543900000198</c:v>
                </c:pt>
                <c:pt idx="399">
                  <c:v>577.02210600000205</c:v>
                </c:pt>
                <c:pt idx="400">
                  <c:v>578.68877250000298</c:v>
                </c:pt>
                <c:pt idx="401">
                  <c:v>580.355439000003</c:v>
                </c:pt>
                <c:pt idx="402">
                  <c:v>582.02210600000296</c:v>
                </c:pt>
                <c:pt idx="403">
                  <c:v>583.68877250000196</c:v>
                </c:pt>
                <c:pt idx="404">
                  <c:v>585.355439000003</c:v>
                </c:pt>
                <c:pt idx="405">
                  <c:v>586.25182300000301</c:v>
                </c:pt>
                <c:pt idx="406">
                  <c:v>587.91379750000306</c:v>
                </c:pt>
                <c:pt idx="407">
                  <c:v>589.73671400000296</c:v>
                </c:pt>
                <c:pt idx="408">
                  <c:v>591.42942250000306</c:v>
                </c:pt>
                <c:pt idx="409">
                  <c:v>593.33046400000296</c:v>
                </c:pt>
                <c:pt idx="410">
                  <c:v>595.14036000000306</c:v>
                </c:pt>
                <c:pt idx="411">
                  <c:v>596.80702650000296</c:v>
                </c:pt>
                <c:pt idx="412">
                  <c:v>598.47369350000304</c:v>
                </c:pt>
                <c:pt idx="413">
                  <c:v>600.14036000000203</c:v>
                </c:pt>
                <c:pt idx="414">
                  <c:v>601.80702650000296</c:v>
                </c:pt>
                <c:pt idx="415">
                  <c:v>602.88540800000305</c:v>
                </c:pt>
                <c:pt idx="416">
                  <c:v>604.574144000003</c:v>
                </c:pt>
                <c:pt idx="417">
                  <c:v>606.59237350000296</c:v>
                </c:pt>
                <c:pt idx="418">
                  <c:v>607.95956100000296</c:v>
                </c:pt>
                <c:pt idx="419">
                  <c:v>609.964769000003</c:v>
                </c:pt>
                <c:pt idx="420">
                  <c:v>611.57935250000298</c:v>
                </c:pt>
                <c:pt idx="421">
                  <c:v>613.24601900000198</c:v>
                </c:pt>
                <c:pt idx="422">
                  <c:v>614.91268600000296</c:v>
                </c:pt>
                <c:pt idx="423">
                  <c:v>616.57935250000298</c:v>
                </c:pt>
                <c:pt idx="424">
                  <c:v>618.246019000003</c:v>
                </c:pt>
                <c:pt idx="425">
                  <c:v>619.91268600000296</c:v>
                </c:pt>
                <c:pt idx="426">
                  <c:v>621.57935250000298</c:v>
                </c:pt>
                <c:pt idx="427">
                  <c:v>623.246019000003</c:v>
                </c:pt>
                <c:pt idx="428">
                  <c:v>624.91268600000296</c:v>
                </c:pt>
                <c:pt idx="429">
                  <c:v>626.57935250000298</c:v>
                </c:pt>
                <c:pt idx="430">
                  <c:v>628.246019000003</c:v>
                </c:pt>
                <c:pt idx="431">
                  <c:v>629.91268600000296</c:v>
                </c:pt>
                <c:pt idx="432">
                  <c:v>631.57935250000298</c:v>
                </c:pt>
                <c:pt idx="433">
                  <c:v>633.246019000003</c:v>
                </c:pt>
                <c:pt idx="434">
                  <c:v>634.91268600000296</c:v>
                </c:pt>
                <c:pt idx="435">
                  <c:v>636.57935250000298</c:v>
                </c:pt>
                <c:pt idx="436">
                  <c:v>638.246019000003</c:v>
                </c:pt>
                <c:pt idx="437">
                  <c:v>639.91268600000296</c:v>
                </c:pt>
                <c:pt idx="438">
                  <c:v>641.57935250000298</c:v>
                </c:pt>
                <c:pt idx="439">
                  <c:v>643.246019000003</c:v>
                </c:pt>
                <c:pt idx="440">
                  <c:v>644.91268600000296</c:v>
                </c:pt>
                <c:pt idx="441">
                  <c:v>646.57935250000298</c:v>
                </c:pt>
                <c:pt idx="442">
                  <c:v>648.246019000003</c:v>
                </c:pt>
                <c:pt idx="443">
                  <c:v>649.91268600000296</c:v>
                </c:pt>
                <c:pt idx="444">
                  <c:v>651.57935250000298</c:v>
                </c:pt>
                <c:pt idx="445">
                  <c:v>653.246019000003</c:v>
                </c:pt>
                <c:pt idx="446">
                  <c:v>654.91268600000296</c:v>
                </c:pt>
                <c:pt idx="447">
                  <c:v>656.57935250000298</c:v>
                </c:pt>
                <c:pt idx="448">
                  <c:v>658.246019000003</c:v>
                </c:pt>
                <c:pt idx="449">
                  <c:v>659.91268600000296</c:v>
                </c:pt>
                <c:pt idx="450">
                  <c:v>661.57935250000298</c:v>
                </c:pt>
                <c:pt idx="451">
                  <c:v>663.246019000003</c:v>
                </c:pt>
                <c:pt idx="452">
                  <c:v>664.91268600000399</c:v>
                </c:pt>
                <c:pt idx="453">
                  <c:v>666.57935250000298</c:v>
                </c:pt>
                <c:pt idx="454">
                  <c:v>668.246019000003</c:v>
                </c:pt>
                <c:pt idx="455">
                  <c:v>669.91268600000296</c:v>
                </c:pt>
                <c:pt idx="456">
                  <c:v>671.57935250000401</c:v>
                </c:pt>
                <c:pt idx="457">
                  <c:v>673.246019000003</c:v>
                </c:pt>
                <c:pt idx="458">
                  <c:v>674.91268600000399</c:v>
                </c:pt>
                <c:pt idx="459">
                  <c:v>676.57935250000401</c:v>
                </c:pt>
                <c:pt idx="460">
                  <c:v>678.246019000003</c:v>
                </c:pt>
                <c:pt idx="461">
                  <c:v>679.91268600000399</c:v>
                </c:pt>
                <c:pt idx="462">
                  <c:v>681.57935250000401</c:v>
                </c:pt>
                <c:pt idx="463">
                  <c:v>683.24601900000403</c:v>
                </c:pt>
                <c:pt idx="464">
                  <c:v>684.91268600000296</c:v>
                </c:pt>
                <c:pt idx="465">
                  <c:v>686.57935250000401</c:v>
                </c:pt>
                <c:pt idx="466">
                  <c:v>688.24601900000403</c:v>
                </c:pt>
                <c:pt idx="467">
                  <c:v>689.91268600000296</c:v>
                </c:pt>
                <c:pt idx="468">
                  <c:v>691.57935250000298</c:v>
                </c:pt>
                <c:pt idx="469">
                  <c:v>693.24601900000403</c:v>
                </c:pt>
                <c:pt idx="470">
                  <c:v>694.91268600000296</c:v>
                </c:pt>
                <c:pt idx="471">
                  <c:v>696.503595000004</c:v>
                </c:pt>
                <c:pt idx="472">
                  <c:v>698.14248400000395</c:v>
                </c:pt>
                <c:pt idx="473">
                  <c:v>700.07849550000401</c:v>
                </c:pt>
                <c:pt idx="474">
                  <c:v>701.74516250000295</c:v>
                </c:pt>
                <c:pt idx="475">
                  <c:v>703.41182900000297</c:v>
                </c:pt>
                <c:pt idx="476">
                  <c:v>705.07849550000299</c:v>
                </c:pt>
                <c:pt idx="477">
                  <c:v>706.74516250000397</c:v>
                </c:pt>
                <c:pt idx="478">
                  <c:v>708.16940500000305</c:v>
                </c:pt>
                <c:pt idx="479">
                  <c:v>710.24430550000295</c:v>
                </c:pt>
                <c:pt idx="480">
                  <c:v>711.91097200000297</c:v>
                </c:pt>
                <c:pt idx="481">
                  <c:v>713.57763900000396</c:v>
                </c:pt>
                <c:pt idx="482">
                  <c:v>715.24430550000397</c:v>
                </c:pt>
                <c:pt idx="483">
                  <c:v>716.91097200000297</c:v>
                </c:pt>
                <c:pt idx="484">
                  <c:v>718.57763900000396</c:v>
                </c:pt>
                <c:pt idx="485">
                  <c:v>720.24430550000397</c:v>
                </c:pt>
                <c:pt idx="486">
                  <c:v>721.91097200000399</c:v>
                </c:pt>
                <c:pt idx="487">
                  <c:v>723.57763900000396</c:v>
                </c:pt>
                <c:pt idx="488">
                  <c:v>725.24430550000397</c:v>
                </c:pt>
                <c:pt idx="489">
                  <c:v>726.91097200000399</c:v>
                </c:pt>
                <c:pt idx="490">
                  <c:v>728.57763900000305</c:v>
                </c:pt>
                <c:pt idx="491">
                  <c:v>730.24430550000397</c:v>
                </c:pt>
                <c:pt idx="492">
                  <c:v>731.91097200000399</c:v>
                </c:pt>
                <c:pt idx="493">
                  <c:v>732.74430550000397</c:v>
                </c:pt>
                <c:pt idx="494">
                  <c:v>734.41097200000399</c:v>
                </c:pt>
                <c:pt idx="495">
                  <c:v>736.25187700000299</c:v>
                </c:pt>
                <c:pt idx="496">
                  <c:v>738.00968950000299</c:v>
                </c:pt>
                <c:pt idx="497">
                  <c:v>739.65031450000299</c:v>
                </c:pt>
                <c:pt idx="498">
                  <c:v>741.49927300000297</c:v>
                </c:pt>
                <c:pt idx="499">
                  <c:v>743.022710500004</c:v>
                </c:pt>
                <c:pt idx="500">
                  <c:v>744.63729350000403</c:v>
                </c:pt>
                <c:pt idx="501">
                  <c:v>746.303960500004</c:v>
                </c:pt>
                <c:pt idx="502">
                  <c:v>747.97062700000299</c:v>
                </c:pt>
                <c:pt idx="503">
                  <c:v>749.63729350000301</c:v>
                </c:pt>
                <c:pt idx="504">
                  <c:v>751.34713300000396</c:v>
                </c:pt>
                <c:pt idx="505">
                  <c:v>752.77942450000296</c:v>
                </c:pt>
                <c:pt idx="506">
                  <c:v>754.42004950000296</c:v>
                </c:pt>
                <c:pt idx="507">
                  <c:v>756.26900800000305</c:v>
                </c:pt>
                <c:pt idx="508">
                  <c:v>757.79244550000396</c:v>
                </c:pt>
                <c:pt idx="509">
                  <c:v>760.17707750000397</c:v>
                </c:pt>
                <c:pt idx="510">
                  <c:v>761.84374450000303</c:v>
                </c:pt>
                <c:pt idx="511">
                  <c:v>763.51041100000396</c:v>
                </c:pt>
                <c:pt idx="512">
                  <c:v>765.17707750000397</c:v>
                </c:pt>
                <c:pt idx="513">
                  <c:v>766.84374450000303</c:v>
                </c:pt>
                <c:pt idx="514">
                  <c:v>768.51041100000305</c:v>
                </c:pt>
                <c:pt idx="515">
                  <c:v>770.17707750000397</c:v>
                </c:pt>
                <c:pt idx="516">
                  <c:v>771.84374450000405</c:v>
                </c:pt>
                <c:pt idx="517">
                  <c:v>773.51041100000305</c:v>
                </c:pt>
                <c:pt idx="518">
                  <c:v>775.17707750000295</c:v>
                </c:pt>
                <c:pt idx="519">
                  <c:v>776.84374450000405</c:v>
                </c:pt>
                <c:pt idx="520">
                  <c:v>778.51041100000396</c:v>
                </c:pt>
                <c:pt idx="521">
                  <c:v>780.17707750000295</c:v>
                </c:pt>
                <c:pt idx="522">
                  <c:v>781.84374450000405</c:v>
                </c:pt>
                <c:pt idx="523">
                  <c:v>783.51041100000396</c:v>
                </c:pt>
                <c:pt idx="524">
                  <c:v>785.17707750000397</c:v>
                </c:pt>
                <c:pt idx="525">
                  <c:v>786.84374450000405</c:v>
                </c:pt>
                <c:pt idx="526">
                  <c:v>788.51041100000396</c:v>
                </c:pt>
                <c:pt idx="527">
                  <c:v>790.17707750000397</c:v>
                </c:pt>
                <c:pt idx="528">
                  <c:v>791.84374450000303</c:v>
                </c:pt>
                <c:pt idx="529">
                  <c:v>793.51041100000396</c:v>
                </c:pt>
                <c:pt idx="530">
                  <c:v>795.17707750000397</c:v>
                </c:pt>
                <c:pt idx="531">
                  <c:v>796.84374450000496</c:v>
                </c:pt>
                <c:pt idx="532">
                  <c:v>798.51041100000305</c:v>
                </c:pt>
                <c:pt idx="533">
                  <c:v>799.34374450000405</c:v>
                </c:pt>
                <c:pt idx="534">
                  <c:v>801.01041100000396</c:v>
                </c:pt>
                <c:pt idx="535">
                  <c:v>802.67707750000397</c:v>
                </c:pt>
                <c:pt idx="536">
                  <c:v>804.34374450000303</c:v>
                </c:pt>
                <c:pt idx="537">
                  <c:v>806.01041100000396</c:v>
                </c:pt>
                <c:pt idx="538">
                  <c:v>807.67707750000397</c:v>
                </c:pt>
                <c:pt idx="539">
                  <c:v>809.34374450000496</c:v>
                </c:pt>
                <c:pt idx="540">
                  <c:v>811.01041100000305</c:v>
                </c:pt>
                <c:pt idx="541">
                  <c:v>812.67707750000397</c:v>
                </c:pt>
                <c:pt idx="542">
                  <c:v>814.34374450000405</c:v>
                </c:pt>
                <c:pt idx="543">
                  <c:v>816.01041100000498</c:v>
                </c:pt>
                <c:pt idx="544">
                  <c:v>817.67707750000295</c:v>
                </c:pt>
                <c:pt idx="545">
                  <c:v>819.34374450000405</c:v>
                </c:pt>
                <c:pt idx="546">
                  <c:v>821.01041100000396</c:v>
                </c:pt>
                <c:pt idx="547">
                  <c:v>822.677077500005</c:v>
                </c:pt>
                <c:pt idx="548">
                  <c:v>824.34374450000405</c:v>
                </c:pt>
                <c:pt idx="549">
                  <c:v>826.01041100000396</c:v>
                </c:pt>
                <c:pt idx="550">
                  <c:v>827.67707750000397</c:v>
                </c:pt>
                <c:pt idx="551">
                  <c:v>829.34374450000405</c:v>
                </c:pt>
                <c:pt idx="552">
                  <c:v>831.01041100000396</c:v>
                </c:pt>
                <c:pt idx="553">
                  <c:v>832.67707750000397</c:v>
                </c:pt>
                <c:pt idx="554">
                  <c:v>834.34374450000496</c:v>
                </c:pt>
                <c:pt idx="555">
                  <c:v>836.01041100000396</c:v>
                </c:pt>
                <c:pt idx="556">
                  <c:v>837.67707750000397</c:v>
                </c:pt>
                <c:pt idx="557">
                  <c:v>839.34374450000496</c:v>
                </c:pt>
                <c:pt idx="558">
                  <c:v>841.01041100000498</c:v>
                </c:pt>
                <c:pt idx="559">
                  <c:v>842.67707750000397</c:v>
                </c:pt>
                <c:pt idx="560">
                  <c:v>844.34374450000405</c:v>
                </c:pt>
                <c:pt idx="561">
                  <c:v>846.01041100000498</c:v>
                </c:pt>
                <c:pt idx="562">
                  <c:v>847.677077500005</c:v>
                </c:pt>
                <c:pt idx="563">
                  <c:v>849.34374450000405</c:v>
                </c:pt>
                <c:pt idx="564">
                  <c:v>851.01041100000396</c:v>
                </c:pt>
                <c:pt idx="565">
                  <c:v>852.677077500005</c:v>
                </c:pt>
                <c:pt idx="566">
                  <c:v>854.34374450000405</c:v>
                </c:pt>
                <c:pt idx="567">
                  <c:v>856.01041100000396</c:v>
                </c:pt>
                <c:pt idx="568">
                  <c:v>857.67707750000397</c:v>
                </c:pt>
                <c:pt idx="569">
                  <c:v>859.34374450000496</c:v>
                </c:pt>
                <c:pt idx="570">
                  <c:v>861.01041100000396</c:v>
                </c:pt>
                <c:pt idx="571">
                  <c:v>862.67707750000397</c:v>
                </c:pt>
                <c:pt idx="572">
                  <c:v>864.34374450000496</c:v>
                </c:pt>
                <c:pt idx="573">
                  <c:v>866.01041100000498</c:v>
                </c:pt>
                <c:pt idx="574">
                  <c:v>867.67707750000397</c:v>
                </c:pt>
                <c:pt idx="575">
                  <c:v>869.34374450000496</c:v>
                </c:pt>
                <c:pt idx="576">
                  <c:v>871.01041100000498</c:v>
                </c:pt>
                <c:pt idx="577">
                  <c:v>872.677077500005</c:v>
                </c:pt>
                <c:pt idx="578">
                  <c:v>874.34374450000405</c:v>
                </c:pt>
                <c:pt idx="579">
                  <c:v>876.01041100000498</c:v>
                </c:pt>
                <c:pt idx="580">
                  <c:v>877.677077500005</c:v>
                </c:pt>
                <c:pt idx="581">
                  <c:v>879.34374450000405</c:v>
                </c:pt>
                <c:pt idx="582">
                  <c:v>881.01041100000396</c:v>
                </c:pt>
                <c:pt idx="583">
                  <c:v>882.677077500005</c:v>
                </c:pt>
                <c:pt idx="584">
                  <c:v>884.34374450000496</c:v>
                </c:pt>
                <c:pt idx="585">
                  <c:v>886.06789350000395</c:v>
                </c:pt>
                <c:pt idx="586">
                  <c:v>887.89081050000402</c:v>
                </c:pt>
                <c:pt idx="587">
                  <c:v>889.58351850000395</c:v>
                </c:pt>
                <c:pt idx="588">
                  <c:v>890.98976850000497</c:v>
                </c:pt>
                <c:pt idx="589">
                  <c:v>893.29445600000395</c:v>
                </c:pt>
                <c:pt idx="590">
                  <c:v>894.96112300000505</c:v>
                </c:pt>
                <c:pt idx="591">
                  <c:v>896.62778950000495</c:v>
                </c:pt>
                <c:pt idx="592">
                  <c:v>898.29445600000395</c:v>
                </c:pt>
                <c:pt idx="593">
                  <c:v>899.27864250000505</c:v>
                </c:pt>
                <c:pt idx="594">
                  <c:v>901.05636750000497</c:v>
                </c:pt>
                <c:pt idx="595">
                  <c:v>902.64490950000504</c:v>
                </c:pt>
                <c:pt idx="596">
                  <c:v>904.44178450000504</c:v>
                </c:pt>
                <c:pt idx="597">
                  <c:v>905.92615950000402</c:v>
                </c:pt>
                <c:pt idx="598">
                  <c:v>908.06157600000495</c:v>
                </c:pt>
                <c:pt idx="599">
                  <c:v>909.72824250000497</c:v>
                </c:pt>
                <c:pt idx="600">
                  <c:v>911.39490950000402</c:v>
                </c:pt>
                <c:pt idx="601">
                  <c:v>913.06157600000404</c:v>
                </c:pt>
                <c:pt idx="602">
                  <c:v>914.72824250000497</c:v>
                </c:pt>
                <c:pt idx="603">
                  <c:v>916.39490950000402</c:v>
                </c:pt>
                <c:pt idx="604">
                  <c:v>918.06157600000404</c:v>
                </c:pt>
                <c:pt idx="605">
                  <c:v>919.72824250000394</c:v>
                </c:pt>
                <c:pt idx="606">
                  <c:v>921.39490950000504</c:v>
                </c:pt>
                <c:pt idx="607">
                  <c:v>923.06157600000495</c:v>
                </c:pt>
                <c:pt idx="608">
                  <c:v>924.72824250000394</c:v>
                </c:pt>
                <c:pt idx="609">
                  <c:v>926.39490950000504</c:v>
                </c:pt>
                <c:pt idx="610">
                  <c:v>928.06157600000495</c:v>
                </c:pt>
                <c:pt idx="611">
                  <c:v>929.72824250000497</c:v>
                </c:pt>
                <c:pt idx="612">
                  <c:v>931.39490950000504</c:v>
                </c:pt>
                <c:pt idx="613">
                  <c:v>933.06157600000495</c:v>
                </c:pt>
                <c:pt idx="614">
                  <c:v>934.72824250000497</c:v>
                </c:pt>
                <c:pt idx="615">
                  <c:v>936.39490950000402</c:v>
                </c:pt>
                <c:pt idx="616">
                  <c:v>938.06157600000495</c:v>
                </c:pt>
                <c:pt idx="617">
                  <c:v>939.72824250000497</c:v>
                </c:pt>
                <c:pt idx="618">
                  <c:v>941.39490950000402</c:v>
                </c:pt>
                <c:pt idx="619">
                  <c:v>943.06157600000404</c:v>
                </c:pt>
                <c:pt idx="620">
                  <c:v>944.72824250000497</c:v>
                </c:pt>
                <c:pt idx="621">
                  <c:v>946.39490950000504</c:v>
                </c:pt>
                <c:pt idx="622">
                  <c:v>948.06157600000597</c:v>
                </c:pt>
                <c:pt idx="623">
                  <c:v>949.72824250000394</c:v>
                </c:pt>
                <c:pt idx="624">
                  <c:v>951.39490950000504</c:v>
                </c:pt>
                <c:pt idx="625">
                  <c:v>953.06157600000495</c:v>
                </c:pt>
                <c:pt idx="626">
                  <c:v>954.72824250000599</c:v>
                </c:pt>
                <c:pt idx="627">
                  <c:v>956.39490950000504</c:v>
                </c:pt>
                <c:pt idx="628">
                  <c:v>958.06157600000495</c:v>
                </c:pt>
                <c:pt idx="629">
                  <c:v>959.72824250000497</c:v>
                </c:pt>
                <c:pt idx="630">
                  <c:v>961.39490950000504</c:v>
                </c:pt>
                <c:pt idx="631">
                  <c:v>963.06157600000495</c:v>
                </c:pt>
                <c:pt idx="632">
                  <c:v>964.72824250000497</c:v>
                </c:pt>
                <c:pt idx="633">
                  <c:v>966.39490950000402</c:v>
                </c:pt>
                <c:pt idx="634">
                  <c:v>968.06157600000495</c:v>
                </c:pt>
                <c:pt idx="635">
                  <c:v>969.72824250000497</c:v>
                </c:pt>
                <c:pt idx="636">
                  <c:v>971.39490950000595</c:v>
                </c:pt>
                <c:pt idx="637">
                  <c:v>973.06157600000597</c:v>
                </c:pt>
                <c:pt idx="638">
                  <c:v>974.72824250000497</c:v>
                </c:pt>
                <c:pt idx="639">
                  <c:v>976.39490950000504</c:v>
                </c:pt>
                <c:pt idx="640">
                  <c:v>978.06157600000597</c:v>
                </c:pt>
                <c:pt idx="641">
                  <c:v>979.72824250000599</c:v>
                </c:pt>
                <c:pt idx="642">
                  <c:v>981.39490950000504</c:v>
                </c:pt>
                <c:pt idx="643">
                  <c:v>983.06157600000495</c:v>
                </c:pt>
                <c:pt idx="644">
                  <c:v>984.72824250000599</c:v>
                </c:pt>
                <c:pt idx="645">
                  <c:v>986.39490950000504</c:v>
                </c:pt>
                <c:pt idx="646">
                  <c:v>988.06157600000495</c:v>
                </c:pt>
                <c:pt idx="647">
                  <c:v>989.72824250000497</c:v>
                </c:pt>
                <c:pt idx="648">
                  <c:v>991.39490950000504</c:v>
                </c:pt>
                <c:pt idx="649">
                  <c:v>993.06157600000495</c:v>
                </c:pt>
                <c:pt idx="650">
                  <c:v>994.72824250000497</c:v>
                </c:pt>
                <c:pt idx="651">
                  <c:v>996.39490950000595</c:v>
                </c:pt>
                <c:pt idx="652">
                  <c:v>998.06157600000597</c:v>
                </c:pt>
                <c:pt idx="653">
                  <c:v>999.72824250000497</c:v>
                </c:pt>
                <c:pt idx="654">
                  <c:v>1001.39490950001</c:v>
                </c:pt>
                <c:pt idx="655">
                  <c:v>1003.0615760000099</c:v>
                </c:pt>
                <c:pt idx="656">
                  <c:v>1004.72824250001</c:v>
                </c:pt>
                <c:pt idx="657">
                  <c:v>1006.39490950001</c:v>
                </c:pt>
                <c:pt idx="658">
                  <c:v>1008.0615760000099</c:v>
                </c:pt>
                <c:pt idx="659">
                  <c:v>1009.72824250001</c:v>
                </c:pt>
                <c:pt idx="660">
                  <c:v>1011.39490950001</c:v>
                </c:pt>
                <c:pt idx="661">
                  <c:v>1013.0615760000099</c:v>
                </c:pt>
                <c:pt idx="662">
                  <c:v>1014.72824250001</c:v>
                </c:pt>
                <c:pt idx="663">
                  <c:v>1016.3949095</c:v>
                </c:pt>
                <c:pt idx="664">
                  <c:v>1018.0615760000099</c:v>
                </c:pt>
                <c:pt idx="665">
                  <c:v>1019.72824250001</c:v>
                </c:pt>
                <c:pt idx="666">
                  <c:v>1021.39490950001</c:v>
                </c:pt>
                <c:pt idx="667">
                  <c:v>1023.0615760000099</c:v>
                </c:pt>
                <c:pt idx="668">
                  <c:v>1024.7282425000101</c:v>
                </c:pt>
                <c:pt idx="669">
                  <c:v>1026.39490950001</c:v>
                </c:pt>
                <c:pt idx="670">
                  <c:v>1028.0615760000101</c:v>
                </c:pt>
                <c:pt idx="671">
                  <c:v>1029.7282425000101</c:v>
                </c:pt>
                <c:pt idx="672">
                  <c:v>1031.39490950001</c:v>
                </c:pt>
                <c:pt idx="673">
                  <c:v>1033.0615760000101</c:v>
                </c:pt>
                <c:pt idx="674">
                  <c:v>1034.7282425000101</c:v>
                </c:pt>
                <c:pt idx="675">
                  <c:v>1036.0603800000099</c:v>
                </c:pt>
                <c:pt idx="676">
                  <c:v>1037.4405885000101</c:v>
                </c:pt>
                <c:pt idx="677">
                  <c:v>1039.4588175000099</c:v>
                </c:pt>
                <c:pt idx="678">
                  <c:v>1040.8260050000099</c:v>
                </c:pt>
                <c:pt idx="679">
                  <c:v>1042.8312135000101</c:v>
                </c:pt>
                <c:pt idx="680">
                  <c:v>1044.4457970000101</c:v>
                </c:pt>
                <c:pt idx="681">
                  <c:v>1046.1124635000101</c:v>
                </c:pt>
                <c:pt idx="682">
                  <c:v>1047.7791300000099</c:v>
                </c:pt>
                <c:pt idx="683">
                  <c:v>1049.1836500000099</c:v>
                </c:pt>
                <c:pt idx="684">
                  <c:v>1050.9162805000101</c:v>
                </c:pt>
                <c:pt idx="685">
                  <c:v>1052.5569055000101</c:v>
                </c:pt>
                <c:pt idx="686">
                  <c:v>1054.4058640000101</c:v>
                </c:pt>
                <c:pt idx="687">
                  <c:v>1055.9293015000001</c:v>
                </c:pt>
                <c:pt idx="688">
                  <c:v>1057.5438845000001</c:v>
                </c:pt>
                <c:pt idx="689">
                  <c:v>1059.2105515000101</c:v>
                </c:pt>
                <c:pt idx="690">
                  <c:v>1060.8772180000101</c:v>
                </c:pt>
                <c:pt idx="691">
                  <c:v>1062.5438845000101</c:v>
                </c:pt>
                <c:pt idx="692">
                  <c:v>1064.2105515000101</c:v>
                </c:pt>
                <c:pt idx="693">
                  <c:v>1065.8772180000101</c:v>
                </c:pt>
                <c:pt idx="694">
                  <c:v>1067.5438845000101</c:v>
                </c:pt>
                <c:pt idx="695">
                  <c:v>1069.2105515000101</c:v>
                </c:pt>
                <c:pt idx="696">
                  <c:v>1070.8772180000101</c:v>
                </c:pt>
                <c:pt idx="697">
                  <c:v>1072.5438845000101</c:v>
                </c:pt>
                <c:pt idx="698">
                  <c:v>1074.2105515000101</c:v>
                </c:pt>
                <c:pt idx="699">
                  <c:v>1075.8772180000101</c:v>
                </c:pt>
                <c:pt idx="700">
                  <c:v>1077.5438845000101</c:v>
                </c:pt>
                <c:pt idx="701">
                  <c:v>1079.2105515000101</c:v>
                </c:pt>
                <c:pt idx="702">
                  <c:v>1080.8772180000101</c:v>
                </c:pt>
                <c:pt idx="703">
                  <c:v>1082.5438845000101</c:v>
                </c:pt>
                <c:pt idx="704">
                  <c:v>1084.2105515000101</c:v>
                </c:pt>
                <c:pt idx="705">
                  <c:v>1085.8772180000101</c:v>
                </c:pt>
                <c:pt idx="706">
                  <c:v>1087.5438845000101</c:v>
                </c:pt>
                <c:pt idx="707">
                  <c:v>1089.2105515000101</c:v>
                </c:pt>
                <c:pt idx="708">
                  <c:v>1090.8772180000101</c:v>
                </c:pt>
                <c:pt idx="709">
                  <c:v>1092.5438845000101</c:v>
                </c:pt>
                <c:pt idx="710">
                  <c:v>1094.2105515000101</c:v>
                </c:pt>
                <c:pt idx="711">
                  <c:v>1095.8772180000101</c:v>
                </c:pt>
                <c:pt idx="712">
                  <c:v>1097.5438845000101</c:v>
                </c:pt>
                <c:pt idx="713">
                  <c:v>1099.2105515000101</c:v>
                </c:pt>
                <c:pt idx="714">
                  <c:v>1100.8772180000101</c:v>
                </c:pt>
                <c:pt idx="715">
                  <c:v>1102.5438845000101</c:v>
                </c:pt>
                <c:pt idx="716">
                  <c:v>1104.2105515000101</c:v>
                </c:pt>
                <c:pt idx="717">
                  <c:v>1105.8772180000101</c:v>
                </c:pt>
                <c:pt idx="718">
                  <c:v>1107.5438845000101</c:v>
                </c:pt>
                <c:pt idx="719">
                  <c:v>1109.2105515000101</c:v>
                </c:pt>
                <c:pt idx="720">
                  <c:v>1110.8772180000101</c:v>
                </c:pt>
                <c:pt idx="721">
                  <c:v>1112.5438845000101</c:v>
                </c:pt>
                <c:pt idx="722">
                  <c:v>1114.2105515000101</c:v>
                </c:pt>
                <c:pt idx="723">
                  <c:v>1115.8772180000101</c:v>
                </c:pt>
                <c:pt idx="724">
                  <c:v>1117.5438845000101</c:v>
                </c:pt>
                <c:pt idx="725">
                  <c:v>1119.2105515000101</c:v>
                </c:pt>
                <c:pt idx="726">
                  <c:v>1120.8772180000101</c:v>
                </c:pt>
                <c:pt idx="727">
                  <c:v>1122.5438845000101</c:v>
                </c:pt>
                <c:pt idx="728">
                  <c:v>1124.2105515000101</c:v>
                </c:pt>
                <c:pt idx="729">
                  <c:v>1125.8772180000101</c:v>
                </c:pt>
                <c:pt idx="730">
                  <c:v>1127.5438845000101</c:v>
                </c:pt>
                <c:pt idx="731">
                  <c:v>1129.2105515000101</c:v>
                </c:pt>
                <c:pt idx="732">
                  <c:v>1130.8772180000101</c:v>
                </c:pt>
                <c:pt idx="733">
                  <c:v>1132.5438845000101</c:v>
                </c:pt>
                <c:pt idx="734">
                  <c:v>1134.2105515000101</c:v>
                </c:pt>
                <c:pt idx="735">
                  <c:v>1135.8772180000101</c:v>
                </c:pt>
                <c:pt idx="736">
                  <c:v>1137.5438845000101</c:v>
                </c:pt>
                <c:pt idx="737">
                  <c:v>1139.2105515000101</c:v>
                </c:pt>
                <c:pt idx="738">
                  <c:v>1140.8772180000101</c:v>
                </c:pt>
                <c:pt idx="739">
                  <c:v>1142.5438845000101</c:v>
                </c:pt>
                <c:pt idx="740">
                  <c:v>1144.2105515000101</c:v>
                </c:pt>
                <c:pt idx="741">
                  <c:v>1145.8772180000101</c:v>
                </c:pt>
                <c:pt idx="742">
                  <c:v>1147.5438845000101</c:v>
                </c:pt>
                <c:pt idx="743">
                  <c:v>1149.2105515000101</c:v>
                </c:pt>
                <c:pt idx="744">
                  <c:v>1150.8772180000101</c:v>
                </c:pt>
                <c:pt idx="745">
                  <c:v>1152.5438845000101</c:v>
                </c:pt>
                <c:pt idx="746">
                  <c:v>1154.2105515000101</c:v>
                </c:pt>
                <c:pt idx="747">
                  <c:v>1155.8772180000101</c:v>
                </c:pt>
                <c:pt idx="748">
                  <c:v>1157.5438845000101</c:v>
                </c:pt>
                <c:pt idx="749">
                  <c:v>1159.2105515000101</c:v>
                </c:pt>
                <c:pt idx="750">
                  <c:v>1160.8772180000101</c:v>
                </c:pt>
                <c:pt idx="751">
                  <c:v>1162.5438845000101</c:v>
                </c:pt>
                <c:pt idx="752">
                  <c:v>1164.2105515000101</c:v>
                </c:pt>
                <c:pt idx="753">
                  <c:v>1165.8772180000101</c:v>
                </c:pt>
                <c:pt idx="754">
                  <c:v>1167.5438845000101</c:v>
                </c:pt>
                <c:pt idx="755">
                  <c:v>1169.2105515000101</c:v>
                </c:pt>
                <c:pt idx="756">
                  <c:v>1170.8772180000101</c:v>
                </c:pt>
                <c:pt idx="757">
                  <c:v>1172.5438845000101</c:v>
                </c:pt>
                <c:pt idx="758">
                  <c:v>1174.2105515000101</c:v>
                </c:pt>
                <c:pt idx="759">
                  <c:v>1175.8772180000101</c:v>
                </c:pt>
                <c:pt idx="760">
                  <c:v>1177.5438845000101</c:v>
                </c:pt>
                <c:pt idx="761">
                  <c:v>1179.2105515000101</c:v>
                </c:pt>
                <c:pt idx="762">
                  <c:v>1180.8772180000101</c:v>
                </c:pt>
                <c:pt idx="763">
                  <c:v>1182.5438845000101</c:v>
                </c:pt>
                <c:pt idx="764">
                  <c:v>1184.2105515000101</c:v>
                </c:pt>
                <c:pt idx="765">
                  <c:v>1185.8772180000101</c:v>
                </c:pt>
                <c:pt idx="766">
                  <c:v>1187.53142250001</c:v>
                </c:pt>
                <c:pt idx="767">
                  <c:v>1188.9637145000099</c:v>
                </c:pt>
                <c:pt idx="768">
                  <c:v>1191.04704750001</c:v>
                </c:pt>
                <c:pt idx="769">
                  <c:v>1192.45329750001</c:v>
                </c:pt>
                <c:pt idx="770">
                  <c:v>1193.97673500001</c:v>
                </c:pt>
                <c:pt idx="771">
                  <c:v>1196.4246520000099</c:v>
                </c:pt>
                <c:pt idx="772">
                  <c:v>1198.0913185000099</c:v>
                </c:pt>
                <c:pt idx="773">
                  <c:v>1198.94553150001</c:v>
                </c:pt>
                <c:pt idx="774">
                  <c:v>1200.8485010000099</c:v>
                </c:pt>
                <c:pt idx="775">
                  <c:v>1202.43704250001</c:v>
                </c:pt>
                <c:pt idx="776">
                  <c:v>1204.23391750001</c:v>
                </c:pt>
                <c:pt idx="777">
                  <c:v>1205.71829250001</c:v>
                </c:pt>
                <c:pt idx="778">
                  <c:v>1207.85370900001</c:v>
                </c:pt>
                <c:pt idx="779">
                  <c:v>1209.5203760000099</c:v>
                </c:pt>
                <c:pt idx="780">
                  <c:v>1211.18704250001</c:v>
                </c:pt>
                <c:pt idx="781">
                  <c:v>1212.85370900001</c:v>
                </c:pt>
                <c:pt idx="782">
                  <c:v>1214.5203760000099</c:v>
                </c:pt>
                <c:pt idx="783">
                  <c:v>1216.18704250001</c:v>
                </c:pt>
                <c:pt idx="784">
                  <c:v>1217.85370900001</c:v>
                </c:pt>
                <c:pt idx="785">
                  <c:v>1219.5203760000099</c:v>
                </c:pt>
                <c:pt idx="786">
                  <c:v>1221.18704250001</c:v>
                </c:pt>
                <c:pt idx="787">
                  <c:v>1222.85370900001</c:v>
                </c:pt>
                <c:pt idx="788">
                  <c:v>1224.5203760000099</c:v>
                </c:pt>
                <c:pt idx="789">
                  <c:v>1226.18704250001</c:v>
                </c:pt>
                <c:pt idx="790">
                  <c:v>1227.85370900001</c:v>
                </c:pt>
                <c:pt idx="791">
                  <c:v>1229.5203760000099</c:v>
                </c:pt>
                <c:pt idx="792">
                  <c:v>1231.18704250001</c:v>
                </c:pt>
                <c:pt idx="793">
                  <c:v>1232.85370900001</c:v>
                </c:pt>
                <c:pt idx="794">
                  <c:v>1234.5203760000099</c:v>
                </c:pt>
                <c:pt idx="795">
                  <c:v>1236.18704250001</c:v>
                </c:pt>
                <c:pt idx="796">
                  <c:v>1237.85370900001</c:v>
                </c:pt>
                <c:pt idx="797">
                  <c:v>1239.5203760000099</c:v>
                </c:pt>
                <c:pt idx="798">
                  <c:v>1241.18704250001</c:v>
                </c:pt>
                <c:pt idx="799">
                  <c:v>1242.85370900001</c:v>
                </c:pt>
                <c:pt idx="800">
                  <c:v>1244.5203760000099</c:v>
                </c:pt>
                <c:pt idx="801">
                  <c:v>1246.18704250001</c:v>
                </c:pt>
                <c:pt idx="802">
                  <c:v>1247.85370900001</c:v>
                </c:pt>
                <c:pt idx="803">
                  <c:v>1249.5203760000099</c:v>
                </c:pt>
                <c:pt idx="804">
                  <c:v>1251.18704250001</c:v>
                </c:pt>
                <c:pt idx="805">
                  <c:v>1252.85370900001</c:v>
                </c:pt>
                <c:pt idx="806">
                  <c:v>1254.5203760000099</c:v>
                </c:pt>
                <c:pt idx="807">
                  <c:v>1256.18704250001</c:v>
                </c:pt>
                <c:pt idx="808">
                  <c:v>1257.85370900001</c:v>
                </c:pt>
                <c:pt idx="809">
                  <c:v>1259.5203760000099</c:v>
                </c:pt>
                <c:pt idx="810">
                  <c:v>1261.18704250001</c:v>
                </c:pt>
                <c:pt idx="811">
                  <c:v>1262.85370900001</c:v>
                </c:pt>
                <c:pt idx="812">
                  <c:v>1264.5203760000099</c:v>
                </c:pt>
                <c:pt idx="813">
                  <c:v>1266.18704250001</c:v>
                </c:pt>
                <c:pt idx="814">
                  <c:v>1267.85370900001</c:v>
                </c:pt>
                <c:pt idx="815">
                  <c:v>1269.5203760000099</c:v>
                </c:pt>
                <c:pt idx="816">
                  <c:v>1271.18704250001</c:v>
                </c:pt>
                <c:pt idx="817">
                  <c:v>1272.85370900001</c:v>
                </c:pt>
                <c:pt idx="818">
                  <c:v>1274.5203760000099</c:v>
                </c:pt>
                <c:pt idx="819">
                  <c:v>1276.18704250001</c:v>
                </c:pt>
                <c:pt idx="820">
                  <c:v>1277.85370900001</c:v>
                </c:pt>
                <c:pt idx="821">
                  <c:v>1279.5203760000099</c:v>
                </c:pt>
                <c:pt idx="822">
                  <c:v>1281.18704250001</c:v>
                </c:pt>
                <c:pt idx="823">
                  <c:v>1282.85370900001</c:v>
                </c:pt>
                <c:pt idx="824">
                  <c:v>1284.5203760000099</c:v>
                </c:pt>
                <c:pt idx="825">
                  <c:v>1286.18704250001</c:v>
                </c:pt>
                <c:pt idx="826">
                  <c:v>1287.85370900001</c:v>
                </c:pt>
                <c:pt idx="827">
                  <c:v>1289.5203760000099</c:v>
                </c:pt>
                <c:pt idx="828">
                  <c:v>1291.18704250001</c:v>
                </c:pt>
                <c:pt idx="829">
                  <c:v>1292.85370900001</c:v>
                </c:pt>
                <c:pt idx="830">
                  <c:v>1294.5203760000099</c:v>
                </c:pt>
                <c:pt idx="831">
                  <c:v>1296.18704250001</c:v>
                </c:pt>
                <c:pt idx="832">
                  <c:v>1297.85370900001</c:v>
                </c:pt>
                <c:pt idx="833">
                  <c:v>1299.5203760000099</c:v>
                </c:pt>
                <c:pt idx="834">
                  <c:v>1301.18704250001</c:v>
                </c:pt>
                <c:pt idx="835">
                  <c:v>1302.85370900001</c:v>
                </c:pt>
                <c:pt idx="836">
                  <c:v>1304.5203760000099</c:v>
                </c:pt>
                <c:pt idx="837">
                  <c:v>1306.18704250001</c:v>
                </c:pt>
                <c:pt idx="838">
                  <c:v>1307.85370900001</c:v>
                </c:pt>
                <c:pt idx="839">
                  <c:v>1309.5203760000099</c:v>
                </c:pt>
                <c:pt idx="840">
                  <c:v>1311.18704250001</c:v>
                </c:pt>
                <c:pt idx="841">
                  <c:v>1312.85370900001</c:v>
                </c:pt>
                <c:pt idx="842">
                  <c:v>1314.5203760000099</c:v>
                </c:pt>
                <c:pt idx="843">
                  <c:v>1316.18704250001</c:v>
                </c:pt>
                <c:pt idx="844">
                  <c:v>1317.85370900001</c:v>
                </c:pt>
                <c:pt idx="845">
                  <c:v>1319.5203760000099</c:v>
                </c:pt>
                <c:pt idx="846">
                  <c:v>1321.18704250001</c:v>
                </c:pt>
                <c:pt idx="847">
                  <c:v>1322.85370900001</c:v>
                </c:pt>
                <c:pt idx="848">
                  <c:v>1324.5203760000099</c:v>
                </c:pt>
                <c:pt idx="849">
                  <c:v>1326.18704250001</c:v>
                </c:pt>
                <c:pt idx="850">
                  <c:v>1327.85370900001</c:v>
                </c:pt>
                <c:pt idx="851">
                  <c:v>1329.5203760000099</c:v>
                </c:pt>
                <c:pt idx="852">
                  <c:v>1331.18704250001</c:v>
                </c:pt>
                <c:pt idx="853">
                  <c:v>1332.85370900001</c:v>
                </c:pt>
                <c:pt idx="854">
                  <c:v>1334.5203760000099</c:v>
                </c:pt>
                <c:pt idx="855">
                  <c:v>1336.18704250001</c:v>
                </c:pt>
                <c:pt idx="856">
                  <c:v>1337.85370900001</c:v>
                </c:pt>
                <c:pt idx="857">
                  <c:v>1338.8664410000099</c:v>
                </c:pt>
                <c:pt idx="858">
                  <c:v>1340.5591495000101</c:v>
                </c:pt>
                <c:pt idx="859">
                  <c:v>1342.1476910000099</c:v>
                </c:pt>
                <c:pt idx="860">
                  <c:v>1343.9445660000099</c:v>
                </c:pt>
                <c:pt idx="861">
                  <c:v>1345.9497745000101</c:v>
                </c:pt>
                <c:pt idx="862">
                  <c:v>1347.5643575000099</c:v>
                </c:pt>
                <c:pt idx="863">
                  <c:v>1349.2310245000101</c:v>
                </c:pt>
                <c:pt idx="864">
                  <c:v>1350.6308180000101</c:v>
                </c:pt>
                <c:pt idx="865">
                  <c:v>1352.36344850001</c:v>
                </c:pt>
                <c:pt idx="866">
                  <c:v>1354.00407350001</c:v>
                </c:pt>
                <c:pt idx="867">
                  <c:v>1355.85303150001</c:v>
                </c:pt>
                <c:pt idx="868">
                  <c:v>1357.37646900001</c:v>
                </c:pt>
                <c:pt idx="869">
                  <c:v>1358.99105250001</c:v>
                </c:pt>
                <c:pt idx="870">
                  <c:v>1360.65771900001</c:v>
                </c:pt>
                <c:pt idx="871">
                  <c:v>1362.32438600001</c:v>
                </c:pt>
                <c:pt idx="872">
                  <c:v>1363.99105250001</c:v>
                </c:pt>
                <c:pt idx="873">
                  <c:v>1365.65771900001</c:v>
                </c:pt>
                <c:pt idx="874">
                  <c:v>1367.32438600001</c:v>
                </c:pt>
                <c:pt idx="875">
                  <c:v>1368.99105250001</c:v>
                </c:pt>
                <c:pt idx="876">
                  <c:v>1370.65771900001</c:v>
                </c:pt>
                <c:pt idx="877">
                  <c:v>1372.32438600001</c:v>
                </c:pt>
                <c:pt idx="878">
                  <c:v>1373.99105250001</c:v>
                </c:pt>
                <c:pt idx="879">
                  <c:v>1375.65771900001</c:v>
                </c:pt>
                <c:pt idx="880">
                  <c:v>1377.32438600001</c:v>
                </c:pt>
                <c:pt idx="881">
                  <c:v>1378.99105250001</c:v>
                </c:pt>
                <c:pt idx="882">
                  <c:v>1380.65771900001</c:v>
                </c:pt>
                <c:pt idx="883">
                  <c:v>1382.32438600001</c:v>
                </c:pt>
                <c:pt idx="884">
                  <c:v>1383.99105250001</c:v>
                </c:pt>
                <c:pt idx="885">
                  <c:v>1385.65771900001</c:v>
                </c:pt>
                <c:pt idx="886">
                  <c:v>1387.32438600001</c:v>
                </c:pt>
                <c:pt idx="887">
                  <c:v>1388.99105250001</c:v>
                </c:pt>
                <c:pt idx="888">
                  <c:v>1390.65771900001</c:v>
                </c:pt>
                <c:pt idx="889">
                  <c:v>1392.32438600001</c:v>
                </c:pt>
                <c:pt idx="890">
                  <c:v>1393.99105250001</c:v>
                </c:pt>
                <c:pt idx="891">
                  <c:v>1395.65771900001</c:v>
                </c:pt>
                <c:pt idx="892">
                  <c:v>1397.32438600001</c:v>
                </c:pt>
                <c:pt idx="893">
                  <c:v>1398.99105250001</c:v>
                </c:pt>
                <c:pt idx="894">
                  <c:v>1400.65771900001</c:v>
                </c:pt>
                <c:pt idx="895">
                  <c:v>1402.32438600001</c:v>
                </c:pt>
                <c:pt idx="896">
                  <c:v>1403.99105250001</c:v>
                </c:pt>
                <c:pt idx="897">
                  <c:v>1405.65771900001</c:v>
                </c:pt>
                <c:pt idx="898">
                  <c:v>1407.32438600001</c:v>
                </c:pt>
                <c:pt idx="899">
                  <c:v>1408.99105250001</c:v>
                </c:pt>
                <c:pt idx="900">
                  <c:v>1410.65771900001</c:v>
                </c:pt>
                <c:pt idx="901">
                  <c:v>1412.32438600001</c:v>
                </c:pt>
                <c:pt idx="902">
                  <c:v>1413.99105250001</c:v>
                </c:pt>
                <c:pt idx="903">
                  <c:v>1415.65771900001</c:v>
                </c:pt>
                <c:pt idx="904">
                  <c:v>1417.32438600001</c:v>
                </c:pt>
                <c:pt idx="905">
                  <c:v>1418.99105250001</c:v>
                </c:pt>
                <c:pt idx="906">
                  <c:v>1420.65771900001</c:v>
                </c:pt>
                <c:pt idx="907">
                  <c:v>1422.32438600001</c:v>
                </c:pt>
                <c:pt idx="908">
                  <c:v>1423.99105250001</c:v>
                </c:pt>
                <c:pt idx="909">
                  <c:v>1425.65771900001</c:v>
                </c:pt>
                <c:pt idx="910">
                  <c:v>1427.32438600001</c:v>
                </c:pt>
                <c:pt idx="911">
                  <c:v>1428.99105250001</c:v>
                </c:pt>
                <c:pt idx="912">
                  <c:v>1430.65771900001</c:v>
                </c:pt>
                <c:pt idx="913">
                  <c:v>1432.32438600001</c:v>
                </c:pt>
                <c:pt idx="914">
                  <c:v>1433.99105250001</c:v>
                </c:pt>
                <c:pt idx="915">
                  <c:v>1435.65771900001</c:v>
                </c:pt>
                <c:pt idx="916">
                  <c:v>1437.32438600001</c:v>
                </c:pt>
                <c:pt idx="917">
                  <c:v>1438.99105250001</c:v>
                </c:pt>
                <c:pt idx="918">
                  <c:v>1440.65771900001</c:v>
                </c:pt>
                <c:pt idx="919">
                  <c:v>1442.32438600001</c:v>
                </c:pt>
                <c:pt idx="920">
                  <c:v>1443.99105250001</c:v>
                </c:pt>
                <c:pt idx="921">
                  <c:v>1445.65771900001</c:v>
                </c:pt>
                <c:pt idx="922">
                  <c:v>1447.32438600001</c:v>
                </c:pt>
                <c:pt idx="923">
                  <c:v>1448.99105250001</c:v>
                </c:pt>
                <c:pt idx="924">
                  <c:v>1450.65771900001</c:v>
                </c:pt>
                <c:pt idx="925">
                  <c:v>1452.32438600001</c:v>
                </c:pt>
                <c:pt idx="926">
                  <c:v>1453.99105250001</c:v>
                </c:pt>
                <c:pt idx="927">
                  <c:v>1455.65771900001</c:v>
                </c:pt>
                <c:pt idx="928">
                  <c:v>1457.32438600001</c:v>
                </c:pt>
                <c:pt idx="929">
                  <c:v>1458.99105250001</c:v>
                </c:pt>
                <c:pt idx="930">
                  <c:v>1460.65771900001</c:v>
                </c:pt>
                <c:pt idx="931">
                  <c:v>1462.10303150001</c:v>
                </c:pt>
                <c:pt idx="932">
                  <c:v>1463.99105250001</c:v>
                </c:pt>
                <c:pt idx="933">
                  <c:v>1465.69938600001</c:v>
                </c:pt>
                <c:pt idx="934">
                  <c:v>1467.10563600001</c:v>
                </c:pt>
                <c:pt idx="935">
                  <c:v>1469.14517200001</c:v>
                </c:pt>
                <c:pt idx="936">
                  <c:v>1470.6851025000101</c:v>
                </c:pt>
                <c:pt idx="937">
                  <c:v>1472.62111400001</c:v>
                </c:pt>
                <c:pt idx="938">
                  <c:v>1474.28778100001</c:v>
                </c:pt>
                <c:pt idx="939">
                  <c:v>1475.95444750001</c:v>
                </c:pt>
                <c:pt idx="940">
                  <c:v>1477.62111400001</c:v>
                </c:pt>
                <c:pt idx="941">
                  <c:v>1479.28778100001</c:v>
                </c:pt>
                <c:pt idx="942">
                  <c:v>1480.95444750001</c:v>
                </c:pt>
                <c:pt idx="943">
                  <c:v>1482.62111400001</c:v>
                </c:pt>
                <c:pt idx="944">
                  <c:v>1484.28778100001</c:v>
                </c:pt>
                <c:pt idx="945">
                  <c:v>1485.95444750001</c:v>
                </c:pt>
                <c:pt idx="946">
                  <c:v>1487.62111400001</c:v>
                </c:pt>
                <c:pt idx="947">
                  <c:v>1489.28778100001</c:v>
                </c:pt>
                <c:pt idx="948">
                  <c:v>1490.44083400001</c:v>
                </c:pt>
                <c:pt idx="949">
                  <c:v>1492.30410850001</c:v>
                </c:pt>
                <c:pt idx="950">
                  <c:v>1493.73640000001</c:v>
                </c:pt>
                <c:pt idx="951">
                  <c:v>1495.37702500001</c:v>
                </c:pt>
                <c:pt idx="952">
                  <c:v>1497.22598350001</c:v>
                </c:pt>
                <c:pt idx="953">
                  <c:v>1498.74942100001</c:v>
                </c:pt>
                <c:pt idx="954">
                  <c:v>1500.36400400001</c:v>
                </c:pt>
                <c:pt idx="955">
                  <c:v>1502.0041375000101</c:v>
                </c:pt>
                <c:pt idx="956">
                  <c:v>1503.9494245000101</c:v>
                </c:pt>
                <c:pt idx="957">
                  <c:v>1505.53796650001</c:v>
                </c:pt>
                <c:pt idx="958">
                  <c:v>1507.33484150001</c:v>
                </c:pt>
                <c:pt idx="959">
                  <c:v>1508.81921650001</c:v>
                </c:pt>
                <c:pt idx="960">
                  <c:v>1510.9546330000101</c:v>
                </c:pt>
                <c:pt idx="961">
                  <c:v>1512.6212995000101</c:v>
                </c:pt>
                <c:pt idx="962">
                  <c:v>1514.28796650001</c:v>
                </c:pt>
                <c:pt idx="963">
                  <c:v>1515.9546330000101</c:v>
                </c:pt>
                <c:pt idx="964">
                  <c:v>1517.6212995000101</c:v>
                </c:pt>
                <c:pt idx="965">
                  <c:v>1519.28796650001</c:v>
                </c:pt>
                <c:pt idx="966">
                  <c:v>1520.9546330000101</c:v>
                </c:pt>
                <c:pt idx="967">
                  <c:v>1522.6212995000101</c:v>
                </c:pt>
                <c:pt idx="968">
                  <c:v>1524.28796650001</c:v>
                </c:pt>
                <c:pt idx="969">
                  <c:v>1525.9546330000101</c:v>
                </c:pt>
                <c:pt idx="970">
                  <c:v>1527.6212995000101</c:v>
                </c:pt>
                <c:pt idx="971">
                  <c:v>1529.28796650001</c:v>
                </c:pt>
                <c:pt idx="972">
                  <c:v>1530.9546330000101</c:v>
                </c:pt>
                <c:pt idx="973">
                  <c:v>1532.6212995000101</c:v>
                </c:pt>
                <c:pt idx="974">
                  <c:v>1534.28796650001</c:v>
                </c:pt>
                <c:pt idx="975">
                  <c:v>1535.9546330000101</c:v>
                </c:pt>
                <c:pt idx="976">
                  <c:v>1537.6212995000101</c:v>
                </c:pt>
                <c:pt idx="977">
                  <c:v>1539.28796650001</c:v>
                </c:pt>
                <c:pt idx="978">
                  <c:v>1540.9546330000101</c:v>
                </c:pt>
                <c:pt idx="979">
                  <c:v>1542.6212995000101</c:v>
                </c:pt>
                <c:pt idx="980">
                  <c:v>1544.28796650001</c:v>
                </c:pt>
                <c:pt idx="981">
                  <c:v>1545.9546330000101</c:v>
                </c:pt>
                <c:pt idx="982">
                  <c:v>1547.6212995000101</c:v>
                </c:pt>
                <c:pt idx="983">
                  <c:v>1549.28796650001</c:v>
                </c:pt>
                <c:pt idx="984">
                  <c:v>1550.9546330000101</c:v>
                </c:pt>
                <c:pt idx="985">
                  <c:v>1552.6212995000101</c:v>
                </c:pt>
                <c:pt idx="986">
                  <c:v>1554.28796650001</c:v>
                </c:pt>
                <c:pt idx="987">
                  <c:v>1555.9546330000101</c:v>
                </c:pt>
                <c:pt idx="988">
                  <c:v>1557.6212995000101</c:v>
                </c:pt>
                <c:pt idx="989">
                  <c:v>1559.28796650001</c:v>
                </c:pt>
                <c:pt idx="990">
                  <c:v>1560.9546330000101</c:v>
                </c:pt>
                <c:pt idx="991">
                  <c:v>1562.6212995000101</c:v>
                </c:pt>
                <c:pt idx="992">
                  <c:v>1564.28796650001</c:v>
                </c:pt>
                <c:pt idx="993">
                  <c:v>1565.9546330000101</c:v>
                </c:pt>
                <c:pt idx="994">
                  <c:v>1567.6212995000101</c:v>
                </c:pt>
                <c:pt idx="995">
                  <c:v>1569.28796650001</c:v>
                </c:pt>
                <c:pt idx="996">
                  <c:v>1570.9546330000101</c:v>
                </c:pt>
                <c:pt idx="997">
                  <c:v>1572.6212995000101</c:v>
                </c:pt>
                <c:pt idx="998">
                  <c:v>1574.28796650001</c:v>
                </c:pt>
                <c:pt idx="999">
                  <c:v>1575.9546330000101</c:v>
                </c:pt>
                <c:pt idx="1000">
                  <c:v>1577.6212995000101</c:v>
                </c:pt>
                <c:pt idx="1001">
                  <c:v>1579.28796650001</c:v>
                </c:pt>
                <c:pt idx="1002">
                  <c:v>1580.9546330000101</c:v>
                </c:pt>
                <c:pt idx="1003">
                  <c:v>1582.6212995000101</c:v>
                </c:pt>
                <c:pt idx="1004">
                  <c:v>1584.28796650001</c:v>
                </c:pt>
                <c:pt idx="1005">
                  <c:v>1585.9546330000101</c:v>
                </c:pt>
                <c:pt idx="1006">
                  <c:v>1587.6212995000101</c:v>
                </c:pt>
                <c:pt idx="1007">
                  <c:v>1589.28796650001</c:v>
                </c:pt>
                <c:pt idx="1008">
                  <c:v>1590.9546330000101</c:v>
                </c:pt>
                <c:pt idx="1009">
                  <c:v>1592.6212995000101</c:v>
                </c:pt>
                <c:pt idx="1010">
                  <c:v>1594.28796650001</c:v>
                </c:pt>
                <c:pt idx="1011">
                  <c:v>1595.9546330000101</c:v>
                </c:pt>
                <c:pt idx="1012">
                  <c:v>1597.6212995000101</c:v>
                </c:pt>
                <c:pt idx="1013">
                  <c:v>1599.28796650001</c:v>
                </c:pt>
                <c:pt idx="1014">
                  <c:v>1600.9546330000101</c:v>
                </c:pt>
                <c:pt idx="1015">
                  <c:v>1602.6212995000101</c:v>
                </c:pt>
                <c:pt idx="1016">
                  <c:v>1604.28796650001</c:v>
                </c:pt>
                <c:pt idx="1017">
                  <c:v>1605.9546330000101</c:v>
                </c:pt>
                <c:pt idx="1018">
                  <c:v>1607.6212995000101</c:v>
                </c:pt>
                <c:pt idx="1019">
                  <c:v>1609.28796650001</c:v>
                </c:pt>
                <c:pt idx="1020">
                  <c:v>1610.9546330000101</c:v>
                </c:pt>
                <c:pt idx="1021">
                  <c:v>1612.6212995000101</c:v>
                </c:pt>
                <c:pt idx="1022">
                  <c:v>1614.28796650001</c:v>
                </c:pt>
                <c:pt idx="1023">
                  <c:v>1615.9546330000101</c:v>
                </c:pt>
                <c:pt idx="1024">
                  <c:v>1617.6212995000101</c:v>
                </c:pt>
                <c:pt idx="1025">
                  <c:v>1619.28796650001</c:v>
                </c:pt>
                <c:pt idx="1026">
                  <c:v>1620.9546330000101</c:v>
                </c:pt>
                <c:pt idx="1027">
                  <c:v>1622.6212995000101</c:v>
                </c:pt>
                <c:pt idx="1028">
                  <c:v>1624.28796650001</c:v>
                </c:pt>
                <c:pt idx="1029">
                  <c:v>1625.9546330000101</c:v>
                </c:pt>
                <c:pt idx="1030">
                  <c:v>1627.6212995000101</c:v>
                </c:pt>
                <c:pt idx="1031">
                  <c:v>1629.28796650001</c:v>
                </c:pt>
                <c:pt idx="1032">
                  <c:v>1630.9546330000101</c:v>
                </c:pt>
                <c:pt idx="1033">
                  <c:v>1632.6212995000101</c:v>
                </c:pt>
                <c:pt idx="1034">
                  <c:v>1634.28796650001</c:v>
                </c:pt>
                <c:pt idx="1035">
                  <c:v>1635.9546330000101</c:v>
                </c:pt>
                <c:pt idx="1036">
                  <c:v>1637.6212995000101</c:v>
                </c:pt>
                <c:pt idx="1037">
                  <c:v>1639.28796650001</c:v>
                </c:pt>
                <c:pt idx="1038">
                  <c:v>1640.9546330000101</c:v>
                </c:pt>
                <c:pt idx="1039">
                  <c:v>1642.6212995000101</c:v>
                </c:pt>
                <c:pt idx="1040">
                  <c:v>1644.28796650001</c:v>
                </c:pt>
                <c:pt idx="1041">
                  <c:v>1645.29296600001</c:v>
                </c:pt>
                <c:pt idx="1042">
                  <c:v>1646.98567450001</c:v>
                </c:pt>
                <c:pt idx="1043">
                  <c:v>1648.57421600001</c:v>
                </c:pt>
                <c:pt idx="1044">
                  <c:v>1650.37109100001</c:v>
                </c:pt>
                <c:pt idx="1045">
                  <c:v>1651.85546600001</c:v>
                </c:pt>
                <c:pt idx="1046">
                  <c:v>1653.9908830000099</c:v>
                </c:pt>
                <c:pt idx="1047">
                  <c:v>1655.1852395000101</c:v>
                </c:pt>
                <c:pt idx="1048">
                  <c:v>1657.11809550001</c:v>
                </c:pt>
                <c:pt idx="1049">
                  <c:v>1658.75872050001</c:v>
                </c:pt>
                <c:pt idx="1050">
                  <c:v>1660.60767900001</c:v>
                </c:pt>
                <c:pt idx="1051">
                  <c:v>1662.13111650001</c:v>
                </c:pt>
                <c:pt idx="1052">
                  <c:v>1663.7457000000099</c:v>
                </c:pt>
                <c:pt idx="1053">
                  <c:v>1665.41236650001</c:v>
                </c:pt>
                <c:pt idx="1054">
                  <c:v>1667.07903300001</c:v>
                </c:pt>
                <c:pt idx="1055">
                  <c:v>1668.7457000000099</c:v>
                </c:pt>
                <c:pt idx="1056">
                  <c:v>1670.41236650001</c:v>
                </c:pt>
                <c:pt idx="1057">
                  <c:v>1672.07903300001</c:v>
                </c:pt>
                <c:pt idx="1058">
                  <c:v>1673.7457000000099</c:v>
                </c:pt>
                <c:pt idx="1059">
                  <c:v>1675.41236650001</c:v>
                </c:pt>
                <c:pt idx="1060">
                  <c:v>1677.07903300001</c:v>
                </c:pt>
                <c:pt idx="1061">
                  <c:v>1678.7457000000099</c:v>
                </c:pt>
                <c:pt idx="1062">
                  <c:v>1680.41236650001</c:v>
                </c:pt>
                <c:pt idx="1063">
                  <c:v>1682.07903300001</c:v>
                </c:pt>
                <c:pt idx="1064">
                  <c:v>1683.7457000000099</c:v>
                </c:pt>
                <c:pt idx="1065">
                  <c:v>1685.41236650001</c:v>
                </c:pt>
                <c:pt idx="1066">
                  <c:v>1687.07903300001</c:v>
                </c:pt>
                <c:pt idx="1067">
                  <c:v>1688.7457000000099</c:v>
                </c:pt>
                <c:pt idx="1068">
                  <c:v>1690.41236650001</c:v>
                </c:pt>
                <c:pt idx="1069">
                  <c:v>1692.07903300001</c:v>
                </c:pt>
                <c:pt idx="1070">
                  <c:v>1693.7457000000099</c:v>
                </c:pt>
                <c:pt idx="1071">
                  <c:v>1695.41236650001</c:v>
                </c:pt>
                <c:pt idx="1072">
                  <c:v>1697.07903300001</c:v>
                </c:pt>
                <c:pt idx="1073">
                  <c:v>1698.7457000000099</c:v>
                </c:pt>
                <c:pt idx="1074">
                  <c:v>1700.41236650001</c:v>
                </c:pt>
                <c:pt idx="1075">
                  <c:v>1702.07903300001</c:v>
                </c:pt>
                <c:pt idx="1076">
                  <c:v>1703.7457000000099</c:v>
                </c:pt>
                <c:pt idx="1077">
                  <c:v>1705.41236650001</c:v>
                </c:pt>
                <c:pt idx="1078">
                  <c:v>1707.07903300001</c:v>
                </c:pt>
                <c:pt idx="1079">
                  <c:v>1708.7457000000099</c:v>
                </c:pt>
                <c:pt idx="1080">
                  <c:v>1710.41236650001</c:v>
                </c:pt>
                <c:pt idx="1081">
                  <c:v>1712.07903300001</c:v>
                </c:pt>
                <c:pt idx="1082">
                  <c:v>1713.7457000000099</c:v>
                </c:pt>
                <c:pt idx="1083">
                  <c:v>1715.41236650001</c:v>
                </c:pt>
                <c:pt idx="1084">
                  <c:v>1717.07903300001</c:v>
                </c:pt>
                <c:pt idx="1085">
                  <c:v>1718.7457000000099</c:v>
                </c:pt>
                <c:pt idx="1086">
                  <c:v>1720.41236650001</c:v>
                </c:pt>
                <c:pt idx="1087">
                  <c:v>1722.07903300001</c:v>
                </c:pt>
                <c:pt idx="1088">
                  <c:v>1723.7457000000099</c:v>
                </c:pt>
                <c:pt idx="1089">
                  <c:v>1725.41236650001</c:v>
                </c:pt>
                <c:pt idx="1090">
                  <c:v>1727.07903300001</c:v>
                </c:pt>
                <c:pt idx="1091">
                  <c:v>1728.7457000000099</c:v>
                </c:pt>
                <c:pt idx="1092">
                  <c:v>1730.41236650001</c:v>
                </c:pt>
                <c:pt idx="1093">
                  <c:v>1732.07903300001</c:v>
                </c:pt>
                <c:pt idx="1094">
                  <c:v>1733.7457000000099</c:v>
                </c:pt>
                <c:pt idx="1095">
                  <c:v>1735.41236650001</c:v>
                </c:pt>
                <c:pt idx="1096">
                  <c:v>1737.07903300001</c:v>
                </c:pt>
                <c:pt idx="1097">
                  <c:v>1738.7457000000099</c:v>
                </c:pt>
                <c:pt idx="1098">
                  <c:v>1740.41236650001</c:v>
                </c:pt>
                <c:pt idx="1099">
                  <c:v>1742.07903300001</c:v>
                </c:pt>
                <c:pt idx="1100">
                  <c:v>1743.7457000000099</c:v>
                </c:pt>
                <c:pt idx="1101">
                  <c:v>1745.41236650001</c:v>
                </c:pt>
                <c:pt idx="1102">
                  <c:v>1747.07903300001</c:v>
                </c:pt>
                <c:pt idx="1103">
                  <c:v>1748.7457000000099</c:v>
                </c:pt>
                <c:pt idx="1104">
                  <c:v>1750.41236650001</c:v>
                </c:pt>
                <c:pt idx="1105">
                  <c:v>1752.07903300001</c:v>
                </c:pt>
                <c:pt idx="1106">
                  <c:v>1753.7457000000099</c:v>
                </c:pt>
                <c:pt idx="1107">
                  <c:v>1755.41236650001</c:v>
                </c:pt>
                <c:pt idx="1108">
                  <c:v>1757.07903300001</c:v>
                </c:pt>
                <c:pt idx="1109">
                  <c:v>1758.7457000000099</c:v>
                </c:pt>
                <c:pt idx="1110">
                  <c:v>1760.41236650001</c:v>
                </c:pt>
                <c:pt idx="1111">
                  <c:v>1762.07903300001</c:v>
                </c:pt>
                <c:pt idx="1112">
                  <c:v>1763.7457000000099</c:v>
                </c:pt>
                <c:pt idx="1113">
                  <c:v>1765.41236650001</c:v>
                </c:pt>
                <c:pt idx="1114">
                  <c:v>1767.07903300001</c:v>
                </c:pt>
                <c:pt idx="1115">
                  <c:v>1768.7457000000099</c:v>
                </c:pt>
                <c:pt idx="1116">
                  <c:v>1770.41236650001</c:v>
                </c:pt>
                <c:pt idx="1117">
                  <c:v>1772.07903300001</c:v>
                </c:pt>
                <c:pt idx="1118">
                  <c:v>1773.7457000000099</c:v>
                </c:pt>
                <c:pt idx="1119">
                  <c:v>1775.41236650001</c:v>
                </c:pt>
                <c:pt idx="1120">
                  <c:v>1777.07903300001</c:v>
                </c:pt>
                <c:pt idx="1121">
                  <c:v>1778.7457000000099</c:v>
                </c:pt>
                <c:pt idx="1122">
                  <c:v>1780.41236650001</c:v>
                </c:pt>
                <c:pt idx="1123">
                  <c:v>1782.07903300001</c:v>
                </c:pt>
                <c:pt idx="1124">
                  <c:v>1783.7457000000099</c:v>
                </c:pt>
                <c:pt idx="1125">
                  <c:v>1785.41236650001</c:v>
                </c:pt>
                <c:pt idx="1126">
                  <c:v>1787.07903300001</c:v>
                </c:pt>
                <c:pt idx="1127">
                  <c:v>1788.7457000000099</c:v>
                </c:pt>
                <c:pt idx="1128">
                  <c:v>1790.41236650001</c:v>
                </c:pt>
                <c:pt idx="1129">
                  <c:v>1792.07903300001</c:v>
                </c:pt>
                <c:pt idx="1130">
                  <c:v>1793.7457000000099</c:v>
                </c:pt>
                <c:pt idx="1131">
                  <c:v>1795.41236650001</c:v>
                </c:pt>
                <c:pt idx="1132">
                  <c:v>1797.07903300001</c:v>
                </c:pt>
                <c:pt idx="1133">
                  <c:v>1798.7457000000099</c:v>
                </c:pt>
                <c:pt idx="1134">
                  <c:v>1800.0598655000099</c:v>
                </c:pt>
                <c:pt idx="1135">
                  <c:v>1801.8176780000099</c:v>
                </c:pt>
                <c:pt idx="1136">
                  <c:v>1803.4583030000099</c:v>
                </c:pt>
                <c:pt idx="1137">
                  <c:v>1805.3072615000101</c:v>
                </c:pt>
                <c:pt idx="1138">
                  <c:v>1806.8306990000101</c:v>
                </c:pt>
                <c:pt idx="1139">
                  <c:v>1808.3545235000099</c:v>
                </c:pt>
                <c:pt idx="1140">
                  <c:v>1810.3591960000099</c:v>
                </c:pt>
                <c:pt idx="1141">
                  <c:v>1811.9477375000099</c:v>
                </c:pt>
                <c:pt idx="1142">
                  <c:v>1813.7446125000099</c:v>
                </c:pt>
                <c:pt idx="1143">
                  <c:v>1815.2289875000099</c:v>
                </c:pt>
                <c:pt idx="1144">
                  <c:v>1817.3644045000101</c:v>
                </c:pt>
                <c:pt idx="1145">
                  <c:v>1819.0310710000099</c:v>
                </c:pt>
                <c:pt idx="1146">
                  <c:v>1820.6977375000099</c:v>
                </c:pt>
                <c:pt idx="1147">
                  <c:v>1822.3644045000101</c:v>
                </c:pt>
                <c:pt idx="1148">
                  <c:v>1824.0310710000099</c:v>
                </c:pt>
                <c:pt idx="1149">
                  <c:v>1825.6977375000099</c:v>
                </c:pt>
                <c:pt idx="1150">
                  <c:v>1827.3644045000101</c:v>
                </c:pt>
                <c:pt idx="1151">
                  <c:v>1829.0310710000099</c:v>
                </c:pt>
                <c:pt idx="1152">
                  <c:v>1830.6977375000099</c:v>
                </c:pt>
                <c:pt idx="1153">
                  <c:v>1832.3644045000101</c:v>
                </c:pt>
                <c:pt idx="1154">
                  <c:v>1834.0310710000099</c:v>
                </c:pt>
                <c:pt idx="1155">
                  <c:v>1835.6977375000099</c:v>
                </c:pt>
                <c:pt idx="1156">
                  <c:v>1837.3644045000101</c:v>
                </c:pt>
                <c:pt idx="1157">
                  <c:v>1838.7886470000101</c:v>
                </c:pt>
                <c:pt idx="1158">
                  <c:v>1839.9989645000101</c:v>
                </c:pt>
                <c:pt idx="1159">
                  <c:v>1841.6968810000101</c:v>
                </c:pt>
                <c:pt idx="1160">
                  <c:v>1843.3635475000101</c:v>
                </c:pt>
                <c:pt idx="1161">
                  <c:v>1845.0302145000101</c:v>
                </c:pt>
                <c:pt idx="1162">
                  <c:v>1846.6968810000101</c:v>
                </c:pt>
                <c:pt idx="1163">
                  <c:v>1848.3635475000101</c:v>
                </c:pt>
                <c:pt idx="1164">
                  <c:v>1850.0302145000101</c:v>
                </c:pt>
                <c:pt idx="1165">
                  <c:v>1851.6968810000101</c:v>
                </c:pt>
                <c:pt idx="1166">
                  <c:v>1853.3635475000101</c:v>
                </c:pt>
                <c:pt idx="1167">
                  <c:v>1855.0302145000101</c:v>
                </c:pt>
                <c:pt idx="1168">
                  <c:v>1856.6968810000101</c:v>
                </c:pt>
                <c:pt idx="1169">
                  <c:v>1858.3635475000101</c:v>
                </c:pt>
                <c:pt idx="1170">
                  <c:v>1860.0302145000101</c:v>
                </c:pt>
                <c:pt idx="1171">
                  <c:v>1861.6968810000101</c:v>
                </c:pt>
                <c:pt idx="1172">
                  <c:v>1863.3635475000101</c:v>
                </c:pt>
                <c:pt idx="1173">
                  <c:v>1865.0302145000101</c:v>
                </c:pt>
                <c:pt idx="1174">
                  <c:v>1866.6968810000101</c:v>
                </c:pt>
                <c:pt idx="1175">
                  <c:v>1868.3635475000101</c:v>
                </c:pt>
                <c:pt idx="1176">
                  <c:v>1870.0302145000101</c:v>
                </c:pt>
                <c:pt idx="1177">
                  <c:v>1871.6968810000101</c:v>
                </c:pt>
                <c:pt idx="1178">
                  <c:v>1873.3635475000101</c:v>
                </c:pt>
                <c:pt idx="1179">
                  <c:v>1875.0302145000101</c:v>
                </c:pt>
                <c:pt idx="1180">
                  <c:v>1876.6968810000101</c:v>
                </c:pt>
                <c:pt idx="1181">
                  <c:v>1878.3635475000101</c:v>
                </c:pt>
                <c:pt idx="1182">
                  <c:v>1880.0302145000101</c:v>
                </c:pt>
                <c:pt idx="1183">
                  <c:v>1881.6968810000101</c:v>
                </c:pt>
                <c:pt idx="1184">
                  <c:v>1883.3635475000101</c:v>
                </c:pt>
                <c:pt idx="1185">
                  <c:v>1885.0302145000101</c:v>
                </c:pt>
                <c:pt idx="1186">
                  <c:v>1886.6968810000101</c:v>
                </c:pt>
                <c:pt idx="1187">
                  <c:v>1888.3635475000101</c:v>
                </c:pt>
                <c:pt idx="1188">
                  <c:v>1890.0302145000101</c:v>
                </c:pt>
                <c:pt idx="1189">
                  <c:v>1891.6968810000101</c:v>
                </c:pt>
                <c:pt idx="1190">
                  <c:v>1893.3635475000101</c:v>
                </c:pt>
                <c:pt idx="1191">
                  <c:v>1895.0302145000101</c:v>
                </c:pt>
                <c:pt idx="1192">
                  <c:v>1896.6968810000101</c:v>
                </c:pt>
                <c:pt idx="1193">
                  <c:v>1898.3635475000101</c:v>
                </c:pt>
                <c:pt idx="1194">
                  <c:v>1900.0302145000101</c:v>
                </c:pt>
                <c:pt idx="1195">
                  <c:v>1901.6968810000101</c:v>
                </c:pt>
                <c:pt idx="1196">
                  <c:v>1903.3635475000101</c:v>
                </c:pt>
                <c:pt idx="1197">
                  <c:v>1905.0302145000101</c:v>
                </c:pt>
                <c:pt idx="1198">
                  <c:v>1906.6968810000101</c:v>
                </c:pt>
                <c:pt idx="1199">
                  <c:v>1908.3635475000101</c:v>
                </c:pt>
                <c:pt idx="1200">
                  <c:v>1910.0302145000101</c:v>
                </c:pt>
                <c:pt idx="1201">
                  <c:v>1911.6968810000101</c:v>
                </c:pt>
                <c:pt idx="1202">
                  <c:v>1913.3635475000101</c:v>
                </c:pt>
                <c:pt idx="1203">
                  <c:v>1915.0302145000101</c:v>
                </c:pt>
                <c:pt idx="1204">
                  <c:v>1916.6968810000101</c:v>
                </c:pt>
                <c:pt idx="1205">
                  <c:v>1918.3635475000101</c:v>
                </c:pt>
                <c:pt idx="1206">
                  <c:v>1920.0302145000101</c:v>
                </c:pt>
                <c:pt idx="1207">
                  <c:v>1921.6968810000101</c:v>
                </c:pt>
                <c:pt idx="1208">
                  <c:v>1923.3635475000101</c:v>
                </c:pt>
                <c:pt idx="1209">
                  <c:v>1925.0302145000101</c:v>
                </c:pt>
                <c:pt idx="1210">
                  <c:v>1926.6968810000101</c:v>
                </c:pt>
                <c:pt idx="1211">
                  <c:v>1928.3635475000101</c:v>
                </c:pt>
                <c:pt idx="1212">
                  <c:v>1930.0302145000101</c:v>
                </c:pt>
                <c:pt idx="1213">
                  <c:v>1931.6968810000101</c:v>
                </c:pt>
                <c:pt idx="1214">
                  <c:v>1933.3635475000101</c:v>
                </c:pt>
                <c:pt idx="1215">
                  <c:v>1935.0302145000101</c:v>
                </c:pt>
                <c:pt idx="1216">
                  <c:v>1936.6968810000101</c:v>
                </c:pt>
                <c:pt idx="1217">
                  <c:v>1938.3635475000101</c:v>
                </c:pt>
                <c:pt idx="1218">
                  <c:v>1940.0302145000101</c:v>
                </c:pt>
                <c:pt idx="1219">
                  <c:v>1941.6968810000101</c:v>
                </c:pt>
                <c:pt idx="1220">
                  <c:v>1943.3635475000101</c:v>
                </c:pt>
                <c:pt idx="1221">
                  <c:v>1945.0302145000101</c:v>
                </c:pt>
                <c:pt idx="1222">
                  <c:v>1946.6968810000101</c:v>
                </c:pt>
                <c:pt idx="1223">
                  <c:v>1948.3635475000101</c:v>
                </c:pt>
                <c:pt idx="1224">
                  <c:v>1950.0302145000101</c:v>
                </c:pt>
                <c:pt idx="1225">
                  <c:v>1951.6968810000101</c:v>
                </c:pt>
                <c:pt idx="1226">
                  <c:v>1953.3635475000101</c:v>
                </c:pt>
                <c:pt idx="1227">
                  <c:v>1955.0283610000099</c:v>
                </c:pt>
                <c:pt idx="1228">
                  <c:v>1956.7210695000099</c:v>
                </c:pt>
                <c:pt idx="1229">
                  <c:v>1958.3096110000099</c:v>
                </c:pt>
                <c:pt idx="1230">
                  <c:v>1960.1064860000099</c:v>
                </c:pt>
                <c:pt idx="1231">
                  <c:v>1961.5908610000099</c:v>
                </c:pt>
                <c:pt idx="1232">
                  <c:v>1963.1886275000099</c:v>
                </c:pt>
                <c:pt idx="1233">
                  <c:v>1964.87736350001</c:v>
                </c:pt>
                <c:pt idx="1234">
                  <c:v>1966.89559300001</c:v>
                </c:pt>
                <c:pt idx="1235">
                  <c:v>1968.26278050001</c:v>
                </c:pt>
                <c:pt idx="1236">
                  <c:v>1970.26798850001</c:v>
                </c:pt>
                <c:pt idx="1237">
                  <c:v>1971.88257200001</c:v>
                </c:pt>
                <c:pt idx="1238">
                  <c:v>1973.54923850001</c:v>
                </c:pt>
                <c:pt idx="1239">
                  <c:v>1975.21590550001</c:v>
                </c:pt>
                <c:pt idx="1240">
                  <c:v>1976.88257200001</c:v>
                </c:pt>
                <c:pt idx="1241">
                  <c:v>1978.54923850001</c:v>
                </c:pt>
                <c:pt idx="1242">
                  <c:v>1980.21590550001</c:v>
                </c:pt>
                <c:pt idx="1243">
                  <c:v>1981.88257200001</c:v>
                </c:pt>
                <c:pt idx="1244">
                  <c:v>1983.54923850001</c:v>
                </c:pt>
                <c:pt idx="1245">
                  <c:v>1985.21590550001</c:v>
                </c:pt>
                <c:pt idx="1246">
                  <c:v>1986.88257200001</c:v>
                </c:pt>
                <c:pt idx="1247">
                  <c:v>1988.54923850001</c:v>
                </c:pt>
                <c:pt idx="1248">
                  <c:v>1990.21590550001</c:v>
                </c:pt>
                <c:pt idx="1249">
                  <c:v>1991.88257200001</c:v>
                </c:pt>
                <c:pt idx="1250">
                  <c:v>1993.54923850001</c:v>
                </c:pt>
                <c:pt idx="1251">
                  <c:v>1995.21590550001</c:v>
                </c:pt>
                <c:pt idx="1252">
                  <c:v>1996.88257200001</c:v>
                </c:pt>
                <c:pt idx="1253">
                  <c:v>1998.54923850001</c:v>
                </c:pt>
                <c:pt idx="1254">
                  <c:v>2000.21590550001</c:v>
                </c:pt>
                <c:pt idx="1255">
                  <c:v>2001.88257200001</c:v>
                </c:pt>
                <c:pt idx="1256">
                  <c:v>2003.54923850001</c:v>
                </c:pt>
                <c:pt idx="1257">
                  <c:v>2005.21590550001</c:v>
                </c:pt>
                <c:pt idx="1258">
                  <c:v>2006.88257200001</c:v>
                </c:pt>
                <c:pt idx="1259">
                  <c:v>2008.54923850001</c:v>
                </c:pt>
                <c:pt idx="1260">
                  <c:v>2010.21590550001</c:v>
                </c:pt>
                <c:pt idx="1261">
                  <c:v>2011.88257200001</c:v>
                </c:pt>
                <c:pt idx="1262">
                  <c:v>2013.54923850001</c:v>
                </c:pt>
                <c:pt idx="1263">
                  <c:v>2015.21590550001</c:v>
                </c:pt>
                <c:pt idx="1264">
                  <c:v>2016.88257200001</c:v>
                </c:pt>
                <c:pt idx="1265">
                  <c:v>2018.54923850001</c:v>
                </c:pt>
                <c:pt idx="1266">
                  <c:v>2020.21590550001</c:v>
                </c:pt>
                <c:pt idx="1267">
                  <c:v>2021.88257200001</c:v>
                </c:pt>
                <c:pt idx="1268">
                  <c:v>2023.54923850001</c:v>
                </c:pt>
                <c:pt idx="1269">
                  <c:v>2025.21590550001</c:v>
                </c:pt>
                <c:pt idx="1270">
                  <c:v>2026.88257200001</c:v>
                </c:pt>
                <c:pt idx="1271">
                  <c:v>2028.54923850001</c:v>
                </c:pt>
                <c:pt idx="1272">
                  <c:v>2030.21590550001</c:v>
                </c:pt>
                <c:pt idx="1273">
                  <c:v>2031.80681450001</c:v>
                </c:pt>
                <c:pt idx="1274">
                  <c:v>2033.44570350001</c:v>
                </c:pt>
                <c:pt idx="1275">
                  <c:v>2035.38171500001</c:v>
                </c:pt>
                <c:pt idx="1276">
                  <c:v>2037.04838200001</c:v>
                </c:pt>
                <c:pt idx="1277">
                  <c:v>2038.71504850001</c:v>
                </c:pt>
                <c:pt idx="1278">
                  <c:v>2040.38171500001</c:v>
                </c:pt>
                <c:pt idx="1279">
                  <c:v>2042.04838200001</c:v>
                </c:pt>
                <c:pt idx="1280">
                  <c:v>2043.71504850001</c:v>
                </c:pt>
                <c:pt idx="1281">
                  <c:v>2045.38171500001</c:v>
                </c:pt>
                <c:pt idx="1282">
                  <c:v>2047.04838200001</c:v>
                </c:pt>
                <c:pt idx="1283">
                  <c:v>2048.7150485000102</c:v>
                </c:pt>
                <c:pt idx="1284">
                  <c:v>2050.38171500001</c:v>
                </c:pt>
                <c:pt idx="1285">
                  <c:v>2052.04838200001</c:v>
                </c:pt>
                <c:pt idx="1286">
                  <c:v>2053.7150485000102</c:v>
                </c:pt>
                <c:pt idx="1287">
                  <c:v>2055.38171500001</c:v>
                </c:pt>
                <c:pt idx="1288">
                  <c:v>2057.04838200001</c:v>
                </c:pt>
                <c:pt idx="1289">
                  <c:v>2058.7150485000102</c:v>
                </c:pt>
                <c:pt idx="1290">
                  <c:v>2060.38171500001</c:v>
                </c:pt>
                <c:pt idx="1291">
                  <c:v>2062.04838200001</c:v>
                </c:pt>
                <c:pt idx="1292">
                  <c:v>2063.7150485000102</c:v>
                </c:pt>
                <c:pt idx="1293">
                  <c:v>2065.38171500001</c:v>
                </c:pt>
                <c:pt idx="1294">
                  <c:v>2067.04838200001</c:v>
                </c:pt>
                <c:pt idx="1295">
                  <c:v>2068.7150485000102</c:v>
                </c:pt>
                <c:pt idx="1296">
                  <c:v>2070.38171500001</c:v>
                </c:pt>
                <c:pt idx="1297">
                  <c:v>2072.04838200001</c:v>
                </c:pt>
                <c:pt idx="1298">
                  <c:v>2073.7150485000102</c:v>
                </c:pt>
                <c:pt idx="1299">
                  <c:v>2075.38171500001</c:v>
                </c:pt>
                <c:pt idx="1300">
                  <c:v>2077.04838200001</c:v>
                </c:pt>
                <c:pt idx="1301">
                  <c:v>2078.7150485000102</c:v>
                </c:pt>
                <c:pt idx="1302">
                  <c:v>2080.38171500001</c:v>
                </c:pt>
                <c:pt idx="1303">
                  <c:v>2082.04838200001</c:v>
                </c:pt>
                <c:pt idx="1304">
                  <c:v>2083.7150485000102</c:v>
                </c:pt>
                <c:pt idx="1305">
                  <c:v>2085.38171500001</c:v>
                </c:pt>
                <c:pt idx="1306">
                  <c:v>2087.04838200001</c:v>
                </c:pt>
                <c:pt idx="1307">
                  <c:v>2088.7150485000102</c:v>
                </c:pt>
                <c:pt idx="1308">
                  <c:v>2090.38171500001</c:v>
                </c:pt>
                <c:pt idx="1309">
                  <c:v>2092.04838200001</c:v>
                </c:pt>
                <c:pt idx="1310">
                  <c:v>2093.7150485000102</c:v>
                </c:pt>
                <c:pt idx="1311">
                  <c:v>2095.38171500001</c:v>
                </c:pt>
                <c:pt idx="1312">
                  <c:v>2097.04838200001</c:v>
                </c:pt>
                <c:pt idx="1313">
                  <c:v>2098.7150485000102</c:v>
                </c:pt>
                <c:pt idx="1314">
                  <c:v>2100.38171500001</c:v>
                </c:pt>
                <c:pt idx="1315">
                  <c:v>2102.04838200001</c:v>
                </c:pt>
                <c:pt idx="1316">
                  <c:v>2103.7150485000102</c:v>
                </c:pt>
                <c:pt idx="1317">
                  <c:v>2105.38171500001</c:v>
                </c:pt>
                <c:pt idx="1318">
                  <c:v>2107.04838200001</c:v>
                </c:pt>
                <c:pt idx="1319">
                  <c:v>2108.7150485000102</c:v>
                </c:pt>
                <c:pt idx="1320">
                  <c:v>2109.8898635000101</c:v>
                </c:pt>
                <c:pt idx="1321">
                  <c:v>2111.4493790000101</c:v>
                </c:pt>
                <c:pt idx="1322">
                  <c:v>2112.8295875000099</c:v>
                </c:pt>
                <c:pt idx="1323">
                  <c:v>2114.4181290000101</c:v>
                </c:pt>
                <c:pt idx="1324">
                  <c:v>2115.7462540000101</c:v>
                </c:pt>
                <c:pt idx="1325">
                  <c:v>2117.6993790000101</c:v>
                </c:pt>
                <c:pt idx="1326">
                  <c:v>2118.8237905000101</c:v>
                </c:pt>
                <c:pt idx="1327">
                  <c:v>2120.5564210000098</c:v>
                </c:pt>
                <c:pt idx="1328">
                  <c:v>2121.7673585000098</c:v>
                </c:pt>
                <c:pt idx="1329">
                  <c:v>2123.5642335000098</c:v>
                </c:pt>
                <c:pt idx="1330">
                  <c:v>2125.0486085000098</c:v>
                </c:pt>
                <c:pt idx="1331">
                  <c:v>2126.79340000001</c:v>
                </c:pt>
                <c:pt idx="1332">
                  <c:v>2128.04340000001</c:v>
                </c:pt>
                <c:pt idx="1333">
                  <c:v>2129.29340000001</c:v>
                </c:pt>
                <c:pt idx="1334">
                  <c:v>2131.16840000001</c:v>
                </c:pt>
                <c:pt idx="1335">
                  <c:v>2132.41840000001</c:v>
                </c:pt>
                <c:pt idx="1336">
                  <c:v>2134.29340000001</c:v>
                </c:pt>
                <c:pt idx="1337">
                  <c:v>2135.54340000001</c:v>
                </c:pt>
                <c:pt idx="1338">
                  <c:v>2136.79340000001</c:v>
                </c:pt>
                <c:pt idx="1339">
                  <c:v>2138.66840000001</c:v>
                </c:pt>
                <c:pt idx="1340">
                  <c:v>2139.91840000001</c:v>
                </c:pt>
                <c:pt idx="1341">
                  <c:v>2141.79340000001</c:v>
                </c:pt>
                <c:pt idx="1342">
                  <c:v>2143.04340000001</c:v>
                </c:pt>
                <c:pt idx="1343">
                  <c:v>2144.29340000001</c:v>
                </c:pt>
                <c:pt idx="1344">
                  <c:v>2146.16840000001</c:v>
                </c:pt>
                <c:pt idx="1345">
                  <c:v>2147.41840000001</c:v>
                </c:pt>
                <c:pt idx="1346">
                  <c:v>2149.29340000001</c:v>
                </c:pt>
                <c:pt idx="1347">
                  <c:v>2150.54340000001</c:v>
                </c:pt>
                <c:pt idx="1348">
                  <c:v>2151.79340000001</c:v>
                </c:pt>
                <c:pt idx="1349">
                  <c:v>2153.66840000001</c:v>
                </c:pt>
                <c:pt idx="1350">
                  <c:v>2154.91840000001</c:v>
                </c:pt>
                <c:pt idx="1351">
                  <c:v>2156.79340000001</c:v>
                </c:pt>
                <c:pt idx="1352">
                  <c:v>2158.04340000001</c:v>
                </c:pt>
                <c:pt idx="1353">
                  <c:v>2159.29340000001</c:v>
                </c:pt>
                <c:pt idx="1354">
                  <c:v>2161.16840000001</c:v>
                </c:pt>
                <c:pt idx="1355">
                  <c:v>2162.41840000001</c:v>
                </c:pt>
                <c:pt idx="1356">
                  <c:v>2164.29340000001</c:v>
                </c:pt>
                <c:pt idx="1357">
                  <c:v>2165.54340000001</c:v>
                </c:pt>
                <c:pt idx="1358">
                  <c:v>2166.79340000001</c:v>
                </c:pt>
                <c:pt idx="1359">
                  <c:v>2168.66840000001</c:v>
                </c:pt>
                <c:pt idx="1360">
                  <c:v>2169.91840000001</c:v>
                </c:pt>
                <c:pt idx="1361">
                  <c:v>2171.79340000001</c:v>
                </c:pt>
                <c:pt idx="1362">
                  <c:v>2173.04340000001</c:v>
                </c:pt>
                <c:pt idx="1363">
                  <c:v>2174.29340000001</c:v>
                </c:pt>
                <c:pt idx="1364">
                  <c:v>2176.16840000001</c:v>
                </c:pt>
                <c:pt idx="1365">
                  <c:v>2177.41840000001</c:v>
                </c:pt>
                <c:pt idx="1366">
                  <c:v>2179.29340000001</c:v>
                </c:pt>
                <c:pt idx="1367">
                  <c:v>2180.54340000001</c:v>
                </c:pt>
                <c:pt idx="1368">
                  <c:v>2181.79340000001</c:v>
                </c:pt>
                <c:pt idx="1369">
                  <c:v>2183.66840000001</c:v>
                </c:pt>
                <c:pt idx="1370">
                  <c:v>2184.91840000001</c:v>
                </c:pt>
                <c:pt idx="1371">
                  <c:v>2186.79340000001</c:v>
                </c:pt>
                <c:pt idx="1372">
                  <c:v>2188.04340000001</c:v>
                </c:pt>
                <c:pt idx="1373">
                  <c:v>2189.29340000001</c:v>
                </c:pt>
                <c:pt idx="1374">
                  <c:v>2191.16840000001</c:v>
                </c:pt>
                <c:pt idx="1375">
                  <c:v>2192.41840000001</c:v>
                </c:pt>
                <c:pt idx="1376">
                  <c:v>2194.29340000001</c:v>
                </c:pt>
                <c:pt idx="1377">
                  <c:v>2195.54340000001</c:v>
                </c:pt>
                <c:pt idx="1378">
                  <c:v>2196.79340000001</c:v>
                </c:pt>
                <c:pt idx="1379">
                  <c:v>2198.66840000001</c:v>
                </c:pt>
                <c:pt idx="1380">
                  <c:v>2199.91840000001</c:v>
                </c:pt>
                <c:pt idx="1381">
                  <c:v>2201.79340000001</c:v>
                </c:pt>
                <c:pt idx="1382">
                  <c:v>2203.04340000001</c:v>
                </c:pt>
                <c:pt idx="1383">
                  <c:v>2204.29340000001</c:v>
                </c:pt>
                <c:pt idx="1384">
                  <c:v>2206.16840000001</c:v>
                </c:pt>
                <c:pt idx="1385">
                  <c:v>2207.41840000001</c:v>
                </c:pt>
                <c:pt idx="1386">
                  <c:v>2209.29340000001</c:v>
                </c:pt>
                <c:pt idx="1387">
                  <c:v>2210.54340000001</c:v>
                </c:pt>
                <c:pt idx="1388">
                  <c:v>2211.79340000002</c:v>
                </c:pt>
                <c:pt idx="1389">
                  <c:v>2213.66840000001</c:v>
                </c:pt>
                <c:pt idx="1390">
                  <c:v>2214.91840000002</c:v>
                </c:pt>
                <c:pt idx="1391">
                  <c:v>2216.79340000001</c:v>
                </c:pt>
                <c:pt idx="1392">
                  <c:v>2218.04340000002</c:v>
                </c:pt>
                <c:pt idx="1393">
                  <c:v>2219.29340000001</c:v>
                </c:pt>
                <c:pt idx="1394">
                  <c:v>2221.16840000002</c:v>
                </c:pt>
                <c:pt idx="1395">
                  <c:v>2222.41840000001</c:v>
                </c:pt>
                <c:pt idx="1396">
                  <c:v>2224.29340000002</c:v>
                </c:pt>
                <c:pt idx="1397">
                  <c:v>2225.54340000001</c:v>
                </c:pt>
                <c:pt idx="1398">
                  <c:v>2226.79340000001</c:v>
                </c:pt>
                <c:pt idx="1399">
                  <c:v>2228.66840000001</c:v>
                </c:pt>
                <c:pt idx="1400">
                  <c:v>2229.91840000001</c:v>
                </c:pt>
                <c:pt idx="1401">
                  <c:v>2231.79340000001</c:v>
                </c:pt>
                <c:pt idx="1402">
                  <c:v>2233.04340000001</c:v>
                </c:pt>
                <c:pt idx="1403">
                  <c:v>2234.29340000002</c:v>
                </c:pt>
                <c:pt idx="1404">
                  <c:v>2236.16840000001</c:v>
                </c:pt>
                <c:pt idx="1405">
                  <c:v>2237.41840000002</c:v>
                </c:pt>
                <c:pt idx="1406">
                  <c:v>2239.29340000001</c:v>
                </c:pt>
                <c:pt idx="1407">
                  <c:v>2240.54340000002</c:v>
                </c:pt>
                <c:pt idx="1408">
                  <c:v>2241.79340000002</c:v>
                </c:pt>
                <c:pt idx="1409">
                  <c:v>2243.66840000002</c:v>
                </c:pt>
                <c:pt idx="1410">
                  <c:v>2244.91840000002</c:v>
                </c:pt>
                <c:pt idx="1411">
                  <c:v>2246.79340000002</c:v>
                </c:pt>
                <c:pt idx="1412">
                  <c:v>2248.04340000002</c:v>
                </c:pt>
                <c:pt idx="1413">
                  <c:v>2249.29340000002</c:v>
                </c:pt>
                <c:pt idx="1414">
                  <c:v>2251.16840000002</c:v>
                </c:pt>
                <c:pt idx="1415">
                  <c:v>2252.41840000002</c:v>
                </c:pt>
                <c:pt idx="1416">
                  <c:v>2254.29340000002</c:v>
                </c:pt>
                <c:pt idx="1417">
                  <c:v>2255.54340000002</c:v>
                </c:pt>
                <c:pt idx="1418">
                  <c:v>2256.79340000002</c:v>
                </c:pt>
                <c:pt idx="1419">
                  <c:v>2258.66840000002</c:v>
                </c:pt>
                <c:pt idx="1420">
                  <c:v>2259.91840000002</c:v>
                </c:pt>
                <c:pt idx="1421">
                  <c:v>2261.79340000002</c:v>
                </c:pt>
                <c:pt idx="1422">
                  <c:v>2263.04340000002</c:v>
                </c:pt>
                <c:pt idx="1423">
                  <c:v>2264.29340000002</c:v>
                </c:pt>
                <c:pt idx="1424">
                  <c:v>2266.16840000002</c:v>
                </c:pt>
                <c:pt idx="1425">
                  <c:v>2267.41840000002</c:v>
                </c:pt>
                <c:pt idx="1426">
                  <c:v>2269.29340000002</c:v>
                </c:pt>
                <c:pt idx="1427">
                  <c:v>2270.54340000002</c:v>
                </c:pt>
                <c:pt idx="1428">
                  <c:v>2271.79340000002</c:v>
                </c:pt>
                <c:pt idx="1429">
                  <c:v>2273.66840000002</c:v>
                </c:pt>
                <c:pt idx="1430">
                  <c:v>2274.7131165000201</c:v>
                </c:pt>
                <c:pt idx="1431">
                  <c:v>2276.4304985000199</c:v>
                </c:pt>
                <c:pt idx="1432">
                  <c:v>2277.7195610000199</c:v>
                </c:pt>
                <c:pt idx="1433">
                  <c:v>2279.6206025000201</c:v>
                </c:pt>
                <c:pt idx="1434">
                  <c:v>2281.4304985000199</c:v>
                </c:pt>
                <c:pt idx="1435">
                  <c:v>2282.6023735000199</c:v>
                </c:pt>
                <c:pt idx="1436">
                  <c:v>2284.2690400000201</c:v>
                </c:pt>
                <c:pt idx="1437">
                  <c:v>2285.9357065000199</c:v>
                </c:pt>
                <c:pt idx="1438">
                  <c:v>2287.6023735000199</c:v>
                </c:pt>
                <c:pt idx="1439">
                  <c:v>2288.21561350002</c:v>
                </c:pt>
                <c:pt idx="1440">
                  <c:v>2288.21561350002</c:v>
                </c:pt>
                <c:pt idx="1441">
                  <c:v>2288.21561350002</c:v>
                </c:pt>
                <c:pt idx="1442">
                  <c:v>2288.21561350002</c:v>
                </c:pt>
                <c:pt idx="1443">
                  <c:v>2288.21561350002</c:v>
                </c:pt>
                <c:pt idx="1444">
                  <c:v>2288.21561350002</c:v>
                </c:pt>
                <c:pt idx="1445">
                  <c:v>2288.21561350002</c:v>
                </c:pt>
                <c:pt idx="1446">
                  <c:v>2288.21561350002</c:v>
                </c:pt>
                <c:pt idx="1447">
                  <c:v>2288.21561350002</c:v>
                </c:pt>
                <c:pt idx="1448">
                  <c:v>2288.21561350002</c:v>
                </c:pt>
                <c:pt idx="1449">
                  <c:v>2288.21561350002</c:v>
                </c:pt>
                <c:pt idx="1450">
                  <c:v>2288.21561350002</c:v>
                </c:pt>
                <c:pt idx="1451">
                  <c:v>2288.21561350002</c:v>
                </c:pt>
                <c:pt idx="1452">
                  <c:v>2288.21561350002</c:v>
                </c:pt>
                <c:pt idx="1453">
                  <c:v>2288.21561350002</c:v>
                </c:pt>
                <c:pt idx="1454">
                  <c:v>2288.21561350002</c:v>
                </c:pt>
                <c:pt idx="1455">
                  <c:v>2288.21561350002</c:v>
                </c:pt>
                <c:pt idx="1456">
                  <c:v>2288.21561350002</c:v>
                </c:pt>
                <c:pt idx="1457">
                  <c:v>2288.21561350002</c:v>
                </c:pt>
                <c:pt idx="1458">
                  <c:v>2288.21561350002</c:v>
                </c:pt>
                <c:pt idx="1459">
                  <c:v>2288.21561350002</c:v>
                </c:pt>
                <c:pt idx="1460">
                  <c:v>2288.21561350002</c:v>
                </c:pt>
                <c:pt idx="1461">
                  <c:v>2288.21561350002</c:v>
                </c:pt>
                <c:pt idx="1462">
                  <c:v>2288.21561350002</c:v>
                </c:pt>
                <c:pt idx="1463">
                  <c:v>2288.21561350002</c:v>
                </c:pt>
                <c:pt idx="1464">
                  <c:v>2288.21561350002</c:v>
                </c:pt>
                <c:pt idx="1465">
                  <c:v>2288.21561350002</c:v>
                </c:pt>
                <c:pt idx="1466">
                  <c:v>2288.21561350002</c:v>
                </c:pt>
                <c:pt idx="1467">
                  <c:v>2288.21561350002</c:v>
                </c:pt>
                <c:pt idx="1468">
                  <c:v>2288.21561350002</c:v>
                </c:pt>
                <c:pt idx="1469">
                  <c:v>2288.21561350002</c:v>
                </c:pt>
                <c:pt idx="1470">
                  <c:v>2288.21561350002</c:v>
                </c:pt>
                <c:pt idx="1471">
                  <c:v>2288.21561350002</c:v>
                </c:pt>
                <c:pt idx="1472">
                  <c:v>2288.21561350002</c:v>
                </c:pt>
                <c:pt idx="1473">
                  <c:v>2288.21561350002</c:v>
                </c:pt>
                <c:pt idx="1474">
                  <c:v>2288.21561350002</c:v>
                </c:pt>
                <c:pt idx="1475">
                  <c:v>2288.21561350002</c:v>
                </c:pt>
                <c:pt idx="1476">
                  <c:v>2288.21561350002</c:v>
                </c:pt>
                <c:pt idx="1477">
                  <c:v>2288.21561350002</c:v>
                </c:pt>
                <c:pt idx="1478">
                  <c:v>2288.21561350002</c:v>
                </c:pt>
                <c:pt idx="1479">
                  <c:v>2288.21561350002</c:v>
                </c:pt>
                <c:pt idx="1480">
                  <c:v>2288.21561350002</c:v>
                </c:pt>
                <c:pt idx="1481">
                  <c:v>2288.21561350002</c:v>
                </c:pt>
                <c:pt idx="1482">
                  <c:v>2288.21561350002</c:v>
                </c:pt>
                <c:pt idx="1483">
                  <c:v>2288.21561350002</c:v>
                </c:pt>
                <c:pt idx="1484">
                  <c:v>2288.21561350002</c:v>
                </c:pt>
                <c:pt idx="1485">
                  <c:v>2288.21561350002</c:v>
                </c:pt>
                <c:pt idx="1486">
                  <c:v>2288.21561350002</c:v>
                </c:pt>
                <c:pt idx="1487">
                  <c:v>2288.21561350002</c:v>
                </c:pt>
                <c:pt idx="1488">
                  <c:v>2288.21561350002</c:v>
                </c:pt>
                <c:pt idx="1489">
                  <c:v>2288.21561350002</c:v>
                </c:pt>
                <c:pt idx="1490">
                  <c:v>2288.21561350002</c:v>
                </c:pt>
                <c:pt idx="1491">
                  <c:v>2288.21561350002</c:v>
                </c:pt>
                <c:pt idx="1492">
                  <c:v>2288.21561350002</c:v>
                </c:pt>
                <c:pt idx="1493">
                  <c:v>2288.21561350002</c:v>
                </c:pt>
                <c:pt idx="1494">
                  <c:v>2288.21561350002</c:v>
                </c:pt>
                <c:pt idx="1495">
                  <c:v>2288.21561350002</c:v>
                </c:pt>
                <c:pt idx="1496">
                  <c:v>2288.21561350002</c:v>
                </c:pt>
                <c:pt idx="1497">
                  <c:v>2288.21561350002</c:v>
                </c:pt>
                <c:pt idx="1498">
                  <c:v>2288.21561350002</c:v>
                </c:pt>
                <c:pt idx="1499">
                  <c:v>2288.21561350002</c:v>
                </c:pt>
                <c:pt idx="1500">
                  <c:v>2288.21561350002</c:v>
                </c:pt>
                <c:pt idx="1501">
                  <c:v>2288.21561350002</c:v>
                </c:pt>
                <c:pt idx="1502">
                  <c:v>2288.21561350002</c:v>
                </c:pt>
                <c:pt idx="1503">
                  <c:v>2288.21561350002</c:v>
                </c:pt>
                <c:pt idx="1504">
                  <c:v>2288.21561350002</c:v>
                </c:pt>
                <c:pt idx="1505">
                  <c:v>2288.21561350002</c:v>
                </c:pt>
                <c:pt idx="1506">
                  <c:v>2288.21561350002</c:v>
                </c:pt>
                <c:pt idx="1507">
                  <c:v>2288.21561350002</c:v>
                </c:pt>
                <c:pt idx="1508">
                  <c:v>2288.21561350002</c:v>
                </c:pt>
                <c:pt idx="1509">
                  <c:v>2288.21561350002</c:v>
                </c:pt>
                <c:pt idx="1510">
                  <c:v>2288.21561350002</c:v>
                </c:pt>
                <c:pt idx="1511">
                  <c:v>2288.21561350002</c:v>
                </c:pt>
                <c:pt idx="1512">
                  <c:v>2288.21561350002</c:v>
                </c:pt>
                <c:pt idx="1513">
                  <c:v>2288.21561350002</c:v>
                </c:pt>
                <c:pt idx="1514">
                  <c:v>2288.21561350002</c:v>
                </c:pt>
                <c:pt idx="1515">
                  <c:v>2288.21561350002</c:v>
                </c:pt>
                <c:pt idx="1516">
                  <c:v>2288.21561350002</c:v>
                </c:pt>
                <c:pt idx="1517">
                  <c:v>2288.21561350002</c:v>
                </c:pt>
                <c:pt idx="1518">
                  <c:v>2288.21561350002</c:v>
                </c:pt>
                <c:pt idx="1519">
                  <c:v>2288.21561350002</c:v>
                </c:pt>
                <c:pt idx="1520">
                  <c:v>2288.21561350002</c:v>
                </c:pt>
                <c:pt idx="1521">
                  <c:v>2288.21561350002</c:v>
                </c:pt>
                <c:pt idx="1522">
                  <c:v>2288.21561350002</c:v>
                </c:pt>
                <c:pt idx="1523">
                  <c:v>2288.21561350002</c:v>
                </c:pt>
                <c:pt idx="1524">
                  <c:v>2288.21561350002</c:v>
                </c:pt>
                <c:pt idx="1525">
                  <c:v>2288.21561350002</c:v>
                </c:pt>
                <c:pt idx="1526">
                  <c:v>2288.21561350002</c:v>
                </c:pt>
                <c:pt idx="1527">
                  <c:v>2288.21561350002</c:v>
                </c:pt>
                <c:pt idx="1528">
                  <c:v>2288.21561350002</c:v>
                </c:pt>
                <c:pt idx="1529">
                  <c:v>2288.21561350002</c:v>
                </c:pt>
                <c:pt idx="1530">
                  <c:v>2288.21561350002</c:v>
                </c:pt>
                <c:pt idx="1531">
                  <c:v>2288.21561350002</c:v>
                </c:pt>
                <c:pt idx="1532">
                  <c:v>2288.21561350002</c:v>
                </c:pt>
                <c:pt idx="1533">
                  <c:v>2288.21561350002</c:v>
                </c:pt>
                <c:pt idx="1534">
                  <c:v>2288.21561350002</c:v>
                </c:pt>
                <c:pt idx="1535">
                  <c:v>2288.21561350002</c:v>
                </c:pt>
                <c:pt idx="1536">
                  <c:v>2288.21561350002</c:v>
                </c:pt>
                <c:pt idx="1537">
                  <c:v>2288.21561350002</c:v>
                </c:pt>
                <c:pt idx="1538">
                  <c:v>2288.21561350002</c:v>
                </c:pt>
                <c:pt idx="1539">
                  <c:v>2288.21561350002</c:v>
                </c:pt>
                <c:pt idx="1540">
                  <c:v>2288.21561350002</c:v>
                </c:pt>
                <c:pt idx="1541">
                  <c:v>2288.21561350002</c:v>
                </c:pt>
                <c:pt idx="1542">
                  <c:v>2288.21561350002</c:v>
                </c:pt>
                <c:pt idx="1543">
                  <c:v>2288.21561350002</c:v>
                </c:pt>
                <c:pt idx="1544">
                  <c:v>2288.21561350002</c:v>
                </c:pt>
                <c:pt idx="1545">
                  <c:v>2288.21561350002</c:v>
                </c:pt>
                <c:pt idx="1546">
                  <c:v>2288.21561350002</c:v>
                </c:pt>
                <c:pt idx="1547">
                  <c:v>2288.21561350002</c:v>
                </c:pt>
                <c:pt idx="1548">
                  <c:v>2288.21561350002</c:v>
                </c:pt>
                <c:pt idx="1549">
                  <c:v>2288.21561350002</c:v>
                </c:pt>
                <c:pt idx="1550">
                  <c:v>2288.21561350002</c:v>
                </c:pt>
                <c:pt idx="1551">
                  <c:v>2288.21561350002</c:v>
                </c:pt>
                <c:pt idx="1552">
                  <c:v>2288.21561350002</c:v>
                </c:pt>
                <c:pt idx="1553">
                  <c:v>2288.21561350002</c:v>
                </c:pt>
                <c:pt idx="1554">
                  <c:v>2288.21561350002</c:v>
                </c:pt>
                <c:pt idx="1555">
                  <c:v>2288.21561350002</c:v>
                </c:pt>
                <c:pt idx="1556">
                  <c:v>2288.21561350002</c:v>
                </c:pt>
                <c:pt idx="1557">
                  <c:v>2288.21561350002</c:v>
                </c:pt>
                <c:pt idx="1558">
                  <c:v>2288.21561350002</c:v>
                </c:pt>
                <c:pt idx="1559">
                  <c:v>2288.21561350002</c:v>
                </c:pt>
                <c:pt idx="1560">
                  <c:v>2288.21561350002</c:v>
                </c:pt>
                <c:pt idx="1561">
                  <c:v>2288.21561350002</c:v>
                </c:pt>
                <c:pt idx="1562">
                  <c:v>2288.21561350002</c:v>
                </c:pt>
                <c:pt idx="1563">
                  <c:v>2288.21561350002</c:v>
                </c:pt>
                <c:pt idx="1564">
                  <c:v>2288.21561350002</c:v>
                </c:pt>
                <c:pt idx="1565">
                  <c:v>2288.21561350002</c:v>
                </c:pt>
                <c:pt idx="1566">
                  <c:v>2288.21561350002</c:v>
                </c:pt>
                <c:pt idx="1567">
                  <c:v>2288.21561350002</c:v>
                </c:pt>
                <c:pt idx="1568">
                  <c:v>2288.21561350002</c:v>
                </c:pt>
                <c:pt idx="1569">
                  <c:v>2288.21561350002</c:v>
                </c:pt>
                <c:pt idx="1570">
                  <c:v>2288.21561350002</c:v>
                </c:pt>
                <c:pt idx="1571">
                  <c:v>2288.21561350002</c:v>
                </c:pt>
                <c:pt idx="1572">
                  <c:v>2288.21561350002</c:v>
                </c:pt>
                <c:pt idx="1573">
                  <c:v>2288.21561350002</c:v>
                </c:pt>
                <c:pt idx="1574">
                  <c:v>2288.21561350002</c:v>
                </c:pt>
                <c:pt idx="1575">
                  <c:v>2288.21561350002</c:v>
                </c:pt>
                <c:pt idx="1576">
                  <c:v>2288.21561350002</c:v>
                </c:pt>
                <c:pt idx="1577">
                  <c:v>2288.21561350002</c:v>
                </c:pt>
                <c:pt idx="1578">
                  <c:v>2288.21561350002</c:v>
                </c:pt>
                <c:pt idx="1579">
                  <c:v>2288.21561350002</c:v>
                </c:pt>
                <c:pt idx="1580">
                  <c:v>2288.21561350002</c:v>
                </c:pt>
                <c:pt idx="1581">
                  <c:v>2288.21561350002</c:v>
                </c:pt>
                <c:pt idx="1582">
                  <c:v>2288.21561350002</c:v>
                </c:pt>
                <c:pt idx="1583">
                  <c:v>2288.21561350002</c:v>
                </c:pt>
                <c:pt idx="1584">
                  <c:v>2288.21561350002</c:v>
                </c:pt>
                <c:pt idx="1585">
                  <c:v>2288.21561350002</c:v>
                </c:pt>
                <c:pt idx="1586">
                  <c:v>2288.21561350002</c:v>
                </c:pt>
                <c:pt idx="1587">
                  <c:v>2288.21561350002</c:v>
                </c:pt>
                <c:pt idx="1588">
                  <c:v>2288.21561350002</c:v>
                </c:pt>
                <c:pt idx="1589">
                  <c:v>2288.21561350002</c:v>
                </c:pt>
                <c:pt idx="1590">
                  <c:v>2288.21561350002</c:v>
                </c:pt>
                <c:pt idx="1591">
                  <c:v>2288.21561350002</c:v>
                </c:pt>
                <c:pt idx="1592">
                  <c:v>2288.21561350002</c:v>
                </c:pt>
                <c:pt idx="1593">
                  <c:v>2288.21561350002</c:v>
                </c:pt>
                <c:pt idx="1594">
                  <c:v>2288.21561350002</c:v>
                </c:pt>
                <c:pt idx="1595">
                  <c:v>2288.21561350002</c:v>
                </c:pt>
                <c:pt idx="1596">
                  <c:v>2288.21561350002</c:v>
                </c:pt>
                <c:pt idx="1597">
                  <c:v>2288.21561350002</c:v>
                </c:pt>
                <c:pt idx="1598">
                  <c:v>2288.21561350002</c:v>
                </c:pt>
                <c:pt idx="1599">
                  <c:v>2288.21561350002</c:v>
                </c:pt>
                <c:pt idx="1600">
                  <c:v>2288.21561350002</c:v>
                </c:pt>
                <c:pt idx="1601">
                  <c:v>2288.21561350002</c:v>
                </c:pt>
                <c:pt idx="1602">
                  <c:v>2288.21561350002</c:v>
                </c:pt>
                <c:pt idx="1603">
                  <c:v>2288.21561350002</c:v>
                </c:pt>
                <c:pt idx="1604">
                  <c:v>2288.21561350002</c:v>
                </c:pt>
                <c:pt idx="1605">
                  <c:v>2288.21561350002</c:v>
                </c:pt>
                <c:pt idx="1606">
                  <c:v>2288.21561350002</c:v>
                </c:pt>
                <c:pt idx="1607">
                  <c:v>2288.21561350002</c:v>
                </c:pt>
                <c:pt idx="1608">
                  <c:v>2288.21561350002</c:v>
                </c:pt>
                <c:pt idx="1609">
                  <c:v>2288.21561350002</c:v>
                </c:pt>
                <c:pt idx="1610">
                  <c:v>2288.21561350002</c:v>
                </c:pt>
                <c:pt idx="1611">
                  <c:v>2288.21561350002</c:v>
                </c:pt>
                <c:pt idx="1612">
                  <c:v>2288.21561350002</c:v>
                </c:pt>
                <c:pt idx="1613">
                  <c:v>2288.21561350002</c:v>
                </c:pt>
                <c:pt idx="1614">
                  <c:v>2288.21561350002</c:v>
                </c:pt>
                <c:pt idx="1615">
                  <c:v>2288.21561350002</c:v>
                </c:pt>
                <c:pt idx="1616">
                  <c:v>2288.21561350002</c:v>
                </c:pt>
                <c:pt idx="1617">
                  <c:v>2288.21561350002</c:v>
                </c:pt>
                <c:pt idx="1618">
                  <c:v>2288.21561350002</c:v>
                </c:pt>
                <c:pt idx="1619">
                  <c:v>2288.21561350002</c:v>
                </c:pt>
                <c:pt idx="1620">
                  <c:v>2288.21561350002</c:v>
                </c:pt>
                <c:pt idx="1621">
                  <c:v>2288.21561350002</c:v>
                </c:pt>
                <c:pt idx="1622">
                  <c:v>2288.21561350002</c:v>
                </c:pt>
                <c:pt idx="1623">
                  <c:v>2288.21561350002</c:v>
                </c:pt>
                <c:pt idx="1624">
                  <c:v>2288.21561350002</c:v>
                </c:pt>
                <c:pt idx="1625">
                  <c:v>2288.21561350002</c:v>
                </c:pt>
                <c:pt idx="1626">
                  <c:v>2288.21561350002</c:v>
                </c:pt>
                <c:pt idx="1627">
                  <c:v>2288.21561350002</c:v>
                </c:pt>
                <c:pt idx="1628">
                  <c:v>2288.21561350002</c:v>
                </c:pt>
                <c:pt idx="1629">
                  <c:v>2288.21561350002</c:v>
                </c:pt>
                <c:pt idx="1630">
                  <c:v>2288.21561350002</c:v>
                </c:pt>
                <c:pt idx="1631">
                  <c:v>2288.21561350002</c:v>
                </c:pt>
                <c:pt idx="1632">
                  <c:v>2288.21561350002</c:v>
                </c:pt>
                <c:pt idx="1633">
                  <c:v>2288.21561350002</c:v>
                </c:pt>
                <c:pt idx="1634">
                  <c:v>2288.21561350002</c:v>
                </c:pt>
                <c:pt idx="1635">
                  <c:v>2288.21561350002</c:v>
                </c:pt>
                <c:pt idx="1636">
                  <c:v>2288.21561350002</c:v>
                </c:pt>
                <c:pt idx="1637">
                  <c:v>2288.21561350002</c:v>
                </c:pt>
                <c:pt idx="1638">
                  <c:v>2288.21561350002</c:v>
                </c:pt>
                <c:pt idx="1639">
                  <c:v>2288.21561350002</c:v>
                </c:pt>
                <c:pt idx="1640">
                  <c:v>2288.21561350002</c:v>
                </c:pt>
                <c:pt idx="1641">
                  <c:v>2288.21561350002</c:v>
                </c:pt>
                <c:pt idx="1642">
                  <c:v>2288.21561350002</c:v>
                </c:pt>
                <c:pt idx="1643">
                  <c:v>2288.21561350002</c:v>
                </c:pt>
                <c:pt idx="1644">
                  <c:v>2288.21561350002</c:v>
                </c:pt>
                <c:pt idx="1645">
                  <c:v>2288.21561350002</c:v>
                </c:pt>
                <c:pt idx="1646">
                  <c:v>2288.21561350002</c:v>
                </c:pt>
                <c:pt idx="1647">
                  <c:v>2288.21561350002</c:v>
                </c:pt>
                <c:pt idx="1648">
                  <c:v>2288.21561350002</c:v>
                </c:pt>
                <c:pt idx="1649">
                  <c:v>2288.21561350002</c:v>
                </c:pt>
                <c:pt idx="1650">
                  <c:v>2288.21561350002</c:v>
                </c:pt>
                <c:pt idx="1651">
                  <c:v>2288.21561350002</c:v>
                </c:pt>
                <c:pt idx="1652">
                  <c:v>2288.21561350002</c:v>
                </c:pt>
                <c:pt idx="1653">
                  <c:v>2288.21561350002</c:v>
                </c:pt>
                <c:pt idx="1654">
                  <c:v>2288.21561350002</c:v>
                </c:pt>
                <c:pt idx="1655">
                  <c:v>2288.21561350002</c:v>
                </c:pt>
                <c:pt idx="1656">
                  <c:v>2288.21561350002</c:v>
                </c:pt>
                <c:pt idx="1657">
                  <c:v>2288.21561350002</c:v>
                </c:pt>
                <c:pt idx="1658">
                  <c:v>2288.21561350002</c:v>
                </c:pt>
                <c:pt idx="1659">
                  <c:v>2288.21561350002</c:v>
                </c:pt>
                <c:pt idx="1660">
                  <c:v>2288.21561350002</c:v>
                </c:pt>
                <c:pt idx="1661">
                  <c:v>2288.21561350002</c:v>
                </c:pt>
                <c:pt idx="1662">
                  <c:v>2288.21561350002</c:v>
                </c:pt>
                <c:pt idx="1663">
                  <c:v>2288.21561350002</c:v>
                </c:pt>
                <c:pt idx="1664">
                  <c:v>2288.21561350002</c:v>
                </c:pt>
                <c:pt idx="1665">
                  <c:v>2288.21561350002</c:v>
                </c:pt>
                <c:pt idx="1666">
                  <c:v>2288.21561350002</c:v>
                </c:pt>
                <c:pt idx="1667">
                  <c:v>2288.21561350002</c:v>
                </c:pt>
                <c:pt idx="1668">
                  <c:v>2288.21561350002</c:v>
                </c:pt>
                <c:pt idx="1669">
                  <c:v>2288.21561350002</c:v>
                </c:pt>
                <c:pt idx="1670">
                  <c:v>2288.21561350002</c:v>
                </c:pt>
                <c:pt idx="1671">
                  <c:v>2288.21561350002</c:v>
                </c:pt>
                <c:pt idx="1672">
                  <c:v>2288.21561350002</c:v>
                </c:pt>
                <c:pt idx="1673">
                  <c:v>2288.21561350002</c:v>
                </c:pt>
                <c:pt idx="1674">
                  <c:v>2288.21561350002</c:v>
                </c:pt>
                <c:pt idx="1675">
                  <c:v>2288.21561350002</c:v>
                </c:pt>
                <c:pt idx="1676">
                  <c:v>2288.21561350002</c:v>
                </c:pt>
                <c:pt idx="1677">
                  <c:v>2288.21561350002</c:v>
                </c:pt>
                <c:pt idx="1678">
                  <c:v>2288.21561350002</c:v>
                </c:pt>
                <c:pt idx="1679">
                  <c:v>2288.21561350002</c:v>
                </c:pt>
                <c:pt idx="1680">
                  <c:v>2288.21561350002</c:v>
                </c:pt>
                <c:pt idx="1681">
                  <c:v>2288.21561350002</c:v>
                </c:pt>
                <c:pt idx="1682">
                  <c:v>2288.21561350002</c:v>
                </c:pt>
                <c:pt idx="1683">
                  <c:v>2288.21561350002</c:v>
                </c:pt>
                <c:pt idx="1684">
                  <c:v>2288.21561350002</c:v>
                </c:pt>
                <c:pt idx="1685">
                  <c:v>2288.21561350002</c:v>
                </c:pt>
                <c:pt idx="1686">
                  <c:v>2288.21561350002</c:v>
                </c:pt>
                <c:pt idx="1687">
                  <c:v>2288.21561350002</c:v>
                </c:pt>
                <c:pt idx="1688">
                  <c:v>2288.21561350002</c:v>
                </c:pt>
                <c:pt idx="1689">
                  <c:v>2288.21561350002</c:v>
                </c:pt>
                <c:pt idx="1690">
                  <c:v>2288.21561350002</c:v>
                </c:pt>
                <c:pt idx="1691">
                  <c:v>2288.21561350002</c:v>
                </c:pt>
                <c:pt idx="1692">
                  <c:v>2288.21561350002</c:v>
                </c:pt>
                <c:pt idx="1693">
                  <c:v>2288.21561350002</c:v>
                </c:pt>
                <c:pt idx="1694">
                  <c:v>2288.21561350002</c:v>
                </c:pt>
                <c:pt idx="1695">
                  <c:v>2288.21561350002</c:v>
                </c:pt>
                <c:pt idx="1696">
                  <c:v>2288.21561350002</c:v>
                </c:pt>
                <c:pt idx="1697">
                  <c:v>2288.21561350002</c:v>
                </c:pt>
                <c:pt idx="1698">
                  <c:v>2288.21561350002</c:v>
                </c:pt>
                <c:pt idx="1699">
                  <c:v>2288.21561350002</c:v>
                </c:pt>
                <c:pt idx="1700">
                  <c:v>2288.21561350002</c:v>
                </c:pt>
                <c:pt idx="1701">
                  <c:v>2288.21561350002</c:v>
                </c:pt>
                <c:pt idx="1702">
                  <c:v>2288.21561350002</c:v>
                </c:pt>
                <c:pt idx="1703">
                  <c:v>2288.21561350002</c:v>
                </c:pt>
                <c:pt idx="1704">
                  <c:v>2288.21561350002</c:v>
                </c:pt>
                <c:pt idx="1705">
                  <c:v>2288.21561350002</c:v>
                </c:pt>
                <c:pt idx="1706">
                  <c:v>2288.21561350002</c:v>
                </c:pt>
                <c:pt idx="1707">
                  <c:v>2288.21561350002</c:v>
                </c:pt>
                <c:pt idx="1708">
                  <c:v>2288.21561350002</c:v>
                </c:pt>
                <c:pt idx="1709">
                  <c:v>2288.21561350002</c:v>
                </c:pt>
                <c:pt idx="1710">
                  <c:v>2288.21561350002</c:v>
                </c:pt>
                <c:pt idx="1711">
                  <c:v>2288.21561350002</c:v>
                </c:pt>
                <c:pt idx="1712">
                  <c:v>2288.21561350002</c:v>
                </c:pt>
                <c:pt idx="1713">
                  <c:v>2288.21561350002</c:v>
                </c:pt>
                <c:pt idx="1714">
                  <c:v>2288.21561350002</c:v>
                </c:pt>
                <c:pt idx="1715">
                  <c:v>2288.21561350002</c:v>
                </c:pt>
                <c:pt idx="1716">
                  <c:v>2288.21561350002</c:v>
                </c:pt>
                <c:pt idx="1717">
                  <c:v>2288.21561350002</c:v>
                </c:pt>
                <c:pt idx="1718">
                  <c:v>2288.21561350002</c:v>
                </c:pt>
                <c:pt idx="1719">
                  <c:v>2288.21561350002</c:v>
                </c:pt>
                <c:pt idx="1720">
                  <c:v>2288.21561350002</c:v>
                </c:pt>
                <c:pt idx="1721">
                  <c:v>2288.21561350002</c:v>
                </c:pt>
                <c:pt idx="1722">
                  <c:v>2288.21561350002</c:v>
                </c:pt>
                <c:pt idx="1723">
                  <c:v>2288.21561350002</c:v>
                </c:pt>
                <c:pt idx="1724">
                  <c:v>2288.21561350002</c:v>
                </c:pt>
                <c:pt idx="1725">
                  <c:v>2288.21561350002</c:v>
                </c:pt>
                <c:pt idx="1726">
                  <c:v>2288.21561350002</c:v>
                </c:pt>
                <c:pt idx="1727">
                  <c:v>2288.21561350002</c:v>
                </c:pt>
                <c:pt idx="1728">
                  <c:v>2288.21561350002</c:v>
                </c:pt>
                <c:pt idx="1729">
                  <c:v>2288.21561350002</c:v>
                </c:pt>
                <c:pt idx="1730">
                  <c:v>2288.21561350002</c:v>
                </c:pt>
                <c:pt idx="1731">
                  <c:v>2288.21561350002</c:v>
                </c:pt>
                <c:pt idx="1732">
                  <c:v>2288.21561350002</c:v>
                </c:pt>
                <c:pt idx="1733">
                  <c:v>2288.21561350002</c:v>
                </c:pt>
                <c:pt idx="1734">
                  <c:v>2288.21561350002</c:v>
                </c:pt>
                <c:pt idx="1735">
                  <c:v>2288.21561350002</c:v>
                </c:pt>
                <c:pt idx="1736">
                  <c:v>2288.21561350002</c:v>
                </c:pt>
                <c:pt idx="1737">
                  <c:v>2288.21561350002</c:v>
                </c:pt>
                <c:pt idx="1738">
                  <c:v>2288.21561350002</c:v>
                </c:pt>
                <c:pt idx="1739">
                  <c:v>2288.21561350002</c:v>
                </c:pt>
                <c:pt idx="1740">
                  <c:v>2288.21561350002</c:v>
                </c:pt>
                <c:pt idx="1741">
                  <c:v>2288.21561350002</c:v>
                </c:pt>
                <c:pt idx="1742">
                  <c:v>2288.21561350002</c:v>
                </c:pt>
                <c:pt idx="1743">
                  <c:v>2288.21561350002</c:v>
                </c:pt>
                <c:pt idx="1744">
                  <c:v>2288.21561350002</c:v>
                </c:pt>
                <c:pt idx="1745">
                  <c:v>2288.21561350002</c:v>
                </c:pt>
                <c:pt idx="1746">
                  <c:v>2288.21561350002</c:v>
                </c:pt>
                <c:pt idx="1747">
                  <c:v>2288.21561350002</c:v>
                </c:pt>
                <c:pt idx="1748">
                  <c:v>2288.21561350002</c:v>
                </c:pt>
                <c:pt idx="1749">
                  <c:v>2288.21561350002</c:v>
                </c:pt>
                <c:pt idx="1750">
                  <c:v>2288.21561350002</c:v>
                </c:pt>
                <c:pt idx="1751">
                  <c:v>2288.21561350002</c:v>
                </c:pt>
                <c:pt idx="1752">
                  <c:v>2288.21561350002</c:v>
                </c:pt>
                <c:pt idx="1753">
                  <c:v>2288.21561350002</c:v>
                </c:pt>
                <c:pt idx="1754">
                  <c:v>2288.21561350002</c:v>
                </c:pt>
                <c:pt idx="1755">
                  <c:v>2288.21561350002</c:v>
                </c:pt>
                <c:pt idx="1756">
                  <c:v>2288.21561350002</c:v>
                </c:pt>
                <c:pt idx="1757">
                  <c:v>2288.21561350002</c:v>
                </c:pt>
                <c:pt idx="1758">
                  <c:v>2288.21561350002</c:v>
                </c:pt>
                <c:pt idx="1759">
                  <c:v>2288.21561350002</c:v>
                </c:pt>
                <c:pt idx="1760">
                  <c:v>2288.21561350002</c:v>
                </c:pt>
                <c:pt idx="1761">
                  <c:v>2288.21561350002</c:v>
                </c:pt>
                <c:pt idx="1762">
                  <c:v>2288.21561350002</c:v>
                </c:pt>
                <c:pt idx="1763">
                  <c:v>2288.21561350002</c:v>
                </c:pt>
                <c:pt idx="1764">
                  <c:v>2288.21561350002</c:v>
                </c:pt>
                <c:pt idx="1765">
                  <c:v>2288.21561350002</c:v>
                </c:pt>
                <c:pt idx="1766">
                  <c:v>2288.21561350002</c:v>
                </c:pt>
                <c:pt idx="1767">
                  <c:v>2288.21561350002</c:v>
                </c:pt>
                <c:pt idx="1768">
                  <c:v>2288.21561350002</c:v>
                </c:pt>
                <c:pt idx="1769">
                  <c:v>2288.21561350002</c:v>
                </c:pt>
                <c:pt idx="1770">
                  <c:v>2288.21561350002</c:v>
                </c:pt>
                <c:pt idx="1771">
                  <c:v>2288.21561350002</c:v>
                </c:pt>
                <c:pt idx="1772">
                  <c:v>2288.21561350002</c:v>
                </c:pt>
                <c:pt idx="1773">
                  <c:v>2288.21561350002</c:v>
                </c:pt>
                <c:pt idx="1774">
                  <c:v>2288.21561350002</c:v>
                </c:pt>
                <c:pt idx="1775">
                  <c:v>2288.21561350002</c:v>
                </c:pt>
                <c:pt idx="1776">
                  <c:v>2288.21561350002</c:v>
                </c:pt>
                <c:pt idx="1777">
                  <c:v>2288.21561350002</c:v>
                </c:pt>
                <c:pt idx="1778">
                  <c:v>2288.21561350002</c:v>
                </c:pt>
                <c:pt idx="1779">
                  <c:v>2288.21561350002</c:v>
                </c:pt>
                <c:pt idx="1780">
                  <c:v>2288.21561350002</c:v>
                </c:pt>
                <c:pt idx="1781">
                  <c:v>2288.21561350002</c:v>
                </c:pt>
                <c:pt idx="1782">
                  <c:v>2288.21561350002</c:v>
                </c:pt>
                <c:pt idx="1783">
                  <c:v>2288.21561350002</c:v>
                </c:pt>
                <c:pt idx="1784">
                  <c:v>2288.21561350002</c:v>
                </c:pt>
                <c:pt idx="1785">
                  <c:v>2288.21561350002</c:v>
                </c:pt>
                <c:pt idx="1786">
                  <c:v>2288.21561350002</c:v>
                </c:pt>
                <c:pt idx="1787">
                  <c:v>2288.21561350002</c:v>
                </c:pt>
                <c:pt idx="1788">
                  <c:v>2288.21561350002</c:v>
                </c:pt>
                <c:pt idx="1789">
                  <c:v>2288.21561350002</c:v>
                </c:pt>
                <c:pt idx="1790">
                  <c:v>2288.21561350002</c:v>
                </c:pt>
                <c:pt idx="1791">
                  <c:v>2288.21561350002</c:v>
                </c:pt>
                <c:pt idx="1792">
                  <c:v>2288.21561350002</c:v>
                </c:pt>
                <c:pt idx="1793">
                  <c:v>2288.21561350002</c:v>
                </c:pt>
                <c:pt idx="1794">
                  <c:v>2288.21561350002</c:v>
                </c:pt>
                <c:pt idx="1795">
                  <c:v>2288.21561350002</c:v>
                </c:pt>
                <c:pt idx="1796">
                  <c:v>2288.21561350002</c:v>
                </c:pt>
                <c:pt idx="1797">
                  <c:v>2288.21561350002</c:v>
                </c:pt>
                <c:pt idx="1798">
                  <c:v>2288.21561350002</c:v>
                </c:pt>
                <c:pt idx="1799">
                  <c:v>2288.21561350002</c:v>
                </c:pt>
                <c:pt idx="1800">
                  <c:v>2288.21561350002</c:v>
                </c:pt>
                <c:pt idx="1801">
                  <c:v>2288.21561350002</c:v>
                </c:pt>
                <c:pt idx="1802">
                  <c:v>2288.21561350002</c:v>
                </c:pt>
                <c:pt idx="1803">
                  <c:v>2288.21561350002</c:v>
                </c:pt>
                <c:pt idx="1804">
                  <c:v>2288.21561350002</c:v>
                </c:pt>
                <c:pt idx="1805">
                  <c:v>2288.21561350002</c:v>
                </c:pt>
                <c:pt idx="1806">
                  <c:v>2288.21561350002</c:v>
                </c:pt>
                <c:pt idx="1807">
                  <c:v>2288.21561350002</c:v>
                </c:pt>
                <c:pt idx="1808">
                  <c:v>2288.21561350002</c:v>
                </c:pt>
                <c:pt idx="1809">
                  <c:v>2288.21561350002</c:v>
                </c:pt>
                <c:pt idx="1810">
                  <c:v>2288.21561350002</c:v>
                </c:pt>
                <c:pt idx="1811">
                  <c:v>2288.21561350002</c:v>
                </c:pt>
                <c:pt idx="1812">
                  <c:v>2288.21561350002</c:v>
                </c:pt>
                <c:pt idx="1813">
                  <c:v>2288.21561350002</c:v>
                </c:pt>
                <c:pt idx="1814">
                  <c:v>2288.21561350002</c:v>
                </c:pt>
                <c:pt idx="1815">
                  <c:v>2288.21561350002</c:v>
                </c:pt>
                <c:pt idx="1816">
                  <c:v>2288.21561350002</c:v>
                </c:pt>
                <c:pt idx="1817">
                  <c:v>2288.21561350002</c:v>
                </c:pt>
                <c:pt idx="1818">
                  <c:v>2288.21561350002</c:v>
                </c:pt>
                <c:pt idx="1819">
                  <c:v>2288.21561350002</c:v>
                </c:pt>
                <c:pt idx="1820">
                  <c:v>2288.21561350002</c:v>
                </c:pt>
                <c:pt idx="1821">
                  <c:v>2288.21561350002</c:v>
                </c:pt>
                <c:pt idx="1822">
                  <c:v>2288.21561350002</c:v>
                </c:pt>
                <c:pt idx="1823">
                  <c:v>2288.21561350002</c:v>
                </c:pt>
                <c:pt idx="1824">
                  <c:v>2288.21561350002</c:v>
                </c:pt>
                <c:pt idx="1825">
                  <c:v>2288.21561350002</c:v>
                </c:pt>
                <c:pt idx="1826">
                  <c:v>2288.21561350002</c:v>
                </c:pt>
                <c:pt idx="1827">
                  <c:v>2288.21561350002</c:v>
                </c:pt>
                <c:pt idx="1828">
                  <c:v>2288.21561350002</c:v>
                </c:pt>
                <c:pt idx="1829">
                  <c:v>2288.21561350002</c:v>
                </c:pt>
                <c:pt idx="1830">
                  <c:v>2288.21561350002</c:v>
                </c:pt>
                <c:pt idx="1831">
                  <c:v>2288.21561350002</c:v>
                </c:pt>
                <c:pt idx="1832">
                  <c:v>2288.21561350002</c:v>
                </c:pt>
                <c:pt idx="1833">
                  <c:v>2288.21561350002</c:v>
                </c:pt>
                <c:pt idx="1834">
                  <c:v>2288.21561350002</c:v>
                </c:pt>
                <c:pt idx="1835">
                  <c:v>2288.21561350002</c:v>
                </c:pt>
                <c:pt idx="1836">
                  <c:v>2288.21561350002</c:v>
                </c:pt>
                <c:pt idx="1837">
                  <c:v>2288.21561350002</c:v>
                </c:pt>
                <c:pt idx="1838">
                  <c:v>2288.21561350002</c:v>
                </c:pt>
                <c:pt idx="1839">
                  <c:v>2288.21561350002</c:v>
                </c:pt>
                <c:pt idx="1840">
                  <c:v>2288.21561350002</c:v>
                </c:pt>
                <c:pt idx="1841">
                  <c:v>2288.21561350002</c:v>
                </c:pt>
                <c:pt idx="1842">
                  <c:v>2288.21561350002</c:v>
                </c:pt>
                <c:pt idx="1843">
                  <c:v>2288.21561350002</c:v>
                </c:pt>
                <c:pt idx="1844">
                  <c:v>2288.21561350002</c:v>
                </c:pt>
                <c:pt idx="1845">
                  <c:v>2288.21561350002</c:v>
                </c:pt>
                <c:pt idx="1846">
                  <c:v>2288.21561350002</c:v>
                </c:pt>
                <c:pt idx="1847">
                  <c:v>2288.21561350002</c:v>
                </c:pt>
                <c:pt idx="1848">
                  <c:v>2288.21561350002</c:v>
                </c:pt>
                <c:pt idx="1849">
                  <c:v>2288.21561350002</c:v>
                </c:pt>
                <c:pt idx="1850">
                  <c:v>2288.21561350002</c:v>
                </c:pt>
                <c:pt idx="1851">
                  <c:v>2288.21561350002</c:v>
                </c:pt>
                <c:pt idx="1852">
                  <c:v>2288.21561350002</c:v>
                </c:pt>
                <c:pt idx="1853">
                  <c:v>2288.21561350002</c:v>
                </c:pt>
                <c:pt idx="1854">
                  <c:v>2288.21561350002</c:v>
                </c:pt>
                <c:pt idx="1855">
                  <c:v>2288.21561350002</c:v>
                </c:pt>
                <c:pt idx="1856">
                  <c:v>2288.21561350002</c:v>
                </c:pt>
                <c:pt idx="1857">
                  <c:v>2288.21561350002</c:v>
                </c:pt>
                <c:pt idx="1858">
                  <c:v>2288.21561350002</c:v>
                </c:pt>
                <c:pt idx="1859">
                  <c:v>2288.21561350002</c:v>
                </c:pt>
                <c:pt idx="1860">
                  <c:v>2288.21561350002</c:v>
                </c:pt>
                <c:pt idx="1861">
                  <c:v>2288.21561350002</c:v>
                </c:pt>
                <c:pt idx="1862">
                  <c:v>2288.21561350002</c:v>
                </c:pt>
                <c:pt idx="1863">
                  <c:v>2288.21561350002</c:v>
                </c:pt>
                <c:pt idx="1864">
                  <c:v>2288.21561350002</c:v>
                </c:pt>
                <c:pt idx="1865">
                  <c:v>2288.21561350002</c:v>
                </c:pt>
                <c:pt idx="1866">
                  <c:v>2288.21561350002</c:v>
                </c:pt>
                <c:pt idx="1867">
                  <c:v>2288.21561350002</c:v>
                </c:pt>
                <c:pt idx="1868">
                  <c:v>2288.21561350002</c:v>
                </c:pt>
                <c:pt idx="1869">
                  <c:v>2288.21561350002</c:v>
                </c:pt>
                <c:pt idx="1870">
                  <c:v>2288.21561350002</c:v>
                </c:pt>
                <c:pt idx="1871">
                  <c:v>2288.21561350002</c:v>
                </c:pt>
                <c:pt idx="1872">
                  <c:v>2288.21561350002</c:v>
                </c:pt>
                <c:pt idx="1873">
                  <c:v>2288.21561350002</c:v>
                </c:pt>
                <c:pt idx="1874">
                  <c:v>2288.21561350002</c:v>
                </c:pt>
                <c:pt idx="1875">
                  <c:v>2288.21561350002</c:v>
                </c:pt>
                <c:pt idx="1876">
                  <c:v>2288.21561350002</c:v>
                </c:pt>
                <c:pt idx="1877">
                  <c:v>2288.21561350002</c:v>
                </c:pt>
                <c:pt idx="1878">
                  <c:v>2288.21561350002</c:v>
                </c:pt>
                <c:pt idx="1879">
                  <c:v>2288.21561350002</c:v>
                </c:pt>
                <c:pt idx="1880">
                  <c:v>2288.21561350002</c:v>
                </c:pt>
                <c:pt idx="1881">
                  <c:v>2288.21561350002</c:v>
                </c:pt>
                <c:pt idx="1882">
                  <c:v>2288.21561350002</c:v>
                </c:pt>
                <c:pt idx="1883">
                  <c:v>2288.21561350002</c:v>
                </c:pt>
                <c:pt idx="1884">
                  <c:v>2288.21561350002</c:v>
                </c:pt>
                <c:pt idx="1885">
                  <c:v>2288.21561350002</c:v>
                </c:pt>
                <c:pt idx="1886">
                  <c:v>2288.21561350002</c:v>
                </c:pt>
                <c:pt idx="1887">
                  <c:v>2288.21561350002</c:v>
                </c:pt>
                <c:pt idx="1888">
                  <c:v>2288.21561350002</c:v>
                </c:pt>
                <c:pt idx="1889">
                  <c:v>2288.21561350002</c:v>
                </c:pt>
                <c:pt idx="1890">
                  <c:v>2288.21561350002</c:v>
                </c:pt>
                <c:pt idx="1891">
                  <c:v>2288.21561350002</c:v>
                </c:pt>
                <c:pt idx="1892">
                  <c:v>2288.21561350002</c:v>
                </c:pt>
                <c:pt idx="1893">
                  <c:v>2288.21561350002</c:v>
                </c:pt>
                <c:pt idx="1894">
                  <c:v>2288.21561350002</c:v>
                </c:pt>
                <c:pt idx="1895">
                  <c:v>2288.21561350002</c:v>
                </c:pt>
              </c:numCache>
            </c:numRef>
          </c:xVal>
          <c:yVal>
            <c:numRef>
              <c:f>Sheet6!$E$3:$E$1898</c:f>
              <c:numCache>
                <c:formatCode>General</c:formatCode>
                <c:ptCount val="1896"/>
                <c:pt idx="0">
                  <c:v>0</c:v>
                </c:pt>
                <c:pt idx="1">
                  <c:v>-0.58388468880000799</c:v>
                </c:pt>
                <c:pt idx="2">
                  <c:v>7.7075213666</c:v>
                </c:pt>
                <c:pt idx="3">
                  <c:v>-3.4041654376000001</c:v>
                </c:pt>
                <c:pt idx="4">
                  <c:v>-2.8441484940000001</c:v>
                </c:pt>
                <c:pt idx="5">
                  <c:v>-2.57671534020001</c:v>
                </c:pt>
                <c:pt idx="6">
                  <c:v>-1.80036228720001</c:v>
                </c:pt>
                <c:pt idx="7">
                  <c:v>-0.71629199880000705</c:v>
                </c:pt>
                <c:pt idx="8">
                  <c:v>1.1768240016</c:v>
                </c:pt>
                <c:pt idx="9">
                  <c:v>3.4194020356000001</c:v>
                </c:pt>
                <c:pt idx="10">
                  <c:v>5.8274087415999896</c:v>
                </c:pt>
                <c:pt idx="11">
                  <c:v>2.6444256793999901</c:v>
                </c:pt>
                <c:pt idx="12">
                  <c:v>2.5814048063999899</c:v>
                </c:pt>
                <c:pt idx="13">
                  <c:v>3.6314620134000002</c:v>
                </c:pt>
                <c:pt idx="14">
                  <c:v>2.8671744875999901</c:v>
                </c:pt>
                <c:pt idx="15">
                  <c:v>3.16212951039999</c:v>
                </c:pt>
                <c:pt idx="16">
                  <c:v>3.8616683165999901</c:v>
                </c:pt>
                <c:pt idx="17">
                  <c:v>4.2963303761999896</c:v>
                </c:pt>
                <c:pt idx="18">
                  <c:v>4.7424017085999903</c:v>
                </c:pt>
                <c:pt idx="19">
                  <c:v>5.1225969327999898</c:v>
                </c:pt>
                <c:pt idx="20">
                  <c:v>5.4058195327999998</c:v>
                </c:pt>
                <c:pt idx="21">
                  <c:v>5.6522484856000004</c:v>
                </c:pt>
                <c:pt idx="22">
                  <c:v>6.1999048801999903</c:v>
                </c:pt>
                <c:pt idx="23">
                  <c:v>6.5253365329999902</c:v>
                </c:pt>
                <c:pt idx="24">
                  <c:v>5.4932187743999901</c:v>
                </c:pt>
                <c:pt idx="25">
                  <c:v>5.8034569889999901</c:v>
                </c:pt>
                <c:pt idx="26">
                  <c:v>6.2443493194000004</c:v>
                </c:pt>
                <c:pt idx="27">
                  <c:v>5.5184438697999996</c:v>
                </c:pt>
                <c:pt idx="28">
                  <c:v>5.1881942477999798</c:v>
                </c:pt>
                <c:pt idx="29">
                  <c:v>4.9798639861999998</c:v>
                </c:pt>
                <c:pt idx="30">
                  <c:v>5.5859932573999798</c:v>
                </c:pt>
                <c:pt idx="31">
                  <c:v>6.0818845311999903</c:v>
                </c:pt>
                <c:pt idx="32">
                  <c:v>6.0937419314000003</c:v>
                </c:pt>
                <c:pt idx="33">
                  <c:v>5.8292955254000001</c:v>
                </c:pt>
                <c:pt idx="34">
                  <c:v>6.0259276893999996</c:v>
                </c:pt>
                <c:pt idx="35">
                  <c:v>6.2676828966000002</c:v>
                </c:pt>
                <c:pt idx="36">
                  <c:v>5.9580997982000001</c:v>
                </c:pt>
                <c:pt idx="37">
                  <c:v>6.0898349885999998</c:v>
                </c:pt>
                <c:pt idx="38">
                  <c:v>6.4011488643999899</c:v>
                </c:pt>
                <c:pt idx="39">
                  <c:v>6.6031578477999799</c:v>
                </c:pt>
                <c:pt idx="40">
                  <c:v>6.7211431479999799</c:v>
                </c:pt>
                <c:pt idx="41">
                  <c:v>6.7429100173999901</c:v>
                </c:pt>
                <c:pt idx="42">
                  <c:v>6.1995880531999799</c:v>
                </c:pt>
                <c:pt idx="43">
                  <c:v>6.2019223844000004</c:v>
                </c:pt>
                <c:pt idx="44">
                  <c:v>6.3543333105999897</c:v>
                </c:pt>
                <c:pt idx="45">
                  <c:v>6.2604357211999799</c:v>
                </c:pt>
                <c:pt idx="46">
                  <c:v>6.4020652775999896</c:v>
                </c:pt>
                <c:pt idx="47">
                  <c:v>6.6082038067999997</c:v>
                </c:pt>
                <c:pt idx="48">
                  <c:v>6.6940539222000099</c:v>
                </c:pt>
                <c:pt idx="49">
                  <c:v>6.6046668192000002</c:v>
                </c:pt>
                <c:pt idx="50">
                  <c:v>6.81549494600001</c:v>
                </c:pt>
                <c:pt idx="51">
                  <c:v>6.8056690674000002</c:v>
                </c:pt>
                <c:pt idx="52">
                  <c:v>6.4778155205999903</c:v>
                </c:pt>
                <c:pt idx="53">
                  <c:v>6.4885378306000101</c:v>
                </c:pt>
                <c:pt idx="54">
                  <c:v>6.6333394478000001</c:v>
                </c:pt>
                <c:pt idx="55">
                  <c:v>6.8297121648000001</c:v>
                </c:pt>
                <c:pt idx="56">
                  <c:v>6.8427945185999697</c:v>
                </c:pt>
                <c:pt idx="57">
                  <c:v>6.8814380749999904</c:v>
                </c:pt>
                <c:pt idx="58">
                  <c:v>7.0081296655999701</c:v>
                </c:pt>
                <c:pt idx="59">
                  <c:v>7.1454723811999798</c:v>
                </c:pt>
                <c:pt idx="60">
                  <c:v>7.1612405890000099</c:v>
                </c:pt>
                <c:pt idx="61">
                  <c:v>6.8397356685999897</c:v>
                </c:pt>
                <c:pt idx="62">
                  <c:v>6.8561720413999696</c:v>
                </c:pt>
                <c:pt idx="63">
                  <c:v>6.9623140997999702</c:v>
                </c:pt>
                <c:pt idx="64">
                  <c:v>6.9478225873999699</c:v>
                </c:pt>
                <c:pt idx="65">
                  <c:v>7.0462468048</c:v>
                </c:pt>
                <c:pt idx="66">
                  <c:v>6.9945689964</c:v>
                </c:pt>
                <c:pt idx="67">
                  <c:v>6.8931378011999902</c:v>
                </c:pt>
                <c:pt idx="68">
                  <c:v>6.6545064753999998</c:v>
                </c:pt>
                <c:pt idx="69">
                  <c:v>7.0983319943999996</c:v>
                </c:pt>
                <c:pt idx="70">
                  <c:v>7.3285246191999898</c:v>
                </c:pt>
                <c:pt idx="71">
                  <c:v>7.3059410470000001</c:v>
                </c:pt>
                <c:pt idx="72">
                  <c:v>7.2413777399999804</c:v>
                </c:pt>
                <c:pt idx="73">
                  <c:v>7.4761757690000197</c:v>
                </c:pt>
                <c:pt idx="74">
                  <c:v>7.3741548673999997</c:v>
                </c:pt>
                <c:pt idx="75">
                  <c:v>7.2409088859999997</c:v>
                </c:pt>
                <c:pt idx="76">
                  <c:v>7.24979854219999</c:v>
                </c:pt>
                <c:pt idx="77">
                  <c:v>7.4828163091999897</c:v>
                </c:pt>
                <c:pt idx="78">
                  <c:v>7.6141400141999798</c:v>
                </c:pt>
                <c:pt idx="79">
                  <c:v>7.4099043724000104</c:v>
                </c:pt>
                <c:pt idx="80">
                  <c:v>7.4150056108000104</c:v>
                </c:pt>
                <c:pt idx="81">
                  <c:v>7.596915343</c:v>
                </c:pt>
                <c:pt idx="82">
                  <c:v>7.7113342161999903</c:v>
                </c:pt>
                <c:pt idx="83">
                  <c:v>7.7945727591999896</c:v>
                </c:pt>
                <c:pt idx="84">
                  <c:v>7.8360870440000099</c:v>
                </c:pt>
                <c:pt idx="85">
                  <c:v>7.7265045668000001</c:v>
                </c:pt>
                <c:pt idx="86">
                  <c:v>7.8657995321999801</c:v>
                </c:pt>
                <c:pt idx="87">
                  <c:v>7.7264229189999902</c:v>
                </c:pt>
                <c:pt idx="88">
                  <c:v>7.7455258080000098</c:v>
                </c:pt>
                <c:pt idx="89">
                  <c:v>7.7954180655999901</c:v>
                </c:pt>
                <c:pt idx="90">
                  <c:v>7.8067049470000098</c:v>
                </c:pt>
                <c:pt idx="91">
                  <c:v>7.8269661484000101</c:v>
                </c:pt>
                <c:pt idx="92">
                  <c:v>7.7533267731999898</c:v>
                </c:pt>
                <c:pt idx="93">
                  <c:v>7.7647380147999803</c:v>
                </c:pt>
                <c:pt idx="94">
                  <c:v>7.8035895669999897</c:v>
                </c:pt>
                <c:pt idx="95">
                  <c:v>7.4906618958000104</c:v>
                </c:pt>
                <c:pt idx="96">
                  <c:v>7.7584865484000201</c:v>
                </c:pt>
                <c:pt idx="97">
                  <c:v>7.9812568831999702</c:v>
                </c:pt>
                <c:pt idx="98">
                  <c:v>8.0818063115999692</c:v>
                </c:pt>
                <c:pt idx="99">
                  <c:v>7.9695442084000003</c:v>
                </c:pt>
                <c:pt idx="100">
                  <c:v>8.11870549279997</c:v>
                </c:pt>
                <c:pt idx="101">
                  <c:v>8.1838614728000305</c:v>
                </c:pt>
                <c:pt idx="102">
                  <c:v>8.0100607353999909</c:v>
                </c:pt>
                <c:pt idx="103">
                  <c:v>8.0914814450000208</c:v>
                </c:pt>
                <c:pt idx="104">
                  <c:v>7.8357304086000203</c:v>
                </c:pt>
                <c:pt idx="105">
                  <c:v>8.0768916244</c:v>
                </c:pt>
                <c:pt idx="106">
                  <c:v>8.2180684098000203</c:v>
                </c:pt>
                <c:pt idx="107">
                  <c:v>7.9223902753999802</c:v>
                </c:pt>
                <c:pt idx="108">
                  <c:v>8.0374781772000397</c:v>
                </c:pt>
                <c:pt idx="109">
                  <c:v>7.9892987926000103</c:v>
                </c:pt>
                <c:pt idx="110">
                  <c:v>8.0399445019999707</c:v>
                </c:pt>
                <c:pt idx="111">
                  <c:v>8.1248883826000107</c:v>
                </c:pt>
                <c:pt idx="112">
                  <c:v>8.2820074234000103</c:v>
                </c:pt>
                <c:pt idx="113">
                  <c:v>8.2767368124000402</c:v>
                </c:pt>
                <c:pt idx="114">
                  <c:v>8.3047673330000098</c:v>
                </c:pt>
                <c:pt idx="115">
                  <c:v>8.0522440625999696</c:v>
                </c:pt>
                <c:pt idx="116">
                  <c:v>8.0106603678000301</c:v>
                </c:pt>
                <c:pt idx="117">
                  <c:v>8.1568553277999793</c:v>
                </c:pt>
                <c:pt idx="118">
                  <c:v>8.2518413571999503</c:v>
                </c:pt>
                <c:pt idx="119">
                  <c:v>8.0548365242000202</c:v>
                </c:pt>
                <c:pt idx="120">
                  <c:v>8.2335082668000208</c:v>
                </c:pt>
                <c:pt idx="121">
                  <c:v>8.3273600144</c:v>
                </c:pt>
                <c:pt idx="122">
                  <c:v>8.1679177391999698</c:v>
                </c:pt>
                <c:pt idx="123">
                  <c:v>8.2928877609999407</c:v>
                </c:pt>
                <c:pt idx="124">
                  <c:v>8.3853308323999691</c:v>
                </c:pt>
                <c:pt idx="125">
                  <c:v>8.4973889323999998</c:v>
                </c:pt>
                <c:pt idx="126">
                  <c:v>8.4839438261999707</c:v>
                </c:pt>
                <c:pt idx="127">
                  <c:v>8.3909325015999805</c:v>
                </c:pt>
                <c:pt idx="128">
                  <c:v>8.3865458784000104</c:v>
                </c:pt>
                <c:pt idx="129">
                  <c:v>8.3398663406000093</c:v>
                </c:pt>
                <c:pt idx="130">
                  <c:v>8.4321286024000006</c:v>
                </c:pt>
                <c:pt idx="131">
                  <c:v>8.519287813</c:v>
                </c:pt>
                <c:pt idx="132">
                  <c:v>8.4167980255999897</c:v>
                </c:pt>
                <c:pt idx="133">
                  <c:v>8.4121069167999796</c:v>
                </c:pt>
                <c:pt idx="134">
                  <c:v>8.4583383669999801</c:v>
                </c:pt>
                <c:pt idx="135">
                  <c:v>8.5101438163999497</c:v>
                </c:pt>
                <c:pt idx="136">
                  <c:v>8.5419754989999994</c:v>
                </c:pt>
                <c:pt idx="137">
                  <c:v>8.51583362620004</c:v>
                </c:pt>
                <c:pt idx="138">
                  <c:v>8.5151663349999502</c:v>
                </c:pt>
                <c:pt idx="139">
                  <c:v>8.5713421732000405</c:v>
                </c:pt>
                <c:pt idx="140">
                  <c:v>8.6001766670000706</c:v>
                </c:pt>
                <c:pt idx="141">
                  <c:v>8.5901001656000098</c:v>
                </c:pt>
                <c:pt idx="142">
                  <c:v>8.51652646619997</c:v>
                </c:pt>
                <c:pt idx="143">
                  <c:v>8.3834590657999701</c:v>
                </c:pt>
                <c:pt idx="144">
                  <c:v>8.4800641353999904</c:v>
                </c:pt>
                <c:pt idx="145">
                  <c:v>8.5740709000000503</c:v>
                </c:pt>
                <c:pt idx="146">
                  <c:v>8.6618883139999596</c:v>
                </c:pt>
                <c:pt idx="147">
                  <c:v>8.5966063187999406</c:v>
                </c:pt>
                <c:pt idx="148">
                  <c:v>8.51479451900002</c:v>
                </c:pt>
                <c:pt idx="149">
                  <c:v>8.5237459399999302</c:v>
                </c:pt>
                <c:pt idx="150">
                  <c:v>8.4384901298000408</c:v>
                </c:pt>
                <c:pt idx="151">
                  <c:v>8.1478342395999999</c:v>
                </c:pt>
                <c:pt idx="152">
                  <c:v>9.6524051780000004</c:v>
                </c:pt>
                <c:pt idx="153">
                  <c:v>10.387196791799999</c:v>
                </c:pt>
                <c:pt idx="154">
                  <c:v>10.386798878799899</c:v>
                </c:pt>
                <c:pt idx="155">
                  <c:v>10.311622230599999</c:v>
                </c:pt>
                <c:pt idx="156">
                  <c:v>10.2308698368</c:v>
                </c:pt>
                <c:pt idx="157">
                  <c:v>10.079801037600101</c:v>
                </c:pt>
                <c:pt idx="158">
                  <c:v>9.5855105366000508</c:v>
                </c:pt>
                <c:pt idx="159">
                  <c:v>9.3575764571999898</c:v>
                </c:pt>
                <c:pt idx="160">
                  <c:v>9.2220297219999701</c:v>
                </c:pt>
                <c:pt idx="161">
                  <c:v>9.1426784893999802</c:v>
                </c:pt>
                <c:pt idx="162">
                  <c:v>9.0823077958000198</c:v>
                </c:pt>
                <c:pt idx="163">
                  <c:v>9.01059245160004</c:v>
                </c:pt>
                <c:pt idx="164">
                  <c:v>8.7270518059999596</c:v>
                </c:pt>
                <c:pt idx="165">
                  <c:v>8.5464326097999805</c:v>
                </c:pt>
                <c:pt idx="166">
                  <c:v>8.4115352873999303</c:v>
                </c:pt>
                <c:pt idx="167">
                  <c:v>8.4457572149999294</c:v>
                </c:pt>
                <c:pt idx="168">
                  <c:v>8.3515085991999296</c:v>
                </c:pt>
                <c:pt idx="169">
                  <c:v>8.2480711820000305</c:v>
                </c:pt>
                <c:pt idx="170">
                  <c:v>8.0800633967999804</c:v>
                </c:pt>
                <c:pt idx="171">
                  <c:v>7.9603464507999302</c:v>
                </c:pt>
                <c:pt idx="172">
                  <c:v>7.9404606669999298</c:v>
                </c:pt>
                <c:pt idx="173">
                  <c:v>7.9579404727999501</c:v>
                </c:pt>
                <c:pt idx="174">
                  <c:v>7.7972775406000601</c:v>
                </c:pt>
                <c:pt idx="175">
                  <c:v>7.7751416291999202</c:v>
                </c:pt>
                <c:pt idx="176">
                  <c:v>7.7010970812000199</c:v>
                </c:pt>
                <c:pt idx="177">
                  <c:v>7.6941628126000499</c:v>
                </c:pt>
                <c:pt idx="178">
                  <c:v>7.6158555775999401</c:v>
                </c:pt>
                <c:pt idx="179">
                  <c:v>7.49499183560006</c:v>
                </c:pt>
                <c:pt idx="180">
                  <c:v>7.3981010273999397</c:v>
                </c:pt>
                <c:pt idx="181">
                  <c:v>7.25375100439999</c:v>
                </c:pt>
                <c:pt idx="182">
                  <c:v>7.1899911009999498</c:v>
                </c:pt>
                <c:pt idx="183">
                  <c:v>7.2234554004000504</c:v>
                </c:pt>
                <c:pt idx="184">
                  <c:v>7.2260397178000302</c:v>
                </c:pt>
                <c:pt idx="185">
                  <c:v>7.26236410399994</c:v>
                </c:pt>
                <c:pt idx="186">
                  <c:v>7.1397744244000299</c:v>
                </c:pt>
                <c:pt idx="187">
                  <c:v>7.0918200678000298</c:v>
                </c:pt>
                <c:pt idx="188">
                  <c:v>7.0814342129999304</c:v>
                </c:pt>
                <c:pt idx="189">
                  <c:v>7.1045319411999497</c:v>
                </c:pt>
                <c:pt idx="190">
                  <c:v>6.93975773079997</c:v>
                </c:pt>
                <c:pt idx="191">
                  <c:v>6.9844099810000104</c:v>
                </c:pt>
                <c:pt idx="192">
                  <c:v>7.0633638230000297</c:v>
                </c:pt>
                <c:pt idx="193">
                  <c:v>6.8759792289999897</c:v>
                </c:pt>
                <c:pt idx="194">
                  <c:v>6.8591538219999899</c:v>
                </c:pt>
                <c:pt idx="195">
                  <c:v>6.88559230180004</c:v>
                </c:pt>
                <c:pt idx="196">
                  <c:v>6.8324410451999302</c:v>
                </c:pt>
                <c:pt idx="197">
                  <c:v>6.77930115459995</c:v>
                </c:pt>
                <c:pt idx="198">
                  <c:v>6.7407991925999502</c:v>
                </c:pt>
                <c:pt idx="199">
                  <c:v>6.7811968411999901</c:v>
                </c:pt>
                <c:pt idx="200">
                  <c:v>6.6387287255999698</c:v>
                </c:pt>
                <c:pt idx="201">
                  <c:v>6.6626707037999298</c:v>
                </c:pt>
                <c:pt idx="202">
                  <c:v>6.6711245986000201</c:v>
                </c:pt>
                <c:pt idx="203">
                  <c:v>6.6404055631999404</c:v>
                </c:pt>
                <c:pt idx="204">
                  <c:v>6.5724781697999299</c:v>
                </c:pt>
                <c:pt idx="205">
                  <c:v>6.5584051563999797</c:v>
                </c:pt>
                <c:pt idx="206">
                  <c:v>6.5896372024000298</c:v>
                </c:pt>
                <c:pt idx="207">
                  <c:v>6.6205244737998497</c:v>
                </c:pt>
                <c:pt idx="208">
                  <c:v>6.5230488973999901</c:v>
                </c:pt>
                <c:pt idx="209">
                  <c:v>6.3639949963998896</c:v>
                </c:pt>
                <c:pt idx="210">
                  <c:v>6.2437285207999498</c:v>
                </c:pt>
                <c:pt idx="211">
                  <c:v>6.32736211479991</c:v>
                </c:pt>
                <c:pt idx="212">
                  <c:v>6.3402908991998599</c:v>
                </c:pt>
                <c:pt idx="213">
                  <c:v>6.3339038111999901</c:v>
                </c:pt>
                <c:pt idx="214">
                  <c:v>6.3818501522000197</c:v>
                </c:pt>
                <c:pt idx="215">
                  <c:v>6.3604983791999796</c:v>
                </c:pt>
                <c:pt idx="216">
                  <c:v>6.3801080713998397</c:v>
                </c:pt>
                <c:pt idx="217">
                  <c:v>6.2935790757999799</c:v>
                </c:pt>
                <c:pt idx="218">
                  <c:v>6.3158678779998203</c:v>
                </c:pt>
                <c:pt idx="219">
                  <c:v>6.2882916193999803</c:v>
                </c:pt>
                <c:pt idx="220">
                  <c:v>6.3594348547998596</c:v>
                </c:pt>
                <c:pt idx="221">
                  <c:v>6.2692242099997904</c:v>
                </c:pt>
                <c:pt idx="222">
                  <c:v>6.2966884379998396</c:v>
                </c:pt>
                <c:pt idx="223">
                  <c:v>6.30471062740002</c:v>
                </c:pt>
                <c:pt idx="224">
                  <c:v>6.31413633080001</c:v>
                </c:pt>
                <c:pt idx="225">
                  <c:v>6.3349315662000301</c:v>
                </c:pt>
                <c:pt idx="226">
                  <c:v>6.2199741275999001</c:v>
                </c:pt>
                <c:pt idx="227">
                  <c:v>6.0448854533999903</c:v>
                </c:pt>
                <c:pt idx="228">
                  <c:v>6.0583040836001398</c:v>
                </c:pt>
                <c:pt idx="229">
                  <c:v>6.1923376140000697</c:v>
                </c:pt>
                <c:pt idx="230">
                  <c:v>6.23808004359993</c:v>
                </c:pt>
                <c:pt idx="231">
                  <c:v>6.0033251699999903</c:v>
                </c:pt>
                <c:pt idx="232">
                  <c:v>5.9744366675998801</c:v>
                </c:pt>
                <c:pt idx="233">
                  <c:v>5.9527113144000001</c:v>
                </c:pt>
                <c:pt idx="234">
                  <c:v>6.0072776823999599</c:v>
                </c:pt>
                <c:pt idx="235">
                  <c:v>6.0650310135998797</c:v>
                </c:pt>
                <c:pt idx="236">
                  <c:v>6.0846569504000003</c:v>
                </c:pt>
                <c:pt idx="237">
                  <c:v>6.0588474170001003</c:v>
                </c:pt>
                <c:pt idx="238">
                  <c:v>6.02340722899977</c:v>
                </c:pt>
                <c:pt idx="239">
                  <c:v>5.9589307220001002</c:v>
                </c:pt>
                <c:pt idx="240">
                  <c:v>6.0245662572000702</c:v>
                </c:pt>
                <c:pt idx="241">
                  <c:v>6.1028708814000296</c:v>
                </c:pt>
                <c:pt idx="242">
                  <c:v>6.1011004724001001</c:v>
                </c:pt>
                <c:pt idx="243">
                  <c:v>5.7102526729999497</c:v>
                </c:pt>
                <c:pt idx="244">
                  <c:v>5.80900516099996</c:v>
                </c:pt>
                <c:pt idx="245">
                  <c:v>5.9371457932001297</c:v>
                </c:pt>
                <c:pt idx="246">
                  <c:v>6.0054636897999796</c:v>
                </c:pt>
                <c:pt idx="247">
                  <c:v>6.0688389871999897</c:v>
                </c:pt>
                <c:pt idx="248">
                  <c:v>6.1499802995999602</c:v>
                </c:pt>
                <c:pt idx="249">
                  <c:v>5.9036078443999402</c:v>
                </c:pt>
                <c:pt idx="250">
                  <c:v>5.9695912554000898</c:v>
                </c:pt>
                <c:pt idx="251">
                  <c:v>5.9995327975999704</c:v>
                </c:pt>
                <c:pt idx="252">
                  <c:v>6.0473564685999799</c:v>
                </c:pt>
                <c:pt idx="253">
                  <c:v>6.0961243502000002</c:v>
                </c:pt>
                <c:pt idx="254">
                  <c:v>6.0030760601998399</c:v>
                </c:pt>
                <c:pt idx="255">
                  <c:v>5.9645007674000396</c:v>
                </c:pt>
                <c:pt idx="256">
                  <c:v>5.9713722206000499</c:v>
                </c:pt>
                <c:pt idx="257">
                  <c:v>5.9161714675998001</c:v>
                </c:pt>
                <c:pt idx="258">
                  <c:v>5.9592933859999402</c:v>
                </c:pt>
                <c:pt idx="259">
                  <c:v>5.9324417049999303</c:v>
                </c:pt>
                <c:pt idx="260">
                  <c:v>5.9472100751998598</c:v>
                </c:pt>
                <c:pt idx="261">
                  <c:v>5.91207977780003</c:v>
                </c:pt>
                <c:pt idx="262">
                  <c:v>5.9361634801998804</c:v>
                </c:pt>
                <c:pt idx="263">
                  <c:v>5.9500353241999999</c:v>
                </c:pt>
                <c:pt idx="264">
                  <c:v>5.9644776727999398</c:v>
                </c:pt>
                <c:pt idx="265">
                  <c:v>5.9914614209998698</c:v>
                </c:pt>
                <c:pt idx="266">
                  <c:v>5.9988169215998504</c:v>
                </c:pt>
                <c:pt idx="267">
                  <c:v>5.9983759168000104</c:v>
                </c:pt>
                <c:pt idx="268">
                  <c:v>5.6158756401999801</c:v>
                </c:pt>
                <c:pt idx="269">
                  <c:v>5.7442696333998304</c:v>
                </c:pt>
                <c:pt idx="270">
                  <c:v>5.7331453358001099</c:v>
                </c:pt>
                <c:pt idx="271">
                  <c:v>5.7109758224</c:v>
                </c:pt>
                <c:pt idx="272">
                  <c:v>5.7626912193998097</c:v>
                </c:pt>
                <c:pt idx="273">
                  <c:v>5.7364575547999497</c:v>
                </c:pt>
                <c:pt idx="274">
                  <c:v>5.7338174611999104</c:v>
                </c:pt>
                <c:pt idx="275">
                  <c:v>5.7862560921997801</c:v>
                </c:pt>
                <c:pt idx="276">
                  <c:v>5.8002908469998902</c:v>
                </c:pt>
                <c:pt idx="277">
                  <c:v>5.8789758233999896</c:v>
                </c:pt>
                <c:pt idx="278">
                  <c:v>5.8333220649998703</c:v>
                </c:pt>
                <c:pt idx="279">
                  <c:v>5.8385694123999903</c:v>
                </c:pt>
                <c:pt idx="280">
                  <c:v>5.8880625842000596</c:v>
                </c:pt>
                <c:pt idx="281">
                  <c:v>5.8935640885999403</c:v>
                </c:pt>
                <c:pt idx="282">
                  <c:v>5.9310542690000601</c:v>
                </c:pt>
                <c:pt idx="283">
                  <c:v>5.9268376271998902</c:v>
                </c:pt>
                <c:pt idx="284">
                  <c:v>5.84393557599999</c:v>
                </c:pt>
                <c:pt idx="285">
                  <c:v>5.8328758479999401</c:v>
                </c:pt>
                <c:pt idx="286">
                  <c:v>5.7750202996001097</c:v>
                </c:pt>
                <c:pt idx="287">
                  <c:v>5.78669996259993</c:v>
                </c:pt>
                <c:pt idx="288">
                  <c:v>5.7504274175998296</c:v>
                </c:pt>
                <c:pt idx="289">
                  <c:v>5.6810818059998596</c:v>
                </c:pt>
                <c:pt idx="290">
                  <c:v>5.7201630489999697</c:v>
                </c:pt>
                <c:pt idx="291">
                  <c:v>5.6767646569999197</c:v>
                </c:pt>
                <c:pt idx="292">
                  <c:v>5.6344402186000799</c:v>
                </c:pt>
                <c:pt idx="293">
                  <c:v>5.5780075399998301</c:v>
                </c:pt>
                <c:pt idx="294">
                  <c:v>5.5743860747998299</c:v>
                </c:pt>
                <c:pt idx="295">
                  <c:v>5.6172264375999204</c:v>
                </c:pt>
                <c:pt idx="296">
                  <c:v>5.6656592195998297</c:v>
                </c:pt>
                <c:pt idx="297">
                  <c:v>5.7257955692000397</c:v>
                </c:pt>
                <c:pt idx="298">
                  <c:v>5.7789746017998702</c:v>
                </c:pt>
                <c:pt idx="299">
                  <c:v>5.8119703863998797</c:v>
                </c:pt>
                <c:pt idx="300">
                  <c:v>5.71872254180004</c:v>
                </c:pt>
                <c:pt idx="301">
                  <c:v>5.6807208761998904</c:v>
                </c:pt>
                <c:pt idx="302">
                  <c:v>5.6690768709998904</c:v>
                </c:pt>
                <c:pt idx="303">
                  <c:v>5.6218411197999396</c:v>
                </c:pt>
                <c:pt idx="304">
                  <c:v>5.5979664610000404</c:v>
                </c:pt>
                <c:pt idx="305">
                  <c:v>5.6139968187998299</c:v>
                </c:pt>
                <c:pt idx="306">
                  <c:v>5.57945560819992</c:v>
                </c:pt>
                <c:pt idx="307">
                  <c:v>5.5857295430000198</c:v>
                </c:pt>
                <c:pt idx="308">
                  <c:v>5.6386193431997897</c:v>
                </c:pt>
                <c:pt idx="309">
                  <c:v>5.7059675545999298</c:v>
                </c:pt>
                <c:pt idx="310">
                  <c:v>5.7437243454000404</c:v>
                </c:pt>
                <c:pt idx="311">
                  <c:v>5.7251009305999503</c:v>
                </c:pt>
                <c:pt idx="312">
                  <c:v>5.7258641530000096</c:v>
                </c:pt>
                <c:pt idx="313">
                  <c:v>5.7526233193999099</c:v>
                </c:pt>
                <c:pt idx="314">
                  <c:v>5.6911403127998303</c:v>
                </c:pt>
                <c:pt idx="315">
                  <c:v>5.6931229930000598</c:v>
                </c:pt>
                <c:pt idx="316">
                  <c:v>5.6640434637999402</c:v>
                </c:pt>
                <c:pt idx="317">
                  <c:v>5.6486738079999501</c:v>
                </c:pt>
                <c:pt idx="318">
                  <c:v>5.6618707304000297</c:v>
                </c:pt>
                <c:pt idx="319">
                  <c:v>5.6870094385999899</c:v>
                </c:pt>
                <c:pt idx="320">
                  <c:v>5.6030126290000402</c:v>
                </c:pt>
                <c:pt idx="321">
                  <c:v>5.6154616107998203</c:v>
                </c:pt>
                <c:pt idx="322">
                  <c:v>5.6104992479998597</c:v>
                </c:pt>
                <c:pt idx="323">
                  <c:v>5.6138789295999096</c:v>
                </c:pt>
                <c:pt idx="324">
                  <c:v>5.6433372387999201</c:v>
                </c:pt>
                <c:pt idx="325">
                  <c:v>5.6236897542000497</c:v>
                </c:pt>
                <c:pt idx="326">
                  <c:v>5.5672152095999703</c:v>
                </c:pt>
                <c:pt idx="327">
                  <c:v>5.5819368076000799</c:v>
                </c:pt>
                <c:pt idx="328">
                  <c:v>5.6420481883997802</c:v>
                </c:pt>
                <c:pt idx="329">
                  <c:v>5.6082766644001598</c:v>
                </c:pt>
                <c:pt idx="330">
                  <c:v>5.5907257716001997</c:v>
                </c:pt>
                <c:pt idx="331">
                  <c:v>5.5967379090000096</c:v>
                </c:pt>
                <c:pt idx="332">
                  <c:v>5.59355685199988</c:v>
                </c:pt>
                <c:pt idx="333">
                  <c:v>5.6052873104000396</c:v>
                </c:pt>
                <c:pt idx="334">
                  <c:v>5.6168767567998099</c:v>
                </c:pt>
                <c:pt idx="335">
                  <c:v>5.6722112237998701</c:v>
                </c:pt>
                <c:pt idx="336">
                  <c:v>5.62128072219988</c:v>
                </c:pt>
                <c:pt idx="337">
                  <c:v>5.5680148809999102</c:v>
                </c:pt>
                <c:pt idx="338">
                  <c:v>5.6595845525999096</c:v>
                </c:pt>
                <c:pt idx="339">
                  <c:v>5.7061085785999204</c:v>
                </c:pt>
                <c:pt idx="340">
                  <c:v>5.6836253154000502</c:v>
                </c:pt>
                <c:pt idx="341">
                  <c:v>5.7091775806001204</c:v>
                </c:pt>
                <c:pt idx="342">
                  <c:v>5.7349861815999699</c:v>
                </c:pt>
                <c:pt idx="343">
                  <c:v>5.7324978223999503</c:v>
                </c:pt>
                <c:pt idx="344">
                  <c:v>5.6558622139999999</c:v>
                </c:pt>
                <c:pt idx="345">
                  <c:v>5.5726456632000003</c:v>
                </c:pt>
                <c:pt idx="346">
                  <c:v>5.60417189500013</c:v>
                </c:pt>
                <c:pt idx="347">
                  <c:v>5.6091940207999098</c:v>
                </c:pt>
                <c:pt idx="348">
                  <c:v>5.62901573619998</c:v>
                </c:pt>
                <c:pt idx="349">
                  <c:v>5.6625558151999202</c:v>
                </c:pt>
                <c:pt idx="350">
                  <c:v>5.6193866557999899</c:v>
                </c:pt>
                <c:pt idx="351">
                  <c:v>5.6125802243999701</c:v>
                </c:pt>
                <c:pt idx="352">
                  <c:v>5.59147563359996</c:v>
                </c:pt>
                <c:pt idx="353">
                  <c:v>5.6091073859999501</c:v>
                </c:pt>
                <c:pt idx="354">
                  <c:v>5.6488181625999401</c:v>
                </c:pt>
                <c:pt idx="355">
                  <c:v>5.6637694233998603</c:v>
                </c:pt>
                <c:pt idx="356">
                  <c:v>5.6785972461998799</c:v>
                </c:pt>
                <c:pt idx="357">
                  <c:v>5.6444979662000296</c:v>
                </c:pt>
                <c:pt idx="358">
                  <c:v>5.6499297459997901</c:v>
                </c:pt>
                <c:pt idx="359">
                  <c:v>5.6701149046000001</c:v>
                </c:pt>
                <c:pt idx="360">
                  <c:v>5.6921374837999599</c:v>
                </c:pt>
                <c:pt idx="361">
                  <c:v>5.6786036807998697</c:v>
                </c:pt>
                <c:pt idx="362">
                  <c:v>5.6547991139999496</c:v>
                </c:pt>
                <c:pt idx="363">
                  <c:v>5.6399638702001003</c:v>
                </c:pt>
                <c:pt idx="364">
                  <c:v>5.6327534799998</c:v>
                </c:pt>
                <c:pt idx="365">
                  <c:v>5.5824181927999801</c:v>
                </c:pt>
                <c:pt idx="366">
                  <c:v>5.5561106758000101</c:v>
                </c:pt>
                <c:pt idx="367">
                  <c:v>5.5532169474000099</c:v>
                </c:pt>
                <c:pt idx="368">
                  <c:v>5.51482777499979</c:v>
                </c:pt>
                <c:pt idx="369">
                  <c:v>5.4656005009998596</c:v>
                </c:pt>
                <c:pt idx="370">
                  <c:v>5.4609417318000899</c:v>
                </c:pt>
                <c:pt idx="371">
                  <c:v>5.4793215763998804</c:v>
                </c:pt>
                <c:pt idx="372">
                  <c:v>5.50884362059998</c:v>
                </c:pt>
                <c:pt idx="373">
                  <c:v>5.5371754459999201</c:v>
                </c:pt>
                <c:pt idx="374">
                  <c:v>5.57690361019998</c:v>
                </c:pt>
                <c:pt idx="375">
                  <c:v>5.5844344887999</c:v>
                </c:pt>
                <c:pt idx="376">
                  <c:v>5.5407007730001103</c:v>
                </c:pt>
                <c:pt idx="377">
                  <c:v>5.50408249699999</c:v>
                </c:pt>
                <c:pt idx="378">
                  <c:v>5.5376247261999101</c:v>
                </c:pt>
                <c:pt idx="379">
                  <c:v>5.5137049085997702</c:v>
                </c:pt>
                <c:pt idx="380">
                  <c:v>5.4996025526000301</c:v>
                </c:pt>
                <c:pt idx="381">
                  <c:v>5.5348339839999197</c:v>
                </c:pt>
                <c:pt idx="382">
                  <c:v>5.5447149676001199</c:v>
                </c:pt>
                <c:pt idx="383">
                  <c:v>5.5507959651998702</c:v>
                </c:pt>
                <c:pt idx="384">
                  <c:v>5.5680133545998203</c:v>
                </c:pt>
                <c:pt idx="385">
                  <c:v>5.52527578180006</c:v>
                </c:pt>
                <c:pt idx="386">
                  <c:v>5.52269835459993</c:v>
                </c:pt>
                <c:pt idx="387">
                  <c:v>5.5281399447998503</c:v>
                </c:pt>
                <c:pt idx="388">
                  <c:v>5.53406289159979</c:v>
                </c:pt>
                <c:pt idx="389">
                  <c:v>5.5297464956000599</c:v>
                </c:pt>
                <c:pt idx="390">
                  <c:v>5.5216250295997797</c:v>
                </c:pt>
                <c:pt idx="391">
                  <c:v>5.5388100393999604</c:v>
                </c:pt>
                <c:pt idx="392">
                  <c:v>5.5667308243998601</c:v>
                </c:pt>
                <c:pt idx="393">
                  <c:v>5.5798338559999099</c:v>
                </c:pt>
                <c:pt idx="394">
                  <c:v>5.4869733897998998</c:v>
                </c:pt>
                <c:pt idx="395">
                  <c:v>5.3875004206000598</c:v>
                </c:pt>
                <c:pt idx="396">
                  <c:v>5.4303793259998203</c:v>
                </c:pt>
                <c:pt idx="397">
                  <c:v>5.4644553327998704</c:v>
                </c:pt>
                <c:pt idx="398">
                  <c:v>5.4860276278000102</c:v>
                </c:pt>
                <c:pt idx="399">
                  <c:v>5.5125666799999697</c:v>
                </c:pt>
                <c:pt idx="400">
                  <c:v>5.4897640355999497</c:v>
                </c:pt>
                <c:pt idx="401">
                  <c:v>5.4758362326001304</c:v>
                </c:pt>
                <c:pt idx="402">
                  <c:v>5.4685133267998403</c:v>
                </c:pt>
                <c:pt idx="403">
                  <c:v>5.4889876217999198</c:v>
                </c:pt>
                <c:pt idx="404">
                  <c:v>5.4718137981999497</c:v>
                </c:pt>
                <c:pt idx="405">
                  <c:v>5.46847339819967</c:v>
                </c:pt>
                <c:pt idx="406">
                  <c:v>5.4877065387999098</c:v>
                </c:pt>
                <c:pt idx="407">
                  <c:v>5.5086124343998497</c:v>
                </c:pt>
                <c:pt idx="408">
                  <c:v>5.4675211288000698</c:v>
                </c:pt>
                <c:pt idx="409">
                  <c:v>5.3762712675999902</c:v>
                </c:pt>
                <c:pt idx="410">
                  <c:v>5.4221115717999497</c:v>
                </c:pt>
                <c:pt idx="411">
                  <c:v>5.4561317283998898</c:v>
                </c:pt>
                <c:pt idx="412">
                  <c:v>5.4555183121999802</c:v>
                </c:pt>
                <c:pt idx="413">
                  <c:v>5.4505744899998403</c:v>
                </c:pt>
                <c:pt idx="414">
                  <c:v>5.4588205500000901</c:v>
                </c:pt>
                <c:pt idx="415">
                  <c:v>5.4650666638002399</c:v>
                </c:pt>
                <c:pt idx="416">
                  <c:v>5.5049574804000203</c:v>
                </c:pt>
                <c:pt idx="417">
                  <c:v>5.4433660787998104</c:v>
                </c:pt>
                <c:pt idx="418">
                  <c:v>5.4345493926001502</c:v>
                </c:pt>
                <c:pt idx="419">
                  <c:v>5.4620549824000104</c:v>
                </c:pt>
                <c:pt idx="420">
                  <c:v>5.4793307407998997</c:v>
                </c:pt>
                <c:pt idx="421">
                  <c:v>5.4558128027997803</c:v>
                </c:pt>
                <c:pt idx="422">
                  <c:v>5.4362481964000597</c:v>
                </c:pt>
                <c:pt idx="423">
                  <c:v>5.4237146167999404</c:v>
                </c:pt>
                <c:pt idx="424">
                  <c:v>5.4227748094001198</c:v>
                </c:pt>
                <c:pt idx="425">
                  <c:v>5.4258264845998196</c:v>
                </c:pt>
                <c:pt idx="426">
                  <c:v>5.4337496289999798</c:v>
                </c:pt>
                <c:pt idx="427">
                  <c:v>5.4499873933999101</c:v>
                </c:pt>
                <c:pt idx="428">
                  <c:v>5.4654458494000098</c:v>
                </c:pt>
                <c:pt idx="429">
                  <c:v>5.4784239561999097</c:v>
                </c:pt>
                <c:pt idx="430">
                  <c:v>5.4403731465999696</c:v>
                </c:pt>
                <c:pt idx="431">
                  <c:v>5.4242236225999898</c:v>
                </c:pt>
                <c:pt idx="432">
                  <c:v>5.3830148701997</c:v>
                </c:pt>
                <c:pt idx="433">
                  <c:v>5.3388593785998903</c:v>
                </c:pt>
                <c:pt idx="434">
                  <c:v>5.3257356759996402</c:v>
                </c:pt>
                <c:pt idx="435">
                  <c:v>5.3378130155998198</c:v>
                </c:pt>
                <c:pt idx="436">
                  <c:v>5.3583932385997297</c:v>
                </c:pt>
                <c:pt idx="437">
                  <c:v>5.3820120637999498</c:v>
                </c:pt>
                <c:pt idx="438">
                  <c:v>5.3789523899999203</c:v>
                </c:pt>
                <c:pt idx="439">
                  <c:v>5.3612079914002404</c:v>
                </c:pt>
                <c:pt idx="440">
                  <c:v>5.3625235653996599</c:v>
                </c:pt>
                <c:pt idx="441">
                  <c:v>5.38163097079988</c:v>
                </c:pt>
                <c:pt idx="442">
                  <c:v>5.3932569480001096</c:v>
                </c:pt>
                <c:pt idx="443">
                  <c:v>5.40597998519985</c:v>
                </c:pt>
                <c:pt idx="444">
                  <c:v>5.4042115205997696</c:v>
                </c:pt>
                <c:pt idx="445">
                  <c:v>5.3314277777997798</c:v>
                </c:pt>
                <c:pt idx="446">
                  <c:v>5.2819740545997398</c:v>
                </c:pt>
                <c:pt idx="447">
                  <c:v>5.3371346417997199</c:v>
                </c:pt>
                <c:pt idx="448">
                  <c:v>5.3742638376000098</c:v>
                </c:pt>
                <c:pt idx="449">
                  <c:v>5.4068936938000096</c:v>
                </c:pt>
                <c:pt idx="450">
                  <c:v>5.3600144633999198</c:v>
                </c:pt>
                <c:pt idx="451">
                  <c:v>5.3653003350001702</c:v>
                </c:pt>
                <c:pt idx="452">
                  <c:v>5.3719691675998602</c:v>
                </c:pt>
                <c:pt idx="453">
                  <c:v>5.3650956876001601</c:v>
                </c:pt>
                <c:pt idx="454">
                  <c:v>5.2932640742002004</c:v>
                </c:pt>
                <c:pt idx="455">
                  <c:v>5.3114627680000197</c:v>
                </c:pt>
                <c:pt idx="456">
                  <c:v>5.2584099244000999</c:v>
                </c:pt>
                <c:pt idx="457">
                  <c:v>5.2708587987999298</c:v>
                </c:pt>
                <c:pt idx="458">
                  <c:v>5.10299473579982</c:v>
                </c:pt>
                <c:pt idx="459">
                  <c:v>5.0753104065998302</c:v>
                </c:pt>
                <c:pt idx="460">
                  <c:v>4.91044790399999</c:v>
                </c:pt>
                <c:pt idx="461">
                  <c:v>4.9521707811998796</c:v>
                </c:pt>
                <c:pt idx="462">
                  <c:v>4.9805841884001101</c:v>
                </c:pt>
                <c:pt idx="463">
                  <c:v>4.9844339558000703</c:v>
                </c:pt>
                <c:pt idx="464">
                  <c:v>4.9892568687997301</c:v>
                </c:pt>
                <c:pt idx="465">
                  <c:v>4.9971391448000304</c:v>
                </c:pt>
                <c:pt idx="466">
                  <c:v>4.9015633095997897</c:v>
                </c:pt>
                <c:pt idx="467">
                  <c:v>4.8306736068000999</c:v>
                </c:pt>
                <c:pt idx="468">
                  <c:v>4.8282702474001304</c:v>
                </c:pt>
                <c:pt idx="469">
                  <c:v>4.7628912903998399</c:v>
                </c:pt>
                <c:pt idx="470">
                  <c:v>4.8284599363997804</c:v>
                </c:pt>
                <c:pt idx="471">
                  <c:v>4.8756089847997597</c:v>
                </c:pt>
                <c:pt idx="472">
                  <c:v>4.8870453859999703</c:v>
                </c:pt>
                <c:pt idx="473">
                  <c:v>4.8912298835999399</c:v>
                </c:pt>
                <c:pt idx="474">
                  <c:v>4.9095229900000197</c:v>
                </c:pt>
                <c:pt idx="475">
                  <c:v>4.8026487704001202</c:v>
                </c:pt>
                <c:pt idx="476">
                  <c:v>4.8142949979999203</c:v>
                </c:pt>
                <c:pt idx="477">
                  <c:v>4.8155741455999301</c:v>
                </c:pt>
                <c:pt idx="478">
                  <c:v>4.8334207858000102</c:v>
                </c:pt>
                <c:pt idx="479">
                  <c:v>4.7970908780000503</c:v>
                </c:pt>
                <c:pt idx="480">
                  <c:v>4.8361172837997701</c:v>
                </c:pt>
                <c:pt idx="481">
                  <c:v>4.8815207794002697</c:v>
                </c:pt>
                <c:pt idx="482">
                  <c:v>4.7820600332001799</c:v>
                </c:pt>
                <c:pt idx="483">
                  <c:v>4.8083196091999296</c:v>
                </c:pt>
                <c:pt idx="484">
                  <c:v>4.8086052327999704</c:v>
                </c:pt>
                <c:pt idx="485">
                  <c:v>4.8220531648001002</c:v>
                </c:pt>
                <c:pt idx="486">
                  <c:v>4.8637739636000399</c:v>
                </c:pt>
                <c:pt idx="487">
                  <c:v>4.9114357469999899</c:v>
                </c:pt>
                <c:pt idx="488">
                  <c:v>4.9270602172002302</c:v>
                </c:pt>
                <c:pt idx="489">
                  <c:v>4.8391542395997504</c:v>
                </c:pt>
                <c:pt idx="490">
                  <c:v>4.8806964173998804</c:v>
                </c:pt>
                <c:pt idx="491">
                  <c:v>4.8825320409997204</c:v>
                </c:pt>
                <c:pt idx="492">
                  <c:v>4.8659729620001499</c:v>
                </c:pt>
                <c:pt idx="493">
                  <c:v>4.8528081011996198</c:v>
                </c:pt>
                <c:pt idx="494">
                  <c:v>4.8902349541997197</c:v>
                </c:pt>
                <c:pt idx="495">
                  <c:v>4.9186631022002096</c:v>
                </c:pt>
                <c:pt idx="496">
                  <c:v>4.9391911620000002</c:v>
                </c:pt>
                <c:pt idx="497">
                  <c:v>4.9533905690002404</c:v>
                </c:pt>
                <c:pt idx="498">
                  <c:v>4.8264293566000704</c:v>
                </c:pt>
                <c:pt idx="499">
                  <c:v>4.8081453932001397</c:v>
                </c:pt>
                <c:pt idx="500">
                  <c:v>4.8259439509999797</c:v>
                </c:pt>
                <c:pt idx="501">
                  <c:v>4.8441961694000799</c:v>
                </c:pt>
                <c:pt idx="502">
                  <c:v>4.8582381445997402</c:v>
                </c:pt>
                <c:pt idx="503">
                  <c:v>4.85552703880008</c:v>
                </c:pt>
                <c:pt idx="504">
                  <c:v>4.8142385429999601</c:v>
                </c:pt>
                <c:pt idx="505">
                  <c:v>4.8603031046003897</c:v>
                </c:pt>
                <c:pt idx="506">
                  <c:v>4.9005230296002802</c:v>
                </c:pt>
                <c:pt idx="507">
                  <c:v>4.9003203236000097</c:v>
                </c:pt>
                <c:pt idx="508">
                  <c:v>4.9102044070001796</c:v>
                </c:pt>
                <c:pt idx="509">
                  <c:v>4.9088933221999298</c:v>
                </c:pt>
                <c:pt idx="510">
                  <c:v>4.92116252239963</c:v>
                </c:pt>
                <c:pt idx="511">
                  <c:v>4.9288293509999797</c:v>
                </c:pt>
                <c:pt idx="512">
                  <c:v>4.8446230953999097</c:v>
                </c:pt>
                <c:pt idx="513">
                  <c:v>4.85710554860007</c:v>
                </c:pt>
                <c:pt idx="514">
                  <c:v>4.8430722170000404</c:v>
                </c:pt>
                <c:pt idx="515">
                  <c:v>4.8578509025999299</c:v>
                </c:pt>
                <c:pt idx="516">
                  <c:v>4.8418822895998996</c:v>
                </c:pt>
                <c:pt idx="517">
                  <c:v>4.8587314068001</c:v>
                </c:pt>
                <c:pt idx="518">
                  <c:v>4.8479971494001202</c:v>
                </c:pt>
                <c:pt idx="519">
                  <c:v>4.8683641540002398</c:v>
                </c:pt>
                <c:pt idx="520">
                  <c:v>4.8871945510001096</c:v>
                </c:pt>
                <c:pt idx="521">
                  <c:v>4.8977671955997799</c:v>
                </c:pt>
                <c:pt idx="522">
                  <c:v>4.8789996596001899</c:v>
                </c:pt>
                <c:pt idx="523">
                  <c:v>4.8510880640001997</c:v>
                </c:pt>
                <c:pt idx="524">
                  <c:v>4.8287968071998302</c:v>
                </c:pt>
                <c:pt idx="525">
                  <c:v>4.8196069209999397</c:v>
                </c:pt>
                <c:pt idx="526">
                  <c:v>4.8453993524000003</c:v>
                </c:pt>
                <c:pt idx="527">
                  <c:v>4.8591269074001202</c:v>
                </c:pt>
                <c:pt idx="528">
                  <c:v>4.7906070288000198</c:v>
                </c:pt>
                <c:pt idx="529">
                  <c:v>4.8159294359997702</c:v>
                </c:pt>
                <c:pt idx="530">
                  <c:v>4.83323621480009</c:v>
                </c:pt>
                <c:pt idx="531">
                  <c:v>4.8539209316001104</c:v>
                </c:pt>
                <c:pt idx="532">
                  <c:v>4.8526881921997198</c:v>
                </c:pt>
                <c:pt idx="533">
                  <c:v>4.8319193622003196</c:v>
                </c:pt>
                <c:pt idx="534">
                  <c:v>4.7843601145997798</c:v>
                </c:pt>
                <c:pt idx="535">
                  <c:v>4.7712915989998503</c:v>
                </c:pt>
                <c:pt idx="536">
                  <c:v>4.7796819726003799</c:v>
                </c:pt>
                <c:pt idx="537">
                  <c:v>4.7940424699999902</c:v>
                </c:pt>
                <c:pt idx="538">
                  <c:v>4.7891911399999598</c:v>
                </c:pt>
                <c:pt idx="539">
                  <c:v>4.7922372492001601</c:v>
                </c:pt>
                <c:pt idx="540">
                  <c:v>4.7583635449998001</c:v>
                </c:pt>
                <c:pt idx="541">
                  <c:v>4.7405853034001604</c:v>
                </c:pt>
                <c:pt idx="542">
                  <c:v>4.7592809813997698</c:v>
                </c:pt>
                <c:pt idx="543">
                  <c:v>4.77575062419979</c:v>
                </c:pt>
                <c:pt idx="544">
                  <c:v>4.79220660199955</c:v>
                </c:pt>
                <c:pt idx="545">
                  <c:v>4.8138209934001903</c:v>
                </c:pt>
                <c:pt idx="546">
                  <c:v>4.8279455391999697</c:v>
                </c:pt>
                <c:pt idx="547">
                  <c:v>4.7759141452000602</c:v>
                </c:pt>
                <c:pt idx="548">
                  <c:v>4.7733827158000297</c:v>
                </c:pt>
                <c:pt idx="549">
                  <c:v>4.6826017345997997</c:v>
                </c:pt>
                <c:pt idx="550">
                  <c:v>4.6610931007999596</c:v>
                </c:pt>
                <c:pt idx="551">
                  <c:v>4.6883352412000097</c:v>
                </c:pt>
                <c:pt idx="552">
                  <c:v>4.7094889231997703</c:v>
                </c:pt>
                <c:pt idx="553">
                  <c:v>4.6654410646001603</c:v>
                </c:pt>
                <c:pt idx="554">
                  <c:v>4.5948808129999401</c:v>
                </c:pt>
                <c:pt idx="555">
                  <c:v>4.6026946100000901</c:v>
                </c:pt>
                <c:pt idx="556">
                  <c:v>4.66774988020022</c:v>
                </c:pt>
                <c:pt idx="557">
                  <c:v>4.6924555623997701</c:v>
                </c:pt>
                <c:pt idx="558">
                  <c:v>4.6849158552002201</c:v>
                </c:pt>
                <c:pt idx="559">
                  <c:v>4.7141142791997703</c:v>
                </c:pt>
                <c:pt idx="560">
                  <c:v>4.7353046607998097</c:v>
                </c:pt>
                <c:pt idx="561">
                  <c:v>4.7550597082001103</c:v>
                </c:pt>
                <c:pt idx="562">
                  <c:v>4.7508019516001001</c:v>
                </c:pt>
                <c:pt idx="563">
                  <c:v>4.7133585256000003</c:v>
                </c:pt>
                <c:pt idx="564">
                  <c:v>4.7206115822001902</c:v>
                </c:pt>
                <c:pt idx="565">
                  <c:v>4.7445027840001996</c:v>
                </c:pt>
                <c:pt idx="566">
                  <c:v>4.7285517031997504</c:v>
                </c:pt>
                <c:pt idx="567">
                  <c:v>4.6767080233997396</c:v>
                </c:pt>
                <c:pt idx="568">
                  <c:v>4.6003504854002504</c:v>
                </c:pt>
                <c:pt idx="569">
                  <c:v>4.6304092310000504</c:v>
                </c:pt>
                <c:pt idx="570">
                  <c:v>4.6256492683999797</c:v>
                </c:pt>
                <c:pt idx="571">
                  <c:v>4.5737915338000299</c:v>
                </c:pt>
                <c:pt idx="572">
                  <c:v>4.4950332862001403</c:v>
                </c:pt>
                <c:pt idx="573">
                  <c:v>4.4733064582001303</c:v>
                </c:pt>
                <c:pt idx="574">
                  <c:v>4.48850960899978</c:v>
                </c:pt>
                <c:pt idx="575">
                  <c:v>4.4585094021998204</c:v>
                </c:pt>
                <c:pt idx="576">
                  <c:v>4.43402745000017</c:v>
                </c:pt>
                <c:pt idx="577">
                  <c:v>4.4178933502000204</c:v>
                </c:pt>
                <c:pt idx="578">
                  <c:v>4.4437176115997099</c:v>
                </c:pt>
                <c:pt idx="579">
                  <c:v>4.4785313121999897</c:v>
                </c:pt>
                <c:pt idx="580">
                  <c:v>4.5222090687999401</c:v>
                </c:pt>
                <c:pt idx="581">
                  <c:v>4.4606553685999</c:v>
                </c:pt>
                <c:pt idx="582">
                  <c:v>4.4180878531998804</c:v>
                </c:pt>
                <c:pt idx="583">
                  <c:v>4.4564734422000702</c:v>
                </c:pt>
                <c:pt idx="584">
                  <c:v>4.4820548316000099</c:v>
                </c:pt>
                <c:pt idx="585">
                  <c:v>4.5112794039996498</c:v>
                </c:pt>
                <c:pt idx="586">
                  <c:v>4.5055367873999703</c:v>
                </c:pt>
                <c:pt idx="587">
                  <c:v>4.4674490873999702</c:v>
                </c:pt>
                <c:pt idx="588">
                  <c:v>4.4677455336001204</c:v>
                </c:pt>
                <c:pt idx="589">
                  <c:v>4.5215731500002798</c:v>
                </c:pt>
                <c:pt idx="590">
                  <c:v>4.4920120201997698</c:v>
                </c:pt>
                <c:pt idx="591">
                  <c:v>4.45869485700001</c:v>
                </c:pt>
                <c:pt idx="592">
                  <c:v>4.4760842679997701</c:v>
                </c:pt>
                <c:pt idx="593">
                  <c:v>4.4817374465998601</c:v>
                </c:pt>
                <c:pt idx="594">
                  <c:v>4.5218634628001801</c:v>
                </c:pt>
                <c:pt idx="595">
                  <c:v>4.5564160340000601</c:v>
                </c:pt>
                <c:pt idx="596">
                  <c:v>4.5793464662000298</c:v>
                </c:pt>
                <c:pt idx="597">
                  <c:v>4.4799036908004402</c:v>
                </c:pt>
                <c:pt idx="598">
                  <c:v>4.4641828430002297</c:v>
                </c:pt>
                <c:pt idx="599">
                  <c:v>4.4848881949999297</c:v>
                </c:pt>
                <c:pt idx="600">
                  <c:v>4.5063019952000598</c:v>
                </c:pt>
                <c:pt idx="601">
                  <c:v>4.5088442218000004</c:v>
                </c:pt>
                <c:pt idx="602">
                  <c:v>4.4893491087999999</c:v>
                </c:pt>
                <c:pt idx="603">
                  <c:v>4.5018246894000402</c:v>
                </c:pt>
                <c:pt idx="604">
                  <c:v>4.5045546300000598</c:v>
                </c:pt>
                <c:pt idx="605">
                  <c:v>4.5086360076002503</c:v>
                </c:pt>
                <c:pt idx="606">
                  <c:v>4.4788170455998797</c:v>
                </c:pt>
                <c:pt idx="607">
                  <c:v>4.4775552421999896</c:v>
                </c:pt>
                <c:pt idx="608">
                  <c:v>4.48845029519984</c:v>
                </c:pt>
                <c:pt idx="609">
                  <c:v>4.4680146227999096</c:v>
                </c:pt>
                <c:pt idx="610">
                  <c:v>4.4552862231999599</c:v>
                </c:pt>
                <c:pt idx="611">
                  <c:v>4.4687232736001503</c:v>
                </c:pt>
                <c:pt idx="612">
                  <c:v>4.4659133519997303</c:v>
                </c:pt>
                <c:pt idx="613">
                  <c:v>4.4784576081999097</c:v>
                </c:pt>
                <c:pt idx="614">
                  <c:v>4.5033735216000599</c:v>
                </c:pt>
                <c:pt idx="615">
                  <c:v>4.5124921347999001</c:v>
                </c:pt>
                <c:pt idx="616">
                  <c:v>4.5233120443998702</c:v>
                </c:pt>
                <c:pt idx="617">
                  <c:v>4.5449787233997601</c:v>
                </c:pt>
                <c:pt idx="618">
                  <c:v>4.5557536565998298</c:v>
                </c:pt>
                <c:pt idx="619">
                  <c:v>4.5373330461999197</c:v>
                </c:pt>
                <c:pt idx="620">
                  <c:v>4.5026615351998203</c:v>
                </c:pt>
                <c:pt idx="621">
                  <c:v>4.4849203900001804</c:v>
                </c:pt>
                <c:pt idx="622">
                  <c:v>4.4825004149997802</c:v>
                </c:pt>
                <c:pt idx="623">
                  <c:v>4.4910276896000401</c:v>
                </c:pt>
                <c:pt idx="624">
                  <c:v>4.4930206124001497</c:v>
                </c:pt>
                <c:pt idx="625">
                  <c:v>4.4927133852000498</c:v>
                </c:pt>
                <c:pt idx="626">
                  <c:v>4.5047797010000403</c:v>
                </c:pt>
                <c:pt idx="627">
                  <c:v>4.48889269779992</c:v>
                </c:pt>
                <c:pt idx="628">
                  <c:v>4.4794066449998704</c:v>
                </c:pt>
                <c:pt idx="629">
                  <c:v>4.49306047280015</c:v>
                </c:pt>
                <c:pt idx="630">
                  <c:v>4.5059456921995702</c:v>
                </c:pt>
                <c:pt idx="631">
                  <c:v>4.5052343126000904</c:v>
                </c:pt>
                <c:pt idx="632">
                  <c:v>4.5103034576002496</c:v>
                </c:pt>
                <c:pt idx="633">
                  <c:v>4.5347068175998899</c:v>
                </c:pt>
                <c:pt idx="634">
                  <c:v>4.5491812995999101</c:v>
                </c:pt>
                <c:pt idx="635">
                  <c:v>4.5630429529999104</c:v>
                </c:pt>
                <c:pt idx="636">
                  <c:v>4.5526142641998399</c:v>
                </c:pt>
                <c:pt idx="637">
                  <c:v>4.5344752784000697</c:v>
                </c:pt>
                <c:pt idx="638">
                  <c:v>4.5224271753996304</c:v>
                </c:pt>
                <c:pt idx="639">
                  <c:v>4.5166839170000301</c:v>
                </c:pt>
                <c:pt idx="640">
                  <c:v>4.5211965295999796</c:v>
                </c:pt>
                <c:pt idx="641">
                  <c:v>4.5325110888002396</c:v>
                </c:pt>
                <c:pt idx="642">
                  <c:v>4.5367829568000504</c:v>
                </c:pt>
                <c:pt idx="643">
                  <c:v>4.5394244880001304</c:v>
                </c:pt>
                <c:pt idx="644">
                  <c:v>4.5459547341998299</c:v>
                </c:pt>
                <c:pt idx="645">
                  <c:v>4.5302569684000602</c:v>
                </c:pt>
                <c:pt idx="646">
                  <c:v>4.4619994425999696</c:v>
                </c:pt>
                <c:pt idx="647">
                  <c:v>4.4532519311999801</c:v>
                </c:pt>
                <c:pt idx="648">
                  <c:v>4.4613759353996798</c:v>
                </c:pt>
                <c:pt idx="649">
                  <c:v>4.4816983967999704</c:v>
                </c:pt>
                <c:pt idx="650">
                  <c:v>4.4976642247999497</c:v>
                </c:pt>
                <c:pt idx="651">
                  <c:v>4.5137915999998004</c:v>
                </c:pt>
                <c:pt idx="652">
                  <c:v>4.52753666920015</c:v>
                </c:pt>
                <c:pt idx="653">
                  <c:v>4.5407581313996896</c:v>
                </c:pt>
                <c:pt idx="654">
                  <c:v>4.5422130107998502</c:v>
                </c:pt>
                <c:pt idx="655">
                  <c:v>4.5439682390001099</c:v>
                </c:pt>
                <c:pt idx="656">
                  <c:v>4.5568511935998197</c:v>
                </c:pt>
                <c:pt idx="657">
                  <c:v>4.5725810886000202</c:v>
                </c:pt>
                <c:pt idx="658">
                  <c:v>4.5845068129997397</c:v>
                </c:pt>
                <c:pt idx="659">
                  <c:v>4.5797237367998598</c:v>
                </c:pt>
                <c:pt idx="660">
                  <c:v>4.5610525899998704</c:v>
                </c:pt>
                <c:pt idx="661">
                  <c:v>4.5570774672000196</c:v>
                </c:pt>
                <c:pt idx="662">
                  <c:v>4.5381065054001297</c:v>
                </c:pt>
                <c:pt idx="663">
                  <c:v>4.5369105014000404</c:v>
                </c:pt>
                <c:pt idx="664">
                  <c:v>4.5495625670002102</c:v>
                </c:pt>
                <c:pt idx="665">
                  <c:v>4.56190579700006</c:v>
                </c:pt>
                <c:pt idx="666">
                  <c:v>4.5675821965999699</c:v>
                </c:pt>
                <c:pt idx="667">
                  <c:v>4.5610307791998803</c:v>
                </c:pt>
                <c:pt idx="668">
                  <c:v>4.5255216723998304</c:v>
                </c:pt>
                <c:pt idx="669">
                  <c:v>4.49596276000013</c:v>
                </c:pt>
                <c:pt idx="670">
                  <c:v>4.50159419620012</c:v>
                </c:pt>
                <c:pt idx="671">
                  <c:v>4.4844754882001903</c:v>
                </c:pt>
                <c:pt idx="672">
                  <c:v>4.4714939633997401</c:v>
                </c:pt>
                <c:pt idx="673">
                  <c:v>4.47404765079974</c:v>
                </c:pt>
                <c:pt idx="674">
                  <c:v>4.4816724420001002</c:v>
                </c:pt>
                <c:pt idx="675">
                  <c:v>4.4556229936002998</c:v>
                </c:pt>
                <c:pt idx="676">
                  <c:v>4.4626997530000798</c:v>
                </c:pt>
                <c:pt idx="677">
                  <c:v>4.4754924630000898</c:v>
                </c:pt>
                <c:pt idx="678">
                  <c:v>4.48872930499991</c:v>
                </c:pt>
                <c:pt idx="679">
                  <c:v>4.5018028851999503</c:v>
                </c:pt>
                <c:pt idx="680">
                  <c:v>4.5097236240003102</c:v>
                </c:pt>
                <c:pt idx="681">
                  <c:v>4.5113129312001297</c:v>
                </c:pt>
                <c:pt idx="682">
                  <c:v>4.5053181706000904</c:v>
                </c:pt>
                <c:pt idx="683">
                  <c:v>4.5143278836003899</c:v>
                </c:pt>
                <c:pt idx="684">
                  <c:v>4.5464543091999001</c:v>
                </c:pt>
                <c:pt idx="685">
                  <c:v>4.5642289808002596</c:v>
                </c:pt>
                <c:pt idx="686">
                  <c:v>4.5541429962002198</c:v>
                </c:pt>
                <c:pt idx="687">
                  <c:v>4.5399470328004297</c:v>
                </c:pt>
                <c:pt idx="688">
                  <c:v>4.5409954275995403</c:v>
                </c:pt>
                <c:pt idx="689">
                  <c:v>4.5449345111997896</c:v>
                </c:pt>
                <c:pt idx="690">
                  <c:v>4.5478150885998003</c:v>
                </c:pt>
                <c:pt idx="691">
                  <c:v>4.5219962226001398</c:v>
                </c:pt>
                <c:pt idx="692">
                  <c:v>4.5217948331997402</c:v>
                </c:pt>
                <c:pt idx="693">
                  <c:v>4.5097928359997503</c:v>
                </c:pt>
                <c:pt idx="694">
                  <c:v>4.50658951439984</c:v>
                </c:pt>
                <c:pt idx="695">
                  <c:v>4.5113438501997196</c:v>
                </c:pt>
                <c:pt idx="696">
                  <c:v>4.5174587639997403</c:v>
                </c:pt>
                <c:pt idx="697">
                  <c:v>4.52602539819984</c:v>
                </c:pt>
                <c:pt idx="698">
                  <c:v>4.5085517890000704</c:v>
                </c:pt>
                <c:pt idx="699">
                  <c:v>4.4928531651997599</c:v>
                </c:pt>
                <c:pt idx="700">
                  <c:v>4.49875104820019</c:v>
                </c:pt>
                <c:pt idx="701">
                  <c:v>4.5079675171998597</c:v>
                </c:pt>
                <c:pt idx="702">
                  <c:v>4.51759642000001</c:v>
                </c:pt>
                <c:pt idx="703">
                  <c:v>4.5324711347995699</c:v>
                </c:pt>
                <c:pt idx="704">
                  <c:v>4.5285870499998602</c:v>
                </c:pt>
                <c:pt idx="705">
                  <c:v>4.50773374660006</c:v>
                </c:pt>
                <c:pt idx="706">
                  <c:v>4.5013819444000998</c:v>
                </c:pt>
                <c:pt idx="707">
                  <c:v>4.5098343657999802</c:v>
                </c:pt>
                <c:pt idx="708">
                  <c:v>4.5257765957998899</c:v>
                </c:pt>
                <c:pt idx="709">
                  <c:v>4.5168902007999296</c:v>
                </c:pt>
                <c:pt idx="710">
                  <c:v>4.5016956801997301</c:v>
                </c:pt>
                <c:pt idx="711">
                  <c:v>4.4890116857998903</c:v>
                </c:pt>
                <c:pt idx="712">
                  <c:v>4.5056700369999101</c:v>
                </c:pt>
                <c:pt idx="713">
                  <c:v>4.5223786564002699</c:v>
                </c:pt>
                <c:pt idx="714">
                  <c:v>4.5148361175997804</c:v>
                </c:pt>
                <c:pt idx="715">
                  <c:v>4.5033133803997902</c:v>
                </c:pt>
                <c:pt idx="716">
                  <c:v>4.5108572136002199</c:v>
                </c:pt>
                <c:pt idx="717">
                  <c:v>4.5259739986002101</c:v>
                </c:pt>
                <c:pt idx="718">
                  <c:v>4.5405289850001198</c:v>
                </c:pt>
                <c:pt idx="719">
                  <c:v>4.5407632126000701</c:v>
                </c:pt>
                <c:pt idx="720">
                  <c:v>4.5271788821999897</c:v>
                </c:pt>
                <c:pt idx="721">
                  <c:v>4.5205579981999797</c:v>
                </c:pt>
                <c:pt idx="722">
                  <c:v>4.5082578519997298</c:v>
                </c:pt>
                <c:pt idx="723">
                  <c:v>4.4997103490001402</c:v>
                </c:pt>
                <c:pt idx="724">
                  <c:v>4.4965162853998297</c:v>
                </c:pt>
                <c:pt idx="725">
                  <c:v>4.4903802745999899</c:v>
                </c:pt>
                <c:pt idx="726">
                  <c:v>4.4763657262002097</c:v>
                </c:pt>
                <c:pt idx="727">
                  <c:v>4.47932357019973</c:v>
                </c:pt>
                <c:pt idx="728">
                  <c:v>4.4968636012000598</c:v>
                </c:pt>
                <c:pt idx="729">
                  <c:v>4.51013860339964</c:v>
                </c:pt>
                <c:pt idx="730">
                  <c:v>4.5042880843999002</c:v>
                </c:pt>
                <c:pt idx="731">
                  <c:v>4.49157246820001</c:v>
                </c:pt>
                <c:pt idx="732">
                  <c:v>4.4813726758000501</c:v>
                </c:pt>
                <c:pt idx="733">
                  <c:v>4.47954743759961</c:v>
                </c:pt>
                <c:pt idx="734">
                  <c:v>4.4798213313997399</c:v>
                </c:pt>
                <c:pt idx="735">
                  <c:v>4.4775650564000502</c:v>
                </c:pt>
                <c:pt idx="736">
                  <c:v>4.4816690932002503</c:v>
                </c:pt>
                <c:pt idx="737">
                  <c:v>4.4920449845996702</c:v>
                </c:pt>
                <c:pt idx="738">
                  <c:v>4.5053039115997899</c:v>
                </c:pt>
                <c:pt idx="739">
                  <c:v>4.51587641260023</c:v>
                </c:pt>
                <c:pt idx="740">
                  <c:v>4.52598825980004</c:v>
                </c:pt>
                <c:pt idx="741">
                  <c:v>4.5181642869997498</c:v>
                </c:pt>
                <c:pt idx="742">
                  <c:v>4.5070329104000599</c:v>
                </c:pt>
                <c:pt idx="743">
                  <c:v>4.4973502164001902</c:v>
                </c:pt>
                <c:pt idx="744">
                  <c:v>4.4866446007997203</c:v>
                </c:pt>
                <c:pt idx="745">
                  <c:v>4.4605102302002297</c:v>
                </c:pt>
                <c:pt idx="746">
                  <c:v>4.4604312008000404</c:v>
                </c:pt>
                <c:pt idx="747">
                  <c:v>4.4680282743998596</c:v>
                </c:pt>
                <c:pt idx="748">
                  <c:v>4.4785764195996203</c:v>
                </c:pt>
                <c:pt idx="749">
                  <c:v>4.4605093195997503</c:v>
                </c:pt>
                <c:pt idx="750">
                  <c:v>4.4381603830002598</c:v>
                </c:pt>
                <c:pt idx="751">
                  <c:v>4.43561509400016</c:v>
                </c:pt>
                <c:pt idx="752">
                  <c:v>4.4398684502000103</c:v>
                </c:pt>
                <c:pt idx="753">
                  <c:v>4.4504261180001796</c:v>
                </c:pt>
                <c:pt idx="754">
                  <c:v>4.4541564970000396</c:v>
                </c:pt>
                <c:pt idx="755">
                  <c:v>4.4543801205998301</c:v>
                </c:pt>
                <c:pt idx="756">
                  <c:v>4.4552734763997899</c:v>
                </c:pt>
                <c:pt idx="757">
                  <c:v>4.4338049842001901</c:v>
                </c:pt>
                <c:pt idx="758">
                  <c:v>4.4453586269997798</c:v>
                </c:pt>
                <c:pt idx="759">
                  <c:v>4.4410481573996403</c:v>
                </c:pt>
                <c:pt idx="760">
                  <c:v>4.4245643483997599</c:v>
                </c:pt>
                <c:pt idx="761">
                  <c:v>4.4250102002001697</c:v>
                </c:pt>
                <c:pt idx="762">
                  <c:v>4.4361649119998798</c:v>
                </c:pt>
                <c:pt idx="763">
                  <c:v>4.4497199634000602</c:v>
                </c:pt>
                <c:pt idx="764">
                  <c:v>4.4587437805997796</c:v>
                </c:pt>
                <c:pt idx="765">
                  <c:v>4.4681417227999702</c:v>
                </c:pt>
                <c:pt idx="766">
                  <c:v>4.4001882179999301</c:v>
                </c:pt>
                <c:pt idx="767">
                  <c:v>4.4077021830004197</c:v>
                </c:pt>
                <c:pt idx="768">
                  <c:v>4.40894065680006</c:v>
                </c:pt>
                <c:pt idx="769">
                  <c:v>4.4187833931999299</c:v>
                </c:pt>
                <c:pt idx="770">
                  <c:v>4.43231122740033</c:v>
                </c:pt>
                <c:pt idx="771">
                  <c:v>4.4307156386001596</c:v>
                </c:pt>
                <c:pt idx="772">
                  <c:v>4.4423652095997497</c:v>
                </c:pt>
                <c:pt idx="773">
                  <c:v>4.44171051919911</c:v>
                </c:pt>
                <c:pt idx="774">
                  <c:v>4.4654861966001897</c:v>
                </c:pt>
                <c:pt idx="775">
                  <c:v>4.4829672901996203</c:v>
                </c:pt>
                <c:pt idx="776">
                  <c:v>4.3812151118000902</c:v>
                </c:pt>
                <c:pt idx="777">
                  <c:v>4.3878528143999302</c:v>
                </c:pt>
                <c:pt idx="778">
                  <c:v>4.41523014800004</c:v>
                </c:pt>
                <c:pt idx="779">
                  <c:v>4.4354758570000401</c:v>
                </c:pt>
                <c:pt idx="780">
                  <c:v>4.4476064685999299</c:v>
                </c:pt>
                <c:pt idx="781">
                  <c:v>4.4549371889996197</c:v>
                </c:pt>
                <c:pt idx="782">
                  <c:v>4.4604293229998104</c:v>
                </c:pt>
                <c:pt idx="783">
                  <c:v>4.4314115949998598</c:v>
                </c:pt>
                <c:pt idx="784">
                  <c:v>4.44945232340008</c:v>
                </c:pt>
                <c:pt idx="785">
                  <c:v>4.44298373039988</c:v>
                </c:pt>
                <c:pt idx="786">
                  <c:v>4.43267965499978</c:v>
                </c:pt>
                <c:pt idx="787">
                  <c:v>4.4245412642000996</c:v>
                </c:pt>
                <c:pt idx="788">
                  <c:v>4.3885691419996196</c:v>
                </c:pt>
                <c:pt idx="789">
                  <c:v>4.3614334186000301</c:v>
                </c:pt>
                <c:pt idx="790">
                  <c:v>4.37738167839988</c:v>
                </c:pt>
                <c:pt idx="791">
                  <c:v>4.38588140999979</c:v>
                </c:pt>
                <c:pt idx="792">
                  <c:v>4.3959149021997703</c:v>
                </c:pt>
                <c:pt idx="793">
                  <c:v>4.4085837500000604</c:v>
                </c:pt>
                <c:pt idx="794">
                  <c:v>4.4169057465999497</c:v>
                </c:pt>
                <c:pt idx="795">
                  <c:v>4.4207502387998003</c:v>
                </c:pt>
                <c:pt idx="796">
                  <c:v>4.4275783185996698</c:v>
                </c:pt>
                <c:pt idx="797">
                  <c:v>4.4275052996001296</c:v>
                </c:pt>
                <c:pt idx="798">
                  <c:v>4.4076091127997898</c:v>
                </c:pt>
                <c:pt idx="799">
                  <c:v>4.4083542700001601</c:v>
                </c:pt>
                <c:pt idx="800">
                  <c:v>4.4101857460000202</c:v>
                </c:pt>
                <c:pt idx="801">
                  <c:v>4.4113461984000697</c:v>
                </c:pt>
                <c:pt idx="802">
                  <c:v>4.4141073433998104</c:v>
                </c:pt>
                <c:pt idx="803">
                  <c:v>4.4189253292000501</c:v>
                </c:pt>
                <c:pt idx="804">
                  <c:v>4.4245513163998504</c:v>
                </c:pt>
                <c:pt idx="805">
                  <c:v>4.42824383420015</c:v>
                </c:pt>
                <c:pt idx="806">
                  <c:v>4.4099148443996201</c:v>
                </c:pt>
                <c:pt idx="807">
                  <c:v>4.4130506514001704</c:v>
                </c:pt>
                <c:pt idx="808">
                  <c:v>4.4197550200001201</c:v>
                </c:pt>
                <c:pt idx="809">
                  <c:v>4.4293032410002002</c:v>
                </c:pt>
                <c:pt idx="810">
                  <c:v>4.4281737321999799</c:v>
                </c:pt>
                <c:pt idx="811">
                  <c:v>4.42360591319982</c:v>
                </c:pt>
                <c:pt idx="812">
                  <c:v>4.4192525013997699</c:v>
                </c:pt>
                <c:pt idx="813">
                  <c:v>4.4147302596002298</c:v>
                </c:pt>
                <c:pt idx="814">
                  <c:v>4.4052364647999198</c:v>
                </c:pt>
                <c:pt idx="815">
                  <c:v>4.4009567147998299</c:v>
                </c:pt>
                <c:pt idx="816">
                  <c:v>4.3971171596000502</c:v>
                </c:pt>
                <c:pt idx="817">
                  <c:v>4.3978302661997404</c:v>
                </c:pt>
                <c:pt idx="818">
                  <c:v>4.3883815435998104</c:v>
                </c:pt>
                <c:pt idx="819">
                  <c:v>4.2258855863997704</c:v>
                </c:pt>
                <c:pt idx="820">
                  <c:v>4.14878917960006</c:v>
                </c:pt>
                <c:pt idx="821">
                  <c:v>4.0724220308000998</c:v>
                </c:pt>
                <c:pt idx="822">
                  <c:v>4.0752099923998797</c:v>
                </c:pt>
                <c:pt idx="823">
                  <c:v>4.0793881730001997</c:v>
                </c:pt>
                <c:pt idx="824">
                  <c:v>4.0825763068002203</c:v>
                </c:pt>
                <c:pt idx="825">
                  <c:v>4.0959506677997304</c:v>
                </c:pt>
                <c:pt idx="826">
                  <c:v>4.1071128857997499</c:v>
                </c:pt>
                <c:pt idx="827">
                  <c:v>4.1197404915997504</c:v>
                </c:pt>
                <c:pt idx="828">
                  <c:v>4.1310069117998296</c:v>
                </c:pt>
                <c:pt idx="829">
                  <c:v>4.1467028308002396</c:v>
                </c:pt>
                <c:pt idx="830">
                  <c:v>4.1687215137997802</c:v>
                </c:pt>
                <c:pt idx="831">
                  <c:v>4.1715516290000503</c:v>
                </c:pt>
                <c:pt idx="832">
                  <c:v>4.1746488428001802</c:v>
                </c:pt>
                <c:pt idx="833">
                  <c:v>4.1815809249999996</c:v>
                </c:pt>
                <c:pt idx="834">
                  <c:v>4.1958489957998601</c:v>
                </c:pt>
                <c:pt idx="835">
                  <c:v>4.2024853318000801</c:v>
                </c:pt>
                <c:pt idx="836">
                  <c:v>4.1562730948001096</c:v>
                </c:pt>
                <c:pt idx="837">
                  <c:v>4.2053672127999802</c:v>
                </c:pt>
                <c:pt idx="838">
                  <c:v>4.2234683145999599</c:v>
                </c:pt>
                <c:pt idx="839">
                  <c:v>4.2196669645998801</c:v>
                </c:pt>
                <c:pt idx="840">
                  <c:v>4.20329246199982</c:v>
                </c:pt>
                <c:pt idx="841">
                  <c:v>4.2282417242000596</c:v>
                </c:pt>
                <c:pt idx="842">
                  <c:v>4.2273104159998303</c:v>
                </c:pt>
                <c:pt idx="843">
                  <c:v>4.2303434209999002</c:v>
                </c:pt>
                <c:pt idx="844">
                  <c:v>4.23978569559993</c:v>
                </c:pt>
                <c:pt idx="845">
                  <c:v>4.2489159414000097</c:v>
                </c:pt>
                <c:pt idx="846">
                  <c:v>4.2596336365999203</c:v>
                </c:pt>
                <c:pt idx="847">
                  <c:v>4.2735376813997803</c:v>
                </c:pt>
                <c:pt idx="848">
                  <c:v>4.2904338787999698</c:v>
                </c:pt>
                <c:pt idx="849">
                  <c:v>4.2850477084001604</c:v>
                </c:pt>
                <c:pt idx="850">
                  <c:v>4.24301338479997</c:v>
                </c:pt>
                <c:pt idx="851">
                  <c:v>4.2411764037999697</c:v>
                </c:pt>
                <c:pt idx="852">
                  <c:v>4.2485303893999697</c:v>
                </c:pt>
                <c:pt idx="853">
                  <c:v>4.22442007480005</c:v>
                </c:pt>
                <c:pt idx="854">
                  <c:v>4.1972726552001403</c:v>
                </c:pt>
                <c:pt idx="855">
                  <c:v>4.1702712131999702</c:v>
                </c:pt>
                <c:pt idx="856">
                  <c:v>4.1664993568000899</c:v>
                </c:pt>
                <c:pt idx="857">
                  <c:v>4.1786942791993802</c:v>
                </c:pt>
                <c:pt idx="858">
                  <c:v>4.1970966233994504</c:v>
                </c:pt>
                <c:pt idx="859">
                  <c:v>4.1921756793996199</c:v>
                </c:pt>
                <c:pt idx="860">
                  <c:v>4.2105299849998499</c:v>
                </c:pt>
                <c:pt idx="861">
                  <c:v>4.1543892408000298</c:v>
                </c:pt>
                <c:pt idx="862">
                  <c:v>4.1569011079999703</c:v>
                </c:pt>
                <c:pt idx="863">
                  <c:v>4.1757378417995996</c:v>
                </c:pt>
                <c:pt idx="864">
                  <c:v>4.1884916789995099</c:v>
                </c:pt>
                <c:pt idx="865">
                  <c:v>4.2035313856001304</c:v>
                </c:pt>
                <c:pt idx="866">
                  <c:v>4.2140096084003797</c:v>
                </c:pt>
                <c:pt idx="867">
                  <c:v>4.2317532986000703</c:v>
                </c:pt>
                <c:pt idx="868">
                  <c:v>4.2433324574002604</c:v>
                </c:pt>
                <c:pt idx="869">
                  <c:v>4.2474806474001703</c:v>
                </c:pt>
                <c:pt idx="870">
                  <c:v>4.2497645631998804</c:v>
                </c:pt>
                <c:pt idx="871">
                  <c:v>4.2525200341998701</c:v>
                </c:pt>
                <c:pt idx="872">
                  <c:v>4.24924276779993</c:v>
                </c:pt>
                <c:pt idx="873">
                  <c:v>4.2379733215995801</c:v>
                </c:pt>
                <c:pt idx="874">
                  <c:v>4.2275572161999104</c:v>
                </c:pt>
                <c:pt idx="875">
                  <c:v>4.2051759161998197</c:v>
                </c:pt>
                <c:pt idx="876">
                  <c:v>4.1958519685998201</c:v>
                </c:pt>
                <c:pt idx="877">
                  <c:v>4.1995214549999798</c:v>
                </c:pt>
                <c:pt idx="878">
                  <c:v>4.2102819006001502</c:v>
                </c:pt>
                <c:pt idx="879">
                  <c:v>4.2212613731998401</c:v>
                </c:pt>
                <c:pt idx="880">
                  <c:v>4.2368334143998201</c:v>
                </c:pt>
                <c:pt idx="881">
                  <c:v>4.2467990507999298</c:v>
                </c:pt>
                <c:pt idx="882">
                  <c:v>4.24820421820014</c:v>
                </c:pt>
                <c:pt idx="883">
                  <c:v>4.2500222098000702</c:v>
                </c:pt>
                <c:pt idx="884">
                  <c:v>4.25015136659969</c:v>
                </c:pt>
                <c:pt idx="885">
                  <c:v>4.2547045424000496</c:v>
                </c:pt>
                <c:pt idx="886">
                  <c:v>4.25593416019999</c:v>
                </c:pt>
                <c:pt idx="887">
                  <c:v>4.2540865734001896</c:v>
                </c:pt>
                <c:pt idx="888">
                  <c:v>4.2537299827997197</c:v>
                </c:pt>
                <c:pt idx="889">
                  <c:v>4.2488458512000902</c:v>
                </c:pt>
                <c:pt idx="890">
                  <c:v>4.2413179743998199</c:v>
                </c:pt>
                <c:pt idx="891">
                  <c:v>4.23677598280024</c:v>
                </c:pt>
                <c:pt idx="892">
                  <c:v>4.2231181182000999</c:v>
                </c:pt>
                <c:pt idx="893">
                  <c:v>4.2258581758001403</c:v>
                </c:pt>
                <c:pt idx="894">
                  <c:v>4.2367258185999503</c:v>
                </c:pt>
                <c:pt idx="895">
                  <c:v>4.2474611885998703</c:v>
                </c:pt>
                <c:pt idx="896">
                  <c:v>4.2556121661997297</c:v>
                </c:pt>
                <c:pt idx="897">
                  <c:v>4.2634864698002302</c:v>
                </c:pt>
                <c:pt idx="898">
                  <c:v>4.2697216864001</c:v>
                </c:pt>
                <c:pt idx="899">
                  <c:v>4.2769179474000802</c:v>
                </c:pt>
                <c:pt idx="900">
                  <c:v>4.2844948290000398</c:v>
                </c:pt>
                <c:pt idx="901">
                  <c:v>4.2862893844001304</c:v>
                </c:pt>
                <c:pt idx="902">
                  <c:v>4.28434069619993</c:v>
                </c:pt>
                <c:pt idx="903">
                  <c:v>4.2872933623996197</c:v>
                </c:pt>
                <c:pt idx="904">
                  <c:v>4.2911912160000201</c:v>
                </c:pt>
                <c:pt idx="905">
                  <c:v>4.2940884168002604</c:v>
                </c:pt>
                <c:pt idx="906">
                  <c:v>4.2714753746002199</c:v>
                </c:pt>
                <c:pt idx="907">
                  <c:v>4.2851009673998899</c:v>
                </c:pt>
                <c:pt idx="908">
                  <c:v>4.2861384123998603</c:v>
                </c:pt>
                <c:pt idx="909">
                  <c:v>4.2872532829998704</c:v>
                </c:pt>
                <c:pt idx="910">
                  <c:v>4.2690680669997496</c:v>
                </c:pt>
                <c:pt idx="911">
                  <c:v>4.2130617591997703</c:v>
                </c:pt>
                <c:pt idx="912">
                  <c:v>4.1959051187999297</c:v>
                </c:pt>
                <c:pt idx="913">
                  <c:v>4.2047047388002001</c:v>
                </c:pt>
                <c:pt idx="914">
                  <c:v>4.2097235273996398</c:v>
                </c:pt>
                <c:pt idx="915">
                  <c:v>4.2164202712001702</c:v>
                </c:pt>
                <c:pt idx="916">
                  <c:v>4.2234369693998799</c:v>
                </c:pt>
                <c:pt idx="917">
                  <c:v>4.2266504457997502</c:v>
                </c:pt>
                <c:pt idx="918">
                  <c:v>4.2144291523999504</c:v>
                </c:pt>
                <c:pt idx="919">
                  <c:v>4.2273950532002402</c:v>
                </c:pt>
                <c:pt idx="920">
                  <c:v>4.2400417273997197</c:v>
                </c:pt>
                <c:pt idx="921">
                  <c:v>4.2510103830000299</c:v>
                </c:pt>
                <c:pt idx="922">
                  <c:v>4.2519024283999798</c:v>
                </c:pt>
                <c:pt idx="923">
                  <c:v>4.2151734653999799</c:v>
                </c:pt>
                <c:pt idx="924">
                  <c:v>4.2493864326000104</c:v>
                </c:pt>
                <c:pt idx="925">
                  <c:v>4.2589949625996502</c:v>
                </c:pt>
                <c:pt idx="926">
                  <c:v>4.2164961366002602</c:v>
                </c:pt>
                <c:pt idx="927">
                  <c:v>4.21380809740005</c:v>
                </c:pt>
                <c:pt idx="928">
                  <c:v>4.1815663510002699</c:v>
                </c:pt>
                <c:pt idx="929">
                  <c:v>4.1493099077998599</c:v>
                </c:pt>
                <c:pt idx="930">
                  <c:v>4.1155496708000996</c:v>
                </c:pt>
                <c:pt idx="931">
                  <c:v>4.0793598042001697</c:v>
                </c:pt>
                <c:pt idx="932">
                  <c:v>4.0752069115999099</c:v>
                </c:pt>
                <c:pt idx="933">
                  <c:v>4.0781378849999701</c:v>
                </c:pt>
                <c:pt idx="934">
                  <c:v>4.0621963165998096</c:v>
                </c:pt>
                <c:pt idx="935">
                  <c:v>4.0671050283998698</c:v>
                </c:pt>
                <c:pt idx="936">
                  <c:v>4.0813995429999901</c:v>
                </c:pt>
                <c:pt idx="937">
                  <c:v>4.0994254359999598</c:v>
                </c:pt>
                <c:pt idx="938">
                  <c:v>4.1154445991999804</c:v>
                </c:pt>
                <c:pt idx="939">
                  <c:v>4.1164262219997703</c:v>
                </c:pt>
                <c:pt idx="940">
                  <c:v>4.12315660919975</c:v>
                </c:pt>
                <c:pt idx="941">
                  <c:v>4.1277247966000497</c:v>
                </c:pt>
                <c:pt idx="942">
                  <c:v>4.1341434273999802</c:v>
                </c:pt>
                <c:pt idx="943">
                  <c:v>4.1471679654000297</c:v>
                </c:pt>
                <c:pt idx="944">
                  <c:v>4.1583152481999104</c:v>
                </c:pt>
                <c:pt idx="945">
                  <c:v>4.1668785357998903</c:v>
                </c:pt>
                <c:pt idx="946">
                  <c:v>4.1713651604000601</c:v>
                </c:pt>
                <c:pt idx="947">
                  <c:v>4.1536661429998203</c:v>
                </c:pt>
                <c:pt idx="948">
                  <c:v>4.1536178917995699</c:v>
                </c:pt>
                <c:pt idx="949">
                  <c:v>4.1694150565997896</c:v>
                </c:pt>
                <c:pt idx="950">
                  <c:v>4.1785789792005597</c:v>
                </c:pt>
                <c:pt idx="951">
                  <c:v>4.1491573778003099</c:v>
                </c:pt>
                <c:pt idx="952">
                  <c:v>4.1403949828000499</c:v>
                </c:pt>
                <c:pt idx="953">
                  <c:v>4.14646396700015</c:v>
                </c:pt>
                <c:pt idx="954">
                  <c:v>4.1579321978004202</c:v>
                </c:pt>
                <c:pt idx="955">
                  <c:v>4.1559102564002401</c:v>
                </c:pt>
                <c:pt idx="956">
                  <c:v>4.1709570739998902</c:v>
                </c:pt>
                <c:pt idx="957">
                  <c:v>4.1906438713997503</c:v>
                </c:pt>
                <c:pt idx="958">
                  <c:v>4.2062708774000299</c:v>
                </c:pt>
                <c:pt idx="959">
                  <c:v>4.2148099713995899</c:v>
                </c:pt>
                <c:pt idx="960">
                  <c:v>4.22712519740013</c:v>
                </c:pt>
                <c:pt idx="961">
                  <c:v>4.2348650922000601</c:v>
                </c:pt>
                <c:pt idx="962">
                  <c:v>4.2386969969998001</c:v>
                </c:pt>
                <c:pt idx="963">
                  <c:v>4.2421461019997899</c:v>
                </c:pt>
                <c:pt idx="964">
                  <c:v>4.2180537878001196</c:v>
                </c:pt>
                <c:pt idx="965">
                  <c:v>4.1684453270001196</c:v>
                </c:pt>
                <c:pt idx="966">
                  <c:v>4.1244419434001598</c:v>
                </c:pt>
                <c:pt idx="967">
                  <c:v>4.1235188776001701</c:v>
                </c:pt>
                <c:pt idx="968">
                  <c:v>4.1304704267999099</c:v>
                </c:pt>
                <c:pt idx="969">
                  <c:v>4.1390864311998401</c:v>
                </c:pt>
                <c:pt idx="970">
                  <c:v>4.1411941358000703</c:v>
                </c:pt>
                <c:pt idx="971">
                  <c:v>4.1280043921999798</c:v>
                </c:pt>
                <c:pt idx="972">
                  <c:v>4.1237195020000197</c:v>
                </c:pt>
                <c:pt idx="973">
                  <c:v>4.1302644328000504</c:v>
                </c:pt>
                <c:pt idx="974">
                  <c:v>4.1410996883995903</c:v>
                </c:pt>
                <c:pt idx="975">
                  <c:v>4.1373406169997304</c:v>
                </c:pt>
                <c:pt idx="976">
                  <c:v>4.14060569539991</c:v>
                </c:pt>
                <c:pt idx="977">
                  <c:v>4.15150399119974</c:v>
                </c:pt>
                <c:pt idx="978">
                  <c:v>4.1596510418001298</c:v>
                </c:pt>
                <c:pt idx="979">
                  <c:v>4.16266472239945</c:v>
                </c:pt>
                <c:pt idx="980">
                  <c:v>4.1646464875995104</c:v>
                </c:pt>
                <c:pt idx="981">
                  <c:v>4.1661270557995902</c:v>
                </c:pt>
                <c:pt idx="982">
                  <c:v>4.1570278852004501</c:v>
                </c:pt>
                <c:pt idx="983">
                  <c:v>4.1530228383999699</c:v>
                </c:pt>
                <c:pt idx="984">
                  <c:v>4.1648534399997503</c:v>
                </c:pt>
                <c:pt idx="985">
                  <c:v>4.17211658199935</c:v>
                </c:pt>
                <c:pt idx="986">
                  <c:v>4.1808760910002603</c:v>
                </c:pt>
                <c:pt idx="987">
                  <c:v>4.1875190641995799</c:v>
                </c:pt>
                <c:pt idx="988">
                  <c:v>4.19221800059983</c:v>
                </c:pt>
                <c:pt idx="989">
                  <c:v>4.1949777971995204</c:v>
                </c:pt>
                <c:pt idx="990">
                  <c:v>4.1985723752001203</c:v>
                </c:pt>
                <c:pt idx="991">
                  <c:v>4.2006156442001998</c:v>
                </c:pt>
                <c:pt idx="992">
                  <c:v>4.1860309280000898</c:v>
                </c:pt>
                <c:pt idx="993">
                  <c:v>4.1880666821999704</c:v>
                </c:pt>
                <c:pt idx="994">
                  <c:v>4.1914929129998502</c:v>
                </c:pt>
                <c:pt idx="995">
                  <c:v>4.1949126095996299</c:v>
                </c:pt>
                <c:pt idx="996">
                  <c:v>4.1998170214000101</c:v>
                </c:pt>
                <c:pt idx="997">
                  <c:v>4.20597337800044</c:v>
                </c:pt>
                <c:pt idx="998">
                  <c:v>4.2030542562002804</c:v>
                </c:pt>
                <c:pt idx="999">
                  <c:v>4.1925476803997404</c:v>
                </c:pt>
                <c:pt idx="1000">
                  <c:v>4.1870266466000796</c:v>
                </c:pt>
                <c:pt idx="1001">
                  <c:v>4.1628645015995502</c:v>
                </c:pt>
                <c:pt idx="1002">
                  <c:v>4.1457471255997396</c:v>
                </c:pt>
                <c:pt idx="1003">
                  <c:v>4.1380362577998504</c:v>
                </c:pt>
                <c:pt idx="1004">
                  <c:v>4.1358925789994601</c:v>
                </c:pt>
                <c:pt idx="1005">
                  <c:v>4.1385715752000403</c:v>
                </c:pt>
                <c:pt idx="1006">
                  <c:v>4.1445553372002903</c:v>
                </c:pt>
                <c:pt idx="1007">
                  <c:v>4.1497183723997804</c:v>
                </c:pt>
                <c:pt idx="1008">
                  <c:v>4.1522671416004604</c:v>
                </c:pt>
                <c:pt idx="1009">
                  <c:v>4.1555025560003402</c:v>
                </c:pt>
                <c:pt idx="1010">
                  <c:v>4.0956266648002604</c:v>
                </c:pt>
                <c:pt idx="1011">
                  <c:v>4.12503060440035</c:v>
                </c:pt>
                <c:pt idx="1012">
                  <c:v>4.1268736320001</c:v>
                </c:pt>
                <c:pt idx="1013">
                  <c:v>4.1291294815996196</c:v>
                </c:pt>
                <c:pt idx="1014">
                  <c:v>4.1370587023998597</c:v>
                </c:pt>
                <c:pt idx="1015">
                  <c:v>4.1221320457995301</c:v>
                </c:pt>
                <c:pt idx="1016">
                  <c:v>4.1466003262001196</c:v>
                </c:pt>
                <c:pt idx="1017">
                  <c:v>4.1564027510003498</c:v>
                </c:pt>
                <c:pt idx="1018">
                  <c:v>4.1477840249999698</c:v>
                </c:pt>
                <c:pt idx="1019">
                  <c:v>4.1387971625998503</c:v>
                </c:pt>
                <c:pt idx="1020">
                  <c:v>4.1506729305996899</c:v>
                </c:pt>
                <c:pt idx="1021">
                  <c:v>4.1617522722001201</c:v>
                </c:pt>
                <c:pt idx="1022">
                  <c:v>4.1718189479998697</c:v>
                </c:pt>
                <c:pt idx="1023">
                  <c:v>4.1553957207997101</c:v>
                </c:pt>
                <c:pt idx="1024">
                  <c:v>4.1343647874003597</c:v>
                </c:pt>
                <c:pt idx="1025">
                  <c:v>4.1394639235995996</c:v>
                </c:pt>
                <c:pt idx="1026">
                  <c:v>4.1466632161996699</c:v>
                </c:pt>
                <c:pt idx="1027">
                  <c:v>4.14955577560014</c:v>
                </c:pt>
                <c:pt idx="1028">
                  <c:v>4.1550455698001798</c:v>
                </c:pt>
                <c:pt idx="1029">
                  <c:v>4.1614045019998098</c:v>
                </c:pt>
                <c:pt idx="1030">
                  <c:v>4.1673001507993597</c:v>
                </c:pt>
                <c:pt idx="1031">
                  <c:v>4.1639370855998896</c:v>
                </c:pt>
                <c:pt idx="1032">
                  <c:v>4.1470149654000501</c:v>
                </c:pt>
                <c:pt idx="1033">
                  <c:v>4.1424479604002897</c:v>
                </c:pt>
                <c:pt idx="1034">
                  <c:v>4.14733836739999</c:v>
                </c:pt>
                <c:pt idx="1035">
                  <c:v>4.1509815099996299</c:v>
                </c:pt>
                <c:pt idx="1036">
                  <c:v>4.1544045052001204</c:v>
                </c:pt>
                <c:pt idx="1037">
                  <c:v>4.1602316949998199</c:v>
                </c:pt>
                <c:pt idx="1038">
                  <c:v>4.1656040483997696</c:v>
                </c:pt>
                <c:pt idx="1039">
                  <c:v>4.1641988233996203</c:v>
                </c:pt>
                <c:pt idx="1040">
                  <c:v>4.1388517775998803</c:v>
                </c:pt>
                <c:pt idx="1041">
                  <c:v>4.1326768798012097</c:v>
                </c:pt>
                <c:pt idx="1042">
                  <c:v>4.1317742724003903</c:v>
                </c:pt>
                <c:pt idx="1043">
                  <c:v>4.1341674593999302</c:v>
                </c:pt>
                <c:pt idx="1044">
                  <c:v>4.1370842002003698</c:v>
                </c:pt>
                <c:pt idx="1045">
                  <c:v>4.1391277325995404</c:v>
                </c:pt>
                <c:pt idx="1046">
                  <c:v>4.0646982476003597</c:v>
                </c:pt>
                <c:pt idx="1047">
                  <c:v>4.0393062352002804</c:v>
                </c:pt>
                <c:pt idx="1048">
                  <c:v>3.7452933193994098</c:v>
                </c:pt>
                <c:pt idx="1049">
                  <c:v>3.6826210526001502</c:v>
                </c:pt>
                <c:pt idx="1050">
                  <c:v>3.67599737660036</c:v>
                </c:pt>
                <c:pt idx="1051">
                  <c:v>3.6586726644002701</c:v>
                </c:pt>
                <c:pt idx="1052">
                  <c:v>3.6448267334007198</c:v>
                </c:pt>
                <c:pt idx="1053">
                  <c:v>3.6791264782005202</c:v>
                </c:pt>
                <c:pt idx="1054">
                  <c:v>3.7088411707994902</c:v>
                </c:pt>
                <c:pt idx="1055">
                  <c:v>3.72726985799933</c:v>
                </c:pt>
                <c:pt idx="1056">
                  <c:v>3.70649978199959</c:v>
                </c:pt>
                <c:pt idx="1057">
                  <c:v>3.6890867850000899</c:v>
                </c:pt>
                <c:pt idx="1058">
                  <c:v>3.7047312239994601</c:v>
                </c:pt>
                <c:pt idx="1059">
                  <c:v>3.7246118371994701</c:v>
                </c:pt>
                <c:pt idx="1060">
                  <c:v>3.74206193759988</c:v>
                </c:pt>
                <c:pt idx="1061">
                  <c:v>3.7485982634000998</c:v>
                </c:pt>
                <c:pt idx="1062">
                  <c:v>3.76246167700012</c:v>
                </c:pt>
                <c:pt idx="1063">
                  <c:v>3.7701823970000201</c:v>
                </c:pt>
                <c:pt idx="1064">
                  <c:v>3.77791217200022</c:v>
                </c:pt>
                <c:pt idx="1065">
                  <c:v>3.7884706932004901</c:v>
                </c:pt>
                <c:pt idx="1066">
                  <c:v>3.7945359429997798</c:v>
                </c:pt>
                <c:pt idx="1067">
                  <c:v>3.7991330943994401</c:v>
                </c:pt>
                <c:pt idx="1068">
                  <c:v>3.8094804101999999</c:v>
                </c:pt>
                <c:pt idx="1069">
                  <c:v>3.8135358981996301</c:v>
                </c:pt>
                <c:pt idx="1070">
                  <c:v>3.7855650733996602</c:v>
                </c:pt>
                <c:pt idx="1071">
                  <c:v>3.74933177519959</c:v>
                </c:pt>
                <c:pt idx="1072">
                  <c:v>3.7009391021998002</c:v>
                </c:pt>
                <c:pt idx="1073">
                  <c:v>3.68077352919989</c:v>
                </c:pt>
                <c:pt idx="1074">
                  <c:v>3.6780136534003698</c:v>
                </c:pt>
                <c:pt idx="1075">
                  <c:v>3.6799058514004401</c:v>
                </c:pt>
                <c:pt idx="1076">
                  <c:v>3.6739430336003598</c:v>
                </c:pt>
                <c:pt idx="1077">
                  <c:v>3.6559622582000002</c:v>
                </c:pt>
                <c:pt idx="1078">
                  <c:v>3.6536064797999401</c:v>
                </c:pt>
                <c:pt idx="1079">
                  <c:v>3.6637796965998599</c:v>
                </c:pt>
                <c:pt idx="1080">
                  <c:v>3.6717510395995299</c:v>
                </c:pt>
                <c:pt idx="1081">
                  <c:v>3.6644970084001298</c:v>
                </c:pt>
                <c:pt idx="1082">
                  <c:v>3.6614188395997398</c:v>
                </c:pt>
                <c:pt idx="1083">
                  <c:v>3.6543202628004701</c:v>
                </c:pt>
                <c:pt idx="1084">
                  <c:v>3.6465034483996499</c:v>
                </c:pt>
                <c:pt idx="1085">
                  <c:v>3.6513498328002401</c:v>
                </c:pt>
                <c:pt idx="1086">
                  <c:v>3.6592492297994901</c:v>
                </c:pt>
                <c:pt idx="1087">
                  <c:v>3.67032852639958</c:v>
                </c:pt>
                <c:pt idx="1088">
                  <c:v>3.68009320080035</c:v>
                </c:pt>
                <c:pt idx="1089">
                  <c:v>3.6918222228003899</c:v>
                </c:pt>
                <c:pt idx="1090">
                  <c:v>3.6998318997999502</c:v>
                </c:pt>
                <c:pt idx="1091">
                  <c:v>3.7086655207999302</c:v>
                </c:pt>
                <c:pt idx="1092">
                  <c:v>3.7151380664002698</c:v>
                </c:pt>
                <c:pt idx="1093">
                  <c:v>3.7107785645995599</c:v>
                </c:pt>
                <c:pt idx="1094">
                  <c:v>3.71079483340037</c:v>
                </c:pt>
                <c:pt idx="1095">
                  <c:v>3.7182055363995601</c:v>
                </c:pt>
                <c:pt idx="1096">
                  <c:v>3.72430463139955</c:v>
                </c:pt>
                <c:pt idx="1097">
                  <c:v>3.7290882310002398</c:v>
                </c:pt>
                <c:pt idx="1098">
                  <c:v>3.7248504778005</c:v>
                </c:pt>
                <c:pt idx="1099">
                  <c:v>3.7200114754001201</c:v>
                </c:pt>
                <c:pt idx="1100">
                  <c:v>3.7207520517998498</c:v>
                </c:pt>
                <c:pt idx="1101">
                  <c:v>3.7258811178002</c:v>
                </c:pt>
                <c:pt idx="1102">
                  <c:v>3.7284225221997902</c:v>
                </c:pt>
                <c:pt idx="1103">
                  <c:v>3.7343419636002499</c:v>
                </c:pt>
                <c:pt idx="1104">
                  <c:v>3.7410782739995398</c:v>
                </c:pt>
                <c:pt idx="1105">
                  <c:v>3.7421452966000501</c:v>
                </c:pt>
                <c:pt idx="1106">
                  <c:v>3.73203703879989</c:v>
                </c:pt>
                <c:pt idx="1107">
                  <c:v>3.7200545051998399</c:v>
                </c:pt>
                <c:pt idx="1108">
                  <c:v>3.7140459555998002</c:v>
                </c:pt>
                <c:pt idx="1109">
                  <c:v>3.7176725566001401</c:v>
                </c:pt>
                <c:pt idx="1110">
                  <c:v>3.71371355180028</c:v>
                </c:pt>
                <c:pt idx="1111">
                  <c:v>3.7064673073995298</c:v>
                </c:pt>
                <c:pt idx="1112">
                  <c:v>3.7080628225999401</c:v>
                </c:pt>
                <c:pt idx="1113">
                  <c:v>3.7126904976005202</c:v>
                </c:pt>
                <c:pt idx="1114">
                  <c:v>3.7153149896001199</c:v>
                </c:pt>
                <c:pt idx="1115">
                  <c:v>3.70689218160001</c:v>
                </c:pt>
                <c:pt idx="1116">
                  <c:v>3.7035237891997399</c:v>
                </c:pt>
                <c:pt idx="1117">
                  <c:v>3.70834446319948</c:v>
                </c:pt>
                <c:pt idx="1118">
                  <c:v>3.71506510100023</c:v>
                </c:pt>
                <c:pt idx="1119">
                  <c:v>3.7183465798004098</c:v>
                </c:pt>
                <c:pt idx="1120">
                  <c:v>3.70941607200003</c:v>
                </c:pt>
                <c:pt idx="1121">
                  <c:v>3.7048672290005098</c:v>
                </c:pt>
                <c:pt idx="1122">
                  <c:v>3.7085066631996702</c:v>
                </c:pt>
                <c:pt idx="1123">
                  <c:v>3.71338597959934</c:v>
                </c:pt>
                <c:pt idx="1124">
                  <c:v>3.7171273880003999</c:v>
                </c:pt>
                <c:pt idx="1125">
                  <c:v>3.71754621040047</c:v>
                </c:pt>
                <c:pt idx="1126">
                  <c:v>3.71812182740033</c:v>
                </c:pt>
                <c:pt idx="1127">
                  <c:v>3.7192623979995201</c:v>
                </c:pt>
                <c:pt idx="1128">
                  <c:v>3.7240418726001101</c:v>
                </c:pt>
                <c:pt idx="1129">
                  <c:v>3.72953008739966</c:v>
                </c:pt>
                <c:pt idx="1130">
                  <c:v>3.7319166548002798</c:v>
                </c:pt>
                <c:pt idx="1131">
                  <c:v>3.7365980395999001</c:v>
                </c:pt>
                <c:pt idx="1132">
                  <c:v>3.7238147021994799</c:v>
                </c:pt>
                <c:pt idx="1133">
                  <c:v>3.6591991990004602</c:v>
                </c:pt>
                <c:pt idx="1134">
                  <c:v>3.3275560802008002</c:v>
                </c:pt>
                <c:pt idx="1135">
                  <c:v>3.13654287879976</c:v>
                </c:pt>
                <c:pt idx="1136">
                  <c:v>3.1107144817997598</c:v>
                </c:pt>
                <c:pt idx="1137">
                  <c:v>3.11607517620032</c:v>
                </c:pt>
                <c:pt idx="1138">
                  <c:v>3.1181235499997202</c:v>
                </c:pt>
                <c:pt idx="1139">
                  <c:v>3.1188456290002802</c:v>
                </c:pt>
                <c:pt idx="1140">
                  <c:v>3.1471015462000298</c:v>
                </c:pt>
                <c:pt idx="1141">
                  <c:v>3.16472339279944</c:v>
                </c:pt>
                <c:pt idx="1142">
                  <c:v>3.1731101700001498</c:v>
                </c:pt>
                <c:pt idx="1143">
                  <c:v>3.1771039391995202</c:v>
                </c:pt>
                <c:pt idx="1144">
                  <c:v>3.1905295497999799</c:v>
                </c:pt>
                <c:pt idx="1145">
                  <c:v>3.2076979326000501</c:v>
                </c:pt>
                <c:pt idx="1146">
                  <c:v>3.2186439822002502</c:v>
                </c:pt>
                <c:pt idx="1147">
                  <c:v>3.2320521291997002</c:v>
                </c:pt>
                <c:pt idx="1148">
                  <c:v>3.2328753780005002</c:v>
                </c:pt>
                <c:pt idx="1149">
                  <c:v>3.1001497712002402</c:v>
                </c:pt>
                <c:pt idx="1150">
                  <c:v>3.05922250280029</c:v>
                </c:pt>
                <c:pt idx="1151">
                  <c:v>3.0720676487996701</c:v>
                </c:pt>
                <c:pt idx="1152">
                  <c:v>3.0873482650002502</c:v>
                </c:pt>
                <c:pt idx="1153">
                  <c:v>3.1011252643995402</c:v>
                </c:pt>
                <c:pt idx="1154">
                  <c:v>3.1128293042004702</c:v>
                </c:pt>
                <c:pt idx="1155">
                  <c:v>3.1246254427996001</c:v>
                </c:pt>
                <c:pt idx="1156">
                  <c:v>3.1411395248003702</c:v>
                </c:pt>
                <c:pt idx="1157">
                  <c:v>3.15242988860073</c:v>
                </c:pt>
                <c:pt idx="1158">
                  <c:v>3.1601627693994501</c:v>
                </c:pt>
                <c:pt idx="1159">
                  <c:v>3.16884877699944</c:v>
                </c:pt>
                <c:pt idx="1160">
                  <c:v>3.17947349920022</c:v>
                </c:pt>
                <c:pt idx="1161">
                  <c:v>3.19223597879955</c:v>
                </c:pt>
                <c:pt idx="1162">
                  <c:v>3.20524486460006</c:v>
                </c:pt>
                <c:pt idx="1163">
                  <c:v>3.2136603178005001</c:v>
                </c:pt>
                <c:pt idx="1164">
                  <c:v>3.2182411701999798</c:v>
                </c:pt>
                <c:pt idx="1165">
                  <c:v>3.21991145640003</c:v>
                </c:pt>
                <c:pt idx="1166">
                  <c:v>3.2213878260001501</c:v>
                </c:pt>
                <c:pt idx="1167">
                  <c:v>3.2231813449997899</c:v>
                </c:pt>
                <c:pt idx="1168">
                  <c:v>3.2285211549998398</c:v>
                </c:pt>
                <c:pt idx="1169">
                  <c:v>3.2360488153998799</c:v>
                </c:pt>
                <c:pt idx="1170">
                  <c:v>3.2395651509999102</c:v>
                </c:pt>
                <c:pt idx="1171">
                  <c:v>3.2445608688004701</c:v>
                </c:pt>
                <c:pt idx="1172">
                  <c:v>3.2518414885999198</c:v>
                </c:pt>
                <c:pt idx="1173">
                  <c:v>3.22055828819982</c:v>
                </c:pt>
                <c:pt idx="1174">
                  <c:v>3.2083796768003201</c:v>
                </c:pt>
                <c:pt idx="1175">
                  <c:v>3.23007377879971</c:v>
                </c:pt>
                <c:pt idx="1176">
                  <c:v>3.2416254864003</c:v>
                </c:pt>
                <c:pt idx="1177">
                  <c:v>3.2463232885996098</c:v>
                </c:pt>
                <c:pt idx="1178">
                  <c:v>3.23582334079985</c:v>
                </c:pt>
                <c:pt idx="1179">
                  <c:v>3.2418675042001501</c:v>
                </c:pt>
                <c:pt idx="1180">
                  <c:v>3.25365151619987</c:v>
                </c:pt>
                <c:pt idx="1181">
                  <c:v>3.2631296650004198</c:v>
                </c:pt>
                <c:pt idx="1182">
                  <c:v>3.27290059499988</c:v>
                </c:pt>
                <c:pt idx="1183">
                  <c:v>3.2821787200002599</c:v>
                </c:pt>
                <c:pt idx="1184">
                  <c:v>3.2770616777997499</c:v>
                </c:pt>
                <c:pt idx="1185">
                  <c:v>3.2755396940001602</c:v>
                </c:pt>
                <c:pt idx="1186">
                  <c:v>3.28429495920019</c:v>
                </c:pt>
                <c:pt idx="1187">
                  <c:v>3.2922827294003398</c:v>
                </c:pt>
                <c:pt idx="1188">
                  <c:v>3.2982288113996998</c:v>
                </c:pt>
                <c:pt idx="1189">
                  <c:v>3.2543294920003798</c:v>
                </c:pt>
                <c:pt idx="1190">
                  <c:v>3.2564386879998799</c:v>
                </c:pt>
                <c:pt idx="1191">
                  <c:v>3.2815731340000598</c:v>
                </c:pt>
                <c:pt idx="1192">
                  <c:v>3.26324010159962</c:v>
                </c:pt>
                <c:pt idx="1193">
                  <c:v>3.2969085699998599</c:v>
                </c:pt>
                <c:pt idx="1194">
                  <c:v>3.3034343171996698</c:v>
                </c:pt>
                <c:pt idx="1195">
                  <c:v>3.2489305711996099</c:v>
                </c:pt>
                <c:pt idx="1196">
                  <c:v>3.2584407719994699</c:v>
                </c:pt>
                <c:pt idx="1197">
                  <c:v>3.2727847966001899</c:v>
                </c:pt>
                <c:pt idx="1198">
                  <c:v>3.2838364400001399</c:v>
                </c:pt>
                <c:pt idx="1199">
                  <c:v>3.28805430060003</c:v>
                </c:pt>
                <c:pt idx="1200">
                  <c:v>3.2906845293999298</c:v>
                </c:pt>
                <c:pt idx="1201">
                  <c:v>3.2843803388002</c:v>
                </c:pt>
                <c:pt idx="1202">
                  <c:v>3.2760244393999201</c:v>
                </c:pt>
                <c:pt idx="1203">
                  <c:v>3.2663923525996101</c:v>
                </c:pt>
                <c:pt idx="1204">
                  <c:v>3.2627344101995801</c:v>
                </c:pt>
                <c:pt idx="1205">
                  <c:v>3.2333206266001402</c:v>
                </c:pt>
                <c:pt idx="1206">
                  <c:v>3.2422057611996502</c:v>
                </c:pt>
                <c:pt idx="1207">
                  <c:v>3.2497211203998502</c:v>
                </c:pt>
                <c:pt idx="1208">
                  <c:v>3.2497582852001599</c:v>
                </c:pt>
                <c:pt idx="1209">
                  <c:v>3.2498268726002899</c:v>
                </c:pt>
                <c:pt idx="1210">
                  <c:v>3.2273280089998</c:v>
                </c:pt>
                <c:pt idx="1211">
                  <c:v>3.2442835911997698</c:v>
                </c:pt>
                <c:pt idx="1212">
                  <c:v>3.2565306713997</c:v>
                </c:pt>
                <c:pt idx="1213">
                  <c:v>3.25950174960006</c:v>
                </c:pt>
                <c:pt idx="1214">
                  <c:v>3.26177020740018</c:v>
                </c:pt>
                <c:pt idx="1215">
                  <c:v>3.2649592433998702</c:v>
                </c:pt>
                <c:pt idx="1216">
                  <c:v>3.2686216611999201</c:v>
                </c:pt>
                <c:pt idx="1217">
                  <c:v>3.2298058211996099</c:v>
                </c:pt>
                <c:pt idx="1218">
                  <c:v>3.2118507269996202</c:v>
                </c:pt>
                <c:pt idx="1219">
                  <c:v>3.2258499713998701</c:v>
                </c:pt>
                <c:pt idx="1220">
                  <c:v>3.2407962425997399</c:v>
                </c:pt>
                <c:pt idx="1221">
                  <c:v>3.2253431161999102</c:v>
                </c:pt>
                <c:pt idx="1222">
                  <c:v>3.21131148800024</c:v>
                </c:pt>
                <c:pt idx="1223">
                  <c:v>3.1138475036003399</c:v>
                </c:pt>
                <c:pt idx="1224">
                  <c:v>2.9879717099996999</c:v>
                </c:pt>
                <c:pt idx="1225">
                  <c:v>2.9256074498001001</c:v>
                </c:pt>
                <c:pt idx="1226">
                  <c:v>2.9004393074004899</c:v>
                </c:pt>
                <c:pt idx="1227">
                  <c:v>2.8879293573998401</c:v>
                </c:pt>
                <c:pt idx="1228">
                  <c:v>2.8948034295999698</c:v>
                </c:pt>
                <c:pt idx="1229">
                  <c:v>2.8993928704002201</c:v>
                </c:pt>
                <c:pt idx="1230">
                  <c:v>2.89979415219995</c:v>
                </c:pt>
                <c:pt idx="1231">
                  <c:v>2.9005136899995501</c:v>
                </c:pt>
                <c:pt idx="1232">
                  <c:v>2.9016300727995601</c:v>
                </c:pt>
                <c:pt idx="1233">
                  <c:v>2.91261266219994</c:v>
                </c:pt>
                <c:pt idx="1234">
                  <c:v>2.9230702393999</c:v>
                </c:pt>
                <c:pt idx="1235">
                  <c:v>2.9332809087993299</c:v>
                </c:pt>
                <c:pt idx="1236">
                  <c:v>2.9377227489996698</c:v>
                </c:pt>
                <c:pt idx="1237">
                  <c:v>2.9442411730002598</c:v>
                </c:pt>
                <c:pt idx="1238">
                  <c:v>2.9404837461999098</c:v>
                </c:pt>
                <c:pt idx="1239">
                  <c:v>2.9028124822003201</c:v>
                </c:pt>
                <c:pt idx="1240">
                  <c:v>2.8909263605999902</c:v>
                </c:pt>
                <c:pt idx="1241">
                  <c:v>2.8669675455999402</c:v>
                </c:pt>
                <c:pt idx="1242">
                  <c:v>2.8672939075995498</c:v>
                </c:pt>
                <c:pt idx="1243">
                  <c:v>2.7964780951999999</c:v>
                </c:pt>
                <c:pt idx="1244">
                  <c:v>2.80035698319957</c:v>
                </c:pt>
                <c:pt idx="1245">
                  <c:v>2.8202322670000002</c:v>
                </c:pt>
                <c:pt idx="1246">
                  <c:v>2.8339783937997298</c:v>
                </c:pt>
                <c:pt idx="1247">
                  <c:v>2.8470130446002502</c:v>
                </c:pt>
                <c:pt idx="1248">
                  <c:v>2.8587179087995902</c:v>
                </c:pt>
                <c:pt idx="1249">
                  <c:v>2.8684007663995801</c:v>
                </c:pt>
                <c:pt idx="1250">
                  <c:v>2.85015087559999</c:v>
                </c:pt>
                <c:pt idx="1251">
                  <c:v>2.8262989341994702</c:v>
                </c:pt>
                <c:pt idx="1252">
                  <c:v>2.8447280987997998</c:v>
                </c:pt>
                <c:pt idx="1253">
                  <c:v>2.8551354829995002</c:v>
                </c:pt>
                <c:pt idx="1254">
                  <c:v>2.8618358555993799</c:v>
                </c:pt>
                <c:pt idx="1255">
                  <c:v>2.8421296986</c:v>
                </c:pt>
                <c:pt idx="1256">
                  <c:v>2.8599459282005402</c:v>
                </c:pt>
                <c:pt idx="1257">
                  <c:v>2.8737405241999601</c:v>
                </c:pt>
                <c:pt idx="1258">
                  <c:v>2.88397227640001</c:v>
                </c:pt>
                <c:pt idx="1259">
                  <c:v>2.8569781339996601</c:v>
                </c:pt>
                <c:pt idx="1260">
                  <c:v>2.8497903748001199</c:v>
                </c:pt>
                <c:pt idx="1261">
                  <c:v>2.8699421537998302</c:v>
                </c:pt>
                <c:pt idx="1262">
                  <c:v>2.8798329974001899</c:v>
                </c:pt>
                <c:pt idx="1263">
                  <c:v>2.8876966099994901</c:v>
                </c:pt>
                <c:pt idx="1264">
                  <c:v>2.90183786700034</c:v>
                </c:pt>
                <c:pt idx="1265">
                  <c:v>2.91288028840036</c:v>
                </c:pt>
                <c:pt idx="1266">
                  <c:v>2.9226529327999899</c:v>
                </c:pt>
                <c:pt idx="1267">
                  <c:v>2.9203598418004599</c:v>
                </c:pt>
                <c:pt idx="1268">
                  <c:v>2.9031460361997299</c:v>
                </c:pt>
                <c:pt idx="1269">
                  <c:v>2.9112897111997902</c:v>
                </c:pt>
                <c:pt idx="1270">
                  <c:v>2.9239122227997298</c:v>
                </c:pt>
                <c:pt idx="1271">
                  <c:v>2.92485169660028</c:v>
                </c:pt>
                <c:pt idx="1272">
                  <c:v>2.9118629221994898</c:v>
                </c:pt>
                <c:pt idx="1273">
                  <c:v>2.9085031774000401</c:v>
                </c:pt>
                <c:pt idx="1274">
                  <c:v>2.9192008218003198</c:v>
                </c:pt>
                <c:pt idx="1275">
                  <c:v>2.9303087397999299</c:v>
                </c:pt>
                <c:pt idx="1276">
                  <c:v>2.9172775822002599</c:v>
                </c:pt>
                <c:pt idx="1277">
                  <c:v>2.9153640942000498</c:v>
                </c:pt>
                <c:pt idx="1278">
                  <c:v>2.9203863707997102</c:v>
                </c:pt>
                <c:pt idx="1279">
                  <c:v>2.92616715039967</c:v>
                </c:pt>
                <c:pt idx="1280">
                  <c:v>2.93515936940031</c:v>
                </c:pt>
                <c:pt idx="1281">
                  <c:v>2.92778900519964</c:v>
                </c:pt>
                <c:pt idx="1282">
                  <c:v>2.8946567362</c:v>
                </c:pt>
                <c:pt idx="1283">
                  <c:v>2.90419417020007</c:v>
                </c:pt>
                <c:pt idx="1284">
                  <c:v>2.9109662330000399</c:v>
                </c:pt>
                <c:pt idx="1285">
                  <c:v>2.9157615720002199</c:v>
                </c:pt>
                <c:pt idx="1286">
                  <c:v>2.91683068800016</c:v>
                </c:pt>
                <c:pt idx="1287">
                  <c:v>2.9172698978003102</c:v>
                </c:pt>
                <c:pt idx="1288">
                  <c:v>2.9169811600001498</c:v>
                </c:pt>
                <c:pt idx="1289">
                  <c:v>2.9190164827999801</c:v>
                </c:pt>
                <c:pt idx="1290">
                  <c:v>2.9188002371995099</c:v>
                </c:pt>
                <c:pt idx="1291">
                  <c:v>2.9076548698000502</c:v>
                </c:pt>
                <c:pt idx="1292">
                  <c:v>2.8984912413998298</c:v>
                </c:pt>
                <c:pt idx="1293">
                  <c:v>2.8916745778001398</c:v>
                </c:pt>
                <c:pt idx="1294">
                  <c:v>2.8869991153996302</c:v>
                </c:pt>
                <c:pt idx="1295">
                  <c:v>2.8842366629999598</c:v>
                </c:pt>
                <c:pt idx="1296">
                  <c:v>2.8949768311995299</c:v>
                </c:pt>
                <c:pt idx="1297">
                  <c:v>2.8988950372000999</c:v>
                </c:pt>
                <c:pt idx="1298">
                  <c:v>2.8996891588002902</c:v>
                </c:pt>
                <c:pt idx="1299">
                  <c:v>2.8988758933998802</c:v>
                </c:pt>
                <c:pt idx="1300">
                  <c:v>2.89580731960036</c:v>
                </c:pt>
                <c:pt idx="1301">
                  <c:v>2.8936007428000199</c:v>
                </c:pt>
                <c:pt idx="1302">
                  <c:v>2.8927841742003801</c:v>
                </c:pt>
                <c:pt idx="1303">
                  <c:v>2.8929011990004301</c:v>
                </c:pt>
                <c:pt idx="1304">
                  <c:v>2.8528020753994898</c:v>
                </c:pt>
                <c:pt idx="1305">
                  <c:v>2.8602537956003</c:v>
                </c:pt>
                <c:pt idx="1306">
                  <c:v>2.8777537783997098</c:v>
                </c:pt>
                <c:pt idx="1307">
                  <c:v>2.8906929523995002</c:v>
                </c:pt>
                <c:pt idx="1308">
                  <c:v>2.8772230056003001</c:v>
                </c:pt>
                <c:pt idx="1309">
                  <c:v>2.8718547483997199</c:v>
                </c:pt>
                <c:pt idx="1310">
                  <c:v>2.8807410825996702</c:v>
                </c:pt>
                <c:pt idx="1311">
                  <c:v>2.8799973506001999</c:v>
                </c:pt>
                <c:pt idx="1312">
                  <c:v>2.87706820220065</c:v>
                </c:pt>
                <c:pt idx="1313">
                  <c:v>2.87485017999993</c:v>
                </c:pt>
                <c:pt idx="1314">
                  <c:v>2.8774964870004802</c:v>
                </c:pt>
                <c:pt idx="1315">
                  <c:v>2.8783676899999202</c:v>
                </c:pt>
                <c:pt idx="1316">
                  <c:v>2.87836184880031</c:v>
                </c:pt>
                <c:pt idx="1317">
                  <c:v>2.8773764357996798</c:v>
                </c:pt>
                <c:pt idx="1318">
                  <c:v>2.8778442039998202</c:v>
                </c:pt>
                <c:pt idx="1319">
                  <c:v>2.88104222260033</c:v>
                </c:pt>
                <c:pt idx="1320">
                  <c:v>2.8850252498001701</c:v>
                </c:pt>
                <c:pt idx="1321">
                  <c:v>2.8910196125997598</c:v>
                </c:pt>
                <c:pt idx="1322">
                  <c:v>2.89705603099998</c:v>
                </c:pt>
                <c:pt idx="1323">
                  <c:v>2.8861311987999301</c:v>
                </c:pt>
                <c:pt idx="1324">
                  <c:v>2.8706972548004499</c:v>
                </c:pt>
                <c:pt idx="1325">
                  <c:v>2.8752356882002199</c:v>
                </c:pt>
                <c:pt idx="1326">
                  <c:v>2.8780982294012101</c:v>
                </c:pt>
                <c:pt idx="1327">
                  <c:v>2.8929642496006198</c:v>
                </c:pt>
                <c:pt idx="1328">
                  <c:v>2.8994429489999098</c:v>
                </c:pt>
                <c:pt idx="1329">
                  <c:v>2.9083452519998398</c:v>
                </c:pt>
                <c:pt idx="1330">
                  <c:v>2.9142293513995301</c:v>
                </c:pt>
                <c:pt idx="1331">
                  <c:v>2.8996645667999901</c:v>
                </c:pt>
                <c:pt idx="1332">
                  <c:v>2.9010917101990699</c:v>
                </c:pt>
                <c:pt idx="1333">
                  <c:v>2.9072861639990499</c:v>
                </c:pt>
                <c:pt idx="1334">
                  <c:v>2.9193749624001102</c:v>
                </c:pt>
                <c:pt idx="1335">
                  <c:v>2.9262699799994398</c:v>
                </c:pt>
                <c:pt idx="1336">
                  <c:v>2.93648561480002</c:v>
                </c:pt>
                <c:pt idx="1337">
                  <c:v>2.9375573513989601</c:v>
                </c:pt>
                <c:pt idx="1338">
                  <c:v>2.93838698119982</c:v>
                </c:pt>
                <c:pt idx="1339">
                  <c:v>2.9155286630001802</c:v>
                </c:pt>
                <c:pt idx="1340">
                  <c:v>2.9114682124000302</c:v>
                </c:pt>
                <c:pt idx="1341">
                  <c:v>2.9171719016000202</c:v>
                </c:pt>
                <c:pt idx="1342">
                  <c:v>2.92006601919896</c:v>
                </c:pt>
                <c:pt idx="1343">
                  <c:v>2.9237280624004698</c:v>
                </c:pt>
                <c:pt idx="1344">
                  <c:v>2.9288626584006501</c:v>
                </c:pt>
                <c:pt idx="1345">
                  <c:v>2.9323585995989099</c:v>
                </c:pt>
                <c:pt idx="1346">
                  <c:v>2.9371604270006202</c:v>
                </c:pt>
                <c:pt idx="1347">
                  <c:v>2.9377945601990598</c:v>
                </c:pt>
                <c:pt idx="1348">
                  <c:v>2.9364786497990498</c:v>
                </c:pt>
                <c:pt idx="1349">
                  <c:v>2.9334300385998899</c:v>
                </c:pt>
                <c:pt idx="1350">
                  <c:v>2.9324537739991001</c:v>
                </c:pt>
                <c:pt idx="1351">
                  <c:v>2.9319649022002099</c:v>
                </c:pt>
                <c:pt idx="1352">
                  <c:v>2.9346224369994398</c:v>
                </c:pt>
                <c:pt idx="1353">
                  <c:v>2.9356880473995499</c:v>
                </c:pt>
                <c:pt idx="1354">
                  <c:v>2.9296435508001299</c:v>
                </c:pt>
                <c:pt idx="1355">
                  <c:v>2.9351372901994401</c:v>
                </c:pt>
                <c:pt idx="1356">
                  <c:v>2.93877076560043</c:v>
                </c:pt>
                <c:pt idx="1357">
                  <c:v>2.9382721783990098</c:v>
                </c:pt>
                <c:pt idx="1358">
                  <c:v>2.9396981001995499</c:v>
                </c:pt>
                <c:pt idx="1359">
                  <c:v>2.94830531200058</c:v>
                </c:pt>
                <c:pt idx="1360">
                  <c:v>2.9458129695998898</c:v>
                </c:pt>
                <c:pt idx="1361">
                  <c:v>2.94133633480013</c:v>
                </c:pt>
                <c:pt idx="1362">
                  <c:v>2.9491724201991198</c:v>
                </c:pt>
                <c:pt idx="1363">
                  <c:v>2.9544132742001401</c:v>
                </c:pt>
                <c:pt idx="1364">
                  <c:v>2.9597364214003901</c:v>
                </c:pt>
                <c:pt idx="1365">
                  <c:v>2.9625678715998398</c:v>
                </c:pt>
                <c:pt idx="1366">
                  <c:v>2.96521571380022</c:v>
                </c:pt>
                <c:pt idx="1367">
                  <c:v>2.9672468459994099</c:v>
                </c:pt>
                <c:pt idx="1368">
                  <c:v>2.9681502250001102</c:v>
                </c:pt>
                <c:pt idx="1369">
                  <c:v>2.9688640128001502</c:v>
                </c:pt>
                <c:pt idx="1370">
                  <c:v>2.97140265039996</c:v>
                </c:pt>
                <c:pt idx="1371">
                  <c:v>2.9560085116007899</c:v>
                </c:pt>
                <c:pt idx="1372">
                  <c:v>2.9558594567999199</c:v>
                </c:pt>
                <c:pt idx="1373">
                  <c:v>2.96191077079895</c:v>
                </c:pt>
                <c:pt idx="1374">
                  <c:v>2.9627304526004599</c:v>
                </c:pt>
                <c:pt idx="1375">
                  <c:v>2.9599265177999898</c:v>
                </c:pt>
                <c:pt idx="1376">
                  <c:v>2.95326704360073</c:v>
                </c:pt>
                <c:pt idx="1377">
                  <c:v>2.9448829274002701</c:v>
                </c:pt>
                <c:pt idx="1378">
                  <c:v>2.9289620981992202</c:v>
                </c:pt>
                <c:pt idx="1379">
                  <c:v>2.91343499600065</c:v>
                </c:pt>
                <c:pt idx="1380">
                  <c:v>2.9146517899997302</c:v>
                </c:pt>
                <c:pt idx="1381">
                  <c:v>2.9188645865998399</c:v>
                </c:pt>
                <c:pt idx="1382">
                  <c:v>2.9220532747993602</c:v>
                </c:pt>
                <c:pt idx="1383">
                  <c:v>2.9244601679998898</c:v>
                </c:pt>
                <c:pt idx="1384">
                  <c:v>2.9291612186000902</c:v>
                </c:pt>
                <c:pt idx="1385">
                  <c:v>2.9326908325998602</c:v>
                </c:pt>
                <c:pt idx="1386">
                  <c:v>2.9391620412000701</c:v>
                </c:pt>
                <c:pt idx="1387">
                  <c:v>2.9435943016000401</c:v>
                </c:pt>
                <c:pt idx="1388">
                  <c:v>2.9475254508001099</c:v>
                </c:pt>
                <c:pt idx="1389">
                  <c:v>2.94896572119977</c:v>
                </c:pt>
                <c:pt idx="1390">
                  <c:v>2.9468752831995699</c:v>
                </c:pt>
                <c:pt idx="1391">
                  <c:v>2.9420774256002802</c:v>
                </c:pt>
                <c:pt idx="1392">
                  <c:v>2.9413736393999201</c:v>
                </c:pt>
                <c:pt idx="1393">
                  <c:v>2.94226764779956</c:v>
                </c:pt>
                <c:pt idx="1394">
                  <c:v>2.9454048502002101</c:v>
                </c:pt>
                <c:pt idx="1395">
                  <c:v>2.9472396759992598</c:v>
                </c:pt>
                <c:pt idx="1396">
                  <c:v>2.9439429601999101</c:v>
                </c:pt>
                <c:pt idx="1397">
                  <c:v>2.9442895280000401</c:v>
                </c:pt>
                <c:pt idx="1398">
                  <c:v>2.9458496247989601</c:v>
                </c:pt>
                <c:pt idx="1399">
                  <c:v>2.9487588106002098</c:v>
                </c:pt>
                <c:pt idx="1400">
                  <c:v>2.9502335571993399</c:v>
                </c:pt>
                <c:pt idx="1401">
                  <c:v>2.9461197426006498</c:v>
                </c:pt>
                <c:pt idx="1402">
                  <c:v>2.9423115485991902</c:v>
                </c:pt>
                <c:pt idx="1403">
                  <c:v>2.94305986739966</c:v>
                </c:pt>
                <c:pt idx="1404">
                  <c:v>2.9454304316000899</c:v>
                </c:pt>
                <c:pt idx="1405">
                  <c:v>2.9472658779999801</c:v>
                </c:pt>
                <c:pt idx="1406">
                  <c:v>2.9324260400004101</c:v>
                </c:pt>
                <c:pt idx="1407">
                  <c:v>2.9294153671992098</c:v>
                </c:pt>
                <c:pt idx="1408">
                  <c:v>2.9308303657995798</c:v>
                </c:pt>
                <c:pt idx="1409">
                  <c:v>2.9335250556000698</c:v>
                </c:pt>
                <c:pt idx="1410">
                  <c:v>2.9344888785988799</c:v>
                </c:pt>
                <c:pt idx="1411">
                  <c:v>2.9355633967999699</c:v>
                </c:pt>
                <c:pt idx="1412">
                  <c:v>2.9346177313989998</c:v>
                </c:pt>
                <c:pt idx="1413">
                  <c:v>2.9332343335994899</c:v>
                </c:pt>
                <c:pt idx="1414">
                  <c:v>2.9344994609998301</c:v>
                </c:pt>
                <c:pt idx="1415">
                  <c:v>2.9332466771990102</c:v>
                </c:pt>
                <c:pt idx="1416">
                  <c:v>2.9235941880001599</c:v>
                </c:pt>
                <c:pt idx="1417">
                  <c:v>2.9205469095996102</c:v>
                </c:pt>
                <c:pt idx="1418">
                  <c:v>2.92056943599958</c:v>
                </c:pt>
                <c:pt idx="1419">
                  <c:v>2.9233374912005998</c:v>
                </c:pt>
                <c:pt idx="1420">
                  <c:v>2.9249226480001602</c:v>
                </c:pt>
                <c:pt idx="1421">
                  <c:v>2.9282356372001601</c:v>
                </c:pt>
                <c:pt idx="1422">
                  <c:v>2.9298548333993901</c:v>
                </c:pt>
                <c:pt idx="1423">
                  <c:v>2.9325229061989599</c:v>
                </c:pt>
                <c:pt idx="1424">
                  <c:v>2.9343929424006201</c:v>
                </c:pt>
                <c:pt idx="1425">
                  <c:v>2.9263148071990401</c:v>
                </c:pt>
                <c:pt idx="1426">
                  <c:v>2.9255509943999498</c:v>
                </c:pt>
                <c:pt idx="1427">
                  <c:v>3.0717527265998501</c:v>
                </c:pt>
                <c:pt idx="1428">
                  <c:v>3.2172877325999401</c:v>
                </c:pt>
                <c:pt idx="1429">
                  <c:v>3.4364827096004902</c:v>
                </c:pt>
                <c:pt idx="1430">
                  <c:v>3.45037934879982</c:v>
                </c:pt>
                <c:pt idx="1431">
                  <c:v>3.13436012939923</c:v>
                </c:pt>
                <c:pt idx="1432">
                  <c:v>3.0376813180007498</c:v>
                </c:pt>
                <c:pt idx="1433">
                  <c:v>2.8554636152003199</c:v>
                </c:pt>
                <c:pt idx="1434">
                  <c:v>2.8186422345998698</c:v>
                </c:pt>
                <c:pt idx="1435">
                  <c:v>2.8080443596001698</c:v>
                </c:pt>
                <c:pt idx="1436">
                  <c:v>2.7745026204001402</c:v>
                </c:pt>
                <c:pt idx="1437">
                  <c:v>2.74431032899962</c:v>
                </c:pt>
                <c:pt idx="1438">
                  <c:v>2.7274807319993499</c:v>
                </c:pt>
                <c:pt idx="1439">
                  <c:v>2.7166848236010601</c:v>
                </c:pt>
                <c:pt idx="1440">
                  <c:v>0</c:v>
                </c:pt>
                <c:pt idx="1441">
                  <c:v>0</c:v>
                </c:pt>
                <c:pt idx="1442">
                  <c:v>0</c:v>
                </c:pt>
                <c:pt idx="1443">
                  <c:v>0</c:v>
                </c:pt>
                <c:pt idx="1444">
                  <c:v>0</c:v>
                </c:pt>
                <c:pt idx="1445">
                  <c:v>0</c:v>
                </c:pt>
                <c:pt idx="1446">
                  <c:v>0</c:v>
                </c:pt>
                <c:pt idx="1447">
                  <c:v>0</c:v>
                </c:pt>
                <c:pt idx="1448">
                  <c:v>0</c:v>
                </c:pt>
                <c:pt idx="1449">
                  <c:v>0</c:v>
                </c:pt>
                <c:pt idx="1450">
                  <c:v>0</c:v>
                </c:pt>
                <c:pt idx="1451">
                  <c:v>0</c:v>
                </c:pt>
                <c:pt idx="1452">
                  <c:v>0</c:v>
                </c:pt>
                <c:pt idx="1453">
                  <c:v>0</c:v>
                </c:pt>
                <c:pt idx="1454">
                  <c:v>0</c:v>
                </c:pt>
                <c:pt idx="1455">
                  <c:v>0</c:v>
                </c:pt>
                <c:pt idx="1456">
                  <c:v>0</c:v>
                </c:pt>
                <c:pt idx="1457">
                  <c:v>0</c:v>
                </c:pt>
                <c:pt idx="1458">
                  <c:v>0</c:v>
                </c:pt>
                <c:pt idx="1459">
                  <c:v>0</c:v>
                </c:pt>
                <c:pt idx="1460">
                  <c:v>0</c:v>
                </c:pt>
                <c:pt idx="1461">
                  <c:v>0</c:v>
                </c:pt>
                <c:pt idx="1462">
                  <c:v>0</c:v>
                </c:pt>
                <c:pt idx="1463">
                  <c:v>0</c:v>
                </c:pt>
                <c:pt idx="1464">
                  <c:v>0</c:v>
                </c:pt>
                <c:pt idx="1465">
                  <c:v>0</c:v>
                </c:pt>
                <c:pt idx="1466">
                  <c:v>0</c:v>
                </c:pt>
                <c:pt idx="1467">
                  <c:v>0</c:v>
                </c:pt>
                <c:pt idx="1468">
                  <c:v>0</c:v>
                </c:pt>
                <c:pt idx="1469">
                  <c:v>0</c:v>
                </c:pt>
                <c:pt idx="1470">
                  <c:v>0</c:v>
                </c:pt>
                <c:pt idx="1471">
                  <c:v>0</c:v>
                </c:pt>
                <c:pt idx="1472">
                  <c:v>0</c:v>
                </c:pt>
                <c:pt idx="1473">
                  <c:v>0</c:v>
                </c:pt>
                <c:pt idx="1474">
                  <c:v>0</c:v>
                </c:pt>
                <c:pt idx="1475">
                  <c:v>0</c:v>
                </c:pt>
                <c:pt idx="1476">
                  <c:v>0</c:v>
                </c:pt>
                <c:pt idx="1477">
                  <c:v>0</c:v>
                </c:pt>
                <c:pt idx="1478">
                  <c:v>0</c:v>
                </c:pt>
                <c:pt idx="1479">
                  <c:v>0</c:v>
                </c:pt>
                <c:pt idx="1480">
                  <c:v>0</c:v>
                </c:pt>
                <c:pt idx="1481">
                  <c:v>0</c:v>
                </c:pt>
                <c:pt idx="1482">
                  <c:v>0</c:v>
                </c:pt>
                <c:pt idx="1483">
                  <c:v>0</c:v>
                </c:pt>
                <c:pt idx="1484">
                  <c:v>0</c:v>
                </c:pt>
                <c:pt idx="1485">
                  <c:v>0</c:v>
                </c:pt>
                <c:pt idx="1486">
                  <c:v>0</c:v>
                </c:pt>
                <c:pt idx="1487">
                  <c:v>0</c:v>
                </c:pt>
                <c:pt idx="1488">
                  <c:v>0</c:v>
                </c:pt>
                <c:pt idx="1489">
                  <c:v>0</c:v>
                </c:pt>
                <c:pt idx="1490">
                  <c:v>0</c:v>
                </c:pt>
                <c:pt idx="1491">
                  <c:v>0</c:v>
                </c:pt>
                <c:pt idx="1492">
                  <c:v>0</c:v>
                </c:pt>
                <c:pt idx="1493">
                  <c:v>0</c:v>
                </c:pt>
                <c:pt idx="1494">
                  <c:v>0</c:v>
                </c:pt>
                <c:pt idx="1495">
                  <c:v>0</c:v>
                </c:pt>
                <c:pt idx="1496">
                  <c:v>0</c:v>
                </c:pt>
                <c:pt idx="1497">
                  <c:v>0</c:v>
                </c:pt>
                <c:pt idx="1498">
                  <c:v>0</c:v>
                </c:pt>
                <c:pt idx="1499">
                  <c:v>0</c:v>
                </c:pt>
                <c:pt idx="1500">
                  <c:v>0</c:v>
                </c:pt>
                <c:pt idx="1501">
                  <c:v>0</c:v>
                </c:pt>
                <c:pt idx="1502">
                  <c:v>0</c:v>
                </c:pt>
                <c:pt idx="1503">
                  <c:v>0</c:v>
                </c:pt>
                <c:pt idx="1504">
                  <c:v>0</c:v>
                </c:pt>
                <c:pt idx="1505">
                  <c:v>0</c:v>
                </c:pt>
                <c:pt idx="1506">
                  <c:v>0</c:v>
                </c:pt>
                <c:pt idx="1507">
                  <c:v>0</c:v>
                </c:pt>
                <c:pt idx="1508">
                  <c:v>0</c:v>
                </c:pt>
                <c:pt idx="1509">
                  <c:v>0</c:v>
                </c:pt>
                <c:pt idx="1510">
                  <c:v>0</c:v>
                </c:pt>
                <c:pt idx="1511">
                  <c:v>0</c:v>
                </c:pt>
                <c:pt idx="1512">
                  <c:v>0</c:v>
                </c:pt>
                <c:pt idx="1513">
                  <c:v>0</c:v>
                </c:pt>
                <c:pt idx="1514">
                  <c:v>0</c:v>
                </c:pt>
                <c:pt idx="1515">
                  <c:v>0</c:v>
                </c:pt>
                <c:pt idx="1516">
                  <c:v>0</c:v>
                </c:pt>
                <c:pt idx="1517">
                  <c:v>0</c:v>
                </c:pt>
                <c:pt idx="1518">
                  <c:v>0</c:v>
                </c:pt>
                <c:pt idx="1519">
                  <c:v>0</c:v>
                </c:pt>
                <c:pt idx="1520">
                  <c:v>0</c:v>
                </c:pt>
                <c:pt idx="1521">
                  <c:v>0</c:v>
                </c:pt>
                <c:pt idx="1522">
                  <c:v>0</c:v>
                </c:pt>
                <c:pt idx="1523">
                  <c:v>0</c:v>
                </c:pt>
                <c:pt idx="1524">
                  <c:v>0</c:v>
                </c:pt>
                <c:pt idx="1525">
                  <c:v>0</c:v>
                </c:pt>
                <c:pt idx="1526">
                  <c:v>0</c:v>
                </c:pt>
                <c:pt idx="1527">
                  <c:v>0</c:v>
                </c:pt>
                <c:pt idx="1528">
                  <c:v>0</c:v>
                </c:pt>
                <c:pt idx="1529">
                  <c:v>0</c:v>
                </c:pt>
                <c:pt idx="1530">
                  <c:v>0</c:v>
                </c:pt>
                <c:pt idx="1531">
                  <c:v>0</c:v>
                </c:pt>
                <c:pt idx="1532">
                  <c:v>0</c:v>
                </c:pt>
                <c:pt idx="1533">
                  <c:v>0</c:v>
                </c:pt>
                <c:pt idx="1534">
                  <c:v>0</c:v>
                </c:pt>
                <c:pt idx="1535">
                  <c:v>0</c:v>
                </c:pt>
                <c:pt idx="1536">
                  <c:v>0</c:v>
                </c:pt>
                <c:pt idx="1537">
                  <c:v>0</c:v>
                </c:pt>
                <c:pt idx="1538">
                  <c:v>0</c:v>
                </c:pt>
                <c:pt idx="1539">
                  <c:v>0</c:v>
                </c:pt>
                <c:pt idx="1540">
                  <c:v>0</c:v>
                </c:pt>
                <c:pt idx="1541">
                  <c:v>0</c:v>
                </c:pt>
                <c:pt idx="1542">
                  <c:v>0</c:v>
                </c:pt>
                <c:pt idx="1543">
                  <c:v>0</c:v>
                </c:pt>
                <c:pt idx="1544">
                  <c:v>0</c:v>
                </c:pt>
                <c:pt idx="1545">
                  <c:v>0</c:v>
                </c:pt>
                <c:pt idx="1546">
                  <c:v>0</c:v>
                </c:pt>
                <c:pt idx="1547">
                  <c:v>0</c:v>
                </c:pt>
                <c:pt idx="1548">
                  <c:v>0</c:v>
                </c:pt>
                <c:pt idx="1549">
                  <c:v>0</c:v>
                </c:pt>
                <c:pt idx="1550">
                  <c:v>0</c:v>
                </c:pt>
                <c:pt idx="1551">
                  <c:v>0</c:v>
                </c:pt>
                <c:pt idx="1552">
                  <c:v>0</c:v>
                </c:pt>
                <c:pt idx="1553">
                  <c:v>0</c:v>
                </c:pt>
                <c:pt idx="1554">
                  <c:v>0</c:v>
                </c:pt>
                <c:pt idx="1555">
                  <c:v>0</c:v>
                </c:pt>
                <c:pt idx="1556">
                  <c:v>0</c:v>
                </c:pt>
                <c:pt idx="1557">
                  <c:v>0</c:v>
                </c:pt>
                <c:pt idx="1558">
                  <c:v>0</c:v>
                </c:pt>
                <c:pt idx="1559">
                  <c:v>0</c:v>
                </c:pt>
                <c:pt idx="1560">
                  <c:v>0</c:v>
                </c:pt>
                <c:pt idx="1561">
                  <c:v>0</c:v>
                </c:pt>
                <c:pt idx="1562">
                  <c:v>0</c:v>
                </c:pt>
                <c:pt idx="1563">
                  <c:v>0</c:v>
                </c:pt>
                <c:pt idx="1564">
                  <c:v>0</c:v>
                </c:pt>
                <c:pt idx="1565">
                  <c:v>0</c:v>
                </c:pt>
                <c:pt idx="1566">
                  <c:v>0</c:v>
                </c:pt>
                <c:pt idx="1567">
                  <c:v>0</c:v>
                </c:pt>
                <c:pt idx="1568">
                  <c:v>0</c:v>
                </c:pt>
                <c:pt idx="1569">
                  <c:v>0</c:v>
                </c:pt>
                <c:pt idx="1570">
                  <c:v>0</c:v>
                </c:pt>
                <c:pt idx="1571">
                  <c:v>0</c:v>
                </c:pt>
                <c:pt idx="1572">
                  <c:v>0</c:v>
                </c:pt>
                <c:pt idx="1573">
                  <c:v>0</c:v>
                </c:pt>
                <c:pt idx="1574">
                  <c:v>0</c:v>
                </c:pt>
                <c:pt idx="1575">
                  <c:v>0</c:v>
                </c:pt>
                <c:pt idx="1576">
                  <c:v>0</c:v>
                </c:pt>
                <c:pt idx="1577">
                  <c:v>0</c:v>
                </c:pt>
                <c:pt idx="1578">
                  <c:v>0</c:v>
                </c:pt>
                <c:pt idx="1579">
                  <c:v>0</c:v>
                </c:pt>
                <c:pt idx="1580">
                  <c:v>0</c:v>
                </c:pt>
                <c:pt idx="1581">
                  <c:v>0</c:v>
                </c:pt>
                <c:pt idx="1582">
                  <c:v>0</c:v>
                </c:pt>
                <c:pt idx="1583">
                  <c:v>0</c:v>
                </c:pt>
                <c:pt idx="1584">
                  <c:v>0</c:v>
                </c:pt>
                <c:pt idx="1585">
                  <c:v>0</c:v>
                </c:pt>
                <c:pt idx="1586">
                  <c:v>0</c:v>
                </c:pt>
                <c:pt idx="1587">
                  <c:v>0</c:v>
                </c:pt>
                <c:pt idx="1588">
                  <c:v>0</c:v>
                </c:pt>
                <c:pt idx="1589">
                  <c:v>0</c:v>
                </c:pt>
                <c:pt idx="1590">
                  <c:v>0</c:v>
                </c:pt>
                <c:pt idx="1591">
                  <c:v>0</c:v>
                </c:pt>
                <c:pt idx="1592">
                  <c:v>0</c:v>
                </c:pt>
                <c:pt idx="1593">
                  <c:v>0</c:v>
                </c:pt>
                <c:pt idx="1594">
                  <c:v>0</c:v>
                </c:pt>
                <c:pt idx="1595">
                  <c:v>0</c:v>
                </c:pt>
                <c:pt idx="1596">
                  <c:v>0</c:v>
                </c:pt>
                <c:pt idx="1597">
                  <c:v>0</c:v>
                </c:pt>
                <c:pt idx="1598">
                  <c:v>0</c:v>
                </c:pt>
                <c:pt idx="1599">
                  <c:v>0</c:v>
                </c:pt>
                <c:pt idx="1600">
                  <c:v>0</c:v>
                </c:pt>
                <c:pt idx="1601">
                  <c:v>0</c:v>
                </c:pt>
                <c:pt idx="1602">
                  <c:v>0</c:v>
                </c:pt>
                <c:pt idx="1603">
                  <c:v>0</c:v>
                </c:pt>
                <c:pt idx="1604">
                  <c:v>0</c:v>
                </c:pt>
                <c:pt idx="1605">
                  <c:v>0</c:v>
                </c:pt>
                <c:pt idx="1606">
                  <c:v>0</c:v>
                </c:pt>
                <c:pt idx="1607">
                  <c:v>0</c:v>
                </c:pt>
                <c:pt idx="1608">
                  <c:v>0</c:v>
                </c:pt>
                <c:pt idx="1609">
                  <c:v>0</c:v>
                </c:pt>
                <c:pt idx="1610">
                  <c:v>0</c:v>
                </c:pt>
                <c:pt idx="1611">
                  <c:v>0</c:v>
                </c:pt>
                <c:pt idx="1612">
                  <c:v>0</c:v>
                </c:pt>
                <c:pt idx="1613">
                  <c:v>0</c:v>
                </c:pt>
                <c:pt idx="1614">
                  <c:v>0</c:v>
                </c:pt>
                <c:pt idx="1615">
                  <c:v>0</c:v>
                </c:pt>
                <c:pt idx="1616">
                  <c:v>0</c:v>
                </c:pt>
                <c:pt idx="1617">
                  <c:v>0</c:v>
                </c:pt>
                <c:pt idx="1618">
                  <c:v>0</c:v>
                </c:pt>
                <c:pt idx="1619">
                  <c:v>0</c:v>
                </c:pt>
                <c:pt idx="1620">
                  <c:v>0</c:v>
                </c:pt>
                <c:pt idx="1621">
                  <c:v>0</c:v>
                </c:pt>
                <c:pt idx="1622">
                  <c:v>0</c:v>
                </c:pt>
                <c:pt idx="1623">
                  <c:v>0</c:v>
                </c:pt>
                <c:pt idx="1624">
                  <c:v>0</c:v>
                </c:pt>
                <c:pt idx="1625">
                  <c:v>0</c:v>
                </c:pt>
                <c:pt idx="1626">
                  <c:v>0</c:v>
                </c:pt>
                <c:pt idx="1627">
                  <c:v>0</c:v>
                </c:pt>
                <c:pt idx="1628">
                  <c:v>0</c:v>
                </c:pt>
                <c:pt idx="1629">
                  <c:v>0</c:v>
                </c:pt>
                <c:pt idx="1630">
                  <c:v>0</c:v>
                </c:pt>
                <c:pt idx="1631">
                  <c:v>0</c:v>
                </c:pt>
                <c:pt idx="1632">
                  <c:v>0</c:v>
                </c:pt>
                <c:pt idx="1633">
                  <c:v>0</c:v>
                </c:pt>
                <c:pt idx="1634">
                  <c:v>0</c:v>
                </c:pt>
                <c:pt idx="1635">
                  <c:v>0</c:v>
                </c:pt>
                <c:pt idx="1636">
                  <c:v>0</c:v>
                </c:pt>
                <c:pt idx="1637">
                  <c:v>0</c:v>
                </c:pt>
                <c:pt idx="1638">
                  <c:v>0</c:v>
                </c:pt>
                <c:pt idx="1639">
                  <c:v>0</c:v>
                </c:pt>
                <c:pt idx="1640">
                  <c:v>0</c:v>
                </c:pt>
                <c:pt idx="1641">
                  <c:v>0</c:v>
                </c:pt>
                <c:pt idx="1642">
                  <c:v>0</c:v>
                </c:pt>
                <c:pt idx="1643">
                  <c:v>0</c:v>
                </c:pt>
                <c:pt idx="1644">
                  <c:v>0</c:v>
                </c:pt>
                <c:pt idx="1645">
                  <c:v>0</c:v>
                </c:pt>
                <c:pt idx="1646">
                  <c:v>0</c:v>
                </c:pt>
                <c:pt idx="1647">
                  <c:v>0</c:v>
                </c:pt>
                <c:pt idx="1648">
                  <c:v>0</c:v>
                </c:pt>
                <c:pt idx="1649">
                  <c:v>0</c:v>
                </c:pt>
                <c:pt idx="1650">
                  <c:v>0</c:v>
                </c:pt>
                <c:pt idx="1651">
                  <c:v>0</c:v>
                </c:pt>
                <c:pt idx="1652">
                  <c:v>0</c:v>
                </c:pt>
                <c:pt idx="1653">
                  <c:v>0</c:v>
                </c:pt>
                <c:pt idx="1654">
                  <c:v>0</c:v>
                </c:pt>
                <c:pt idx="1655">
                  <c:v>0</c:v>
                </c:pt>
                <c:pt idx="1656">
                  <c:v>0</c:v>
                </c:pt>
                <c:pt idx="1657">
                  <c:v>0</c:v>
                </c:pt>
                <c:pt idx="1658">
                  <c:v>0</c:v>
                </c:pt>
                <c:pt idx="1659">
                  <c:v>0</c:v>
                </c:pt>
                <c:pt idx="1660">
                  <c:v>0</c:v>
                </c:pt>
                <c:pt idx="1661">
                  <c:v>0</c:v>
                </c:pt>
                <c:pt idx="1662">
                  <c:v>0</c:v>
                </c:pt>
                <c:pt idx="1663">
                  <c:v>0</c:v>
                </c:pt>
                <c:pt idx="1664">
                  <c:v>0</c:v>
                </c:pt>
                <c:pt idx="1665">
                  <c:v>0</c:v>
                </c:pt>
                <c:pt idx="1666">
                  <c:v>0</c:v>
                </c:pt>
                <c:pt idx="1667">
                  <c:v>0</c:v>
                </c:pt>
                <c:pt idx="1668">
                  <c:v>0</c:v>
                </c:pt>
                <c:pt idx="1669">
                  <c:v>0</c:v>
                </c:pt>
                <c:pt idx="1670">
                  <c:v>0</c:v>
                </c:pt>
                <c:pt idx="1671">
                  <c:v>0</c:v>
                </c:pt>
                <c:pt idx="1672">
                  <c:v>0</c:v>
                </c:pt>
                <c:pt idx="1673">
                  <c:v>0</c:v>
                </c:pt>
                <c:pt idx="1674">
                  <c:v>0</c:v>
                </c:pt>
                <c:pt idx="1675">
                  <c:v>0</c:v>
                </c:pt>
                <c:pt idx="1676">
                  <c:v>0</c:v>
                </c:pt>
                <c:pt idx="1677">
                  <c:v>0</c:v>
                </c:pt>
                <c:pt idx="1678">
                  <c:v>0</c:v>
                </c:pt>
                <c:pt idx="1679">
                  <c:v>0</c:v>
                </c:pt>
                <c:pt idx="1680">
                  <c:v>0</c:v>
                </c:pt>
                <c:pt idx="1681">
                  <c:v>0</c:v>
                </c:pt>
                <c:pt idx="1682">
                  <c:v>0</c:v>
                </c:pt>
                <c:pt idx="1683">
                  <c:v>0</c:v>
                </c:pt>
                <c:pt idx="1684">
                  <c:v>0</c:v>
                </c:pt>
                <c:pt idx="1685">
                  <c:v>0</c:v>
                </c:pt>
                <c:pt idx="1686">
                  <c:v>0</c:v>
                </c:pt>
                <c:pt idx="1687">
                  <c:v>0</c:v>
                </c:pt>
                <c:pt idx="1688">
                  <c:v>0</c:v>
                </c:pt>
                <c:pt idx="1689">
                  <c:v>0</c:v>
                </c:pt>
                <c:pt idx="1690">
                  <c:v>0</c:v>
                </c:pt>
                <c:pt idx="1691">
                  <c:v>0</c:v>
                </c:pt>
                <c:pt idx="1692">
                  <c:v>0</c:v>
                </c:pt>
                <c:pt idx="1693">
                  <c:v>0</c:v>
                </c:pt>
                <c:pt idx="1694">
                  <c:v>0</c:v>
                </c:pt>
                <c:pt idx="1695">
                  <c:v>0</c:v>
                </c:pt>
                <c:pt idx="1696">
                  <c:v>0</c:v>
                </c:pt>
                <c:pt idx="1697">
                  <c:v>0</c:v>
                </c:pt>
                <c:pt idx="1698">
                  <c:v>0</c:v>
                </c:pt>
                <c:pt idx="1699">
                  <c:v>0</c:v>
                </c:pt>
                <c:pt idx="1700">
                  <c:v>0</c:v>
                </c:pt>
                <c:pt idx="1701">
                  <c:v>0</c:v>
                </c:pt>
                <c:pt idx="1702">
                  <c:v>0</c:v>
                </c:pt>
                <c:pt idx="1703">
                  <c:v>0</c:v>
                </c:pt>
                <c:pt idx="1704">
                  <c:v>0</c:v>
                </c:pt>
                <c:pt idx="1705">
                  <c:v>0</c:v>
                </c:pt>
                <c:pt idx="1706">
                  <c:v>0</c:v>
                </c:pt>
                <c:pt idx="1707">
                  <c:v>0</c:v>
                </c:pt>
                <c:pt idx="1708">
                  <c:v>0</c:v>
                </c:pt>
                <c:pt idx="1709">
                  <c:v>0</c:v>
                </c:pt>
                <c:pt idx="1710">
                  <c:v>0</c:v>
                </c:pt>
                <c:pt idx="1711">
                  <c:v>0</c:v>
                </c:pt>
                <c:pt idx="1712">
                  <c:v>0</c:v>
                </c:pt>
                <c:pt idx="1713">
                  <c:v>0</c:v>
                </c:pt>
                <c:pt idx="1714">
                  <c:v>0</c:v>
                </c:pt>
                <c:pt idx="1715">
                  <c:v>0</c:v>
                </c:pt>
                <c:pt idx="1716">
                  <c:v>0</c:v>
                </c:pt>
                <c:pt idx="1717">
                  <c:v>0</c:v>
                </c:pt>
                <c:pt idx="1718">
                  <c:v>0</c:v>
                </c:pt>
                <c:pt idx="1719">
                  <c:v>0</c:v>
                </c:pt>
                <c:pt idx="1720">
                  <c:v>0</c:v>
                </c:pt>
                <c:pt idx="1721">
                  <c:v>0</c:v>
                </c:pt>
                <c:pt idx="1722">
                  <c:v>0</c:v>
                </c:pt>
                <c:pt idx="1723">
                  <c:v>0</c:v>
                </c:pt>
                <c:pt idx="1724">
                  <c:v>0</c:v>
                </c:pt>
                <c:pt idx="1725">
                  <c:v>0</c:v>
                </c:pt>
                <c:pt idx="1726">
                  <c:v>0</c:v>
                </c:pt>
                <c:pt idx="1727">
                  <c:v>0</c:v>
                </c:pt>
                <c:pt idx="1728">
                  <c:v>0</c:v>
                </c:pt>
                <c:pt idx="1729">
                  <c:v>0</c:v>
                </c:pt>
                <c:pt idx="1730">
                  <c:v>0</c:v>
                </c:pt>
                <c:pt idx="1731">
                  <c:v>0</c:v>
                </c:pt>
                <c:pt idx="1732">
                  <c:v>0</c:v>
                </c:pt>
                <c:pt idx="1733">
                  <c:v>0</c:v>
                </c:pt>
                <c:pt idx="1734">
                  <c:v>0</c:v>
                </c:pt>
                <c:pt idx="1735">
                  <c:v>0</c:v>
                </c:pt>
                <c:pt idx="1736">
                  <c:v>0</c:v>
                </c:pt>
                <c:pt idx="1737">
                  <c:v>0</c:v>
                </c:pt>
                <c:pt idx="1738">
                  <c:v>0</c:v>
                </c:pt>
                <c:pt idx="1739">
                  <c:v>0</c:v>
                </c:pt>
                <c:pt idx="1740">
                  <c:v>0</c:v>
                </c:pt>
                <c:pt idx="1741">
                  <c:v>0</c:v>
                </c:pt>
                <c:pt idx="1742">
                  <c:v>0</c:v>
                </c:pt>
                <c:pt idx="1743">
                  <c:v>0</c:v>
                </c:pt>
                <c:pt idx="1744">
                  <c:v>0</c:v>
                </c:pt>
                <c:pt idx="1745">
                  <c:v>0</c:v>
                </c:pt>
                <c:pt idx="1746">
                  <c:v>0</c:v>
                </c:pt>
                <c:pt idx="1747">
                  <c:v>0</c:v>
                </c:pt>
                <c:pt idx="1748">
                  <c:v>0</c:v>
                </c:pt>
                <c:pt idx="1749">
                  <c:v>0</c:v>
                </c:pt>
                <c:pt idx="1750">
                  <c:v>0</c:v>
                </c:pt>
                <c:pt idx="1751">
                  <c:v>0</c:v>
                </c:pt>
                <c:pt idx="1752">
                  <c:v>0</c:v>
                </c:pt>
                <c:pt idx="1753">
                  <c:v>0</c:v>
                </c:pt>
                <c:pt idx="1754">
                  <c:v>0</c:v>
                </c:pt>
                <c:pt idx="1755">
                  <c:v>0</c:v>
                </c:pt>
                <c:pt idx="1756">
                  <c:v>0</c:v>
                </c:pt>
                <c:pt idx="1757">
                  <c:v>0</c:v>
                </c:pt>
                <c:pt idx="1758">
                  <c:v>0</c:v>
                </c:pt>
                <c:pt idx="1759">
                  <c:v>0</c:v>
                </c:pt>
                <c:pt idx="1760">
                  <c:v>0</c:v>
                </c:pt>
                <c:pt idx="1761">
                  <c:v>0</c:v>
                </c:pt>
                <c:pt idx="1762">
                  <c:v>0</c:v>
                </c:pt>
                <c:pt idx="1763">
                  <c:v>0</c:v>
                </c:pt>
                <c:pt idx="1764">
                  <c:v>0</c:v>
                </c:pt>
                <c:pt idx="1765">
                  <c:v>0</c:v>
                </c:pt>
                <c:pt idx="1766">
                  <c:v>0</c:v>
                </c:pt>
                <c:pt idx="1767">
                  <c:v>0</c:v>
                </c:pt>
                <c:pt idx="1768">
                  <c:v>0</c:v>
                </c:pt>
                <c:pt idx="1769">
                  <c:v>0</c:v>
                </c:pt>
                <c:pt idx="1770">
                  <c:v>0</c:v>
                </c:pt>
                <c:pt idx="1771">
                  <c:v>0</c:v>
                </c:pt>
                <c:pt idx="1772">
                  <c:v>0</c:v>
                </c:pt>
                <c:pt idx="1773">
                  <c:v>0</c:v>
                </c:pt>
                <c:pt idx="1774">
                  <c:v>0</c:v>
                </c:pt>
                <c:pt idx="1775">
                  <c:v>0</c:v>
                </c:pt>
                <c:pt idx="1776">
                  <c:v>0</c:v>
                </c:pt>
                <c:pt idx="1777">
                  <c:v>0</c:v>
                </c:pt>
                <c:pt idx="1778">
                  <c:v>0</c:v>
                </c:pt>
                <c:pt idx="1779">
                  <c:v>0</c:v>
                </c:pt>
                <c:pt idx="1780">
                  <c:v>0</c:v>
                </c:pt>
                <c:pt idx="1781">
                  <c:v>0</c:v>
                </c:pt>
                <c:pt idx="1782">
                  <c:v>0</c:v>
                </c:pt>
                <c:pt idx="1783">
                  <c:v>0</c:v>
                </c:pt>
                <c:pt idx="1784">
                  <c:v>0</c:v>
                </c:pt>
                <c:pt idx="1785">
                  <c:v>0</c:v>
                </c:pt>
                <c:pt idx="1786">
                  <c:v>0</c:v>
                </c:pt>
                <c:pt idx="1787">
                  <c:v>0</c:v>
                </c:pt>
                <c:pt idx="1788">
                  <c:v>0</c:v>
                </c:pt>
                <c:pt idx="1789">
                  <c:v>0</c:v>
                </c:pt>
                <c:pt idx="1790">
                  <c:v>0</c:v>
                </c:pt>
                <c:pt idx="1791">
                  <c:v>0</c:v>
                </c:pt>
                <c:pt idx="1792">
                  <c:v>0</c:v>
                </c:pt>
                <c:pt idx="1793">
                  <c:v>0</c:v>
                </c:pt>
                <c:pt idx="1794">
                  <c:v>0</c:v>
                </c:pt>
                <c:pt idx="1795">
                  <c:v>0</c:v>
                </c:pt>
                <c:pt idx="1796">
                  <c:v>0</c:v>
                </c:pt>
                <c:pt idx="1797">
                  <c:v>0</c:v>
                </c:pt>
                <c:pt idx="1798">
                  <c:v>0</c:v>
                </c:pt>
                <c:pt idx="1799">
                  <c:v>0</c:v>
                </c:pt>
                <c:pt idx="1800">
                  <c:v>0</c:v>
                </c:pt>
                <c:pt idx="1801">
                  <c:v>0</c:v>
                </c:pt>
                <c:pt idx="1802">
                  <c:v>0</c:v>
                </c:pt>
                <c:pt idx="1803">
                  <c:v>0</c:v>
                </c:pt>
                <c:pt idx="1804">
                  <c:v>0</c:v>
                </c:pt>
                <c:pt idx="1805">
                  <c:v>0</c:v>
                </c:pt>
                <c:pt idx="1806">
                  <c:v>0</c:v>
                </c:pt>
                <c:pt idx="1807">
                  <c:v>0</c:v>
                </c:pt>
                <c:pt idx="1808">
                  <c:v>0</c:v>
                </c:pt>
                <c:pt idx="1809">
                  <c:v>0</c:v>
                </c:pt>
                <c:pt idx="1810">
                  <c:v>0</c:v>
                </c:pt>
                <c:pt idx="1811">
                  <c:v>0</c:v>
                </c:pt>
                <c:pt idx="1812">
                  <c:v>0</c:v>
                </c:pt>
                <c:pt idx="1813">
                  <c:v>0</c:v>
                </c:pt>
                <c:pt idx="1814">
                  <c:v>0</c:v>
                </c:pt>
                <c:pt idx="1815">
                  <c:v>0</c:v>
                </c:pt>
                <c:pt idx="1816">
                  <c:v>0</c:v>
                </c:pt>
                <c:pt idx="1817">
                  <c:v>0</c:v>
                </c:pt>
                <c:pt idx="1818">
                  <c:v>0</c:v>
                </c:pt>
                <c:pt idx="1819">
                  <c:v>0</c:v>
                </c:pt>
                <c:pt idx="1820">
                  <c:v>0</c:v>
                </c:pt>
                <c:pt idx="1821">
                  <c:v>0</c:v>
                </c:pt>
                <c:pt idx="1822">
                  <c:v>0</c:v>
                </c:pt>
                <c:pt idx="1823">
                  <c:v>0</c:v>
                </c:pt>
                <c:pt idx="1824">
                  <c:v>0</c:v>
                </c:pt>
                <c:pt idx="1825">
                  <c:v>0</c:v>
                </c:pt>
                <c:pt idx="1826">
                  <c:v>0</c:v>
                </c:pt>
                <c:pt idx="1827">
                  <c:v>0</c:v>
                </c:pt>
                <c:pt idx="1828">
                  <c:v>0</c:v>
                </c:pt>
                <c:pt idx="1829">
                  <c:v>0</c:v>
                </c:pt>
                <c:pt idx="1830">
                  <c:v>0</c:v>
                </c:pt>
                <c:pt idx="1831">
                  <c:v>0</c:v>
                </c:pt>
                <c:pt idx="1832">
                  <c:v>0</c:v>
                </c:pt>
                <c:pt idx="1833">
                  <c:v>0</c:v>
                </c:pt>
                <c:pt idx="1834">
                  <c:v>0</c:v>
                </c:pt>
                <c:pt idx="1835">
                  <c:v>0</c:v>
                </c:pt>
                <c:pt idx="1836">
                  <c:v>0</c:v>
                </c:pt>
                <c:pt idx="1837">
                  <c:v>0</c:v>
                </c:pt>
                <c:pt idx="1838">
                  <c:v>0</c:v>
                </c:pt>
                <c:pt idx="1839">
                  <c:v>0</c:v>
                </c:pt>
                <c:pt idx="1840">
                  <c:v>0</c:v>
                </c:pt>
                <c:pt idx="1841">
                  <c:v>0</c:v>
                </c:pt>
                <c:pt idx="1842">
                  <c:v>0</c:v>
                </c:pt>
                <c:pt idx="1843">
                  <c:v>0</c:v>
                </c:pt>
                <c:pt idx="1844">
                  <c:v>0</c:v>
                </c:pt>
                <c:pt idx="1845">
                  <c:v>0</c:v>
                </c:pt>
                <c:pt idx="1846">
                  <c:v>0</c:v>
                </c:pt>
                <c:pt idx="1847">
                  <c:v>0</c:v>
                </c:pt>
                <c:pt idx="1848">
                  <c:v>0</c:v>
                </c:pt>
                <c:pt idx="1849">
                  <c:v>0</c:v>
                </c:pt>
                <c:pt idx="1850">
                  <c:v>0</c:v>
                </c:pt>
                <c:pt idx="1851">
                  <c:v>0</c:v>
                </c:pt>
                <c:pt idx="1852">
                  <c:v>0</c:v>
                </c:pt>
                <c:pt idx="1853">
                  <c:v>0</c:v>
                </c:pt>
                <c:pt idx="1854">
                  <c:v>0</c:v>
                </c:pt>
                <c:pt idx="1855">
                  <c:v>0</c:v>
                </c:pt>
                <c:pt idx="1856">
                  <c:v>0</c:v>
                </c:pt>
                <c:pt idx="1857">
                  <c:v>0</c:v>
                </c:pt>
                <c:pt idx="1858">
                  <c:v>0</c:v>
                </c:pt>
                <c:pt idx="1859">
                  <c:v>0</c:v>
                </c:pt>
                <c:pt idx="1860">
                  <c:v>0</c:v>
                </c:pt>
                <c:pt idx="1861">
                  <c:v>0</c:v>
                </c:pt>
                <c:pt idx="1862">
                  <c:v>0</c:v>
                </c:pt>
                <c:pt idx="1863">
                  <c:v>0</c:v>
                </c:pt>
                <c:pt idx="1864">
                  <c:v>0</c:v>
                </c:pt>
                <c:pt idx="1865">
                  <c:v>0</c:v>
                </c:pt>
                <c:pt idx="1866">
                  <c:v>0</c:v>
                </c:pt>
                <c:pt idx="1867">
                  <c:v>0</c:v>
                </c:pt>
                <c:pt idx="1868">
                  <c:v>0</c:v>
                </c:pt>
                <c:pt idx="1869">
                  <c:v>0</c:v>
                </c:pt>
                <c:pt idx="1870">
                  <c:v>0</c:v>
                </c:pt>
                <c:pt idx="1871">
                  <c:v>0</c:v>
                </c:pt>
                <c:pt idx="1872">
                  <c:v>0</c:v>
                </c:pt>
                <c:pt idx="1873">
                  <c:v>0</c:v>
                </c:pt>
                <c:pt idx="1874">
                  <c:v>0</c:v>
                </c:pt>
                <c:pt idx="1875">
                  <c:v>0</c:v>
                </c:pt>
                <c:pt idx="1876">
                  <c:v>0</c:v>
                </c:pt>
                <c:pt idx="1877">
                  <c:v>0</c:v>
                </c:pt>
                <c:pt idx="1878">
                  <c:v>0</c:v>
                </c:pt>
                <c:pt idx="1879">
                  <c:v>0</c:v>
                </c:pt>
                <c:pt idx="1880">
                  <c:v>0</c:v>
                </c:pt>
                <c:pt idx="1881">
                  <c:v>0</c:v>
                </c:pt>
                <c:pt idx="1882">
                  <c:v>0</c:v>
                </c:pt>
                <c:pt idx="1883">
                  <c:v>0</c:v>
                </c:pt>
                <c:pt idx="1884">
                  <c:v>0</c:v>
                </c:pt>
                <c:pt idx="1885">
                  <c:v>0</c:v>
                </c:pt>
                <c:pt idx="1886">
                  <c:v>0</c:v>
                </c:pt>
                <c:pt idx="1887">
                  <c:v>0</c:v>
                </c:pt>
                <c:pt idx="1888">
                  <c:v>0</c:v>
                </c:pt>
                <c:pt idx="1889">
                  <c:v>0</c:v>
                </c:pt>
                <c:pt idx="1890">
                  <c:v>0</c:v>
                </c:pt>
                <c:pt idx="1891">
                  <c:v>0</c:v>
                </c:pt>
                <c:pt idx="1892">
                  <c:v>0</c:v>
                </c:pt>
                <c:pt idx="1893">
                  <c:v>0</c:v>
                </c:pt>
                <c:pt idx="1894">
                  <c:v>0</c:v>
                </c:pt>
                <c:pt idx="1895">
                  <c:v>0</c:v>
                </c:pt>
              </c:numCache>
            </c:numRef>
          </c:yVal>
          <c:smooth val="1"/>
          <c:extLst>
            <c:ext xmlns:c16="http://schemas.microsoft.com/office/drawing/2014/chart" uri="{C3380CC4-5D6E-409C-BE32-E72D297353CC}">
              <c16:uniqueId val="{00000001-91FD-C749-B3A9-DAF86B1181C7}"/>
            </c:ext>
          </c:extLst>
        </c:ser>
        <c:dLbls>
          <c:showLegendKey val="0"/>
          <c:showVal val="0"/>
          <c:showCatName val="0"/>
          <c:showSerName val="0"/>
          <c:showPercent val="0"/>
          <c:showBubbleSize val="0"/>
        </c:dLbls>
        <c:axId val="1964055151"/>
        <c:axId val="1793776527"/>
      </c:scatterChart>
      <c:valAx>
        <c:axId val="1964055151"/>
        <c:scaling>
          <c:orientation val="minMax"/>
          <c:max val="2500"/>
          <c:min val="0"/>
        </c:scaling>
        <c:delete val="0"/>
        <c:axPos val="b"/>
        <c:majorGridlines>
          <c:spPr>
            <a:ln w="9525" cap="flat" cmpd="sng" algn="ctr">
              <a:solidFill>
                <a:schemeClr val="tx1">
                  <a:lumMod val="15000"/>
                  <a:lumOff val="85000"/>
                </a:schemeClr>
              </a:solidFill>
              <a:round/>
            </a:ln>
            <a:effectLst/>
          </c:spPr>
        </c:majorGridlines>
        <c:title>
          <c:tx>
            <c:rich>
              <a:bodyPr/>
              <a:lstStyle/>
              <a:p>
                <a:pPr>
                  <a:defRPr/>
                </a:pPr>
                <a:r>
                  <a:rPr lang="en-US"/>
                  <a:t>Cumulative Injection (bbl)</a:t>
                </a:r>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793776527"/>
        <c:crosses val="autoZero"/>
        <c:crossBetween val="midCat"/>
        <c:majorUnit val="500"/>
      </c:valAx>
      <c:valAx>
        <c:axId val="1793776527"/>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a:t>dHI</a:t>
                </a:r>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964055151"/>
        <c:crosses val="autoZero"/>
        <c:crossBetween val="midCat"/>
      </c:valAx>
    </c:plotArea>
    <c:legend>
      <c:legendPos val="tr"/>
      <c:layout>
        <c:manualLayout>
          <c:xMode val="edge"/>
          <c:yMode val="edge"/>
          <c:x val="0.51496398930223797"/>
          <c:y val="0.10351966873706005"/>
          <c:w val="0.35448038774721774"/>
          <c:h val="0.17849529678355422"/>
        </c:manualLayout>
      </c:layout>
      <c:overlay val="1"/>
    </c:legend>
    <c:plotVisOnly val="1"/>
    <c:dispBlanksAs val="gap"/>
    <c:showDLblsOverMax val="0"/>
    <c:extLst/>
  </c:chart>
  <c:spPr>
    <a:ln w="22225">
      <a:solidFill>
        <a:schemeClr val="tx1"/>
      </a:solidFill>
    </a:ln>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strRef>
              <c:f>Sheet8!$B$1</c:f>
              <c:strCache>
                <c:ptCount val="1"/>
                <c:pt idx="0">
                  <c:v>Stage 3</c:v>
                </c:pt>
              </c:strCache>
            </c:strRef>
          </c:tx>
          <c:marker>
            <c:symbol val="none"/>
          </c:marker>
          <c:xVal>
            <c:numRef>
              <c:f>Sheet8!$B$3:$B$1612</c:f>
              <c:numCache>
                <c:formatCode>General</c:formatCode>
                <c:ptCount val="1610"/>
                <c:pt idx="0">
                  <c:v>0</c:v>
                </c:pt>
                <c:pt idx="1">
                  <c:v>2.1328299999510102E-2</c:v>
                </c:pt>
                <c:pt idx="2">
                  <c:v>5.5780900000144101E-2</c:v>
                </c:pt>
                <c:pt idx="3">
                  <c:v>0.111152299999731</c:v>
                </c:pt>
                <c:pt idx="4">
                  <c:v>0.19974569999959599</c:v>
                </c:pt>
                <c:pt idx="5">
                  <c:v>0.33263649999994999</c:v>
                </c:pt>
                <c:pt idx="6">
                  <c:v>0.53197269999998298</c:v>
                </c:pt>
                <c:pt idx="7">
                  <c:v>0.83097629999997502</c:v>
                </c:pt>
                <c:pt idx="8">
                  <c:v>1.2502475999998801</c:v>
                </c:pt>
                <c:pt idx="9">
                  <c:v>1.68774759999948</c:v>
                </c:pt>
                <c:pt idx="10">
                  <c:v>2.1434762999997798</c:v>
                </c:pt>
                <c:pt idx="11">
                  <c:v>2.6174350999998799</c:v>
                </c:pt>
                <c:pt idx="12">
                  <c:v>3.10962259999968</c:v>
                </c:pt>
                <c:pt idx="13">
                  <c:v>3.6200387999991799</c:v>
                </c:pt>
                <c:pt idx="14">
                  <c:v>4.1486850999994802</c:v>
                </c:pt>
                <c:pt idx="15">
                  <c:v>4.6955600999994802</c:v>
                </c:pt>
                <c:pt idx="16">
                  <c:v>5.2606637999991799</c:v>
                </c:pt>
                <c:pt idx="17">
                  <c:v>5.84399759999968</c:v>
                </c:pt>
                <c:pt idx="18">
                  <c:v>6.4455600999998799</c:v>
                </c:pt>
                <c:pt idx="19">
                  <c:v>7.0653512999997803</c:v>
                </c:pt>
                <c:pt idx="20">
                  <c:v>7.7033725999994802</c:v>
                </c:pt>
                <c:pt idx="21">
                  <c:v>8.3596225999998808</c:v>
                </c:pt>
                <c:pt idx="22">
                  <c:v>9.0341012999999801</c:v>
                </c:pt>
                <c:pt idx="23">
                  <c:v>9.7268100999998808</c:v>
                </c:pt>
                <c:pt idx="24">
                  <c:v>10.2789308999992</c:v>
                </c:pt>
                <c:pt idx="25">
                  <c:v>10.9846884</c:v>
                </c:pt>
                <c:pt idx="26">
                  <c:v>11.7708009999998</c:v>
                </c:pt>
                <c:pt idx="27">
                  <c:v>12.645801000000001</c:v>
                </c:pt>
                <c:pt idx="28">
                  <c:v>13.520800999999199</c:v>
                </c:pt>
                <c:pt idx="29">
                  <c:v>14.3958009999994</c:v>
                </c:pt>
                <c:pt idx="30">
                  <c:v>15.270800999999601</c:v>
                </c:pt>
                <c:pt idx="31">
                  <c:v>16.1458009999998</c:v>
                </c:pt>
                <c:pt idx="32">
                  <c:v>17.020800999999999</c:v>
                </c:pt>
                <c:pt idx="33">
                  <c:v>17.895800999999199</c:v>
                </c:pt>
                <c:pt idx="34">
                  <c:v>18.770800999999398</c:v>
                </c:pt>
                <c:pt idx="35">
                  <c:v>19.645800999999601</c:v>
                </c:pt>
                <c:pt idx="36">
                  <c:v>20.5208009999998</c:v>
                </c:pt>
                <c:pt idx="37">
                  <c:v>21.395800999999999</c:v>
                </c:pt>
                <c:pt idx="38">
                  <c:v>22.270800999999199</c:v>
                </c:pt>
                <c:pt idx="39">
                  <c:v>23.145800999999398</c:v>
                </c:pt>
                <c:pt idx="40">
                  <c:v>24.020800999999601</c:v>
                </c:pt>
                <c:pt idx="41">
                  <c:v>24.8958009999998</c:v>
                </c:pt>
                <c:pt idx="42">
                  <c:v>25.770800999999999</c:v>
                </c:pt>
                <c:pt idx="43">
                  <c:v>26.645800999999199</c:v>
                </c:pt>
                <c:pt idx="44">
                  <c:v>27.520800999999398</c:v>
                </c:pt>
                <c:pt idx="45">
                  <c:v>28.395800999999601</c:v>
                </c:pt>
                <c:pt idx="46">
                  <c:v>29.2708009999998</c:v>
                </c:pt>
                <c:pt idx="47">
                  <c:v>30.145800999999999</c:v>
                </c:pt>
                <c:pt idx="48">
                  <c:v>31.020800999999199</c:v>
                </c:pt>
                <c:pt idx="49">
                  <c:v>31.895800999999398</c:v>
                </c:pt>
                <c:pt idx="50">
                  <c:v>32.770800999999601</c:v>
                </c:pt>
                <c:pt idx="51">
                  <c:v>33.6458009999998</c:v>
                </c:pt>
                <c:pt idx="52">
                  <c:v>34.520800999999999</c:v>
                </c:pt>
                <c:pt idx="53">
                  <c:v>35.395800999999203</c:v>
                </c:pt>
                <c:pt idx="54">
                  <c:v>36.270800999999402</c:v>
                </c:pt>
                <c:pt idx="55">
                  <c:v>37.145800999999601</c:v>
                </c:pt>
                <c:pt idx="56">
                  <c:v>38.0208009999998</c:v>
                </c:pt>
                <c:pt idx="57">
                  <c:v>38.895800999999999</c:v>
                </c:pt>
                <c:pt idx="58">
                  <c:v>39.770800999999203</c:v>
                </c:pt>
                <c:pt idx="59">
                  <c:v>40.645800999999402</c:v>
                </c:pt>
                <c:pt idx="60">
                  <c:v>41.520800999999601</c:v>
                </c:pt>
                <c:pt idx="61">
                  <c:v>42.3958009999998</c:v>
                </c:pt>
                <c:pt idx="62">
                  <c:v>43.270800999999999</c:v>
                </c:pt>
                <c:pt idx="63">
                  <c:v>44.145800999999203</c:v>
                </c:pt>
                <c:pt idx="64">
                  <c:v>45.020800999999402</c:v>
                </c:pt>
                <c:pt idx="65">
                  <c:v>45.895800999999601</c:v>
                </c:pt>
                <c:pt idx="66">
                  <c:v>48.520800999999203</c:v>
                </c:pt>
                <c:pt idx="67">
                  <c:v>50.270800999999601</c:v>
                </c:pt>
                <c:pt idx="68">
                  <c:v>52.020800999999999</c:v>
                </c:pt>
                <c:pt idx="69">
                  <c:v>54.645800999999601</c:v>
                </c:pt>
                <c:pt idx="70">
                  <c:v>56.395800999999999</c:v>
                </c:pt>
                <c:pt idx="71">
                  <c:v>59.020800999999601</c:v>
                </c:pt>
                <c:pt idx="72">
                  <c:v>60.770800999999999</c:v>
                </c:pt>
                <c:pt idx="73">
                  <c:v>62.520800999999402</c:v>
                </c:pt>
                <c:pt idx="74">
                  <c:v>65.145801000000006</c:v>
                </c:pt>
                <c:pt idx="75">
                  <c:v>66.786426000000006</c:v>
                </c:pt>
                <c:pt idx="76">
                  <c:v>68.882779699999304</c:v>
                </c:pt>
                <c:pt idx="77">
                  <c:v>70.887988500000006</c:v>
                </c:pt>
                <c:pt idx="78">
                  <c:v>73.184863499999395</c:v>
                </c:pt>
                <c:pt idx="79">
                  <c:v>75.098925999999395</c:v>
                </c:pt>
                <c:pt idx="80">
                  <c:v>77.177051000000006</c:v>
                </c:pt>
                <c:pt idx="81">
                  <c:v>79.619759099999797</c:v>
                </c:pt>
                <c:pt idx="82">
                  <c:v>81.3697590999992</c:v>
                </c:pt>
                <c:pt idx="83">
                  <c:v>83.994759099999797</c:v>
                </c:pt>
                <c:pt idx="84">
                  <c:v>85.7447590999992</c:v>
                </c:pt>
                <c:pt idx="85">
                  <c:v>88.369759099999797</c:v>
                </c:pt>
                <c:pt idx="86">
                  <c:v>90.1197590999992</c:v>
                </c:pt>
                <c:pt idx="87">
                  <c:v>91.869759099999598</c:v>
                </c:pt>
                <c:pt idx="88">
                  <c:v>94.4947590999992</c:v>
                </c:pt>
                <c:pt idx="89">
                  <c:v>96.244759099999598</c:v>
                </c:pt>
                <c:pt idx="90">
                  <c:v>98.8697590999992</c:v>
                </c:pt>
                <c:pt idx="91">
                  <c:v>100.6197591</c:v>
                </c:pt>
                <c:pt idx="92">
                  <c:v>102.3697591</c:v>
                </c:pt>
                <c:pt idx="93">
                  <c:v>104.9947591</c:v>
                </c:pt>
                <c:pt idx="94">
                  <c:v>106.7447591</c:v>
                </c:pt>
                <c:pt idx="95">
                  <c:v>109.3697591</c:v>
                </c:pt>
                <c:pt idx="96">
                  <c:v>111.1197591</c:v>
                </c:pt>
                <c:pt idx="97">
                  <c:v>112.869759099999</c:v>
                </c:pt>
                <c:pt idx="98">
                  <c:v>115.4947591</c:v>
                </c:pt>
                <c:pt idx="99">
                  <c:v>117.244759099999</c:v>
                </c:pt>
                <c:pt idx="100">
                  <c:v>119.8697591</c:v>
                </c:pt>
                <c:pt idx="101">
                  <c:v>121.619759099999</c:v>
                </c:pt>
                <c:pt idx="102">
                  <c:v>123.3697591</c:v>
                </c:pt>
                <c:pt idx="103">
                  <c:v>125.994759099999</c:v>
                </c:pt>
                <c:pt idx="104">
                  <c:v>127.7447591</c:v>
                </c:pt>
                <c:pt idx="105">
                  <c:v>130.36975909999899</c:v>
                </c:pt>
                <c:pt idx="106">
                  <c:v>132.11975910000001</c:v>
                </c:pt>
                <c:pt idx="107">
                  <c:v>133.86975909999899</c:v>
                </c:pt>
                <c:pt idx="108">
                  <c:v>136.49475910000001</c:v>
                </c:pt>
                <c:pt idx="109">
                  <c:v>138.24475909999899</c:v>
                </c:pt>
                <c:pt idx="110">
                  <c:v>140.86975910000001</c:v>
                </c:pt>
                <c:pt idx="111">
                  <c:v>142.61975909999899</c:v>
                </c:pt>
                <c:pt idx="112">
                  <c:v>144.36975910000001</c:v>
                </c:pt>
                <c:pt idx="113">
                  <c:v>146.59959370000001</c:v>
                </c:pt>
                <c:pt idx="114">
                  <c:v>149.38865620000001</c:v>
                </c:pt>
                <c:pt idx="115">
                  <c:v>151.61261429999999</c:v>
                </c:pt>
                <c:pt idx="116">
                  <c:v>154.128239299999</c:v>
                </c:pt>
                <c:pt idx="117">
                  <c:v>156.20636429999999</c:v>
                </c:pt>
                <c:pt idx="118">
                  <c:v>158.64907310000001</c:v>
                </c:pt>
                <c:pt idx="119">
                  <c:v>161.27407310000001</c:v>
                </c:pt>
                <c:pt idx="120">
                  <c:v>163.02407310000001</c:v>
                </c:pt>
                <c:pt idx="121">
                  <c:v>165.53297459999999</c:v>
                </c:pt>
                <c:pt idx="122">
                  <c:v>167.70950209999901</c:v>
                </c:pt>
                <c:pt idx="123">
                  <c:v>170.10116830000001</c:v>
                </c:pt>
                <c:pt idx="124">
                  <c:v>172.76262709999901</c:v>
                </c:pt>
                <c:pt idx="125">
                  <c:v>175.29648080000001</c:v>
                </c:pt>
                <c:pt idx="126">
                  <c:v>177.6298146</c:v>
                </c:pt>
                <c:pt idx="127">
                  <c:v>179.96314769999901</c:v>
                </c:pt>
                <c:pt idx="128">
                  <c:v>182.29648080000001</c:v>
                </c:pt>
                <c:pt idx="129">
                  <c:v>184.6298146</c:v>
                </c:pt>
                <c:pt idx="130">
                  <c:v>186.96314770000001</c:v>
                </c:pt>
                <c:pt idx="131">
                  <c:v>189.29648079999899</c:v>
                </c:pt>
                <c:pt idx="132">
                  <c:v>191.62981459999901</c:v>
                </c:pt>
                <c:pt idx="133">
                  <c:v>193.96314770000001</c:v>
                </c:pt>
                <c:pt idx="134">
                  <c:v>196.29648080000001</c:v>
                </c:pt>
                <c:pt idx="135">
                  <c:v>198.6298146</c:v>
                </c:pt>
                <c:pt idx="136">
                  <c:v>200.96314769999901</c:v>
                </c:pt>
                <c:pt idx="137">
                  <c:v>203.29648080000001</c:v>
                </c:pt>
                <c:pt idx="138">
                  <c:v>205.62981459999901</c:v>
                </c:pt>
                <c:pt idx="139">
                  <c:v>207.96314770000001</c:v>
                </c:pt>
                <c:pt idx="140">
                  <c:v>210.29648080000001</c:v>
                </c:pt>
                <c:pt idx="141">
                  <c:v>212.6298146</c:v>
                </c:pt>
                <c:pt idx="142">
                  <c:v>214.96314769999901</c:v>
                </c:pt>
                <c:pt idx="143">
                  <c:v>217.29648080000001</c:v>
                </c:pt>
                <c:pt idx="144">
                  <c:v>219.6298146</c:v>
                </c:pt>
                <c:pt idx="145">
                  <c:v>221.96314770000001</c:v>
                </c:pt>
                <c:pt idx="146">
                  <c:v>224.29648079999899</c:v>
                </c:pt>
                <c:pt idx="147">
                  <c:v>226.62981459999901</c:v>
                </c:pt>
                <c:pt idx="148">
                  <c:v>228.96314770000001</c:v>
                </c:pt>
                <c:pt idx="149">
                  <c:v>231.29648080000001</c:v>
                </c:pt>
                <c:pt idx="150">
                  <c:v>233.6298146</c:v>
                </c:pt>
                <c:pt idx="151">
                  <c:v>235.96314769999901</c:v>
                </c:pt>
                <c:pt idx="152">
                  <c:v>238.29648080000001</c:v>
                </c:pt>
                <c:pt idx="153">
                  <c:v>240.62981459999901</c:v>
                </c:pt>
                <c:pt idx="154">
                  <c:v>242.96314770000001</c:v>
                </c:pt>
                <c:pt idx="155">
                  <c:v>245.29648080000001</c:v>
                </c:pt>
                <c:pt idx="156">
                  <c:v>247.6298146</c:v>
                </c:pt>
                <c:pt idx="157">
                  <c:v>249.96314769999901</c:v>
                </c:pt>
                <c:pt idx="158">
                  <c:v>252.29648080000001</c:v>
                </c:pt>
                <c:pt idx="159">
                  <c:v>254.6298146</c:v>
                </c:pt>
                <c:pt idx="160">
                  <c:v>256.96314769999998</c:v>
                </c:pt>
                <c:pt idx="161">
                  <c:v>259.29648079999902</c:v>
                </c:pt>
                <c:pt idx="162">
                  <c:v>261.62981459999901</c:v>
                </c:pt>
                <c:pt idx="163">
                  <c:v>263.96314769999998</c:v>
                </c:pt>
                <c:pt idx="164">
                  <c:v>266.29648079999998</c:v>
                </c:pt>
                <c:pt idx="165">
                  <c:v>268.62981459999997</c:v>
                </c:pt>
                <c:pt idx="166">
                  <c:v>270.96314769999901</c:v>
                </c:pt>
                <c:pt idx="167">
                  <c:v>273.29648079999998</c:v>
                </c:pt>
                <c:pt idx="168">
                  <c:v>275.62981459999901</c:v>
                </c:pt>
                <c:pt idx="169">
                  <c:v>277.96314769999998</c:v>
                </c:pt>
                <c:pt idx="170">
                  <c:v>280.29648079999998</c:v>
                </c:pt>
                <c:pt idx="171">
                  <c:v>282.62981459999997</c:v>
                </c:pt>
                <c:pt idx="172">
                  <c:v>284.96314769999901</c:v>
                </c:pt>
                <c:pt idx="173">
                  <c:v>287.29648079999998</c:v>
                </c:pt>
                <c:pt idx="174">
                  <c:v>289.62981459999901</c:v>
                </c:pt>
                <c:pt idx="175">
                  <c:v>291.96314769999998</c:v>
                </c:pt>
                <c:pt idx="176">
                  <c:v>293.52400560000001</c:v>
                </c:pt>
                <c:pt idx="177">
                  <c:v>295.8088042</c:v>
                </c:pt>
                <c:pt idx="178">
                  <c:v>298.45203290000001</c:v>
                </c:pt>
                <c:pt idx="179">
                  <c:v>300.89474169999897</c:v>
                </c:pt>
                <c:pt idx="180">
                  <c:v>302.9181792</c:v>
                </c:pt>
                <c:pt idx="181">
                  <c:v>305.45203289999898</c:v>
                </c:pt>
                <c:pt idx="182">
                  <c:v>307.78536669999897</c:v>
                </c:pt>
                <c:pt idx="183">
                  <c:v>310.1186998</c:v>
                </c:pt>
                <c:pt idx="184">
                  <c:v>312.12795739999899</c:v>
                </c:pt>
                <c:pt idx="185">
                  <c:v>314.5536401</c:v>
                </c:pt>
                <c:pt idx="186">
                  <c:v>316.85051509999897</c:v>
                </c:pt>
                <c:pt idx="187">
                  <c:v>319.43905629999898</c:v>
                </c:pt>
                <c:pt idx="188">
                  <c:v>321.57186879999898</c:v>
                </c:pt>
                <c:pt idx="189">
                  <c:v>323.8322857</c:v>
                </c:pt>
                <c:pt idx="190">
                  <c:v>326.1656188</c:v>
                </c:pt>
                <c:pt idx="191">
                  <c:v>328.4989526</c:v>
                </c:pt>
                <c:pt idx="192">
                  <c:v>330.83228569999898</c:v>
                </c:pt>
                <c:pt idx="193">
                  <c:v>333.16561879999898</c:v>
                </c:pt>
                <c:pt idx="194">
                  <c:v>335.49895259999897</c:v>
                </c:pt>
                <c:pt idx="195">
                  <c:v>337.8322857</c:v>
                </c:pt>
                <c:pt idx="196">
                  <c:v>340.16561879999898</c:v>
                </c:pt>
                <c:pt idx="197">
                  <c:v>342.49895259999897</c:v>
                </c:pt>
                <c:pt idx="198">
                  <c:v>344.83228569999898</c:v>
                </c:pt>
                <c:pt idx="199">
                  <c:v>347.1656188</c:v>
                </c:pt>
                <c:pt idx="200">
                  <c:v>349.49895259999897</c:v>
                </c:pt>
                <c:pt idx="201">
                  <c:v>351.8322857</c:v>
                </c:pt>
                <c:pt idx="202">
                  <c:v>354.16561879999898</c:v>
                </c:pt>
                <c:pt idx="203">
                  <c:v>356.49895259999897</c:v>
                </c:pt>
                <c:pt idx="204">
                  <c:v>358.83228569999898</c:v>
                </c:pt>
                <c:pt idx="205">
                  <c:v>361.1656188</c:v>
                </c:pt>
                <c:pt idx="206">
                  <c:v>363.4989526</c:v>
                </c:pt>
                <c:pt idx="207">
                  <c:v>365.83228569999898</c:v>
                </c:pt>
                <c:pt idx="208">
                  <c:v>368.16561879999898</c:v>
                </c:pt>
                <c:pt idx="209">
                  <c:v>370.49895259999897</c:v>
                </c:pt>
                <c:pt idx="210">
                  <c:v>372.83228569999898</c:v>
                </c:pt>
                <c:pt idx="211">
                  <c:v>375.16561879999898</c:v>
                </c:pt>
                <c:pt idx="212">
                  <c:v>377.49895259999897</c:v>
                </c:pt>
                <c:pt idx="213">
                  <c:v>379.83228569999898</c:v>
                </c:pt>
                <c:pt idx="214">
                  <c:v>382.16561879999898</c:v>
                </c:pt>
                <c:pt idx="215">
                  <c:v>384.49895259999897</c:v>
                </c:pt>
                <c:pt idx="216">
                  <c:v>386.8322857</c:v>
                </c:pt>
                <c:pt idx="217">
                  <c:v>389.16561879999898</c:v>
                </c:pt>
                <c:pt idx="218">
                  <c:v>391.49895259999897</c:v>
                </c:pt>
                <c:pt idx="219">
                  <c:v>393.83228569999898</c:v>
                </c:pt>
                <c:pt idx="220">
                  <c:v>396.16561879999898</c:v>
                </c:pt>
                <c:pt idx="221">
                  <c:v>398.49895259999897</c:v>
                </c:pt>
                <c:pt idx="222">
                  <c:v>400.83228569999898</c:v>
                </c:pt>
                <c:pt idx="223">
                  <c:v>403.16561879999898</c:v>
                </c:pt>
                <c:pt idx="224">
                  <c:v>405.49895259999897</c:v>
                </c:pt>
                <c:pt idx="225">
                  <c:v>407.83228569999898</c:v>
                </c:pt>
                <c:pt idx="226">
                  <c:v>410.16561879999801</c:v>
                </c:pt>
                <c:pt idx="227">
                  <c:v>412.49895259999801</c:v>
                </c:pt>
                <c:pt idx="228">
                  <c:v>414.83228569999898</c:v>
                </c:pt>
                <c:pt idx="229">
                  <c:v>417.16561879999898</c:v>
                </c:pt>
                <c:pt idx="230">
                  <c:v>419.49895259999897</c:v>
                </c:pt>
                <c:pt idx="231">
                  <c:v>421.83228569999898</c:v>
                </c:pt>
                <c:pt idx="232">
                  <c:v>424.16561879999898</c:v>
                </c:pt>
                <c:pt idx="233">
                  <c:v>426.49895259999801</c:v>
                </c:pt>
                <c:pt idx="234">
                  <c:v>428.83228569999898</c:v>
                </c:pt>
                <c:pt idx="235">
                  <c:v>431.16561879999898</c:v>
                </c:pt>
                <c:pt idx="236">
                  <c:v>433.49895259999897</c:v>
                </c:pt>
                <c:pt idx="237">
                  <c:v>435.83228569999801</c:v>
                </c:pt>
                <c:pt idx="238">
                  <c:v>438.16561879999898</c:v>
                </c:pt>
                <c:pt idx="239">
                  <c:v>440.49895259999897</c:v>
                </c:pt>
                <c:pt idx="240">
                  <c:v>442.80055819999899</c:v>
                </c:pt>
                <c:pt idx="241">
                  <c:v>445.37820809999897</c:v>
                </c:pt>
                <c:pt idx="242">
                  <c:v>447.529249999998</c:v>
                </c:pt>
                <c:pt idx="243">
                  <c:v>449.97195809999897</c:v>
                </c:pt>
                <c:pt idx="244">
                  <c:v>451.99539559999801</c:v>
                </c:pt>
                <c:pt idx="245">
                  <c:v>454.52924999999902</c:v>
                </c:pt>
                <c:pt idx="246">
                  <c:v>456.86258309999897</c:v>
                </c:pt>
                <c:pt idx="247">
                  <c:v>458.95893049999802</c:v>
                </c:pt>
                <c:pt idx="248">
                  <c:v>461.44774619999799</c:v>
                </c:pt>
                <c:pt idx="249">
                  <c:v>463.671704299998</c:v>
                </c:pt>
                <c:pt idx="250">
                  <c:v>466.187329299998</c:v>
                </c:pt>
                <c:pt idx="251">
                  <c:v>468.26545429999902</c:v>
                </c:pt>
                <c:pt idx="252">
                  <c:v>471.25503739999903</c:v>
                </c:pt>
                <c:pt idx="253">
                  <c:v>473.58837119999902</c:v>
                </c:pt>
                <c:pt idx="254">
                  <c:v>475.92170429999902</c:v>
                </c:pt>
                <c:pt idx="255">
                  <c:v>478.255037399998</c:v>
                </c:pt>
                <c:pt idx="256">
                  <c:v>480.58837119999799</c:v>
                </c:pt>
                <c:pt idx="257">
                  <c:v>482.92170429999902</c:v>
                </c:pt>
                <c:pt idx="258">
                  <c:v>485.25503739999903</c:v>
                </c:pt>
                <c:pt idx="259">
                  <c:v>487.58837119999902</c:v>
                </c:pt>
                <c:pt idx="260">
                  <c:v>489.921704299998</c:v>
                </c:pt>
                <c:pt idx="261">
                  <c:v>492.255037399998</c:v>
                </c:pt>
                <c:pt idx="262">
                  <c:v>494.58837119999799</c:v>
                </c:pt>
                <c:pt idx="263">
                  <c:v>496.92170429999902</c:v>
                </c:pt>
                <c:pt idx="264">
                  <c:v>499.25503739999903</c:v>
                </c:pt>
                <c:pt idx="265">
                  <c:v>501.58837119999902</c:v>
                </c:pt>
                <c:pt idx="266">
                  <c:v>503.921704299998</c:v>
                </c:pt>
                <c:pt idx="267">
                  <c:v>506.25503739999903</c:v>
                </c:pt>
                <c:pt idx="268">
                  <c:v>508.58837119999799</c:v>
                </c:pt>
                <c:pt idx="269">
                  <c:v>510.92170429999902</c:v>
                </c:pt>
                <c:pt idx="270">
                  <c:v>513.25503739999795</c:v>
                </c:pt>
                <c:pt idx="271">
                  <c:v>515.58837119999805</c:v>
                </c:pt>
                <c:pt idx="272">
                  <c:v>517.92170429999805</c:v>
                </c:pt>
                <c:pt idx="273">
                  <c:v>520.25503739999897</c:v>
                </c:pt>
                <c:pt idx="274">
                  <c:v>522.58837119999896</c:v>
                </c:pt>
                <c:pt idx="275">
                  <c:v>524.92170429999805</c:v>
                </c:pt>
                <c:pt idx="276">
                  <c:v>527.25503739999795</c:v>
                </c:pt>
                <c:pt idx="277">
                  <c:v>529.58837119999805</c:v>
                </c:pt>
                <c:pt idx="278">
                  <c:v>531.92170429999805</c:v>
                </c:pt>
                <c:pt idx="279">
                  <c:v>534.25503739999897</c:v>
                </c:pt>
                <c:pt idx="280">
                  <c:v>536.58837119999896</c:v>
                </c:pt>
                <c:pt idx="281">
                  <c:v>538.92170429999805</c:v>
                </c:pt>
                <c:pt idx="282">
                  <c:v>541.25503739999795</c:v>
                </c:pt>
                <c:pt idx="283">
                  <c:v>543.58837119999805</c:v>
                </c:pt>
                <c:pt idx="284">
                  <c:v>545.92170429999896</c:v>
                </c:pt>
                <c:pt idx="285">
                  <c:v>548.25503739999795</c:v>
                </c:pt>
                <c:pt idx="286">
                  <c:v>550.58837119999805</c:v>
                </c:pt>
                <c:pt idx="287">
                  <c:v>552.92170429999805</c:v>
                </c:pt>
                <c:pt idx="288">
                  <c:v>555.25503739999795</c:v>
                </c:pt>
                <c:pt idx="289">
                  <c:v>557.58837119999805</c:v>
                </c:pt>
                <c:pt idx="290">
                  <c:v>559.92170429999805</c:v>
                </c:pt>
                <c:pt idx="291">
                  <c:v>562.25503739999795</c:v>
                </c:pt>
                <c:pt idx="292">
                  <c:v>564.58837119999805</c:v>
                </c:pt>
                <c:pt idx="293">
                  <c:v>566.92170429999805</c:v>
                </c:pt>
                <c:pt idx="294">
                  <c:v>569.25503739999897</c:v>
                </c:pt>
                <c:pt idx="295">
                  <c:v>571.58837119999805</c:v>
                </c:pt>
                <c:pt idx="296">
                  <c:v>573.92170429999805</c:v>
                </c:pt>
                <c:pt idx="297">
                  <c:v>576.25503739999795</c:v>
                </c:pt>
                <c:pt idx="298">
                  <c:v>578.58837119999805</c:v>
                </c:pt>
                <c:pt idx="299">
                  <c:v>580.92170429999805</c:v>
                </c:pt>
                <c:pt idx="300">
                  <c:v>583.25503739999795</c:v>
                </c:pt>
                <c:pt idx="301">
                  <c:v>585.58837119999805</c:v>
                </c:pt>
                <c:pt idx="302">
                  <c:v>587.92170429999805</c:v>
                </c:pt>
                <c:pt idx="303">
                  <c:v>590.25503739999795</c:v>
                </c:pt>
                <c:pt idx="304">
                  <c:v>592.58837119999805</c:v>
                </c:pt>
                <c:pt idx="305">
                  <c:v>594.25017539999806</c:v>
                </c:pt>
                <c:pt idx="306">
                  <c:v>596.61996659999795</c:v>
                </c:pt>
                <c:pt idx="307">
                  <c:v>598.84392539999806</c:v>
                </c:pt>
                <c:pt idx="308">
                  <c:v>601.35955039999806</c:v>
                </c:pt>
                <c:pt idx="309">
                  <c:v>604.16684159999795</c:v>
                </c:pt>
                <c:pt idx="310">
                  <c:v>606.42725849999795</c:v>
                </c:pt>
                <c:pt idx="311">
                  <c:v>608.38720809999802</c:v>
                </c:pt>
                <c:pt idx="312">
                  <c:v>610.81289009999796</c:v>
                </c:pt>
                <c:pt idx="313">
                  <c:v>613.10976509999796</c:v>
                </c:pt>
                <c:pt idx="314">
                  <c:v>615.69830699999795</c:v>
                </c:pt>
                <c:pt idx="315">
                  <c:v>617.83111949999795</c:v>
                </c:pt>
                <c:pt idx="316">
                  <c:v>620.09153639999795</c:v>
                </c:pt>
                <c:pt idx="317">
                  <c:v>622.42486949999795</c:v>
                </c:pt>
                <c:pt idx="318">
                  <c:v>624.75820259999796</c:v>
                </c:pt>
                <c:pt idx="319">
                  <c:v>627.09153639999795</c:v>
                </c:pt>
                <c:pt idx="320">
                  <c:v>629.42486949999795</c:v>
                </c:pt>
                <c:pt idx="321">
                  <c:v>631.75820259999796</c:v>
                </c:pt>
                <c:pt idx="322">
                  <c:v>634.09153639999795</c:v>
                </c:pt>
                <c:pt idx="323">
                  <c:v>636.42486949999795</c:v>
                </c:pt>
                <c:pt idx="324">
                  <c:v>638.75820259999705</c:v>
                </c:pt>
                <c:pt idx="325">
                  <c:v>641.09153639999704</c:v>
                </c:pt>
                <c:pt idx="326">
                  <c:v>643.42486949999795</c:v>
                </c:pt>
                <c:pt idx="327">
                  <c:v>645.75820259999796</c:v>
                </c:pt>
                <c:pt idx="328">
                  <c:v>648.09153639999795</c:v>
                </c:pt>
                <c:pt idx="329">
                  <c:v>650.42486949999795</c:v>
                </c:pt>
                <c:pt idx="330">
                  <c:v>652.75820259999796</c:v>
                </c:pt>
                <c:pt idx="331">
                  <c:v>655.09153639999704</c:v>
                </c:pt>
                <c:pt idx="332">
                  <c:v>657.42486949999795</c:v>
                </c:pt>
                <c:pt idx="333">
                  <c:v>659.75820259999796</c:v>
                </c:pt>
                <c:pt idx="334">
                  <c:v>662.09153639999795</c:v>
                </c:pt>
                <c:pt idx="335">
                  <c:v>664.42486949999704</c:v>
                </c:pt>
                <c:pt idx="336">
                  <c:v>666.75820259999796</c:v>
                </c:pt>
                <c:pt idx="337">
                  <c:v>669.09153639999795</c:v>
                </c:pt>
                <c:pt idx="338">
                  <c:v>671.42486949999795</c:v>
                </c:pt>
                <c:pt idx="339">
                  <c:v>673.75820259999705</c:v>
                </c:pt>
                <c:pt idx="340">
                  <c:v>676.09153639999704</c:v>
                </c:pt>
                <c:pt idx="341">
                  <c:v>678.42486949999704</c:v>
                </c:pt>
                <c:pt idx="342">
                  <c:v>680.75820259999796</c:v>
                </c:pt>
                <c:pt idx="343">
                  <c:v>683.09153639999795</c:v>
                </c:pt>
                <c:pt idx="344">
                  <c:v>685.42486949999795</c:v>
                </c:pt>
                <c:pt idx="345">
                  <c:v>687.75820259999705</c:v>
                </c:pt>
                <c:pt idx="346">
                  <c:v>690.09153639999704</c:v>
                </c:pt>
                <c:pt idx="347">
                  <c:v>692.42486949999795</c:v>
                </c:pt>
                <c:pt idx="348">
                  <c:v>694.75820259999796</c:v>
                </c:pt>
                <c:pt idx="349">
                  <c:v>697.09153639999795</c:v>
                </c:pt>
                <c:pt idx="350">
                  <c:v>699.42486949999704</c:v>
                </c:pt>
                <c:pt idx="351">
                  <c:v>701.75820259999705</c:v>
                </c:pt>
                <c:pt idx="352">
                  <c:v>704.09153639999704</c:v>
                </c:pt>
                <c:pt idx="353">
                  <c:v>706.42486949999795</c:v>
                </c:pt>
                <c:pt idx="354">
                  <c:v>708.75820259999705</c:v>
                </c:pt>
                <c:pt idx="355">
                  <c:v>711.09153639999704</c:v>
                </c:pt>
                <c:pt idx="356">
                  <c:v>713.42486949999704</c:v>
                </c:pt>
                <c:pt idx="357">
                  <c:v>715.75820259999796</c:v>
                </c:pt>
                <c:pt idx="358">
                  <c:v>718.09153639999704</c:v>
                </c:pt>
                <c:pt idx="359">
                  <c:v>720.42486949999795</c:v>
                </c:pt>
                <c:pt idx="360">
                  <c:v>722.75820259999705</c:v>
                </c:pt>
                <c:pt idx="361">
                  <c:v>725.09153639999704</c:v>
                </c:pt>
                <c:pt idx="362">
                  <c:v>727.42486949999704</c:v>
                </c:pt>
                <c:pt idx="363">
                  <c:v>729.75820259999796</c:v>
                </c:pt>
                <c:pt idx="364">
                  <c:v>732.09153639999795</c:v>
                </c:pt>
                <c:pt idx="365">
                  <c:v>734.42486949999704</c:v>
                </c:pt>
                <c:pt idx="366">
                  <c:v>736.75820259999705</c:v>
                </c:pt>
                <c:pt idx="367">
                  <c:v>739.09153639999704</c:v>
                </c:pt>
                <c:pt idx="368">
                  <c:v>741.42486949999704</c:v>
                </c:pt>
                <c:pt idx="369">
                  <c:v>743.75820259999705</c:v>
                </c:pt>
                <c:pt idx="370">
                  <c:v>745.71887879999701</c:v>
                </c:pt>
                <c:pt idx="371">
                  <c:v>748.00367739999695</c:v>
                </c:pt>
                <c:pt idx="372">
                  <c:v>750.64690609999798</c:v>
                </c:pt>
                <c:pt idx="373">
                  <c:v>753.08961489999695</c:v>
                </c:pt>
                <c:pt idx="374">
                  <c:v>755.11305239999695</c:v>
                </c:pt>
                <c:pt idx="375">
                  <c:v>757.64690609999695</c:v>
                </c:pt>
                <c:pt idx="376">
                  <c:v>759.64432459999705</c:v>
                </c:pt>
                <c:pt idx="377">
                  <c:v>762.19640769999796</c:v>
                </c:pt>
                <c:pt idx="378">
                  <c:v>764.56619959999705</c:v>
                </c:pt>
                <c:pt idx="379">
                  <c:v>766.77145859999803</c:v>
                </c:pt>
                <c:pt idx="380">
                  <c:v>769.14854169999705</c:v>
                </c:pt>
                <c:pt idx="381">
                  <c:v>771.48187479999694</c:v>
                </c:pt>
                <c:pt idx="382">
                  <c:v>773.81520859999705</c:v>
                </c:pt>
                <c:pt idx="383">
                  <c:v>776.14854169999705</c:v>
                </c:pt>
                <c:pt idx="384">
                  <c:v>778.48187479999694</c:v>
                </c:pt>
                <c:pt idx="385">
                  <c:v>780.81520859999705</c:v>
                </c:pt>
                <c:pt idx="386">
                  <c:v>783.14854169999705</c:v>
                </c:pt>
                <c:pt idx="387">
                  <c:v>785.48187479999694</c:v>
                </c:pt>
                <c:pt idx="388">
                  <c:v>787.81520859999705</c:v>
                </c:pt>
                <c:pt idx="389">
                  <c:v>790.14854169999603</c:v>
                </c:pt>
                <c:pt idx="390">
                  <c:v>792.48187479999694</c:v>
                </c:pt>
                <c:pt idx="391">
                  <c:v>794.81520859999705</c:v>
                </c:pt>
                <c:pt idx="392">
                  <c:v>797.14854169999705</c:v>
                </c:pt>
                <c:pt idx="393">
                  <c:v>799.48187479999694</c:v>
                </c:pt>
                <c:pt idx="394">
                  <c:v>801.81520859999705</c:v>
                </c:pt>
                <c:pt idx="395">
                  <c:v>804.14854169999705</c:v>
                </c:pt>
                <c:pt idx="396">
                  <c:v>806.48187479999694</c:v>
                </c:pt>
                <c:pt idx="397">
                  <c:v>808.81520859999705</c:v>
                </c:pt>
                <c:pt idx="398">
                  <c:v>811.14854169999705</c:v>
                </c:pt>
                <c:pt idx="399">
                  <c:v>813.37581429999705</c:v>
                </c:pt>
                <c:pt idx="400">
                  <c:v>815.67025889999604</c:v>
                </c:pt>
                <c:pt idx="401">
                  <c:v>818.38067569999703</c:v>
                </c:pt>
                <c:pt idx="402">
                  <c:v>820.71400879999703</c:v>
                </c:pt>
                <c:pt idx="403">
                  <c:v>823.04734189999601</c:v>
                </c:pt>
                <c:pt idx="404">
                  <c:v>825.380675699996</c:v>
                </c:pt>
                <c:pt idx="405">
                  <c:v>827.71400879999703</c:v>
                </c:pt>
                <c:pt idx="406">
                  <c:v>830.04734189999704</c:v>
                </c:pt>
                <c:pt idx="407">
                  <c:v>832.38067569999703</c:v>
                </c:pt>
                <c:pt idx="408">
                  <c:v>834.71400879999601</c:v>
                </c:pt>
                <c:pt idx="409">
                  <c:v>837.04734189999601</c:v>
                </c:pt>
                <c:pt idx="410">
                  <c:v>839.380675699996</c:v>
                </c:pt>
                <c:pt idx="411">
                  <c:v>841.71400879999703</c:v>
                </c:pt>
                <c:pt idx="412">
                  <c:v>844.04734189999704</c:v>
                </c:pt>
                <c:pt idx="413">
                  <c:v>846.38067569999703</c:v>
                </c:pt>
                <c:pt idx="414">
                  <c:v>848.71400879999601</c:v>
                </c:pt>
                <c:pt idx="415">
                  <c:v>851.04734189999704</c:v>
                </c:pt>
                <c:pt idx="416">
                  <c:v>853.380675699996</c:v>
                </c:pt>
                <c:pt idx="417">
                  <c:v>855.71400879999703</c:v>
                </c:pt>
                <c:pt idx="418">
                  <c:v>858.04734189999601</c:v>
                </c:pt>
                <c:pt idx="419">
                  <c:v>860.380675699996</c:v>
                </c:pt>
                <c:pt idx="420">
                  <c:v>862.71400879999601</c:v>
                </c:pt>
                <c:pt idx="421">
                  <c:v>865.04734189999704</c:v>
                </c:pt>
                <c:pt idx="422">
                  <c:v>867.38067569999703</c:v>
                </c:pt>
                <c:pt idx="423">
                  <c:v>869.71400879999601</c:v>
                </c:pt>
                <c:pt idx="424">
                  <c:v>872.04734189999601</c:v>
                </c:pt>
                <c:pt idx="425">
                  <c:v>874.380675699996</c:v>
                </c:pt>
                <c:pt idx="426">
                  <c:v>876.71400879999601</c:v>
                </c:pt>
                <c:pt idx="427">
                  <c:v>879.04734189999704</c:v>
                </c:pt>
                <c:pt idx="428">
                  <c:v>881.38067569999703</c:v>
                </c:pt>
                <c:pt idx="429">
                  <c:v>883.71400879999601</c:v>
                </c:pt>
                <c:pt idx="430">
                  <c:v>886.04734189999601</c:v>
                </c:pt>
                <c:pt idx="431">
                  <c:v>888.380675699996</c:v>
                </c:pt>
                <c:pt idx="432">
                  <c:v>890.71400879999703</c:v>
                </c:pt>
                <c:pt idx="433">
                  <c:v>893.04734189999601</c:v>
                </c:pt>
                <c:pt idx="434">
                  <c:v>895.380675699996</c:v>
                </c:pt>
                <c:pt idx="435">
                  <c:v>897.71400879999601</c:v>
                </c:pt>
                <c:pt idx="436">
                  <c:v>899.53788959999702</c:v>
                </c:pt>
                <c:pt idx="437">
                  <c:v>902.044172399996</c:v>
                </c:pt>
                <c:pt idx="438">
                  <c:v>904.68740109999601</c:v>
                </c:pt>
                <c:pt idx="439">
                  <c:v>907.130109899996</c:v>
                </c:pt>
                <c:pt idx="440">
                  <c:v>909.153547399996</c:v>
                </c:pt>
                <c:pt idx="441">
                  <c:v>911.30120409999597</c:v>
                </c:pt>
                <c:pt idx="442">
                  <c:v>914.00720249999597</c:v>
                </c:pt>
                <c:pt idx="443">
                  <c:v>916.30407749999597</c:v>
                </c:pt>
                <c:pt idx="444">
                  <c:v>918.21813999999597</c:v>
                </c:pt>
                <c:pt idx="445">
                  <c:v>921.02543189999597</c:v>
                </c:pt>
                <c:pt idx="446">
                  <c:v>923.28584809999597</c:v>
                </c:pt>
                <c:pt idx="447">
                  <c:v>925.61918189999699</c:v>
                </c:pt>
                <c:pt idx="448">
                  <c:v>927.95251499999597</c:v>
                </c:pt>
                <c:pt idx="449">
                  <c:v>930.28584809999597</c:v>
                </c:pt>
                <c:pt idx="450">
                  <c:v>932.61918189999597</c:v>
                </c:pt>
                <c:pt idx="451">
                  <c:v>934.95251499999597</c:v>
                </c:pt>
                <c:pt idx="452">
                  <c:v>937.28584809999597</c:v>
                </c:pt>
                <c:pt idx="453">
                  <c:v>939.61918189999597</c:v>
                </c:pt>
                <c:pt idx="454">
                  <c:v>941.95251499999597</c:v>
                </c:pt>
                <c:pt idx="455">
                  <c:v>944.28584809999597</c:v>
                </c:pt>
                <c:pt idx="456">
                  <c:v>946.61918189999597</c:v>
                </c:pt>
                <c:pt idx="457">
                  <c:v>948.95251499999597</c:v>
                </c:pt>
                <c:pt idx="458">
                  <c:v>951.28584809999597</c:v>
                </c:pt>
                <c:pt idx="459">
                  <c:v>953.61918189999597</c:v>
                </c:pt>
                <c:pt idx="460">
                  <c:v>955.95251499999597</c:v>
                </c:pt>
                <c:pt idx="461">
                  <c:v>958.28584809999495</c:v>
                </c:pt>
                <c:pt idx="462">
                  <c:v>960.61918189999597</c:v>
                </c:pt>
                <c:pt idx="463">
                  <c:v>962.95251499999597</c:v>
                </c:pt>
                <c:pt idx="464">
                  <c:v>965.28584809999597</c:v>
                </c:pt>
                <c:pt idx="465">
                  <c:v>967.61918189999597</c:v>
                </c:pt>
                <c:pt idx="466">
                  <c:v>969.95251499999597</c:v>
                </c:pt>
                <c:pt idx="467">
                  <c:v>972.28584809999597</c:v>
                </c:pt>
                <c:pt idx="468">
                  <c:v>974.61918189999506</c:v>
                </c:pt>
                <c:pt idx="469">
                  <c:v>976.95251499999597</c:v>
                </c:pt>
                <c:pt idx="470">
                  <c:v>979.28584809999597</c:v>
                </c:pt>
                <c:pt idx="471">
                  <c:v>981.61918189999597</c:v>
                </c:pt>
                <c:pt idx="472">
                  <c:v>983.95251499999495</c:v>
                </c:pt>
                <c:pt idx="473">
                  <c:v>986.28584809999597</c:v>
                </c:pt>
                <c:pt idx="474">
                  <c:v>988.61918189999597</c:v>
                </c:pt>
                <c:pt idx="475">
                  <c:v>990.95251499999597</c:v>
                </c:pt>
                <c:pt idx="476">
                  <c:v>993.28584809999495</c:v>
                </c:pt>
                <c:pt idx="477">
                  <c:v>995.61918189999597</c:v>
                </c:pt>
                <c:pt idx="478">
                  <c:v>997.95251499999495</c:v>
                </c:pt>
                <c:pt idx="479">
                  <c:v>1000.2858481</c:v>
                </c:pt>
                <c:pt idx="480">
                  <c:v>1002.6191818999999</c:v>
                </c:pt>
                <c:pt idx="481">
                  <c:v>1004.9525149999999</c:v>
                </c:pt>
                <c:pt idx="482">
                  <c:v>1007.2858481</c:v>
                </c:pt>
                <c:pt idx="483">
                  <c:v>1009.6191818999999</c:v>
                </c:pt>
                <c:pt idx="484">
                  <c:v>1011.9525149999999</c:v>
                </c:pt>
                <c:pt idx="485">
                  <c:v>1014.2858481</c:v>
                </c:pt>
                <c:pt idx="486">
                  <c:v>1016.6191818999999</c:v>
                </c:pt>
                <c:pt idx="487">
                  <c:v>1018.9525149999999</c:v>
                </c:pt>
                <c:pt idx="488">
                  <c:v>1021.2858481</c:v>
                </c:pt>
                <c:pt idx="489">
                  <c:v>1023.6191818999999</c:v>
                </c:pt>
                <c:pt idx="490">
                  <c:v>1025.9525149999999</c:v>
                </c:pt>
                <c:pt idx="491">
                  <c:v>1028.2858481000001</c:v>
                </c:pt>
                <c:pt idx="492">
                  <c:v>1030.6191819000001</c:v>
                </c:pt>
                <c:pt idx="493">
                  <c:v>1032.9525149999999</c:v>
                </c:pt>
                <c:pt idx="494">
                  <c:v>1035.2858481000001</c:v>
                </c:pt>
                <c:pt idx="495">
                  <c:v>1037.6191819000001</c:v>
                </c:pt>
                <c:pt idx="496">
                  <c:v>1039.9525149999999</c:v>
                </c:pt>
                <c:pt idx="497">
                  <c:v>1042.2858481000001</c:v>
                </c:pt>
                <c:pt idx="498">
                  <c:v>1044.6191819000001</c:v>
                </c:pt>
                <c:pt idx="499">
                  <c:v>1046.9525149999999</c:v>
                </c:pt>
                <c:pt idx="500">
                  <c:v>1049.2858481000001</c:v>
                </c:pt>
                <c:pt idx="501">
                  <c:v>1051.6191819000001</c:v>
                </c:pt>
                <c:pt idx="502">
                  <c:v>1053.9525149999999</c:v>
                </c:pt>
                <c:pt idx="503">
                  <c:v>1055.9526152000001</c:v>
                </c:pt>
                <c:pt idx="504">
                  <c:v>1058.2312615000001</c:v>
                </c:pt>
                <c:pt idx="505">
                  <c:v>1060.3823027000001</c:v>
                </c:pt>
                <c:pt idx="506">
                  <c:v>1062.8250115000001</c:v>
                </c:pt>
                <c:pt idx="507">
                  <c:v>1065.0067015</c:v>
                </c:pt>
                <c:pt idx="508">
                  <c:v>1067.7118739</c:v>
                </c:pt>
                <c:pt idx="509">
                  <c:v>1069.9358327</c:v>
                </c:pt>
                <c:pt idx="510">
                  <c:v>1072.4514577</c:v>
                </c:pt>
                <c:pt idx="511">
                  <c:v>1074.5295827</c:v>
                </c:pt>
                <c:pt idx="512">
                  <c:v>1077.5191658000001</c:v>
                </c:pt>
                <c:pt idx="513">
                  <c:v>1079.8524989</c:v>
                </c:pt>
                <c:pt idx="514">
                  <c:v>1082.1858327</c:v>
                </c:pt>
                <c:pt idx="515">
                  <c:v>1084.5191658000001</c:v>
                </c:pt>
                <c:pt idx="516">
                  <c:v>1086.8524989</c:v>
                </c:pt>
                <c:pt idx="517">
                  <c:v>1089.1858327</c:v>
                </c:pt>
                <c:pt idx="518">
                  <c:v>1091.5191658000001</c:v>
                </c:pt>
                <c:pt idx="519">
                  <c:v>1093.8524989</c:v>
                </c:pt>
                <c:pt idx="520">
                  <c:v>1096.1858327</c:v>
                </c:pt>
                <c:pt idx="521">
                  <c:v>1098.5191658000001</c:v>
                </c:pt>
                <c:pt idx="522">
                  <c:v>1100.8524989</c:v>
                </c:pt>
                <c:pt idx="523">
                  <c:v>1103.1858327</c:v>
                </c:pt>
                <c:pt idx="524">
                  <c:v>1105.5191658000001</c:v>
                </c:pt>
                <c:pt idx="525">
                  <c:v>1107.8524989</c:v>
                </c:pt>
                <c:pt idx="526">
                  <c:v>1110.1858327</c:v>
                </c:pt>
                <c:pt idx="527">
                  <c:v>1112.5191658000001</c:v>
                </c:pt>
                <c:pt idx="528">
                  <c:v>1114.8524989</c:v>
                </c:pt>
                <c:pt idx="529">
                  <c:v>1117.1858327</c:v>
                </c:pt>
                <c:pt idx="530">
                  <c:v>1119.5191658000001</c:v>
                </c:pt>
                <c:pt idx="531">
                  <c:v>1121.8524989</c:v>
                </c:pt>
                <c:pt idx="532">
                  <c:v>1124.1858327</c:v>
                </c:pt>
                <c:pt idx="533">
                  <c:v>1126.5191658000001</c:v>
                </c:pt>
                <c:pt idx="534">
                  <c:v>1128.8524989</c:v>
                </c:pt>
                <c:pt idx="535">
                  <c:v>1131.1858327</c:v>
                </c:pt>
                <c:pt idx="536">
                  <c:v>1133.5191658000001</c:v>
                </c:pt>
                <c:pt idx="537">
                  <c:v>1135.8524989</c:v>
                </c:pt>
                <c:pt idx="538">
                  <c:v>1138.1858327</c:v>
                </c:pt>
                <c:pt idx="539">
                  <c:v>1140.5191658000001</c:v>
                </c:pt>
                <c:pt idx="540">
                  <c:v>1142.8524989</c:v>
                </c:pt>
                <c:pt idx="541">
                  <c:v>1145.1858327</c:v>
                </c:pt>
                <c:pt idx="542">
                  <c:v>1147.5191658000001</c:v>
                </c:pt>
                <c:pt idx="543">
                  <c:v>1149.8524989</c:v>
                </c:pt>
                <c:pt idx="544">
                  <c:v>1152.1858327</c:v>
                </c:pt>
                <c:pt idx="545">
                  <c:v>1154.5191658000001</c:v>
                </c:pt>
                <c:pt idx="546">
                  <c:v>1156.8524989</c:v>
                </c:pt>
                <c:pt idx="547">
                  <c:v>1159.1858327</c:v>
                </c:pt>
                <c:pt idx="548">
                  <c:v>1161.5191658000001</c:v>
                </c:pt>
                <c:pt idx="549">
                  <c:v>1163.8524989</c:v>
                </c:pt>
                <c:pt idx="550">
                  <c:v>1166.1858327</c:v>
                </c:pt>
                <c:pt idx="551">
                  <c:v>1168.5191658000001</c:v>
                </c:pt>
                <c:pt idx="552">
                  <c:v>1170.8524989</c:v>
                </c:pt>
                <c:pt idx="553">
                  <c:v>1173.1858327</c:v>
                </c:pt>
                <c:pt idx="554">
                  <c:v>1175.5191658000001</c:v>
                </c:pt>
                <c:pt idx="555">
                  <c:v>1177.8524989</c:v>
                </c:pt>
                <c:pt idx="556">
                  <c:v>1180.1858327</c:v>
                </c:pt>
                <c:pt idx="557">
                  <c:v>1182.5191658000001</c:v>
                </c:pt>
                <c:pt idx="558">
                  <c:v>1184.8524989</c:v>
                </c:pt>
                <c:pt idx="559">
                  <c:v>1187.1858327</c:v>
                </c:pt>
                <c:pt idx="560">
                  <c:v>1189.5191658000001</c:v>
                </c:pt>
                <c:pt idx="561">
                  <c:v>1191.8524989</c:v>
                </c:pt>
                <c:pt idx="562">
                  <c:v>1194.1858327</c:v>
                </c:pt>
                <c:pt idx="563">
                  <c:v>1196.5191658000001</c:v>
                </c:pt>
                <c:pt idx="564">
                  <c:v>1198.8524989</c:v>
                </c:pt>
                <c:pt idx="565">
                  <c:v>1201.1858327</c:v>
                </c:pt>
                <c:pt idx="566">
                  <c:v>1203.5191658000001</c:v>
                </c:pt>
                <c:pt idx="567">
                  <c:v>1205.8524989</c:v>
                </c:pt>
                <c:pt idx="568">
                  <c:v>1208.1858327</c:v>
                </c:pt>
                <c:pt idx="569">
                  <c:v>1210.5191658000001</c:v>
                </c:pt>
                <c:pt idx="570">
                  <c:v>1212.0695223</c:v>
                </c:pt>
                <c:pt idx="571">
                  <c:v>1214.6141881999999</c:v>
                </c:pt>
                <c:pt idx="572">
                  <c:v>1216.6193963000001</c:v>
                </c:pt>
                <c:pt idx="573">
                  <c:v>1218.9162713000001</c:v>
                </c:pt>
                <c:pt idx="574">
                  <c:v>1221.3814613</c:v>
                </c:pt>
                <c:pt idx="575">
                  <c:v>1223.8071440000001</c:v>
                </c:pt>
                <c:pt idx="576">
                  <c:v>1226.1040190000001</c:v>
                </c:pt>
                <c:pt idx="577">
                  <c:v>1228.6925609</c:v>
                </c:pt>
                <c:pt idx="578">
                  <c:v>1230.8253734</c:v>
                </c:pt>
                <c:pt idx="579">
                  <c:v>1233.0857896</c:v>
                </c:pt>
                <c:pt idx="580">
                  <c:v>1235.4191234</c:v>
                </c:pt>
                <c:pt idx="581">
                  <c:v>1237.7524565000001</c:v>
                </c:pt>
                <c:pt idx="582">
                  <c:v>1240.0857896</c:v>
                </c:pt>
                <c:pt idx="583">
                  <c:v>1242.4191234</c:v>
                </c:pt>
                <c:pt idx="584">
                  <c:v>1244.7524565000001</c:v>
                </c:pt>
                <c:pt idx="585">
                  <c:v>1247.0857896</c:v>
                </c:pt>
                <c:pt idx="586">
                  <c:v>1249.4191234</c:v>
                </c:pt>
                <c:pt idx="587">
                  <c:v>1251.7524565000001</c:v>
                </c:pt>
                <c:pt idx="588">
                  <c:v>1254.0857896</c:v>
                </c:pt>
                <c:pt idx="589">
                  <c:v>1256.4191234</c:v>
                </c:pt>
                <c:pt idx="590">
                  <c:v>1258.7524565000001</c:v>
                </c:pt>
                <c:pt idx="591">
                  <c:v>1261.0857896</c:v>
                </c:pt>
                <c:pt idx="592">
                  <c:v>1263.4191234</c:v>
                </c:pt>
                <c:pt idx="593">
                  <c:v>1265.7524565000001</c:v>
                </c:pt>
                <c:pt idx="594">
                  <c:v>1268.0857896</c:v>
                </c:pt>
                <c:pt idx="595">
                  <c:v>1270.4191234</c:v>
                </c:pt>
                <c:pt idx="596">
                  <c:v>1272.7524565000001</c:v>
                </c:pt>
                <c:pt idx="597">
                  <c:v>1275.0857896</c:v>
                </c:pt>
                <c:pt idx="598">
                  <c:v>1277.4191234</c:v>
                </c:pt>
                <c:pt idx="599">
                  <c:v>1279.7524565000001</c:v>
                </c:pt>
                <c:pt idx="600">
                  <c:v>1282.0857896</c:v>
                </c:pt>
                <c:pt idx="601">
                  <c:v>1284.4191234</c:v>
                </c:pt>
                <c:pt idx="602">
                  <c:v>1286.7524565000001</c:v>
                </c:pt>
                <c:pt idx="603">
                  <c:v>1289.0857896</c:v>
                </c:pt>
                <c:pt idx="604">
                  <c:v>1291.4191234</c:v>
                </c:pt>
                <c:pt idx="605">
                  <c:v>1293.7524565000001</c:v>
                </c:pt>
                <c:pt idx="606">
                  <c:v>1296.0857896</c:v>
                </c:pt>
                <c:pt idx="607">
                  <c:v>1298.4191234</c:v>
                </c:pt>
                <c:pt idx="608">
                  <c:v>1300.7524565000001</c:v>
                </c:pt>
                <c:pt idx="609">
                  <c:v>1303.0857896</c:v>
                </c:pt>
                <c:pt idx="610">
                  <c:v>1305.4191234</c:v>
                </c:pt>
                <c:pt idx="611">
                  <c:v>1307.7524565000001</c:v>
                </c:pt>
                <c:pt idx="612">
                  <c:v>1310.0857896</c:v>
                </c:pt>
                <c:pt idx="613">
                  <c:v>1312.4191234</c:v>
                </c:pt>
                <c:pt idx="614">
                  <c:v>1314.7524565000001</c:v>
                </c:pt>
                <c:pt idx="615">
                  <c:v>1317.0857896</c:v>
                </c:pt>
                <c:pt idx="616">
                  <c:v>1319.4191234</c:v>
                </c:pt>
                <c:pt idx="617">
                  <c:v>1321.7524565000001</c:v>
                </c:pt>
                <c:pt idx="618">
                  <c:v>1324.0857896</c:v>
                </c:pt>
                <c:pt idx="619">
                  <c:v>1326.4191234</c:v>
                </c:pt>
                <c:pt idx="620">
                  <c:v>1328.7524565000001</c:v>
                </c:pt>
                <c:pt idx="621">
                  <c:v>1331.0857896</c:v>
                </c:pt>
                <c:pt idx="622">
                  <c:v>1333.4191234</c:v>
                </c:pt>
                <c:pt idx="623">
                  <c:v>1335.7524565000001</c:v>
                </c:pt>
                <c:pt idx="624">
                  <c:v>1338.0857896</c:v>
                </c:pt>
                <c:pt idx="625">
                  <c:v>1340.4191234</c:v>
                </c:pt>
                <c:pt idx="626">
                  <c:v>1342.7524565000001</c:v>
                </c:pt>
                <c:pt idx="627">
                  <c:v>1345.0857896</c:v>
                </c:pt>
                <c:pt idx="628">
                  <c:v>1347.4191234</c:v>
                </c:pt>
                <c:pt idx="629">
                  <c:v>1349.7524565000001</c:v>
                </c:pt>
                <c:pt idx="630">
                  <c:v>1352.0857896</c:v>
                </c:pt>
                <c:pt idx="631">
                  <c:v>1354.4191234</c:v>
                </c:pt>
                <c:pt idx="632">
                  <c:v>1356.7524565000001</c:v>
                </c:pt>
                <c:pt idx="633">
                  <c:v>1359.0857896</c:v>
                </c:pt>
                <c:pt idx="634">
                  <c:v>1361.3841276000001</c:v>
                </c:pt>
                <c:pt idx="635">
                  <c:v>1363.4075651000001</c:v>
                </c:pt>
                <c:pt idx="636">
                  <c:v>1366.0872526000001</c:v>
                </c:pt>
                <c:pt idx="637">
                  <c:v>1368.3695445000001</c:v>
                </c:pt>
                <c:pt idx="638">
                  <c:v>1370.3929820000001</c:v>
                </c:pt>
                <c:pt idx="639">
                  <c:v>1372.7250285</c:v>
                </c:pt>
                <c:pt idx="640">
                  <c:v>1375.0948203999999</c:v>
                </c:pt>
                <c:pt idx="641">
                  <c:v>1377.4568115</c:v>
                </c:pt>
                <c:pt idx="642">
                  <c:v>1379.9060982000001</c:v>
                </c:pt>
                <c:pt idx="643">
                  <c:v>1382.0571401</c:v>
                </c:pt>
                <c:pt idx="644">
                  <c:v>1384.4998482000001</c:v>
                </c:pt>
                <c:pt idx="645">
                  <c:v>1387.2342232000001</c:v>
                </c:pt>
                <c:pt idx="646">
                  <c:v>1389.0571401</c:v>
                </c:pt>
                <c:pt idx="647">
                  <c:v>1391.9815756</c:v>
                </c:pt>
                <c:pt idx="648">
                  <c:v>1394.3149086999999</c:v>
                </c:pt>
                <c:pt idx="649">
                  <c:v>1396.6482418000001</c:v>
                </c:pt>
                <c:pt idx="650">
                  <c:v>1398.9815756</c:v>
                </c:pt>
                <c:pt idx="651">
                  <c:v>1401.3149086999999</c:v>
                </c:pt>
                <c:pt idx="652">
                  <c:v>1403.6482418000001</c:v>
                </c:pt>
                <c:pt idx="653">
                  <c:v>1405.9815756</c:v>
                </c:pt>
                <c:pt idx="654">
                  <c:v>1408.3149086999999</c:v>
                </c:pt>
                <c:pt idx="655">
                  <c:v>1410.6482418000001</c:v>
                </c:pt>
                <c:pt idx="656">
                  <c:v>1412.9815756</c:v>
                </c:pt>
                <c:pt idx="657">
                  <c:v>1415.3149086999999</c:v>
                </c:pt>
                <c:pt idx="658">
                  <c:v>1417.6482418000001</c:v>
                </c:pt>
                <c:pt idx="659">
                  <c:v>1419.9815756</c:v>
                </c:pt>
                <c:pt idx="660">
                  <c:v>1422.3149086999999</c:v>
                </c:pt>
                <c:pt idx="661">
                  <c:v>1424.6482418000001</c:v>
                </c:pt>
                <c:pt idx="662">
                  <c:v>1426.9815756</c:v>
                </c:pt>
                <c:pt idx="663">
                  <c:v>1429.3149086999999</c:v>
                </c:pt>
                <c:pt idx="664">
                  <c:v>1431.6482418000001</c:v>
                </c:pt>
                <c:pt idx="665">
                  <c:v>1433.9815756</c:v>
                </c:pt>
                <c:pt idx="666">
                  <c:v>1436.3149086999999</c:v>
                </c:pt>
                <c:pt idx="667">
                  <c:v>1438.6482418000001</c:v>
                </c:pt>
                <c:pt idx="668">
                  <c:v>1440.9815756</c:v>
                </c:pt>
                <c:pt idx="669">
                  <c:v>1443.3149086999999</c:v>
                </c:pt>
                <c:pt idx="670">
                  <c:v>1445.6482418000001</c:v>
                </c:pt>
                <c:pt idx="671">
                  <c:v>1447.9815756</c:v>
                </c:pt>
                <c:pt idx="672">
                  <c:v>1450.3149086999999</c:v>
                </c:pt>
                <c:pt idx="673">
                  <c:v>1452.6482418000001</c:v>
                </c:pt>
                <c:pt idx="674">
                  <c:v>1454.9815756</c:v>
                </c:pt>
                <c:pt idx="675">
                  <c:v>1457.3149086999999</c:v>
                </c:pt>
                <c:pt idx="676">
                  <c:v>1459.6482418000001</c:v>
                </c:pt>
                <c:pt idx="677">
                  <c:v>1461.9815756</c:v>
                </c:pt>
                <c:pt idx="678">
                  <c:v>1464.3149086999999</c:v>
                </c:pt>
                <c:pt idx="679">
                  <c:v>1466.6482418000001</c:v>
                </c:pt>
                <c:pt idx="680">
                  <c:v>1468.9815756</c:v>
                </c:pt>
                <c:pt idx="681">
                  <c:v>1471.3149086999999</c:v>
                </c:pt>
                <c:pt idx="682">
                  <c:v>1473.6482418000001</c:v>
                </c:pt>
                <c:pt idx="683">
                  <c:v>1475.9815756</c:v>
                </c:pt>
                <c:pt idx="684">
                  <c:v>1478.3149086999999</c:v>
                </c:pt>
                <c:pt idx="685">
                  <c:v>1480.6482418000001</c:v>
                </c:pt>
                <c:pt idx="686">
                  <c:v>1482.9815756</c:v>
                </c:pt>
                <c:pt idx="687">
                  <c:v>1485.3149086999999</c:v>
                </c:pt>
                <c:pt idx="688">
                  <c:v>1487.6482418000001</c:v>
                </c:pt>
                <c:pt idx="689">
                  <c:v>1489.9815756</c:v>
                </c:pt>
                <c:pt idx="690">
                  <c:v>1492.3149086999999</c:v>
                </c:pt>
                <c:pt idx="691">
                  <c:v>1494.6482418000001</c:v>
                </c:pt>
                <c:pt idx="692">
                  <c:v>1496.9815756</c:v>
                </c:pt>
                <c:pt idx="693">
                  <c:v>1499.3149086999999</c:v>
                </c:pt>
                <c:pt idx="694">
                  <c:v>1501.6482418000001</c:v>
                </c:pt>
                <c:pt idx="695">
                  <c:v>1503.9815756</c:v>
                </c:pt>
                <c:pt idx="696">
                  <c:v>1506.3149086999999</c:v>
                </c:pt>
                <c:pt idx="697">
                  <c:v>1508.6482418000001</c:v>
                </c:pt>
                <c:pt idx="698">
                  <c:v>1510.9815756</c:v>
                </c:pt>
                <c:pt idx="699">
                  <c:v>1513.3149086999999</c:v>
                </c:pt>
                <c:pt idx="700">
                  <c:v>1515.6482418000001</c:v>
                </c:pt>
                <c:pt idx="701">
                  <c:v>1517.9815756</c:v>
                </c:pt>
                <c:pt idx="702">
                  <c:v>1520.3149086999999</c:v>
                </c:pt>
                <c:pt idx="703">
                  <c:v>1522.6482418000001</c:v>
                </c:pt>
                <c:pt idx="704">
                  <c:v>1524.9815756</c:v>
                </c:pt>
                <c:pt idx="705">
                  <c:v>1527.3149086999999</c:v>
                </c:pt>
                <c:pt idx="706">
                  <c:v>1529.6482418000001</c:v>
                </c:pt>
                <c:pt idx="707">
                  <c:v>1531.9815756</c:v>
                </c:pt>
                <c:pt idx="708">
                  <c:v>1533.8207668</c:v>
                </c:pt>
                <c:pt idx="709">
                  <c:v>1536.2817043</c:v>
                </c:pt>
                <c:pt idx="710">
                  <c:v>1538.2545955000001</c:v>
                </c:pt>
                <c:pt idx="711">
                  <c:v>1540.8066793</c:v>
                </c:pt>
                <c:pt idx="712">
                  <c:v>1543.1764705000001</c:v>
                </c:pt>
                <c:pt idx="713">
                  <c:v>1545.8379293</c:v>
                </c:pt>
                <c:pt idx="714">
                  <c:v>1548.0995614000001</c:v>
                </c:pt>
                <c:pt idx="715">
                  <c:v>1550.3429641</c:v>
                </c:pt>
                <c:pt idx="716">
                  <c:v>1552.6762971999999</c:v>
                </c:pt>
                <c:pt idx="717">
                  <c:v>1555.0096303</c:v>
                </c:pt>
                <c:pt idx="718">
                  <c:v>1557.3429641</c:v>
                </c:pt>
                <c:pt idx="719">
                  <c:v>1559.6762971999999</c:v>
                </c:pt>
                <c:pt idx="720">
                  <c:v>1562.0096303</c:v>
                </c:pt>
                <c:pt idx="721">
                  <c:v>1564.3429641</c:v>
                </c:pt>
                <c:pt idx="722">
                  <c:v>1566.6762971999999</c:v>
                </c:pt>
                <c:pt idx="723">
                  <c:v>1569.0096303</c:v>
                </c:pt>
                <c:pt idx="724">
                  <c:v>1571.3429641</c:v>
                </c:pt>
                <c:pt idx="725">
                  <c:v>1573.6762971999999</c:v>
                </c:pt>
                <c:pt idx="726">
                  <c:v>1576.0096303</c:v>
                </c:pt>
                <c:pt idx="727">
                  <c:v>1578.3429641</c:v>
                </c:pt>
                <c:pt idx="728">
                  <c:v>1580.6762971999999</c:v>
                </c:pt>
                <c:pt idx="729">
                  <c:v>1583.0096303</c:v>
                </c:pt>
                <c:pt idx="730">
                  <c:v>1585.3429641</c:v>
                </c:pt>
                <c:pt idx="731">
                  <c:v>1587.6762971999999</c:v>
                </c:pt>
                <c:pt idx="732">
                  <c:v>1590.0096303</c:v>
                </c:pt>
                <c:pt idx="733">
                  <c:v>1592.3429641</c:v>
                </c:pt>
                <c:pt idx="734">
                  <c:v>1594.6762971999999</c:v>
                </c:pt>
                <c:pt idx="735">
                  <c:v>1597.0096303</c:v>
                </c:pt>
                <c:pt idx="736">
                  <c:v>1599.3429641</c:v>
                </c:pt>
                <c:pt idx="737">
                  <c:v>1601.6762971999999</c:v>
                </c:pt>
                <c:pt idx="738">
                  <c:v>1604.00963030001</c:v>
                </c:pt>
                <c:pt idx="739">
                  <c:v>1606.34296410001</c:v>
                </c:pt>
                <c:pt idx="740">
                  <c:v>1608.6762971999999</c:v>
                </c:pt>
                <c:pt idx="741">
                  <c:v>1611.0096303</c:v>
                </c:pt>
                <c:pt idx="742">
                  <c:v>1613.3429641</c:v>
                </c:pt>
                <c:pt idx="743">
                  <c:v>1615.6762972000099</c:v>
                </c:pt>
                <c:pt idx="744">
                  <c:v>1618.0096303</c:v>
                </c:pt>
                <c:pt idx="745">
                  <c:v>1620.3429641</c:v>
                </c:pt>
                <c:pt idx="746">
                  <c:v>1622.6762972000099</c:v>
                </c:pt>
                <c:pt idx="747">
                  <c:v>1625.00963030001</c:v>
                </c:pt>
                <c:pt idx="748">
                  <c:v>1627.34296410001</c:v>
                </c:pt>
                <c:pt idx="749">
                  <c:v>1629.6762971999999</c:v>
                </c:pt>
                <c:pt idx="750">
                  <c:v>1632.00963030001</c:v>
                </c:pt>
                <c:pt idx="751">
                  <c:v>1634.34296410001</c:v>
                </c:pt>
                <c:pt idx="752">
                  <c:v>1636.6762972000099</c:v>
                </c:pt>
                <c:pt idx="753">
                  <c:v>1639.00963030001</c:v>
                </c:pt>
                <c:pt idx="754">
                  <c:v>1641.34296410001</c:v>
                </c:pt>
                <c:pt idx="755">
                  <c:v>1643.6762972000099</c:v>
                </c:pt>
                <c:pt idx="756">
                  <c:v>1646.00963030001</c:v>
                </c:pt>
                <c:pt idx="757">
                  <c:v>1648.34296410001</c:v>
                </c:pt>
                <c:pt idx="758">
                  <c:v>1650.6762972000099</c:v>
                </c:pt>
                <c:pt idx="759">
                  <c:v>1653.00963030001</c:v>
                </c:pt>
                <c:pt idx="760">
                  <c:v>1655.34296410001</c:v>
                </c:pt>
                <c:pt idx="761">
                  <c:v>1657.6762972000099</c:v>
                </c:pt>
                <c:pt idx="762">
                  <c:v>1660.00963030001</c:v>
                </c:pt>
                <c:pt idx="763">
                  <c:v>1662.34296410001</c:v>
                </c:pt>
                <c:pt idx="764">
                  <c:v>1664.6762972000099</c:v>
                </c:pt>
                <c:pt idx="765">
                  <c:v>1667.00963030001</c:v>
                </c:pt>
                <c:pt idx="766">
                  <c:v>1669.34296410001</c:v>
                </c:pt>
                <c:pt idx="767">
                  <c:v>1671.6762972000099</c:v>
                </c:pt>
                <c:pt idx="768">
                  <c:v>1674.00963030001</c:v>
                </c:pt>
                <c:pt idx="769">
                  <c:v>1676.34296410001</c:v>
                </c:pt>
                <c:pt idx="770">
                  <c:v>1678.6762972000099</c:v>
                </c:pt>
                <c:pt idx="771">
                  <c:v>1681.00963030001</c:v>
                </c:pt>
                <c:pt idx="772">
                  <c:v>1683.34296410001</c:v>
                </c:pt>
                <c:pt idx="773">
                  <c:v>1685.6762972000099</c:v>
                </c:pt>
                <c:pt idx="774">
                  <c:v>1688.00963030001</c:v>
                </c:pt>
                <c:pt idx="775">
                  <c:v>1690.34296410001</c:v>
                </c:pt>
                <c:pt idx="776">
                  <c:v>1692.6762972000099</c:v>
                </c:pt>
                <c:pt idx="777">
                  <c:v>1694.42816410001</c:v>
                </c:pt>
                <c:pt idx="778">
                  <c:v>1697.06309850001</c:v>
                </c:pt>
                <c:pt idx="779">
                  <c:v>1699.0716764000099</c:v>
                </c:pt>
                <c:pt idx="780">
                  <c:v>1701.71490580001</c:v>
                </c:pt>
                <c:pt idx="781">
                  <c:v>1704.1576139000099</c:v>
                </c:pt>
                <c:pt idx="782">
                  <c:v>1706.1810514000099</c:v>
                </c:pt>
                <c:pt idx="783">
                  <c:v>1708.4426835000099</c:v>
                </c:pt>
                <c:pt idx="784">
                  <c:v>1711.85275310001</c:v>
                </c:pt>
                <c:pt idx="785">
                  <c:v>1713.01941930001</c:v>
                </c:pt>
                <c:pt idx="786">
                  <c:v>1715.35275310001</c:v>
                </c:pt>
                <c:pt idx="787">
                  <c:v>1717.6860862000101</c:v>
                </c:pt>
                <c:pt idx="788">
                  <c:v>1720.01941930001</c:v>
                </c:pt>
                <c:pt idx="789">
                  <c:v>1722.35275310001</c:v>
                </c:pt>
                <c:pt idx="790">
                  <c:v>1724.6860862000101</c:v>
                </c:pt>
                <c:pt idx="791">
                  <c:v>1727.01941930001</c:v>
                </c:pt>
                <c:pt idx="792">
                  <c:v>1729.35275310001</c:v>
                </c:pt>
                <c:pt idx="793">
                  <c:v>1731.6860862000101</c:v>
                </c:pt>
                <c:pt idx="794">
                  <c:v>1734.01941930001</c:v>
                </c:pt>
                <c:pt idx="795">
                  <c:v>1736.35275310001</c:v>
                </c:pt>
                <c:pt idx="796">
                  <c:v>1738.6860862000101</c:v>
                </c:pt>
                <c:pt idx="797">
                  <c:v>1741.01941930001</c:v>
                </c:pt>
                <c:pt idx="798">
                  <c:v>1743.35275310001</c:v>
                </c:pt>
                <c:pt idx="799">
                  <c:v>1745.6860862000101</c:v>
                </c:pt>
                <c:pt idx="800">
                  <c:v>1748.01941930001</c:v>
                </c:pt>
                <c:pt idx="801">
                  <c:v>1750.35275310001</c:v>
                </c:pt>
                <c:pt idx="802">
                  <c:v>1752.6860862000101</c:v>
                </c:pt>
                <c:pt idx="803">
                  <c:v>1755.01941930001</c:v>
                </c:pt>
                <c:pt idx="804">
                  <c:v>1757.35275310001</c:v>
                </c:pt>
                <c:pt idx="805">
                  <c:v>1759.6860862000101</c:v>
                </c:pt>
                <c:pt idx="806">
                  <c:v>1762.01941930001</c:v>
                </c:pt>
                <c:pt idx="807">
                  <c:v>1764.35275310001</c:v>
                </c:pt>
                <c:pt idx="808">
                  <c:v>1766.6860862000101</c:v>
                </c:pt>
                <c:pt idx="809">
                  <c:v>1769.01941930001</c:v>
                </c:pt>
                <c:pt idx="810">
                  <c:v>1771.35275310001</c:v>
                </c:pt>
                <c:pt idx="811">
                  <c:v>1773.6860862000101</c:v>
                </c:pt>
                <c:pt idx="812">
                  <c:v>1776.01941930001</c:v>
                </c:pt>
                <c:pt idx="813">
                  <c:v>1778.35275310001</c:v>
                </c:pt>
                <c:pt idx="814">
                  <c:v>1780.6860862000101</c:v>
                </c:pt>
                <c:pt idx="815">
                  <c:v>1783.01941930001</c:v>
                </c:pt>
                <c:pt idx="816">
                  <c:v>1785.35275310001</c:v>
                </c:pt>
                <c:pt idx="817">
                  <c:v>1787.6860862000101</c:v>
                </c:pt>
                <c:pt idx="818">
                  <c:v>1790.01941930001</c:v>
                </c:pt>
                <c:pt idx="819">
                  <c:v>1792.35275310001</c:v>
                </c:pt>
                <c:pt idx="820">
                  <c:v>1794.6860862000101</c:v>
                </c:pt>
                <c:pt idx="821">
                  <c:v>1797.01941930001</c:v>
                </c:pt>
                <c:pt idx="822">
                  <c:v>1799.35275310001</c:v>
                </c:pt>
                <c:pt idx="823">
                  <c:v>1801.6860862000101</c:v>
                </c:pt>
                <c:pt idx="824">
                  <c:v>1804.01941930001</c:v>
                </c:pt>
                <c:pt idx="825">
                  <c:v>1806.35275310001</c:v>
                </c:pt>
                <c:pt idx="826">
                  <c:v>1808.6860862000101</c:v>
                </c:pt>
                <c:pt idx="827">
                  <c:v>1811.01941930001</c:v>
                </c:pt>
                <c:pt idx="828">
                  <c:v>1813.35275310001</c:v>
                </c:pt>
                <c:pt idx="829">
                  <c:v>1815.6860862000101</c:v>
                </c:pt>
                <c:pt idx="830">
                  <c:v>1818.01941930001</c:v>
                </c:pt>
                <c:pt idx="831">
                  <c:v>1820.35275310001</c:v>
                </c:pt>
                <c:pt idx="832">
                  <c:v>1822.6860862000101</c:v>
                </c:pt>
                <c:pt idx="833">
                  <c:v>1825.01941930001</c:v>
                </c:pt>
                <c:pt idx="834">
                  <c:v>1827.35275310001</c:v>
                </c:pt>
                <c:pt idx="835">
                  <c:v>1829.6860862000101</c:v>
                </c:pt>
                <c:pt idx="836">
                  <c:v>1832.01941930001</c:v>
                </c:pt>
                <c:pt idx="837">
                  <c:v>1834.35275310001</c:v>
                </c:pt>
                <c:pt idx="838">
                  <c:v>1836.6860862000101</c:v>
                </c:pt>
                <c:pt idx="839">
                  <c:v>1839.01941930001</c:v>
                </c:pt>
                <c:pt idx="840">
                  <c:v>1841.35275310001</c:v>
                </c:pt>
                <c:pt idx="841">
                  <c:v>1843.6860862000101</c:v>
                </c:pt>
                <c:pt idx="842">
                  <c:v>1846.01941930001</c:v>
                </c:pt>
                <c:pt idx="843">
                  <c:v>1848.35275310001</c:v>
                </c:pt>
                <c:pt idx="844">
                  <c:v>1850.6860862000101</c:v>
                </c:pt>
                <c:pt idx="845">
                  <c:v>1853.01941930001</c:v>
                </c:pt>
                <c:pt idx="846">
                  <c:v>1855.35275310001</c:v>
                </c:pt>
                <c:pt idx="847">
                  <c:v>1857.6860862000101</c:v>
                </c:pt>
                <c:pt idx="848">
                  <c:v>1859.9786387000099</c:v>
                </c:pt>
                <c:pt idx="849">
                  <c:v>1862.7020405000101</c:v>
                </c:pt>
                <c:pt idx="850">
                  <c:v>1864.9259993000101</c:v>
                </c:pt>
                <c:pt idx="851">
                  <c:v>1867.4416243000101</c:v>
                </c:pt>
                <c:pt idx="852">
                  <c:v>1869.5197493000101</c:v>
                </c:pt>
                <c:pt idx="853">
                  <c:v>1872.1471797000099</c:v>
                </c:pt>
                <c:pt idx="854">
                  <c:v>1874.48051280001</c:v>
                </c:pt>
                <c:pt idx="855">
                  <c:v>1876.81384660001</c:v>
                </c:pt>
                <c:pt idx="856">
                  <c:v>1879.1471797000099</c:v>
                </c:pt>
                <c:pt idx="857">
                  <c:v>1881.48051280001</c:v>
                </c:pt>
                <c:pt idx="858">
                  <c:v>1883.81384660001</c:v>
                </c:pt>
                <c:pt idx="859">
                  <c:v>1886.1471797000099</c:v>
                </c:pt>
                <c:pt idx="860">
                  <c:v>1888.48051280001</c:v>
                </c:pt>
                <c:pt idx="861">
                  <c:v>1890.81384660001</c:v>
                </c:pt>
                <c:pt idx="862">
                  <c:v>1893.1471797000099</c:v>
                </c:pt>
                <c:pt idx="863">
                  <c:v>1895.48051280001</c:v>
                </c:pt>
                <c:pt idx="864">
                  <c:v>1897.81384660001</c:v>
                </c:pt>
                <c:pt idx="865">
                  <c:v>1900.1471797000099</c:v>
                </c:pt>
                <c:pt idx="866">
                  <c:v>1902.48051280001</c:v>
                </c:pt>
                <c:pt idx="867">
                  <c:v>1904.81384660001</c:v>
                </c:pt>
                <c:pt idx="868">
                  <c:v>1907.1471797000099</c:v>
                </c:pt>
                <c:pt idx="869">
                  <c:v>1909.48051280001</c:v>
                </c:pt>
                <c:pt idx="870">
                  <c:v>1911.81384660001</c:v>
                </c:pt>
                <c:pt idx="871">
                  <c:v>1914.1471797000099</c:v>
                </c:pt>
                <c:pt idx="872">
                  <c:v>1916.48051280001</c:v>
                </c:pt>
                <c:pt idx="873">
                  <c:v>1918.81384660001</c:v>
                </c:pt>
                <c:pt idx="874">
                  <c:v>1921.1471797000099</c:v>
                </c:pt>
                <c:pt idx="875">
                  <c:v>1923.48051280001</c:v>
                </c:pt>
                <c:pt idx="876">
                  <c:v>1925.81384660001</c:v>
                </c:pt>
                <c:pt idx="877">
                  <c:v>1928.1471797000099</c:v>
                </c:pt>
                <c:pt idx="878">
                  <c:v>1930.48051280001</c:v>
                </c:pt>
                <c:pt idx="879">
                  <c:v>1932.81384660001</c:v>
                </c:pt>
                <c:pt idx="880">
                  <c:v>1935.1471797000099</c:v>
                </c:pt>
                <c:pt idx="881">
                  <c:v>1937.48051280001</c:v>
                </c:pt>
                <c:pt idx="882">
                  <c:v>1939.81384660001</c:v>
                </c:pt>
                <c:pt idx="883">
                  <c:v>1942.1471797000099</c:v>
                </c:pt>
                <c:pt idx="884">
                  <c:v>1944.48051280001</c:v>
                </c:pt>
                <c:pt idx="885">
                  <c:v>1946.81384660001</c:v>
                </c:pt>
                <c:pt idx="886">
                  <c:v>1949.1471797000099</c:v>
                </c:pt>
                <c:pt idx="887">
                  <c:v>1951.48051280001</c:v>
                </c:pt>
                <c:pt idx="888">
                  <c:v>1953.81384660001</c:v>
                </c:pt>
                <c:pt idx="889">
                  <c:v>1956.1471797000099</c:v>
                </c:pt>
                <c:pt idx="890">
                  <c:v>1958.48051280001</c:v>
                </c:pt>
                <c:pt idx="891">
                  <c:v>1960.81384660001</c:v>
                </c:pt>
                <c:pt idx="892">
                  <c:v>1963.1471797000099</c:v>
                </c:pt>
                <c:pt idx="893">
                  <c:v>1965.48051280001</c:v>
                </c:pt>
                <c:pt idx="894">
                  <c:v>1967.81384660001</c:v>
                </c:pt>
                <c:pt idx="895">
                  <c:v>1970.1471797000099</c:v>
                </c:pt>
                <c:pt idx="896">
                  <c:v>1972.48051280001</c:v>
                </c:pt>
                <c:pt idx="897">
                  <c:v>1974.81384660001</c:v>
                </c:pt>
                <c:pt idx="898">
                  <c:v>1977.1471797000099</c:v>
                </c:pt>
                <c:pt idx="899">
                  <c:v>1979.48051280001</c:v>
                </c:pt>
                <c:pt idx="900">
                  <c:v>1981.81384660001</c:v>
                </c:pt>
                <c:pt idx="901">
                  <c:v>1984.1471797000099</c:v>
                </c:pt>
                <c:pt idx="902">
                  <c:v>1986.48051280001</c:v>
                </c:pt>
                <c:pt idx="903">
                  <c:v>1988.81384660001</c:v>
                </c:pt>
                <c:pt idx="904">
                  <c:v>1991.1471797000099</c:v>
                </c:pt>
                <c:pt idx="905">
                  <c:v>1993.48051280001</c:v>
                </c:pt>
                <c:pt idx="906">
                  <c:v>1995.81384660001</c:v>
                </c:pt>
                <c:pt idx="907">
                  <c:v>1998.1471797000099</c:v>
                </c:pt>
                <c:pt idx="908">
                  <c:v>2000.48051280001</c:v>
                </c:pt>
                <c:pt idx="909">
                  <c:v>2002.81384660001</c:v>
                </c:pt>
                <c:pt idx="910">
                  <c:v>2005.1471797000099</c:v>
                </c:pt>
                <c:pt idx="911">
                  <c:v>2007.48051280001</c:v>
                </c:pt>
                <c:pt idx="912">
                  <c:v>2009.81384660001</c:v>
                </c:pt>
                <c:pt idx="913">
                  <c:v>2012.1471797000099</c:v>
                </c:pt>
                <c:pt idx="914">
                  <c:v>2014.48051280001</c:v>
                </c:pt>
                <c:pt idx="915">
                  <c:v>2016.81384660001</c:v>
                </c:pt>
                <c:pt idx="916">
                  <c:v>2019.1471797000099</c:v>
                </c:pt>
                <c:pt idx="917">
                  <c:v>2021.48051280001</c:v>
                </c:pt>
                <c:pt idx="918">
                  <c:v>2023.13221950001</c:v>
                </c:pt>
                <c:pt idx="919">
                  <c:v>2025.72136340001</c:v>
                </c:pt>
                <c:pt idx="920">
                  <c:v>2028.18230090001</c:v>
                </c:pt>
                <c:pt idx="921">
                  <c:v>2030.47917590001</c:v>
                </c:pt>
                <c:pt idx="922">
                  <c:v>2032.39323840001</c:v>
                </c:pt>
                <c:pt idx="923">
                  <c:v>2035.2005303000101</c:v>
                </c:pt>
                <c:pt idx="924">
                  <c:v>2037.0987938000101</c:v>
                </c:pt>
                <c:pt idx="925">
                  <c:v>2039.4321276000101</c:v>
                </c:pt>
                <c:pt idx="926">
                  <c:v>2041.76546070001</c:v>
                </c:pt>
                <c:pt idx="927">
                  <c:v>2044.0987938000101</c:v>
                </c:pt>
                <c:pt idx="928">
                  <c:v>2046.4321276000101</c:v>
                </c:pt>
                <c:pt idx="929">
                  <c:v>2048.76546070001</c:v>
                </c:pt>
                <c:pt idx="930">
                  <c:v>2051.0987938000098</c:v>
                </c:pt>
                <c:pt idx="931">
                  <c:v>2053.4321276000101</c:v>
                </c:pt>
                <c:pt idx="932">
                  <c:v>2055.76546070001</c:v>
                </c:pt>
                <c:pt idx="933">
                  <c:v>2058.0987938000098</c:v>
                </c:pt>
                <c:pt idx="934">
                  <c:v>2060.4321276000101</c:v>
                </c:pt>
                <c:pt idx="935">
                  <c:v>2062.76546070001</c:v>
                </c:pt>
                <c:pt idx="936">
                  <c:v>2065.0987938000098</c:v>
                </c:pt>
                <c:pt idx="937">
                  <c:v>2067.4321276000101</c:v>
                </c:pt>
                <c:pt idx="938">
                  <c:v>2069.76546070001</c:v>
                </c:pt>
                <c:pt idx="939">
                  <c:v>2072.0987938000098</c:v>
                </c:pt>
                <c:pt idx="940">
                  <c:v>2074.4321276000101</c:v>
                </c:pt>
                <c:pt idx="941">
                  <c:v>2076.76546070001</c:v>
                </c:pt>
                <c:pt idx="942">
                  <c:v>2079.0987938000098</c:v>
                </c:pt>
                <c:pt idx="943">
                  <c:v>2081.4321276000101</c:v>
                </c:pt>
                <c:pt idx="944">
                  <c:v>2083.76546070001</c:v>
                </c:pt>
                <c:pt idx="945">
                  <c:v>2086.0987938000098</c:v>
                </c:pt>
                <c:pt idx="946">
                  <c:v>2088.4321276000101</c:v>
                </c:pt>
                <c:pt idx="947">
                  <c:v>2090.76546070001</c:v>
                </c:pt>
                <c:pt idx="948">
                  <c:v>2093.0987938000098</c:v>
                </c:pt>
                <c:pt idx="949">
                  <c:v>2095.4321276000101</c:v>
                </c:pt>
                <c:pt idx="950">
                  <c:v>2097.76546070001</c:v>
                </c:pt>
                <c:pt idx="951">
                  <c:v>2100.0987938000098</c:v>
                </c:pt>
                <c:pt idx="952">
                  <c:v>2102.4321276000101</c:v>
                </c:pt>
                <c:pt idx="953">
                  <c:v>2104.76546070001</c:v>
                </c:pt>
                <c:pt idx="954">
                  <c:v>2107.0987938000098</c:v>
                </c:pt>
                <c:pt idx="955">
                  <c:v>2109.4321276000101</c:v>
                </c:pt>
                <c:pt idx="956">
                  <c:v>2111.76546070001</c:v>
                </c:pt>
                <c:pt idx="957">
                  <c:v>2114.0987938000098</c:v>
                </c:pt>
                <c:pt idx="958">
                  <c:v>2116.4321276000101</c:v>
                </c:pt>
                <c:pt idx="959">
                  <c:v>2118.76546070001</c:v>
                </c:pt>
                <c:pt idx="960">
                  <c:v>2121.0987938000098</c:v>
                </c:pt>
                <c:pt idx="961">
                  <c:v>2123.4321276000101</c:v>
                </c:pt>
                <c:pt idx="962">
                  <c:v>2125.76546070001</c:v>
                </c:pt>
                <c:pt idx="963">
                  <c:v>2128.0987938000098</c:v>
                </c:pt>
                <c:pt idx="964">
                  <c:v>2130.4321276000101</c:v>
                </c:pt>
                <c:pt idx="965">
                  <c:v>2132.76546070001</c:v>
                </c:pt>
                <c:pt idx="966">
                  <c:v>2135.0987938000098</c:v>
                </c:pt>
                <c:pt idx="967">
                  <c:v>2137.4321276000101</c:v>
                </c:pt>
                <c:pt idx="968">
                  <c:v>2139.76546070001</c:v>
                </c:pt>
                <c:pt idx="969">
                  <c:v>2142.0987938000098</c:v>
                </c:pt>
                <c:pt idx="970">
                  <c:v>2144.4321276000101</c:v>
                </c:pt>
                <c:pt idx="971">
                  <c:v>2146.76546070001</c:v>
                </c:pt>
                <c:pt idx="972">
                  <c:v>2149.0987938000098</c:v>
                </c:pt>
                <c:pt idx="973">
                  <c:v>2151.4321276000101</c:v>
                </c:pt>
                <c:pt idx="974">
                  <c:v>2153.76546070001</c:v>
                </c:pt>
                <c:pt idx="975">
                  <c:v>2156.0987938000098</c:v>
                </c:pt>
                <c:pt idx="976">
                  <c:v>2158.4321276000101</c:v>
                </c:pt>
                <c:pt idx="977">
                  <c:v>2160.76546070001</c:v>
                </c:pt>
                <c:pt idx="978">
                  <c:v>2163.0987938000098</c:v>
                </c:pt>
                <c:pt idx="979">
                  <c:v>2165.4321276000101</c:v>
                </c:pt>
                <c:pt idx="980">
                  <c:v>2167.76546070001</c:v>
                </c:pt>
                <c:pt idx="981">
                  <c:v>2170.0987938000098</c:v>
                </c:pt>
                <c:pt idx="982">
                  <c:v>2172.4321276000101</c:v>
                </c:pt>
                <c:pt idx="983">
                  <c:v>2174.76546070001</c:v>
                </c:pt>
                <c:pt idx="984">
                  <c:v>2177.0987938000098</c:v>
                </c:pt>
                <c:pt idx="985">
                  <c:v>2179.4321276000101</c:v>
                </c:pt>
                <c:pt idx="986">
                  <c:v>2181.76546070001</c:v>
                </c:pt>
                <c:pt idx="987">
                  <c:v>2184.0987938000098</c:v>
                </c:pt>
                <c:pt idx="988">
                  <c:v>2186.4321276000101</c:v>
                </c:pt>
                <c:pt idx="989">
                  <c:v>2188.76546070001</c:v>
                </c:pt>
                <c:pt idx="990">
                  <c:v>2191.0660492000102</c:v>
                </c:pt>
                <c:pt idx="991">
                  <c:v>2192.44550420001</c:v>
                </c:pt>
                <c:pt idx="992">
                  <c:v>2194.20331670001</c:v>
                </c:pt>
                <c:pt idx="993">
                  <c:v>2195.84394170001</c:v>
                </c:pt>
                <c:pt idx="994">
                  <c:v>2197.21112920001</c:v>
                </c:pt>
                <c:pt idx="995">
                  <c:v>2198.69550420001</c:v>
                </c:pt>
                <c:pt idx="996">
                  <c:v>2200.4402957000102</c:v>
                </c:pt>
                <c:pt idx="997">
                  <c:v>2201.6902957000102</c:v>
                </c:pt>
                <c:pt idx="998">
                  <c:v>2202.9402957000102</c:v>
                </c:pt>
                <c:pt idx="999">
                  <c:v>2204.8152957000102</c:v>
                </c:pt>
                <c:pt idx="1000">
                  <c:v>2206.0652957000102</c:v>
                </c:pt>
                <c:pt idx="1001">
                  <c:v>2207.9402957000102</c:v>
                </c:pt>
                <c:pt idx="1002">
                  <c:v>2209.1902957000102</c:v>
                </c:pt>
                <c:pt idx="1003">
                  <c:v>2210.4402957000202</c:v>
                </c:pt>
                <c:pt idx="1004">
                  <c:v>2212.3152957000102</c:v>
                </c:pt>
                <c:pt idx="1005">
                  <c:v>2213.5652957000202</c:v>
                </c:pt>
                <c:pt idx="1006">
                  <c:v>2215.4402957000102</c:v>
                </c:pt>
                <c:pt idx="1007">
                  <c:v>2216.6902957000202</c:v>
                </c:pt>
                <c:pt idx="1008">
                  <c:v>2217.9402957000102</c:v>
                </c:pt>
                <c:pt idx="1009">
                  <c:v>2219.8152957000102</c:v>
                </c:pt>
                <c:pt idx="1010">
                  <c:v>2221.0652957000102</c:v>
                </c:pt>
                <c:pt idx="1011">
                  <c:v>2222.9402957000102</c:v>
                </c:pt>
                <c:pt idx="1012">
                  <c:v>2224.1902957000102</c:v>
                </c:pt>
                <c:pt idx="1013">
                  <c:v>2225.4402957000102</c:v>
                </c:pt>
                <c:pt idx="1014">
                  <c:v>2227.3152957000102</c:v>
                </c:pt>
                <c:pt idx="1015">
                  <c:v>2228.5652957000102</c:v>
                </c:pt>
                <c:pt idx="1016">
                  <c:v>2230.4402957000102</c:v>
                </c:pt>
                <c:pt idx="1017">
                  <c:v>2231.6902957000102</c:v>
                </c:pt>
                <c:pt idx="1018">
                  <c:v>2232.9402957000102</c:v>
                </c:pt>
                <c:pt idx="1019">
                  <c:v>2234.8152957000102</c:v>
                </c:pt>
                <c:pt idx="1020">
                  <c:v>2236.0652957000102</c:v>
                </c:pt>
                <c:pt idx="1021">
                  <c:v>2237.9402957000102</c:v>
                </c:pt>
                <c:pt idx="1022">
                  <c:v>2239.1902957000102</c:v>
                </c:pt>
                <c:pt idx="1023">
                  <c:v>2240.4402957000202</c:v>
                </c:pt>
                <c:pt idx="1024">
                  <c:v>2242.3152957000102</c:v>
                </c:pt>
                <c:pt idx="1025">
                  <c:v>2243.5652957000202</c:v>
                </c:pt>
                <c:pt idx="1026">
                  <c:v>2245.4402957000102</c:v>
                </c:pt>
                <c:pt idx="1027">
                  <c:v>2246.6902957000202</c:v>
                </c:pt>
                <c:pt idx="1028">
                  <c:v>2247.9402957000202</c:v>
                </c:pt>
                <c:pt idx="1029">
                  <c:v>2249.8152957000202</c:v>
                </c:pt>
                <c:pt idx="1030">
                  <c:v>2251.0652957000202</c:v>
                </c:pt>
                <c:pt idx="1031">
                  <c:v>2252.9402957000202</c:v>
                </c:pt>
                <c:pt idx="1032">
                  <c:v>2254.1902957000202</c:v>
                </c:pt>
                <c:pt idx="1033">
                  <c:v>2255.4402957000102</c:v>
                </c:pt>
                <c:pt idx="1034">
                  <c:v>2257.3152957000202</c:v>
                </c:pt>
                <c:pt idx="1035">
                  <c:v>2258.5652957000102</c:v>
                </c:pt>
                <c:pt idx="1036">
                  <c:v>2260.4402957000202</c:v>
                </c:pt>
                <c:pt idx="1037">
                  <c:v>2261.6902957000102</c:v>
                </c:pt>
                <c:pt idx="1038">
                  <c:v>2262.9402957000202</c:v>
                </c:pt>
                <c:pt idx="1039">
                  <c:v>2264.8152957000102</c:v>
                </c:pt>
                <c:pt idx="1040">
                  <c:v>2266.0652957000202</c:v>
                </c:pt>
                <c:pt idx="1041">
                  <c:v>2267.9402957000102</c:v>
                </c:pt>
                <c:pt idx="1042">
                  <c:v>2269.1902957000202</c:v>
                </c:pt>
                <c:pt idx="1043">
                  <c:v>2270.4402957000202</c:v>
                </c:pt>
                <c:pt idx="1044">
                  <c:v>2272.3152957000202</c:v>
                </c:pt>
                <c:pt idx="1045">
                  <c:v>2273.5652957000202</c:v>
                </c:pt>
                <c:pt idx="1046">
                  <c:v>2275.4402957000202</c:v>
                </c:pt>
                <c:pt idx="1047">
                  <c:v>2276.6902957000202</c:v>
                </c:pt>
                <c:pt idx="1048">
                  <c:v>2277.9402957000202</c:v>
                </c:pt>
                <c:pt idx="1049">
                  <c:v>2279.8152957000202</c:v>
                </c:pt>
                <c:pt idx="1050">
                  <c:v>2281.0652957000202</c:v>
                </c:pt>
                <c:pt idx="1051">
                  <c:v>2282.9402957000202</c:v>
                </c:pt>
                <c:pt idx="1052">
                  <c:v>2284.1902957000202</c:v>
                </c:pt>
                <c:pt idx="1053">
                  <c:v>2285.4402957000202</c:v>
                </c:pt>
                <c:pt idx="1054">
                  <c:v>2287.3152957000202</c:v>
                </c:pt>
                <c:pt idx="1055">
                  <c:v>2288.5652957000202</c:v>
                </c:pt>
                <c:pt idx="1056">
                  <c:v>2290.4402957000202</c:v>
                </c:pt>
                <c:pt idx="1057">
                  <c:v>2291.6902957000202</c:v>
                </c:pt>
                <c:pt idx="1058">
                  <c:v>2292.9402957000202</c:v>
                </c:pt>
                <c:pt idx="1059">
                  <c:v>2294.8152957000202</c:v>
                </c:pt>
                <c:pt idx="1060">
                  <c:v>2296.0652957000202</c:v>
                </c:pt>
                <c:pt idx="1061">
                  <c:v>2297.9402957000202</c:v>
                </c:pt>
                <c:pt idx="1062">
                  <c:v>2299.1902957000202</c:v>
                </c:pt>
                <c:pt idx="1063">
                  <c:v>2300.4402957000202</c:v>
                </c:pt>
                <c:pt idx="1064">
                  <c:v>2302.3152957000202</c:v>
                </c:pt>
                <c:pt idx="1065">
                  <c:v>2303.5652957000202</c:v>
                </c:pt>
                <c:pt idx="1066">
                  <c:v>2305.4402957000202</c:v>
                </c:pt>
                <c:pt idx="1067">
                  <c:v>2306.6902957000202</c:v>
                </c:pt>
                <c:pt idx="1068">
                  <c:v>2307.9402957000202</c:v>
                </c:pt>
                <c:pt idx="1069">
                  <c:v>2309.8152957000202</c:v>
                </c:pt>
                <c:pt idx="1070">
                  <c:v>2311.0652957000202</c:v>
                </c:pt>
                <c:pt idx="1071">
                  <c:v>2312.9402957000202</c:v>
                </c:pt>
                <c:pt idx="1072">
                  <c:v>2314.1902957000202</c:v>
                </c:pt>
                <c:pt idx="1073">
                  <c:v>2315.4402957000202</c:v>
                </c:pt>
                <c:pt idx="1074">
                  <c:v>2317.3152957000202</c:v>
                </c:pt>
                <c:pt idx="1075">
                  <c:v>2318.5652957000202</c:v>
                </c:pt>
                <c:pt idx="1076">
                  <c:v>2320.4402957000202</c:v>
                </c:pt>
                <c:pt idx="1077">
                  <c:v>2321.6902957000202</c:v>
                </c:pt>
                <c:pt idx="1078">
                  <c:v>2322.9402957000202</c:v>
                </c:pt>
                <c:pt idx="1079">
                  <c:v>2324.8152957000202</c:v>
                </c:pt>
                <c:pt idx="1080">
                  <c:v>2326.0652957000202</c:v>
                </c:pt>
                <c:pt idx="1081">
                  <c:v>2327.9402957000202</c:v>
                </c:pt>
                <c:pt idx="1082">
                  <c:v>2329.1902957000202</c:v>
                </c:pt>
                <c:pt idx="1083">
                  <c:v>2330.4402957000202</c:v>
                </c:pt>
                <c:pt idx="1084">
                  <c:v>2332.3152957000202</c:v>
                </c:pt>
                <c:pt idx="1085">
                  <c:v>2333.5652957000202</c:v>
                </c:pt>
                <c:pt idx="1086">
                  <c:v>2335.4402957000202</c:v>
                </c:pt>
                <c:pt idx="1087">
                  <c:v>2336.6902957000202</c:v>
                </c:pt>
                <c:pt idx="1088">
                  <c:v>2337.9402957000202</c:v>
                </c:pt>
                <c:pt idx="1089">
                  <c:v>2339.8152957000202</c:v>
                </c:pt>
                <c:pt idx="1090">
                  <c:v>2341.0652957000202</c:v>
                </c:pt>
                <c:pt idx="1091">
                  <c:v>2342.9402957000202</c:v>
                </c:pt>
                <c:pt idx="1092">
                  <c:v>2344.1902957000202</c:v>
                </c:pt>
                <c:pt idx="1093">
                  <c:v>2345.4402957000202</c:v>
                </c:pt>
                <c:pt idx="1094">
                  <c:v>2347.3152957000202</c:v>
                </c:pt>
                <c:pt idx="1095">
                  <c:v>2348.5652957000202</c:v>
                </c:pt>
                <c:pt idx="1096">
                  <c:v>2350.4402957000202</c:v>
                </c:pt>
                <c:pt idx="1097">
                  <c:v>2351.6902957000202</c:v>
                </c:pt>
                <c:pt idx="1098">
                  <c:v>2352.9402957000202</c:v>
                </c:pt>
                <c:pt idx="1099">
                  <c:v>2354.8152957000202</c:v>
                </c:pt>
                <c:pt idx="1100">
                  <c:v>2356.0652957000202</c:v>
                </c:pt>
                <c:pt idx="1101">
                  <c:v>2357.7107677000199</c:v>
                </c:pt>
                <c:pt idx="1102">
                  <c:v>2359.1951427000199</c:v>
                </c:pt>
                <c:pt idx="1103">
                  <c:v>2360.4451427000199</c:v>
                </c:pt>
                <c:pt idx="1104">
                  <c:v>2362.2941012000201</c:v>
                </c:pt>
                <c:pt idx="1105">
                  <c:v>2363.8175387000201</c:v>
                </c:pt>
                <c:pt idx="1106">
                  <c:v>2365.1734412000201</c:v>
                </c:pt>
                <c:pt idx="1107">
                  <c:v>2367.1734412000201</c:v>
                </c:pt>
                <c:pt idx="1108">
                  <c:v>2368.1734412000201</c:v>
                </c:pt>
                <c:pt idx="1109">
                  <c:v>2369.4992102000201</c:v>
                </c:pt>
                <c:pt idx="1110">
                  <c:v>2369.4992102000201</c:v>
                </c:pt>
                <c:pt idx="1111">
                  <c:v>2369.4992102000201</c:v>
                </c:pt>
                <c:pt idx="1112">
                  <c:v>2369.4992102000201</c:v>
                </c:pt>
                <c:pt idx="1113">
                  <c:v>2369.4992102000201</c:v>
                </c:pt>
                <c:pt idx="1114">
                  <c:v>2369.4992102000201</c:v>
                </c:pt>
                <c:pt idx="1115">
                  <c:v>2369.4992102000201</c:v>
                </c:pt>
                <c:pt idx="1116">
                  <c:v>2369.4992102000201</c:v>
                </c:pt>
                <c:pt idx="1117">
                  <c:v>2369.4992102000201</c:v>
                </c:pt>
                <c:pt idx="1118">
                  <c:v>2369.4992102000201</c:v>
                </c:pt>
                <c:pt idx="1119">
                  <c:v>2369.4992102000201</c:v>
                </c:pt>
                <c:pt idx="1120">
                  <c:v>2369.4992102000201</c:v>
                </c:pt>
                <c:pt idx="1121">
                  <c:v>2369.4992102000201</c:v>
                </c:pt>
                <c:pt idx="1122">
                  <c:v>2369.4992102000201</c:v>
                </c:pt>
                <c:pt idx="1123">
                  <c:v>2369.4992102000201</c:v>
                </c:pt>
                <c:pt idx="1124">
                  <c:v>2369.4992102000201</c:v>
                </c:pt>
                <c:pt idx="1125">
                  <c:v>2369.4992102000201</c:v>
                </c:pt>
                <c:pt idx="1126">
                  <c:v>2369.4992102000201</c:v>
                </c:pt>
                <c:pt idx="1127">
                  <c:v>2369.4992102000201</c:v>
                </c:pt>
                <c:pt idx="1128">
                  <c:v>2369.4992102000201</c:v>
                </c:pt>
                <c:pt idx="1129">
                  <c:v>2369.4992102000201</c:v>
                </c:pt>
                <c:pt idx="1130">
                  <c:v>2369.4992102000201</c:v>
                </c:pt>
                <c:pt idx="1131">
                  <c:v>2369.4992102000201</c:v>
                </c:pt>
                <c:pt idx="1132">
                  <c:v>2369.4992102000201</c:v>
                </c:pt>
                <c:pt idx="1133">
                  <c:v>2369.4992102000201</c:v>
                </c:pt>
                <c:pt idx="1134">
                  <c:v>2369.4992102000201</c:v>
                </c:pt>
                <c:pt idx="1135">
                  <c:v>2369.4992102000201</c:v>
                </c:pt>
                <c:pt idx="1136">
                  <c:v>2369.4992102000201</c:v>
                </c:pt>
                <c:pt idx="1137">
                  <c:v>2369.4992102000201</c:v>
                </c:pt>
                <c:pt idx="1138">
                  <c:v>2369.4992102000201</c:v>
                </c:pt>
                <c:pt idx="1139">
                  <c:v>2369.4992102000201</c:v>
                </c:pt>
                <c:pt idx="1140">
                  <c:v>2369.4992102000201</c:v>
                </c:pt>
                <c:pt idx="1141">
                  <c:v>2369.4992102000201</c:v>
                </c:pt>
                <c:pt idx="1142">
                  <c:v>2369.4992102000201</c:v>
                </c:pt>
                <c:pt idx="1143">
                  <c:v>2369.4992102000201</c:v>
                </c:pt>
                <c:pt idx="1144">
                  <c:v>2369.4992102000201</c:v>
                </c:pt>
                <c:pt idx="1145">
                  <c:v>2369.4992102000201</c:v>
                </c:pt>
                <c:pt idx="1146">
                  <c:v>2369.4992102000201</c:v>
                </c:pt>
                <c:pt idx="1147">
                  <c:v>2369.4992102000201</c:v>
                </c:pt>
                <c:pt idx="1148">
                  <c:v>2369.4992102000201</c:v>
                </c:pt>
                <c:pt idx="1149">
                  <c:v>2369.4992102000201</c:v>
                </c:pt>
                <c:pt idx="1150">
                  <c:v>2369.4992102000201</c:v>
                </c:pt>
                <c:pt idx="1151">
                  <c:v>2369.4992102000201</c:v>
                </c:pt>
                <c:pt idx="1152">
                  <c:v>2369.4992102000201</c:v>
                </c:pt>
                <c:pt idx="1153">
                  <c:v>2369.4992102000201</c:v>
                </c:pt>
                <c:pt idx="1154">
                  <c:v>2369.4992102000201</c:v>
                </c:pt>
                <c:pt idx="1155">
                  <c:v>2369.4992102000201</c:v>
                </c:pt>
                <c:pt idx="1156">
                  <c:v>2369.4992102000201</c:v>
                </c:pt>
                <c:pt idx="1157">
                  <c:v>2369.4992102000201</c:v>
                </c:pt>
                <c:pt idx="1158">
                  <c:v>2369.4992102000201</c:v>
                </c:pt>
                <c:pt idx="1159">
                  <c:v>2369.4992102000201</c:v>
                </c:pt>
                <c:pt idx="1160">
                  <c:v>2369.4992102000201</c:v>
                </c:pt>
                <c:pt idx="1161">
                  <c:v>2369.4992102000201</c:v>
                </c:pt>
                <c:pt idx="1162">
                  <c:v>2369.4992102000201</c:v>
                </c:pt>
                <c:pt idx="1163">
                  <c:v>2369.4992102000201</c:v>
                </c:pt>
                <c:pt idx="1164">
                  <c:v>2369.4992102000201</c:v>
                </c:pt>
                <c:pt idx="1165">
                  <c:v>2369.4992102000201</c:v>
                </c:pt>
                <c:pt idx="1166">
                  <c:v>2369.4992102000201</c:v>
                </c:pt>
                <c:pt idx="1167">
                  <c:v>2369.4992102000201</c:v>
                </c:pt>
                <c:pt idx="1168">
                  <c:v>2369.4992102000201</c:v>
                </c:pt>
                <c:pt idx="1169">
                  <c:v>2369.4992102000201</c:v>
                </c:pt>
                <c:pt idx="1170">
                  <c:v>2369.4992102000201</c:v>
                </c:pt>
                <c:pt idx="1171">
                  <c:v>2369.4992102000201</c:v>
                </c:pt>
                <c:pt idx="1172">
                  <c:v>2369.4992102000201</c:v>
                </c:pt>
                <c:pt idx="1173">
                  <c:v>2369.4992102000201</c:v>
                </c:pt>
                <c:pt idx="1174">
                  <c:v>2369.4992102000201</c:v>
                </c:pt>
                <c:pt idx="1175">
                  <c:v>2369.4992102000201</c:v>
                </c:pt>
                <c:pt idx="1176">
                  <c:v>2369.4992102000201</c:v>
                </c:pt>
                <c:pt idx="1177">
                  <c:v>2369.4992102000201</c:v>
                </c:pt>
                <c:pt idx="1178">
                  <c:v>2369.4992102000201</c:v>
                </c:pt>
                <c:pt idx="1179">
                  <c:v>2369.4992102000201</c:v>
                </c:pt>
                <c:pt idx="1180">
                  <c:v>2369.4992102000201</c:v>
                </c:pt>
                <c:pt idx="1181">
                  <c:v>2369.4992102000201</c:v>
                </c:pt>
                <c:pt idx="1182">
                  <c:v>2369.4992102000201</c:v>
                </c:pt>
                <c:pt idx="1183">
                  <c:v>2369.4992102000201</c:v>
                </c:pt>
                <c:pt idx="1184">
                  <c:v>2369.4992102000201</c:v>
                </c:pt>
                <c:pt idx="1185">
                  <c:v>2369.4992102000201</c:v>
                </c:pt>
                <c:pt idx="1186">
                  <c:v>2369.4992102000201</c:v>
                </c:pt>
                <c:pt idx="1187">
                  <c:v>2369.4992102000201</c:v>
                </c:pt>
                <c:pt idx="1188">
                  <c:v>2369.4992102000201</c:v>
                </c:pt>
                <c:pt idx="1189">
                  <c:v>2369.4992102000201</c:v>
                </c:pt>
                <c:pt idx="1190">
                  <c:v>2369.4992102000201</c:v>
                </c:pt>
                <c:pt idx="1191">
                  <c:v>2369.4992102000201</c:v>
                </c:pt>
                <c:pt idx="1192">
                  <c:v>2369.4992102000201</c:v>
                </c:pt>
                <c:pt idx="1193">
                  <c:v>2369.4992102000201</c:v>
                </c:pt>
                <c:pt idx="1194">
                  <c:v>2369.4992102000201</c:v>
                </c:pt>
                <c:pt idx="1195">
                  <c:v>2369.4992102000201</c:v>
                </c:pt>
                <c:pt idx="1196">
                  <c:v>2369.4992102000201</c:v>
                </c:pt>
                <c:pt idx="1197">
                  <c:v>2369.4992102000201</c:v>
                </c:pt>
                <c:pt idx="1198">
                  <c:v>2369.4992102000201</c:v>
                </c:pt>
                <c:pt idx="1199">
                  <c:v>2369.4992102000201</c:v>
                </c:pt>
                <c:pt idx="1200">
                  <c:v>2369.4992102000201</c:v>
                </c:pt>
                <c:pt idx="1201">
                  <c:v>2369.4992102000201</c:v>
                </c:pt>
                <c:pt idx="1202">
                  <c:v>2369.4992102000201</c:v>
                </c:pt>
                <c:pt idx="1203">
                  <c:v>2369.4992102000201</c:v>
                </c:pt>
                <c:pt idx="1204">
                  <c:v>2369.4992102000201</c:v>
                </c:pt>
                <c:pt idx="1205">
                  <c:v>2369.4992102000201</c:v>
                </c:pt>
                <c:pt idx="1206">
                  <c:v>2369.4992102000201</c:v>
                </c:pt>
                <c:pt idx="1207">
                  <c:v>2369.4992102000201</c:v>
                </c:pt>
                <c:pt idx="1208">
                  <c:v>2369.4992102000201</c:v>
                </c:pt>
                <c:pt idx="1209">
                  <c:v>2369.4992102000201</c:v>
                </c:pt>
                <c:pt idx="1210">
                  <c:v>2369.4992102000201</c:v>
                </c:pt>
                <c:pt idx="1211">
                  <c:v>2369.4992102000201</c:v>
                </c:pt>
                <c:pt idx="1212">
                  <c:v>2369.4992102000201</c:v>
                </c:pt>
                <c:pt idx="1213">
                  <c:v>2369.4992102000201</c:v>
                </c:pt>
                <c:pt idx="1214">
                  <c:v>2369.4992102000201</c:v>
                </c:pt>
                <c:pt idx="1215">
                  <c:v>2369.4992102000201</c:v>
                </c:pt>
                <c:pt idx="1216">
                  <c:v>2369.4992102000201</c:v>
                </c:pt>
                <c:pt idx="1217">
                  <c:v>2369.4992102000201</c:v>
                </c:pt>
                <c:pt idx="1218">
                  <c:v>2369.4992102000201</c:v>
                </c:pt>
                <c:pt idx="1219">
                  <c:v>2369.4992102000201</c:v>
                </c:pt>
                <c:pt idx="1220">
                  <c:v>2369.4992102000201</c:v>
                </c:pt>
                <c:pt idx="1221">
                  <c:v>2369.4992102000201</c:v>
                </c:pt>
                <c:pt idx="1222">
                  <c:v>2369.4992102000201</c:v>
                </c:pt>
                <c:pt idx="1223">
                  <c:v>2369.4992102000201</c:v>
                </c:pt>
                <c:pt idx="1224">
                  <c:v>2369.4992102000201</c:v>
                </c:pt>
                <c:pt idx="1225">
                  <c:v>2369.4992102000201</c:v>
                </c:pt>
                <c:pt idx="1226">
                  <c:v>2369.4992102000201</c:v>
                </c:pt>
                <c:pt idx="1227">
                  <c:v>2369.4992102000201</c:v>
                </c:pt>
                <c:pt idx="1228">
                  <c:v>2369.4992102000201</c:v>
                </c:pt>
                <c:pt idx="1229">
                  <c:v>2369.4992102000201</c:v>
                </c:pt>
                <c:pt idx="1230">
                  <c:v>2369.4992102000201</c:v>
                </c:pt>
                <c:pt idx="1231">
                  <c:v>2369.4992102000201</c:v>
                </c:pt>
                <c:pt idx="1232">
                  <c:v>2369.4992102000201</c:v>
                </c:pt>
                <c:pt idx="1233">
                  <c:v>2369.4992102000201</c:v>
                </c:pt>
                <c:pt idx="1234">
                  <c:v>2369.4992102000201</c:v>
                </c:pt>
                <c:pt idx="1235">
                  <c:v>2369.4992102000201</c:v>
                </c:pt>
                <c:pt idx="1236">
                  <c:v>2369.4992102000201</c:v>
                </c:pt>
                <c:pt idx="1237">
                  <c:v>2369.4992102000201</c:v>
                </c:pt>
                <c:pt idx="1238">
                  <c:v>2369.4992102000201</c:v>
                </c:pt>
                <c:pt idx="1239">
                  <c:v>2369.4992102000201</c:v>
                </c:pt>
                <c:pt idx="1240">
                  <c:v>2369.4992102000201</c:v>
                </c:pt>
                <c:pt idx="1241">
                  <c:v>2369.4992102000201</c:v>
                </c:pt>
                <c:pt idx="1242">
                  <c:v>2369.4992102000201</c:v>
                </c:pt>
                <c:pt idx="1243">
                  <c:v>2369.4992102000201</c:v>
                </c:pt>
                <c:pt idx="1244">
                  <c:v>2369.4992102000201</c:v>
                </c:pt>
                <c:pt idx="1245">
                  <c:v>2369.4992102000201</c:v>
                </c:pt>
                <c:pt idx="1246">
                  <c:v>2369.4992102000201</c:v>
                </c:pt>
                <c:pt idx="1247">
                  <c:v>2369.4992102000201</c:v>
                </c:pt>
                <c:pt idx="1248">
                  <c:v>2369.4992102000201</c:v>
                </c:pt>
                <c:pt idx="1249">
                  <c:v>2369.4992102000201</c:v>
                </c:pt>
                <c:pt idx="1250">
                  <c:v>2369.4992102000201</c:v>
                </c:pt>
                <c:pt idx="1251">
                  <c:v>2369.4992102000201</c:v>
                </c:pt>
                <c:pt idx="1252">
                  <c:v>2369.4992102000201</c:v>
                </c:pt>
                <c:pt idx="1253">
                  <c:v>2369.4992102000201</c:v>
                </c:pt>
                <c:pt idx="1254">
                  <c:v>2369.4992102000201</c:v>
                </c:pt>
                <c:pt idx="1255">
                  <c:v>2369.4992102000201</c:v>
                </c:pt>
                <c:pt idx="1256">
                  <c:v>2369.4992102000201</c:v>
                </c:pt>
                <c:pt idx="1257">
                  <c:v>2369.4992102000201</c:v>
                </c:pt>
                <c:pt idx="1258">
                  <c:v>2369.4992102000201</c:v>
                </c:pt>
                <c:pt idx="1259">
                  <c:v>2369.4992102000201</c:v>
                </c:pt>
                <c:pt idx="1260">
                  <c:v>2369.4992102000201</c:v>
                </c:pt>
                <c:pt idx="1261">
                  <c:v>2369.4992102000201</c:v>
                </c:pt>
                <c:pt idx="1262">
                  <c:v>2369.4992102000201</c:v>
                </c:pt>
                <c:pt idx="1263">
                  <c:v>2369.4992102000201</c:v>
                </c:pt>
                <c:pt idx="1264">
                  <c:v>2369.4992102000201</c:v>
                </c:pt>
                <c:pt idx="1265">
                  <c:v>2369.4992102000201</c:v>
                </c:pt>
                <c:pt idx="1266">
                  <c:v>2369.4992102000201</c:v>
                </c:pt>
                <c:pt idx="1267">
                  <c:v>2369.4992102000201</c:v>
                </c:pt>
                <c:pt idx="1268">
                  <c:v>2369.4992102000201</c:v>
                </c:pt>
                <c:pt idx="1269">
                  <c:v>2369.4992102000201</c:v>
                </c:pt>
                <c:pt idx="1270">
                  <c:v>2369.4992102000201</c:v>
                </c:pt>
                <c:pt idx="1271">
                  <c:v>2369.4992102000201</c:v>
                </c:pt>
                <c:pt idx="1272">
                  <c:v>2369.4992102000201</c:v>
                </c:pt>
                <c:pt idx="1273">
                  <c:v>2369.4992102000201</c:v>
                </c:pt>
                <c:pt idx="1274">
                  <c:v>2369.4992102000201</c:v>
                </c:pt>
                <c:pt idx="1275">
                  <c:v>2369.4992102000201</c:v>
                </c:pt>
                <c:pt idx="1276">
                  <c:v>2369.4992102000201</c:v>
                </c:pt>
                <c:pt idx="1277">
                  <c:v>2369.4992102000201</c:v>
                </c:pt>
                <c:pt idx="1278">
                  <c:v>2369.4992102000201</c:v>
                </c:pt>
                <c:pt idx="1279">
                  <c:v>2369.4992102000201</c:v>
                </c:pt>
                <c:pt idx="1280">
                  <c:v>2369.4992102000201</c:v>
                </c:pt>
                <c:pt idx="1281">
                  <c:v>2369.4992102000201</c:v>
                </c:pt>
                <c:pt idx="1282">
                  <c:v>2369.4992102000201</c:v>
                </c:pt>
                <c:pt idx="1283">
                  <c:v>2369.4992102000201</c:v>
                </c:pt>
                <c:pt idx="1284">
                  <c:v>2369.4992102000201</c:v>
                </c:pt>
                <c:pt idx="1285">
                  <c:v>2369.4992102000201</c:v>
                </c:pt>
                <c:pt idx="1286">
                  <c:v>2369.4992102000201</c:v>
                </c:pt>
                <c:pt idx="1287">
                  <c:v>2369.4992102000201</c:v>
                </c:pt>
                <c:pt idx="1288">
                  <c:v>2369.4992102000201</c:v>
                </c:pt>
                <c:pt idx="1289">
                  <c:v>2369.4992102000201</c:v>
                </c:pt>
                <c:pt idx="1290">
                  <c:v>2369.4992102000201</c:v>
                </c:pt>
                <c:pt idx="1291">
                  <c:v>2369.4992102000201</c:v>
                </c:pt>
                <c:pt idx="1292">
                  <c:v>2369.4992102000201</c:v>
                </c:pt>
                <c:pt idx="1293">
                  <c:v>2369.4992102000201</c:v>
                </c:pt>
                <c:pt idx="1294">
                  <c:v>2369.4992102000201</c:v>
                </c:pt>
                <c:pt idx="1295">
                  <c:v>2369.4992102000201</c:v>
                </c:pt>
                <c:pt idx="1296">
                  <c:v>2369.4992102000201</c:v>
                </c:pt>
                <c:pt idx="1297">
                  <c:v>2369.4992102000201</c:v>
                </c:pt>
                <c:pt idx="1298">
                  <c:v>2369.4992102000201</c:v>
                </c:pt>
                <c:pt idx="1299">
                  <c:v>2369.4992102000201</c:v>
                </c:pt>
                <c:pt idx="1300">
                  <c:v>2369.4992102000201</c:v>
                </c:pt>
                <c:pt idx="1301">
                  <c:v>2369.4992102000201</c:v>
                </c:pt>
                <c:pt idx="1302">
                  <c:v>2369.4992102000201</c:v>
                </c:pt>
                <c:pt idx="1303">
                  <c:v>2369.4992102000201</c:v>
                </c:pt>
                <c:pt idx="1304">
                  <c:v>2369.4992102000201</c:v>
                </c:pt>
                <c:pt idx="1305">
                  <c:v>2369.4992102000201</c:v>
                </c:pt>
                <c:pt idx="1306">
                  <c:v>2369.4992102000201</c:v>
                </c:pt>
                <c:pt idx="1307">
                  <c:v>2369.4992102000201</c:v>
                </c:pt>
                <c:pt idx="1308">
                  <c:v>2369.4992102000201</c:v>
                </c:pt>
                <c:pt idx="1309">
                  <c:v>2369.4992102000201</c:v>
                </c:pt>
                <c:pt idx="1310">
                  <c:v>2369.4992102000201</c:v>
                </c:pt>
                <c:pt idx="1311">
                  <c:v>2369.4992102000201</c:v>
                </c:pt>
                <c:pt idx="1312">
                  <c:v>2369.4992102000201</c:v>
                </c:pt>
                <c:pt idx="1313">
                  <c:v>2369.4992102000201</c:v>
                </c:pt>
                <c:pt idx="1314">
                  <c:v>2369.4992102000201</c:v>
                </c:pt>
                <c:pt idx="1315">
                  <c:v>2369.4992102000201</c:v>
                </c:pt>
                <c:pt idx="1316">
                  <c:v>2369.4992102000201</c:v>
                </c:pt>
                <c:pt idx="1317">
                  <c:v>2369.4992102000201</c:v>
                </c:pt>
                <c:pt idx="1318">
                  <c:v>2369.4992102000201</c:v>
                </c:pt>
                <c:pt idx="1319">
                  <c:v>2369.4992102000201</c:v>
                </c:pt>
                <c:pt idx="1320">
                  <c:v>2369.4992102000201</c:v>
                </c:pt>
                <c:pt idx="1321">
                  <c:v>2369.4992102000201</c:v>
                </c:pt>
                <c:pt idx="1322">
                  <c:v>2369.4992102000201</c:v>
                </c:pt>
                <c:pt idx="1323">
                  <c:v>2369.4992102000201</c:v>
                </c:pt>
                <c:pt idx="1324">
                  <c:v>2369.4992102000201</c:v>
                </c:pt>
                <c:pt idx="1325">
                  <c:v>2369.4992102000201</c:v>
                </c:pt>
                <c:pt idx="1326">
                  <c:v>2369.4992102000201</c:v>
                </c:pt>
                <c:pt idx="1327">
                  <c:v>2369.4992102000201</c:v>
                </c:pt>
                <c:pt idx="1328">
                  <c:v>2369.4992102000201</c:v>
                </c:pt>
                <c:pt idx="1329">
                  <c:v>2369.4992102000201</c:v>
                </c:pt>
                <c:pt idx="1330">
                  <c:v>2369.4992102000201</c:v>
                </c:pt>
                <c:pt idx="1331">
                  <c:v>2369.4992102000201</c:v>
                </c:pt>
                <c:pt idx="1332">
                  <c:v>2369.4992102000201</c:v>
                </c:pt>
                <c:pt idx="1333">
                  <c:v>2369.4992102000201</c:v>
                </c:pt>
                <c:pt idx="1334">
                  <c:v>2369.4992102000201</c:v>
                </c:pt>
                <c:pt idx="1335">
                  <c:v>2369.4992102000201</c:v>
                </c:pt>
                <c:pt idx="1336">
                  <c:v>2369.4992102000201</c:v>
                </c:pt>
                <c:pt idx="1337">
                  <c:v>2369.4992102000201</c:v>
                </c:pt>
                <c:pt idx="1338">
                  <c:v>2369.4992102000201</c:v>
                </c:pt>
                <c:pt idx="1339">
                  <c:v>2369.4992102000201</c:v>
                </c:pt>
                <c:pt idx="1340">
                  <c:v>2369.4992102000201</c:v>
                </c:pt>
                <c:pt idx="1341">
                  <c:v>2369.4992102000201</c:v>
                </c:pt>
                <c:pt idx="1342">
                  <c:v>2369.4992102000201</c:v>
                </c:pt>
                <c:pt idx="1343">
                  <c:v>2369.4992102000201</c:v>
                </c:pt>
                <c:pt idx="1344">
                  <c:v>2369.4992102000201</c:v>
                </c:pt>
                <c:pt idx="1345">
                  <c:v>2369.4992102000201</c:v>
                </c:pt>
                <c:pt idx="1346">
                  <c:v>2369.4992102000201</c:v>
                </c:pt>
                <c:pt idx="1347">
                  <c:v>2369.4992102000201</c:v>
                </c:pt>
                <c:pt idx="1348">
                  <c:v>2369.4992102000201</c:v>
                </c:pt>
                <c:pt idx="1349">
                  <c:v>2369.4992102000201</c:v>
                </c:pt>
                <c:pt idx="1350">
                  <c:v>2369.4992102000201</c:v>
                </c:pt>
                <c:pt idx="1351">
                  <c:v>2369.4992102000201</c:v>
                </c:pt>
                <c:pt idx="1352">
                  <c:v>2369.4992102000201</c:v>
                </c:pt>
                <c:pt idx="1353">
                  <c:v>2369.4992102000201</c:v>
                </c:pt>
                <c:pt idx="1354">
                  <c:v>2369.4992102000201</c:v>
                </c:pt>
                <c:pt idx="1355">
                  <c:v>2369.4992102000201</c:v>
                </c:pt>
                <c:pt idx="1356">
                  <c:v>2369.4992102000201</c:v>
                </c:pt>
                <c:pt idx="1357">
                  <c:v>2369.4992102000201</c:v>
                </c:pt>
                <c:pt idx="1358">
                  <c:v>2369.4992102000201</c:v>
                </c:pt>
                <c:pt idx="1359">
                  <c:v>2369.4992102000201</c:v>
                </c:pt>
                <c:pt idx="1360">
                  <c:v>2369.4992102000201</c:v>
                </c:pt>
                <c:pt idx="1361">
                  <c:v>2369.4992102000201</c:v>
                </c:pt>
                <c:pt idx="1362">
                  <c:v>2369.4992102000201</c:v>
                </c:pt>
                <c:pt idx="1363">
                  <c:v>2369.4992102000201</c:v>
                </c:pt>
                <c:pt idx="1364">
                  <c:v>2369.4992102000201</c:v>
                </c:pt>
                <c:pt idx="1365">
                  <c:v>2369.4992102000201</c:v>
                </c:pt>
                <c:pt idx="1366">
                  <c:v>2369.4992102000201</c:v>
                </c:pt>
                <c:pt idx="1367">
                  <c:v>2369.4992102000201</c:v>
                </c:pt>
                <c:pt idx="1368">
                  <c:v>2369.4992102000201</c:v>
                </c:pt>
                <c:pt idx="1369">
                  <c:v>2369.4992102000201</c:v>
                </c:pt>
                <c:pt idx="1370">
                  <c:v>2369.4992102000201</c:v>
                </c:pt>
                <c:pt idx="1371">
                  <c:v>2369.4992102000201</c:v>
                </c:pt>
                <c:pt idx="1372">
                  <c:v>2369.4992102000201</c:v>
                </c:pt>
                <c:pt idx="1373">
                  <c:v>2369.4992102000201</c:v>
                </c:pt>
                <c:pt idx="1374">
                  <c:v>2369.4992102000201</c:v>
                </c:pt>
                <c:pt idx="1375">
                  <c:v>2369.4992102000201</c:v>
                </c:pt>
                <c:pt idx="1376">
                  <c:v>2369.4992102000201</c:v>
                </c:pt>
                <c:pt idx="1377">
                  <c:v>2369.4992102000201</c:v>
                </c:pt>
                <c:pt idx="1378">
                  <c:v>2369.4992102000201</c:v>
                </c:pt>
                <c:pt idx="1379">
                  <c:v>2369.4992102000201</c:v>
                </c:pt>
                <c:pt idx="1380">
                  <c:v>2369.4992102000201</c:v>
                </c:pt>
                <c:pt idx="1381">
                  <c:v>2369.4992102000201</c:v>
                </c:pt>
                <c:pt idx="1382">
                  <c:v>2369.4992102000201</c:v>
                </c:pt>
                <c:pt idx="1383">
                  <c:v>2369.4992102000201</c:v>
                </c:pt>
                <c:pt idx="1384">
                  <c:v>2369.4992102000201</c:v>
                </c:pt>
                <c:pt idx="1385">
                  <c:v>2369.4992102000201</c:v>
                </c:pt>
                <c:pt idx="1386">
                  <c:v>2369.4992102000201</c:v>
                </c:pt>
                <c:pt idx="1387">
                  <c:v>2369.4992102000201</c:v>
                </c:pt>
                <c:pt idx="1388">
                  <c:v>2369.4992102000201</c:v>
                </c:pt>
                <c:pt idx="1389">
                  <c:v>2369.4992102000201</c:v>
                </c:pt>
                <c:pt idx="1390">
                  <c:v>2369.4992102000201</c:v>
                </c:pt>
                <c:pt idx="1391">
                  <c:v>2369.4992102000201</c:v>
                </c:pt>
                <c:pt idx="1392">
                  <c:v>2369.4992102000201</c:v>
                </c:pt>
                <c:pt idx="1393">
                  <c:v>2369.4992102000201</c:v>
                </c:pt>
                <c:pt idx="1394">
                  <c:v>2369.4992102000201</c:v>
                </c:pt>
                <c:pt idx="1395">
                  <c:v>2369.4992102000201</c:v>
                </c:pt>
                <c:pt idx="1396">
                  <c:v>2369.4992102000201</c:v>
                </c:pt>
                <c:pt idx="1397">
                  <c:v>2369.4992102000201</c:v>
                </c:pt>
                <c:pt idx="1398">
                  <c:v>2369.4992102000201</c:v>
                </c:pt>
                <c:pt idx="1399">
                  <c:v>2369.4992102000201</c:v>
                </c:pt>
                <c:pt idx="1400">
                  <c:v>2369.4992102000201</c:v>
                </c:pt>
                <c:pt idx="1401">
                  <c:v>2369.4992102000201</c:v>
                </c:pt>
                <c:pt idx="1402">
                  <c:v>2369.4992102000201</c:v>
                </c:pt>
                <c:pt idx="1403">
                  <c:v>2369.4992102000201</c:v>
                </c:pt>
                <c:pt idx="1404">
                  <c:v>2369.4992102000201</c:v>
                </c:pt>
                <c:pt idx="1405">
                  <c:v>2369.4992102000201</c:v>
                </c:pt>
                <c:pt idx="1406">
                  <c:v>2369.4992102000201</c:v>
                </c:pt>
                <c:pt idx="1407">
                  <c:v>2369.4992102000201</c:v>
                </c:pt>
                <c:pt idx="1408">
                  <c:v>2369.4992102000201</c:v>
                </c:pt>
                <c:pt idx="1409">
                  <c:v>2369.4992102000201</c:v>
                </c:pt>
                <c:pt idx="1410">
                  <c:v>2369.4992102000201</c:v>
                </c:pt>
                <c:pt idx="1411">
                  <c:v>2369.4992102000201</c:v>
                </c:pt>
                <c:pt idx="1412">
                  <c:v>2369.4992102000201</c:v>
                </c:pt>
                <c:pt idx="1413">
                  <c:v>2369.4992102000201</c:v>
                </c:pt>
                <c:pt idx="1414">
                  <c:v>2369.4992102000201</c:v>
                </c:pt>
                <c:pt idx="1415">
                  <c:v>2369.4992102000201</c:v>
                </c:pt>
                <c:pt idx="1416">
                  <c:v>2369.4992102000201</c:v>
                </c:pt>
                <c:pt idx="1417">
                  <c:v>2369.4992102000201</c:v>
                </c:pt>
                <c:pt idx="1418">
                  <c:v>2369.4992102000201</c:v>
                </c:pt>
                <c:pt idx="1419">
                  <c:v>2369.4992102000201</c:v>
                </c:pt>
                <c:pt idx="1420">
                  <c:v>2369.4992102000201</c:v>
                </c:pt>
                <c:pt idx="1421">
                  <c:v>2369.4992102000201</c:v>
                </c:pt>
                <c:pt idx="1422">
                  <c:v>2369.4992102000201</c:v>
                </c:pt>
                <c:pt idx="1423">
                  <c:v>2369.4992102000201</c:v>
                </c:pt>
                <c:pt idx="1424">
                  <c:v>2369.4992102000201</c:v>
                </c:pt>
                <c:pt idx="1425">
                  <c:v>2369.4992102000201</c:v>
                </c:pt>
                <c:pt idx="1426">
                  <c:v>2369.4992102000201</c:v>
                </c:pt>
                <c:pt idx="1427">
                  <c:v>2369.4992102000201</c:v>
                </c:pt>
                <c:pt idx="1428">
                  <c:v>2369.4992102000201</c:v>
                </c:pt>
                <c:pt idx="1429">
                  <c:v>2369.4992102000201</c:v>
                </c:pt>
                <c:pt idx="1430">
                  <c:v>2369.4992102000201</c:v>
                </c:pt>
                <c:pt idx="1431">
                  <c:v>2369.4992102000201</c:v>
                </c:pt>
                <c:pt idx="1432">
                  <c:v>2369.4992102000201</c:v>
                </c:pt>
                <c:pt idx="1433">
                  <c:v>2369.4992102000201</c:v>
                </c:pt>
                <c:pt idx="1434">
                  <c:v>2369.4992102000201</c:v>
                </c:pt>
                <c:pt idx="1435">
                  <c:v>2369.4992102000201</c:v>
                </c:pt>
                <c:pt idx="1436">
                  <c:v>2369.4992102000201</c:v>
                </c:pt>
                <c:pt idx="1437">
                  <c:v>2369.4992102000201</c:v>
                </c:pt>
                <c:pt idx="1438">
                  <c:v>2369.4992102000201</c:v>
                </c:pt>
                <c:pt idx="1439">
                  <c:v>2369.4992102000201</c:v>
                </c:pt>
                <c:pt idx="1440">
                  <c:v>2369.4992102000201</c:v>
                </c:pt>
                <c:pt idx="1441">
                  <c:v>2369.4992102000201</c:v>
                </c:pt>
                <c:pt idx="1442">
                  <c:v>2369.4992102000201</c:v>
                </c:pt>
                <c:pt idx="1443">
                  <c:v>2369.4992102000201</c:v>
                </c:pt>
                <c:pt idx="1444">
                  <c:v>2369.4992102000201</c:v>
                </c:pt>
                <c:pt idx="1445">
                  <c:v>2369.4992102000201</c:v>
                </c:pt>
                <c:pt idx="1446">
                  <c:v>2369.4992102000201</c:v>
                </c:pt>
                <c:pt idx="1447">
                  <c:v>2369.4992102000201</c:v>
                </c:pt>
                <c:pt idx="1448">
                  <c:v>2369.4992102000201</c:v>
                </c:pt>
                <c:pt idx="1449">
                  <c:v>2369.4992102000201</c:v>
                </c:pt>
                <c:pt idx="1450">
                  <c:v>2369.4992102000201</c:v>
                </c:pt>
                <c:pt idx="1451">
                  <c:v>2369.4992102000201</c:v>
                </c:pt>
                <c:pt idx="1452">
                  <c:v>2369.4992102000201</c:v>
                </c:pt>
                <c:pt idx="1453">
                  <c:v>2369.4992102000201</c:v>
                </c:pt>
                <c:pt idx="1454">
                  <c:v>2369.4992102000201</c:v>
                </c:pt>
                <c:pt idx="1455">
                  <c:v>2369.4992102000201</c:v>
                </c:pt>
                <c:pt idx="1456">
                  <c:v>2369.4992102000201</c:v>
                </c:pt>
                <c:pt idx="1457">
                  <c:v>2369.4992102000201</c:v>
                </c:pt>
                <c:pt idx="1458">
                  <c:v>2369.4992102000201</c:v>
                </c:pt>
                <c:pt idx="1459">
                  <c:v>2369.4992102000201</c:v>
                </c:pt>
                <c:pt idx="1460">
                  <c:v>2369.4992102000201</c:v>
                </c:pt>
                <c:pt idx="1461">
                  <c:v>2369.4992102000201</c:v>
                </c:pt>
                <c:pt idx="1462">
                  <c:v>2369.4992102000201</c:v>
                </c:pt>
                <c:pt idx="1463">
                  <c:v>2369.4992102000201</c:v>
                </c:pt>
                <c:pt idx="1464">
                  <c:v>2369.4992102000201</c:v>
                </c:pt>
                <c:pt idx="1465">
                  <c:v>2369.4992102000201</c:v>
                </c:pt>
                <c:pt idx="1466">
                  <c:v>2369.4992102000201</c:v>
                </c:pt>
                <c:pt idx="1467">
                  <c:v>2369.4992102000201</c:v>
                </c:pt>
                <c:pt idx="1468">
                  <c:v>2369.4992102000201</c:v>
                </c:pt>
                <c:pt idx="1469">
                  <c:v>2369.4992102000201</c:v>
                </c:pt>
                <c:pt idx="1470">
                  <c:v>2369.4992102000201</c:v>
                </c:pt>
                <c:pt idx="1471">
                  <c:v>2369.4992102000201</c:v>
                </c:pt>
                <c:pt idx="1472">
                  <c:v>2369.4992102000201</c:v>
                </c:pt>
                <c:pt idx="1473">
                  <c:v>2369.4992102000201</c:v>
                </c:pt>
                <c:pt idx="1474">
                  <c:v>2369.4992102000201</c:v>
                </c:pt>
                <c:pt idx="1475">
                  <c:v>2369.4992102000201</c:v>
                </c:pt>
                <c:pt idx="1476">
                  <c:v>2369.4992102000201</c:v>
                </c:pt>
                <c:pt idx="1477">
                  <c:v>2369.4992102000201</c:v>
                </c:pt>
                <c:pt idx="1478">
                  <c:v>2369.4992102000201</c:v>
                </c:pt>
                <c:pt idx="1479">
                  <c:v>2369.4992102000201</c:v>
                </c:pt>
                <c:pt idx="1480">
                  <c:v>2369.4992102000201</c:v>
                </c:pt>
                <c:pt idx="1481">
                  <c:v>2369.4992102000201</c:v>
                </c:pt>
                <c:pt idx="1482">
                  <c:v>2369.4992102000201</c:v>
                </c:pt>
                <c:pt idx="1483">
                  <c:v>2369.4992102000201</c:v>
                </c:pt>
                <c:pt idx="1484">
                  <c:v>2369.4992102000201</c:v>
                </c:pt>
                <c:pt idx="1485">
                  <c:v>2369.4992102000201</c:v>
                </c:pt>
                <c:pt idx="1486">
                  <c:v>2369.4992102000201</c:v>
                </c:pt>
                <c:pt idx="1487">
                  <c:v>2369.4992102000201</c:v>
                </c:pt>
                <c:pt idx="1488">
                  <c:v>2369.4992102000201</c:v>
                </c:pt>
                <c:pt idx="1489">
                  <c:v>2369.4992102000201</c:v>
                </c:pt>
                <c:pt idx="1490">
                  <c:v>2369.4992102000201</c:v>
                </c:pt>
                <c:pt idx="1491">
                  <c:v>2369.4992102000201</c:v>
                </c:pt>
                <c:pt idx="1492">
                  <c:v>2369.4992102000201</c:v>
                </c:pt>
                <c:pt idx="1493">
                  <c:v>2369.4992102000201</c:v>
                </c:pt>
                <c:pt idx="1494">
                  <c:v>2369.4992102000201</c:v>
                </c:pt>
                <c:pt idx="1495">
                  <c:v>2369.4992102000201</c:v>
                </c:pt>
                <c:pt idx="1496">
                  <c:v>2369.4992102000201</c:v>
                </c:pt>
                <c:pt idx="1497">
                  <c:v>2369.4992102000201</c:v>
                </c:pt>
                <c:pt idx="1498">
                  <c:v>2369.4992102000201</c:v>
                </c:pt>
                <c:pt idx="1499">
                  <c:v>2369.4992102000201</c:v>
                </c:pt>
                <c:pt idx="1500">
                  <c:v>2369.4992102000201</c:v>
                </c:pt>
                <c:pt idx="1501">
                  <c:v>2369.4992102000201</c:v>
                </c:pt>
                <c:pt idx="1502">
                  <c:v>2369.4992102000201</c:v>
                </c:pt>
                <c:pt idx="1503">
                  <c:v>2369.4992102000201</c:v>
                </c:pt>
                <c:pt idx="1504">
                  <c:v>2369.4992102000201</c:v>
                </c:pt>
                <c:pt idx="1505">
                  <c:v>2369.4992102000201</c:v>
                </c:pt>
                <c:pt idx="1506">
                  <c:v>2369.4992102000201</c:v>
                </c:pt>
                <c:pt idx="1507">
                  <c:v>2369.4992102000201</c:v>
                </c:pt>
                <c:pt idx="1508">
                  <c:v>2369.4992102000201</c:v>
                </c:pt>
                <c:pt idx="1509">
                  <c:v>2369.4992102000201</c:v>
                </c:pt>
                <c:pt idx="1510">
                  <c:v>2369.4992102000201</c:v>
                </c:pt>
                <c:pt idx="1511">
                  <c:v>2369.4992102000201</c:v>
                </c:pt>
                <c:pt idx="1512">
                  <c:v>2369.4992102000201</c:v>
                </c:pt>
                <c:pt idx="1513">
                  <c:v>2369.4992102000201</c:v>
                </c:pt>
                <c:pt idx="1514">
                  <c:v>2369.4992102000201</c:v>
                </c:pt>
                <c:pt idx="1515">
                  <c:v>2369.4992102000201</c:v>
                </c:pt>
                <c:pt idx="1516">
                  <c:v>2369.4992102000201</c:v>
                </c:pt>
                <c:pt idx="1517">
                  <c:v>2369.4992102000201</c:v>
                </c:pt>
                <c:pt idx="1518">
                  <c:v>2369.4992102000201</c:v>
                </c:pt>
                <c:pt idx="1519">
                  <c:v>2369.4992102000201</c:v>
                </c:pt>
                <c:pt idx="1520">
                  <c:v>2369.4992102000201</c:v>
                </c:pt>
                <c:pt idx="1521">
                  <c:v>2369.4992102000201</c:v>
                </c:pt>
                <c:pt idx="1522">
                  <c:v>2369.4992102000201</c:v>
                </c:pt>
                <c:pt idx="1523">
                  <c:v>2369.4992102000201</c:v>
                </c:pt>
                <c:pt idx="1524">
                  <c:v>2369.4992102000201</c:v>
                </c:pt>
                <c:pt idx="1525">
                  <c:v>2369.4992102000201</c:v>
                </c:pt>
                <c:pt idx="1526">
                  <c:v>2369.4992102000201</c:v>
                </c:pt>
                <c:pt idx="1527">
                  <c:v>2369.4992102000201</c:v>
                </c:pt>
                <c:pt idx="1528">
                  <c:v>2369.4992102000201</c:v>
                </c:pt>
                <c:pt idx="1529">
                  <c:v>2369.4992102000201</c:v>
                </c:pt>
                <c:pt idx="1530">
                  <c:v>2369.4992102000201</c:v>
                </c:pt>
                <c:pt idx="1531">
                  <c:v>2369.4992102000201</c:v>
                </c:pt>
                <c:pt idx="1532">
                  <c:v>2369.4992102000201</c:v>
                </c:pt>
                <c:pt idx="1533">
                  <c:v>2369.4992102000201</c:v>
                </c:pt>
                <c:pt idx="1534">
                  <c:v>2369.4992102000201</c:v>
                </c:pt>
                <c:pt idx="1535">
                  <c:v>2369.4992102000201</c:v>
                </c:pt>
                <c:pt idx="1536">
                  <c:v>2369.4992102000201</c:v>
                </c:pt>
                <c:pt idx="1537">
                  <c:v>2369.4992102000201</c:v>
                </c:pt>
                <c:pt idx="1538">
                  <c:v>2369.4992102000201</c:v>
                </c:pt>
                <c:pt idx="1539">
                  <c:v>2369.4992102000201</c:v>
                </c:pt>
                <c:pt idx="1540">
                  <c:v>2369.4992102000201</c:v>
                </c:pt>
                <c:pt idx="1541">
                  <c:v>2369.4992102000201</c:v>
                </c:pt>
                <c:pt idx="1542">
                  <c:v>2369.4992102000201</c:v>
                </c:pt>
                <c:pt idx="1543">
                  <c:v>2369.4992102000201</c:v>
                </c:pt>
                <c:pt idx="1544">
                  <c:v>2369.4992102000201</c:v>
                </c:pt>
                <c:pt idx="1545">
                  <c:v>2369.4992102000201</c:v>
                </c:pt>
                <c:pt idx="1546">
                  <c:v>2369.4992102000201</c:v>
                </c:pt>
                <c:pt idx="1547">
                  <c:v>2369.4992102000201</c:v>
                </c:pt>
                <c:pt idx="1548">
                  <c:v>2369.4992102000201</c:v>
                </c:pt>
                <c:pt idx="1549">
                  <c:v>2369.4992102000201</c:v>
                </c:pt>
                <c:pt idx="1550">
                  <c:v>2369.4992102000201</c:v>
                </c:pt>
                <c:pt idx="1551">
                  <c:v>2369.4992102000201</c:v>
                </c:pt>
                <c:pt idx="1552">
                  <c:v>2369.4992102000201</c:v>
                </c:pt>
                <c:pt idx="1553">
                  <c:v>2369.4992102000201</c:v>
                </c:pt>
                <c:pt idx="1554">
                  <c:v>2369.4992102000201</c:v>
                </c:pt>
                <c:pt idx="1555">
                  <c:v>2369.4992102000201</c:v>
                </c:pt>
                <c:pt idx="1556">
                  <c:v>2369.4992102000201</c:v>
                </c:pt>
                <c:pt idx="1557">
                  <c:v>2369.4992102000201</c:v>
                </c:pt>
                <c:pt idx="1558">
                  <c:v>2369.4992102000201</c:v>
                </c:pt>
                <c:pt idx="1559">
                  <c:v>2369.4992102000201</c:v>
                </c:pt>
                <c:pt idx="1560">
                  <c:v>2369.4992102000201</c:v>
                </c:pt>
                <c:pt idx="1561">
                  <c:v>2369.4992102000201</c:v>
                </c:pt>
                <c:pt idx="1562">
                  <c:v>2369.4992102000201</c:v>
                </c:pt>
                <c:pt idx="1563">
                  <c:v>2369.4992102000201</c:v>
                </c:pt>
                <c:pt idx="1564">
                  <c:v>2369.4992102000201</c:v>
                </c:pt>
                <c:pt idx="1565">
                  <c:v>2369.4992102000201</c:v>
                </c:pt>
                <c:pt idx="1566">
                  <c:v>2369.4992102000201</c:v>
                </c:pt>
                <c:pt idx="1567">
                  <c:v>2369.4992102000201</c:v>
                </c:pt>
                <c:pt idx="1568">
                  <c:v>2369.4992102000201</c:v>
                </c:pt>
                <c:pt idx="1569">
                  <c:v>2369.4992102000201</c:v>
                </c:pt>
                <c:pt idx="1570">
                  <c:v>2369.4992102000201</c:v>
                </c:pt>
                <c:pt idx="1571">
                  <c:v>2369.4992102000201</c:v>
                </c:pt>
                <c:pt idx="1572">
                  <c:v>2369.4992102000201</c:v>
                </c:pt>
                <c:pt idx="1573">
                  <c:v>2369.4992102000201</c:v>
                </c:pt>
                <c:pt idx="1574">
                  <c:v>2369.4992102000201</c:v>
                </c:pt>
                <c:pt idx="1575">
                  <c:v>2369.4992102000201</c:v>
                </c:pt>
                <c:pt idx="1576">
                  <c:v>2369.4992102000201</c:v>
                </c:pt>
                <c:pt idx="1577">
                  <c:v>2369.4992102000201</c:v>
                </c:pt>
                <c:pt idx="1578">
                  <c:v>2369.4992102000201</c:v>
                </c:pt>
                <c:pt idx="1579">
                  <c:v>2369.4992102000201</c:v>
                </c:pt>
                <c:pt idx="1580">
                  <c:v>2369.4992102000201</c:v>
                </c:pt>
                <c:pt idx="1581">
                  <c:v>2369.4992102000201</c:v>
                </c:pt>
                <c:pt idx="1582">
                  <c:v>2369.4992102000201</c:v>
                </c:pt>
                <c:pt idx="1583">
                  <c:v>2369.4992102000201</c:v>
                </c:pt>
                <c:pt idx="1584">
                  <c:v>2369.4992102000201</c:v>
                </c:pt>
                <c:pt idx="1585">
                  <c:v>2369.4992102000201</c:v>
                </c:pt>
                <c:pt idx="1586">
                  <c:v>2369.4992102000201</c:v>
                </c:pt>
                <c:pt idx="1587">
                  <c:v>2369.4992102000201</c:v>
                </c:pt>
                <c:pt idx="1588">
                  <c:v>2369.4992102000201</c:v>
                </c:pt>
                <c:pt idx="1589">
                  <c:v>2369.4992102000201</c:v>
                </c:pt>
                <c:pt idx="1590">
                  <c:v>2369.4992102000201</c:v>
                </c:pt>
                <c:pt idx="1591">
                  <c:v>2369.4992102000201</c:v>
                </c:pt>
                <c:pt idx="1592">
                  <c:v>2369.4992102000201</c:v>
                </c:pt>
                <c:pt idx="1593">
                  <c:v>2369.4992102000201</c:v>
                </c:pt>
                <c:pt idx="1594">
                  <c:v>2369.4992102000201</c:v>
                </c:pt>
                <c:pt idx="1595">
                  <c:v>2369.4992102000201</c:v>
                </c:pt>
                <c:pt idx="1596">
                  <c:v>2369.4992102000201</c:v>
                </c:pt>
                <c:pt idx="1597">
                  <c:v>2369.4992102000201</c:v>
                </c:pt>
                <c:pt idx="1598">
                  <c:v>2369.4992102000201</c:v>
                </c:pt>
                <c:pt idx="1599">
                  <c:v>2369.4992102000201</c:v>
                </c:pt>
                <c:pt idx="1600">
                  <c:v>2369.4992102000201</c:v>
                </c:pt>
                <c:pt idx="1601">
                  <c:v>2369.4992102000201</c:v>
                </c:pt>
                <c:pt idx="1602">
                  <c:v>2369.4992102000201</c:v>
                </c:pt>
                <c:pt idx="1603">
                  <c:v>2369.4992102000201</c:v>
                </c:pt>
                <c:pt idx="1604">
                  <c:v>2369.4992102000201</c:v>
                </c:pt>
                <c:pt idx="1605">
                  <c:v>2369.4992102000201</c:v>
                </c:pt>
                <c:pt idx="1606">
                  <c:v>2369.4992102000201</c:v>
                </c:pt>
                <c:pt idx="1607">
                  <c:v>2369.4992102000201</c:v>
                </c:pt>
                <c:pt idx="1608">
                  <c:v>2369.4992102000201</c:v>
                </c:pt>
                <c:pt idx="1609">
                  <c:v>2369.4992102000201</c:v>
                </c:pt>
              </c:numCache>
            </c:numRef>
          </c:xVal>
          <c:yVal>
            <c:numRef>
              <c:f>Sheet8!$C$3:$C$1612</c:f>
              <c:numCache>
                <c:formatCode>General</c:formatCode>
                <c:ptCount val="1610"/>
                <c:pt idx="0">
                  <c:v>0</c:v>
                </c:pt>
                <c:pt idx="1">
                  <c:v>9.2730466091428596</c:v>
                </c:pt>
                <c:pt idx="2">
                  <c:v>4.7010606148571501</c:v>
                </c:pt>
                <c:pt idx="3">
                  <c:v>5.0520044691428696</c:v>
                </c:pt>
                <c:pt idx="4">
                  <c:v>5.2268109278571497</c:v>
                </c:pt>
                <c:pt idx="5">
                  <c:v>5.6961399852857202</c:v>
                </c:pt>
                <c:pt idx="6">
                  <c:v>6.3413561707142998</c:v>
                </c:pt>
                <c:pt idx="7">
                  <c:v>7.5633025214285698</c:v>
                </c:pt>
                <c:pt idx="8">
                  <c:v>9.6072343444285799</c:v>
                </c:pt>
                <c:pt idx="9">
                  <c:v>8.8667643060000092</c:v>
                </c:pt>
                <c:pt idx="10">
                  <c:v>9.17919822485716</c:v>
                </c:pt>
                <c:pt idx="11">
                  <c:v>10.0991833165714</c:v>
                </c:pt>
                <c:pt idx="12">
                  <c:v>10.388107847571399</c:v>
                </c:pt>
                <c:pt idx="13">
                  <c:v>10.776174872857201</c:v>
                </c:pt>
                <c:pt idx="14">
                  <c:v>10.8651563461429</c:v>
                </c:pt>
                <c:pt idx="15">
                  <c:v>10.928100725571401</c:v>
                </c:pt>
                <c:pt idx="16">
                  <c:v>10.574995354857201</c:v>
                </c:pt>
                <c:pt idx="17">
                  <c:v>10.618881085</c:v>
                </c:pt>
                <c:pt idx="18">
                  <c:v>10.7808921337143</c:v>
                </c:pt>
                <c:pt idx="19">
                  <c:v>10.881052261285699</c:v>
                </c:pt>
                <c:pt idx="20">
                  <c:v>10.9148611642857</c:v>
                </c:pt>
                <c:pt idx="21">
                  <c:v>10.744565949428599</c:v>
                </c:pt>
                <c:pt idx="22">
                  <c:v>10.5590224077143</c:v>
                </c:pt>
                <c:pt idx="23">
                  <c:v>10.6410883534286</c:v>
                </c:pt>
                <c:pt idx="24">
                  <c:v>11.0490739311429</c:v>
                </c:pt>
                <c:pt idx="25">
                  <c:v>10.5939906371429</c:v>
                </c:pt>
                <c:pt idx="26">
                  <c:v>10.537907141142901</c:v>
                </c:pt>
                <c:pt idx="27">
                  <c:v>10.723537086857201</c:v>
                </c:pt>
                <c:pt idx="28">
                  <c:v>11.148997003571401</c:v>
                </c:pt>
                <c:pt idx="29">
                  <c:v>11.393714389428601</c:v>
                </c:pt>
                <c:pt idx="30">
                  <c:v>11.412019685285699</c:v>
                </c:pt>
                <c:pt idx="31">
                  <c:v>11.4947497867143</c:v>
                </c:pt>
                <c:pt idx="32">
                  <c:v>11.6830208848572</c:v>
                </c:pt>
                <c:pt idx="33">
                  <c:v>11.7662520855714</c:v>
                </c:pt>
                <c:pt idx="34">
                  <c:v>11.8130635542857</c:v>
                </c:pt>
                <c:pt idx="35">
                  <c:v>11.863692230857099</c:v>
                </c:pt>
                <c:pt idx="36">
                  <c:v>12.026662092857199</c:v>
                </c:pt>
                <c:pt idx="37">
                  <c:v>11.715824731</c:v>
                </c:pt>
                <c:pt idx="38">
                  <c:v>11.860342097571399</c:v>
                </c:pt>
                <c:pt idx="39">
                  <c:v>11.8416144557143</c:v>
                </c:pt>
                <c:pt idx="40">
                  <c:v>11.8392760565714</c:v>
                </c:pt>
                <c:pt idx="41">
                  <c:v>11.9029915532857</c:v>
                </c:pt>
                <c:pt idx="42">
                  <c:v>11.9660591347143</c:v>
                </c:pt>
                <c:pt idx="43">
                  <c:v>11.9813518142857</c:v>
                </c:pt>
                <c:pt idx="44">
                  <c:v>11.9979939492857</c:v>
                </c:pt>
                <c:pt idx="45">
                  <c:v>12.1818974041428</c:v>
                </c:pt>
                <c:pt idx="46">
                  <c:v>11.9009153851429</c:v>
                </c:pt>
                <c:pt idx="47">
                  <c:v>11.8737301</c:v>
                </c:pt>
                <c:pt idx="48">
                  <c:v>11.8786587414286</c:v>
                </c:pt>
                <c:pt idx="49">
                  <c:v>11.929229333</c:v>
                </c:pt>
                <c:pt idx="50">
                  <c:v>12.0226455015715</c:v>
                </c:pt>
                <c:pt idx="51">
                  <c:v>12.1510549812858</c:v>
                </c:pt>
                <c:pt idx="52">
                  <c:v>12.1126731061428</c:v>
                </c:pt>
                <c:pt idx="53">
                  <c:v>12.170776443714299</c:v>
                </c:pt>
                <c:pt idx="54">
                  <c:v>12.2078416552857</c:v>
                </c:pt>
                <c:pt idx="55">
                  <c:v>12.1900341608572</c:v>
                </c:pt>
                <c:pt idx="56">
                  <c:v>12.1851719708571</c:v>
                </c:pt>
                <c:pt idx="57">
                  <c:v>12.163749155</c:v>
                </c:pt>
                <c:pt idx="58">
                  <c:v>12.1936042797143</c:v>
                </c:pt>
                <c:pt idx="59">
                  <c:v>12.2652548937143</c:v>
                </c:pt>
                <c:pt idx="60">
                  <c:v>12.3586757191429</c:v>
                </c:pt>
                <c:pt idx="61">
                  <c:v>12.2588002635714</c:v>
                </c:pt>
                <c:pt idx="62">
                  <c:v>12.1928601275714</c:v>
                </c:pt>
                <c:pt idx="63">
                  <c:v>12.151129789000001</c:v>
                </c:pt>
                <c:pt idx="64">
                  <c:v>12.203349599714301</c:v>
                </c:pt>
                <c:pt idx="65">
                  <c:v>12.238352706571501</c:v>
                </c:pt>
                <c:pt idx="66">
                  <c:v>12.4472748992857</c:v>
                </c:pt>
                <c:pt idx="67">
                  <c:v>12.4573762998572</c:v>
                </c:pt>
                <c:pt idx="68">
                  <c:v>12.536786177857101</c:v>
                </c:pt>
                <c:pt idx="69">
                  <c:v>12.370266550142899</c:v>
                </c:pt>
                <c:pt idx="70">
                  <c:v>12.411996762428499</c:v>
                </c:pt>
                <c:pt idx="71">
                  <c:v>12.455186625714299</c:v>
                </c:pt>
                <c:pt idx="72">
                  <c:v>12.5200182144286</c:v>
                </c:pt>
                <c:pt idx="73">
                  <c:v>12.634179575142801</c:v>
                </c:pt>
                <c:pt idx="74">
                  <c:v>12.626729863714299</c:v>
                </c:pt>
                <c:pt idx="75">
                  <c:v>12.627737710142901</c:v>
                </c:pt>
                <c:pt idx="76">
                  <c:v>12.627178797999999</c:v>
                </c:pt>
                <c:pt idx="77">
                  <c:v>12.6041534482857</c:v>
                </c:pt>
                <c:pt idx="78">
                  <c:v>12.7069415891429</c:v>
                </c:pt>
                <c:pt idx="79">
                  <c:v>12.5839113587143</c:v>
                </c:pt>
                <c:pt idx="80">
                  <c:v>12.529099286714301</c:v>
                </c:pt>
                <c:pt idx="81">
                  <c:v>12.471653280857099</c:v>
                </c:pt>
                <c:pt idx="82">
                  <c:v>12.5278011492857</c:v>
                </c:pt>
                <c:pt idx="83">
                  <c:v>12.7090645037143</c:v>
                </c:pt>
                <c:pt idx="84">
                  <c:v>12.7328363837143</c:v>
                </c:pt>
                <c:pt idx="85">
                  <c:v>12.688937246142901</c:v>
                </c:pt>
                <c:pt idx="86">
                  <c:v>12.647151237571499</c:v>
                </c:pt>
                <c:pt idx="87">
                  <c:v>12.742568443428601</c:v>
                </c:pt>
                <c:pt idx="88">
                  <c:v>12.675305367428599</c:v>
                </c:pt>
                <c:pt idx="89">
                  <c:v>12.699200158428599</c:v>
                </c:pt>
                <c:pt idx="90">
                  <c:v>12.863158833428599</c:v>
                </c:pt>
                <c:pt idx="91">
                  <c:v>12.9403276897143</c:v>
                </c:pt>
                <c:pt idx="92">
                  <c:v>12.907172498</c:v>
                </c:pt>
                <c:pt idx="93">
                  <c:v>12.860202780857099</c:v>
                </c:pt>
                <c:pt idx="94">
                  <c:v>12.961767861</c:v>
                </c:pt>
                <c:pt idx="95">
                  <c:v>12.8437882614285</c:v>
                </c:pt>
                <c:pt idx="96">
                  <c:v>12.639217134428501</c:v>
                </c:pt>
                <c:pt idx="97">
                  <c:v>12.6424980264285</c:v>
                </c:pt>
                <c:pt idx="98">
                  <c:v>12.8032603531429</c:v>
                </c:pt>
                <c:pt idx="99">
                  <c:v>12.8770098642857</c:v>
                </c:pt>
                <c:pt idx="100">
                  <c:v>13.0207855691429</c:v>
                </c:pt>
                <c:pt idx="101">
                  <c:v>12.9066111485715</c:v>
                </c:pt>
                <c:pt idx="102">
                  <c:v>12.998712570571399</c:v>
                </c:pt>
                <c:pt idx="103">
                  <c:v>12.9822129597143</c:v>
                </c:pt>
                <c:pt idx="104">
                  <c:v>12.983742899428499</c:v>
                </c:pt>
                <c:pt idx="105">
                  <c:v>13.0530396744286</c:v>
                </c:pt>
                <c:pt idx="106">
                  <c:v>13.012232558285699</c:v>
                </c:pt>
                <c:pt idx="107">
                  <c:v>13.038962259142901</c:v>
                </c:pt>
                <c:pt idx="108">
                  <c:v>13.106091447857199</c:v>
                </c:pt>
                <c:pt idx="109">
                  <c:v>13.127508233142899</c:v>
                </c:pt>
                <c:pt idx="110">
                  <c:v>13.096585084000001</c:v>
                </c:pt>
                <c:pt idx="111">
                  <c:v>13.0932925647144</c:v>
                </c:pt>
                <c:pt idx="112">
                  <c:v>12.921951731857201</c:v>
                </c:pt>
                <c:pt idx="113">
                  <c:v>12.990013475142799</c:v>
                </c:pt>
                <c:pt idx="114">
                  <c:v>13.130302959428599</c:v>
                </c:pt>
                <c:pt idx="115">
                  <c:v>13.117130082999999</c:v>
                </c:pt>
                <c:pt idx="116">
                  <c:v>13.212241451285699</c:v>
                </c:pt>
                <c:pt idx="117">
                  <c:v>13.216066642714299</c:v>
                </c:pt>
                <c:pt idx="118">
                  <c:v>13.187823937999999</c:v>
                </c:pt>
                <c:pt idx="119">
                  <c:v>13.1694670378571</c:v>
                </c:pt>
                <c:pt idx="120">
                  <c:v>13.0496925458572</c:v>
                </c:pt>
                <c:pt idx="121">
                  <c:v>12.786532478142799</c:v>
                </c:pt>
                <c:pt idx="122">
                  <c:v>15.4210323085714</c:v>
                </c:pt>
                <c:pt idx="123">
                  <c:v>15.826819660428599</c:v>
                </c:pt>
                <c:pt idx="124">
                  <c:v>15.3192706330001</c:v>
                </c:pt>
                <c:pt idx="125">
                  <c:v>14.9945415882858</c:v>
                </c:pt>
                <c:pt idx="126">
                  <c:v>14.537077912999999</c:v>
                </c:pt>
                <c:pt idx="127">
                  <c:v>14.033964919857199</c:v>
                </c:pt>
                <c:pt idx="128">
                  <c:v>13.6529417882857</c:v>
                </c:pt>
                <c:pt idx="129">
                  <c:v>13.404096383857199</c:v>
                </c:pt>
                <c:pt idx="130">
                  <c:v>13.2074032541429</c:v>
                </c:pt>
                <c:pt idx="131">
                  <c:v>12.897882681285701</c:v>
                </c:pt>
                <c:pt idx="132">
                  <c:v>12.601387319571501</c:v>
                </c:pt>
                <c:pt idx="133">
                  <c:v>12.3865610972857</c:v>
                </c:pt>
                <c:pt idx="134">
                  <c:v>12.2271331480001</c:v>
                </c:pt>
                <c:pt idx="135">
                  <c:v>12.0054049847143</c:v>
                </c:pt>
                <c:pt idx="136">
                  <c:v>11.875995461857199</c:v>
                </c:pt>
                <c:pt idx="137">
                  <c:v>11.7417625718571</c:v>
                </c:pt>
                <c:pt idx="138">
                  <c:v>11.6700858904286</c:v>
                </c:pt>
                <c:pt idx="139">
                  <c:v>11.363064453</c:v>
                </c:pt>
                <c:pt idx="140">
                  <c:v>11.2676296922858</c:v>
                </c:pt>
                <c:pt idx="141">
                  <c:v>11.1021204591428</c:v>
                </c:pt>
                <c:pt idx="142">
                  <c:v>10.9960256107143</c:v>
                </c:pt>
                <c:pt idx="143">
                  <c:v>10.943386659285601</c:v>
                </c:pt>
                <c:pt idx="144">
                  <c:v>10.9333546514286</c:v>
                </c:pt>
                <c:pt idx="145">
                  <c:v>10.806789598</c:v>
                </c:pt>
                <c:pt idx="146">
                  <c:v>10.659746859857099</c:v>
                </c:pt>
                <c:pt idx="147">
                  <c:v>10.5986630368572</c:v>
                </c:pt>
                <c:pt idx="148">
                  <c:v>10.528423324714201</c:v>
                </c:pt>
                <c:pt idx="149">
                  <c:v>10.4771656028572</c:v>
                </c:pt>
                <c:pt idx="150">
                  <c:v>10.451412786571399</c:v>
                </c:pt>
                <c:pt idx="151">
                  <c:v>10.3620628468571</c:v>
                </c:pt>
                <c:pt idx="152">
                  <c:v>10.233891810428601</c:v>
                </c:pt>
                <c:pt idx="153">
                  <c:v>10.150934856142801</c:v>
                </c:pt>
                <c:pt idx="154">
                  <c:v>10.159246887571401</c:v>
                </c:pt>
                <c:pt idx="155">
                  <c:v>10.1140123421428</c:v>
                </c:pt>
                <c:pt idx="156">
                  <c:v>9.9963389525714508</c:v>
                </c:pt>
                <c:pt idx="157">
                  <c:v>10.0016018491428</c:v>
                </c:pt>
                <c:pt idx="158">
                  <c:v>9.7861697461428694</c:v>
                </c:pt>
                <c:pt idx="159">
                  <c:v>9.8121720282856497</c:v>
                </c:pt>
                <c:pt idx="160">
                  <c:v>9.8438946809999699</c:v>
                </c:pt>
                <c:pt idx="161">
                  <c:v>9.8130253782859</c:v>
                </c:pt>
                <c:pt idx="162">
                  <c:v>9.7815651585715404</c:v>
                </c:pt>
                <c:pt idx="163">
                  <c:v>9.6303299472856896</c:v>
                </c:pt>
                <c:pt idx="164">
                  <c:v>9.5598530525715102</c:v>
                </c:pt>
                <c:pt idx="165">
                  <c:v>9.54441834257163</c:v>
                </c:pt>
                <c:pt idx="166">
                  <c:v>9.5744689472858706</c:v>
                </c:pt>
                <c:pt idx="167">
                  <c:v>9.6057517042856695</c:v>
                </c:pt>
                <c:pt idx="168">
                  <c:v>9.4259970632858607</c:v>
                </c:pt>
                <c:pt idx="169">
                  <c:v>9.2230932837143804</c:v>
                </c:pt>
                <c:pt idx="170">
                  <c:v>9.1734827544285693</c:v>
                </c:pt>
                <c:pt idx="171">
                  <c:v>9.1680750712857808</c:v>
                </c:pt>
                <c:pt idx="172">
                  <c:v>9.2166869935714999</c:v>
                </c:pt>
                <c:pt idx="173">
                  <c:v>9.1462144997141994</c:v>
                </c:pt>
                <c:pt idx="174">
                  <c:v>9.2573500227144407</c:v>
                </c:pt>
                <c:pt idx="175">
                  <c:v>9.2187649647142802</c:v>
                </c:pt>
                <c:pt idx="176">
                  <c:v>9.1838003377145103</c:v>
                </c:pt>
                <c:pt idx="177">
                  <c:v>9.1410781730000608</c:v>
                </c:pt>
                <c:pt idx="178">
                  <c:v>9.1444282980000402</c:v>
                </c:pt>
                <c:pt idx="179">
                  <c:v>9.0375339585713892</c:v>
                </c:pt>
                <c:pt idx="180">
                  <c:v>9.0889581602856104</c:v>
                </c:pt>
                <c:pt idx="181">
                  <c:v>9.0982219174285994</c:v>
                </c:pt>
                <c:pt idx="182">
                  <c:v>9.0751661542858706</c:v>
                </c:pt>
                <c:pt idx="183">
                  <c:v>9.0295496701427904</c:v>
                </c:pt>
                <c:pt idx="184">
                  <c:v>9.0007538538570007</c:v>
                </c:pt>
                <c:pt idx="185">
                  <c:v>9.0545251820001091</c:v>
                </c:pt>
                <c:pt idx="186">
                  <c:v>8.9996881051427895</c:v>
                </c:pt>
                <c:pt idx="187">
                  <c:v>9.0151932347141805</c:v>
                </c:pt>
                <c:pt idx="188">
                  <c:v>9.0269007717143896</c:v>
                </c:pt>
                <c:pt idx="189">
                  <c:v>8.9805911791428201</c:v>
                </c:pt>
                <c:pt idx="190">
                  <c:v>9.0112857099999601</c:v>
                </c:pt>
                <c:pt idx="191">
                  <c:v>8.99266543942867</c:v>
                </c:pt>
                <c:pt idx="192">
                  <c:v>8.8806190262857907</c:v>
                </c:pt>
                <c:pt idx="193">
                  <c:v>8.8550653099999703</c:v>
                </c:pt>
                <c:pt idx="194">
                  <c:v>8.8532912265714998</c:v>
                </c:pt>
                <c:pt idx="195">
                  <c:v>8.8613572932856499</c:v>
                </c:pt>
                <c:pt idx="196">
                  <c:v>8.8661950500001794</c:v>
                </c:pt>
                <c:pt idx="197">
                  <c:v>8.70036514957153</c:v>
                </c:pt>
                <c:pt idx="198">
                  <c:v>8.6671613897143605</c:v>
                </c:pt>
                <c:pt idx="199">
                  <c:v>8.6478446855714903</c:v>
                </c:pt>
                <c:pt idx="200">
                  <c:v>8.6736041254286107</c:v>
                </c:pt>
                <c:pt idx="201">
                  <c:v>8.5574508105713392</c:v>
                </c:pt>
                <c:pt idx="202">
                  <c:v>8.56539244528574</c:v>
                </c:pt>
                <c:pt idx="203">
                  <c:v>8.6076400802857496</c:v>
                </c:pt>
                <c:pt idx="204">
                  <c:v>8.6598888641427703</c:v>
                </c:pt>
                <c:pt idx="205">
                  <c:v>8.6756363265713894</c:v>
                </c:pt>
                <c:pt idx="206">
                  <c:v>8.5799677558573197</c:v>
                </c:pt>
                <c:pt idx="207">
                  <c:v>8.5272080330002904</c:v>
                </c:pt>
                <c:pt idx="208">
                  <c:v>8.5417558251427899</c:v>
                </c:pt>
                <c:pt idx="209">
                  <c:v>8.5606665469999292</c:v>
                </c:pt>
                <c:pt idx="210">
                  <c:v>8.5516375978573098</c:v>
                </c:pt>
                <c:pt idx="211">
                  <c:v>8.5552806484287096</c:v>
                </c:pt>
                <c:pt idx="212">
                  <c:v>8.4248198658573799</c:v>
                </c:pt>
                <c:pt idx="213">
                  <c:v>8.46766581457155</c:v>
                </c:pt>
                <c:pt idx="214">
                  <c:v>8.4932928521429005</c:v>
                </c:pt>
                <c:pt idx="215">
                  <c:v>8.3619287702858003</c:v>
                </c:pt>
                <c:pt idx="216">
                  <c:v>8.2363138998572101</c:v>
                </c:pt>
                <c:pt idx="217">
                  <c:v>8.2504633019999307</c:v>
                </c:pt>
                <c:pt idx="218">
                  <c:v>8.1721863102858396</c:v>
                </c:pt>
                <c:pt idx="219">
                  <c:v>8.2275278282855897</c:v>
                </c:pt>
                <c:pt idx="220">
                  <c:v>8.2575793254285497</c:v>
                </c:pt>
                <c:pt idx="221">
                  <c:v>8.3090214205713497</c:v>
                </c:pt>
                <c:pt idx="222">
                  <c:v>8.3031251111431406</c:v>
                </c:pt>
                <c:pt idx="223">
                  <c:v>8.2741649548572997</c:v>
                </c:pt>
                <c:pt idx="224">
                  <c:v>8.2821668647143998</c:v>
                </c:pt>
                <c:pt idx="225">
                  <c:v>8.2950179105713406</c:v>
                </c:pt>
                <c:pt idx="226">
                  <c:v>8.24508032057145</c:v>
                </c:pt>
                <c:pt idx="227">
                  <c:v>8.2294346377143608</c:v>
                </c:pt>
                <c:pt idx="228">
                  <c:v>8.2135871244284004</c:v>
                </c:pt>
                <c:pt idx="229">
                  <c:v>8.2239581847143199</c:v>
                </c:pt>
                <c:pt idx="230">
                  <c:v>8.2763277642858295</c:v>
                </c:pt>
                <c:pt idx="231">
                  <c:v>8.2744820902858702</c:v>
                </c:pt>
                <c:pt idx="232">
                  <c:v>8.2416425300001599</c:v>
                </c:pt>
                <c:pt idx="233">
                  <c:v>8.1685333677144403</c:v>
                </c:pt>
                <c:pt idx="234">
                  <c:v>8.1241089468572802</c:v>
                </c:pt>
                <c:pt idx="235">
                  <c:v>8.1185219998570002</c:v>
                </c:pt>
                <c:pt idx="236">
                  <c:v>8.1220967661430006</c:v>
                </c:pt>
                <c:pt idx="237">
                  <c:v>8.0987960058572899</c:v>
                </c:pt>
                <c:pt idx="238">
                  <c:v>8.1098529087142204</c:v>
                </c:pt>
                <c:pt idx="239">
                  <c:v>8.0223745734286709</c:v>
                </c:pt>
                <c:pt idx="240">
                  <c:v>8.0133061142854398</c:v>
                </c:pt>
                <c:pt idx="241">
                  <c:v>8.0328742827144808</c:v>
                </c:pt>
                <c:pt idx="242">
                  <c:v>8.0583274842856607</c:v>
                </c:pt>
                <c:pt idx="243">
                  <c:v>8.07497304485703</c:v>
                </c:pt>
                <c:pt idx="244">
                  <c:v>8.0439709070002596</c:v>
                </c:pt>
                <c:pt idx="245">
                  <c:v>8.0589977689998893</c:v>
                </c:pt>
                <c:pt idx="246">
                  <c:v>8.0801298497143996</c:v>
                </c:pt>
                <c:pt idx="247">
                  <c:v>8.0665249527143299</c:v>
                </c:pt>
                <c:pt idx="248">
                  <c:v>8.1271836408570195</c:v>
                </c:pt>
                <c:pt idx="249">
                  <c:v>8.1439282864286504</c:v>
                </c:pt>
                <c:pt idx="250">
                  <c:v>8.1326567184285494</c:v>
                </c:pt>
                <c:pt idx="251">
                  <c:v>8.0909251038573906</c:v>
                </c:pt>
                <c:pt idx="252">
                  <c:v>8.0957548494286193</c:v>
                </c:pt>
                <c:pt idx="253">
                  <c:v>8.10206527128598</c:v>
                </c:pt>
                <c:pt idx="254">
                  <c:v>8.0651361617141095</c:v>
                </c:pt>
                <c:pt idx="255">
                  <c:v>8.0718658165716803</c:v>
                </c:pt>
                <c:pt idx="256">
                  <c:v>8.0530350049999697</c:v>
                </c:pt>
                <c:pt idx="257">
                  <c:v>7.9190872891428699</c:v>
                </c:pt>
                <c:pt idx="258">
                  <c:v>7.8795323241429598</c:v>
                </c:pt>
                <c:pt idx="259">
                  <c:v>7.9176685028570999</c:v>
                </c:pt>
                <c:pt idx="260">
                  <c:v>7.866325157286</c:v>
                </c:pt>
                <c:pt idx="261">
                  <c:v>7.7933513771429501</c:v>
                </c:pt>
                <c:pt idx="262">
                  <c:v>7.7601079701430704</c:v>
                </c:pt>
                <c:pt idx="263">
                  <c:v>7.7924113331428</c:v>
                </c:pt>
                <c:pt idx="264">
                  <c:v>7.8320787741427997</c:v>
                </c:pt>
                <c:pt idx="265">
                  <c:v>7.7667905588573998</c:v>
                </c:pt>
                <c:pt idx="266">
                  <c:v>7.6647588279999903</c:v>
                </c:pt>
                <c:pt idx="267">
                  <c:v>7.5587965351428696</c:v>
                </c:pt>
                <c:pt idx="268">
                  <c:v>7.5866431015715996</c:v>
                </c:pt>
                <c:pt idx="269">
                  <c:v>7.6326592354287701</c:v>
                </c:pt>
                <c:pt idx="270">
                  <c:v>7.6745476660002696</c:v>
                </c:pt>
                <c:pt idx="271">
                  <c:v>7.7024643681427998</c:v>
                </c:pt>
                <c:pt idx="272">
                  <c:v>7.6738196527142399</c:v>
                </c:pt>
                <c:pt idx="273">
                  <c:v>7.6477425561428101</c:v>
                </c:pt>
                <c:pt idx="274">
                  <c:v>7.5920704060001398</c:v>
                </c:pt>
                <c:pt idx="275">
                  <c:v>7.6027189727142304</c:v>
                </c:pt>
                <c:pt idx="276">
                  <c:v>7.6081144287142202</c:v>
                </c:pt>
                <c:pt idx="277">
                  <c:v>7.5927223198571401</c:v>
                </c:pt>
                <c:pt idx="278">
                  <c:v>7.5707822898572497</c:v>
                </c:pt>
                <c:pt idx="279">
                  <c:v>7.5649008422858</c:v>
                </c:pt>
                <c:pt idx="280">
                  <c:v>7.5570580427143002</c:v>
                </c:pt>
                <c:pt idx="281">
                  <c:v>7.5597759477142397</c:v>
                </c:pt>
                <c:pt idx="282">
                  <c:v>7.5309985514284801</c:v>
                </c:pt>
                <c:pt idx="283">
                  <c:v>7.4815137124287698</c:v>
                </c:pt>
                <c:pt idx="284">
                  <c:v>7.4714482988572701</c:v>
                </c:pt>
                <c:pt idx="285">
                  <c:v>7.4919563918570597</c:v>
                </c:pt>
                <c:pt idx="286">
                  <c:v>7.50844099871426</c:v>
                </c:pt>
                <c:pt idx="287">
                  <c:v>7.5026952264285702</c:v>
                </c:pt>
                <c:pt idx="288">
                  <c:v>7.4344513365714002</c:v>
                </c:pt>
                <c:pt idx="289">
                  <c:v>7.3690320130000604</c:v>
                </c:pt>
                <c:pt idx="290">
                  <c:v>7.4069739561429699</c:v>
                </c:pt>
                <c:pt idx="291">
                  <c:v>7.41619379457142</c:v>
                </c:pt>
                <c:pt idx="292">
                  <c:v>7.3477603637144897</c:v>
                </c:pt>
                <c:pt idx="293">
                  <c:v>7.2781325181428302</c:v>
                </c:pt>
                <c:pt idx="294">
                  <c:v>7.2421506902858601</c:v>
                </c:pt>
                <c:pt idx="295">
                  <c:v>7.25308266757159</c:v>
                </c:pt>
                <c:pt idx="296">
                  <c:v>7.2536930281430703</c:v>
                </c:pt>
                <c:pt idx="297">
                  <c:v>7.2333840367142903</c:v>
                </c:pt>
                <c:pt idx="298">
                  <c:v>7.1091611272858399</c:v>
                </c:pt>
                <c:pt idx="299">
                  <c:v>7.10712059200005</c:v>
                </c:pt>
                <c:pt idx="300">
                  <c:v>7.1139367198574197</c:v>
                </c:pt>
                <c:pt idx="301">
                  <c:v>7.1074968572858603</c:v>
                </c:pt>
                <c:pt idx="302">
                  <c:v>7.0719171587143901</c:v>
                </c:pt>
                <c:pt idx="303">
                  <c:v>7.0901359550001803</c:v>
                </c:pt>
                <c:pt idx="304">
                  <c:v>7.1174152071429502</c:v>
                </c:pt>
                <c:pt idx="305">
                  <c:v>7.0731752815712703</c:v>
                </c:pt>
                <c:pt idx="306">
                  <c:v>7.0508638517143103</c:v>
                </c:pt>
                <c:pt idx="307">
                  <c:v>7.03547593714279</c:v>
                </c:pt>
                <c:pt idx="308">
                  <c:v>7.0633957642858096</c:v>
                </c:pt>
                <c:pt idx="309">
                  <c:v>7.0360220118571402</c:v>
                </c:pt>
                <c:pt idx="310">
                  <c:v>7.0141124278572304</c:v>
                </c:pt>
                <c:pt idx="311">
                  <c:v>7.0045939895716902</c:v>
                </c:pt>
                <c:pt idx="312">
                  <c:v>7.0535135004287604</c:v>
                </c:pt>
                <c:pt idx="313">
                  <c:v>7.1191241451426803</c:v>
                </c:pt>
                <c:pt idx="314">
                  <c:v>7.1366090562855602</c:v>
                </c:pt>
                <c:pt idx="315">
                  <c:v>7.1087807885714804</c:v>
                </c:pt>
                <c:pt idx="316">
                  <c:v>7.1022227731430396</c:v>
                </c:pt>
                <c:pt idx="317">
                  <c:v>7.1146146907143999</c:v>
                </c:pt>
                <c:pt idx="318">
                  <c:v>7.1289516388572904</c:v>
                </c:pt>
                <c:pt idx="319">
                  <c:v>7.1340995194287196</c:v>
                </c:pt>
                <c:pt idx="320">
                  <c:v>7.1122054658571496</c:v>
                </c:pt>
                <c:pt idx="321">
                  <c:v>7.0444101488569801</c:v>
                </c:pt>
                <c:pt idx="322">
                  <c:v>6.98013601700025</c:v>
                </c:pt>
                <c:pt idx="323">
                  <c:v>6.9712243882858704</c:v>
                </c:pt>
                <c:pt idx="324">
                  <c:v>6.9314177911430601</c:v>
                </c:pt>
                <c:pt idx="325">
                  <c:v>6.8950413980001404</c:v>
                </c:pt>
                <c:pt idx="326">
                  <c:v>6.9013027012857098</c:v>
                </c:pt>
                <c:pt idx="327">
                  <c:v>6.9275727814285997</c:v>
                </c:pt>
                <c:pt idx="328">
                  <c:v>6.90559396271453</c:v>
                </c:pt>
                <c:pt idx="329">
                  <c:v>6.8505871639999096</c:v>
                </c:pt>
                <c:pt idx="330">
                  <c:v>6.7846574688571497</c:v>
                </c:pt>
                <c:pt idx="331">
                  <c:v>6.7420190084285601</c:v>
                </c:pt>
                <c:pt idx="332">
                  <c:v>6.7421103250000698</c:v>
                </c:pt>
                <c:pt idx="333">
                  <c:v>6.8217426554284799</c:v>
                </c:pt>
                <c:pt idx="334">
                  <c:v>6.7942501987144803</c:v>
                </c:pt>
                <c:pt idx="335">
                  <c:v>6.8163092497142097</c:v>
                </c:pt>
                <c:pt idx="336">
                  <c:v>6.7874154187143603</c:v>
                </c:pt>
                <c:pt idx="337">
                  <c:v>6.8202919921428604</c:v>
                </c:pt>
                <c:pt idx="338">
                  <c:v>6.8328356880001397</c:v>
                </c:pt>
                <c:pt idx="339">
                  <c:v>6.8617985752857704</c:v>
                </c:pt>
                <c:pt idx="340">
                  <c:v>6.8663681067143001</c:v>
                </c:pt>
                <c:pt idx="341">
                  <c:v>6.8449668347143602</c:v>
                </c:pt>
                <c:pt idx="342">
                  <c:v>6.8284621811428599</c:v>
                </c:pt>
                <c:pt idx="343">
                  <c:v>6.8046831541427801</c:v>
                </c:pt>
                <c:pt idx="344">
                  <c:v>6.8092028841427297</c:v>
                </c:pt>
                <c:pt idx="345">
                  <c:v>6.8511164807145297</c:v>
                </c:pt>
                <c:pt idx="346">
                  <c:v>6.8714703512859598</c:v>
                </c:pt>
                <c:pt idx="347">
                  <c:v>6.8806225391429798</c:v>
                </c:pt>
                <c:pt idx="348">
                  <c:v>6.80412992500003</c:v>
                </c:pt>
                <c:pt idx="349">
                  <c:v>6.7013523752857402</c:v>
                </c:pt>
                <c:pt idx="350">
                  <c:v>6.7178766542858401</c:v>
                </c:pt>
                <c:pt idx="351">
                  <c:v>6.7245123530001401</c:v>
                </c:pt>
                <c:pt idx="352">
                  <c:v>6.6555527145714599</c:v>
                </c:pt>
                <c:pt idx="353">
                  <c:v>6.6541708687144698</c:v>
                </c:pt>
                <c:pt idx="354">
                  <c:v>6.6587297755716897</c:v>
                </c:pt>
                <c:pt idx="355">
                  <c:v>6.6507594677144297</c:v>
                </c:pt>
                <c:pt idx="356">
                  <c:v>6.6817957532856198</c:v>
                </c:pt>
                <c:pt idx="357">
                  <c:v>6.5795520992858298</c:v>
                </c:pt>
                <c:pt idx="358">
                  <c:v>6.6359231777144503</c:v>
                </c:pt>
                <c:pt idx="359">
                  <c:v>6.6569802854286104</c:v>
                </c:pt>
                <c:pt idx="360">
                  <c:v>6.64672755314285</c:v>
                </c:pt>
                <c:pt idx="361">
                  <c:v>6.61831030214306</c:v>
                </c:pt>
                <c:pt idx="362">
                  <c:v>6.5835285800000696</c:v>
                </c:pt>
                <c:pt idx="363">
                  <c:v>6.60922993457151</c:v>
                </c:pt>
                <c:pt idx="364">
                  <c:v>6.5814092244287297</c:v>
                </c:pt>
                <c:pt idx="365">
                  <c:v>6.6252088682857204</c:v>
                </c:pt>
                <c:pt idx="366">
                  <c:v>6.6509431082856301</c:v>
                </c:pt>
                <c:pt idx="367">
                  <c:v>6.6641860237142199</c:v>
                </c:pt>
                <c:pt idx="368">
                  <c:v>6.6240105912855798</c:v>
                </c:pt>
                <c:pt idx="369">
                  <c:v>6.5615039324284998</c:v>
                </c:pt>
                <c:pt idx="370">
                  <c:v>6.5655126368571102</c:v>
                </c:pt>
                <c:pt idx="371">
                  <c:v>6.5514114754286998</c:v>
                </c:pt>
                <c:pt idx="372">
                  <c:v>6.5727368764287704</c:v>
                </c:pt>
                <c:pt idx="373">
                  <c:v>6.6063763804284701</c:v>
                </c:pt>
                <c:pt idx="374">
                  <c:v>6.5634353792857203</c:v>
                </c:pt>
                <c:pt idx="375">
                  <c:v>6.5387638394285501</c:v>
                </c:pt>
                <c:pt idx="376">
                  <c:v>6.4762776028570697</c:v>
                </c:pt>
                <c:pt idx="377">
                  <c:v>6.5040909902856701</c:v>
                </c:pt>
                <c:pt idx="378">
                  <c:v>6.4932837775715004</c:v>
                </c:pt>
                <c:pt idx="379">
                  <c:v>6.5104929077142701</c:v>
                </c:pt>
                <c:pt idx="380">
                  <c:v>6.47914759242886</c:v>
                </c:pt>
                <c:pt idx="381">
                  <c:v>6.4943835391430396</c:v>
                </c:pt>
                <c:pt idx="382">
                  <c:v>6.4966234614285501</c:v>
                </c:pt>
                <c:pt idx="383">
                  <c:v>6.4892951468569997</c:v>
                </c:pt>
                <c:pt idx="384">
                  <c:v>6.4750314085713496</c:v>
                </c:pt>
                <c:pt idx="385">
                  <c:v>6.4728041904286702</c:v>
                </c:pt>
                <c:pt idx="386">
                  <c:v>6.4562795144284797</c:v>
                </c:pt>
                <c:pt idx="387">
                  <c:v>6.4156013187143799</c:v>
                </c:pt>
                <c:pt idx="388">
                  <c:v>6.5104533104285798</c:v>
                </c:pt>
                <c:pt idx="389">
                  <c:v>6.4262545020001802</c:v>
                </c:pt>
                <c:pt idx="390">
                  <c:v>6.4736567891429804</c:v>
                </c:pt>
                <c:pt idx="391">
                  <c:v>6.4732492769999999</c:v>
                </c:pt>
                <c:pt idx="392">
                  <c:v>6.4408338015714897</c:v>
                </c:pt>
                <c:pt idx="393">
                  <c:v>6.4159406544284199</c:v>
                </c:pt>
                <c:pt idx="394">
                  <c:v>6.4001347795713404</c:v>
                </c:pt>
                <c:pt idx="395">
                  <c:v>6.43723416199997</c:v>
                </c:pt>
                <c:pt idx="396">
                  <c:v>6.4456434419999704</c:v>
                </c:pt>
                <c:pt idx="397">
                  <c:v>6.3998489171427897</c:v>
                </c:pt>
                <c:pt idx="398">
                  <c:v>6.3771005514285601</c:v>
                </c:pt>
                <c:pt idx="399">
                  <c:v>6.3867077718574103</c:v>
                </c:pt>
                <c:pt idx="400">
                  <c:v>6.31890919171446</c:v>
                </c:pt>
                <c:pt idx="401">
                  <c:v>6.3262708081429704</c:v>
                </c:pt>
                <c:pt idx="402">
                  <c:v>6.3473636029998897</c:v>
                </c:pt>
                <c:pt idx="403">
                  <c:v>6.3541188310002399</c:v>
                </c:pt>
                <c:pt idx="404">
                  <c:v>6.3274620078572301</c:v>
                </c:pt>
                <c:pt idx="405">
                  <c:v>6.3016385765713796</c:v>
                </c:pt>
                <c:pt idx="406">
                  <c:v>6.2826802428570199</c:v>
                </c:pt>
                <c:pt idx="407">
                  <c:v>6.27657020528566</c:v>
                </c:pt>
                <c:pt idx="408">
                  <c:v>6.2626569345716696</c:v>
                </c:pt>
                <c:pt idx="409">
                  <c:v>6.2357967454286296</c:v>
                </c:pt>
                <c:pt idx="410">
                  <c:v>6.2518731471429403</c:v>
                </c:pt>
                <c:pt idx="411">
                  <c:v>6.2417933698570698</c:v>
                </c:pt>
                <c:pt idx="412">
                  <c:v>6.2527883215715496</c:v>
                </c:pt>
                <c:pt idx="413">
                  <c:v>6.2668034401428603</c:v>
                </c:pt>
                <c:pt idx="414">
                  <c:v>6.2755212155716498</c:v>
                </c:pt>
                <c:pt idx="415">
                  <c:v>6.2655790327142498</c:v>
                </c:pt>
                <c:pt idx="416">
                  <c:v>6.24119822799996</c:v>
                </c:pt>
                <c:pt idx="417">
                  <c:v>6.2381916747143302</c:v>
                </c:pt>
                <c:pt idx="418">
                  <c:v>6.2504615860002701</c:v>
                </c:pt>
                <c:pt idx="419">
                  <c:v>6.2661064124285897</c:v>
                </c:pt>
                <c:pt idx="420">
                  <c:v>6.2474778220000404</c:v>
                </c:pt>
                <c:pt idx="421">
                  <c:v>6.23723932571425</c:v>
                </c:pt>
                <c:pt idx="422">
                  <c:v>6.2452205294286003</c:v>
                </c:pt>
                <c:pt idx="423">
                  <c:v>6.2461057337142396</c:v>
                </c:pt>
                <c:pt idx="424">
                  <c:v>6.2003610530000897</c:v>
                </c:pt>
                <c:pt idx="425">
                  <c:v>6.1554332499999704</c:v>
                </c:pt>
                <c:pt idx="426">
                  <c:v>6.1624206614285404</c:v>
                </c:pt>
                <c:pt idx="427">
                  <c:v>6.1491945677143596</c:v>
                </c:pt>
                <c:pt idx="428">
                  <c:v>6.16894289128573</c:v>
                </c:pt>
                <c:pt idx="429">
                  <c:v>6.1596940092856798</c:v>
                </c:pt>
                <c:pt idx="430">
                  <c:v>6.1325579377144299</c:v>
                </c:pt>
                <c:pt idx="431">
                  <c:v>6.1134924594287998</c:v>
                </c:pt>
                <c:pt idx="432">
                  <c:v>6.1095795300001399</c:v>
                </c:pt>
                <c:pt idx="433">
                  <c:v>6.1092570191431204</c:v>
                </c:pt>
                <c:pt idx="434">
                  <c:v>6.0767218870000796</c:v>
                </c:pt>
                <c:pt idx="435">
                  <c:v>6.0620526027144601</c:v>
                </c:pt>
                <c:pt idx="436">
                  <c:v>6.0632961894285602</c:v>
                </c:pt>
                <c:pt idx="437">
                  <c:v>6.0724892661429104</c:v>
                </c:pt>
                <c:pt idx="438">
                  <c:v>6.0717472381428301</c:v>
                </c:pt>
                <c:pt idx="439">
                  <c:v>6.0715177598569001</c:v>
                </c:pt>
                <c:pt idx="440">
                  <c:v>6.0691519822856099</c:v>
                </c:pt>
                <c:pt idx="441">
                  <c:v>6.0800395285717102</c:v>
                </c:pt>
                <c:pt idx="442">
                  <c:v>6.0882813855715199</c:v>
                </c:pt>
                <c:pt idx="443">
                  <c:v>6.1136758371428703</c:v>
                </c:pt>
                <c:pt idx="444">
                  <c:v>6.13169513771415</c:v>
                </c:pt>
                <c:pt idx="445">
                  <c:v>6.1334284144286402</c:v>
                </c:pt>
                <c:pt idx="446">
                  <c:v>6.1491977715715596</c:v>
                </c:pt>
                <c:pt idx="447">
                  <c:v>6.1605113338571398</c:v>
                </c:pt>
                <c:pt idx="448">
                  <c:v>6.1538889752856196</c:v>
                </c:pt>
                <c:pt idx="449">
                  <c:v>6.1267377685714202</c:v>
                </c:pt>
                <c:pt idx="450">
                  <c:v>6.1081353167143098</c:v>
                </c:pt>
                <c:pt idx="451">
                  <c:v>6.0993444935713104</c:v>
                </c:pt>
                <c:pt idx="452">
                  <c:v>6.0814496774285196</c:v>
                </c:pt>
                <c:pt idx="453">
                  <c:v>6.0877695338573803</c:v>
                </c:pt>
                <c:pt idx="454">
                  <c:v>6.1052451537144403</c:v>
                </c:pt>
                <c:pt idx="455">
                  <c:v>6.1076530534286704</c:v>
                </c:pt>
                <c:pt idx="456">
                  <c:v>6.0967093449997201</c:v>
                </c:pt>
                <c:pt idx="457">
                  <c:v>6.0957570540000798</c:v>
                </c:pt>
                <c:pt idx="458">
                  <c:v>6.1008692707144503</c:v>
                </c:pt>
                <c:pt idx="459">
                  <c:v>6.1018017760002499</c:v>
                </c:pt>
                <c:pt idx="460">
                  <c:v>6.1011652752854504</c:v>
                </c:pt>
                <c:pt idx="461">
                  <c:v>6.0917344678573002</c:v>
                </c:pt>
                <c:pt idx="462">
                  <c:v>6.0801620180003404</c:v>
                </c:pt>
                <c:pt idx="463">
                  <c:v>6.0591506547142497</c:v>
                </c:pt>
                <c:pt idx="464">
                  <c:v>6.0352344962859297</c:v>
                </c:pt>
                <c:pt idx="465">
                  <c:v>6.0257202342861502</c:v>
                </c:pt>
                <c:pt idx="466">
                  <c:v>6.0273739984283203</c:v>
                </c:pt>
                <c:pt idx="467">
                  <c:v>6.0292422000003301</c:v>
                </c:pt>
                <c:pt idx="468">
                  <c:v>6.03344505842899</c:v>
                </c:pt>
                <c:pt idx="469">
                  <c:v>6.0359373245710799</c:v>
                </c:pt>
                <c:pt idx="470">
                  <c:v>6.0303617791430399</c:v>
                </c:pt>
                <c:pt idx="471">
                  <c:v>6.0180005264288496</c:v>
                </c:pt>
                <c:pt idx="472">
                  <c:v>6.0146754812856402</c:v>
                </c:pt>
                <c:pt idx="473">
                  <c:v>6.0106959301429299</c:v>
                </c:pt>
                <c:pt idx="474">
                  <c:v>6.0012169358575598</c:v>
                </c:pt>
                <c:pt idx="475">
                  <c:v>5.9836681907145399</c:v>
                </c:pt>
                <c:pt idx="476">
                  <c:v>5.9876071578575099</c:v>
                </c:pt>
                <c:pt idx="477">
                  <c:v>5.9939312572860501</c:v>
                </c:pt>
                <c:pt idx="478">
                  <c:v>5.9960644471426399</c:v>
                </c:pt>
                <c:pt idx="479">
                  <c:v>5.9964913257140404</c:v>
                </c:pt>
                <c:pt idx="480">
                  <c:v>5.9852683280004602</c:v>
                </c:pt>
                <c:pt idx="481">
                  <c:v>5.9208895554282801</c:v>
                </c:pt>
                <c:pt idx="482">
                  <c:v>5.8950233947140998</c:v>
                </c:pt>
                <c:pt idx="483">
                  <c:v>5.8798243835716297</c:v>
                </c:pt>
                <c:pt idx="484">
                  <c:v>5.8781548955712504</c:v>
                </c:pt>
                <c:pt idx="485">
                  <c:v>5.8828140380003697</c:v>
                </c:pt>
                <c:pt idx="486">
                  <c:v>5.8902500190000699</c:v>
                </c:pt>
                <c:pt idx="487">
                  <c:v>5.8964104504283803</c:v>
                </c:pt>
                <c:pt idx="488">
                  <c:v>5.89616799142836</c:v>
                </c:pt>
                <c:pt idx="489">
                  <c:v>5.8938566279997904</c:v>
                </c:pt>
                <c:pt idx="490">
                  <c:v>5.8898713922853503</c:v>
                </c:pt>
                <c:pt idx="491">
                  <c:v>5.8886256285713401</c:v>
                </c:pt>
                <c:pt idx="492">
                  <c:v>5.8464941927139504</c:v>
                </c:pt>
                <c:pt idx="493">
                  <c:v>5.7979117355715299</c:v>
                </c:pt>
                <c:pt idx="494">
                  <c:v>5.7732785011425802</c:v>
                </c:pt>
                <c:pt idx="495">
                  <c:v>5.7726502435714897</c:v>
                </c:pt>
                <c:pt idx="496">
                  <c:v>5.7772650274284496</c:v>
                </c:pt>
                <c:pt idx="497">
                  <c:v>5.7713117178570297</c:v>
                </c:pt>
                <c:pt idx="498">
                  <c:v>5.77662737942872</c:v>
                </c:pt>
                <c:pt idx="499">
                  <c:v>5.7656471314284801</c:v>
                </c:pt>
                <c:pt idx="500">
                  <c:v>5.7417912149996999</c:v>
                </c:pt>
                <c:pt idx="501">
                  <c:v>5.7270880291424904</c:v>
                </c:pt>
                <c:pt idx="502">
                  <c:v>5.7491493487141598</c:v>
                </c:pt>
                <c:pt idx="503">
                  <c:v>5.7489898229999996</c:v>
                </c:pt>
                <c:pt idx="504">
                  <c:v>5.7529752495714597</c:v>
                </c:pt>
                <c:pt idx="505">
                  <c:v>5.7477699541425196</c:v>
                </c:pt>
                <c:pt idx="506">
                  <c:v>5.6976828408570901</c:v>
                </c:pt>
                <c:pt idx="507">
                  <c:v>5.7033522344284302</c:v>
                </c:pt>
                <c:pt idx="508">
                  <c:v>5.7540222887144701</c:v>
                </c:pt>
                <c:pt idx="509">
                  <c:v>5.7795090828573903</c:v>
                </c:pt>
                <c:pt idx="510">
                  <c:v>5.7683233212853704</c:v>
                </c:pt>
                <c:pt idx="511">
                  <c:v>5.7763027721429898</c:v>
                </c:pt>
                <c:pt idx="512">
                  <c:v>5.7960160361431496</c:v>
                </c:pt>
                <c:pt idx="513">
                  <c:v>5.7933396412853799</c:v>
                </c:pt>
                <c:pt idx="514">
                  <c:v>5.7572360011424504</c:v>
                </c:pt>
                <c:pt idx="515">
                  <c:v>5.6953255691430398</c:v>
                </c:pt>
                <c:pt idx="516">
                  <c:v>5.7070673142855801</c:v>
                </c:pt>
                <c:pt idx="517">
                  <c:v>5.6941894031424098</c:v>
                </c:pt>
                <c:pt idx="518">
                  <c:v>5.7050905977143103</c:v>
                </c:pt>
                <c:pt idx="519">
                  <c:v>5.7142589297142203</c:v>
                </c:pt>
                <c:pt idx="520">
                  <c:v>5.7270760131425602</c:v>
                </c:pt>
                <c:pt idx="521">
                  <c:v>5.7320187098572601</c:v>
                </c:pt>
                <c:pt idx="522">
                  <c:v>5.7350520094287196</c:v>
                </c:pt>
                <c:pt idx="523">
                  <c:v>5.7121759144284701</c:v>
                </c:pt>
                <c:pt idx="524">
                  <c:v>5.6978696570003198</c:v>
                </c:pt>
                <c:pt idx="525">
                  <c:v>5.6857175829998301</c:v>
                </c:pt>
                <c:pt idx="526">
                  <c:v>5.6790941868568003</c:v>
                </c:pt>
                <c:pt idx="527">
                  <c:v>5.6781247787137401</c:v>
                </c:pt>
                <c:pt idx="528">
                  <c:v>5.6808136401432403</c:v>
                </c:pt>
                <c:pt idx="529">
                  <c:v>5.6722397361423598</c:v>
                </c:pt>
                <c:pt idx="530">
                  <c:v>5.6656967847140303</c:v>
                </c:pt>
                <c:pt idx="531">
                  <c:v>5.6800664264285601</c:v>
                </c:pt>
                <c:pt idx="532">
                  <c:v>5.6786112694285196</c:v>
                </c:pt>
                <c:pt idx="533">
                  <c:v>5.6755868354283603</c:v>
                </c:pt>
                <c:pt idx="534">
                  <c:v>5.6719645508571803</c:v>
                </c:pt>
                <c:pt idx="535">
                  <c:v>5.5857102502852296</c:v>
                </c:pt>
                <c:pt idx="536">
                  <c:v>5.5698353537143497</c:v>
                </c:pt>
                <c:pt idx="537">
                  <c:v>5.5719105345711499</c:v>
                </c:pt>
                <c:pt idx="538">
                  <c:v>5.57504885628554</c:v>
                </c:pt>
                <c:pt idx="539">
                  <c:v>5.5738218408567803</c:v>
                </c:pt>
                <c:pt idx="540">
                  <c:v>5.5602184150000697</c:v>
                </c:pt>
                <c:pt idx="541">
                  <c:v>5.5712479070000596</c:v>
                </c:pt>
                <c:pt idx="542">
                  <c:v>5.57738092285698</c:v>
                </c:pt>
                <c:pt idx="543">
                  <c:v>5.5779219928570596</c:v>
                </c:pt>
                <c:pt idx="544">
                  <c:v>5.5742188452854702</c:v>
                </c:pt>
                <c:pt idx="545">
                  <c:v>5.57235000457126</c:v>
                </c:pt>
                <c:pt idx="546">
                  <c:v>5.56060902485717</c:v>
                </c:pt>
                <c:pt idx="547">
                  <c:v>5.55512684342869</c:v>
                </c:pt>
                <c:pt idx="548">
                  <c:v>5.5428021125717901</c:v>
                </c:pt>
                <c:pt idx="549">
                  <c:v>5.5305319945716001</c:v>
                </c:pt>
                <c:pt idx="550">
                  <c:v>5.5327496251425297</c:v>
                </c:pt>
                <c:pt idx="551">
                  <c:v>5.5354819545714902</c:v>
                </c:pt>
                <c:pt idx="552">
                  <c:v>5.5252492807140801</c:v>
                </c:pt>
                <c:pt idx="553">
                  <c:v>5.4129652241430302</c:v>
                </c:pt>
                <c:pt idx="554">
                  <c:v>5.3838882498573701</c:v>
                </c:pt>
                <c:pt idx="555">
                  <c:v>5.3243235107138203</c:v>
                </c:pt>
                <c:pt idx="556">
                  <c:v>5.2505068838568398</c:v>
                </c:pt>
                <c:pt idx="557">
                  <c:v>5.2135858067143603</c:v>
                </c:pt>
                <c:pt idx="558">
                  <c:v>5.1967226455711</c:v>
                </c:pt>
                <c:pt idx="559">
                  <c:v>5.2013256385714204</c:v>
                </c:pt>
                <c:pt idx="560">
                  <c:v>5.2065704338569798</c:v>
                </c:pt>
                <c:pt idx="561">
                  <c:v>5.2120949991428596</c:v>
                </c:pt>
                <c:pt idx="562">
                  <c:v>5.2256217049995497</c:v>
                </c:pt>
                <c:pt idx="563">
                  <c:v>5.2190965380003798</c:v>
                </c:pt>
                <c:pt idx="564">
                  <c:v>5.2261017754288597</c:v>
                </c:pt>
                <c:pt idx="565">
                  <c:v>5.22267452657099</c:v>
                </c:pt>
                <c:pt idx="566">
                  <c:v>5.2271663197140601</c:v>
                </c:pt>
                <c:pt idx="567">
                  <c:v>5.1760201018569303</c:v>
                </c:pt>
                <c:pt idx="568">
                  <c:v>5.2110430775710102</c:v>
                </c:pt>
                <c:pt idx="569">
                  <c:v>5.2313811309999796</c:v>
                </c:pt>
                <c:pt idx="570">
                  <c:v>5.2128380644286301</c:v>
                </c:pt>
                <c:pt idx="571">
                  <c:v>5.1990461221425699</c:v>
                </c:pt>
                <c:pt idx="572">
                  <c:v>5.1780850675711898</c:v>
                </c:pt>
                <c:pt idx="573">
                  <c:v>5.17858449914264</c:v>
                </c:pt>
                <c:pt idx="574">
                  <c:v>5.1947107052858597</c:v>
                </c:pt>
                <c:pt idx="575">
                  <c:v>5.24550341200018</c:v>
                </c:pt>
                <c:pt idx="576">
                  <c:v>5.23368938928557</c:v>
                </c:pt>
                <c:pt idx="577">
                  <c:v>5.24129561071405</c:v>
                </c:pt>
                <c:pt idx="578">
                  <c:v>5.2230720601430498</c:v>
                </c:pt>
                <c:pt idx="579">
                  <c:v>5.2293398931422796</c:v>
                </c:pt>
                <c:pt idx="580">
                  <c:v>5.2437016209996603</c:v>
                </c:pt>
                <c:pt idx="581">
                  <c:v>5.2526055825714</c:v>
                </c:pt>
                <c:pt idx="582">
                  <c:v>5.2550312574286</c:v>
                </c:pt>
                <c:pt idx="583">
                  <c:v>5.2494613322852501</c:v>
                </c:pt>
                <c:pt idx="584">
                  <c:v>5.2333487988566603</c:v>
                </c:pt>
                <c:pt idx="585">
                  <c:v>5.2187317891430798</c:v>
                </c:pt>
                <c:pt idx="586">
                  <c:v>5.1998261357139404</c:v>
                </c:pt>
                <c:pt idx="587">
                  <c:v>5.18967825157132</c:v>
                </c:pt>
                <c:pt idx="588">
                  <c:v>5.1903332690001402</c:v>
                </c:pt>
                <c:pt idx="589">
                  <c:v>5.1768714345715203</c:v>
                </c:pt>
                <c:pt idx="590">
                  <c:v>5.1499966299999302</c:v>
                </c:pt>
                <c:pt idx="591">
                  <c:v>5.1535993937146003</c:v>
                </c:pt>
                <c:pt idx="592">
                  <c:v>5.1589110444282698</c:v>
                </c:pt>
                <c:pt idx="593">
                  <c:v>5.1664342810002699</c:v>
                </c:pt>
                <c:pt idx="594">
                  <c:v>5.1587674882852497</c:v>
                </c:pt>
                <c:pt idx="595">
                  <c:v>5.1587272429997499</c:v>
                </c:pt>
                <c:pt idx="596">
                  <c:v>5.1604386862854597</c:v>
                </c:pt>
                <c:pt idx="597">
                  <c:v>5.1533455154284802</c:v>
                </c:pt>
                <c:pt idx="598">
                  <c:v>5.1311046565709297</c:v>
                </c:pt>
                <c:pt idx="599">
                  <c:v>5.1211269974286298</c:v>
                </c:pt>
                <c:pt idx="600">
                  <c:v>5.1257554821429903</c:v>
                </c:pt>
                <c:pt idx="601">
                  <c:v>5.1338139967141503</c:v>
                </c:pt>
                <c:pt idx="602">
                  <c:v>5.1448793017145302</c:v>
                </c:pt>
                <c:pt idx="603">
                  <c:v>5.1522402038565902</c:v>
                </c:pt>
                <c:pt idx="604">
                  <c:v>5.1487587502852001</c:v>
                </c:pt>
                <c:pt idx="605">
                  <c:v>5.1471901578571604</c:v>
                </c:pt>
                <c:pt idx="606">
                  <c:v>5.1319368872855398</c:v>
                </c:pt>
                <c:pt idx="607">
                  <c:v>5.1106738360000898</c:v>
                </c:pt>
                <c:pt idx="608">
                  <c:v>5.0921404447146603</c:v>
                </c:pt>
                <c:pt idx="609">
                  <c:v>5.08268193714256</c:v>
                </c:pt>
                <c:pt idx="610">
                  <c:v>5.0729629492855004</c:v>
                </c:pt>
                <c:pt idx="611">
                  <c:v>5.0670155347143</c:v>
                </c:pt>
                <c:pt idx="612">
                  <c:v>5.0609316767143904</c:v>
                </c:pt>
                <c:pt idx="613">
                  <c:v>5.0481815305710196</c:v>
                </c:pt>
                <c:pt idx="614">
                  <c:v>5.03911071899996</c:v>
                </c:pt>
                <c:pt idx="615">
                  <c:v>5.0315756178572002</c:v>
                </c:pt>
                <c:pt idx="616">
                  <c:v>5.0246797474281504</c:v>
                </c:pt>
                <c:pt idx="617">
                  <c:v>5.02458870714299</c:v>
                </c:pt>
                <c:pt idx="618">
                  <c:v>5.0196647934282499</c:v>
                </c:pt>
                <c:pt idx="619">
                  <c:v>5.0127220872856997</c:v>
                </c:pt>
                <c:pt idx="620">
                  <c:v>5.0235612852860001</c:v>
                </c:pt>
                <c:pt idx="621">
                  <c:v>5.0063361422855799</c:v>
                </c:pt>
                <c:pt idx="622">
                  <c:v>5.0133008664281196</c:v>
                </c:pt>
                <c:pt idx="623">
                  <c:v>5.0133294177142496</c:v>
                </c:pt>
                <c:pt idx="624">
                  <c:v>4.99470164157123</c:v>
                </c:pt>
                <c:pt idx="625">
                  <c:v>4.9427454882858504</c:v>
                </c:pt>
                <c:pt idx="626">
                  <c:v>4.9539814285716801</c:v>
                </c:pt>
                <c:pt idx="627">
                  <c:v>4.9328871580002298</c:v>
                </c:pt>
                <c:pt idx="628">
                  <c:v>4.9596742300001297</c:v>
                </c:pt>
                <c:pt idx="629">
                  <c:v>4.9647899767143597</c:v>
                </c:pt>
                <c:pt idx="630">
                  <c:v>4.9413378689999501</c:v>
                </c:pt>
                <c:pt idx="631">
                  <c:v>4.9291638148567696</c:v>
                </c:pt>
                <c:pt idx="632">
                  <c:v>4.8914278521431802</c:v>
                </c:pt>
                <c:pt idx="633">
                  <c:v>4.8162048625711797</c:v>
                </c:pt>
                <c:pt idx="634">
                  <c:v>4.6177070381430703</c:v>
                </c:pt>
                <c:pt idx="635">
                  <c:v>4.6263186224288999</c:v>
                </c:pt>
                <c:pt idx="636">
                  <c:v>4.6710448492859999</c:v>
                </c:pt>
                <c:pt idx="637">
                  <c:v>4.7020157328571202</c:v>
                </c:pt>
                <c:pt idx="638">
                  <c:v>4.7283893658573</c:v>
                </c:pt>
                <c:pt idx="639">
                  <c:v>4.70424070285695</c:v>
                </c:pt>
                <c:pt idx="640">
                  <c:v>4.7072572428575601</c:v>
                </c:pt>
                <c:pt idx="641">
                  <c:v>4.7186838982853203</c:v>
                </c:pt>
                <c:pt idx="642">
                  <c:v>4.7587067171429602</c:v>
                </c:pt>
                <c:pt idx="643">
                  <c:v>4.7550060494286503</c:v>
                </c:pt>
                <c:pt idx="644">
                  <c:v>4.7803476127143503</c:v>
                </c:pt>
                <c:pt idx="645">
                  <c:v>4.8079337812860397</c:v>
                </c:pt>
                <c:pt idx="646">
                  <c:v>4.79455231471381</c:v>
                </c:pt>
                <c:pt idx="647">
                  <c:v>4.7950865025714799</c:v>
                </c:pt>
                <c:pt idx="648">
                  <c:v>4.8067687024282302</c:v>
                </c:pt>
                <c:pt idx="649">
                  <c:v>4.80598659428553</c:v>
                </c:pt>
                <c:pt idx="650">
                  <c:v>4.8037576122857804</c:v>
                </c:pt>
                <c:pt idx="651">
                  <c:v>4.81468763200039</c:v>
                </c:pt>
                <c:pt idx="652">
                  <c:v>4.8260450198573599</c:v>
                </c:pt>
                <c:pt idx="653">
                  <c:v>4.8191413275715398</c:v>
                </c:pt>
                <c:pt idx="654">
                  <c:v>4.8062943011428301</c:v>
                </c:pt>
                <c:pt idx="655">
                  <c:v>4.8051622405711099</c:v>
                </c:pt>
                <c:pt idx="656">
                  <c:v>4.8147817138571396</c:v>
                </c:pt>
                <c:pt idx="657">
                  <c:v>4.7896973944282797</c:v>
                </c:pt>
                <c:pt idx="658">
                  <c:v>4.7847568514282797</c:v>
                </c:pt>
                <c:pt idx="659">
                  <c:v>4.7949521584289503</c:v>
                </c:pt>
                <c:pt idx="660">
                  <c:v>4.7951154965712197</c:v>
                </c:pt>
                <c:pt idx="661">
                  <c:v>4.7818953565717903</c:v>
                </c:pt>
                <c:pt idx="662">
                  <c:v>4.7874938245709604</c:v>
                </c:pt>
                <c:pt idx="663">
                  <c:v>4.79843649199967</c:v>
                </c:pt>
                <c:pt idx="664">
                  <c:v>4.8067099738572496</c:v>
                </c:pt>
                <c:pt idx="665">
                  <c:v>4.8090575499998502</c:v>
                </c:pt>
                <c:pt idx="666">
                  <c:v>4.8015469461430298</c:v>
                </c:pt>
                <c:pt idx="667">
                  <c:v>4.7957331232859097</c:v>
                </c:pt>
                <c:pt idx="668">
                  <c:v>4.7772082541426997</c:v>
                </c:pt>
                <c:pt idx="669">
                  <c:v>4.7783184004280397</c:v>
                </c:pt>
                <c:pt idx="670">
                  <c:v>4.7874128007141099</c:v>
                </c:pt>
                <c:pt idx="671">
                  <c:v>4.79576977742878</c:v>
                </c:pt>
                <c:pt idx="672">
                  <c:v>4.7937003027144396</c:v>
                </c:pt>
                <c:pt idx="673">
                  <c:v>4.7944264451427303</c:v>
                </c:pt>
                <c:pt idx="674">
                  <c:v>4.7982462918567697</c:v>
                </c:pt>
                <c:pt idx="675">
                  <c:v>4.7915479651423096</c:v>
                </c:pt>
                <c:pt idx="676">
                  <c:v>4.7849382337142199</c:v>
                </c:pt>
                <c:pt idx="677">
                  <c:v>4.7664986075715499</c:v>
                </c:pt>
                <c:pt idx="678">
                  <c:v>4.76128932199983</c:v>
                </c:pt>
                <c:pt idx="679">
                  <c:v>4.7654389658569301</c:v>
                </c:pt>
                <c:pt idx="680">
                  <c:v>4.7727056342857699</c:v>
                </c:pt>
                <c:pt idx="681">
                  <c:v>4.7707264505712104</c:v>
                </c:pt>
                <c:pt idx="682">
                  <c:v>4.7621717331427904</c:v>
                </c:pt>
                <c:pt idx="683">
                  <c:v>4.7616476007144302</c:v>
                </c:pt>
                <c:pt idx="684">
                  <c:v>4.7649628162855002</c:v>
                </c:pt>
                <c:pt idx="685">
                  <c:v>4.7673148231431197</c:v>
                </c:pt>
                <c:pt idx="686">
                  <c:v>4.76579504571448</c:v>
                </c:pt>
                <c:pt idx="687">
                  <c:v>4.7501645179999397</c:v>
                </c:pt>
                <c:pt idx="688">
                  <c:v>4.7441327205713097</c:v>
                </c:pt>
                <c:pt idx="689">
                  <c:v>4.7462416141431296</c:v>
                </c:pt>
                <c:pt idx="690">
                  <c:v>4.7523960447138904</c:v>
                </c:pt>
                <c:pt idx="691">
                  <c:v>4.75860799257108</c:v>
                </c:pt>
                <c:pt idx="692">
                  <c:v>4.7560825418571797</c:v>
                </c:pt>
                <c:pt idx="693">
                  <c:v>4.74405202828593</c:v>
                </c:pt>
                <c:pt idx="694">
                  <c:v>4.7355103027138998</c:v>
                </c:pt>
                <c:pt idx="695">
                  <c:v>4.7343636701429599</c:v>
                </c:pt>
                <c:pt idx="696">
                  <c:v>4.7351715501429501</c:v>
                </c:pt>
                <c:pt idx="697">
                  <c:v>4.7366698965713399</c:v>
                </c:pt>
                <c:pt idx="698">
                  <c:v>4.7380122557139499</c:v>
                </c:pt>
                <c:pt idx="699">
                  <c:v>4.7392385918569602</c:v>
                </c:pt>
                <c:pt idx="700">
                  <c:v>4.7384342109997899</c:v>
                </c:pt>
                <c:pt idx="701">
                  <c:v>4.7345209165709399</c:v>
                </c:pt>
                <c:pt idx="702">
                  <c:v>4.72862044257114</c:v>
                </c:pt>
                <c:pt idx="703">
                  <c:v>4.7075371749998798</c:v>
                </c:pt>
                <c:pt idx="704">
                  <c:v>4.6866665349999899</c:v>
                </c:pt>
                <c:pt idx="705">
                  <c:v>4.6766207955710604</c:v>
                </c:pt>
                <c:pt idx="706">
                  <c:v>4.67030815600023</c:v>
                </c:pt>
                <c:pt idx="707">
                  <c:v>4.6664411099998402</c:v>
                </c:pt>
                <c:pt idx="708">
                  <c:v>4.6527724021431203</c:v>
                </c:pt>
                <c:pt idx="709">
                  <c:v>4.6393348342857301</c:v>
                </c:pt>
                <c:pt idx="710">
                  <c:v>4.6583516700000702</c:v>
                </c:pt>
                <c:pt idx="711">
                  <c:v>4.6948527874285197</c:v>
                </c:pt>
                <c:pt idx="712">
                  <c:v>4.7095876951424902</c:v>
                </c:pt>
                <c:pt idx="713">
                  <c:v>4.7054578612858204</c:v>
                </c:pt>
                <c:pt idx="714">
                  <c:v>4.7074586547143298</c:v>
                </c:pt>
                <c:pt idx="715">
                  <c:v>4.7125967907142803</c:v>
                </c:pt>
                <c:pt idx="716">
                  <c:v>4.7175571420002402</c:v>
                </c:pt>
                <c:pt idx="717">
                  <c:v>4.7047847604289297</c:v>
                </c:pt>
                <c:pt idx="718">
                  <c:v>4.6809547621425596</c:v>
                </c:pt>
                <c:pt idx="719">
                  <c:v>4.6728992805710297</c:v>
                </c:pt>
                <c:pt idx="720">
                  <c:v>4.6716818781430103</c:v>
                </c:pt>
                <c:pt idx="721">
                  <c:v>4.6659278394284698</c:v>
                </c:pt>
                <c:pt idx="722">
                  <c:v>4.65812583371412</c:v>
                </c:pt>
                <c:pt idx="723">
                  <c:v>4.6540285157141703</c:v>
                </c:pt>
                <c:pt idx="724">
                  <c:v>4.6549946758567504</c:v>
                </c:pt>
                <c:pt idx="725">
                  <c:v>4.6587104539998503</c:v>
                </c:pt>
                <c:pt idx="726">
                  <c:v>4.6634717557140197</c:v>
                </c:pt>
                <c:pt idx="727">
                  <c:v>4.6685728237139896</c:v>
                </c:pt>
                <c:pt idx="728">
                  <c:v>4.67135281500037</c:v>
                </c:pt>
                <c:pt idx="729">
                  <c:v>4.6721805777143102</c:v>
                </c:pt>
                <c:pt idx="730">
                  <c:v>4.6743761348571997</c:v>
                </c:pt>
                <c:pt idx="731">
                  <c:v>4.6774796221430401</c:v>
                </c:pt>
                <c:pt idx="732">
                  <c:v>4.6798192270002996</c:v>
                </c:pt>
                <c:pt idx="733">
                  <c:v>4.68094256371388</c:v>
                </c:pt>
                <c:pt idx="734">
                  <c:v>4.6806744172858199</c:v>
                </c:pt>
                <c:pt idx="735">
                  <c:v>4.6771202182860696</c:v>
                </c:pt>
                <c:pt idx="736">
                  <c:v>4.6683814912857402</c:v>
                </c:pt>
                <c:pt idx="737">
                  <c:v>4.6617054248568799</c:v>
                </c:pt>
                <c:pt idx="738">
                  <c:v>4.6647397061431501</c:v>
                </c:pt>
                <c:pt idx="739">
                  <c:v>4.6633427679995902</c:v>
                </c:pt>
                <c:pt idx="740">
                  <c:v>4.6590528649995502</c:v>
                </c:pt>
                <c:pt idx="741">
                  <c:v>4.6534247647142699</c:v>
                </c:pt>
                <c:pt idx="742">
                  <c:v>4.6490286901429201</c:v>
                </c:pt>
                <c:pt idx="743">
                  <c:v>4.6434911617140102</c:v>
                </c:pt>
                <c:pt idx="744">
                  <c:v>4.6058963658566396</c:v>
                </c:pt>
                <c:pt idx="745">
                  <c:v>4.6086646827144104</c:v>
                </c:pt>
                <c:pt idx="746">
                  <c:v>4.59553490714248</c:v>
                </c:pt>
                <c:pt idx="747">
                  <c:v>4.6048141828572202</c:v>
                </c:pt>
                <c:pt idx="748">
                  <c:v>4.6141423119996201</c:v>
                </c:pt>
                <c:pt idx="749">
                  <c:v>4.61806781357103</c:v>
                </c:pt>
                <c:pt idx="750">
                  <c:v>4.61030909914275</c:v>
                </c:pt>
                <c:pt idx="751">
                  <c:v>4.5986683561427002</c:v>
                </c:pt>
                <c:pt idx="752">
                  <c:v>4.5960445197139901</c:v>
                </c:pt>
                <c:pt idx="753">
                  <c:v>4.5490501585710996</c:v>
                </c:pt>
                <c:pt idx="754">
                  <c:v>4.5175295829996598</c:v>
                </c:pt>
                <c:pt idx="755">
                  <c:v>4.4646121499995299</c:v>
                </c:pt>
                <c:pt idx="756">
                  <c:v>4.4075168095717396</c:v>
                </c:pt>
                <c:pt idx="757">
                  <c:v>4.3750986797140898</c:v>
                </c:pt>
                <c:pt idx="758">
                  <c:v>4.3631787668571</c:v>
                </c:pt>
                <c:pt idx="759">
                  <c:v>4.3482396535715404</c:v>
                </c:pt>
                <c:pt idx="760">
                  <c:v>4.3358270911429297</c:v>
                </c:pt>
                <c:pt idx="761">
                  <c:v>4.3264888900002196</c:v>
                </c:pt>
                <c:pt idx="762">
                  <c:v>4.32318078371416</c:v>
                </c:pt>
                <c:pt idx="763">
                  <c:v>4.3235145798571102</c:v>
                </c:pt>
                <c:pt idx="764">
                  <c:v>4.3233787748571402</c:v>
                </c:pt>
                <c:pt idx="765">
                  <c:v>4.3193372195712998</c:v>
                </c:pt>
                <c:pt idx="766">
                  <c:v>4.3037025845713401</c:v>
                </c:pt>
                <c:pt idx="767">
                  <c:v>4.29444434085692</c:v>
                </c:pt>
                <c:pt idx="768">
                  <c:v>4.2913819500003703</c:v>
                </c:pt>
                <c:pt idx="769">
                  <c:v>4.2894127582857404</c:v>
                </c:pt>
                <c:pt idx="770">
                  <c:v>4.2887636481430098</c:v>
                </c:pt>
                <c:pt idx="771">
                  <c:v>4.28501026957177</c:v>
                </c:pt>
                <c:pt idx="772">
                  <c:v>4.2577492648568001</c:v>
                </c:pt>
                <c:pt idx="773">
                  <c:v>4.2194759401428801</c:v>
                </c:pt>
                <c:pt idx="774">
                  <c:v>4.1807858945713603</c:v>
                </c:pt>
                <c:pt idx="775">
                  <c:v>4.16275573457128</c:v>
                </c:pt>
                <c:pt idx="776">
                  <c:v>4.1541707994283099</c:v>
                </c:pt>
                <c:pt idx="777">
                  <c:v>4.1375573974287096</c:v>
                </c:pt>
                <c:pt idx="778">
                  <c:v>4.1275330705717197</c:v>
                </c:pt>
                <c:pt idx="779">
                  <c:v>4.1288910168570396</c:v>
                </c:pt>
                <c:pt idx="780">
                  <c:v>4.1689953089997296</c:v>
                </c:pt>
                <c:pt idx="781">
                  <c:v>4.19636947985747</c:v>
                </c:pt>
                <c:pt idx="782">
                  <c:v>4.20700051971441</c:v>
                </c:pt>
                <c:pt idx="783">
                  <c:v>4.2182841560002302</c:v>
                </c:pt>
                <c:pt idx="784">
                  <c:v>4.2176181414287202</c:v>
                </c:pt>
                <c:pt idx="785">
                  <c:v>4.2197064241431503</c:v>
                </c:pt>
                <c:pt idx="786">
                  <c:v>4.2243554374283896</c:v>
                </c:pt>
                <c:pt idx="787">
                  <c:v>4.2145772889999797</c:v>
                </c:pt>
                <c:pt idx="788">
                  <c:v>4.2096558002853603</c:v>
                </c:pt>
                <c:pt idx="789">
                  <c:v>4.2208991512851801</c:v>
                </c:pt>
                <c:pt idx="790">
                  <c:v>4.2315350625712602</c:v>
                </c:pt>
                <c:pt idx="791">
                  <c:v>4.2392809325710896</c:v>
                </c:pt>
                <c:pt idx="792">
                  <c:v>4.2403993227144898</c:v>
                </c:pt>
                <c:pt idx="793">
                  <c:v>4.23295061185725</c:v>
                </c:pt>
                <c:pt idx="794">
                  <c:v>4.2273277002857501</c:v>
                </c:pt>
                <c:pt idx="795">
                  <c:v>4.2257382461428099</c:v>
                </c:pt>
                <c:pt idx="796">
                  <c:v>4.2153692114281096</c:v>
                </c:pt>
                <c:pt idx="797">
                  <c:v>4.2124331701432398</c:v>
                </c:pt>
                <c:pt idx="798">
                  <c:v>4.2158817991427604</c:v>
                </c:pt>
                <c:pt idx="799">
                  <c:v>4.2059583778569598</c:v>
                </c:pt>
                <c:pt idx="800">
                  <c:v>4.2030514662854301</c:v>
                </c:pt>
                <c:pt idx="801">
                  <c:v>4.2086248037144198</c:v>
                </c:pt>
                <c:pt idx="802">
                  <c:v>4.2086864399998403</c:v>
                </c:pt>
                <c:pt idx="803">
                  <c:v>4.1872601084282302</c:v>
                </c:pt>
                <c:pt idx="804">
                  <c:v>4.1899728050002203</c:v>
                </c:pt>
                <c:pt idx="805">
                  <c:v>4.2008939960003602</c:v>
                </c:pt>
                <c:pt idx="806">
                  <c:v>4.2089225448569403</c:v>
                </c:pt>
                <c:pt idx="807">
                  <c:v>4.2151886121425104</c:v>
                </c:pt>
                <c:pt idx="808">
                  <c:v>4.1955830241430103</c:v>
                </c:pt>
                <c:pt idx="809">
                  <c:v>4.1923374641430797</c:v>
                </c:pt>
                <c:pt idx="810">
                  <c:v>4.19787648571433</c:v>
                </c:pt>
                <c:pt idx="811">
                  <c:v>4.1991914800000396</c:v>
                </c:pt>
                <c:pt idx="812">
                  <c:v>4.1965968640000098</c:v>
                </c:pt>
                <c:pt idx="813">
                  <c:v>4.19451586257148</c:v>
                </c:pt>
                <c:pt idx="814">
                  <c:v>4.1932682698568504</c:v>
                </c:pt>
                <c:pt idx="815">
                  <c:v>4.1914514457138798</c:v>
                </c:pt>
                <c:pt idx="816">
                  <c:v>4.1883586215714299</c:v>
                </c:pt>
                <c:pt idx="817">
                  <c:v>4.1844181825715001</c:v>
                </c:pt>
                <c:pt idx="818">
                  <c:v>4.1785539142860797</c:v>
                </c:pt>
                <c:pt idx="819">
                  <c:v>4.1721553747142801</c:v>
                </c:pt>
                <c:pt idx="820">
                  <c:v>4.1345908862857197</c:v>
                </c:pt>
                <c:pt idx="821">
                  <c:v>4.1387065867141004</c:v>
                </c:pt>
                <c:pt idx="822">
                  <c:v>4.1242546429995102</c:v>
                </c:pt>
                <c:pt idx="823">
                  <c:v>4.1317912410003101</c:v>
                </c:pt>
                <c:pt idx="824">
                  <c:v>4.1239968599998802</c:v>
                </c:pt>
                <c:pt idx="825">
                  <c:v>4.1063425417142101</c:v>
                </c:pt>
                <c:pt idx="826">
                  <c:v>4.1133497234281</c:v>
                </c:pt>
                <c:pt idx="827">
                  <c:v>4.11931534785694</c:v>
                </c:pt>
                <c:pt idx="828">
                  <c:v>4.1170303414282001</c:v>
                </c:pt>
                <c:pt idx="829">
                  <c:v>4.1129922338570202</c:v>
                </c:pt>
                <c:pt idx="830">
                  <c:v>4.1122046545712099</c:v>
                </c:pt>
                <c:pt idx="831">
                  <c:v>4.0984121811425904</c:v>
                </c:pt>
                <c:pt idx="832">
                  <c:v>4.0864561238574</c:v>
                </c:pt>
                <c:pt idx="833">
                  <c:v>4.0951097505712699</c:v>
                </c:pt>
                <c:pt idx="834">
                  <c:v>4.1023787357145096</c:v>
                </c:pt>
                <c:pt idx="835">
                  <c:v>4.0895210757146003</c:v>
                </c:pt>
                <c:pt idx="836">
                  <c:v>4.09643791928523</c:v>
                </c:pt>
                <c:pt idx="837">
                  <c:v>4.1017244352856901</c:v>
                </c:pt>
                <c:pt idx="838">
                  <c:v>4.07014722114313</c:v>
                </c:pt>
                <c:pt idx="839">
                  <c:v>4.0640215649998996</c:v>
                </c:pt>
                <c:pt idx="840">
                  <c:v>4.0718961388572401</c:v>
                </c:pt>
                <c:pt idx="841">
                  <c:v>4.0782506971430399</c:v>
                </c:pt>
                <c:pt idx="842">
                  <c:v>4.0804941228573304</c:v>
                </c:pt>
                <c:pt idx="843">
                  <c:v>4.0783745284287098</c:v>
                </c:pt>
                <c:pt idx="844">
                  <c:v>4.07393190200027</c:v>
                </c:pt>
                <c:pt idx="845">
                  <c:v>4.0722429851425703</c:v>
                </c:pt>
                <c:pt idx="846">
                  <c:v>4.0713597188568897</c:v>
                </c:pt>
                <c:pt idx="847">
                  <c:v>4.03864663414251</c:v>
                </c:pt>
                <c:pt idx="848">
                  <c:v>4.0125418511428403</c:v>
                </c:pt>
                <c:pt idx="849">
                  <c:v>4.0543412374283401</c:v>
                </c:pt>
                <c:pt idx="850">
                  <c:v>4.0795096579999104</c:v>
                </c:pt>
                <c:pt idx="851">
                  <c:v>4.0963917458570798</c:v>
                </c:pt>
                <c:pt idx="852">
                  <c:v>4.1068032891428503</c:v>
                </c:pt>
                <c:pt idx="853">
                  <c:v>4.1097773451427901</c:v>
                </c:pt>
                <c:pt idx="854">
                  <c:v>4.1142830731432403</c:v>
                </c:pt>
                <c:pt idx="855">
                  <c:v>4.1143408617141199</c:v>
                </c:pt>
                <c:pt idx="856">
                  <c:v>4.1114863957144703</c:v>
                </c:pt>
                <c:pt idx="857">
                  <c:v>4.1147982981424498</c:v>
                </c:pt>
                <c:pt idx="858">
                  <c:v>4.1171076134288702</c:v>
                </c:pt>
                <c:pt idx="859">
                  <c:v>4.0999111849996099</c:v>
                </c:pt>
                <c:pt idx="860">
                  <c:v>4.1000360990003299</c:v>
                </c:pt>
                <c:pt idx="861">
                  <c:v>4.1085009621427302</c:v>
                </c:pt>
                <c:pt idx="862">
                  <c:v>4.1150873287143499</c:v>
                </c:pt>
                <c:pt idx="863">
                  <c:v>4.12070760257118</c:v>
                </c:pt>
                <c:pt idx="864">
                  <c:v>4.1259829285712399</c:v>
                </c:pt>
                <c:pt idx="865">
                  <c:v>4.0954850672858996</c:v>
                </c:pt>
                <c:pt idx="866">
                  <c:v>4.0862192275715197</c:v>
                </c:pt>
                <c:pt idx="867">
                  <c:v>4.0996467328570096</c:v>
                </c:pt>
                <c:pt idx="868">
                  <c:v>4.1079777464284799</c:v>
                </c:pt>
                <c:pt idx="869">
                  <c:v>4.11628789885693</c:v>
                </c:pt>
                <c:pt idx="870">
                  <c:v>4.1185559328566397</c:v>
                </c:pt>
                <c:pt idx="871">
                  <c:v>4.1118765408568896</c:v>
                </c:pt>
                <c:pt idx="872">
                  <c:v>4.11362817985707</c:v>
                </c:pt>
                <c:pt idx="873">
                  <c:v>4.1201366297142403</c:v>
                </c:pt>
                <c:pt idx="874">
                  <c:v>4.1192206455709304</c:v>
                </c:pt>
                <c:pt idx="875">
                  <c:v>4.1124726704289296</c:v>
                </c:pt>
                <c:pt idx="876">
                  <c:v>4.1139745114282604</c:v>
                </c:pt>
                <c:pt idx="877">
                  <c:v>4.112208388</c:v>
                </c:pt>
                <c:pt idx="878">
                  <c:v>4.1093574855715804</c:v>
                </c:pt>
                <c:pt idx="879">
                  <c:v>4.1140801524282899</c:v>
                </c:pt>
                <c:pt idx="880">
                  <c:v>4.11899046585701</c:v>
                </c:pt>
                <c:pt idx="881">
                  <c:v>4.1189549207146499</c:v>
                </c:pt>
                <c:pt idx="882">
                  <c:v>4.1129914089996698</c:v>
                </c:pt>
                <c:pt idx="883">
                  <c:v>4.1030853817143598</c:v>
                </c:pt>
                <c:pt idx="884">
                  <c:v>4.0933351394282296</c:v>
                </c:pt>
                <c:pt idx="885">
                  <c:v>4.0840573069997399</c:v>
                </c:pt>
                <c:pt idx="886">
                  <c:v>4.0768342858570801</c:v>
                </c:pt>
                <c:pt idx="887">
                  <c:v>4.0730113799994996</c:v>
                </c:pt>
                <c:pt idx="888">
                  <c:v>4.0701936882859897</c:v>
                </c:pt>
                <c:pt idx="889">
                  <c:v>4.0646971545713901</c:v>
                </c:pt>
                <c:pt idx="890">
                  <c:v>4.0592911418573401</c:v>
                </c:pt>
                <c:pt idx="891">
                  <c:v>4.0573930247143899</c:v>
                </c:pt>
                <c:pt idx="892">
                  <c:v>4.0577285842855702</c:v>
                </c:pt>
                <c:pt idx="893">
                  <c:v>4.0571324769998096</c:v>
                </c:pt>
                <c:pt idx="894">
                  <c:v>4.0368194560001998</c:v>
                </c:pt>
                <c:pt idx="895">
                  <c:v>4.0330629668568498</c:v>
                </c:pt>
                <c:pt idx="896">
                  <c:v>4.0392756761431103</c:v>
                </c:pt>
                <c:pt idx="897">
                  <c:v>4.0451142889999199</c:v>
                </c:pt>
                <c:pt idx="898">
                  <c:v>4.0491266997137698</c:v>
                </c:pt>
                <c:pt idx="899">
                  <c:v>4.03862038442879</c:v>
                </c:pt>
                <c:pt idx="900">
                  <c:v>4.0280677212857299</c:v>
                </c:pt>
                <c:pt idx="901">
                  <c:v>4.02677954757152</c:v>
                </c:pt>
                <c:pt idx="902">
                  <c:v>4.0273779467143802</c:v>
                </c:pt>
                <c:pt idx="903">
                  <c:v>4.0018358692859701</c:v>
                </c:pt>
                <c:pt idx="904">
                  <c:v>3.9258486941425801</c:v>
                </c:pt>
                <c:pt idx="905">
                  <c:v>3.8565713895715601</c:v>
                </c:pt>
                <c:pt idx="906">
                  <c:v>3.8201990145711902</c:v>
                </c:pt>
                <c:pt idx="907">
                  <c:v>3.8106150095714</c:v>
                </c:pt>
                <c:pt idx="908">
                  <c:v>3.8065815480001501</c:v>
                </c:pt>
                <c:pt idx="909">
                  <c:v>3.8043837014284598</c:v>
                </c:pt>
                <c:pt idx="910">
                  <c:v>3.8038225251432198</c:v>
                </c:pt>
                <c:pt idx="911">
                  <c:v>3.8057808409999301</c:v>
                </c:pt>
                <c:pt idx="912">
                  <c:v>3.8052691101430298</c:v>
                </c:pt>
                <c:pt idx="913">
                  <c:v>3.7909228677139901</c:v>
                </c:pt>
                <c:pt idx="914">
                  <c:v>3.7823127108569699</c:v>
                </c:pt>
                <c:pt idx="915">
                  <c:v>3.7807962875713801</c:v>
                </c:pt>
                <c:pt idx="916">
                  <c:v>3.7757729755716101</c:v>
                </c:pt>
                <c:pt idx="917">
                  <c:v>3.75943084414267</c:v>
                </c:pt>
                <c:pt idx="918">
                  <c:v>3.7427369875709702</c:v>
                </c:pt>
                <c:pt idx="919">
                  <c:v>3.7583147911425501</c:v>
                </c:pt>
                <c:pt idx="920">
                  <c:v>3.7884565314285399</c:v>
                </c:pt>
                <c:pt idx="921">
                  <c:v>3.8041364018572899</c:v>
                </c:pt>
                <c:pt idx="922">
                  <c:v>3.7991076727141202</c:v>
                </c:pt>
                <c:pt idx="923">
                  <c:v>3.80457315928559</c:v>
                </c:pt>
                <c:pt idx="924">
                  <c:v>3.8084569628575502</c:v>
                </c:pt>
                <c:pt idx="925">
                  <c:v>3.8097973234283402</c:v>
                </c:pt>
                <c:pt idx="926">
                  <c:v>3.8139327252855399</c:v>
                </c:pt>
                <c:pt idx="927">
                  <c:v>3.8196868185715198</c:v>
                </c:pt>
                <c:pt idx="928">
                  <c:v>3.82681784114274</c:v>
                </c:pt>
                <c:pt idx="929">
                  <c:v>3.8332475694288402</c:v>
                </c:pt>
                <c:pt idx="930">
                  <c:v>3.83754689957158</c:v>
                </c:pt>
                <c:pt idx="931">
                  <c:v>3.8424724227145801</c:v>
                </c:pt>
                <c:pt idx="932">
                  <c:v>3.8434714888575301</c:v>
                </c:pt>
                <c:pt idx="933">
                  <c:v>3.83190666742833</c:v>
                </c:pt>
                <c:pt idx="934">
                  <c:v>3.8180993048571601</c:v>
                </c:pt>
                <c:pt idx="935">
                  <c:v>3.8134668621430898</c:v>
                </c:pt>
                <c:pt idx="936">
                  <c:v>3.8170066295712801</c:v>
                </c:pt>
                <c:pt idx="937">
                  <c:v>3.8222635054285798</c:v>
                </c:pt>
                <c:pt idx="938">
                  <c:v>3.82582410228579</c:v>
                </c:pt>
                <c:pt idx="939">
                  <c:v>3.8285477554286498</c:v>
                </c:pt>
                <c:pt idx="940">
                  <c:v>3.8292978164289302</c:v>
                </c:pt>
                <c:pt idx="941">
                  <c:v>3.8297761254289102</c:v>
                </c:pt>
                <c:pt idx="942">
                  <c:v>3.8280898310001601</c:v>
                </c:pt>
                <c:pt idx="943">
                  <c:v>3.82377821999992</c:v>
                </c:pt>
                <c:pt idx="944">
                  <c:v>3.8217627717138098</c:v>
                </c:pt>
                <c:pt idx="945">
                  <c:v>3.8222671840000402</c:v>
                </c:pt>
                <c:pt idx="946">
                  <c:v>3.82398533799965</c:v>
                </c:pt>
                <c:pt idx="947">
                  <c:v>3.8276923458574501</c:v>
                </c:pt>
                <c:pt idx="948">
                  <c:v>3.8212686292854499</c:v>
                </c:pt>
                <c:pt idx="949">
                  <c:v>3.7993102405710002</c:v>
                </c:pt>
                <c:pt idx="950">
                  <c:v>3.7871918050003002</c:v>
                </c:pt>
                <c:pt idx="951">
                  <c:v>3.7871690479999498</c:v>
                </c:pt>
                <c:pt idx="952">
                  <c:v>3.7811418590004702</c:v>
                </c:pt>
                <c:pt idx="953">
                  <c:v>3.7833027140001199</c:v>
                </c:pt>
                <c:pt idx="954">
                  <c:v>3.7886967770002999</c:v>
                </c:pt>
                <c:pt idx="955">
                  <c:v>3.7877640188574899</c:v>
                </c:pt>
                <c:pt idx="956">
                  <c:v>3.7877345237141902</c:v>
                </c:pt>
                <c:pt idx="957">
                  <c:v>3.7906280838567699</c:v>
                </c:pt>
                <c:pt idx="958">
                  <c:v>3.78398604357122</c:v>
                </c:pt>
                <c:pt idx="959">
                  <c:v>3.7797013471422098</c:v>
                </c:pt>
                <c:pt idx="960">
                  <c:v>3.7836780608574898</c:v>
                </c:pt>
                <c:pt idx="961">
                  <c:v>3.7867810607136501</c:v>
                </c:pt>
                <c:pt idx="962">
                  <c:v>3.7842343504282399</c:v>
                </c:pt>
                <c:pt idx="963">
                  <c:v>3.7853924849995901</c:v>
                </c:pt>
                <c:pt idx="964">
                  <c:v>3.7886513412854201</c:v>
                </c:pt>
                <c:pt idx="965">
                  <c:v>3.7893211895713201</c:v>
                </c:pt>
                <c:pt idx="966">
                  <c:v>3.78624601942865</c:v>
                </c:pt>
                <c:pt idx="967">
                  <c:v>3.7863177197143698</c:v>
                </c:pt>
                <c:pt idx="968">
                  <c:v>3.7896582605716098</c:v>
                </c:pt>
                <c:pt idx="969">
                  <c:v>3.7921335898570199</c:v>
                </c:pt>
                <c:pt idx="970">
                  <c:v>3.7902830105712</c:v>
                </c:pt>
                <c:pt idx="971">
                  <c:v>3.7891141947145601</c:v>
                </c:pt>
                <c:pt idx="972">
                  <c:v>3.7894423841427098</c:v>
                </c:pt>
                <c:pt idx="973">
                  <c:v>3.7902922355711999</c:v>
                </c:pt>
                <c:pt idx="974">
                  <c:v>3.78895666828583</c:v>
                </c:pt>
                <c:pt idx="975">
                  <c:v>3.7867582827141502</c:v>
                </c:pt>
                <c:pt idx="976">
                  <c:v>3.78596682471413</c:v>
                </c:pt>
                <c:pt idx="977">
                  <c:v>3.7853715707140698</c:v>
                </c:pt>
                <c:pt idx="978">
                  <c:v>3.7832234591427998</c:v>
                </c:pt>
                <c:pt idx="979">
                  <c:v>3.7791753042856602</c:v>
                </c:pt>
                <c:pt idx="980">
                  <c:v>3.7731523525712398</c:v>
                </c:pt>
                <c:pt idx="981">
                  <c:v>3.7651160060002802</c:v>
                </c:pt>
                <c:pt idx="982">
                  <c:v>3.7612549022858399</c:v>
                </c:pt>
                <c:pt idx="983">
                  <c:v>3.76120167542821</c:v>
                </c:pt>
                <c:pt idx="984">
                  <c:v>3.7635703658572202</c:v>
                </c:pt>
                <c:pt idx="985">
                  <c:v>3.7655477868568799</c:v>
                </c:pt>
                <c:pt idx="986">
                  <c:v>3.7646872409997099</c:v>
                </c:pt>
                <c:pt idx="987">
                  <c:v>3.7650135961426501</c:v>
                </c:pt>
                <c:pt idx="988">
                  <c:v>3.76177327385646</c:v>
                </c:pt>
                <c:pt idx="989">
                  <c:v>3.7561771469999599</c:v>
                </c:pt>
                <c:pt idx="990">
                  <c:v>3.7736673181428602</c:v>
                </c:pt>
                <c:pt idx="991">
                  <c:v>3.4753575340006</c:v>
                </c:pt>
                <c:pt idx="992">
                  <c:v>3.4278305192001999</c:v>
                </c:pt>
                <c:pt idx="993">
                  <c:v>3.4062158129995201</c:v>
                </c:pt>
                <c:pt idx="994">
                  <c:v>3.3937486407998998</c:v>
                </c:pt>
                <c:pt idx="995">
                  <c:v>3.3894960848005602</c:v>
                </c:pt>
                <c:pt idx="996">
                  <c:v>3.3852787955990902</c:v>
                </c:pt>
                <c:pt idx="997">
                  <c:v>3.3838661055999602</c:v>
                </c:pt>
                <c:pt idx="998">
                  <c:v>3.3848069046000502</c:v>
                </c:pt>
                <c:pt idx="999">
                  <c:v>3.3872752758003499</c:v>
                </c:pt>
                <c:pt idx="1000">
                  <c:v>3.3896897073997398</c:v>
                </c:pt>
                <c:pt idx="1001">
                  <c:v>3.3932747476005201</c:v>
                </c:pt>
                <c:pt idx="1002">
                  <c:v>3.3955549933993501</c:v>
                </c:pt>
                <c:pt idx="1003">
                  <c:v>3.3975810833990598</c:v>
                </c:pt>
                <c:pt idx="1004">
                  <c:v>3.4005624082005901</c:v>
                </c:pt>
                <c:pt idx="1005">
                  <c:v>3.4029283689991998</c:v>
                </c:pt>
                <c:pt idx="1006">
                  <c:v>3.4068695350005398</c:v>
                </c:pt>
                <c:pt idx="1007">
                  <c:v>3.409299743199</c:v>
                </c:pt>
                <c:pt idx="1008">
                  <c:v>3.4082940936009298</c:v>
                </c:pt>
                <c:pt idx="1009">
                  <c:v>3.39780240120046</c:v>
                </c:pt>
                <c:pt idx="1010">
                  <c:v>3.3959108759993999</c:v>
                </c:pt>
                <c:pt idx="1011">
                  <c:v>3.3984474666002402</c:v>
                </c:pt>
                <c:pt idx="1012">
                  <c:v>3.3971498827998601</c:v>
                </c:pt>
                <c:pt idx="1013">
                  <c:v>3.3933424189994601</c:v>
                </c:pt>
                <c:pt idx="1014">
                  <c:v>3.38949839580052</c:v>
                </c:pt>
                <c:pt idx="1015">
                  <c:v>3.3885908988001101</c:v>
                </c:pt>
                <c:pt idx="1016">
                  <c:v>3.3895943710006602</c:v>
                </c:pt>
                <c:pt idx="1017">
                  <c:v>3.3911998015990701</c:v>
                </c:pt>
                <c:pt idx="1018">
                  <c:v>3.3927065895988999</c:v>
                </c:pt>
                <c:pt idx="1019">
                  <c:v>3.3930891086006398</c:v>
                </c:pt>
                <c:pt idx="1020">
                  <c:v>3.39294628759985</c:v>
                </c:pt>
                <c:pt idx="1021">
                  <c:v>3.3940658171999298</c:v>
                </c:pt>
                <c:pt idx="1022">
                  <c:v>3.3956503907991999</c:v>
                </c:pt>
                <c:pt idx="1023">
                  <c:v>3.3969732503991001</c:v>
                </c:pt>
                <c:pt idx="1024">
                  <c:v>3.39221332360064</c:v>
                </c:pt>
                <c:pt idx="1025">
                  <c:v>3.3884256877996899</c:v>
                </c:pt>
                <c:pt idx="1026">
                  <c:v>3.3893444738000098</c:v>
                </c:pt>
                <c:pt idx="1027">
                  <c:v>3.39174891719908</c:v>
                </c:pt>
                <c:pt idx="1028">
                  <c:v>3.3944474335994901</c:v>
                </c:pt>
                <c:pt idx="1029">
                  <c:v>3.3971684766000498</c:v>
                </c:pt>
                <c:pt idx="1030">
                  <c:v>3.39763566819915</c:v>
                </c:pt>
                <c:pt idx="1031">
                  <c:v>3.39713096440037</c:v>
                </c:pt>
                <c:pt idx="1032">
                  <c:v>3.3963657615999598</c:v>
                </c:pt>
                <c:pt idx="1033">
                  <c:v>3.39524426259988</c:v>
                </c:pt>
                <c:pt idx="1034">
                  <c:v>3.3945867206001998</c:v>
                </c:pt>
                <c:pt idx="1035">
                  <c:v>3.3957531525996401</c:v>
                </c:pt>
                <c:pt idx="1036">
                  <c:v>3.3954250708002198</c:v>
                </c:pt>
                <c:pt idx="1037">
                  <c:v>3.39285427179958</c:v>
                </c:pt>
                <c:pt idx="1038">
                  <c:v>3.3923210618001098</c:v>
                </c:pt>
                <c:pt idx="1039">
                  <c:v>3.39522380760061</c:v>
                </c:pt>
                <c:pt idx="1040">
                  <c:v>3.3978052249995399</c:v>
                </c:pt>
                <c:pt idx="1041">
                  <c:v>3.4035355930001701</c:v>
                </c:pt>
                <c:pt idx="1042">
                  <c:v>3.4067176189988801</c:v>
                </c:pt>
                <c:pt idx="1043">
                  <c:v>3.40678700159937</c:v>
                </c:pt>
                <c:pt idx="1044">
                  <c:v>3.4048259050001799</c:v>
                </c:pt>
                <c:pt idx="1045">
                  <c:v>3.4055070545992199</c:v>
                </c:pt>
                <c:pt idx="1046">
                  <c:v>3.4081276504001301</c:v>
                </c:pt>
                <c:pt idx="1047">
                  <c:v>3.4097410067990799</c:v>
                </c:pt>
                <c:pt idx="1048">
                  <c:v>3.41109996079925</c:v>
                </c:pt>
                <c:pt idx="1049">
                  <c:v>3.4084141956000602</c:v>
                </c:pt>
                <c:pt idx="1050">
                  <c:v>3.4067927975995498</c:v>
                </c:pt>
                <c:pt idx="1051">
                  <c:v>3.4078789058004202</c:v>
                </c:pt>
                <c:pt idx="1052">
                  <c:v>3.41024942459938</c:v>
                </c:pt>
                <c:pt idx="1053">
                  <c:v>3.4127027647993899</c:v>
                </c:pt>
                <c:pt idx="1054">
                  <c:v>3.4161434304006502</c:v>
                </c:pt>
                <c:pt idx="1055">
                  <c:v>3.4188606350000899</c:v>
                </c:pt>
                <c:pt idx="1056">
                  <c:v>3.4211057832007201</c:v>
                </c:pt>
                <c:pt idx="1057">
                  <c:v>3.4177164027993401</c:v>
                </c:pt>
                <c:pt idx="1058">
                  <c:v>3.4099020393997601</c:v>
                </c:pt>
                <c:pt idx="1059">
                  <c:v>3.40007816560033</c:v>
                </c:pt>
                <c:pt idx="1060">
                  <c:v>3.39600438199952</c:v>
                </c:pt>
                <c:pt idx="1061">
                  <c:v>3.39377519340032</c:v>
                </c:pt>
                <c:pt idx="1062">
                  <c:v>3.3919667899997101</c:v>
                </c:pt>
                <c:pt idx="1063">
                  <c:v>3.3904910045998302</c:v>
                </c:pt>
                <c:pt idx="1064">
                  <c:v>3.3909895576001601</c:v>
                </c:pt>
                <c:pt idx="1065">
                  <c:v>3.3927261007995599</c:v>
                </c:pt>
                <c:pt idx="1066">
                  <c:v>3.3953507054003902</c:v>
                </c:pt>
                <c:pt idx="1067">
                  <c:v>3.3964807289989398</c:v>
                </c:pt>
                <c:pt idx="1068">
                  <c:v>3.3969228584001399</c:v>
                </c:pt>
                <c:pt idx="1069">
                  <c:v>3.39585078820028</c:v>
                </c:pt>
                <c:pt idx="1070">
                  <c:v>3.3947956343998502</c:v>
                </c:pt>
                <c:pt idx="1071">
                  <c:v>3.39478534919991</c:v>
                </c:pt>
                <c:pt idx="1072">
                  <c:v>3.3948390330001001</c:v>
                </c:pt>
                <c:pt idx="1073">
                  <c:v>3.3934466029999801</c:v>
                </c:pt>
                <c:pt idx="1074">
                  <c:v>3.3907999940001599</c:v>
                </c:pt>
                <c:pt idx="1075">
                  <c:v>3.3906575716001002</c:v>
                </c:pt>
                <c:pt idx="1076">
                  <c:v>3.3924839822001598</c:v>
                </c:pt>
                <c:pt idx="1077">
                  <c:v>3.3940287583990001</c:v>
                </c:pt>
                <c:pt idx="1078">
                  <c:v>3.39568137939954</c:v>
                </c:pt>
                <c:pt idx="1079">
                  <c:v>3.3986179700003398</c:v>
                </c:pt>
                <c:pt idx="1080">
                  <c:v>3.4006515317991601</c:v>
                </c:pt>
                <c:pt idx="1081">
                  <c:v>3.4015908341998902</c:v>
                </c:pt>
                <c:pt idx="1082">
                  <c:v>3.4014523127991598</c:v>
                </c:pt>
                <c:pt idx="1083">
                  <c:v>3.4008200084000402</c:v>
                </c:pt>
                <c:pt idx="1084">
                  <c:v>3.4003885148008699</c:v>
                </c:pt>
                <c:pt idx="1085">
                  <c:v>3.4008918175993301</c:v>
                </c:pt>
                <c:pt idx="1086">
                  <c:v>3.4026271434008901</c:v>
                </c:pt>
                <c:pt idx="1087">
                  <c:v>3.4035729763995901</c:v>
                </c:pt>
                <c:pt idx="1088">
                  <c:v>3.40428676079922</c:v>
                </c:pt>
                <c:pt idx="1089">
                  <c:v>3.40428808239992</c:v>
                </c:pt>
                <c:pt idx="1090">
                  <c:v>3.4040949220000001</c:v>
                </c:pt>
                <c:pt idx="1091">
                  <c:v>3.4032236969999201</c:v>
                </c:pt>
                <c:pt idx="1092">
                  <c:v>3.40265232039987</c:v>
                </c:pt>
                <c:pt idx="1093">
                  <c:v>3.4025718751991398</c:v>
                </c:pt>
                <c:pt idx="1094">
                  <c:v>3.4036841526005199</c:v>
                </c:pt>
                <c:pt idx="1095">
                  <c:v>3.40410432559896</c:v>
                </c:pt>
                <c:pt idx="1096">
                  <c:v>3.3979481404005498</c:v>
                </c:pt>
                <c:pt idx="1097">
                  <c:v>3.4215078821990002</c:v>
                </c:pt>
                <c:pt idx="1098">
                  <c:v>3.6079467370001601</c:v>
                </c:pt>
                <c:pt idx="1099">
                  <c:v>3.8875101810000801</c:v>
                </c:pt>
                <c:pt idx="1100">
                  <c:v>4.0711992735988796</c:v>
                </c:pt>
                <c:pt idx="1101">
                  <c:v>3.4585148652005602</c:v>
                </c:pt>
                <c:pt idx="1102">
                  <c:v>3.0410692448001901</c:v>
                </c:pt>
                <c:pt idx="1103">
                  <c:v>2.8592042362001502</c:v>
                </c:pt>
                <c:pt idx="1104">
                  <c:v>2.70862348720043</c:v>
                </c:pt>
                <c:pt idx="1105">
                  <c:v>2.6340407360002902</c:v>
                </c:pt>
                <c:pt idx="1106">
                  <c:v>2.5945895230009901</c:v>
                </c:pt>
                <c:pt idx="1107">
                  <c:v>2.5544970406005101</c:v>
                </c:pt>
                <c:pt idx="1108">
                  <c:v>2.5301222908007999</c:v>
                </c:pt>
                <c:pt idx="1109">
                  <c:v>2.4921444123995098</c:v>
                </c:pt>
                <c:pt idx="1110">
                  <c:v>0</c:v>
                </c:pt>
                <c:pt idx="1111">
                  <c:v>0</c:v>
                </c:pt>
                <c:pt idx="1112">
                  <c:v>0</c:v>
                </c:pt>
                <c:pt idx="1113">
                  <c:v>0</c:v>
                </c:pt>
                <c:pt idx="1114">
                  <c:v>0</c:v>
                </c:pt>
                <c:pt idx="1115">
                  <c:v>0</c:v>
                </c:pt>
                <c:pt idx="1116">
                  <c:v>0</c:v>
                </c:pt>
                <c:pt idx="1117">
                  <c:v>0</c:v>
                </c:pt>
                <c:pt idx="1118">
                  <c:v>0</c:v>
                </c:pt>
                <c:pt idx="1119">
                  <c:v>0</c:v>
                </c:pt>
                <c:pt idx="1120">
                  <c:v>0</c:v>
                </c:pt>
                <c:pt idx="1121">
                  <c:v>0</c:v>
                </c:pt>
                <c:pt idx="1122">
                  <c:v>0</c:v>
                </c:pt>
                <c:pt idx="1123">
                  <c:v>0</c:v>
                </c:pt>
                <c:pt idx="1124">
                  <c:v>0</c:v>
                </c:pt>
                <c:pt idx="1125">
                  <c:v>0</c:v>
                </c:pt>
                <c:pt idx="1126">
                  <c:v>0</c:v>
                </c:pt>
                <c:pt idx="1127">
                  <c:v>0</c:v>
                </c:pt>
                <c:pt idx="1128">
                  <c:v>0</c:v>
                </c:pt>
                <c:pt idx="1129">
                  <c:v>0</c:v>
                </c:pt>
                <c:pt idx="1130">
                  <c:v>0</c:v>
                </c:pt>
                <c:pt idx="1131">
                  <c:v>0</c:v>
                </c:pt>
                <c:pt idx="1132">
                  <c:v>0</c:v>
                </c:pt>
                <c:pt idx="1133">
                  <c:v>0</c:v>
                </c:pt>
                <c:pt idx="1134">
                  <c:v>0</c:v>
                </c:pt>
                <c:pt idx="1135">
                  <c:v>0</c:v>
                </c:pt>
                <c:pt idx="1136">
                  <c:v>0</c:v>
                </c:pt>
                <c:pt idx="1137">
                  <c:v>0</c:v>
                </c:pt>
                <c:pt idx="1138">
                  <c:v>0</c:v>
                </c:pt>
                <c:pt idx="1139">
                  <c:v>0</c:v>
                </c:pt>
                <c:pt idx="1140">
                  <c:v>0</c:v>
                </c:pt>
                <c:pt idx="1141">
                  <c:v>0</c:v>
                </c:pt>
                <c:pt idx="1142">
                  <c:v>0</c:v>
                </c:pt>
                <c:pt idx="1143">
                  <c:v>0</c:v>
                </c:pt>
                <c:pt idx="1144">
                  <c:v>0</c:v>
                </c:pt>
                <c:pt idx="1145">
                  <c:v>0</c:v>
                </c:pt>
                <c:pt idx="1146">
                  <c:v>0</c:v>
                </c:pt>
                <c:pt idx="1147">
                  <c:v>0</c:v>
                </c:pt>
                <c:pt idx="1148">
                  <c:v>0</c:v>
                </c:pt>
                <c:pt idx="1149">
                  <c:v>0</c:v>
                </c:pt>
                <c:pt idx="1150">
                  <c:v>0</c:v>
                </c:pt>
                <c:pt idx="1151">
                  <c:v>0</c:v>
                </c:pt>
                <c:pt idx="1152">
                  <c:v>0</c:v>
                </c:pt>
                <c:pt idx="1153">
                  <c:v>0</c:v>
                </c:pt>
                <c:pt idx="1154">
                  <c:v>0</c:v>
                </c:pt>
                <c:pt idx="1155">
                  <c:v>0</c:v>
                </c:pt>
                <c:pt idx="1156">
                  <c:v>0</c:v>
                </c:pt>
                <c:pt idx="1157">
                  <c:v>0</c:v>
                </c:pt>
                <c:pt idx="1158">
                  <c:v>0</c:v>
                </c:pt>
                <c:pt idx="1159">
                  <c:v>0</c:v>
                </c:pt>
                <c:pt idx="1160">
                  <c:v>0</c:v>
                </c:pt>
                <c:pt idx="1161">
                  <c:v>0</c:v>
                </c:pt>
                <c:pt idx="1162">
                  <c:v>0</c:v>
                </c:pt>
                <c:pt idx="1163">
                  <c:v>0</c:v>
                </c:pt>
                <c:pt idx="1164">
                  <c:v>0</c:v>
                </c:pt>
                <c:pt idx="1165">
                  <c:v>0</c:v>
                </c:pt>
                <c:pt idx="1166">
                  <c:v>0</c:v>
                </c:pt>
                <c:pt idx="1167">
                  <c:v>0</c:v>
                </c:pt>
                <c:pt idx="1168">
                  <c:v>0</c:v>
                </c:pt>
                <c:pt idx="1169">
                  <c:v>0</c:v>
                </c:pt>
                <c:pt idx="1170">
                  <c:v>0</c:v>
                </c:pt>
                <c:pt idx="1171">
                  <c:v>0</c:v>
                </c:pt>
                <c:pt idx="1172">
                  <c:v>0</c:v>
                </c:pt>
                <c:pt idx="1173">
                  <c:v>0</c:v>
                </c:pt>
                <c:pt idx="1174">
                  <c:v>0</c:v>
                </c:pt>
                <c:pt idx="1175">
                  <c:v>0</c:v>
                </c:pt>
                <c:pt idx="1176">
                  <c:v>0</c:v>
                </c:pt>
                <c:pt idx="1177">
                  <c:v>0</c:v>
                </c:pt>
                <c:pt idx="1178">
                  <c:v>0</c:v>
                </c:pt>
                <c:pt idx="1179">
                  <c:v>0</c:v>
                </c:pt>
                <c:pt idx="1180">
                  <c:v>0</c:v>
                </c:pt>
                <c:pt idx="1181">
                  <c:v>0</c:v>
                </c:pt>
                <c:pt idx="1182">
                  <c:v>0</c:v>
                </c:pt>
                <c:pt idx="1183">
                  <c:v>0</c:v>
                </c:pt>
                <c:pt idx="1184">
                  <c:v>0</c:v>
                </c:pt>
                <c:pt idx="1185">
                  <c:v>0</c:v>
                </c:pt>
                <c:pt idx="1186">
                  <c:v>0</c:v>
                </c:pt>
                <c:pt idx="1187">
                  <c:v>0</c:v>
                </c:pt>
                <c:pt idx="1188">
                  <c:v>0</c:v>
                </c:pt>
                <c:pt idx="1189">
                  <c:v>0</c:v>
                </c:pt>
                <c:pt idx="1190">
                  <c:v>0</c:v>
                </c:pt>
                <c:pt idx="1191">
                  <c:v>0</c:v>
                </c:pt>
                <c:pt idx="1192">
                  <c:v>0</c:v>
                </c:pt>
                <c:pt idx="1193">
                  <c:v>0</c:v>
                </c:pt>
                <c:pt idx="1194">
                  <c:v>0</c:v>
                </c:pt>
                <c:pt idx="1195">
                  <c:v>0</c:v>
                </c:pt>
                <c:pt idx="1196">
                  <c:v>0</c:v>
                </c:pt>
                <c:pt idx="1197">
                  <c:v>0</c:v>
                </c:pt>
                <c:pt idx="1198">
                  <c:v>0</c:v>
                </c:pt>
                <c:pt idx="1199">
                  <c:v>0</c:v>
                </c:pt>
                <c:pt idx="1200">
                  <c:v>0</c:v>
                </c:pt>
                <c:pt idx="1201">
                  <c:v>0</c:v>
                </c:pt>
                <c:pt idx="1202">
                  <c:v>0</c:v>
                </c:pt>
                <c:pt idx="1203">
                  <c:v>0</c:v>
                </c:pt>
                <c:pt idx="1204">
                  <c:v>0</c:v>
                </c:pt>
                <c:pt idx="1205">
                  <c:v>0</c:v>
                </c:pt>
                <c:pt idx="1206">
                  <c:v>0</c:v>
                </c:pt>
                <c:pt idx="1207">
                  <c:v>0</c:v>
                </c:pt>
                <c:pt idx="1208">
                  <c:v>0</c:v>
                </c:pt>
                <c:pt idx="1209">
                  <c:v>0</c:v>
                </c:pt>
                <c:pt idx="1210">
                  <c:v>0</c:v>
                </c:pt>
                <c:pt idx="1211">
                  <c:v>0</c:v>
                </c:pt>
                <c:pt idx="1212">
                  <c:v>0</c:v>
                </c:pt>
                <c:pt idx="1213">
                  <c:v>0</c:v>
                </c:pt>
                <c:pt idx="1214">
                  <c:v>0</c:v>
                </c:pt>
                <c:pt idx="1215">
                  <c:v>0</c:v>
                </c:pt>
                <c:pt idx="1216">
                  <c:v>0</c:v>
                </c:pt>
                <c:pt idx="1217">
                  <c:v>0</c:v>
                </c:pt>
                <c:pt idx="1218">
                  <c:v>0</c:v>
                </c:pt>
                <c:pt idx="1219">
                  <c:v>0</c:v>
                </c:pt>
                <c:pt idx="1220">
                  <c:v>0</c:v>
                </c:pt>
                <c:pt idx="1221">
                  <c:v>0</c:v>
                </c:pt>
                <c:pt idx="1222">
                  <c:v>0</c:v>
                </c:pt>
                <c:pt idx="1223">
                  <c:v>0</c:v>
                </c:pt>
                <c:pt idx="1224">
                  <c:v>0</c:v>
                </c:pt>
                <c:pt idx="1225">
                  <c:v>0</c:v>
                </c:pt>
                <c:pt idx="1226">
                  <c:v>0</c:v>
                </c:pt>
                <c:pt idx="1227">
                  <c:v>0</c:v>
                </c:pt>
                <c:pt idx="1228">
                  <c:v>0</c:v>
                </c:pt>
                <c:pt idx="1229">
                  <c:v>0</c:v>
                </c:pt>
                <c:pt idx="1230">
                  <c:v>0</c:v>
                </c:pt>
                <c:pt idx="1231">
                  <c:v>0</c:v>
                </c:pt>
                <c:pt idx="1232">
                  <c:v>0</c:v>
                </c:pt>
                <c:pt idx="1233">
                  <c:v>0</c:v>
                </c:pt>
                <c:pt idx="1234">
                  <c:v>0</c:v>
                </c:pt>
                <c:pt idx="1235">
                  <c:v>0</c:v>
                </c:pt>
                <c:pt idx="1236">
                  <c:v>0</c:v>
                </c:pt>
                <c:pt idx="1237">
                  <c:v>0</c:v>
                </c:pt>
                <c:pt idx="1238">
                  <c:v>0</c:v>
                </c:pt>
                <c:pt idx="1239">
                  <c:v>0</c:v>
                </c:pt>
                <c:pt idx="1240">
                  <c:v>0</c:v>
                </c:pt>
                <c:pt idx="1241">
                  <c:v>0</c:v>
                </c:pt>
                <c:pt idx="1242">
                  <c:v>0</c:v>
                </c:pt>
                <c:pt idx="1243">
                  <c:v>0</c:v>
                </c:pt>
                <c:pt idx="1244">
                  <c:v>0</c:v>
                </c:pt>
                <c:pt idx="1245">
                  <c:v>0</c:v>
                </c:pt>
                <c:pt idx="1246">
                  <c:v>0</c:v>
                </c:pt>
                <c:pt idx="1247">
                  <c:v>0</c:v>
                </c:pt>
                <c:pt idx="1248">
                  <c:v>0</c:v>
                </c:pt>
                <c:pt idx="1249">
                  <c:v>0</c:v>
                </c:pt>
                <c:pt idx="1250">
                  <c:v>0</c:v>
                </c:pt>
                <c:pt idx="1251">
                  <c:v>0</c:v>
                </c:pt>
                <c:pt idx="1252">
                  <c:v>0</c:v>
                </c:pt>
                <c:pt idx="1253">
                  <c:v>0</c:v>
                </c:pt>
                <c:pt idx="1254">
                  <c:v>0</c:v>
                </c:pt>
                <c:pt idx="1255">
                  <c:v>0</c:v>
                </c:pt>
                <c:pt idx="1256">
                  <c:v>0</c:v>
                </c:pt>
                <c:pt idx="1257">
                  <c:v>0</c:v>
                </c:pt>
                <c:pt idx="1258">
                  <c:v>0</c:v>
                </c:pt>
                <c:pt idx="1259">
                  <c:v>0</c:v>
                </c:pt>
                <c:pt idx="1260">
                  <c:v>0</c:v>
                </c:pt>
                <c:pt idx="1261">
                  <c:v>0</c:v>
                </c:pt>
                <c:pt idx="1262">
                  <c:v>0</c:v>
                </c:pt>
                <c:pt idx="1263">
                  <c:v>0</c:v>
                </c:pt>
                <c:pt idx="1264">
                  <c:v>0</c:v>
                </c:pt>
                <c:pt idx="1265">
                  <c:v>0</c:v>
                </c:pt>
                <c:pt idx="1266">
                  <c:v>0</c:v>
                </c:pt>
                <c:pt idx="1267">
                  <c:v>0</c:v>
                </c:pt>
                <c:pt idx="1268">
                  <c:v>0</c:v>
                </c:pt>
                <c:pt idx="1269">
                  <c:v>0</c:v>
                </c:pt>
                <c:pt idx="1270">
                  <c:v>0</c:v>
                </c:pt>
                <c:pt idx="1271">
                  <c:v>0</c:v>
                </c:pt>
                <c:pt idx="1272">
                  <c:v>0</c:v>
                </c:pt>
                <c:pt idx="1273">
                  <c:v>0</c:v>
                </c:pt>
                <c:pt idx="1274">
                  <c:v>0</c:v>
                </c:pt>
                <c:pt idx="1275">
                  <c:v>0</c:v>
                </c:pt>
                <c:pt idx="1276">
                  <c:v>0</c:v>
                </c:pt>
                <c:pt idx="1277">
                  <c:v>0</c:v>
                </c:pt>
                <c:pt idx="1278">
                  <c:v>0</c:v>
                </c:pt>
                <c:pt idx="1279">
                  <c:v>0</c:v>
                </c:pt>
                <c:pt idx="1280">
                  <c:v>0</c:v>
                </c:pt>
                <c:pt idx="1281">
                  <c:v>0</c:v>
                </c:pt>
                <c:pt idx="1282">
                  <c:v>0</c:v>
                </c:pt>
                <c:pt idx="1283">
                  <c:v>0</c:v>
                </c:pt>
                <c:pt idx="1284">
                  <c:v>0</c:v>
                </c:pt>
                <c:pt idx="1285">
                  <c:v>0</c:v>
                </c:pt>
                <c:pt idx="1286">
                  <c:v>0</c:v>
                </c:pt>
                <c:pt idx="1287">
                  <c:v>0</c:v>
                </c:pt>
                <c:pt idx="1288">
                  <c:v>0</c:v>
                </c:pt>
                <c:pt idx="1289">
                  <c:v>0</c:v>
                </c:pt>
                <c:pt idx="1290">
                  <c:v>0</c:v>
                </c:pt>
                <c:pt idx="1291">
                  <c:v>0</c:v>
                </c:pt>
                <c:pt idx="1292">
                  <c:v>0</c:v>
                </c:pt>
                <c:pt idx="1293">
                  <c:v>0</c:v>
                </c:pt>
                <c:pt idx="1294">
                  <c:v>0</c:v>
                </c:pt>
                <c:pt idx="1295">
                  <c:v>0</c:v>
                </c:pt>
                <c:pt idx="1296">
                  <c:v>0</c:v>
                </c:pt>
                <c:pt idx="1297">
                  <c:v>0</c:v>
                </c:pt>
                <c:pt idx="1298">
                  <c:v>0</c:v>
                </c:pt>
                <c:pt idx="1299">
                  <c:v>0</c:v>
                </c:pt>
                <c:pt idx="1300">
                  <c:v>0</c:v>
                </c:pt>
                <c:pt idx="1301">
                  <c:v>0</c:v>
                </c:pt>
                <c:pt idx="1302">
                  <c:v>0</c:v>
                </c:pt>
                <c:pt idx="1303">
                  <c:v>0</c:v>
                </c:pt>
                <c:pt idx="1304">
                  <c:v>0</c:v>
                </c:pt>
                <c:pt idx="1305">
                  <c:v>0</c:v>
                </c:pt>
                <c:pt idx="1306">
                  <c:v>0</c:v>
                </c:pt>
                <c:pt idx="1307">
                  <c:v>0</c:v>
                </c:pt>
                <c:pt idx="1308">
                  <c:v>0</c:v>
                </c:pt>
                <c:pt idx="1309">
                  <c:v>0</c:v>
                </c:pt>
                <c:pt idx="1310">
                  <c:v>0</c:v>
                </c:pt>
                <c:pt idx="1311">
                  <c:v>0</c:v>
                </c:pt>
                <c:pt idx="1312">
                  <c:v>0</c:v>
                </c:pt>
                <c:pt idx="1313">
                  <c:v>0</c:v>
                </c:pt>
                <c:pt idx="1314">
                  <c:v>0</c:v>
                </c:pt>
                <c:pt idx="1315">
                  <c:v>0</c:v>
                </c:pt>
                <c:pt idx="1316">
                  <c:v>0</c:v>
                </c:pt>
                <c:pt idx="1317">
                  <c:v>0</c:v>
                </c:pt>
                <c:pt idx="1318">
                  <c:v>0</c:v>
                </c:pt>
                <c:pt idx="1319">
                  <c:v>0</c:v>
                </c:pt>
                <c:pt idx="1320">
                  <c:v>0</c:v>
                </c:pt>
                <c:pt idx="1321">
                  <c:v>0</c:v>
                </c:pt>
                <c:pt idx="1322">
                  <c:v>0</c:v>
                </c:pt>
                <c:pt idx="1323">
                  <c:v>0</c:v>
                </c:pt>
                <c:pt idx="1324">
                  <c:v>0</c:v>
                </c:pt>
                <c:pt idx="1325">
                  <c:v>0</c:v>
                </c:pt>
                <c:pt idx="1326">
                  <c:v>0</c:v>
                </c:pt>
                <c:pt idx="1327">
                  <c:v>0</c:v>
                </c:pt>
                <c:pt idx="1328">
                  <c:v>0</c:v>
                </c:pt>
                <c:pt idx="1329">
                  <c:v>0</c:v>
                </c:pt>
                <c:pt idx="1330">
                  <c:v>0</c:v>
                </c:pt>
                <c:pt idx="1331">
                  <c:v>0</c:v>
                </c:pt>
                <c:pt idx="1332">
                  <c:v>0</c:v>
                </c:pt>
                <c:pt idx="1333">
                  <c:v>0</c:v>
                </c:pt>
                <c:pt idx="1334">
                  <c:v>0</c:v>
                </c:pt>
                <c:pt idx="1335">
                  <c:v>0</c:v>
                </c:pt>
                <c:pt idx="1336">
                  <c:v>0</c:v>
                </c:pt>
                <c:pt idx="1337">
                  <c:v>0</c:v>
                </c:pt>
                <c:pt idx="1338">
                  <c:v>0</c:v>
                </c:pt>
                <c:pt idx="1339">
                  <c:v>0</c:v>
                </c:pt>
                <c:pt idx="1340">
                  <c:v>0</c:v>
                </c:pt>
                <c:pt idx="1341">
                  <c:v>0</c:v>
                </c:pt>
                <c:pt idx="1342">
                  <c:v>0</c:v>
                </c:pt>
                <c:pt idx="1343">
                  <c:v>0</c:v>
                </c:pt>
                <c:pt idx="1344">
                  <c:v>0</c:v>
                </c:pt>
                <c:pt idx="1345">
                  <c:v>0</c:v>
                </c:pt>
                <c:pt idx="1346">
                  <c:v>0</c:v>
                </c:pt>
                <c:pt idx="1347">
                  <c:v>0</c:v>
                </c:pt>
                <c:pt idx="1348">
                  <c:v>0</c:v>
                </c:pt>
                <c:pt idx="1349">
                  <c:v>0</c:v>
                </c:pt>
                <c:pt idx="1350">
                  <c:v>0</c:v>
                </c:pt>
                <c:pt idx="1351">
                  <c:v>0</c:v>
                </c:pt>
                <c:pt idx="1352">
                  <c:v>0</c:v>
                </c:pt>
                <c:pt idx="1353">
                  <c:v>0</c:v>
                </c:pt>
                <c:pt idx="1354">
                  <c:v>0</c:v>
                </c:pt>
                <c:pt idx="1355">
                  <c:v>0</c:v>
                </c:pt>
                <c:pt idx="1356">
                  <c:v>0</c:v>
                </c:pt>
                <c:pt idx="1357">
                  <c:v>0</c:v>
                </c:pt>
                <c:pt idx="1358">
                  <c:v>0</c:v>
                </c:pt>
                <c:pt idx="1359">
                  <c:v>0</c:v>
                </c:pt>
                <c:pt idx="1360">
                  <c:v>0</c:v>
                </c:pt>
                <c:pt idx="1361">
                  <c:v>0</c:v>
                </c:pt>
                <c:pt idx="1362">
                  <c:v>0</c:v>
                </c:pt>
                <c:pt idx="1363">
                  <c:v>0</c:v>
                </c:pt>
                <c:pt idx="1364">
                  <c:v>0</c:v>
                </c:pt>
                <c:pt idx="1365">
                  <c:v>0</c:v>
                </c:pt>
                <c:pt idx="1366">
                  <c:v>0</c:v>
                </c:pt>
                <c:pt idx="1367">
                  <c:v>0</c:v>
                </c:pt>
                <c:pt idx="1368">
                  <c:v>0</c:v>
                </c:pt>
                <c:pt idx="1369">
                  <c:v>0</c:v>
                </c:pt>
                <c:pt idx="1370">
                  <c:v>0</c:v>
                </c:pt>
                <c:pt idx="1371">
                  <c:v>0</c:v>
                </c:pt>
                <c:pt idx="1372">
                  <c:v>0</c:v>
                </c:pt>
                <c:pt idx="1373">
                  <c:v>0</c:v>
                </c:pt>
                <c:pt idx="1374">
                  <c:v>0</c:v>
                </c:pt>
                <c:pt idx="1375">
                  <c:v>0</c:v>
                </c:pt>
                <c:pt idx="1376">
                  <c:v>0</c:v>
                </c:pt>
                <c:pt idx="1377">
                  <c:v>0</c:v>
                </c:pt>
                <c:pt idx="1378">
                  <c:v>0</c:v>
                </c:pt>
                <c:pt idx="1379">
                  <c:v>0</c:v>
                </c:pt>
                <c:pt idx="1380">
                  <c:v>0</c:v>
                </c:pt>
                <c:pt idx="1381">
                  <c:v>0</c:v>
                </c:pt>
                <c:pt idx="1382">
                  <c:v>0</c:v>
                </c:pt>
                <c:pt idx="1383">
                  <c:v>0</c:v>
                </c:pt>
                <c:pt idx="1384">
                  <c:v>0</c:v>
                </c:pt>
                <c:pt idx="1385">
                  <c:v>0</c:v>
                </c:pt>
                <c:pt idx="1386">
                  <c:v>0</c:v>
                </c:pt>
                <c:pt idx="1387">
                  <c:v>0</c:v>
                </c:pt>
                <c:pt idx="1388">
                  <c:v>0</c:v>
                </c:pt>
                <c:pt idx="1389">
                  <c:v>0</c:v>
                </c:pt>
                <c:pt idx="1390">
                  <c:v>0</c:v>
                </c:pt>
                <c:pt idx="1391">
                  <c:v>0</c:v>
                </c:pt>
                <c:pt idx="1392">
                  <c:v>0</c:v>
                </c:pt>
                <c:pt idx="1393">
                  <c:v>0</c:v>
                </c:pt>
                <c:pt idx="1394">
                  <c:v>0</c:v>
                </c:pt>
                <c:pt idx="1395">
                  <c:v>0</c:v>
                </c:pt>
                <c:pt idx="1396">
                  <c:v>0</c:v>
                </c:pt>
                <c:pt idx="1397">
                  <c:v>0</c:v>
                </c:pt>
                <c:pt idx="1398">
                  <c:v>0</c:v>
                </c:pt>
                <c:pt idx="1399">
                  <c:v>0</c:v>
                </c:pt>
                <c:pt idx="1400">
                  <c:v>0</c:v>
                </c:pt>
                <c:pt idx="1401">
                  <c:v>0</c:v>
                </c:pt>
                <c:pt idx="1402">
                  <c:v>0</c:v>
                </c:pt>
                <c:pt idx="1403">
                  <c:v>0</c:v>
                </c:pt>
                <c:pt idx="1404">
                  <c:v>0</c:v>
                </c:pt>
                <c:pt idx="1405">
                  <c:v>0</c:v>
                </c:pt>
                <c:pt idx="1406">
                  <c:v>0</c:v>
                </c:pt>
                <c:pt idx="1407">
                  <c:v>0</c:v>
                </c:pt>
                <c:pt idx="1408">
                  <c:v>0</c:v>
                </c:pt>
                <c:pt idx="1409">
                  <c:v>0</c:v>
                </c:pt>
                <c:pt idx="1410">
                  <c:v>0</c:v>
                </c:pt>
                <c:pt idx="1411">
                  <c:v>0</c:v>
                </c:pt>
                <c:pt idx="1412">
                  <c:v>0</c:v>
                </c:pt>
                <c:pt idx="1413">
                  <c:v>0</c:v>
                </c:pt>
                <c:pt idx="1414">
                  <c:v>0</c:v>
                </c:pt>
                <c:pt idx="1415">
                  <c:v>0</c:v>
                </c:pt>
                <c:pt idx="1416">
                  <c:v>0</c:v>
                </c:pt>
                <c:pt idx="1417">
                  <c:v>0</c:v>
                </c:pt>
                <c:pt idx="1418">
                  <c:v>0</c:v>
                </c:pt>
                <c:pt idx="1419">
                  <c:v>0</c:v>
                </c:pt>
                <c:pt idx="1420">
                  <c:v>0</c:v>
                </c:pt>
                <c:pt idx="1421">
                  <c:v>0</c:v>
                </c:pt>
                <c:pt idx="1422">
                  <c:v>0</c:v>
                </c:pt>
                <c:pt idx="1423">
                  <c:v>0</c:v>
                </c:pt>
                <c:pt idx="1424">
                  <c:v>0</c:v>
                </c:pt>
                <c:pt idx="1425">
                  <c:v>0</c:v>
                </c:pt>
                <c:pt idx="1426">
                  <c:v>0</c:v>
                </c:pt>
                <c:pt idx="1427">
                  <c:v>0</c:v>
                </c:pt>
                <c:pt idx="1428">
                  <c:v>0</c:v>
                </c:pt>
                <c:pt idx="1429">
                  <c:v>0</c:v>
                </c:pt>
                <c:pt idx="1430">
                  <c:v>0</c:v>
                </c:pt>
                <c:pt idx="1431">
                  <c:v>0</c:v>
                </c:pt>
                <c:pt idx="1432">
                  <c:v>0</c:v>
                </c:pt>
                <c:pt idx="1433">
                  <c:v>0</c:v>
                </c:pt>
                <c:pt idx="1434">
                  <c:v>0</c:v>
                </c:pt>
                <c:pt idx="1435">
                  <c:v>0</c:v>
                </c:pt>
                <c:pt idx="1436">
                  <c:v>0</c:v>
                </c:pt>
                <c:pt idx="1437">
                  <c:v>0</c:v>
                </c:pt>
                <c:pt idx="1438">
                  <c:v>0</c:v>
                </c:pt>
                <c:pt idx="1439">
                  <c:v>0</c:v>
                </c:pt>
                <c:pt idx="1440">
                  <c:v>0</c:v>
                </c:pt>
                <c:pt idx="1441">
                  <c:v>0</c:v>
                </c:pt>
                <c:pt idx="1442">
                  <c:v>0</c:v>
                </c:pt>
                <c:pt idx="1443">
                  <c:v>0</c:v>
                </c:pt>
                <c:pt idx="1444">
                  <c:v>0</c:v>
                </c:pt>
                <c:pt idx="1445">
                  <c:v>0</c:v>
                </c:pt>
                <c:pt idx="1446">
                  <c:v>0</c:v>
                </c:pt>
                <c:pt idx="1447">
                  <c:v>0</c:v>
                </c:pt>
                <c:pt idx="1448">
                  <c:v>0</c:v>
                </c:pt>
                <c:pt idx="1449">
                  <c:v>0</c:v>
                </c:pt>
                <c:pt idx="1450">
                  <c:v>0</c:v>
                </c:pt>
                <c:pt idx="1451">
                  <c:v>0</c:v>
                </c:pt>
                <c:pt idx="1452">
                  <c:v>0</c:v>
                </c:pt>
                <c:pt idx="1453">
                  <c:v>0</c:v>
                </c:pt>
                <c:pt idx="1454">
                  <c:v>0</c:v>
                </c:pt>
                <c:pt idx="1455">
                  <c:v>0</c:v>
                </c:pt>
                <c:pt idx="1456">
                  <c:v>0</c:v>
                </c:pt>
                <c:pt idx="1457">
                  <c:v>0</c:v>
                </c:pt>
                <c:pt idx="1458">
                  <c:v>0</c:v>
                </c:pt>
                <c:pt idx="1459">
                  <c:v>0</c:v>
                </c:pt>
                <c:pt idx="1460">
                  <c:v>0</c:v>
                </c:pt>
                <c:pt idx="1461">
                  <c:v>0</c:v>
                </c:pt>
                <c:pt idx="1462">
                  <c:v>0</c:v>
                </c:pt>
                <c:pt idx="1463">
                  <c:v>0</c:v>
                </c:pt>
                <c:pt idx="1464">
                  <c:v>0</c:v>
                </c:pt>
                <c:pt idx="1465">
                  <c:v>0</c:v>
                </c:pt>
                <c:pt idx="1466">
                  <c:v>0</c:v>
                </c:pt>
                <c:pt idx="1467">
                  <c:v>0</c:v>
                </c:pt>
                <c:pt idx="1468">
                  <c:v>0</c:v>
                </c:pt>
                <c:pt idx="1469">
                  <c:v>0</c:v>
                </c:pt>
                <c:pt idx="1470">
                  <c:v>0</c:v>
                </c:pt>
                <c:pt idx="1471">
                  <c:v>0</c:v>
                </c:pt>
                <c:pt idx="1472">
                  <c:v>0</c:v>
                </c:pt>
                <c:pt idx="1473">
                  <c:v>0</c:v>
                </c:pt>
                <c:pt idx="1474">
                  <c:v>0</c:v>
                </c:pt>
                <c:pt idx="1475">
                  <c:v>0</c:v>
                </c:pt>
                <c:pt idx="1476">
                  <c:v>0</c:v>
                </c:pt>
                <c:pt idx="1477">
                  <c:v>0</c:v>
                </c:pt>
                <c:pt idx="1478">
                  <c:v>0</c:v>
                </c:pt>
                <c:pt idx="1479">
                  <c:v>0</c:v>
                </c:pt>
                <c:pt idx="1480">
                  <c:v>0</c:v>
                </c:pt>
                <c:pt idx="1481">
                  <c:v>0</c:v>
                </c:pt>
                <c:pt idx="1482">
                  <c:v>0</c:v>
                </c:pt>
                <c:pt idx="1483">
                  <c:v>0</c:v>
                </c:pt>
                <c:pt idx="1484">
                  <c:v>0</c:v>
                </c:pt>
                <c:pt idx="1485">
                  <c:v>0</c:v>
                </c:pt>
                <c:pt idx="1486">
                  <c:v>0</c:v>
                </c:pt>
                <c:pt idx="1487">
                  <c:v>0</c:v>
                </c:pt>
                <c:pt idx="1488">
                  <c:v>0</c:v>
                </c:pt>
                <c:pt idx="1489">
                  <c:v>0</c:v>
                </c:pt>
                <c:pt idx="1490">
                  <c:v>0</c:v>
                </c:pt>
                <c:pt idx="1491">
                  <c:v>0</c:v>
                </c:pt>
                <c:pt idx="1492">
                  <c:v>0</c:v>
                </c:pt>
                <c:pt idx="1493">
                  <c:v>0</c:v>
                </c:pt>
                <c:pt idx="1494">
                  <c:v>0</c:v>
                </c:pt>
                <c:pt idx="1495">
                  <c:v>0</c:v>
                </c:pt>
                <c:pt idx="1496">
                  <c:v>0</c:v>
                </c:pt>
                <c:pt idx="1497">
                  <c:v>0</c:v>
                </c:pt>
                <c:pt idx="1498">
                  <c:v>0</c:v>
                </c:pt>
                <c:pt idx="1499">
                  <c:v>0</c:v>
                </c:pt>
                <c:pt idx="1500">
                  <c:v>0</c:v>
                </c:pt>
                <c:pt idx="1501">
                  <c:v>0</c:v>
                </c:pt>
                <c:pt idx="1502">
                  <c:v>0</c:v>
                </c:pt>
                <c:pt idx="1503">
                  <c:v>0</c:v>
                </c:pt>
                <c:pt idx="1504">
                  <c:v>0</c:v>
                </c:pt>
                <c:pt idx="1505">
                  <c:v>0</c:v>
                </c:pt>
                <c:pt idx="1506">
                  <c:v>0</c:v>
                </c:pt>
                <c:pt idx="1507">
                  <c:v>0</c:v>
                </c:pt>
                <c:pt idx="1508">
                  <c:v>0</c:v>
                </c:pt>
                <c:pt idx="1509">
                  <c:v>0</c:v>
                </c:pt>
                <c:pt idx="1510">
                  <c:v>0</c:v>
                </c:pt>
                <c:pt idx="1511">
                  <c:v>0</c:v>
                </c:pt>
                <c:pt idx="1512">
                  <c:v>0</c:v>
                </c:pt>
                <c:pt idx="1513">
                  <c:v>0</c:v>
                </c:pt>
                <c:pt idx="1514">
                  <c:v>0</c:v>
                </c:pt>
                <c:pt idx="1515">
                  <c:v>0</c:v>
                </c:pt>
                <c:pt idx="1516">
                  <c:v>0</c:v>
                </c:pt>
                <c:pt idx="1517">
                  <c:v>0</c:v>
                </c:pt>
                <c:pt idx="1518">
                  <c:v>0</c:v>
                </c:pt>
                <c:pt idx="1519">
                  <c:v>0</c:v>
                </c:pt>
                <c:pt idx="1520">
                  <c:v>0</c:v>
                </c:pt>
                <c:pt idx="1521">
                  <c:v>0</c:v>
                </c:pt>
                <c:pt idx="1522">
                  <c:v>0</c:v>
                </c:pt>
                <c:pt idx="1523">
                  <c:v>0</c:v>
                </c:pt>
                <c:pt idx="1524">
                  <c:v>0</c:v>
                </c:pt>
                <c:pt idx="1525">
                  <c:v>0</c:v>
                </c:pt>
                <c:pt idx="1526">
                  <c:v>0</c:v>
                </c:pt>
                <c:pt idx="1527">
                  <c:v>0</c:v>
                </c:pt>
                <c:pt idx="1528">
                  <c:v>0</c:v>
                </c:pt>
                <c:pt idx="1529">
                  <c:v>0</c:v>
                </c:pt>
                <c:pt idx="1530">
                  <c:v>0</c:v>
                </c:pt>
                <c:pt idx="1531">
                  <c:v>0</c:v>
                </c:pt>
                <c:pt idx="1532">
                  <c:v>0</c:v>
                </c:pt>
                <c:pt idx="1533">
                  <c:v>0</c:v>
                </c:pt>
                <c:pt idx="1534">
                  <c:v>0</c:v>
                </c:pt>
                <c:pt idx="1535">
                  <c:v>0</c:v>
                </c:pt>
                <c:pt idx="1536">
                  <c:v>0</c:v>
                </c:pt>
                <c:pt idx="1537">
                  <c:v>0</c:v>
                </c:pt>
                <c:pt idx="1538">
                  <c:v>0</c:v>
                </c:pt>
                <c:pt idx="1539">
                  <c:v>0</c:v>
                </c:pt>
                <c:pt idx="1540">
                  <c:v>0</c:v>
                </c:pt>
                <c:pt idx="1541">
                  <c:v>0</c:v>
                </c:pt>
                <c:pt idx="1542">
                  <c:v>0</c:v>
                </c:pt>
                <c:pt idx="1543">
                  <c:v>0</c:v>
                </c:pt>
                <c:pt idx="1544">
                  <c:v>0</c:v>
                </c:pt>
                <c:pt idx="1545">
                  <c:v>0</c:v>
                </c:pt>
                <c:pt idx="1546">
                  <c:v>0</c:v>
                </c:pt>
                <c:pt idx="1547">
                  <c:v>0</c:v>
                </c:pt>
                <c:pt idx="1548">
                  <c:v>0</c:v>
                </c:pt>
                <c:pt idx="1549">
                  <c:v>0</c:v>
                </c:pt>
                <c:pt idx="1550">
                  <c:v>0</c:v>
                </c:pt>
                <c:pt idx="1551">
                  <c:v>0</c:v>
                </c:pt>
                <c:pt idx="1552">
                  <c:v>0</c:v>
                </c:pt>
                <c:pt idx="1553">
                  <c:v>0</c:v>
                </c:pt>
                <c:pt idx="1554">
                  <c:v>0</c:v>
                </c:pt>
                <c:pt idx="1555">
                  <c:v>0</c:v>
                </c:pt>
                <c:pt idx="1556">
                  <c:v>0</c:v>
                </c:pt>
                <c:pt idx="1557">
                  <c:v>0</c:v>
                </c:pt>
                <c:pt idx="1558">
                  <c:v>0</c:v>
                </c:pt>
                <c:pt idx="1559">
                  <c:v>0</c:v>
                </c:pt>
                <c:pt idx="1560">
                  <c:v>0</c:v>
                </c:pt>
                <c:pt idx="1561">
                  <c:v>0</c:v>
                </c:pt>
                <c:pt idx="1562">
                  <c:v>0</c:v>
                </c:pt>
                <c:pt idx="1563">
                  <c:v>0</c:v>
                </c:pt>
                <c:pt idx="1564">
                  <c:v>0</c:v>
                </c:pt>
                <c:pt idx="1565">
                  <c:v>0</c:v>
                </c:pt>
                <c:pt idx="1566">
                  <c:v>0</c:v>
                </c:pt>
                <c:pt idx="1567">
                  <c:v>0</c:v>
                </c:pt>
                <c:pt idx="1568">
                  <c:v>0</c:v>
                </c:pt>
                <c:pt idx="1569">
                  <c:v>0</c:v>
                </c:pt>
                <c:pt idx="1570">
                  <c:v>0</c:v>
                </c:pt>
                <c:pt idx="1571">
                  <c:v>0</c:v>
                </c:pt>
                <c:pt idx="1572">
                  <c:v>0</c:v>
                </c:pt>
                <c:pt idx="1573">
                  <c:v>0</c:v>
                </c:pt>
                <c:pt idx="1574">
                  <c:v>0</c:v>
                </c:pt>
                <c:pt idx="1575">
                  <c:v>0</c:v>
                </c:pt>
                <c:pt idx="1576">
                  <c:v>0</c:v>
                </c:pt>
                <c:pt idx="1577">
                  <c:v>0</c:v>
                </c:pt>
                <c:pt idx="1578">
                  <c:v>0</c:v>
                </c:pt>
                <c:pt idx="1579">
                  <c:v>0</c:v>
                </c:pt>
                <c:pt idx="1580">
                  <c:v>0</c:v>
                </c:pt>
                <c:pt idx="1581">
                  <c:v>0</c:v>
                </c:pt>
                <c:pt idx="1582">
                  <c:v>0</c:v>
                </c:pt>
                <c:pt idx="1583">
                  <c:v>0</c:v>
                </c:pt>
                <c:pt idx="1584">
                  <c:v>0</c:v>
                </c:pt>
                <c:pt idx="1585">
                  <c:v>0</c:v>
                </c:pt>
                <c:pt idx="1586">
                  <c:v>0</c:v>
                </c:pt>
                <c:pt idx="1587">
                  <c:v>0</c:v>
                </c:pt>
                <c:pt idx="1588">
                  <c:v>0</c:v>
                </c:pt>
                <c:pt idx="1589">
                  <c:v>0</c:v>
                </c:pt>
                <c:pt idx="1590">
                  <c:v>0</c:v>
                </c:pt>
                <c:pt idx="1591">
                  <c:v>0</c:v>
                </c:pt>
                <c:pt idx="1592">
                  <c:v>0</c:v>
                </c:pt>
                <c:pt idx="1593">
                  <c:v>0</c:v>
                </c:pt>
                <c:pt idx="1594">
                  <c:v>0</c:v>
                </c:pt>
                <c:pt idx="1595">
                  <c:v>0</c:v>
                </c:pt>
                <c:pt idx="1596">
                  <c:v>0</c:v>
                </c:pt>
                <c:pt idx="1597">
                  <c:v>0</c:v>
                </c:pt>
                <c:pt idx="1598">
                  <c:v>0</c:v>
                </c:pt>
                <c:pt idx="1599">
                  <c:v>0</c:v>
                </c:pt>
                <c:pt idx="1600">
                  <c:v>0</c:v>
                </c:pt>
                <c:pt idx="1601">
                  <c:v>0</c:v>
                </c:pt>
                <c:pt idx="1602">
                  <c:v>0</c:v>
                </c:pt>
                <c:pt idx="1603">
                  <c:v>0</c:v>
                </c:pt>
                <c:pt idx="1604">
                  <c:v>0</c:v>
                </c:pt>
                <c:pt idx="1605">
                  <c:v>0</c:v>
                </c:pt>
                <c:pt idx="1606">
                  <c:v>0</c:v>
                </c:pt>
                <c:pt idx="1607">
                  <c:v>0</c:v>
                </c:pt>
                <c:pt idx="1608">
                  <c:v>0</c:v>
                </c:pt>
                <c:pt idx="1609">
                  <c:v>0</c:v>
                </c:pt>
              </c:numCache>
            </c:numRef>
          </c:yVal>
          <c:smooth val="0"/>
          <c:extLst>
            <c:ext xmlns:c16="http://schemas.microsoft.com/office/drawing/2014/chart" uri="{C3380CC4-5D6E-409C-BE32-E72D297353CC}">
              <c16:uniqueId val="{00000000-4907-364E-B89A-F89D910C8783}"/>
            </c:ext>
          </c:extLst>
        </c:ser>
        <c:ser>
          <c:idx val="0"/>
          <c:order val="1"/>
          <c:tx>
            <c:strRef>
              <c:f>Sheet8!$D$1</c:f>
              <c:strCache>
                <c:ptCount val="1"/>
                <c:pt idx="0">
                  <c:v>Stage 4</c:v>
                </c:pt>
              </c:strCache>
            </c:strRef>
          </c:tx>
          <c:spPr>
            <a:ln w="19050" cap="rnd">
              <a:solidFill>
                <a:schemeClr val="accent1"/>
              </a:solidFill>
              <a:round/>
            </a:ln>
            <a:effectLst/>
          </c:spPr>
          <c:marker>
            <c:symbol val="none"/>
          </c:marker>
          <c:xVal>
            <c:numRef>
              <c:f>Sheet8!$D$3:$D$1612</c:f>
              <c:numCache>
                <c:formatCode>General</c:formatCode>
                <c:ptCount val="1610"/>
                <c:pt idx="0">
                  <c:v>0</c:v>
                </c:pt>
                <c:pt idx="1">
                  <c:v>2.4453996000011098</c:v>
                </c:pt>
                <c:pt idx="2">
                  <c:v>4.14071210000031</c:v>
                </c:pt>
                <c:pt idx="3">
                  <c:v>6.6563371000015099</c:v>
                </c:pt>
                <c:pt idx="4">
                  <c:v>8.7344621000011102</c:v>
                </c:pt>
                <c:pt idx="5">
                  <c:v>11.127580800000199</c:v>
                </c:pt>
                <c:pt idx="6">
                  <c:v>12.8741640999999</c:v>
                </c:pt>
                <c:pt idx="7">
                  <c:v>14.6241641000003</c:v>
                </c:pt>
                <c:pt idx="8">
                  <c:v>17.249164099999899</c:v>
                </c:pt>
                <c:pt idx="9">
                  <c:v>18.9991641000003</c:v>
                </c:pt>
                <c:pt idx="10">
                  <c:v>21.624164099999899</c:v>
                </c:pt>
                <c:pt idx="11">
                  <c:v>23.3741641000003</c:v>
                </c:pt>
                <c:pt idx="12">
                  <c:v>25.124164100000701</c:v>
                </c:pt>
                <c:pt idx="13">
                  <c:v>27.7491641000003</c:v>
                </c:pt>
                <c:pt idx="14">
                  <c:v>29.499164100000701</c:v>
                </c:pt>
                <c:pt idx="15">
                  <c:v>32.1241641000003</c:v>
                </c:pt>
                <c:pt idx="16">
                  <c:v>33.874164100000698</c:v>
                </c:pt>
                <c:pt idx="17">
                  <c:v>35.624164100001103</c:v>
                </c:pt>
                <c:pt idx="18">
                  <c:v>38.249164100000698</c:v>
                </c:pt>
                <c:pt idx="19">
                  <c:v>39.999164100001103</c:v>
                </c:pt>
                <c:pt idx="20">
                  <c:v>42.624164100000698</c:v>
                </c:pt>
                <c:pt idx="21">
                  <c:v>44.374164100001103</c:v>
                </c:pt>
                <c:pt idx="22">
                  <c:v>46.124164100001501</c:v>
                </c:pt>
                <c:pt idx="23">
                  <c:v>48.749164100001103</c:v>
                </c:pt>
                <c:pt idx="24">
                  <c:v>50.499164100001501</c:v>
                </c:pt>
                <c:pt idx="25">
                  <c:v>53.124164100001103</c:v>
                </c:pt>
                <c:pt idx="26">
                  <c:v>54.874164100001501</c:v>
                </c:pt>
                <c:pt idx="27">
                  <c:v>56.624164099999902</c:v>
                </c:pt>
                <c:pt idx="28">
                  <c:v>59.249164100001501</c:v>
                </c:pt>
                <c:pt idx="29">
                  <c:v>60.999164099999902</c:v>
                </c:pt>
                <c:pt idx="30">
                  <c:v>63.624164100001501</c:v>
                </c:pt>
                <c:pt idx="31">
                  <c:v>65.374164099999902</c:v>
                </c:pt>
                <c:pt idx="32">
                  <c:v>67.1241641000003</c:v>
                </c:pt>
                <c:pt idx="33">
                  <c:v>69.749164099999902</c:v>
                </c:pt>
                <c:pt idx="34">
                  <c:v>71.4991641000003</c:v>
                </c:pt>
                <c:pt idx="35">
                  <c:v>74.124164099999902</c:v>
                </c:pt>
                <c:pt idx="36">
                  <c:v>75.8741641000003</c:v>
                </c:pt>
                <c:pt idx="37">
                  <c:v>77.624164100000698</c:v>
                </c:pt>
                <c:pt idx="38">
                  <c:v>80.2491641000003</c:v>
                </c:pt>
                <c:pt idx="39">
                  <c:v>81.999164100000698</c:v>
                </c:pt>
                <c:pt idx="40">
                  <c:v>84.6241641000003</c:v>
                </c:pt>
                <c:pt idx="41">
                  <c:v>86.374164100000698</c:v>
                </c:pt>
                <c:pt idx="42">
                  <c:v>88.124164100001096</c:v>
                </c:pt>
                <c:pt idx="43">
                  <c:v>90.749164100000698</c:v>
                </c:pt>
                <c:pt idx="44">
                  <c:v>92.499164100001096</c:v>
                </c:pt>
                <c:pt idx="45">
                  <c:v>95.124164100000698</c:v>
                </c:pt>
                <c:pt idx="46">
                  <c:v>96.874164100001096</c:v>
                </c:pt>
                <c:pt idx="47">
                  <c:v>98.624164100001494</c:v>
                </c:pt>
                <c:pt idx="48">
                  <c:v>101.249164100001</c:v>
                </c:pt>
                <c:pt idx="49">
                  <c:v>102.99916410000201</c:v>
                </c:pt>
                <c:pt idx="50">
                  <c:v>105.624164100001</c:v>
                </c:pt>
                <c:pt idx="51">
                  <c:v>107.37416410000201</c:v>
                </c:pt>
                <c:pt idx="52">
                  <c:v>109.1241641</c:v>
                </c:pt>
                <c:pt idx="53">
                  <c:v>111.74916410000201</c:v>
                </c:pt>
                <c:pt idx="54">
                  <c:v>113.4991641</c:v>
                </c:pt>
                <c:pt idx="55">
                  <c:v>116.12416410000201</c:v>
                </c:pt>
                <c:pt idx="56">
                  <c:v>117.8741641</c:v>
                </c:pt>
                <c:pt idx="57">
                  <c:v>119.6241641</c:v>
                </c:pt>
                <c:pt idx="58">
                  <c:v>122.2491641</c:v>
                </c:pt>
                <c:pt idx="59">
                  <c:v>123.9991641</c:v>
                </c:pt>
                <c:pt idx="60">
                  <c:v>126.6241641</c:v>
                </c:pt>
                <c:pt idx="61">
                  <c:v>128.3741641</c:v>
                </c:pt>
                <c:pt idx="62">
                  <c:v>130.124164100001</c:v>
                </c:pt>
                <c:pt idx="63">
                  <c:v>132.7491641</c:v>
                </c:pt>
                <c:pt idx="64">
                  <c:v>134.499164100001</c:v>
                </c:pt>
                <c:pt idx="65">
                  <c:v>137.1241641</c:v>
                </c:pt>
                <c:pt idx="66">
                  <c:v>138.874164100001</c:v>
                </c:pt>
                <c:pt idx="67">
                  <c:v>140.624164100001</c:v>
                </c:pt>
                <c:pt idx="68">
                  <c:v>143.249164100001</c:v>
                </c:pt>
                <c:pt idx="69">
                  <c:v>145.33111740000101</c:v>
                </c:pt>
                <c:pt idx="70">
                  <c:v>147.70090930000001</c:v>
                </c:pt>
                <c:pt idx="71">
                  <c:v>149.92486740000001</c:v>
                </c:pt>
                <c:pt idx="72">
                  <c:v>152.44049240000101</c:v>
                </c:pt>
                <c:pt idx="73">
                  <c:v>154.51861740000101</c:v>
                </c:pt>
                <c:pt idx="74">
                  <c:v>156.96132549999999</c:v>
                </c:pt>
                <c:pt idx="75">
                  <c:v>159.09944330000101</c:v>
                </c:pt>
                <c:pt idx="76">
                  <c:v>161.651527100001</c:v>
                </c:pt>
                <c:pt idx="77">
                  <c:v>164.02131830000101</c:v>
                </c:pt>
                <c:pt idx="78">
                  <c:v>165.99006829999999</c:v>
                </c:pt>
                <c:pt idx="79">
                  <c:v>168.94440850000001</c:v>
                </c:pt>
                <c:pt idx="80">
                  <c:v>171.18781190000101</c:v>
                </c:pt>
                <c:pt idx="81">
                  <c:v>173.52114500000101</c:v>
                </c:pt>
                <c:pt idx="82">
                  <c:v>175.85447809999999</c:v>
                </c:pt>
                <c:pt idx="83">
                  <c:v>178.18781190000101</c:v>
                </c:pt>
                <c:pt idx="84">
                  <c:v>180.52114500000101</c:v>
                </c:pt>
                <c:pt idx="85">
                  <c:v>182.85447810000099</c:v>
                </c:pt>
                <c:pt idx="86">
                  <c:v>185.18781190000001</c:v>
                </c:pt>
                <c:pt idx="87">
                  <c:v>187.52114500000101</c:v>
                </c:pt>
                <c:pt idx="88">
                  <c:v>189.85447810000099</c:v>
                </c:pt>
                <c:pt idx="89">
                  <c:v>192.18781190000001</c:v>
                </c:pt>
                <c:pt idx="90">
                  <c:v>194.52114499999999</c:v>
                </c:pt>
                <c:pt idx="91">
                  <c:v>196.85447810000099</c:v>
                </c:pt>
                <c:pt idx="92">
                  <c:v>199.18781190000101</c:v>
                </c:pt>
                <c:pt idx="93">
                  <c:v>201.52114499999999</c:v>
                </c:pt>
                <c:pt idx="94">
                  <c:v>203.85447809999999</c:v>
                </c:pt>
                <c:pt idx="95">
                  <c:v>206.18781190000101</c:v>
                </c:pt>
                <c:pt idx="96">
                  <c:v>208.52114500000101</c:v>
                </c:pt>
                <c:pt idx="97">
                  <c:v>210.85447809999999</c:v>
                </c:pt>
                <c:pt idx="98">
                  <c:v>213.18781190000101</c:v>
                </c:pt>
                <c:pt idx="99">
                  <c:v>215.52114500000101</c:v>
                </c:pt>
                <c:pt idx="100">
                  <c:v>217.85447810000099</c:v>
                </c:pt>
                <c:pt idx="101">
                  <c:v>220.18781190000001</c:v>
                </c:pt>
                <c:pt idx="102">
                  <c:v>222.52114500000101</c:v>
                </c:pt>
                <c:pt idx="103">
                  <c:v>224.85447810000099</c:v>
                </c:pt>
                <c:pt idx="104">
                  <c:v>227.18781190000001</c:v>
                </c:pt>
                <c:pt idx="105">
                  <c:v>229.52114499999999</c:v>
                </c:pt>
                <c:pt idx="106">
                  <c:v>231.85447810000099</c:v>
                </c:pt>
                <c:pt idx="107">
                  <c:v>234.18781190000101</c:v>
                </c:pt>
                <c:pt idx="108">
                  <c:v>236.52114499999999</c:v>
                </c:pt>
                <c:pt idx="109">
                  <c:v>238.85447809999999</c:v>
                </c:pt>
                <c:pt idx="110">
                  <c:v>241.18781190000101</c:v>
                </c:pt>
                <c:pt idx="111">
                  <c:v>243.52114500000101</c:v>
                </c:pt>
                <c:pt idx="112">
                  <c:v>245.85447809999999</c:v>
                </c:pt>
                <c:pt idx="113">
                  <c:v>248.18781190000101</c:v>
                </c:pt>
                <c:pt idx="114">
                  <c:v>250.52114500000101</c:v>
                </c:pt>
                <c:pt idx="115">
                  <c:v>252.85447810000099</c:v>
                </c:pt>
                <c:pt idx="116">
                  <c:v>255.18781190000001</c:v>
                </c:pt>
                <c:pt idx="117">
                  <c:v>257.52114500000101</c:v>
                </c:pt>
                <c:pt idx="118">
                  <c:v>259.85447810000102</c:v>
                </c:pt>
                <c:pt idx="119">
                  <c:v>262.18781189999999</c:v>
                </c:pt>
                <c:pt idx="120">
                  <c:v>264.52114499999999</c:v>
                </c:pt>
                <c:pt idx="121">
                  <c:v>266.85447810000102</c:v>
                </c:pt>
                <c:pt idx="122">
                  <c:v>269.18781190000101</c:v>
                </c:pt>
                <c:pt idx="123">
                  <c:v>271.52114499999999</c:v>
                </c:pt>
                <c:pt idx="124">
                  <c:v>273.85447809999999</c:v>
                </c:pt>
                <c:pt idx="125">
                  <c:v>276.18781190000101</c:v>
                </c:pt>
                <c:pt idx="126">
                  <c:v>278.52114500000101</c:v>
                </c:pt>
                <c:pt idx="127">
                  <c:v>280.85447809999999</c:v>
                </c:pt>
                <c:pt idx="128">
                  <c:v>283.18781190000101</c:v>
                </c:pt>
                <c:pt idx="129">
                  <c:v>285.52114500000101</c:v>
                </c:pt>
                <c:pt idx="130">
                  <c:v>287.85447810000102</c:v>
                </c:pt>
                <c:pt idx="131">
                  <c:v>290.18781189999999</c:v>
                </c:pt>
                <c:pt idx="132">
                  <c:v>291.83598360000099</c:v>
                </c:pt>
                <c:pt idx="133">
                  <c:v>294.61296900000099</c:v>
                </c:pt>
                <c:pt idx="134">
                  <c:v>296.76401090000098</c:v>
                </c:pt>
                <c:pt idx="135">
                  <c:v>299.20671900000099</c:v>
                </c:pt>
                <c:pt idx="136">
                  <c:v>301.23015650000002</c:v>
                </c:pt>
                <c:pt idx="137">
                  <c:v>303.78528390000099</c:v>
                </c:pt>
                <c:pt idx="138">
                  <c:v>305.99826880000001</c:v>
                </c:pt>
                <c:pt idx="139">
                  <c:v>308.1493107</c:v>
                </c:pt>
                <c:pt idx="140">
                  <c:v>310.59201880000097</c:v>
                </c:pt>
                <c:pt idx="141">
                  <c:v>313.32639380000097</c:v>
                </c:pt>
                <c:pt idx="142">
                  <c:v>315.953824900001</c:v>
                </c:pt>
                <c:pt idx="143">
                  <c:v>318.287158000001</c:v>
                </c:pt>
                <c:pt idx="144">
                  <c:v>320.62049109999998</c:v>
                </c:pt>
                <c:pt idx="145">
                  <c:v>322.953824900001</c:v>
                </c:pt>
                <c:pt idx="146">
                  <c:v>325.287158000001</c:v>
                </c:pt>
                <c:pt idx="147">
                  <c:v>327.620491100001</c:v>
                </c:pt>
                <c:pt idx="148">
                  <c:v>329.95382489999997</c:v>
                </c:pt>
                <c:pt idx="149">
                  <c:v>332.287158000001</c:v>
                </c:pt>
                <c:pt idx="150">
                  <c:v>334.620491100001</c:v>
                </c:pt>
                <c:pt idx="151">
                  <c:v>336.95382489999997</c:v>
                </c:pt>
                <c:pt idx="152">
                  <c:v>339.28715799999998</c:v>
                </c:pt>
                <c:pt idx="153">
                  <c:v>341.620491100001</c:v>
                </c:pt>
                <c:pt idx="154">
                  <c:v>343.953824900001</c:v>
                </c:pt>
                <c:pt idx="155">
                  <c:v>346.28715799999998</c:v>
                </c:pt>
                <c:pt idx="156">
                  <c:v>348.62049109999998</c:v>
                </c:pt>
                <c:pt idx="157">
                  <c:v>350.953824900001</c:v>
                </c:pt>
                <c:pt idx="158">
                  <c:v>353.287158000001</c:v>
                </c:pt>
                <c:pt idx="159">
                  <c:v>355.62049109999998</c:v>
                </c:pt>
                <c:pt idx="160">
                  <c:v>357.953824900001</c:v>
                </c:pt>
                <c:pt idx="161">
                  <c:v>360.287158000001</c:v>
                </c:pt>
                <c:pt idx="162">
                  <c:v>362.620491100001</c:v>
                </c:pt>
                <c:pt idx="163">
                  <c:v>364.95382489999997</c:v>
                </c:pt>
                <c:pt idx="164">
                  <c:v>367.287158000001</c:v>
                </c:pt>
                <c:pt idx="165">
                  <c:v>369.620491100001</c:v>
                </c:pt>
                <c:pt idx="166">
                  <c:v>371.95382489999997</c:v>
                </c:pt>
                <c:pt idx="167">
                  <c:v>374.28715799999998</c:v>
                </c:pt>
                <c:pt idx="168">
                  <c:v>376.620491100001</c:v>
                </c:pt>
                <c:pt idx="169">
                  <c:v>378.953824900001</c:v>
                </c:pt>
                <c:pt idx="170">
                  <c:v>381.28715799999998</c:v>
                </c:pt>
                <c:pt idx="171">
                  <c:v>383.62049109999998</c:v>
                </c:pt>
                <c:pt idx="172">
                  <c:v>385.953824900001</c:v>
                </c:pt>
                <c:pt idx="173">
                  <c:v>388.287158000001</c:v>
                </c:pt>
                <c:pt idx="174">
                  <c:v>390.62049109999998</c:v>
                </c:pt>
                <c:pt idx="175">
                  <c:v>392.953824900001</c:v>
                </c:pt>
                <c:pt idx="176">
                  <c:v>395.287158000001</c:v>
                </c:pt>
                <c:pt idx="177">
                  <c:v>397.620491100001</c:v>
                </c:pt>
                <c:pt idx="178">
                  <c:v>399.95382489999997</c:v>
                </c:pt>
                <c:pt idx="179">
                  <c:v>402.287158000001</c:v>
                </c:pt>
                <c:pt idx="180">
                  <c:v>404.620491100001</c:v>
                </c:pt>
                <c:pt idx="181">
                  <c:v>406.95382489999997</c:v>
                </c:pt>
                <c:pt idx="182">
                  <c:v>409.28715799999998</c:v>
                </c:pt>
                <c:pt idx="183">
                  <c:v>411.620491100001</c:v>
                </c:pt>
                <c:pt idx="184">
                  <c:v>413.953824900001</c:v>
                </c:pt>
                <c:pt idx="185">
                  <c:v>416.28715799999998</c:v>
                </c:pt>
                <c:pt idx="186">
                  <c:v>418.62049109999998</c:v>
                </c:pt>
                <c:pt idx="187">
                  <c:v>420.953824900001</c:v>
                </c:pt>
                <c:pt idx="188">
                  <c:v>423.287158000001</c:v>
                </c:pt>
                <c:pt idx="189">
                  <c:v>425.62049109999998</c:v>
                </c:pt>
                <c:pt idx="190">
                  <c:v>427.953824900001</c:v>
                </c:pt>
                <c:pt idx="191">
                  <c:v>430.287158000001</c:v>
                </c:pt>
                <c:pt idx="192">
                  <c:v>432.620491100001</c:v>
                </c:pt>
                <c:pt idx="193">
                  <c:v>434.95382489999997</c:v>
                </c:pt>
                <c:pt idx="194">
                  <c:v>437.287158000001</c:v>
                </c:pt>
                <c:pt idx="195">
                  <c:v>439.620491100001</c:v>
                </c:pt>
                <c:pt idx="196">
                  <c:v>441.11253620000002</c:v>
                </c:pt>
                <c:pt idx="197">
                  <c:v>443.69018610000001</c:v>
                </c:pt>
                <c:pt idx="198">
                  <c:v>445.84122730000098</c:v>
                </c:pt>
                <c:pt idx="199">
                  <c:v>448.28393610000097</c:v>
                </c:pt>
                <c:pt idx="200">
                  <c:v>450.59350420000101</c:v>
                </c:pt>
                <c:pt idx="201">
                  <c:v>452.77695050000102</c:v>
                </c:pt>
                <c:pt idx="202">
                  <c:v>455.42017990000198</c:v>
                </c:pt>
                <c:pt idx="203">
                  <c:v>457.862888</c:v>
                </c:pt>
                <c:pt idx="204">
                  <c:v>459.88632550000102</c:v>
                </c:pt>
                <c:pt idx="205">
                  <c:v>462.14795759999998</c:v>
                </c:pt>
                <c:pt idx="206">
                  <c:v>464.39136029999997</c:v>
                </c:pt>
                <c:pt idx="207">
                  <c:v>466.72469410000099</c:v>
                </c:pt>
                <c:pt idx="208">
                  <c:v>469.05802720000003</c:v>
                </c:pt>
                <c:pt idx="209">
                  <c:v>471.39136029999997</c:v>
                </c:pt>
                <c:pt idx="210">
                  <c:v>473.72469410000099</c:v>
                </c:pt>
                <c:pt idx="211">
                  <c:v>476.05802720000099</c:v>
                </c:pt>
                <c:pt idx="212">
                  <c:v>478.39136029999997</c:v>
                </c:pt>
                <c:pt idx="213">
                  <c:v>480.72469410000099</c:v>
                </c:pt>
                <c:pt idx="214">
                  <c:v>483.05802720000099</c:v>
                </c:pt>
                <c:pt idx="215">
                  <c:v>485.391360300001</c:v>
                </c:pt>
                <c:pt idx="216">
                  <c:v>487.72469410000002</c:v>
                </c:pt>
                <c:pt idx="217">
                  <c:v>490.05802720000099</c:v>
                </c:pt>
                <c:pt idx="218">
                  <c:v>492.391360300001</c:v>
                </c:pt>
                <c:pt idx="219">
                  <c:v>494.72469410000002</c:v>
                </c:pt>
                <c:pt idx="220">
                  <c:v>497.05802720000003</c:v>
                </c:pt>
                <c:pt idx="221">
                  <c:v>499.39136029999997</c:v>
                </c:pt>
                <c:pt idx="222">
                  <c:v>501.72469410000099</c:v>
                </c:pt>
                <c:pt idx="223">
                  <c:v>504.05802720000003</c:v>
                </c:pt>
                <c:pt idx="224">
                  <c:v>506.39136029999997</c:v>
                </c:pt>
                <c:pt idx="225">
                  <c:v>508.72469410000099</c:v>
                </c:pt>
                <c:pt idx="226">
                  <c:v>511.05802720000099</c:v>
                </c:pt>
                <c:pt idx="227">
                  <c:v>513.39136029999997</c:v>
                </c:pt>
                <c:pt idx="228">
                  <c:v>515.72469410000099</c:v>
                </c:pt>
                <c:pt idx="229">
                  <c:v>518.05802720000099</c:v>
                </c:pt>
                <c:pt idx="230">
                  <c:v>520.391360300001</c:v>
                </c:pt>
                <c:pt idx="231">
                  <c:v>522.72469409999997</c:v>
                </c:pt>
                <c:pt idx="232">
                  <c:v>525.05802719999997</c:v>
                </c:pt>
                <c:pt idx="233">
                  <c:v>527.391360300001</c:v>
                </c:pt>
                <c:pt idx="234">
                  <c:v>529.72469409999997</c:v>
                </c:pt>
                <c:pt idx="235">
                  <c:v>532.05802719999997</c:v>
                </c:pt>
                <c:pt idx="236">
                  <c:v>534.39136029999997</c:v>
                </c:pt>
                <c:pt idx="237">
                  <c:v>536.72469410000099</c:v>
                </c:pt>
                <c:pt idx="238">
                  <c:v>539.05802719999997</c:v>
                </c:pt>
                <c:pt idx="239">
                  <c:v>541.39136029999997</c:v>
                </c:pt>
                <c:pt idx="240">
                  <c:v>543.72469410000099</c:v>
                </c:pt>
                <c:pt idx="241">
                  <c:v>546.05802720000099</c:v>
                </c:pt>
                <c:pt idx="242">
                  <c:v>548.39136029999895</c:v>
                </c:pt>
                <c:pt idx="243">
                  <c:v>550.72469409999997</c:v>
                </c:pt>
                <c:pt idx="244">
                  <c:v>553.05802720000099</c:v>
                </c:pt>
                <c:pt idx="245">
                  <c:v>555.391360300001</c:v>
                </c:pt>
                <c:pt idx="246">
                  <c:v>557.72469409999997</c:v>
                </c:pt>
                <c:pt idx="247">
                  <c:v>560.05802719999997</c:v>
                </c:pt>
                <c:pt idx="248">
                  <c:v>562.391360300001</c:v>
                </c:pt>
                <c:pt idx="249">
                  <c:v>564.72469409999906</c:v>
                </c:pt>
                <c:pt idx="250">
                  <c:v>567.05802719999997</c:v>
                </c:pt>
                <c:pt idx="251">
                  <c:v>569.39136029999997</c:v>
                </c:pt>
                <c:pt idx="252">
                  <c:v>571.72469410000099</c:v>
                </c:pt>
                <c:pt idx="253">
                  <c:v>574.05802719999895</c:v>
                </c:pt>
                <c:pt idx="254">
                  <c:v>576.39136029999997</c:v>
                </c:pt>
                <c:pt idx="255">
                  <c:v>578.72469410000099</c:v>
                </c:pt>
                <c:pt idx="256">
                  <c:v>581.05802720000099</c:v>
                </c:pt>
                <c:pt idx="257">
                  <c:v>583.39136029999895</c:v>
                </c:pt>
                <c:pt idx="258">
                  <c:v>585.72469409999997</c:v>
                </c:pt>
                <c:pt idx="259">
                  <c:v>588.05802719999997</c:v>
                </c:pt>
                <c:pt idx="260">
                  <c:v>590.391360300001</c:v>
                </c:pt>
                <c:pt idx="261">
                  <c:v>592.56271549999997</c:v>
                </c:pt>
                <c:pt idx="262">
                  <c:v>594.93250740000099</c:v>
                </c:pt>
                <c:pt idx="263">
                  <c:v>597.75802799999997</c:v>
                </c:pt>
                <c:pt idx="264">
                  <c:v>599.67209049999997</c:v>
                </c:pt>
                <c:pt idx="265">
                  <c:v>601.85724900000105</c:v>
                </c:pt>
                <c:pt idx="266">
                  <c:v>604.50047770000106</c:v>
                </c:pt>
                <c:pt idx="267">
                  <c:v>606.94318650000002</c:v>
                </c:pt>
                <c:pt idx="268">
                  <c:v>608.96662400000105</c:v>
                </c:pt>
                <c:pt idx="269">
                  <c:v>611.22825539999997</c:v>
                </c:pt>
                <c:pt idx="270">
                  <c:v>614.63832500000103</c:v>
                </c:pt>
                <c:pt idx="271">
                  <c:v>616.97165879999898</c:v>
                </c:pt>
                <c:pt idx="272">
                  <c:v>619.3049919</c:v>
                </c:pt>
                <c:pt idx="273">
                  <c:v>621.63832500000001</c:v>
                </c:pt>
                <c:pt idx="274">
                  <c:v>623.97165880000102</c:v>
                </c:pt>
                <c:pt idx="275">
                  <c:v>626.30499189999898</c:v>
                </c:pt>
                <c:pt idx="276">
                  <c:v>628.63832500000001</c:v>
                </c:pt>
                <c:pt idx="277">
                  <c:v>630.97165880000102</c:v>
                </c:pt>
                <c:pt idx="278">
                  <c:v>633.30499190000103</c:v>
                </c:pt>
                <c:pt idx="279">
                  <c:v>635.63832499999899</c:v>
                </c:pt>
                <c:pt idx="280">
                  <c:v>637.9716588</c:v>
                </c:pt>
                <c:pt idx="281">
                  <c:v>640.30499190000103</c:v>
                </c:pt>
                <c:pt idx="282">
                  <c:v>642.63832500000103</c:v>
                </c:pt>
                <c:pt idx="283">
                  <c:v>643.80499189999898</c:v>
                </c:pt>
                <c:pt idx="284">
                  <c:v>646.13832500000001</c:v>
                </c:pt>
                <c:pt idx="285">
                  <c:v>648.47165880000102</c:v>
                </c:pt>
                <c:pt idx="286">
                  <c:v>650.80499190000103</c:v>
                </c:pt>
                <c:pt idx="287">
                  <c:v>653.13832499999899</c:v>
                </c:pt>
                <c:pt idx="288">
                  <c:v>655.4716588</c:v>
                </c:pt>
                <c:pt idx="289">
                  <c:v>657.80499190000103</c:v>
                </c:pt>
                <c:pt idx="290">
                  <c:v>660.13832500000103</c:v>
                </c:pt>
                <c:pt idx="291">
                  <c:v>662.4716588</c:v>
                </c:pt>
                <c:pt idx="292">
                  <c:v>664.8049919</c:v>
                </c:pt>
                <c:pt idx="293">
                  <c:v>667.13832500000001</c:v>
                </c:pt>
                <c:pt idx="294">
                  <c:v>669.47165879999898</c:v>
                </c:pt>
                <c:pt idx="295">
                  <c:v>671.8049919</c:v>
                </c:pt>
                <c:pt idx="296">
                  <c:v>674.13832500000001</c:v>
                </c:pt>
                <c:pt idx="297">
                  <c:v>676.47165880000102</c:v>
                </c:pt>
                <c:pt idx="298">
                  <c:v>678.80499189999898</c:v>
                </c:pt>
                <c:pt idx="299">
                  <c:v>681.13832499999899</c:v>
                </c:pt>
                <c:pt idx="300">
                  <c:v>683.4716588</c:v>
                </c:pt>
                <c:pt idx="301">
                  <c:v>685.80499190000103</c:v>
                </c:pt>
                <c:pt idx="302">
                  <c:v>688.13832499999899</c:v>
                </c:pt>
                <c:pt idx="303">
                  <c:v>690.4716588</c:v>
                </c:pt>
                <c:pt idx="304">
                  <c:v>692.8049919</c:v>
                </c:pt>
                <c:pt idx="305">
                  <c:v>695.13832500000103</c:v>
                </c:pt>
                <c:pt idx="306">
                  <c:v>697.47165879999898</c:v>
                </c:pt>
                <c:pt idx="307">
                  <c:v>699.8049919</c:v>
                </c:pt>
                <c:pt idx="308">
                  <c:v>702.13832500000001</c:v>
                </c:pt>
                <c:pt idx="309">
                  <c:v>704.47165879999898</c:v>
                </c:pt>
                <c:pt idx="310">
                  <c:v>706.80499189999898</c:v>
                </c:pt>
                <c:pt idx="311">
                  <c:v>709.13832500000001</c:v>
                </c:pt>
                <c:pt idx="312">
                  <c:v>711.47165880000102</c:v>
                </c:pt>
                <c:pt idx="313">
                  <c:v>713.80499189999898</c:v>
                </c:pt>
                <c:pt idx="314">
                  <c:v>716.13832499999899</c:v>
                </c:pt>
                <c:pt idx="315">
                  <c:v>718.4716588</c:v>
                </c:pt>
                <c:pt idx="316">
                  <c:v>720.80499190000103</c:v>
                </c:pt>
                <c:pt idx="317">
                  <c:v>723.13832499999899</c:v>
                </c:pt>
                <c:pt idx="318">
                  <c:v>725.4716588</c:v>
                </c:pt>
                <c:pt idx="319">
                  <c:v>727.8049919</c:v>
                </c:pt>
                <c:pt idx="320">
                  <c:v>730.13832500000001</c:v>
                </c:pt>
                <c:pt idx="321">
                  <c:v>732.47165879999898</c:v>
                </c:pt>
                <c:pt idx="322">
                  <c:v>734.8049919</c:v>
                </c:pt>
                <c:pt idx="323">
                  <c:v>737.13832500000001</c:v>
                </c:pt>
                <c:pt idx="324">
                  <c:v>739.47165879999898</c:v>
                </c:pt>
                <c:pt idx="325">
                  <c:v>741.80499189999898</c:v>
                </c:pt>
                <c:pt idx="326">
                  <c:v>744.23018669999999</c:v>
                </c:pt>
                <c:pt idx="327">
                  <c:v>746.80783659999895</c:v>
                </c:pt>
                <c:pt idx="328">
                  <c:v>748.95887779999896</c:v>
                </c:pt>
                <c:pt idx="329">
                  <c:v>751.07375700000102</c:v>
                </c:pt>
                <c:pt idx="330">
                  <c:v>753.4379874</c:v>
                </c:pt>
                <c:pt idx="331">
                  <c:v>756.263508</c:v>
                </c:pt>
                <c:pt idx="332">
                  <c:v>758.1775705</c:v>
                </c:pt>
                <c:pt idx="333">
                  <c:v>760.9848624</c:v>
                </c:pt>
                <c:pt idx="334">
                  <c:v>762.88312659999997</c:v>
                </c:pt>
                <c:pt idx="335">
                  <c:v>765.21645969999997</c:v>
                </c:pt>
                <c:pt idx="336">
                  <c:v>767.54979279999998</c:v>
                </c:pt>
                <c:pt idx="337">
                  <c:v>769.88312659999895</c:v>
                </c:pt>
                <c:pt idx="338">
                  <c:v>772.21645969999895</c:v>
                </c:pt>
                <c:pt idx="339">
                  <c:v>774.54979279999998</c:v>
                </c:pt>
                <c:pt idx="340">
                  <c:v>776.88312660000099</c:v>
                </c:pt>
                <c:pt idx="341">
                  <c:v>779.21645969999895</c:v>
                </c:pt>
                <c:pt idx="342">
                  <c:v>781.54979279999895</c:v>
                </c:pt>
                <c:pt idx="343">
                  <c:v>783.88312659999997</c:v>
                </c:pt>
                <c:pt idx="344">
                  <c:v>786.216459700001</c:v>
                </c:pt>
                <c:pt idx="345">
                  <c:v>788.54979279999895</c:v>
                </c:pt>
                <c:pt idx="346">
                  <c:v>790.88312659999997</c:v>
                </c:pt>
                <c:pt idx="347">
                  <c:v>793.21645969999997</c:v>
                </c:pt>
                <c:pt idx="348">
                  <c:v>795.54979279999998</c:v>
                </c:pt>
                <c:pt idx="349">
                  <c:v>797.88312659999895</c:v>
                </c:pt>
                <c:pt idx="350">
                  <c:v>800.21645969999997</c:v>
                </c:pt>
                <c:pt idx="351">
                  <c:v>802.54979279999998</c:v>
                </c:pt>
                <c:pt idx="352">
                  <c:v>804.88312659999895</c:v>
                </c:pt>
                <c:pt idx="353">
                  <c:v>807.21645969999895</c:v>
                </c:pt>
                <c:pt idx="354">
                  <c:v>809.54979279999998</c:v>
                </c:pt>
                <c:pt idx="355">
                  <c:v>811.88312659999997</c:v>
                </c:pt>
                <c:pt idx="356">
                  <c:v>814.21645969999895</c:v>
                </c:pt>
                <c:pt idx="357">
                  <c:v>816.54979279999895</c:v>
                </c:pt>
                <c:pt idx="358">
                  <c:v>818.88312659999997</c:v>
                </c:pt>
                <c:pt idx="359">
                  <c:v>821.21645969999997</c:v>
                </c:pt>
                <c:pt idx="360">
                  <c:v>823.54979279999895</c:v>
                </c:pt>
                <c:pt idx="361">
                  <c:v>825.88312659999997</c:v>
                </c:pt>
                <c:pt idx="362">
                  <c:v>828.21645969999997</c:v>
                </c:pt>
                <c:pt idx="363">
                  <c:v>830.54979279999998</c:v>
                </c:pt>
                <c:pt idx="364">
                  <c:v>832.88312659999895</c:v>
                </c:pt>
                <c:pt idx="365">
                  <c:v>835.21645969999895</c:v>
                </c:pt>
                <c:pt idx="366">
                  <c:v>837.54979279999998</c:v>
                </c:pt>
                <c:pt idx="367">
                  <c:v>839.88312659999895</c:v>
                </c:pt>
                <c:pt idx="368">
                  <c:v>842.21645969999895</c:v>
                </c:pt>
                <c:pt idx="369">
                  <c:v>844.54979279999895</c:v>
                </c:pt>
                <c:pt idx="370">
                  <c:v>846.88312659999997</c:v>
                </c:pt>
                <c:pt idx="371">
                  <c:v>849.21645969999895</c:v>
                </c:pt>
                <c:pt idx="372">
                  <c:v>851.54979279999895</c:v>
                </c:pt>
                <c:pt idx="373">
                  <c:v>853.88312659999997</c:v>
                </c:pt>
                <c:pt idx="374">
                  <c:v>856.21645969999997</c:v>
                </c:pt>
                <c:pt idx="375">
                  <c:v>858.54979279999804</c:v>
                </c:pt>
                <c:pt idx="376">
                  <c:v>860.88312659999895</c:v>
                </c:pt>
                <c:pt idx="377">
                  <c:v>863.21645969999997</c:v>
                </c:pt>
                <c:pt idx="378">
                  <c:v>865.54979279999998</c:v>
                </c:pt>
                <c:pt idx="379">
                  <c:v>867.88312659999895</c:v>
                </c:pt>
                <c:pt idx="380">
                  <c:v>870.21645969999895</c:v>
                </c:pt>
                <c:pt idx="381">
                  <c:v>872.54979279999998</c:v>
                </c:pt>
                <c:pt idx="382">
                  <c:v>874.88312659999804</c:v>
                </c:pt>
                <c:pt idx="383">
                  <c:v>877.21645969999895</c:v>
                </c:pt>
                <c:pt idx="384">
                  <c:v>879.54979279999895</c:v>
                </c:pt>
                <c:pt idx="385">
                  <c:v>881.88312659999997</c:v>
                </c:pt>
                <c:pt idx="386">
                  <c:v>884.21645969999804</c:v>
                </c:pt>
                <c:pt idx="387">
                  <c:v>886.54979279999895</c:v>
                </c:pt>
                <c:pt idx="388">
                  <c:v>888.88312659999997</c:v>
                </c:pt>
                <c:pt idx="389">
                  <c:v>891.21645969999997</c:v>
                </c:pt>
                <c:pt idx="390">
                  <c:v>893.54979279999804</c:v>
                </c:pt>
                <c:pt idx="391">
                  <c:v>895.88312659999895</c:v>
                </c:pt>
                <c:pt idx="392">
                  <c:v>897.93845469999906</c:v>
                </c:pt>
                <c:pt idx="393">
                  <c:v>900.35614339999995</c:v>
                </c:pt>
                <c:pt idx="394">
                  <c:v>902.99937279999904</c:v>
                </c:pt>
                <c:pt idx="395">
                  <c:v>904.90799489999802</c:v>
                </c:pt>
                <c:pt idx="396">
                  <c:v>907.55122429999903</c:v>
                </c:pt>
                <c:pt idx="397">
                  <c:v>909.99393239999995</c:v>
                </c:pt>
                <c:pt idx="398">
                  <c:v>912.01736989999802</c:v>
                </c:pt>
                <c:pt idx="399">
                  <c:v>914.27900199999999</c:v>
                </c:pt>
                <c:pt idx="400">
                  <c:v>917.68907159999799</c:v>
                </c:pt>
                <c:pt idx="401">
                  <c:v>920.02240469999902</c:v>
                </c:pt>
                <c:pt idx="402">
                  <c:v>922.35573850000003</c:v>
                </c:pt>
                <c:pt idx="403">
                  <c:v>924.68907159999799</c:v>
                </c:pt>
                <c:pt idx="404">
                  <c:v>927.02240469999799</c:v>
                </c:pt>
                <c:pt idx="405">
                  <c:v>928.18907159999901</c:v>
                </c:pt>
                <c:pt idx="406">
                  <c:v>930.52240469999902</c:v>
                </c:pt>
                <c:pt idx="407">
                  <c:v>932.85573849999798</c:v>
                </c:pt>
                <c:pt idx="408">
                  <c:v>935.18907159999799</c:v>
                </c:pt>
                <c:pt idx="409">
                  <c:v>937.52240469999902</c:v>
                </c:pt>
                <c:pt idx="410">
                  <c:v>939.85573850000003</c:v>
                </c:pt>
                <c:pt idx="411">
                  <c:v>942.18907159999799</c:v>
                </c:pt>
                <c:pt idx="412">
                  <c:v>944.52240469999799</c:v>
                </c:pt>
                <c:pt idx="413">
                  <c:v>946.85573849999901</c:v>
                </c:pt>
                <c:pt idx="414">
                  <c:v>949.18907160000003</c:v>
                </c:pt>
                <c:pt idx="415">
                  <c:v>951.52240470000004</c:v>
                </c:pt>
                <c:pt idx="416">
                  <c:v>953.85573849999901</c:v>
                </c:pt>
                <c:pt idx="417">
                  <c:v>956.18907159999901</c:v>
                </c:pt>
                <c:pt idx="418">
                  <c:v>958.52240470000004</c:v>
                </c:pt>
                <c:pt idx="419">
                  <c:v>960.85573849999798</c:v>
                </c:pt>
                <c:pt idx="420">
                  <c:v>963.18907159999901</c:v>
                </c:pt>
                <c:pt idx="421">
                  <c:v>965.52240469999902</c:v>
                </c:pt>
                <c:pt idx="422">
                  <c:v>967.85573849999798</c:v>
                </c:pt>
                <c:pt idx="423">
                  <c:v>970.18907159999799</c:v>
                </c:pt>
                <c:pt idx="424">
                  <c:v>972.52240469999902</c:v>
                </c:pt>
                <c:pt idx="425">
                  <c:v>974.85573850000003</c:v>
                </c:pt>
                <c:pt idx="426">
                  <c:v>977.18907159999799</c:v>
                </c:pt>
                <c:pt idx="427">
                  <c:v>979.52240469999799</c:v>
                </c:pt>
                <c:pt idx="428">
                  <c:v>981.85573849999901</c:v>
                </c:pt>
                <c:pt idx="429">
                  <c:v>984.18907159999901</c:v>
                </c:pt>
                <c:pt idx="430">
                  <c:v>986.52240470000004</c:v>
                </c:pt>
                <c:pt idx="431">
                  <c:v>988.85573849999901</c:v>
                </c:pt>
                <c:pt idx="432">
                  <c:v>991.18907159999901</c:v>
                </c:pt>
                <c:pt idx="433">
                  <c:v>993.52240469999902</c:v>
                </c:pt>
                <c:pt idx="434">
                  <c:v>995.85573849999798</c:v>
                </c:pt>
                <c:pt idx="435">
                  <c:v>998.18907159999799</c:v>
                </c:pt>
                <c:pt idx="436">
                  <c:v>1000.5224047</c:v>
                </c:pt>
                <c:pt idx="437">
                  <c:v>1002.8557385</c:v>
                </c:pt>
                <c:pt idx="438">
                  <c:v>1005.1890716</c:v>
                </c:pt>
                <c:pt idx="439">
                  <c:v>1007.5224047</c:v>
                </c:pt>
                <c:pt idx="440">
                  <c:v>1009.8557385</c:v>
                </c:pt>
                <c:pt idx="441">
                  <c:v>1012.1890716</c:v>
                </c:pt>
                <c:pt idx="442">
                  <c:v>1014.5224047</c:v>
                </c:pt>
                <c:pt idx="443">
                  <c:v>1016.8557385</c:v>
                </c:pt>
                <c:pt idx="444">
                  <c:v>1019.1890716</c:v>
                </c:pt>
                <c:pt idx="445">
                  <c:v>1021.5224047</c:v>
                </c:pt>
                <c:pt idx="446">
                  <c:v>1023.8557385</c:v>
                </c:pt>
                <c:pt idx="447">
                  <c:v>1026.1890716</c:v>
                </c:pt>
                <c:pt idx="448">
                  <c:v>1028.5224046999999</c:v>
                </c:pt>
                <c:pt idx="449">
                  <c:v>1030.8557384999999</c:v>
                </c:pt>
                <c:pt idx="450">
                  <c:v>1033.1890716</c:v>
                </c:pt>
                <c:pt idx="451">
                  <c:v>1035.5224046999999</c:v>
                </c:pt>
                <c:pt idx="452">
                  <c:v>1037.8557384999999</c:v>
                </c:pt>
                <c:pt idx="453">
                  <c:v>1040.1890716</c:v>
                </c:pt>
                <c:pt idx="454">
                  <c:v>1042.5224046999999</c:v>
                </c:pt>
                <c:pt idx="455">
                  <c:v>1044.8557384999999</c:v>
                </c:pt>
                <c:pt idx="456">
                  <c:v>1047.1890716</c:v>
                </c:pt>
                <c:pt idx="457">
                  <c:v>1049.5224046999999</c:v>
                </c:pt>
                <c:pt idx="458">
                  <c:v>1051.8557384999999</c:v>
                </c:pt>
                <c:pt idx="459">
                  <c:v>1054.2651685999999</c:v>
                </c:pt>
                <c:pt idx="460">
                  <c:v>1056.5438142</c:v>
                </c:pt>
                <c:pt idx="461">
                  <c:v>1058.9269452999999</c:v>
                </c:pt>
                <c:pt idx="462">
                  <c:v>1061.5701747000001</c:v>
                </c:pt>
                <c:pt idx="463">
                  <c:v>1064.0128827999999</c:v>
                </c:pt>
                <c:pt idx="464">
                  <c:v>1066.0363202999999</c:v>
                </c:pt>
                <c:pt idx="465">
                  <c:v>1068.2979524</c:v>
                </c:pt>
                <c:pt idx="466">
                  <c:v>1070.5413550999999</c:v>
                </c:pt>
                <c:pt idx="467">
                  <c:v>1072.8746882</c:v>
                </c:pt>
                <c:pt idx="468">
                  <c:v>1075.208022</c:v>
                </c:pt>
                <c:pt idx="469">
                  <c:v>1077.5413550999999</c:v>
                </c:pt>
                <c:pt idx="470">
                  <c:v>1079.8746882</c:v>
                </c:pt>
                <c:pt idx="471">
                  <c:v>1082.208022</c:v>
                </c:pt>
                <c:pt idx="472">
                  <c:v>1084.5413550999999</c:v>
                </c:pt>
                <c:pt idx="473">
                  <c:v>1086.8746882</c:v>
                </c:pt>
                <c:pt idx="474">
                  <c:v>1089.208022</c:v>
                </c:pt>
                <c:pt idx="475">
                  <c:v>1091.5413550999999</c:v>
                </c:pt>
                <c:pt idx="476">
                  <c:v>1093.8746882</c:v>
                </c:pt>
                <c:pt idx="477">
                  <c:v>1096.208022</c:v>
                </c:pt>
                <c:pt idx="478">
                  <c:v>1098.5413550999999</c:v>
                </c:pt>
                <c:pt idx="479">
                  <c:v>1100.8746882</c:v>
                </c:pt>
                <c:pt idx="480">
                  <c:v>1103.208022</c:v>
                </c:pt>
                <c:pt idx="481">
                  <c:v>1105.5413550999999</c:v>
                </c:pt>
                <c:pt idx="482">
                  <c:v>1107.8746882</c:v>
                </c:pt>
                <c:pt idx="483">
                  <c:v>1110.208022</c:v>
                </c:pt>
                <c:pt idx="484">
                  <c:v>1112.5413550999999</c:v>
                </c:pt>
                <c:pt idx="485">
                  <c:v>1114.8746882</c:v>
                </c:pt>
                <c:pt idx="486">
                  <c:v>1117.208022</c:v>
                </c:pt>
                <c:pt idx="487">
                  <c:v>1119.5413550999999</c:v>
                </c:pt>
                <c:pt idx="488">
                  <c:v>1121.8746882</c:v>
                </c:pt>
                <c:pt idx="489">
                  <c:v>1124.208022</c:v>
                </c:pt>
                <c:pt idx="490">
                  <c:v>1126.5413550999999</c:v>
                </c:pt>
                <c:pt idx="491">
                  <c:v>1128.8746882</c:v>
                </c:pt>
                <c:pt idx="492">
                  <c:v>1131.208022</c:v>
                </c:pt>
                <c:pt idx="493">
                  <c:v>1133.5413550999999</c:v>
                </c:pt>
                <c:pt idx="494">
                  <c:v>1135.8746882</c:v>
                </c:pt>
                <c:pt idx="495">
                  <c:v>1138.208022</c:v>
                </c:pt>
                <c:pt idx="496">
                  <c:v>1140.5413550999999</c:v>
                </c:pt>
                <c:pt idx="497">
                  <c:v>1142.8746882</c:v>
                </c:pt>
                <c:pt idx="498">
                  <c:v>1145.208022</c:v>
                </c:pt>
                <c:pt idx="499">
                  <c:v>1147.5413550999999</c:v>
                </c:pt>
                <c:pt idx="500">
                  <c:v>1149.8746882</c:v>
                </c:pt>
                <c:pt idx="501">
                  <c:v>1152.208022</c:v>
                </c:pt>
                <c:pt idx="502">
                  <c:v>1154.5413550999999</c:v>
                </c:pt>
                <c:pt idx="503">
                  <c:v>1156.8746882</c:v>
                </c:pt>
                <c:pt idx="504">
                  <c:v>1159.208022</c:v>
                </c:pt>
                <c:pt idx="505">
                  <c:v>1161.5413550999999</c:v>
                </c:pt>
                <c:pt idx="506">
                  <c:v>1163.8746882</c:v>
                </c:pt>
                <c:pt idx="507">
                  <c:v>1166.208022</c:v>
                </c:pt>
                <c:pt idx="508">
                  <c:v>1168.5413550999999</c:v>
                </c:pt>
                <c:pt idx="509">
                  <c:v>1170.8746882</c:v>
                </c:pt>
                <c:pt idx="510">
                  <c:v>1173.208022</c:v>
                </c:pt>
                <c:pt idx="511">
                  <c:v>1175.5413550999999</c:v>
                </c:pt>
                <c:pt idx="512">
                  <c:v>1177.8746882</c:v>
                </c:pt>
                <c:pt idx="513">
                  <c:v>1180.208022</c:v>
                </c:pt>
                <c:pt idx="514">
                  <c:v>1182.5413550999999</c:v>
                </c:pt>
                <c:pt idx="515">
                  <c:v>1184.8746882</c:v>
                </c:pt>
                <c:pt idx="516">
                  <c:v>1187.208022</c:v>
                </c:pt>
                <c:pt idx="517">
                  <c:v>1189.5413550999999</c:v>
                </c:pt>
                <c:pt idx="518">
                  <c:v>1191.8746882</c:v>
                </c:pt>
                <c:pt idx="519">
                  <c:v>1194.208022</c:v>
                </c:pt>
                <c:pt idx="520">
                  <c:v>1196.5413550999999</c:v>
                </c:pt>
                <c:pt idx="521">
                  <c:v>1198.8746882</c:v>
                </c:pt>
                <c:pt idx="522">
                  <c:v>1201.208022</c:v>
                </c:pt>
                <c:pt idx="523">
                  <c:v>1203.5413550999999</c:v>
                </c:pt>
                <c:pt idx="524">
                  <c:v>1205.8746882</c:v>
                </c:pt>
                <c:pt idx="525">
                  <c:v>1208.208022</c:v>
                </c:pt>
                <c:pt idx="526">
                  <c:v>1210.5413550999999</c:v>
                </c:pt>
                <c:pt idx="527">
                  <c:v>1212.5917307</c:v>
                </c:pt>
                <c:pt idx="528">
                  <c:v>1215.0799738000001</c:v>
                </c:pt>
                <c:pt idx="529">
                  <c:v>1217.2310150000001</c:v>
                </c:pt>
                <c:pt idx="530">
                  <c:v>1219.6737238000001</c:v>
                </c:pt>
                <c:pt idx="531">
                  <c:v>1222.4080988000001</c:v>
                </c:pt>
                <c:pt idx="532">
                  <c:v>1225.0355291999999</c:v>
                </c:pt>
                <c:pt idx="533">
                  <c:v>1227.3688623</c:v>
                </c:pt>
                <c:pt idx="534">
                  <c:v>1229.7021953999999</c:v>
                </c:pt>
                <c:pt idx="535">
                  <c:v>1232.0355291999999</c:v>
                </c:pt>
                <c:pt idx="536">
                  <c:v>1234.3688623</c:v>
                </c:pt>
                <c:pt idx="537">
                  <c:v>1236.7021953999999</c:v>
                </c:pt>
                <c:pt idx="538">
                  <c:v>1239.0355291999999</c:v>
                </c:pt>
                <c:pt idx="539">
                  <c:v>1241.3688623</c:v>
                </c:pt>
                <c:pt idx="540">
                  <c:v>1243.7021953999999</c:v>
                </c:pt>
                <c:pt idx="541">
                  <c:v>1246.0355291999999</c:v>
                </c:pt>
                <c:pt idx="542">
                  <c:v>1248.3688623</c:v>
                </c:pt>
                <c:pt idx="543">
                  <c:v>1250.7021953999999</c:v>
                </c:pt>
                <c:pt idx="544">
                  <c:v>1253.0355291999999</c:v>
                </c:pt>
                <c:pt idx="545">
                  <c:v>1255.3688623</c:v>
                </c:pt>
                <c:pt idx="546">
                  <c:v>1257.7021953999999</c:v>
                </c:pt>
                <c:pt idx="547">
                  <c:v>1260.0355291999999</c:v>
                </c:pt>
                <c:pt idx="548">
                  <c:v>1262.3688623</c:v>
                </c:pt>
                <c:pt idx="549">
                  <c:v>1264.7021953999999</c:v>
                </c:pt>
                <c:pt idx="550">
                  <c:v>1267.0355291999999</c:v>
                </c:pt>
                <c:pt idx="551">
                  <c:v>1269.3688623</c:v>
                </c:pt>
                <c:pt idx="552">
                  <c:v>1271.7021953999999</c:v>
                </c:pt>
                <c:pt idx="553">
                  <c:v>1274.0355291999999</c:v>
                </c:pt>
                <c:pt idx="554">
                  <c:v>1276.3688623</c:v>
                </c:pt>
                <c:pt idx="555">
                  <c:v>1278.7021953999999</c:v>
                </c:pt>
                <c:pt idx="556">
                  <c:v>1281.0355291999999</c:v>
                </c:pt>
                <c:pt idx="557">
                  <c:v>1283.3688623</c:v>
                </c:pt>
                <c:pt idx="558">
                  <c:v>1285.7021953999999</c:v>
                </c:pt>
                <c:pt idx="559">
                  <c:v>1288.0355291999999</c:v>
                </c:pt>
                <c:pt idx="560">
                  <c:v>1290.3688623</c:v>
                </c:pt>
                <c:pt idx="561">
                  <c:v>1292.7021953999999</c:v>
                </c:pt>
                <c:pt idx="562">
                  <c:v>1295.0355291999999</c:v>
                </c:pt>
                <c:pt idx="563">
                  <c:v>1297.3688623</c:v>
                </c:pt>
                <c:pt idx="564">
                  <c:v>1299.7021953999999</c:v>
                </c:pt>
                <c:pt idx="565">
                  <c:v>1302.0355291999999</c:v>
                </c:pt>
                <c:pt idx="566">
                  <c:v>1304.3688623</c:v>
                </c:pt>
                <c:pt idx="567">
                  <c:v>1306.7021953999999</c:v>
                </c:pt>
                <c:pt idx="568">
                  <c:v>1309.0355291999999</c:v>
                </c:pt>
                <c:pt idx="569">
                  <c:v>1311.3688623</c:v>
                </c:pt>
                <c:pt idx="570">
                  <c:v>1313.7021953999999</c:v>
                </c:pt>
                <c:pt idx="571">
                  <c:v>1316.0355291999999</c:v>
                </c:pt>
                <c:pt idx="572">
                  <c:v>1318.3688623</c:v>
                </c:pt>
                <c:pt idx="573">
                  <c:v>1320.7021953999999</c:v>
                </c:pt>
                <c:pt idx="574">
                  <c:v>1323.0355291999999</c:v>
                </c:pt>
                <c:pt idx="575">
                  <c:v>1325.3688623</c:v>
                </c:pt>
                <c:pt idx="576">
                  <c:v>1327.7021953999999</c:v>
                </c:pt>
                <c:pt idx="577">
                  <c:v>1330.0355291999999</c:v>
                </c:pt>
                <c:pt idx="578">
                  <c:v>1332.3688623</c:v>
                </c:pt>
                <c:pt idx="579">
                  <c:v>1334.7021953999999</c:v>
                </c:pt>
                <c:pt idx="580">
                  <c:v>1337.0355291999999</c:v>
                </c:pt>
                <c:pt idx="581">
                  <c:v>1339.3688623</c:v>
                </c:pt>
                <c:pt idx="582">
                  <c:v>1341.7021953999999</c:v>
                </c:pt>
                <c:pt idx="583">
                  <c:v>1344.0355291999999</c:v>
                </c:pt>
                <c:pt idx="584">
                  <c:v>1346.3688623</c:v>
                </c:pt>
                <c:pt idx="585">
                  <c:v>1348.7021953999999</c:v>
                </c:pt>
                <c:pt idx="586">
                  <c:v>1351.0355291999999</c:v>
                </c:pt>
                <c:pt idx="587">
                  <c:v>1353.3688623</c:v>
                </c:pt>
                <c:pt idx="588">
                  <c:v>1355.7021953999999</c:v>
                </c:pt>
                <c:pt idx="589">
                  <c:v>1358.0355291999999</c:v>
                </c:pt>
                <c:pt idx="590">
                  <c:v>1360.3688623</c:v>
                </c:pt>
                <c:pt idx="591">
                  <c:v>1362.7021953999999</c:v>
                </c:pt>
                <c:pt idx="592">
                  <c:v>1365.0355291999999</c:v>
                </c:pt>
                <c:pt idx="593">
                  <c:v>1367.3688623</c:v>
                </c:pt>
                <c:pt idx="594">
                  <c:v>1369.7021953999999</c:v>
                </c:pt>
                <c:pt idx="595">
                  <c:v>1371.4657655999999</c:v>
                </c:pt>
                <c:pt idx="596">
                  <c:v>1373.4709737000001</c:v>
                </c:pt>
                <c:pt idx="597">
                  <c:v>1375.7678487000001</c:v>
                </c:pt>
                <c:pt idx="598">
                  <c:v>1378.3563905999999</c:v>
                </c:pt>
                <c:pt idx="599">
                  <c:v>1380.4892030999999</c:v>
                </c:pt>
                <c:pt idx="600">
                  <c:v>1383.5541335</c:v>
                </c:pt>
                <c:pt idx="601">
                  <c:v>1385.8874673</c:v>
                </c:pt>
                <c:pt idx="602">
                  <c:v>1388.2208003999999</c:v>
                </c:pt>
                <c:pt idx="603">
                  <c:v>1390.5541335</c:v>
                </c:pt>
                <c:pt idx="604">
                  <c:v>1392.8874673</c:v>
                </c:pt>
                <c:pt idx="605">
                  <c:v>1395.2208003999999</c:v>
                </c:pt>
                <c:pt idx="606">
                  <c:v>1397.5541335</c:v>
                </c:pt>
                <c:pt idx="607">
                  <c:v>1399.8874673</c:v>
                </c:pt>
                <c:pt idx="608">
                  <c:v>1402.2208003999999</c:v>
                </c:pt>
                <c:pt idx="609">
                  <c:v>1404.5541335</c:v>
                </c:pt>
                <c:pt idx="610">
                  <c:v>1406.8874673</c:v>
                </c:pt>
                <c:pt idx="611">
                  <c:v>1409.2208003999999</c:v>
                </c:pt>
                <c:pt idx="612">
                  <c:v>1411.5541335</c:v>
                </c:pt>
                <c:pt idx="613">
                  <c:v>1413.8874673</c:v>
                </c:pt>
                <c:pt idx="614">
                  <c:v>1416.2208003999999</c:v>
                </c:pt>
                <c:pt idx="615">
                  <c:v>1418.5541335</c:v>
                </c:pt>
                <c:pt idx="616">
                  <c:v>1420.8874673</c:v>
                </c:pt>
                <c:pt idx="617">
                  <c:v>1423.2208003999999</c:v>
                </c:pt>
                <c:pt idx="618">
                  <c:v>1425.5541335</c:v>
                </c:pt>
                <c:pt idx="619">
                  <c:v>1427.8874673</c:v>
                </c:pt>
                <c:pt idx="620">
                  <c:v>1430.2208003999999</c:v>
                </c:pt>
                <c:pt idx="621">
                  <c:v>1432.5541335</c:v>
                </c:pt>
                <c:pt idx="622">
                  <c:v>1434.8874673</c:v>
                </c:pt>
                <c:pt idx="623">
                  <c:v>1437.2208003999999</c:v>
                </c:pt>
                <c:pt idx="624">
                  <c:v>1439.5541335</c:v>
                </c:pt>
                <c:pt idx="625">
                  <c:v>1441.8874673</c:v>
                </c:pt>
                <c:pt idx="626">
                  <c:v>1444.2208003999999</c:v>
                </c:pt>
                <c:pt idx="627">
                  <c:v>1446.5541335</c:v>
                </c:pt>
                <c:pt idx="628">
                  <c:v>1448.8874673</c:v>
                </c:pt>
                <c:pt idx="629">
                  <c:v>1451.2208003999999</c:v>
                </c:pt>
                <c:pt idx="630">
                  <c:v>1453.5541335</c:v>
                </c:pt>
                <c:pt idx="631">
                  <c:v>1455.8874673</c:v>
                </c:pt>
                <c:pt idx="632">
                  <c:v>1458.2208003999999</c:v>
                </c:pt>
                <c:pt idx="633">
                  <c:v>1460.5541335</c:v>
                </c:pt>
                <c:pt idx="634">
                  <c:v>1462.8874673</c:v>
                </c:pt>
                <c:pt idx="635">
                  <c:v>1465.2208003999999</c:v>
                </c:pt>
                <c:pt idx="636">
                  <c:v>1467.5541335</c:v>
                </c:pt>
                <c:pt idx="637">
                  <c:v>1469.8874673</c:v>
                </c:pt>
                <c:pt idx="638">
                  <c:v>1472.2208003999999</c:v>
                </c:pt>
                <c:pt idx="639">
                  <c:v>1474.5541335</c:v>
                </c:pt>
                <c:pt idx="640">
                  <c:v>1476.8874673</c:v>
                </c:pt>
                <c:pt idx="641">
                  <c:v>1479.2208003999999</c:v>
                </c:pt>
                <c:pt idx="642">
                  <c:v>1481.5541335</c:v>
                </c:pt>
                <c:pt idx="643">
                  <c:v>1483.8874673</c:v>
                </c:pt>
                <c:pt idx="644">
                  <c:v>1486.2208003999999</c:v>
                </c:pt>
                <c:pt idx="645">
                  <c:v>1488.5541335</c:v>
                </c:pt>
                <c:pt idx="646">
                  <c:v>1490.8874673</c:v>
                </c:pt>
                <c:pt idx="647">
                  <c:v>1493.2208003999999</c:v>
                </c:pt>
                <c:pt idx="648">
                  <c:v>1495.5541335</c:v>
                </c:pt>
                <c:pt idx="649">
                  <c:v>1497.8874673</c:v>
                </c:pt>
                <c:pt idx="650">
                  <c:v>1500.2208003999999</c:v>
                </c:pt>
                <c:pt idx="651">
                  <c:v>1502.5541335</c:v>
                </c:pt>
                <c:pt idx="652">
                  <c:v>1504.8874673</c:v>
                </c:pt>
                <c:pt idx="653">
                  <c:v>1507.2208003999999</c:v>
                </c:pt>
                <c:pt idx="654">
                  <c:v>1509.5541335</c:v>
                </c:pt>
                <c:pt idx="655">
                  <c:v>1511.8874673</c:v>
                </c:pt>
                <c:pt idx="656">
                  <c:v>1514.2208003999999</c:v>
                </c:pt>
                <c:pt idx="657">
                  <c:v>1516.5541335</c:v>
                </c:pt>
                <c:pt idx="658">
                  <c:v>1518.8874673</c:v>
                </c:pt>
                <c:pt idx="659">
                  <c:v>1521.2208003999999</c:v>
                </c:pt>
                <c:pt idx="660">
                  <c:v>1523.5541335</c:v>
                </c:pt>
                <c:pt idx="661">
                  <c:v>1525.8874673</c:v>
                </c:pt>
                <c:pt idx="662">
                  <c:v>1528.2208003999999</c:v>
                </c:pt>
                <c:pt idx="663">
                  <c:v>1529.6133405</c:v>
                </c:pt>
                <c:pt idx="664">
                  <c:v>1532.1339194</c:v>
                </c:pt>
                <c:pt idx="665">
                  <c:v>1534.5948569</c:v>
                </c:pt>
                <c:pt idx="666">
                  <c:v>1536.8917319</c:v>
                </c:pt>
                <c:pt idx="667">
                  <c:v>1539.48027309999</c:v>
                </c:pt>
                <c:pt idx="668">
                  <c:v>1541.6130856</c:v>
                </c:pt>
                <c:pt idx="669">
                  <c:v>1544.6780166999999</c:v>
                </c:pt>
                <c:pt idx="670">
                  <c:v>1547.0113498000001</c:v>
                </c:pt>
                <c:pt idx="671">
                  <c:v>1549.3446829</c:v>
                </c:pt>
                <c:pt idx="672">
                  <c:v>1551.6780166999999</c:v>
                </c:pt>
                <c:pt idx="673">
                  <c:v>1554.0113498000001</c:v>
                </c:pt>
                <c:pt idx="674">
                  <c:v>1556.3446829</c:v>
                </c:pt>
                <c:pt idx="675">
                  <c:v>1558.6780166999999</c:v>
                </c:pt>
                <c:pt idx="676">
                  <c:v>1561.0113497999901</c:v>
                </c:pt>
                <c:pt idx="677">
                  <c:v>1563.3446829</c:v>
                </c:pt>
                <c:pt idx="678">
                  <c:v>1565.6780166999999</c:v>
                </c:pt>
                <c:pt idx="679">
                  <c:v>1568.0113498000001</c:v>
                </c:pt>
                <c:pt idx="680">
                  <c:v>1570.3446828999899</c:v>
                </c:pt>
                <c:pt idx="681">
                  <c:v>1572.6780166999999</c:v>
                </c:pt>
                <c:pt idx="682">
                  <c:v>1575.0113498000001</c:v>
                </c:pt>
                <c:pt idx="683">
                  <c:v>1577.3446829</c:v>
                </c:pt>
                <c:pt idx="684">
                  <c:v>1579.6780166999999</c:v>
                </c:pt>
                <c:pt idx="685">
                  <c:v>1582.0113498000001</c:v>
                </c:pt>
                <c:pt idx="686">
                  <c:v>1584.3446829</c:v>
                </c:pt>
                <c:pt idx="687">
                  <c:v>1586.6780166999899</c:v>
                </c:pt>
                <c:pt idx="688">
                  <c:v>1589.0113498000001</c:v>
                </c:pt>
                <c:pt idx="689">
                  <c:v>1591.3446829</c:v>
                </c:pt>
                <c:pt idx="690">
                  <c:v>1593.6780166999999</c:v>
                </c:pt>
                <c:pt idx="691">
                  <c:v>1596.0113497999901</c:v>
                </c:pt>
                <c:pt idx="692">
                  <c:v>1598.3446829</c:v>
                </c:pt>
                <c:pt idx="693">
                  <c:v>1600.6780166999999</c:v>
                </c:pt>
                <c:pt idx="694">
                  <c:v>1603.0113498000001</c:v>
                </c:pt>
                <c:pt idx="695">
                  <c:v>1604.1780166999899</c:v>
                </c:pt>
                <c:pt idx="696">
                  <c:v>1606.5113498000001</c:v>
                </c:pt>
                <c:pt idx="697">
                  <c:v>1608.8446829</c:v>
                </c:pt>
                <c:pt idx="698">
                  <c:v>1611.1780166999999</c:v>
                </c:pt>
                <c:pt idx="699">
                  <c:v>1613.5113497999901</c:v>
                </c:pt>
                <c:pt idx="700">
                  <c:v>1615.8446829</c:v>
                </c:pt>
                <c:pt idx="701">
                  <c:v>1618.1780166999999</c:v>
                </c:pt>
                <c:pt idx="702">
                  <c:v>1621.5451336000001</c:v>
                </c:pt>
                <c:pt idx="703">
                  <c:v>1623.8784667</c:v>
                </c:pt>
                <c:pt idx="704">
                  <c:v>1626.2117998000001</c:v>
                </c:pt>
                <c:pt idx="705">
                  <c:v>1628.5451336000001</c:v>
                </c:pt>
                <c:pt idx="706">
                  <c:v>1630.8784667</c:v>
                </c:pt>
                <c:pt idx="707">
                  <c:v>1633.2117998000001</c:v>
                </c:pt>
                <c:pt idx="708">
                  <c:v>1635.5451335999901</c:v>
                </c:pt>
                <c:pt idx="709">
                  <c:v>1637.8784667</c:v>
                </c:pt>
                <c:pt idx="710">
                  <c:v>1640.2117998000001</c:v>
                </c:pt>
                <c:pt idx="711">
                  <c:v>1642.5451336000001</c:v>
                </c:pt>
                <c:pt idx="712">
                  <c:v>1644.87846669999</c:v>
                </c:pt>
                <c:pt idx="713">
                  <c:v>1647.2117997999901</c:v>
                </c:pt>
                <c:pt idx="714">
                  <c:v>1649.5451336000001</c:v>
                </c:pt>
                <c:pt idx="715">
                  <c:v>1651.8784667</c:v>
                </c:pt>
                <c:pt idx="716">
                  <c:v>1654.2117997999901</c:v>
                </c:pt>
                <c:pt idx="717">
                  <c:v>1656.5451336000001</c:v>
                </c:pt>
                <c:pt idx="718">
                  <c:v>1658.8784667</c:v>
                </c:pt>
                <c:pt idx="719">
                  <c:v>1661.2117998000001</c:v>
                </c:pt>
                <c:pt idx="720">
                  <c:v>1663.5451335999901</c:v>
                </c:pt>
                <c:pt idx="721">
                  <c:v>1665.8784667</c:v>
                </c:pt>
                <c:pt idx="722">
                  <c:v>1668.2117998000001</c:v>
                </c:pt>
                <c:pt idx="723">
                  <c:v>1670.5451335999901</c:v>
                </c:pt>
                <c:pt idx="724">
                  <c:v>1672.87846669999</c:v>
                </c:pt>
                <c:pt idx="725">
                  <c:v>1675.2117998000001</c:v>
                </c:pt>
                <c:pt idx="726">
                  <c:v>1677.5451336000001</c:v>
                </c:pt>
                <c:pt idx="727">
                  <c:v>1679.87846669999</c:v>
                </c:pt>
                <c:pt idx="728">
                  <c:v>1682.2117997999901</c:v>
                </c:pt>
                <c:pt idx="729">
                  <c:v>1684.5451336000001</c:v>
                </c:pt>
                <c:pt idx="730">
                  <c:v>1686.8784667</c:v>
                </c:pt>
                <c:pt idx="731">
                  <c:v>1689.2117997999901</c:v>
                </c:pt>
                <c:pt idx="732">
                  <c:v>1690.5018290999999</c:v>
                </c:pt>
                <c:pt idx="733">
                  <c:v>1692.7588166999999</c:v>
                </c:pt>
                <c:pt idx="734">
                  <c:v>1695.3762511</c:v>
                </c:pt>
                <c:pt idx="735">
                  <c:v>1697.4543761</c:v>
                </c:pt>
                <c:pt idx="736">
                  <c:v>1699.8241680000001</c:v>
                </c:pt>
                <c:pt idx="737">
                  <c:v>1702.4856261</c:v>
                </c:pt>
                <c:pt idx="738">
                  <c:v>1704.7472582</c:v>
                </c:pt>
                <c:pt idx="739">
                  <c:v>1706.9906609</c:v>
                </c:pt>
                <c:pt idx="740">
                  <c:v>1709.32399469999</c:v>
                </c:pt>
                <c:pt idx="741">
                  <c:v>1711.6573277999901</c:v>
                </c:pt>
                <c:pt idx="742">
                  <c:v>1713.9906609</c:v>
                </c:pt>
                <c:pt idx="743">
                  <c:v>1716.3239947</c:v>
                </c:pt>
                <c:pt idx="744">
                  <c:v>1718.6573277999901</c:v>
                </c:pt>
                <c:pt idx="745">
                  <c:v>1720.99066089999</c:v>
                </c:pt>
                <c:pt idx="746">
                  <c:v>1723.3239947</c:v>
                </c:pt>
                <c:pt idx="747">
                  <c:v>1725.6573278000001</c:v>
                </c:pt>
                <c:pt idx="748">
                  <c:v>1727.99066089999</c:v>
                </c:pt>
                <c:pt idx="749">
                  <c:v>1730.3239947</c:v>
                </c:pt>
                <c:pt idx="750">
                  <c:v>1732.6573278000001</c:v>
                </c:pt>
                <c:pt idx="751">
                  <c:v>1734.9906609</c:v>
                </c:pt>
                <c:pt idx="752">
                  <c:v>1737.32399469999</c:v>
                </c:pt>
                <c:pt idx="753">
                  <c:v>1739.6573277999901</c:v>
                </c:pt>
                <c:pt idx="754">
                  <c:v>1741.9906609</c:v>
                </c:pt>
                <c:pt idx="755">
                  <c:v>1744.32399469999</c:v>
                </c:pt>
                <c:pt idx="756">
                  <c:v>1746.6573277999901</c:v>
                </c:pt>
                <c:pt idx="757">
                  <c:v>1748.99066089999</c:v>
                </c:pt>
                <c:pt idx="758">
                  <c:v>1751.3239947</c:v>
                </c:pt>
                <c:pt idx="759">
                  <c:v>1753.6573277999901</c:v>
                </c:pt>
                <c:pt idx="760">
                  <c:v>1755.99066089999</c:v>
                </c:pt>
                <c:pt idx="761">
                  <c:v>1758.3239947</c:v>
                </c:pt>
                <c:pt idx="762">
                  <c:v>1760.6573278000001</c:v>
                </c:pt>
                <c:pt idx="763">
                  <c:v>1762.99066089999</c:v>
                </c:pt>
                <c:pt idx="764">
                  <c:v>1765.32399469999</c:v>
                </c:pt>
                <c:pt idx="765">
                  <c:v>1767.6573278000001</c:v>
                </c:pt>
                <c:pt idx="766">
                  <c:v>1769.9906609</c:v>
                </c:pt>
                <c:pt idx="767">
                  <c:v>1772.32399469999</c:v>
                </c:pt>
                <c:pt idx="768">
                  <c:v>1774.6573277999901</c:v>
                </c:pt>
                <c:pt idx="769">
                  <c:v>1776.9906609</c:v>
                </c:pt>
                <c:pt idx="770">
                  <c:v>1779.32399469999</c:v>
                </c:pt>
                <c:pt idx="771">
                  <c:v>1781.6573277999901</c:v>
                </c:pt>
                <c:pt idx="772">
                  <c:v>1783.99066089999</c:v>
                </c:pt>
                <c:pt idx="773">
                  <c:v>1786.3239947</c:v>
                </c:pt>
                <c:pt idx="774">
                  <c:v>1788.6573277999901</c:v>
                </c:pt>
                <c:pt idx="775">
                  <c:v>1790.99066089999</c:v>
                </c:pt>
                <c:pt idx="776">
                  <c:v>1793.3239947</c:v>
                </c:pt>
                <c:pt idx="777">
                  <c:v>1795.6573278000001</c:v>
                </c:pt>
                <c:pt idx="778">
                  <c:v>1797.99066089999</c:v>
                </c:pt>
                <c:pt idx="779">
                  <c:v>1800.32399469999</c:v>
                </c:pt>
                <c:pt idx="780">
                  <c:v>1802.6573277999901</c:v>
                </c:pt>
                <c:pt idx="781">
                  <c:v>1804.9906609</c:v>
                </c:pt>
                <c:pt idx="782">
                  <c:v>1807.32399469999</c:v>
                </c:pt>
                <c:pt idx="783">
                  <c:v>1809.6573277999901</c:v>
                </c:pt>
                <c:pt idx="784">
                  <c:v>1811.99066089999</c:v>
                </c:pt>
                <c:pt idx="785">
                  <c:v>1814.32399469999</c:v>
                </c:pt>
                <c:pt idx="786">
                  <c:v>1816.6573277999901</c:v>
                </c:pt>
                <c:pt idx="787">
                  <c:v>1818.99066089999</c:v>
                </c:pt>
                <c:pt idx="788">
                  <c:v>1821.3239947</c:v>
                </c:pt>
                <c:pt idx="789">
                  <c:v>1823.6573277999901</c:v>
                </c:pt>
                <c:pt idx="790">
                  <c:v>1825.99066089999</c:v>
                </c:pt>
                <c:pt idx="791">
                  <c:v>1828.32399469999</c:v>
                </c:pt>
                <c:pt idx="792">
                  <c:v>1830.6573278000001</c:v>
                </c:pt>
                <c:pt idx="793">
                  <c:v>1832.99066089999</c:v>
                </c:pt>
                <c:pt idx="794">
                  <c:v>1835.32399469999</c:v>
                </c:pt>
                <c:pt idx="795">
                  <c:v>1837.6573277999901</c:v>
                </c:pt>
                <c:pt idx="796">
                  <c:v>1839.9906609</c:v>
                </c:pt>
                <c:pt idx="797">
                  <c:v>1842.32399469999</c:v>
                </c:pt>
                <c:pt idx="798">
                  <c:v>1844.6573277999901</c:v>
                </c:pt>
                <c:pt idx="799">
                  <c:v>1846.99066089999</c:v>
                </c:pt>
                <c:pt idx="800">
                  <c:v>1849.32399469999</c:v>
                </c:pt>
                <c:pt idx="801">
                  <c:v>1851.6573277999901</c:v>
                </c:pt>
                <c:pt idx="802">
                  <c:v>1853.7402778999899</c:v>
                </c:pt>
                <c:pt idx="803">
                  <c:v>1856.29236099999</c:v>
                </c:pt>
                <c:pt idx="804">
                  <c:v>1858.4139209999901</c:v>
                </c:pt>
                <c:pt idx="805">
                  <c:v>1860.8748584999901</c:v>
                </c:pt>
                <c:pt idx="806">
                  <c:v>1863.1717334999901</c:v>
                </c:pt>
                <c:pt idx="807">
                  <c:v>1865.76027539999</c:v>
                </c:pt>
                <c:pt idx="808">
                  <c:v>1867.89308789999</c:v>
                </c:pt>
                <c:pt idx="809">
                  <c:v>1870.95801829999</c:v>
                </c:pt>
                <c:pt idx="810">
                  <c:v>1873.29135209999</c:v>
                </c:pt>
                <c:pt idx="811">
                  <c:v>1875.6246851999999</c:v>
                </c:pt>
                <c:pt idx="812">
                  <c:v>1877.95801829999</c:v>
                </c:pt>
                <c:pt idx="813">
                  <c:v>1880.29135209999</c:v>
                </c:pt>
                <c:pt idx="814">
                  <c:v>1882.6246851999899</c:v>
                </c:pt>
                <c:pt idx="815">
                  <c:v>1884.9580183</c:v>
                </c:pt>
                <c:pt idx="816">
                  <c:v>1887.29135209999</c:v>
                </c:pt>
                <c:pt idx="817">
                  <c:v>1889.6246851999899</c:v>
                </c:pt>
                <c:pt idx="818">
                  <c:v>1891.95801829999</c:v>
                </c:pt>
                <c:pt idx="819">
                  <c:v>1894.29135209999</c:v>
                </c:pt>
                <c:pt idx="820">
                  <c:v>1896.6246851999899</c:v>
                </c:pt>
                <c:pt idx="821">
                  <c:v>1898.95801829999</c:v>
                </c:pt>
                <c:pt idx="822">
                  <c:v>1901.29135209999</c:v>
                </c:pt>
                <c:pt idx="823">
                  <c:v>1903.6246851999899</c:v>
                </c:pt>
                <c:pt idx="824">
                  <c:v>1905.95801829999</c:v>
                </c:pt>
                <c:pt idx="825">
                  <c:v>1908.29135209999</c:v>
                </c:pt>
                <c:pt idx="826">
                  <c:v>1910.6246851999999</c:v>
                </c:pt>
                <c:pt idx="827">
                  <c:v>1912.95801829999</c:v>
                </c:pt>
                <c:pt idx="828">
                  <c:v>1915.29135209999</c:v>
                </c:pt>
                <c:pt idx="829">
                  <c:v>1917.6246851999899</c:v>
                </c:pt>
                <c:pt idx="830">
                  <c:v>1919.95801829999</c:v>
                </c:pt>
                <c:pt idx="831">
                  <c:v>1922.29135209999</c:v>
                </c:pt>
                <c:pt idx="832">
                  <c:v>1924.6246851999899</c:v>
                </c:pt>
                <c:pt idx="833">
                  <c:v>1926.95801829999</c:v>
                </c:pt>
                <c:pt idx="834">
                  <c:v>1929.29135209999</c:v>
                </c:pt>
                <c:pt idx="835">
                  <c:v>1931.6246851999899</c:v>
                </c:pt>
                <c:pt idx="836">
                  <c:v>1933.95801829999</c:v>
                </c:pt>
                <c:pt idx="837">
                  <c:v>1936.29135209999</c:v>
                </c:pt>
                <c:pt idx="838">
                  <c:v>1938.6246851999899</c:v>
                </c:pt>
                <c:pt idx="839">
                  <c:v>1940.95801829999</c:v>
                </c:pt>
                <c:pt idx="840">
                  <c:v>1943.29135209999</c:v>
                </c:pt>
                <c:pt idx="841">
                  <c:v>1945.6246851999899</c:v>
                </c:pt>
                <c:pt idx="842">
                  <c:v>1947.95801829999</c:v>
                </c:pt>
                <c:pt idx="843">
                  <c:v>1950.29135209999</c:v>
                </c:pt>
                <c:pt idx="844">
                  <c:v>1952.6246851999899</c:v>
                </c:pt>
                <c:pt idx="845">
                  <c:v>1954.95801829999</c:v>
                </c:pt>
                <c:pt idx="846">
                  <c:v>1957.29135209999</c:v>
                </c:pt>
                <c:pt idx="847">
                  <c:v>1959.6246851999899</c:v>
                </c:pt>
                <c:pt idx="848">
                  <c:v>1961.95801829999</c:v>
                </c:pt>
                <c:pt idx="849">
                  <c:v>1964.29135209999</c:v>
                </c:pt>
                <c:pt idx="850">
                  <c:v>1966.6246851999899</c:v>
                </c:pt>
                <c:pt idx="851">
                  <c:v>1968.95801829999</c:v>
                </c:pt>
                <c:pt idx="852">
                  <c:v>1971.29135209999</c:v>
                </c:pt>
                <c:pt idx="853">
                  <c:v>1973.6246851999899</c:v>
                </c:pt>
                <c:pt idx="854">
                  <c:v>1975.95801829999</c:v>
                </c:pt>
                <c:pt idx="855">
                  <c:v>1978.29135209999</c:v>
                </c:pt>
                <c:pt idx="856">
                  <c:v>1980.6246851999899</c:v>
                </c:pt>
                <c:pt idx="857">
                  <c:v>1982.95801829999</c:v>
                </c:pt>
                <c:pt idx="858">
                  <c:v>1985.29135209999</c:v>
                </c:pt>
                <c:pt idx="859">
                  <c:v>1987.6246851999899</c:v>
                </c:pt>
                <c:pt idx="860">
                  <c:v>1989.95801829999</c:v>
                </c:pt>
                <c:pt idx="861">
                  <c:v>1991.1246851999899</c:v>
                </c:pt>
                <c:pt idx="862">
                  <c:v>1993.45801829999</c:v>
                </c:pt>
                <c:pt idx="863">
                  <c:v>1995.79135209999</c:v>
                </c:pt>
                <c:pt idx="864">
                  <c:v>1998.1246851999899</c:v>
                </c:pt>
                <c:pt idx="865">
                  <c:v>2000.45801829999</c:v>
                </c:pt>
                <c:pt idx="866">
                  <c:v>2002.79135209999</c:v>
                </c:pt>
                <c:pt idx="867">
                  <c:v>2005.1246851999899</c:v>
                </c:pt>
                <c:pt idx="868">
                  <c:v>2007.45801829999</c:v>
                </c:pt>
                <c:pt idx="869">
                  <c:v>2009.79135209999</c:v>
                </c:pt>
                <c:pt idx="870">
                  <c:v>2012.1246851999899</c:v>
                </c:pt>
                <c:pt idx="871">
                  <c:v>2014.45801829999</c:v>
                </c:pt>
                <c:pt idx="872">
                  <c:v>2016.81996739999</c:v>
                </c:pt>
                <c:pt idx="873">
                  <c:v>2019.18419779999</c:v>
                </c:pt>
                <c:pt idx="874">
                  <c:v>2022.0097183999901</c:v>
                </c:pt>
                <c:pt idx="875">
                  <c:v>2024.0351284999899</c:v>
                </c:pt>
                <c:pt idx="876">
                  <c:v>2026.4960659999899</c:v>
                </c:pt>
                <c:pt idx="877">
                  <c:v>2028.7929409999899</c:v>
                </c:pt>
                <c:pt idx="878">
                  <c:v>2031.3814821999899</c:v>
                </c:pt>
                <c:pt idx="879">
                  <c:v>2033.5142946999899</c:v>
                </c:pt>
                <c:pt idx="880">
                  <c:v>2035.41255889999</c:v>
                </c:pt>
                <c:pt idx="881">
                  <c:v>2037.7458919999899</c:v>
                </c:pt>
                <c:pt idx="882">
                  <c:v>2040.07922509999</c:v>
                </c:pt>
                <c:pt idx="883">
                  <c:v>2042.41255889999</c:v>
                </c:pt>
                <c:pt idx="884">
                  <c:v>2044.7458919999899</c:v>
                </c:pt>
                <c:pt idx="885">
                  <c:v>2047.07922509999</c:v>
                </c:pt>
                <c:pt idx="886">
                  <c:v>2049.41255889999</c:v>
                </c:pt>
                <c:pt idx="887">
                  <c:v>2051.7458919999899</c:v>
                </c:pt>
                <c:pt idx="888">
                  <c:v>2054.0792250999898</c:v>
                </c:pt>
                <c:pt idx="889">
                  <c:v>2056.41255889999</c:v>
                </c:pt>
                <c:pt idx="890">
                  <c:v>2058.7458919999899</c:v>
                </c:pt>
                <c:pt idx="891">
                  <c:v>2061.0792250999998</c:v>
                </c:pt>
                <c:pt idx="892">
                  <c:v>2063.41255889999</c:v>
                </c:pt>
                <c:pt idx="893">
                  <c:v>2065.7458919999899</c:v>
                </c:pt>
                <c:pt idx="894">
                  <c:v>2068.0792250999898</c:v>
                </c:pt>
                <c:pt idx="895">
                  <c:v>2070.41255889999</c:v>
                </c:pt>
                <c:pt idx="896">
                  <c:v>2072.7458919999899</c:v>
                </c:pt>
                <c:pt idx="897">
                  <c:v>2075.0792250999898</c:v>
                </c:pt>
                <c:pt idx="898">
                  <c:v>2077.4125589</c:v>
                </c:pt>
                <c:pt idx="899">
                  <c:v>2079.7458919999899</c:v>
                </c:pt>
                <c:pt idx="900">
                  <c:v>2082.0792250999898</c:v>
                </c:pt>
                <c:pt idx="901">
                  <c:v>2084.4125589</c:v>
                </c:pt>
                <c:pt idx="902">
                  <c:v>2086.7458919999999</c:v>
                </c:pt>
                <c:pt idx="903">
                  <c:v>2089.0792250999898</c:v>
                </c:pt>
                <c:pt idx="904">
                  <c:v>2091.4125589</c:v>
                </c:pt>
                <c:pt idx="905">
                  <c:v>2093.7458919999999</c:v>
                </c:pt>
                <c:pt idx="906">
                  <c:v>2096.0792250999998</c:v>
                </c:pt>
                <c:pt idx="907">
                  <c:v>2098.41255889999</c:v>
                </c:pt>
                <c:pt idx="908">
                  <c:v>2100.7458919999999</c:v>
                </c:pt>
                <c:pt idx="909">
                  <c:v>2103.0792250999998</c:v>
                </c:pt>
                <c:pt idx="910">
                  <c:v>2105.41255889999</c:v>
                </c:pt>
                <c:pt idx="911">
                  <c:v>2107.7458919999899</c:v>
                </c:pt>
                <c:pt idx="912">
                  <c:v>2110.0792250999998</c:v>
                </c:pt>
                <c:pt idx="913">
                  <c:v>2112.4125589</c:v>
                </c:pt>
                <c:pt idx="914">
                  <c:v>2114.7458919999899</c:v>
                </c:pt>
                <c:pt idx="915">
                  <c:v>2117.0792250999998</c:v>
                </c:pt>
                <c:pt idx="916">
                  <c:v>2119.4125589</c:v>
                </c:pt>
                <c:pt idx="917">
                  <c:v>2121.7458919999999</c:v>
                </c:pt>
                <c:pt idx="918">
                  <c:v>2124.0792250999998</c:v>
                </c:pt>
                <c:pt idx="919">
                  <c:v>2126.4125589</c:v>
                </c:pt>
                <c:pt idx="920">
                  <c:v>2128.7458919999999</c:v>
                </c:pt>
                <c:pt idx="921">
                  <c:v>2131.0792250999998</c:v>
                </c:pt>
                <c:pt idx="922">
                  <c:v>2133.4125589</c:v>
                </c:pt>
                <c:pt idx="923">
                  <c:v>2135.7458919999999</c:v>
                </c:pt>
                <c:pt idx="924">
                  <c:v>2138.0792250999998</c:v>
                </c:pt>
                <c:pt idx="925">
                  <c:v>2140.4125589</c:v>
                </c:pt>
                <c:pt idx="926">
                  <c:v>2142.7458919999999</c:v>
                </c:pt>
                <c:pt idx="927">
                  <c:v>2145.0792250999998</c:v>
                </c:pt>
                <c:pt idx="928">
                  <c:v>2147.4125589</c:v>
                </c:pt>
                <c:pt idx="929">
                  <c:v>2149.7458919999999</c:v>
                </c:pt>
                <c:pt idx="930">
                  <c:v>2152.0792250999998</c:v>
                </c:pt>
                <c:pt idx="931">
                  <c:v>2154.4125589</c:v>
                </c:pt>
                <c:pt idx="932">
                  <c:v>2156.7458919999999</c:v>
                </c:pt>
                <c:pt idx="933">
                  <c:v>2159.0792250999998</c:v>
                </c:pt>
                <c:pt idx="934">
                  <c:v>2161.4125589</c:v>
                </c:pt>
                <c:pt idx="935">
                  <c:v>2163.7458919999999</c:v>
                </c:pt>
                <c:pt idx="936">
                  <c:v>2166.0792250999998</c:v>
                </c:pt>
                <c:pt idx="937">
                  <c:v>2168.4125589</c:v>
                </c:pt>
                <c:pt idx="938">
                  <c:v>2170.7458919999999</c:v>
                </c:pt>
                <c:pt idx="939">
                  <c:v>2173.0792250999998</c:v>
                </c:pt>
                <c:pt idx="940">
                  <c:v>2175.4125589</c:v>
                </c:pt>
                <c:pt idx="941">
                  <c:v>2177.7458919999999</c:v>
                </c:pt>
                <c:pt idx="942">
                  <c:v>2180.0792250999998</c:v>
                </c:pt>
                <c:pt idx="943">
                  <c:v>2182.3165896</c:v>
                </c:pt>
                <c:pt idx="944">
                  <c:v>2184.8054046000002</c:v>
                </c:pt>
                <c:pt idx="945">
                  <c:v>2187.0293627000001</c:v>
                </c:pt>
                <c:pt idx="946">
                  <c:v>2189.5449877000001</c:v>
                </c:pt>
                <c:pt idx="947">
                  <c:v>2191.1319822</c:v>
                </c:pt>
                <c:pt idx="948">
                  <c:v>2192.5642742</c:v>
                </c:pt>
                <c:pt idx="949">
                  <c:v>2194.2048992</c:v>
                </c:pt>
                <c:pt idx="950">
                  <c:v>2195.5720867</c:v>
                </c:pt>
                <c:pt idx="951">
                  <c:v>2197.0564617</c:v>
                </c:pt>
                <c:pt idx="952">
                  <c:v>2198.8012531999998</c:v>
                </c:pt>
                <c:pt idx="953">
                  <c:v>2200.0512531999998</c:v>
                </c:pt>
                <c:pt idx="954">
                  <c:v>2201.9262531999998</c:v>
                </c:pt>
                <c:pt idx="955">
                  <c:v>2203.1762531999998</c:v>
                </c:pt>
                <c:pt idx="956">
                  <c:v>2204.4262531999998</c:v>
                </c:pt>
                <c:pt idx="957">
                  <c:v>2206.3012531999998</c:v>
                </c:pt>
                <c:pt idx="958">
                  <c:v>2207.5512531999998</c:v>
                </c:pt>
                <c:pt idx="959">
                  <c:v>2209.4262531999998</c:v>
                </c:pt>
                <c:pt idx="960">
                  <c:v>2210.6762531999998</c:v>
                </c:pt>
                <c:pt idx="961">
                  <c:v>2211.9262531999998</c:v>
                </c:pt>
                <c:pt idx="962">
                  <c:v>2213.8012531999998</c:v>
                </c:pt>
                <c:pt idx="963">
                  <c:v>2215.0512531999998</c:v>
                </c:pt>
                <c:pt idx="964">
                  <c:v>2216.9262531999998</c:v>
                </c:pt>
                <c:pt idx="965">
                  <c:v>2218.1762531999998</c:v>
                </c:pt>
                <c:pt idx="966">
                  <c:v>2219.4262531999998</c:v>
                </c:pt>
                <c:pt idx="967">
                  <c:v>2221.3012531999998</c:v>
                </c:pt>
                <c:pt idx="968">
                  <c:v>2222.5512531999998</c:v>
                </c:pt>
                <c:pt idx="969">
                  <c:v>2224.4262531999998</c:v>
                </c:pt>
                <c:pt idx="970">
                  <c:v>2225.6762531999998</c:v>
                </c:pt>
                <c:pt idx="971">
                  <c:v>2226.9262531999998</c:v>
                </c:pt>
                <c:pt idx="972">
                  <c:v>2228.8012531999998</c:v>
                </c:pt>
                <c:pt idx="973">
                  <c:v>2230.0512531999998</c:v>
                </c:pt>
                <c:pt idx="974">
                  <c:v>2231.9262531999998</c:v>
                </c:pt>
                <c:pt idx="975">
                  <c:v>2233.1762531999998</c:v>
                </c:pt>
                <c:pt idx="976">
                  <c:v>2234.4262531999998</c:v>
                </c:pt>
                <c:pt idx="977">
                  <c:v>2236.3012531999998</c:v>
                </c:pt>
                <c:pt idx="978">
                  <c:v>2237.5512531999998</c:v>
                </c:pt>
                <c:pt idx="979">
                  <c:v>2239.4262531999998</c:v>
                </c:pt>
                <c:pt idx="980">
                  <c:v>2240.6762531999998</c:v>
                </c:pt>
                <c:pt idx="981">
                  <c:v>2241.9262531999998</c:v>
                </c:pt>
                <c:pt idx="982">
                  <c:v>2243.8012531999998</c:v>
                </c:pt>
                <c:pt idx="983">
                  <c:v>2245.0512531999998</c:v>
                </c:pt>
                <c:pt idx="984">
                  <c:v>2246.9262531999998</c:v>
                </c:pt>
                <c:pt idx="985">
                  <c:v>2248.1762531999998</c:v>
                </c:pt>
                <c:pt idx="986">
                  <c:v>2249.4262531999998</c:v>
                </c:pt>
                <c:pt idx="987">
                  <c:v>2251.3012531999998</c:v>
                </c:pt>
                <c:pt idx="988">
                  <c:v>2252.5512531999998</c:v>
                </c:pt>
                <c:pt idx="989">
                  <c:v>2254.4262531999998</c:v>
                </c:pt>
                <c:pt idx="990">
                  <c:v>2255.6762531999998</c:v>
                </c:pt>
                <c:pt idx="991">
                  <c:v>2256.9262531999998</c:v>
                </c:pt>
                <c:pt idx="992">
                  <c:v>2258.8012531999998</c:v>
                </c:pt>
                <c:pt idx="993">
                  <c:v>2260.0512531999998</c:v>
                </c:pt>
                <c:pt idx="994">
                  <c:v>2261.9262531999998</c:v>
                </c:pt>
                <c:pt idx="995">
                  <c:v>2263.1762531999998</c:v>
                </c:pt>
                <c:pt idx="996">
                  <c:v>2264.4262531999998</c:v>
                </c:pt>
                <c:pt idx="997">
                  <c:v>2266.3012531999998</c:v>
                </c:pt>
                <c:pt idx="998">
                  <c:v>2267.5512531999998</c:v>
                </c:pt>
                <c:pt idx="999">
                  <c:v>2269.4262531999998</c:v>
                </c:pt>
                <c:pt idx="1000">
                  <c:v>2270.6762531999998</c:v>
                </c:pt>
                <c:pt idx="1001">
                  <c:v>2271.9262531999998</c:v>
                </c:pt>
                <c:pt idx="1002">
                  <c:v>2273.8012531999998</c:v>
                </c:pt>
                <c:pt idx="1003">
                  <c:v>2275.0512531999998</c:v>
                </c:pt>
                <c:pt idx="1004">
                  <c:v>2276.9262531999998</c:v>
                </c:pt>
                <c:pt idx="1005">
                  <c:v>2278.1762531999998</c:v>
                </c:pt>
                <c:pt idx="1006">
                  <c:v>2279.4262531999998</c:v>
                </c:pt>
                <c:pt idx="1007">
                  <c:v>2281.3012531999998</c:v>
                </c:pt>
                <c:pt idx="1008">
                  <c:v>2282.5512531999998</c:v>
                </c:pt>
                <c:pt idx="1009">
                  <c:v>2284.4262531999998</c:v>
                </c:pt>
                <c:pt idx="1010">
                  <c:v>2285.6762531999998</c:v>
                </c:pt>
                <c:pt idx="1011">
                  <c:v>2286.9262531999998</c:v>
                </c:pt>
                <c:pt idx="1012">
                  <c:v>2288.8012531999998</c:v>
                </c:pt>
                <c:pt idx="1013">
                  <c:v>2290.0512531999998</c:v>
                </c:pt>
                <c:pt idx="1014">
                  <c:v>2291.9262531999998</c:v>
                </c:pt>
                <c:pt idx="1015">
                  <c:v>2293.1762531999998</c:v>
                </c:pt>
                <c:pt idx="1016">
                  <c:v>2294.4262531999998</c:v>
                </c:pt>
                <c:pt idx="1017">
                  <c:v>2296.3012531999998</c:v>
                </c:pt>
                <c:pt idx="1018">
                  <c:v>2297.5512531999998</c:v>
                </c:pt>
                <c:pt idx="1019">
                  <c:v>2299.4262531999998</c:v>
                </c:pt>
                <c:pt idx="1020">
                  <c:v>2300.6762531999998</c:v>
                </c:pt>
                <c:pt idx="1021">
                  <c:v>2301.9262531999998</c:v>
                </c:pt>
                <c:pt idx="1022">
                  <c:v>2303.8012531999998</c:v>
                </c:pt>
                <c:pt idx="1023">
                  <c:v>2305.0512531999998</c:v>
                </c:pt>
                <c:pt idx="1024">
                  <c:v>2306.9262531999998</c:v>
                </c:pt>
                <c:pt idx="1025">
                  <c:v>2308.1762531999998</c:v>
                </c:pt>
                <c:pt idx="1026">
                  <c:v>2309.4262531999998</c:v>
                </c:pt>
                <c:pt idx="1027">
                  <c:v>2311.3012531999998</c:v>
                </c:pt>
                <c:pt idx="1028">
                  <c:v>2312.5512531999998</c:v>
                </c:pt>
                <c:pt idx="1029">
                  <c:v>2314.4262531999998</c:v>
                </c:pt>
                <c:pt idx="1030">
                  <c:v>2315.6762531999998</c:v>
                </c:pt>
                <c:pt idx="1031">
                  <c:v>2316.9262531999998</c:v>
                </c:pt>
                <c:pt idx="1032">
                  <c:v>2318.8012531999998</c:v>
                </c:pt>
                <c:pt idx="1033">
                  <c:v>2320.0512531999998</c:v>
                </c:pt>
                <c:pt idx="1034">
                  <c:v>2321.9262531999998</c:v>
                </c:pt>
                <c:pt idx="1035">
                  <c:v>2323.1762531999998</c:v>
                </c:pt>
                <c:pt idx="1036">
                  <c:v>2324.4262531999998</c:v>
                </c:pt>
                <c:pt idx="1037">
                  <c:v>2326.3012531999998</c:v>
                </c:pt>
                <c:pt idx="1038">
                  <c:v>2327.5512531999998</c:v>
                </c:pt>
                <c:pt idx="1039">
                  <c:v>2329.4262531999998</c:v>
                </c:pt>
                <c:pt idx="1040">
                  <c:v>2330.6762531999998</c:v>
                </c:pt>
                <c:pt idx="1041">
                  <c:v>2331.9262531999998</c:v>
                </c:pt>
                <c:pt idx="1042">
                  <c:v>2333.8012531999998</c:v>
                </c:pt>
                <c:pt idx="1043">
                  <c:v>2335.0512531999998</c:v>
                </c:pt>
                <c:pt idx="1044">
                  <c:v>2336.9262531999998</c:v>
                </c:pt>
                <c:pt idx="1045">
                  <c:v>2338.1762531999998</c:v>
                </c:pt>
                <c:pt idx="1046">
                  <c:v>2339.4262531999998</c:v>
                </c:pt>
                <c:pt idx="1047">
                  <c:v>2341.3012531999998</c:v>
                </c:pt>
                <c:pt idx="1048">
                  <c:v>2342.5512531999998</c:v>
                </c:pt>
                <c:pt idx="1049">
                  <c:v>2344.4262531999998</c:v>
                </c:pt>
                <c:pt idx="1050">
                  <c:v>2345.6762531999998</c:v>
                </c:pt>
                <c:pt idx="1051">
                  <c:v>2346.9262531999998</c:v>
                </c:pt>
                <c:pt idx="1052">
                  <c:v>2348.8012531999998</c:v>
                </c:pt>
                <c:pt idx="1053">
                  <c:v>2349.9681792000001</c:v>
                </c:pt>
                <c:pt idx="1054">
                  <c:v>2351.4004706999999</c:v>
                </c:pt>
                <c:pt idx="1055">
                  <c:v>2353.0410956999999</c:v>
                </c:pt>
                <c:pt idx="1056">
                  <c:v>2354.4082831999999</c:v>
                </c:pt>
                <c:pt idx="1057">
                  <c:v>2355.8926581999999</c:v>
                </c:pt>
                <c:pt idx="1058">
                  <c:v>2357.7693942000001</c:v>
                </c:pt>
                <c:pt idx="1059">
                  <c:v>2359.7693942000001</c:v>
                </c:pt>
                <c:pt idx="1060">
                  <c:v>2360.7693942000001</c:v>
                </c:pt>
                <c:pt idx="1061">
                  <c:v>2362.7693942000001</c:v>
                </c:pt>
                <c:pt idx="1062">
                  <c:v>2363.7693942000001</c:v>
                </c:pt>
                <c:pt idx="1063">
                  <c:v>2365.7693942000001</c:v>
                </c:pt>
                <c:pt idx="1064">
                  <c:v>2366.7693942000001</c:v>
                </c:pt>
                <c:pt idx="1065">
                  <c:v>2367.9776652</c:v>
                </c:pt>
                <c:pt idx="1066">
                  <c:v>2367.9776652</c:v>
                </c:pt>
                <c:pt idx="1067">
                  <c:v>2367.9776652</c:v>
                </c:pt>
                <c:pt idx="1068">
                  <c:v>2367.9776652</c:v>
                </c:pt>
                <c:pt idx="1069">
                  <c:v>2367.9776652</c:v>
                </c:pt>
                <c:pt idx="1070">
                  <c:v>2367.9776652</c:v>
                </c:pt>
                <c:pt idx="1071">
                  <c:v>2367.9776652</c:v>
                </c:pt>
                <c:pt idx="1072">
                  <c:v>2367.9776652</c:v>
                </c:pt>
                <c:pt idx="1073">
                  <c:v>2367.9776652</c:v>
                </c:pt>
                <c:pt idx="1074">
                  <c:v>2367.9776652</c:v>
                </c:pt>
                <c:pt idx="1075">
                  <c:v>2367.9776652</c:v>
                </c:pt>
                <c:pt idx="1076">
                  <c:v>2367.9776652</c:v>
                </c:pt>
                <c:pt idx="1077">
                  <c:v>2367.9776652</c:v>
                </c:pt>
                <c:pt idx="1078">
                  <c:v>2367.9776652</c:v>
                </c:pt>
                <c:pt idx="1079">
                  <c:v>2367.9776652</c:v>
                </c:pt>
                <c:pt idx="1080">
                  <c:v>2367.9776652</c:v>
                </c:pt>
                <c:pt idx="1081">
                  <c:v>2367.9776652</c:v>
                </c:pt>
                <c:pt idx="1082">
                  <c:v>2367.9776652</c:v>
                </c:pt>
                <c:pt idx="1083">
                  <c:v>2367.9776652</c:v>
                </c:pt>
                <c:pt idx="1084">
                  <c:v>2367.9776652</c:v>
                </c:pt>
                <c:pt idx="1085">
                  <c:v>2367.9776652</c:v>
                </c:pt>
                <c:pt idx="1086">
                  <c:v>2367.9776652</c:v>
                </c:pt>
                <c:pt idx="1087">
                  <c:v>2367.9776652</c:v>
                </c:pt>
                <c:pt idx="1088">
                  <c:v>2367.9776652</c:v>
                </c:pt>
                <c:pt idx="1089">
                  <c:v>2367.9776652</c:v>
                </c:pt>
                <c:pt idx="1090">
                  <c:v>2367.9776652</c:v>
                </c:pt>
                <c:pt idx="1091">
                  <c:v>2367.9776652</c:v>
                </c:pt>
                <c:pt idx="1092">
                  <c:v>2367.9776652</c:v>
                </c:pt>
                <c:pt idx="1093">
                  <c:v>2367.9776652</c:v>
                </c:pt>
                <c:pt idx="1094">
                  <c:v>2367.9776652</c:v>
                </c:pt>
                <c:pt idx="1095">
                  <c:v>2367.9776652</c:v>
                </c:pt>
                <c:pt idx="1096">
                  <c:v>2367.9776652</c:v>
                </c:pt>
                <c:pt idx="1097">
                  <c:v>2367.9776652</c:v>
                </c:pt>
                <c:pt idx="1098">
                  <c:v>2367.9776652</c:v>
                </c:pt>
                <c:pt idx="1099">
                  <c:v>2367.9776652</c:v>
                </c:pt>
                <c:pt idx="1100">
                  <c:v>2367.9776652</c:v>
                </c:pt>
                <c:pt idx="1101">
                  <c:v>2367.9776652</c:v>
                </c:pt>
                <c:pt idx="1102">
                  <c:v>2367.9776652</c:v>
                </c:pt>
                <c:pt idx="1103">
                  <c:v>2367.9776652</c:v>
                </c:pt>
                <c:pt idx="1104">
                  <c:v>2367.9776652</c:v>
                </c:pt>
                <c:pt idx="1105">
                  <c:v>2367.9776652</c:v>
                </c:pt>
                <c:pt idx="1106">
                  <c:v>2367.9776652</c:v>
                </c:pt>
                <c:pt idx="1107">
                  <c:v>2367.9776652</c:v>
                </c:pt>
                <c:pt idx="1108">
                  <c:v>2367.9776652</c:v>
                </c:pt>
                <c:pt idx="1109">
                  <c:v>2367.9776652</c:v>
                </c:pt>
                <c:pt idx="1110">
                  <c:v>2367.9776652</c:v>
                </c:pt>
                <c:pt idx="1111">
                  <c:v>2367.9776652</c:v>
                </c:pt>
                <c:pt idx="1112">
                  <c:v>2367.9776652</c:v>
                </c:pt>
                <c:pt idx="1113">
                  <c:v>2367.9776652</c:v>
                </c:pt>
                <c:pt idx="1114">
                  <c:v>2367.9776652</c:v>
                </c:pt>
                <c:pt idx="1115">
                  <c:v>2367.9776652</c:v>
                </c:pt>
                <c:pt idx="1116">
                  <c:v>2367.9776652</c:v>
                </c:pt>
                <c:pt idx="1117">
                  <c:v>2367.9776652</c:v>
                </c:pt>
                <c:pt idx="1118">
                  <c:v>2367.9776652</c:v>
                </c:pt>
                <c:pt idx="1119">
                  <c:v>2367.9776652</c:v>
                </c:pt>
                <c:pt idx="1120">
                  <c:v>2367.9776652</c:v>
                </c:pt>
                <c:pt idx="1121">
                  <c:v>2367.9776652</c:v>
                </c:pt>
                <c:pt idx="1122">
                  <c:v>2367.9776652</c:v>
                </c:pt>
                <c:pt idx="1123">
                  <c:v>2367.9776652</c:v>
                </c:pt>
                <c:pt idx="1124">
                  <c:v>2367.9776652</c:v>
                </c:pt>
                <c:pt idx="1125">
                  <c:v>2367.9776652</c:v>
                </c:pt>
                <c:pt idx="1126">
                  <c:v>2367.9776652</c:v>
                </c:pt>
                <c:pt idx="1127">
                  <c:v>2367.9776652</c:v>
                </c:pt>
                <c:pt idx="1128">
                  <c:v>2367.9776652</c:v>
                </c:pt>
                <c:pt idx="1129">
                  <c:v>2367.9776652</c:v>
                </c:pt>
                <c:pt idx="1130">
                  <c:v>2367.9776652</c:v>
                </c:pt>
                <c:pt idx="1131">
                  <c:v>2367.9776652</c:v>
                </c:pt>
                <c:pt idx="1132">
                  <c:v>2367.9776652</c:v>
                </c:pt>
                <c:pt idx="1133">
                  <c:v>2367.9776652</c:v>
                </c:pt>
                <c:pt idx="1134">
                  <c:v>2367.9776652</c:v>
                </c:pt>
                <c:pt idx="1135">
                  <c:v>2367.9776652</c:v>
                </c:pt>
                <c:pt idx="1136">
                  <c:v>2367.9776652</c:v>
                </c:pt>
                <c:pt idx="1137">
                  <c:v>2367.9776652</c:v>
                </c:pt>
                <c:pt idx="1138">
                  <c:v>2367.9776652</c:v>
                </c:pt>
                <c:pt idx="1139">
                  <c:v>2367.9776652</c:v>
                </c:pt>
                <c:pt idx="1140">
                  <c:v>2367.9776652</c:v>
                </c:pt>
                <c:pt idx="1141">
                  <c:v>2367.9776652</c:v>
                </c:pt>
                <c:pt idx="1142">
                  <c:v>2367.9776652</c:v>
                </c:pt>
                <c:pt idx="1143">
                  <c:v>2367.9776652</c:v>
                </c:pt>
                <c:pt idx="1144">
                  <c:v>2367.9776652</c:v>
                </c:pt>
                <c:pt idx="1145">
                  <c:v>2367.9776652</c:v>
                </c:pt>
                <c:pt idx="1146">
                  <c:v>2367.9776652</c:v>
                </c:pt>
                <c:pt idx="1147">
                  <c:v>2367.9776652</c:v>
                </c:pt>
                <c:pt idx="1148">
                  <c:v>2367.9776652</c:v>
                </c:pt>
                <c:pt idx="1149">
                  <c:v>2367.9776652</c:v>
                </c:pt>
                <c:pt idx="1150">
                  <c:v>2367.9776652</c:v>
                </c:pt>
                <c:pt idx="1151">
                  <c:v>2367.9776652</c:v>
                </c:pt>
                <c:pt idx="1152">
                  <c:v>2367.9776652</c:v>
                </c:pt>
                <c:pt idx="1153">
                  <c:v>2367.9776652</c:v>
                </c:pt>
                <c:pt idx="1154">
                  <c:v>2367.9776652</c:v>
                </c:pt>
                <c:pt idx="1155">
                  <c:v>2367.9776652</c:v>
                </c:pt>
                <c:pt idx="1156">
                  <c:v>2367.9776652</c:v>
                </c:pt>
                <c:pt idx="1157">
                  <c:v>2367.9776652</c:v>
                </c:pt>
                <c:pt idx="1158">
                  <c:v>2367.9776652</c:v>
                </c:pt>
                <c:pt idx="1159">
                  <c:v>2367.9776652</c:v>
                </c:pt>
                <c:pt idx="1160">
                  <c:v>2367.9776652</c:v>
                </c:pt>
                <c:pt idx="1161">
                  <c:v>2367.9776652</c:v>
                </c:pt>
                <c:pt idx="1162">
                  <c:v>2367.9776652</c:v>
                </c:pt>
                <c:pt idx="1163">
                  <c:v>2367.9776652</c:v>
                </c:pt>
                <c:pt idx="1164">
                  <c:v>2367.9776652</c:v>
                </c:pt>
                <c:pt idx="1165">
                  <c:v>2367.9776652</c:v>
                </c:pt>
                <c:pt idx="1166">
                  <c:v>2367.9776652</c:v>
                </c:pt>
                <c:pt idx="1167">
                  <c:v>2367.9776652</c:v>
                </c:pt>
                <c:pt idx="1168">
                  <c:v>2367.9776652</c:v>
                </c:pt>
                <c:pt idx="1169">
                  <c:v>2367.9776652</c:v>
                </c:pt>
                <c:pt idx="1170">
                  <c:v>2367.9776652</c:v>
                </c:pt>
                <c:pt idx="1171">
                  <c:v>2367.9776652</c:v>
                </c:pt>
                <c:pt idx="1172">
                  <c:v>2367.9776652</c:v>
                </c:pt>
                <c:pt idx="1173">
                  <c:v>2367.9776652</c:v>
                </c:pt>
                <c:pt idx="1174">
                  <c:v>2367.9776652</c:v>
                </c:pt>
                <c:pt idx="1175">
                  <c:v>2367.9776652</c:v>
                </c:pt>
                <c:pt idx="1176">
                  <c:v>2367.9776652</c:v>
                </c:pt>
                <c:pt idx="1177">
                  <c:v>2367.9776652</c:v>
                </c:pt>
                <c:pt idx="1178">
                  <c:v>2367.9776652</c:v>
                </c:pt>
                <c:pt idx="1179">
                  <c:v>2367.9776652</c:v>
                </c:pt>
                <c:pt idx="1180">
                  <c:v>2367.9776652</c:v>
                </c:pt>
                <c:pt idx="1181">
                  <c:v>2367.9776652</c:v>
                </c:pt>
                <c:pt idx="1182">
                  <c:v>2367.9776652</c:v>
                </c:pt>
                <c:pt idx="1183">
                  <c:v>2367.9776652</c:v>
                </c:pt>
                <c:pt idx="1184">
                  <c:v>2367.9776652</c:v>
                </c:pt>
                <c:pt idx="1185">
                  <c:v>2367.9776652</c:v>
                </c:pt>
                <c:pt idx="1186">
                  <c:v>2367.9776652</c:v>
                </c:pt>
                <c:pt idx="1187">
                  <c:v>2367.9776652</c:v>
                </c:pt>
                <c:pt idx="1188">
                  <c:v>2367.9776652</c:v>
                </c:pt>
                <c:pt idx="1189">
                  <c:v>2367.9776652</c:v>
                </c:pt>
                <c:pt idx="1190">
                  <c:v>2367.9776652</c:v>
                </c:pt>
                <c:pt idx="1191">
                  <c:v>2367.9776652</c:v>
                </c:pt>
                <c:pt idx="1192">
                  <c:v>2367.9776652</c:v>
                </c:pt>
                <c:pt idx="1193">
                  <c:v>2367.9776652</c:v>
                </c:pt>
                <c:pt idx="1194">
                  <c:v>2367.9776652</c:v>
                </c:pt>
                <c:pt idx="1195">
                  <c:v>2367.9776652</c:v>
                </c:pt>
                <c:pt idx="1196">
                  <c:v>2367.9776652</c:v>
                </c:pt>
                <c:pt idx="1197">
                  <c:v>2367.9776652</c:v>
                </c:pt>
                <c:pt idx="1198">
                  <c:v>2367.9776652</c:v>
                </c:pt>
                <c:pt idx="1199">
                  <c:v>2367.9776652</c:v>
                </c:pt>
                <c:pt idx="1200">
                  <c:v>2367.9776652</c:v>
                </c:pt>
                <c:pt idx="1201">
                  <c:v>2367.9776652</c:v>
                </c:pt>
                <c:pt idx="1202">
                  <c:v>2367.9776652</c:v>
                </c:pt>
                <c:pt idx="1203">
                  <c:v>2367.9776652</c:v>
                </c:pt>
                <c:pt idx="1204">
                  <c:v>2367.9776652</c:v>
                </c:pt>
                <c:pt idx="1205">
                  <c:v>2367.9776652</c:v>
                </c:pt>
                <c:pt idx="1206">
                  <c:v>2367.9776652</c:v>
                </c:pt>
                <c:pt idx="1207">
                  <c:v>2367.9776652</c:v>
                </c:pt>
                <c:pt idx="1208">
                  <c:v>2367.9776652</c:v>
                </c:pt>
                <c:pt idx="1209">
                  <c:v>2367.9776652</c:v>
                </c:pt>
                <c:pt idx="1210">
                  <c:v>2367.9776652</c:v>
                </c:pt>
                <c:pt idx="1211">
                  <c:v>2367.9776652</c:v>
                </c:pt>
                <c:pt idx="1212">
                  <c:v>2367.9776652</c:v>
                </c:pt>
                <c:pt idx="1213">
                  <c:v>2367.9776652</c:v>
                </c:pt>
                <c:pt idx="1214">
                  <c:v>2367.9776652</c:v>
                </c:pt>
                <c:pt idx="1215">
                  <c:v>2367.9776652</c:v>
                </c:pt>
                <c:pt idx="1216">
                  <c:v>2367.9776652</c:v>
                </c:pt>
                <c:pt idx="1217">
                  <c:v>2367.9776652</c:v>
                </c:pt>
                <c:pt idx="1218">
                  <c:v>2367.9776652</c:v>
                </c:pt>
                <c:pt idx="1219">
                  <c:v>2367.9776652</c:v>
                </c:pt>
                <c:pt idx="1220">
                  <c:v>2367.9776652</c:v>
                </c:pt>
                <c:pt idx="1221">
                  <c:v>2367.9776652</c:v>
                </c:pt>
                <c:pt idx="1222">
                  <c:v>2367.9776652</c:v>
                </c:pt>
                <c:pt idx="1223">
                  <c:v>2367.9776652</c:v>
                </c:pt>
                <c:pt idx="1224">
                  <c:v>2367.9776652</c:v>
                </c:pt>
                <c:pt idx="1225">
                  <c:v>2367.9776652</c:v>
                </c:pt>
                <c:pt idx="1226">
                  <c:v>2367.9776652</c:v>
                </c:pt>
                <c:pt idx="1227">
                  <c:v>2367.9776652</c:v>
                </c:pt>
                <c:pt idx="1228">
                  <c:v>2367.9776652</c:v>
                </c:pt>
                <c:pt idx="1229">
                  <c:v>2367.9776652</c:v>
                </c:pt>
                <c:pt idx="1230">
                  <c:v>2367.9776652</c:v>
                </c:pt>
                <c:pt idx="1231">
                  <c:v>2367.9776652</c:v>
                </c:pt>
                <c:pt idx="1232">
                  <c:v>2367.9776652</c:v>
                </c:pt>
                <c:pt idx="1233">
                  <c:v>2367.9776652</c:v>
                </c:pt>
                <c:pt idx="1234">
                  <c:v>2367.9776652</c:v>
                </c:pt>
                <c:pt idx="1235">
                  <c:v>2367.9776652</c:v>
                </c:pt>
                <c:pt idx="1236">
                  <c:v>2367.9776652</c:v>
                </c:pt>
                <c:pt idx="1237">
                  <c:v>2367.9776652</c:v>
                </c:pt>
                <c:pt idx="1238">
                  <c:v>2367.9776652</c:v>
                </c:pt>
                <c:pt idx="1239">
                  <c:v>2367.9776652</c:v>
                </c:pt>
                <c:pt idx="1240">
                  <c:v>2367.9776652</c:v>
                </c:pt>
                <c:pt idx="1241">
                  <c:v>2367.9776652</c:v>
                </c:pt>
                <c:pt idx="1242">
                  <c:v>2367.9776652</c:v>
                </c:pt>
                <c:pt idx="1243">
                  <c:v>2367.9776652</c:v>
                </c:pt>
                <c:pt idx="1244">
                  <c:v>2367.9776652</c:v>
                </c:pt>
                <c:pt idx="1245">
                  <c:v>2367.9776652</c:v>
                </c:pt>
                <c:pt idx="1246">
                  <c:v>2367.9776652</c:v>
                </c:pt>
                <c:pt idx="1247">
                  <c:v>2367.9776652</c:v>
                </c:pt>
                <c:pt idx="1248">
                  <c:v>2367.9776652</c:v>
                </c:pt>
                <c:pt idx="1249">
                  <c:v>2367.9776652</c:v>
                </c:pt>
                <c:pt idx="1250">
                  <c:v>2367.9776652</c:v>
                </c:pt>
                <c:pt idx="1251">
                  <c:v>2367.9776652</c:v>
                </c:pt>
                <c:pt idx="1252">
                  <c:v>2367.9776652</c:v>
                </c:pt>
                <c:pt idx="1253">
                  <c:v>2367.9776652</c:v>
                </c:pt>
                <c:pt idx="1254">
                  <c:v>2367.9776652</c:v>
                </c:pt>
                <c:pt idx="1255">
                  <c:v>2367.9776652</c:v>
                </c:pt>
                <c:pt idx="1256">
                  <c:v>2367.9776652</c:v>
                </c:pt>
                <c:pt idx="1257">
                  <c:v>2367.9776652</c:v>
                </c:pt>
                <c:pt idx="1258">
                  <c:v>2367.9776652</c:v>
                </c:pt>
                <c:pt idx="1259">
                  <c:v>2367.9776652</c:v>
                </c:pt>
                <c:pt idx="1260">
                  <c:v>2367.9776652</c:v>
                </c:pt>
                <c:pt idx="1261">
                  <c:v>2367.9776652</c:v>
                </c:pt>
                <c:pt idx="1262">
                  <c:v>2367.9776652</c:v>
                </c:pt>
                <c:pt idx="1263">
                  <c:v>2367.9776652</c:v>
                </c:pt>
                <c:pt idx="1264">
                  <c:v>2367.9776652</c:v>
                </c:pt>
                <c:pt idx="1265">
                  <c:v>2367.9776652</c:v>
                </c:pt>
                <c:pt idx="1266">
                  <c:v>2367.9776652</c:v>
                </c:pt>
                <c:pt idx="1267">
                  <c:v>2367.9776652</c:v>
                </c:pt>
                <c:pt idx="1268">
                  <c:v>2367.9776652</c:v>
                </c:pt>
                <c:pt idx="1269">
                  <c:v>2367.9776652</c:v>
                </c:pt>
                <c:pt idx="1270">
                  <c:v>2367.9776652</c:v>
                </c:pt>
                <c:pt idx="1271">
                  <c:v>2367.9776652</c:v>
                </c:pt>
                <c:pt idx="1272">
                  <c:v>2367.9776652</c:v>
                </c:pt>
                <c:pt idx="1273">
                  <c:v>2367.9776652</c:v>
                </c:pt>
                <c:pt idx="1274">
                  <c:v>2367.9776652</c:v>
                </c:pt>
                <c:pt idx="1275">
                  <c:v>2367.9776652</c:v>
                </c:pt>
                <c:pt idx="1276">
                  <c:v>2367.9776652</c:v>
                </c:pt>
                <c:pt idx="1277">
                  <c:v>2367.9776652</c:v>
                </c:pt>
                <c:pt idx="1278">
                  <c:v>2367.9776652</c:v>
                </c:pt>
                <c:pt idx="1279">
                  <c:v>2367.9776652</c:v>
                </c:pt>
                <c:pt idx="1280">
                  <c:v>2367.9776652</c:v>
                </c:pt>
                <c:pt idx="1281">
                  <c:v>2367.9776652</c:v>
                </c:pt>
                <c:pt idx="1282">
                  <c:v>2367.9776652</c:v>
                </c:pt>
                <c:pt idx="1283">
                  <c:v>2367.9776652</c:v>
                </c:pt>
                <c:pt idx="1284">
                  <c:v>2367.9776652</c:v>
                </c:pt>
                <c:pt idx="1285">
                  <c:v>2367.9776652</c:v>
                </c:pt>
                <c:pt idx="1286">
                  <c:v>2367.9776652</c:v>
                </c:pt>
                <c:pt idx="1287">
                  <c:v>2367.9776652</c:v>
                </c:pt>
                <c:pt idx="1288">
                  <c:v>2367.9776652</c:v>
                </c:pt>
                <c:pt idx="1289">
                  <c:v>2367.9776652</c:v>
                </c:pt>
                <c:pt idx="1290">
                  <c:v>2367.9776652</c:v>
                </c:pt>
                <c:pt idx="1291">
                  <c:v>2367.9776652</c:v>
                </c:pt>
                <c:pt idx="1292">
                  <c:v>2367.9776652</c:v>
                </c:pt>
                <c:pt idx="1293">
                  <c:v>2367.9776652</c:v>
                </c:pt>
                <c:pt idx="1294">
                  <c:v>2367.9776652</c:v>
                </c:pt>
                <c:pt idx="1295">
                  <c:v>2367.9776652</c:v>
                </c:pt>
                <c:pt idx="1296">
                  <c:v>2367.9776652</c:v>
                </c:pt>
                <c:pt idx="1297">
                  <c:v>2367.9776652</c:v>
                </c:pt>
                <c:pt idx="1298">
                  <c:v>2367.9776652</c:v>
                </c:pt>
                <c:pt idx="1299">
                  <c:v>2367.9776652</c:v>
                </c:pt>
                <c:pt idx="1300">
                  <c:v>2367.9776652</c:v>
                </c:pt>
                <c:pt idx="1301">
                  <c:v>2367.9776652</c:v>
                </c:pt>
                <c:pt idx="1302">
                  <c:v>2367.9776652</c:v>
                </c:pt>
                <c:pt idx="1303">
                  <c:v>2367.9776652</c:v>
                </c:pt>
                <c:pt idx="1304">
                  <c:v>2367.9776652</c:v>
                </c:pt>
                <c:pt idx="1305">
                  <c:v>2367.9776652</c:v>
                </c:pt>
                <c:pt idx="1306">
                  <c:v>2367.9776652</c:v>
                </c:pt>
                <c:pt idx="1307">
                  <c:v>2367.9776652</c:v>
                </c:pt>
                <c:pt idx="1308">
                  <c:v>2367.9776652</c:v>
                </c:pt>
                <c:pt idx="1309">
                  <c:v>2367.9776652</c:v>
                </c:pt>
                <c:pt idx="1310">
                  <c:v>2367.9776652</c:v>
                </c:pt>
                <c:pt idx="1311">
                  <c:v>2367.9776652</c:v>
                </c:pt>
                <c:pt idx="1312">
                  <c:v>2367.9776652</c:v>
                </c:pt>
                <c:pt idx="1313">
                  <c:v>2367.9776652</c:v>
                </c:pt>
                <c:pt idx="1314">
                  <c:v>2367.9776652</c:v>
                </c:pt>
                <c:pt idx="1315">
                  <c:v>2367.9776652</c:v>
                </c:pt>
                <c:pt idx="1316">
                  <c:v>2367.9776652</c:v>
                </c:pt>
                <c:pt idx="1317">
                  <c:v>2367.9776652</c:v>
                </c:pt>
                <c:pt idx="1318">
                  <c:v>2367.9776652</c:v>
                </c:pt>
                <c:pt idx="1319">
                  <c:v>2367.9776652</c:v>
                </c:pt>
                <c:pt idx="1320">
                  <c:v>2367.9776652</c:v>
                </c:pt>
                <c:pt idx="1321">
                  <c:v>2367.9776652</c:v>
                </c:pt>
                <c:pt idx="1322">
                  <c:v>2367.9776652</c:v>
                </c:pt>
                <c:pt idx="1323">
                  <c:v>2367.9776652</c:v>
                </c:pt>
                <c:pt idx="1324">
                  <c:v>2367.9776652</c:v>
                </c:pt>
                <c:pt idx="1325">
                  <c:v>2367.9776652</c:v>
                </c:pt>
                <c:pt idx="1326">
                  <c:v>2367.9776652</c:v>
                </c:pt>
                <c:pt idx="1327">
                  <c:v>2367.9776652</c:v>
                </c:pt>
                <c:pt idx="1328">
                  <c:v>2367.9776652</c:v>
                </c:pt>
                <c:pt idx="1329">
                  <c:v>2367.9776652</c:v>
                </c:pt>
                <c:pt idx="1330">
                  <c:v>2367.9776652</c:v>
                </c:pt>
                <c:pt idx="1331">
                  <c:v>2367.9776652</c:v>
                </c:pt>
                <c:pt idx="1332">
                  <c:v>2367.9776652</c:v>
                </c:pt>
                <c:pt idx="1333">
                  <c:v>2367.9776652</c:v>
                </c:pt>
                <c:pt idx="1334">
                  <c:v>2367.9776652</c:v>
                </c:pt>
                <c:pt idx="1335">
                  <c:v>2367.9776652</c:v>
                </c:pt>
                <c:pt idx="1336">
                  <c:v>2367.9776652</c:v>
                </c:pt>
                <c:pt idx="1337">
                  <c:v>2367.9776652</c:v>
                </c:pt>
                <c:pt idx="1338">
                  <c:v>2367.9776652</c:v>
                </c:pt>
                <c:pt idx="1339">
                  <c:v>2367.9776652</c:v>
                </c:pt>
                <c:pt idx="1340">
                  <c:v>2367.9776652</c:v>
                </c:pt>
                <c:pt idx="1341">
                  <c:v>2367.9776652</c:v>
                </c:pt>
                <c:pt idx="1342">
                  <c:v>2367.9776652</c:v>
                </c:pt>
                <c:pt idx="1343">
                  <c:v>2367.9776652</c:v>
                </c:pt>
                <c:pt idx="1344">
                  <c:v>2367.9776652</c:v>
                </c:pt>
                <c:pt idx="1345">
                  <c:v>2367.9776652</c:v>
                </c:pt>
                <c:pt idx="1346">
                  <c:v>2367.9776652</c:v>
                </c:pt>
                <c:pt idx="1347">
                  <c:v>2367.9776652</c:v>
                </c:pt>
                <c:pt idx="1348">
                  <c:v>2367.9776652</c:v>
                </c:pt>
                <c:pt idx="1349">
                  <c:v>2367.9776652</c:v>
                </c:pt>
                <c:pt idx="1350">
                  <c:v>2367.9776652</c:v>
                </c:pt>
                <c:pt idx="1351">
                  <c:v>2367.9776652</c:v>
                </c:pt>
                <c:pt idx="1352">
                  <c:v>2367.9776652</c:v>
                </c:pt>
                <c:pt idx="1353">
                  <c:v>2367.9776652</c:v>
                </c:pt>
                <c:pt idx="1354">
                  <c:v>2367.9776652</c:v>
                </c:pt>
                <c:pt idx="1355">
                  <c:v>2367.9776652</c:v>
                </c:pt>
                <c:pt idx="1356">
                  <c:v>2367.9776652</c:v>
                </c:pt>
                <c:pt idx="1357">
                  <c:v>2367.9776652</c:v>
                </c:pt>
                <c:pt idx="1358">
                  <c:v>2367.9776652</c:v>
                </c:pt>
                <c:pt idx="1359">
                  <c:v>2367.9776652</c:v>
                </c:pt>
                <c:pt idx="1360">
                  <c:v>2367.9776652</c:v>
                </c:pt>
                <c:pt idx="1361">
                  <c:v>2367.9776652</c:v>
                </c:pt>
                <c:pt idx="1362">
                  <c:v>2367.9776652</c:v>
                </c:pt>
                <c:pt idx="1363">
                  <c:v>2367.9776652</c:v>
                </c:pt>
                <c:pt idx="1364">
                  <c:v>2367.9776652</c:v>
                </c:pt>
                <c:pt idx="1365">
                  <c:v>2367.9776652</c:v>
                </c:pt>
                <c:pt idx="1366">
                  <c:v>2367.9776652</c:v>
                </c:pt>
                <c:pt idx="1367">
                  <c:v>2367.9776652</c:v>
                </c:pt>
                <c:pt idx="1368">
                  <c:v>2367.9776652</c:v>
                </c:pt>
                <c:pt idx="1369">
                  <c:v>2367.9776652</c:v>
                </c:pt>
                <c:pt idx="1370">
                  <c:v>2367.9776652</c:v>
                </c:pt>
                <c:pt idx="1371">
                  <c:v>2367.9776652</c:v>
                </c:pt>
                <c:pt idx="1372">
                  <c:v>2367.9776652</c:v>
                </c:pt>
                <c:pt idx="1373">
                  <c:v>2367.9776652</c:v>
                </c:pt>
                <c:pt idx="1374">
                  <c:v>2367.9776652</c:v>
                </c:pt>
                <c:pt idx="1375">
                  <c:v>2367.9776652</c:v>
                </c:pt>
                <c:pt idx="1376">
                  <c:v>2367.9776652</c:v>
                </c:pt>
                <c:pt idx="1377">
                  <c:v>2367.9776652</c:v>
                </c:pt>
                <c:pt idx="1378">
                  <c:v>2367.9776652</c:v>
                </c:pt>
                <c:pt idx="1379">
                  <c:v>2367.9776652</c:v>
                </c:pt>
                <c:pt idx="1380">
                  <c:v>2367.9776652</c:v>
                </c:pt>
                <c:pt idx="1381">
                  <c:v>2367.9776652</c:v>
                </c:pt>
                <c:pt idx="1382">
                  <c:v>2367.9776652</c:v>
                </c:pt>
                <c:pt idx="1383">
                  <c:v>2367.9776652</c:v>
                </c:pt>
                <c:pt idx="1384">
                  <c:v>2367.9776652</c:v>
                </c:pt>
                <c:pt idx="1385">
                  <c:v>2367.9776652</c:v>
                </c:pt>
                <c:pt idx="1386">
                  <c:v>2367.9776652</c:v>
                </c:pt>
                <c:pt idx="1387">
                  <c:v>2367.9776652</c:v>
                </c:pt>
                <c:pt idx="1388">
                  <c:v>2367.9776652</c:v>
                </c:pt>
                <c:pt idx="1389">
                  <c:v>2367.9776652</c:v>
                </c:pt>
                <c:pt idx="1390">
                  <c:v>2367.9776652</c:v>
                </c:pt>
                <c:pt idx="1391">
                  <c:v>2367.9776652</c:v>
                </c:pt>
                <c:pt idx="1392">
                  <c:v>2367.9776652</c:v>
                </c:pt>
                <c:pt idx="1393">
                  <c:v>2367.9776652</c:v>
                </c:pt>
                <c:pt idx="1394">
                  <c:v>2367.9776652</c:v>
                </c:pt>
                <c:pt idx="1395">
                  <c:v>2367.9776652</c:v>
                </c:pt>
                <c:pt idx="1396">
                  <c:v>2367.9776652</c:v>
                </c:pt>
                <c:pt idx="1397">
                  <c:v>2367.9776652</c:v>
                </c:pt>
                <c:pt idx="1398">
                  <c:v>2367.9776652</c:v>
                </c:pt>
                <c:pt idx="1399">
                  <c:v>2367.9776652</c:v>
                </c:pt>
                <c:pt idx="1400">
                  <c:v>2367.9776652</c:v>
                </c:pt>
                <c:pt idx="1401">
                  <c:v>2367.9776652</c:v>
                </c:pt>
                <c:pt idx="1402">
                  <c:v>2367.9776652</c:v>
                </c:pt>
                <c:pt idx="1403">
                  <c:v>2367.9776652</c:v>
                </c:pt>
                <c:pt idx="1404">
                  <c:v>2367.9776652</c:v>
                </c:pt>
                <c:pt idx="1405">
                  <c:v>2367.9776652</c:v>
                </c:pt>
                <c:pt idx="1406">
                  <c:v>2367.9776652</c:v>
                </c:pt>
                <c:pt idx="1407">
                  <c:v>2367.9776652</c:v>
                </c:pt>
                <c:pt idx="1408">
                  <c:v>2367.9776652</c:v>
                </c:pt>
                <c:pt idx="1409">
                  <c:v>2367.9776652</c:v>
                </c:pt>
                <c:pt idx="1410">
                  <c:v>2367.9776652</c:v>
                </c:pt>
                <c:pt idx="1411">
                  <c:v>2367.9776652</c:v>
                </c:pt>
                <c:pt idx="1412">
                  <c:v>2367.9776652</c:v>
                </c:pt>
                <c:pt idx="1413">
                  <c:v>2367.9776652</c:v>
                </c:pt>
                <c:pt idx="1414">
                  <c:v>2367.9776652</c:v>
                </c:pt>
                <c:pt idx="1415">
                  <c:v>2367.9776652</c:v>
                </c:pt>
                <c:pt idx="1416">
                  <c:v>2367.9776652</c:v>
                </c:pt>
                <c:pt idx="1417">
                  <c:v>2367.9776652</c:v>
                </c:pt>
                <c:pt idx="1418">
                  <c:v>2367.9776652</c:v>
                </c:pt>
                <c:pt idx="1419">
                  <c:v>2367.9776652</c:v>
                </c:pt>
                <c:pt idx="1420">
                  <c:v>2367.9776652</c:v>
                </c:pt>
                <c:pt idx="1421">
                  <c:v>2367.9776652</c:v>
                </c:pt>
                <c:pt idx="1422">
                  <c:v>2367.9776652</c:v>
                </c:pt>
                <c:pt idx="1423">
                  <c:v>2367.9776652</c:v>
                </c:pt>
                <c:pt idx="1424">
                  <c:v>2367.9776652</c:v>
                </c:pt>
                <c:pt idx="1425">
                  <c:v>2367.9776652</c:v>
                </c:pt>
                <c:pt idx="1426">
                  <c:v>2367.9776652</c:v>
                </c:pt>
                <c:pt idx="1427">
                  <c:v>2367.9776652</c:v>
                </c:pt>
                <c:pt idx="1428">
                  <c:v>2367.9776652</c:v>
                </c:pt>
                <c:pt idx="1429">
                  <c:v>2367.9776652</c:v>
                </c:pt>
                <c:pt idx="1430">
                  <c:v>2367.9776652</c:v>
                </c:pt>
                <c:pt idx="1431">
                  <c:v>2367.9776652</c:v>
                </c:pt>
                <c:pt idx="1432">
                  <c:v>2367.9776652</c:v>
                </c:pt>
                <c:pt idx="1433">
                  <c:v>2367.9776652</c:v>
                </c:pt>
                <c:pt idx="1434">
                  <c:v>2367.9776652</c:v>
                </c:pt>
                <c:pt idx="1435">
                  <c:v>2367.9776652</c:v>
                </c:pt>
                <c:pt idx="1436">
                  <c:v>2367.9776652</c:v>
                </c:pt>
                <c:pt idx="1437">
                  <c:v>2367.9776652</c:v>
                </c:pt>
                <c:pt idx="1438">
                  <c:v>2367.9776652</c:v>
                </c:pt>
                <c:pt idx="1439">
                  <c:v>2367.9776652</c:v>
                </c:pt>
                <c:pt idx="1440">
                  <c:v>2367.9776652</c:v>
                </c:pt>
                <c:pt idx="1441">
                  <c:v>2367.9776652</c:v>
                </c:pt>
                <c:pt idx="1442">
                  <c:v>2367.9776652</c:v>
                </c:pt>
                <c:pt idx="1443">
                  <c:v>2367.9776652</c:v>
                </c:pt>
                <c:pt idx="1444">
                  <c:v>2367.9776652</c:v>
                </c:pt>
                <c:pt idx="1445">
                  <c:v>2367.9776652</c:v>
                </c:pt>
                <c:pt idx="1446">
                  <c:v>2367.9776652</c:v>
                </c:pt>
                <c:pt idx="1447">
                  <c:v>2367.9776652</c:v>
                </c:pt>
                <c:pt idx="1448">
                  <c:v>2367.9776652</c:v>
                </c:pt>
                <c:pt idx="1449">
                  <c:v>2367.9776652</c:v>
                </c:pt>
                <c:pt idx="1450">
                  <c:v>2367.9776652</c:v>
                </c:pt>
                <c:pt idx="1451">
                  <c:v>2367.9776652</c:v>
                </c:pt>
                <c:pt idx="1452">
                  <c:v>2367.9776652</c:v>
                </c:pt>
                <c:pt idx="1453">
                  <c:v>2367.9776652</c:v>
                </c:pt>
                <c:pt idx="1454">
                  <c:v>2367.9776652</c:v>
                </c:pt>
                <c:pt idx="1455">
                  <c:v>2367.9776652</c:v>
                </c:pt>
                <c:pt idx="1456">
                  <c:v>2367.9776652</c:v>
                </c:pt>
                <c:pt idx="1457">
                  <c:v>2367.9776652</c:v>
                </c:pt>
                <c:pt idx="1458">
                  <c:v>2367.9776652</c:v>
                </c:pt>
                <c:pt idx="1459">
                  <c:v>2367.9776652</c:v>
                </c:pt>
                <c:pt idx="1460">
                  <c:v>2367.9776652</c:v>
                </c:pt>
                <c:pt idx="1461">
                  <c:v>2367.9776652</c:v>
                </c:pt>
                <c:pt idx="1462">
                  <c:v>2367.9776652</c:v>
                </c:pt>
                <c:pt idx="1463">
                  <c:v>2367.9776652</c:v>
                </c:pt>
                <c:pt idx="1464">
                  <c:v>2367.9776652</c:v>
                </c:pt>
                <c:pt idx="1465">
                  <c:v>2367.9776652</c:v>
                </c:pt>
                <c:pt idx="1466">
                  <c:v>2367.9776652</c:v>
                </c:pt>
                <c:pt idx="1467">
                  <c:v>2367.9776652</c:v>
                </c:pt>
                <c:pt idx="1468">
                  <c:v>2367.9776652</c:v>
                </c:pt>
                <c:pt idx="1469">
                  <c:v>2367.9776652</c:v>
                </c:pt>
                <c:pt idx="1470">
                  <c:v>2367.9776652</c:v>
                </c:pt>
                <c:pt idx="1471">
                  <c:v>2367.9776652</c:v>
                </c:pt>
                <c:pt idx="1472">
                  <c:v>2367.9776652</c:v>
                </c:pt>
                <c:pt idx="1473">
                  <c:v>2367.9776652</c:v>
                </c:pt>
                <c:pt idx="1474">
                  <c:v>2367.9776652</c:v>
                </c:pt>
                <c:pt idx="1475">
                  <c:v>2367.9776652</c:v>
                </c:pt>
                <c:pt idx="1476">
                  <c:v>2367.9776652</c:v>
                </c:pt>
                <c:pt idx="1477">
                  <c:v>2367.9776652</c:v>
                </c:pt>
                <c:pt idx="1478">
                  <c:v>2367.9776652</c:v>
                </c:pt>
                <c:pt idx="1479">
                  <c:v>2367.9776652</c:v>
                </c:pt>
                <c:pt idx="1480">
                  <c:v>2367.9776652</c:v>
                </c:pt>
                <c:pt idx="1481">
                  <c:v>2367.9776652</c:v>
                </c:pt>
                <c:pt idx="1482">
                  <c:v>2367.9776652</c:v>
                </c:pt>
                <c:pt idx="1483">
                  <c:v>2367.9776652</c:v>
                </c:pt>
                <c:pt idx="1484">
                  <c:v>2367.9776652</c:v>
                </c:pt>
                <c:pt idx="1485">
                  <c:v>2367.9776652</c:v>
                </c:pt>
                <c:pt idx="1486">
                  <c:v>2367.9776652</c:v>
                </c:pt>
                <c:pt idx="1487">
                  <c:v>2367.9776652</c:v>
                </c:pt>
                <c:pt idx="1488">
                  <c:v>2367.9776652</c:v>
                </c:pt>
                <c:pt idx="1489">
                  <c:v>2367.9776652</c:v>
                </c:pt>
                <c:pt idx="1490">
                  <c:v>2367.9776652</c:v>
                </c:pt>
                <c:pt idx="1491">
                  <c:v>2367.9776652</c:v>
                </c:pt>
                <c:pt idx="1492">
                  <c:v>2367.9776652</c:v>
                </c:pt>
                <c:pt idx="1493">
                  <c:v>2367.9776652</c:v>
                </c:pt>
                <c:pt idx="1494">
                  <c:v>2367.9776652</c:v>
                </c:pt>
                <c:pt idx="1495">
                  <c:v>2367.9776652</c:v>
                </c:pt>
                <c:pt idx="1496">
                  <c:v>2367.9776652</c:v>
                </c:pt>
                <c:pt idx="1497">
                  <c:v>2367.9776652</c:v>
                </c:pt>
                <c:pt idx="1498">
                  <c:v>2367.9776652</c:v>
                </c:pt>
                <c:pt idx="1499">
                  <c:v>2367.9776652</c:v>
                </c:pt>
                <c:pt idx="1500">
                  <c:v>2367.9776652</c:v>
                </c:pt>
                <c:pt idx="1501">
                  <c:v>2367.9776652</c:v>
                </c:pt>
                <c:pt idx="1502">
                  <c:v>2367.9776652</c:v>
                </c:pt>
                <c:pt idx="1503">
                  <c:v>2367.9776652</c:v>
                </c:pt>
                <c:pt idx="1504">
                  <c:v>2367.9776652</c:v>
                </c:pt>
                <c:pt idx="1505">
                  <c:v>2367.9776652</c:v>
                </c:pt>
                <c:pt idx="1506">
                  <c:v>2367.9776652</c:v>
                </c:pt>
                <c:pt idx="1507">
                  <c:v>2367.9776652</c:v>
                </c:pt>
                <c:pt idx="1508">
                  <c:v>2367.9776652</c:v>
                </c:pt>
                <c:pt idx="1509">
                  <c:v>2367.9776652</c:v>
                </c:pt>
                <c:pt idx="1510">
                  <c:v>2367.9776652</c:v>
                </c:pt>
                <c:pt idx="1511">
                  <c:v>2367.9776652</c:v>
                </c:pt>
                <c:pt idx="1512">
                  <c:v>2367.9776652</c:v>
                </c:pt>
                <c:pt idx="1513">
                  <c:v>2367.9776652</c:v>
                </c:pt>
                <c:pt idx="1514">
                  <c:v>2367.9776652</c:v>
                </c:pt>
                <c:pt idx="1515">
                  <c:v>2367.9776652</c:v>
                </c:pt>
                <c:pt idx="1516">
                  <c:v>2367.9776652</c:v>
                </c:pt>
                <c:pt idx="1517">
                  <c:v>2367.9776652</c:v>
                </c:pt>
                <c:pt idx="1518">
                  <c:v>2367.9776652</c:v>
                </c:pt>
                <c:pt idx="1519">
                  <c:v>2367.9776652</c:v>
                </c:pt>
                <c:pt idx="1520">
                  <c:v>2367.9776652</c:v>
                </c:pt>
                <c:pt idx="1521">
                  <c:v>2367.9776652</c:v>
                </c:pt>
                <c:pt idx="1522">
                  <c:v>2367.9776652</c:v>
                </c:pt>
                <c:pt idx="1523">
                  <c:v>2367.9776652</c:v>
                </c:pt>
                <c:pt idx="1524">
                  <c:v>2367.9776652</c:v>
                </c:pt>
                <c:pt idx="1525">
                  <c:v>2367.9776652</c:v>
                </c:pt>
                <c:pt idx="1526">
                  <c:v>2367.9776652</c:v>
                </c:pt>
                <c:pt idx="1527">
                  <c:v>2367.9776652</c:v>
                </c:pt>
                <c:pt idx="1528">
                  <c:v>2367.9776652</c:v>
                </c:pt>
                <c:pt idx="1529">
                  <c:v>2367.9776652</c:v>
                </c:pt>
                <c:pt idx="1530">
                  <c:v>2367.9776652</c:v>
                </c:pt>
                <c:pt idx="1531">
                  <c:v>2367.9776652</c:v>
                </c:pt>
                <c:pt idx="1532">
                  <c:v>2367.9776652</c:v>
                </c:pt>
                <c:pt idx="1533">
                  <c:v>2367.9776652</c:v>
                </c:pt>
                <c:pt idx="1534">
                  <c:v>2367.9776652</c:v>
                </c:pt>
                <c:pt idx="1535">
                  <c:v>2367.9776652</c:v>
                </c:pt>
                <c:pt idx="1536">
                  <c:v>2367.9776652</c:v>
                </c:pt>
                <c:pt idx="1537">
                  <c:v>2367.9776652</c:v>
                </c:pt>
                <c:pt idx="1538">
                  <c:v>2367.9776652</c:v>
                </c:pt>
                <c:pt idx="1539">
                  <c:v>2367.9776652</c:v>
                </c:pt>
                <c:pt idx="1540">
                  <c:v>2367.9776652</c:v>
                </c:pt>
                <c:pt idx="1541">
                  <c:v>2367.9776652</c:v>
                </c:pt>
                <c:pt idx="1542">
                  <c:v>2367.9776652</c:v>
                </c:pt>
                <c:pt idx="1543">
                  <c:v>2367.9776652</c:v>
                </c:pt>
                <c:pt idx="1544">
                  <c:v>2367.9776652</c:v>
                </c:pt>
                <c:pt idx="1545">
                  <c:v>2367.9776652</c:v>
                </c:pt>
                <c:pt idx="1546">
                  <c:v>2367.9776652</c:v>
                </c:pt>
                <c:pt idx="1547">
                  <c:v>2367.9776652</c:v>
                </c:pt>
                <c:pt idx="1548">
                  <c:v>2367.9776652</c:v>
                </c:pt>
                <c:pt idx="1549">
                  <c:v>2367.9776652</c:v>
                </c:pt>
                <c:pt idx="1550">
                  <c:v>2367.9776652</c:v>
                </c:pt>
                <c:pt idx="1551">
                  <c:v>2367.9776652</c:v>
                </c:pt>
                <c:pt idx="1552">
                  <c:v>2367.9776652</c:v>
                </c:pt>
                <c:pt idx="1553">
                  <c:v>2367.9776652</c:v>
                </c:pt>
                <c:pt idx="1554">
                  <c:v>2367.9776652</c:v>
                </c:pt>
                <c:pt idx="1555">
                  <c:v>2367.9776652</c:v>
                </c:pt>
                <c:pt idx="1556">
                  <c:v>2367.9776652</c:v>
                </c:pt>
                <c:pt idx="1557">
                  <c:v>2367.9776652</c:v>
                </c:pt>
                <c:pt idx="1558">
                  <c:v>2367.9776652</c:v>
                </c:pt>
                <c:pt idx="1559">
                  <c:v>2367.9776652</c:v>
                </c:pt>
                <c:pt idx="1560">
                  <c:v>2367.9776652</c:v>
                </c:pt>
                <c:pt idx="1561">
                  <c:v>2367.9776652</c:v>
                </c:pt>
                <c:pt idx="1562">
                  <c:v>2367.9776652</c:v>
                </c:pt>
                <c:pt idx="1563">
                  <c:v>2367.9776652</c:v>
                </c:pt>
                <c:pt idx="1564">
                  <c:v>2367.9776652</c:v>
                </c:pt>
              </c:numCache>
            </c:numRef>
          </c:xVal>
          <c:yVal>
            <c:numRef>
              <c:f>Sheet8!$E$3:$E$1612</c:f>
              <c:numCache>
                <c:formatCode>General</c:formatCode>
                <c:ptCount val="1610"/>
                <c:pt idx="0">
                  <c:v>0</c:v>
                </c:pt>
                <c:pt idx="1">
                  <c:v>10.186404097285701</c:v>
                </c:pt>
                <c:pt idx="2">
                  <c:v>10.3969521582857</c:v>
                </c:pt>
                <c:pt idx="3">
                  <c:v>11.509725081714301</c:v>
                </c:pt>
                <c:pt idx="4">
                  <c:v>11.1445562805714</c:v>
                </c:pt>
                <c:pt idx="5">
                  <c:v>11.513029479</c:v>
                </c:pt>
                <c:pt idx="6">
                  <c:v>11.580320447428599</c:v>
                </c:pt>
                <c:pt idx="7">
                  <c:v>11.741819298428601</c:v>
                </c:pt>
                <c:pt idx="8">
                  <c:v>12.0817507567143</c:v>
                </c:pt>
                <c:pt idx="9">
                  <c:v>12.055800687</c:v>
                </c:pt>
                <c:pt idx="10">
                  <c:v>11.9567420145714</c:v>
                </c:pt>
                <c:pt idx="11">
                  <c:v>12.163309199285701</c:v>
                </c:pt>
                <c:pt idx="12">
                  <c:v>12.176526289142799</c:v>
                </c:pt>
                <c:pt idx="13">
                  <c:v>12.212341581571399</c:v>
                </c:pt>
                <c:pt idx="14">
                  <c:v>12.318127858857199</c:v>
                </c:pt>
                <c:pt idx="15">
                  <c:v>11.939839707000001</c:v>
                </c:pt>
                <c:pt idx="16">
                  <c:v>11.9302661378571</c:v>
                </c:pt>
                <c:pt idx="17">
                  <c:v>12.164136848</c:v>
                </c:pt>
                <c:pt idx="18">
                  <c:v>12.461455610142901</c:v>
                </c:pt>
                <c:pt idx="19">
                  <c:v>12.094064586857099</c:v>
                </c:pt>
                <c:pt idx="20">
                  <c:v>12.3344186241429</c:v>
                </c:pt>
                <c:pt idx="21">
                  <c:v>12.467812019</c:v>
                </c:pt>
                <c:pt idx="22">
                  <c:v>12.50769624</c:v>
                </c:pt>
                <c:pt idx="23">
                  <c:v>12.519879998285701</c:v>
                </c:pt>
                <c:pt idx="24">
                  <c:v>12.702506425999999</c:v>
                </c:pt>
                <c:pt idx="25">
                  <c:v>12.760469787571401</c:v>
                </c:pt>
                <c:pt idx="26">
                  <c:v>12.484727946</c:v>
                </c:pt>
                <c:pt idx="27">
                  <c:v>12.512804683857199</c:v>
                </c:pt>
                <c:pt idx="28">
                  <c:v>12.636589325142801</c:v>
                </c:pt>
                <c:pt idx="29">
                  <c:v>12.7322299964286</c:v>
                </c:pt>
                <c:pt idx="30">
                  <c:v>12.6023968685714</c:v>
                </c:pt>
                <c:pt idx="31">
                  <c:v>12.4222150581429</c:v>
                </c:pt>
                <c:pt idx="32">
                  <c:v>12.6394296531429</c:v>
                </c:pt>
                <c:pt idx="33">
                  <c:v>12.857230470999999</c:v>
                </c:pt>
                <c:pt idx="34">
                  <c:v>12.6297008295714</c:v>
                </c:pt>
                <c:pt idx="35">
                  <c:v>12.6557481491429</c:v>
                </c:pt>
                <c:pt idx="36">
                  <c:v>12.7377426501429</c:v>
                </c:pt>
                <c:pt idx="37">
                  <c:v>12.8583960161428</c:v>
                </c:pt>
                <c:pt idx="38">
                  <c:v>12.8274753098571</c:v>
                </c:pt>
                <c:pt idx="39">
                  <c:v>12.887312219</c:v>
                </c:pt>
                <c:pt idx="40">
                  <c:v>12.8167936981429</c:v>
                </c:pt>
                <c:pt idx="41">
                  <c:v>12.898626348571501</c:v>
                </c:pt>
                <c:pt idx="42">
                  <c:v>12.949933724571499</c:v>
                </c:pt>
                <c:pt idx="43">
                  <c:v>12.962688921142799</c:v>
                </c:pt>
                <c:pt idx="44">
                  <c:v>12.976342290142799</c:v>
                </c:pt>
                <c:pt idx="45">
                  <c:v>12.907699039000001</c:v>
                </c:pt>
                <c:pt idx="46">
                  <c:v>12.8339607714286</c:v>
                </c:pt>
                <c:pt idx="47">
                  <c:v>12.887103022428599</c:v>
                </c:pt>
                <c:pt idx="48">
                  <c:v>12.9413188818571</c:v>
                </c:pt>
                <c:pt idx="49">
                  <c:v>12.874267891285699</c:v>
                </c:pt>
                <c:pt idx="50">
                  <c:v>12.965692053428601</c:v>
                </c:pt>
                <c:pt idx="51">
                  <c:v>12.830170602285699</c:v>
                </c:pt>
                <c:pt idx="52">
                  <c:v>12.872993483</c:v>
                </c:pt>
                <c:pt idx="53">
                  <c:v>13.0048118755714</c:v>
                </c:pt>
                <c:pt idx="54">
                  <c:v>12.8460484108572</c:v>
                </c:pt>
                <c:pt idx="55">
                  <c:v>12.9637220827143</c:v>
                </c:pt>
                <c:pt idx="56">
                  <c:v>12.823071316142901</c:v>
                </c:pt>
                <c:pt idx="57">
                  <c:v>12.9639922798571</c:v>
                </c:pt>
                <c:pt idx="58">
                  <c:v>13.1217415824286</c:v>
                </c:pt>
                <c:pt idx="59">
                  <c:v>13.179723861999999</c:v>
                </c:pt>
                <c:pt idx="60">
                  <c:v>13.07362238</c:v>
                </c:pt>
                <c:pt idx="61">
                  <c:v>12.9848694295714</c:v>
                </c:pt>
                <c:pt idx="62">
                  <c:v>13.100684802428599</c:v>
                </c:pt>
                <c:pt idx="63">
                  <c:v>13.1398221311429</c:v>
                </c:pt>
                <c:pt idx="64">
                  <c:v>13.046982160285699</c:v>
                </c:pt>
                <c:pt idx="65">
                  <c:v>13.1556401174286</c:v>
                </c:pt>
                <c:pt idx="66">
                  <c:v>13.1720473387143</c:v>
                </c:pt>
                <c:pt idx="67">
                  <c:v>13.223782315999999</c:v>
                </c:pt>
                <c:pt idx="68">
                  <c:v>13.2645716974286</c:v>
                </c:pt>
                <c:pt idx="69">
                  <c:v>13.2399741825714</c:v>
                </c:pt>
                <c:pt idx="70">
                  <c:v>13.2516254975714</c:v>
                </c:pt>
                <c:pt idx="71">
                  <c:v>13.323452645428601</c:v>
                </c:pt>
                <c:pt idx="72">
                  <c:v>13.109870150714199</c:v>
                </c:pt>
                <c:pt idx="73">
                  <c:v>12.9299898641429</c:v>
                </c:pt>
                <c:pt idx="74">
                  <c:v>12.932119623285701</c:v>
                </c:pt>
                <c:pt idx="75">
                  <c:v>14.171756813</c:v>
                </c:pt>
                <c:pt idx="76">
                  <c:v>15.372716507142799</c:v>
                </c:pt>
                <c:pt idx="77">
                  <c:v>15.102656844142899</c:v>
                </c:pt>
                <c:pt idx="78">
                  <c:v>14.6349144287142</c:v>
                </c:pt>
                <c:pt idx="79">
                  <c:v>14.111181149428599</c:v>
                </c:pt>
                <c:pt idx="80">
                  <c:v>13.793758756000001</c:v>
                </c:pt>
                <c:pt idx="81">
                  <c:v>13.4580876408571</c:v>
                </c:pt>
                <c:pt idx="82">
                  <c:v>13.1120923021428</c:v>
                </c:pt>
                <c:pt idx="83">
                  <c:v>12.8392349791428</c:v>
                </c:pt>
                <c:pt idx="84">
                  <c:v>12.6040384432858</c:v>
                </c:pt>
                <c:pt idx="85">
                  <c:v>12.279804529714401</c:v>
                </c:pt>
                <c:pt idx="86">
                  <c:v>12.0799147077143</c:v>
                </c:pt>
                <c:pt idx="87">
                  <c:v>11.8900836065714</c:v>
                </c:pt>
                <c:pt idx="88">
                  <c:v>11.6569508418571</c:v>
                </c:pt>
                <c:pt idx="89">
                  <c:v>11.3705980788571</c:v>
                </c:pt>
                <c:pt idx="90">
                  <c:v>11.2492967430001</c:v>
                </c:pt>
                <c:pt idx="91">
                  <c:v>11.1615217294286</c:v>
                </c:pt>
                <c:pt idx="92">
                  <c:v>10.975362840428501</c:v>
                </c:pt>
                <c:pt idx="93">
                  <c:v>10.826515998000099</c:v>
                </c:pt>
                <c:pt idx="94">
                  <c:v>10.595846959714301</c:v>
                </c:pt>
                <c:pt idx="95">
                  <c:v>10.501788828571501</c:v>
                </c:pt>
                <c:pt idx="96">
                  <c:v>10.462989153857199</c:v>
                </c:pt>
                <c:pt idx="97">
                  <c:v>10.4287147498572</c:v>
                </c:pt>
                <c:pt idx="98">
                  <c:v>10.322652909571501</c:v>
                </c:pt>
                <c:pt idx="99">
                  <c:v>10.2069111194286</c:v>
                </c:pt>
                <c:pt idx="100">
                  <c:v>10.1858204775715</c:v>
                </c:pt>
                <c:pt idx="101">
                  <c:v>10.0169068137143</c:v>
                </c:pt>
                <c:pt idx="102">
                  <c:v>9.9467442587143093</c:v>
                </c:pt>
                <c:pt idx="103">
                  <c:v>9.8958777995713607</c:v>
                </c:pt>
                <c:pt idx="104">
                  <c:v>9.7409192031428908</c:v>
                </c:pt>
                <c:pt idx="105">
                  <c:v>9.6872116828571695</c:v>
                </c:pt>
                <c:pt idx="106">
                  <c:v>9.6032042040001002</c:v>
                </c:pt>
                <c:pt idx="107">
                  <c:v>9.6251501792858196</c:v>
                </c:pt>
                <c:pt idx="108">
                  <c:v>9.4767157744285893</c:v>
                </c:pt>
                <c:pt idx="109">
                  <c:v>9.5349167915713693</c:v>
                </c:pt>
                <c:pt idx="110">
                  <c:v>9.4518193867142397</c:v>
                </c:pt>
                <c:pt idx="111">
                  <c:v>9.3795556554286605</c:v>
                </c:pt>
                <c:pt idx="112">
                  <c:v>9.3321731785714892</c:v>
                </c:pt>
                <c:pt idx="113">
                  <c:v>9.3245353461429303</c:v>
                </c:pt>
                <c:pt idx="114">
                  <c:v>9.1723585924284805</c:v>
                </c:pt>
                <c:pt idx="115">
                  <c:v>9.0555182138572103</c:v>
                </c:pt>
                <c:pt idx="116">
                  <c:v>9.0318900159999203</c:v>
                </c:pt>
                <c:pt idx="117">
                  <c:v>9.0499115844285392</c:v>
                </c:pt>
                <c:pt idx="118">
                  <c:v>9.0616835005714496</c:v>
                </c:pt>
                <c:pt idx="119">
                  <c:v>9.0566225278570798</c:v>
                </c:pt>
                <c:pt idx="120">
                  <c:v>8.8813523995713801</c:v>
                </c:pt>
                <c:pt idx="121">
                  <c:v>8.82726319871432</c:v>
                </c:pt>
                <c:pt idx="122">
                  <c:v>8.8997114451429002</c:v>
                </c:pt>
                <c:pt idx="123">
                  <c:v>8.9243430588572004</c:v>
                </c:pt>
                <c:pt idx="124">
                  <c:v>8.8927773105715193</c:v>
                </c:pt>
                <c:pt idx="125">
                  <c:v>8.8146669190000502</c:v>
                </c:pt>
                <c:pt idx="126">
                  <c:v>8.7048637587142306</c:v>
                </c:pt>
                <c:pt idx="127">
                  <c:v>8.6352390870000306</c:v>
                </c:pt>
                <c:pt idx="128">
                  <c:v>8.6244447848570793</c:v>
                </c:pt>
                <c:pt idx="129">
                  <c:v>8.6019341872856607</c:v>
                </c:pt>
                <c:pt idx="130">
                  <c:v>8.6381880937142306</c:v>
                </c:pt>
                <c:pt idx="131">
                  <c:v>8.6598305224284999</c:v>
                </c:pt>
                <c:pt idx="132">
                  <c:v>8.5174543832857204</c:v>
                </c:pt>
                <c:pt idx="133">
                  <c:v>8.4956697607142004</c:v>
                </c:pt>
                <c:pt idx="134">
                  <c:v>8.5012892165713794</c:v>
                </c:pt>
                <c:pt idx="135">
                  <c:v>8.48914080157145</c:v>
                </c:pt>
                <c:pt idx="136">
                  <c:v>8.4746999555715199</c:v>
                </c:pt>
                <c:pt idx="137">
                  <c:v>8.4687405785715004</c:v>
                </c:pt>
                <c:pt idx="138">
                  <c:v>8.5828323441427603</c:v>
                </c:pt>
                <c:pt idx="139">
                  <c:v>8.5498655625713607</c:v>
                </c:pt>
                <c:pt idx="140">
                  <c:v>8.5203826631427901</c:v>
                </c:pt>
                <c:pt idx="141">
                  <c:v>8.5285778055714303</c:v>
                </c:pt>
                <c:pt idx="142">
                  <c:v>8.4130488071428893</c:v>
                </c:pt>
                <c:pt idx="143">
                  <c:v>8.4194670991429206</c:v>
                </c:pt>
                <c:pt idx="144">
                  <c:v>8.3939596064285702</c:v>
                </c:pt>
                <c:pt idx="145">
                  <c:v>8.3851029117142097</c:v>
                </c:pt>
                <c:pt idx="146">
                  <c:v>8.3978289838570994</c:v>
                </c:pt>
                <c:pt idx="147">
                  <c:v>8.4224994230000796</c:v>
                </c:pt>
                <c:pt idx="148">
                  <c:v>8.4031830625714097</c:v>
                </c:pt>
                <c:pt idx="149">
                  <c:v>8.35941705300006</c:v>
                </c:pt>
                <c:pt idx="150">
                  <c:v>8.30883422142856</c:v>
                </c:pt>
                <c:pt idx="151">
                  <c:v>8.2811863855714396</c:v>
                </c:pt>
                <c:pt idx="152">
                  <c:v>8.3076245348572204</c:v>
                </c:pt>
                <c:pt idx="153">
                  <c:v>8.1485799075714809</c:v>
                </c:pt>
                <c:pt idx="154">
                  <c:v>8.1539369685714593</c:v>
                </c:pt>
                <c:pt idx="155">
                  <c:v>8.2060916272856907</c:v>
                </c:pt>
                <c:pt idx="156">
                  <c:v>8.2556003937143192</c:v>
                </c:pt>
                <c:pt idx="157">
                  <c:v>8.2314431152856802</c:v>
                </c:pt>
                <c:pt idx="158">
                  <c:v>8.2113313050000105</c:v>
                </c:pt>
                <c:pt idx="159">
                  <c:v>8.2249389795713501</c:v>
                </c:pt>
                <c:pt idx="160">
                  <c:v>8.2003995607143096</c:v>
                </c:pt>
                <c:pt idx="161">
                  <c:v>8.1658371884285703</c:v>
                </c:pt>
                <c:pt idx="162">
                  <c:v>8.1595718511428501</c:v>
                </c:pt>
                <c:pt idx="163">
                  <c:v>8.16363359228564</c:v>
                </c:pt>
                <c:pt idx="164">
                  <c:v>8.1284571107141996</c:v>
                </c:pt>
                <c:pt idx="165">
                  <c:v>8.09291817200004</c:v>
                </c:pt>
                <c:pt idx="166">
                  <c:v>8.0478362745715106</c:v>
                </c:pt>
                <c:pt idx="167">
                  <c:v>8.0092403025714507</c:v>
                </c:pt>
                <c:pt idx="168">
                  <c:v>8.0286098731427806</c:v>
                </c:pt>
                <c:pt idx="169">
                  <c:v>8.0517360657142891</c:v>
                </c:pt>
                <c:pt idx="170">
                  <c:v>7.98475541500002</c:v>
                </c:pt>
                <c:pt idx="171">
                  <c:v>7.9272703198572199</c:v>
                </c:pt>
                <c:pt idx="172">
                  <c:v>7.9414378657142199</c:v>
                </c:pt>
                <c:pt idx="173">
                  <c:v>7.9605675861427301</c:v>
                </c:pt>
                <c:pt idx="174">
                  <c:v>7.9390651551427602</c:v>
                </c:pt>
                <c:pt idx="175">
                  <c:v>7.9130323538571004</c:v>
                </c:pt>
                <c:pt idx="176">
                  <c:v>7.82658145628585</c:v>
                </c:pt>
                <c:pt idx="177">
                  <c:v>7.7831224765715001</c:v>
                </c:pt>
                <c:pt idx="178">
                  <c:v>7.8151888175713502</c:v>
                </c:pt>
                <c:pt idx="179">
                  <c:v>7.80995336928589</c:v>
                </c:pt>
                <c:pt idx="180">
                  <c:v>7.8082719325715999</c:v>
                </c:pt>
                <c:pt idx="181">
                  <c:v>7.8138096338570504</c:v>
                </c:pt>
                <c:pt idx="182">
                  <c:v>7.7083418051428998</c:v>
                </c:pt>
                <c:pt idx="183">
                  <c:v>7.6977495462858201</c:v>
                </c:pt>
                <c:pt idx="184">
                  <c:v>7.7207019938570003</c:v>
                </c:pt>
                <c:pt idx="185">
                  <c:v>7.7434154894287301</c:v>
                </c:pt>
                <c:pt idx="186">
                  <c:v>7.7596871855715701</c:v>
                </c:pt>
                <c:pt idx="187">
                  <c:v>7.73028762099998</c:v>
                </c:pt>
                <c:pt idx="188">
                  <c:v>7.6298400380000899</c:v>
                </c:pt>
                <c:pt idx="189">
                  <c:v>7.6228897759998704</c:v>
                </c:pt>
                <c:pt idx="190">
                  <c:v>7.6463934842856904</c:v>
                </c:pt>
                <c:pt idx="191">
                  <c:v>7.6404385858569599</c:v>
                </c:pt>
                <c:pt idx="192">
                  <c:v>7.6585108235716302</c:v>
                </c:pt>
                <c:pt idx="193">
                  <c:v>7.6453796358569797</c:v>
                </c:pt>
                <c:pt idx="194">
                  <c:v>7.6368672248571796</c:v>
                </c:pt>
                <c:pt idx="195">
                  <c:v>7.5714071855715197</c:v>
                </c:pt>
                <c:pt idx="196">
                  <c:v>7.3930150678570703</c:v>
                </c:pt>
                <c:pt idx="197">
                  <c:v>7.3873243698570503</c:v>
                </c:pt>
                <c:pt idx="198">
                  <c:v>7.3859221168572899</c:v>
                </c:pt>
                <c:pt idx="199">
                  <c:v>7.3917071322858297</c:v>
                </c:pt>
                <c:pt idx="200">
                  <c:v>7.34092034514281</c:v>
                </c:pt>
                <c:pt idx="201">
                  <c:v>7.3372435401429197</c:v>
                </c:pt>
                <c:pt idx="202">
                  <c:v>7.4251657461428602</c:v>
                </c:pt>
                <c:pt idx="203">
                  <c:v>7.4820593375715099</c:v>
                </c:pt>
                <c:pt idx="204">
                  <c:v>7.5054497728572498</c:v>
                </c:pt>
                <c:pt idx="205">
                  <c:v>7.4830021887143801</c:v>
                </c:pt>
                <c:pt idx="206">
                  <c:v>7.4774724605712599</c:v>
                </c:pt>
                <c:pt idx="207">
                  <c:v>7.4966211477142197</c:v>
                </c:pt>
                <c:pt idx="208">
                  <c:v>7.4669805667143399</c:v>
                </c:pt>
                <c:pt idx="209">
                  <c:v>7.3738003535714398</c:v>
                </c:pt>
                <c:pt idx="210">
                  <c:v>7.3566235354284002</c:v>
                </c:pt>
                <c:pt idx="211">
                  <c:v>7.3585306782856801</c:v>
                </c:pt>
                <c:pt idx="212">
                  <c:v>7.3128292631428602</c:v>
                </c:pt>
                <c:pt idx="213">
                  <c:v>7.2387684925714897</c:v>
                </c:pt>
                <c:pt idx="214">
                  <c:v>7.1858492062855301</c:v>
                </c:pt>
                <c:pt idx="215">
                  <c:v>7.1961811111429901</c:v>
                </c:pt>
                <c:pt idx="216">
                  <c:v>7.1868638581430098</c:v>
                </c:pt>
                <c:pt idx="217">
                  <c:v>7.2042434992856297</c:v>
                </c:pt>
                <c:pt idx="218">
                  <c:v>7.2201285597144702</c:v>
                </c:pt>
                <c:pt idx="219">
                  <c:v>7.2144973481429098</c:v>
                </c:pt>
                <c:pt idx="220">
                  <c:v>7.1549884422858101</c:v>
                </c:pt>
                <c:pt idx="221">
                  <c:v>7.13110541428565</c:v>
                </c:pt>
                <c:pt idx="222">
                  <c:v>7.0824523727141804</c:v>
                </c:pt>
                <c:pt idx="223">
                  <c:v>7.0589495980001598</c:v>
                </c:pt>
                <c:pt idx="224">
                  <c:v>7.0658348701429796</c:v>
                </c:pt>
                <c:pt idx="225">
                  <c:v>7.0900718107141101</c:v>
                </c:pt>
                <c:pt idx="226">
                  <c:v>7.10602598328577</c:v>
                </c:pt>
                <c:pt idx="227">
                  <c:v>7.1096450621429499</c:v>
                </c:pt>
                <c:pt idx="228">
                  <c:v>7.1145597462858099</c:v>
                </c:pt>
                <c:pt idx="229">
                  <c:v>7.1252938809999398</c:v>
                </c:pt>
                <c:pt idx="230">
                  <c:v>7.1179679151429101</c:v>
                </c:pt>
                <c:pt idx="231">
                  <c:v>7.1050051478573897</c:v>
                </c:pt>
                <c:pt idx="232">
                  <c:v>7.0593030911428096</c:v>
                </c:pt>
                <c:pt idx="233">
                  <c:v>6.9613724205715499</c:v>
                </c:pt>
                <c:pt idx="234">
                  <c:v>6.9615597715714399</c:v>
                </c:pt>
                <c:pt idx="235">
                  <c:v>6.9369735694284103</c:v>
                </c:pt>
                <c:pt idx="236">
                  <c:v>6.9263578565714603</c:v>
                </c:pt>
                <c:pt idx="237">
                  <c:v>6.9422107088570097</c:v>
                </c:pt>
                <c:pt idx="238">
                  <c:v>6.9352228165716401</c:v>
                </c:pt>
                <c:pt idx="239">
                  <c:v>6.9504432510001601</c:v>
                </c:pt>
                <c:pt idx="240">
                  <c:v>6.94544773985705</c:v>
                </c:pt>
                <c:pt idx="241">
                  <c:v>6.8955582845715302</c:v>
                </c:pt>
                <c:pt idx="242">
                  <c:v>6.9158386218574499</c:v>
                </c:pt>
                <c:pt idx="243">
                  <c:v>6.9156990247141401</c:v>
                </c:pt>
                <c:pt idx="244">
                  <c:v>6.9152622681427403</c:v>
                </c:pt>
                <c:pt idx="245">
                  <c:v>6.9018441885714603</c:v>
                </c:pt>
                <c:pt idx="246">
                  <c:v>6.8913442437144496</c:v>
                </c:pt>
                <c:pt idx="247">
                  <c:v>6.8812749215714604</c:v>
                </c:pt>
                <c:pt idx="248">
                  <c:v>6.8406243289998896</c:v>
                </c:pt>
                <c:pt idx="249">
                  <c:v>6.8138487067145199</c:v>
                </c:pt>
                <c:pt idx="250">
                  <c:v>6.8214017808570402</c:v>
                </c:pt>
                <c:pt idx="251">
                  <c:v>6.8170286541427396</c:v>
                </c:pt>
                <c:pt idx="252">
                  <c:v>6.8030718248572102</c:v>
                </c:pt>
                <c:pt idx="253">
                  <c:v>6.8024177647144999</c:v>
                </c:pt>
                <c:pt idx="254">
                  <c:v>6.8065689460000298</c:v>
                </c:pt>
                <c:pt idx="255">
                  <c:v>6.7970974082858904</c:v>
                </c:pt>
                <c:pt idx="256">
                  <c:v>6.7657556888572596</c:v>
                </c:pt>
                <c:pt idx="257">
                  <c:v>6.7308954175714701</c:v>
                </c:pt>
                <c:pt idx="258">
                  <c:v>6.76111725457136</c:v>
                </c:pt>
                <c:pt idx="259">
                  <c:v>6.7782170132855697</c:v>
                </c:pt>
                <c:pt idx="260">
                  <c:v>6.7515091638571798</c:v>
                </c:pt>
                <c:pt idx="261">
                  <c:v>6.5541948189997798</c:v>
                </c:pt>
                <c:pt idx="262">
                  <c:v>6.5845647264288596</c:v>
                </c:pt>
                <c:pt idx="263">
                  <c:v>6.5451355234283</c:v>
                </c:pt>
                <c:pt idx="264">
                  <c:v>6.4417859815712104</c:v>
                </c:pt>
                <c:pt idx="265">
                  <c:v>6.5395747981427803</c:v>
                </c:pt>
                <c:pt idx="266">
                  <c:v>6.6395903052855996</c:v>
                </c:pt>
                <c:pt idx="267">
                  <c:v>6.6409401091427203</c:v>
                </c:pt>
                <c:pt idx="268">
                  <c:v>6.6029450731426103</c:v>
                </c:pt>
                <c:pt idx="269">
                  <c:v>6.6313953544282302</c:v>
                </c:pt>
                <c:pt idx="270">
                  <c:v>6.61310435285725</c:v>
                </c:pt>
                <c:pt idx="271">
                  <c:v>6.5553012035714797</c:v>
                </c:pt>
                <c:pt idx="272">
                  <c:v>6.5723682379998198</c:v>
                </c:pt>
                <c:pt idx="273">
                  <c:v>6.5726329392857901</c:v>
                </c:pt>
                <c:pt idx="274">
                  <c:v>6.5640207384287503</c:v>
                </c:pt>
                <c:pt idx="275">
                  <c:v>6.4945855295714701</c:v>
                </c:pt>
                <c:pt idx="276">
                  <c:v>6.5400435575715798</c:v>
                </c:pt>
                <c:pt idx="277">
                  <c:v>6.5337705315713697</c:v>
                </c:pt>
                <c:pt idx="278">
                  <c:v>6.5530935081428403</c:v>
                </c:pt>
                <c:pt idx="279">
                  <c:v>6.5773977568572901</c:v>
                </c:pt>
                <c:pt idx="280">
                  <c:v>6.5492369771428098</c:v>
                </c:pt>
                <c:pt idx="281">
                  <c:v>6.4976228082858496</c:v>
                </c:pt>
                <c:pt idx="282">
                  <c:v>6.4556802417141599</c:v>
                </c:pt>
                <c:pt idx="283">
                  <c:v>6.4401198262855104</c:v>
                </c:pt>
                <c:pt idx="284">
                  <c:v>6.4209098247140997</c:v>
                </c:pt>
                <c:pt idx="285">
                  <c:v>6.3878112718570703</c:v>
                </c:pt>
                <c:pt idx="286">
                  <c:v>6.3667047274285498</c:v>
                </c:pt>
                <c:pt idx="287">
                  <c:v>6.2905815214287903</c:v>
                </c:pt>
                <c:pt idx="288">
                  <c:v>6.2507725727141299</c:v>
                </c:pt>
                <c:pt idx="289">
                  <c:v>6.2442524678570397</c:v>
                </c:pt>
                <c:pt idx="290">
                  <c:v>6.2493758704284499</c:v>
                </c:pt>
                <c:pt idx="291">
                  <c:v>6.2567181138574099</c:v>
                </c:pt>
                <c:pt idx="292">
                  <c:v>6.29821477185709</c:v>
                </c:pt>
                <c:pt idx="293">
                  <c:v>6.2810025507142999</c:v>
                </c:pt>
                <c:pt idx="294">
                  <c:v>6.27320706271452</c:v>
                </c:pt>
                <c:pt idx="295">
                  <c:v>6.2892856334286904</c:v>
                </c:pt>
                <c:pt idx="296">
                  <c:v>6.32436208028588</c:v>
                </c:pt>
                <c:pt idx="297">
                  <c:v>6.3367172721429199</c:v>
                </c:pt>
                <c:pt idx="298">
                  <c:v>6.3190584710000897</c:v>
                </c:pt>
                <c:pt idx="299">
                  <c:v>6.2972052612858702</c:v>
                </c:pt>
                <c:pt idx="300">
                  <c:v>6.3103802830001099</c:v>
                </c:pt>
                <c:pt idx="301">
                  <c:v>6.2927084461428402</c:v>
                </c:pt>
                <c:pt idx="302">
                  <c:v>6.2480751514285604</c:v>
                </c:pt>
                <c:pt idx="303">
                  <c:v>6.25362630914276</c:v>
                </c:pt>
                <c:pt idx="304">
                  <c:v>6.2782350015713098</c:v>
                </c:pt>
                <c:pt idx="305">
                  <c:v>6.2592942405713199</c:v>
                </c:pt>
                <c:pt idx="306">
                  <c:v>6.2556895061429003</c:v>
                </c:pt>
                <c:pt idx="307">
                  <c:v>6.2674713545715903</c:v>
                </c:pt>
                <c:pt idx="308">
                  <c:v>6.2476991470002003</c:v>
                </c:pt>
                <c:pt idx="309">
                  <c:v>6.2575733494287897</c:v>
                </c:pt>
                <c:pt idx="310">
                  <c:v>6.2360518904284401</c:v>
                </c:pt>
                <c:pt idx="311">
                  <c:v>6.2102014857142196</c:v>
                </c:pt>
                <c:pt idx="312">
                  <c:v>6.2140599228571602</c:v>
                </c:pt>
                <c:pt idx="313">
                  <c:v>6.2162660431429702</c:v>
                </c:pt>
                <c:pt idx="314">
                  <c:v>6.2154164278571997</c:v>
                </c:pt>
                <c:pt idx="315">
                  <c:v>6.2008312898569802</c:v>
                </c:pt>
                <c:pt idx="316">
                  <c:v>6.1944238698569798</c:v>
                </c:pt>
                <c:pt idx="317">
                  <c:v>6.1938052085716198</c:v>
                </c:pt>
                <c:pt idx="318">
                  <c:v>6.2049987348570701</c:v>
                </c:pt>
                <c:pt idx="319">
                  <c:v>6.2187633904284896</c:v>
                </c:pt>
                <c:pt idx="320">
                  <c:v>6.1945303962857903</c:v>
                </c:pt>
                <c:pt idx="321">
                  <c:v>6.1564913878573702</c:v>
                </c:pt>
                <c:pt idx="322">
                  <c:v>6.1552910627142197</c:v>
                </c:pt>
                <c:pt idx="323">
                  <c:v>6.1524644065716299</c:v>
                </c:pt>
                <c:pt idx="324">
                  <c:v>6.1573854104288399</c:v>
                </c:pt>
                <c:pt idx="325">
                  <c:v>6.1660417362856297</c:v>
                </c:pt>
                <c:pt idx="326">
                  <c:v>6.1497669105714801</c:v>
                </c:pt>
                <c:pt idx="327">
                  <c:v>6.11646285242856</c:v>
                </c:pt>
                <c:pt idx="328">
                  <c:v>6.0503053089998096</c:v>
                </c:pt>
                <c:pt idx="329">
                  <c:v>6.0434645157142199</c:v>
                </c:pt>
                <c:pt idx="330">
                  <c:v>6.1054179641430002</c:v>
                </c:pt>
                <c:pt idx="331">
                  <c:v>6.1006002379997204</c:v>
                </c:pt>
                <c:pt idx="332">
                  <c:v>6.0879260081427198</c:v>
                </c:pt>
                <c:pt idx="333">
                  <c:v>6.1099203354284901</c:v>
                </c:pt>
                <c:pt idx="334">
                  <c:v>6.1256545137138803</c:v>
                </c:pt>
                <c:pt idx="335">
                  <c:v>6.1197534251427301</c:v>
                </c:pt>
                <c:pt idx="336">
                  <c:v>6.1300098295714598</c:v>
                </c:pt>
                <c:pt idx="337">
                  <c:v>6.1232044831431001</c:v>
                </c:pt>
                <c:pt idx="338">
                  <c:v>6.0841873147141801</c:v>
                </c:pt>
                <c:pt idx="339">
                  <c:v>6.0545878855715003</c:v>
                </c:pt>
                <c:pt idx="340">
                  <c:v>6.0511380418571896</c:v>
                </c:pt>
                <c:pt idx="341">
                  <c:v>6.0568036304288899</c:v>
                </c:pt>
                <c:pt idx="342">
                  <c:v>6.05665948528575</c:v>
                </c:pt>
                <c:pt idx="343">
                  <c:v>6.0697727801426797</c:v>
                </c:pt>
                <c:pt idx="344">
                  <c:v>6.08359593042863</c:v>
                </c:pt>
                <c:pt idx="345">
                  <c:v>6.0896117788574804</c:v>
                </c:pt>
                <c:pt idx="346">
                  <c:v>6.09012599442873</c:v>
                </c:pt>
                <c:pt idx="347">
                  <c:v>6.0912520251427296</c:v>
                </c:pt>
                <c:pt idx="348">
                  <c:v>6.0937411714285901</c:v>
                </c:pt>
                <c:pt idx="349">
                  <c:v>6.0885497128572403</c:v>
                </c:pt>
                <c:pt idx="350">
                  <c:v>6.0545604057143603</c:v>
                </c:pt>
                <c:pt idx="351">
                  <c:v>5.9524260359998902</c:v>
                </c:pt>
                <c:pt idx="352">
                  <c:v>5.9387404578571097</c:v>
                </c:pt>
                <c:pt idx="353">
                  <c:v>5.9459352464284496</c:v>
                </c:pt>
                <c:pt idx="354">
                  <c:v>5.9612332791427498</c:v>
                </c:pt>
                <c:pt idx="355">
                  <c:v>5.9814054572858701</c:v>
                </c:pt>
                <c:pt idx="356">
                  <c:v>5.98031889742881</c:v>
                </c:pt>
                <c:pt idx="357">
                  <c:v>5.9858802259999502</c:v>
                </c:pt>
                <c:pt idx="358">
                  <c:v>5.9813608347142697</c:v>
                </c:pt>
                <c:pt idx="359">
                  <c:v>5.9683594238569899</c:v>
                </c:pt>
                <c:pt idx="360">
                  <c:v>5.9639647210001296</c:v>
                </c:pt>
                <c:pt idx="361">
                  <c:v>5.9498405001430497</c:v>
                </c:pt>
                <c:pt idx="362">
                  <c:v>5.9305917692859103</c:v>
                </c:pt>
                <c:pt idx="363">
                  <c:v>5.9005874702858199</c:v>
                </c:pt>
                <c:pt idx="364">
                  <c:v>5.8849020857145504</c:v>
                </c:pt>
                <c:pt idx="365">
                  <c:v>5.8748004541428198</c:v>
                </c:pt>
                <c:pt idx="366">
                  <c:v>5.8761656825714299</c:v>
                </c:pt>
                <c:pt idx="367">
                  <c:v>5.8113158601430799</c:v>
                </c:pt>
                <c:pt idx="368">
                  <c:v>5.7830849478572404</c:v>
                </c:pt>
                <c:pt idx="369">
                  <c:v>5.7746779707143396</c:v>
                </c:pt>
                <c:pt idx="370">
                  <c:v>5.78417426557127</c:v>
                </c:pt>
                <c:pt idx="371">
                  <c:v>5.77746869757165</c:v>
                </c:pt>
                <c:pt idx="372">
                  <c:v>5.7861089367142</c:v>
                </c:pt>
                <c:pt idx="373">
                  <c:v>5.8038016018571597</c:v>
                </c:pt>
                <c:pt idx="374">
                  <c:v>5.80724874914302</c:v>
                </c:pt>
                <c:pt idx="375">
                  <c:v>5.7865715864286198</c:v>
                </c:pt>
                <c:pt idx="376">
                  <c:v>5.7614245712858798</c:v>
                </c:pt>
                <c:pt idx="377">
                  <c:v>5.7490078080001297</c:v>
                </c:pt>
                <c:pt idx="378">
                  <c:v>5.7363819411426897</c:v>
                </c:pt>
                <c:pt idx="379">
                  <c:v>5.7369937108574502</c:v>
                </c:pt>
                <c:pt idx="380">
                  <c:v>5.7389829811427804</c:v>
                </c:pt>
                <c:pt idx="381">
                  <c:v>5.7204627847143596</c:v>
                </c:pt>
                <c:pt idx="382">
                  <c:v>5.7273630465716199</c:v>
                </c:pt>
                <c:pt idx="383">
                  <c:v>5.7215339630001401</c:v>
                </c:pt>
                <c:pt idx="384">
                  <c:v>5.7174220167141296</c:v>
                </c:pt>
                <c:pt idx="385">
                  <c:v>5.7172181118569796</c:v>
                </c:pt>
                <c:pt idx="386">
                  <c:v>5.6601662942857498</c:v>
                </c:pt>
                <c:pt idx="387">
                  <c:v>5.6157167624284501</c:v>
                </c:pt>
                <c:pt idx="388">
                  <c:v>5.6077808684284296</c:v>
                </c:pt>
                <c:pt idx="389">
                  <c:v>5.61166705185728</c:v>
                </c:pt>
                <c:pt idx="390">
                  <c:v>5.61077607385712</c:v>
                </c:pt>
                <c:pt idx="391">
                  <c:v>5.6203625607142804</c:v>
                </c:pt>
                <c:pt idx="392">
                  <c:v>5.6195002901426401</c:v>
                </c:pt>
                <c:pt idx="393">
                  <c:v>5.5837955912856998</c:v>
                </c:pt>
                <c:pt idx="394">
                  <c:v>5.5767940080000997</c:v>
                </c:pt>
                <c:pt idx="395">
                  <c:v>5.6208025744286703</c:v>
                </c:pt>
                <c:pt idx="396">
                  <c:v>5.6858128430000701</c:v>
                </c:pt>
                <c:pt idx="397">
                  <c:v>5.6929670794285903</c:v>
                </c:pt>
                <c:pt idx="398">
                  <c:v>5.6917678772855496</c:v>
                </c:pt>
                <c:pt idx="399">
                  <c:v>5.6988078691429198</c:v>
                </c:pt>
                <c:pt idx="400">
                  <c:v>5.7115737775712301</c:v>
                </c:pt>
                <c:pt idx="401">
                  <c:v>5.7082763284286901</c:v>
                </c:pt>
                <c:pt idx="402">
                  <c:v>5.70204699771437</c:v>
                </c:pt>
                <c:pt idx="403">
                  <c:v>5.6979400602857302</c:v>
                </c:pt>
                <c:pt idx="404">
                  <c:v>5.6938723892857501</c:v>
                </c:pt>
                <c:pt idx="405">
                  <c:v>5.6974135591431301</c:v>
                </c:pt>
                <c:pt idx="406">
                  <c:v>5.6936780595713001</c:v>
                </c:pt>
                <c:pt idx="407">
                  <c:v>5.6825002245713101</c:v>
                </c:pt>
                <c:pt idx="408">
                  <c:v>5.6776821159999802</c:v>
                </c:pt>
                <c:pt idx="409">
                  <c:v>5.67065797257154</c:v>
                </c:pt>
                <c:pt idx="410">
                  <c:v>5.6426007715713897</c:v>
                </c:pt>
                <c:pt idx="411">
                  <c:v>5.6259603228571198</c:v>
                </c:pt>
                <c:pt idx="412">
                  <c:v>5.6112554014285401</c:v>
                </c:pt>
                <c:pt idx="413">
                  <c:v>5.6027957915714302</c:v>
                </c:pt>
                <c:pt idx="414">
                  <c:v>5.5793449545713498</c:v>
                </c:pt>
                <c:pt idx="415">
                  <c:v>5.5750754737142003</c:v>
                </c:pt>
                <c:pt idx="416">
                  <c:v>5.5646529757143997</c:v>
                </c:pt>
                <c:pt idx="417">
                  <c:v>5.5411311807141299</c:v>
                </c:pt>
                <c:pt idx="418">
                  <c:v>5.5317102040000599</c:v>
                </c:pt>
                <c:pt idx="419">
                  <c:v>5.5329263581427996</c:v>
                </c:pt>
                <c:pt idx="420">
                  <c:v>5.5367911449999001</c:v>
                </c:pt>
                <c:pt idx="421">
                  <c:v>5.5146610488571097</c:v>
                </c:pt>
                <c:pt idx="422">
                  <c:v>5.4946979071428101</c:v>
                </c:pt>
                <c:pt idx="423">
                  <c:v>5.4821456517142</c:v>
                </c:pt>
                <c:pt idx="424">
                  <c:v>5.4696065271427798</c:v>
                </c:pt>
                <c:pt idx="425">
                  <c:v>5.4668013352857701</c:v>
                </c:pt>
                <c:pt idx="426">
                  <c:v>5.4724200954288396</c:v>
                </c:pt>
                <c:pt idx="427">
                  <c:v>5.4802259761430197</c:v>
                </c:pt>
                <c:pt idx="428">
                  <c:v>5.4817652085712698</c:v>
                </c:pt>
                <c:pt idx="429">
                  <c:v>5.4427765625714599</c:v>
                </c:pt>
                <c:pt idx="430">
                  <c:v>5.4318124448571199</c:v>
                </c:pt>
                <c:pt idx="431">
                  <c:v>5.4351484447144198</c:v>
                </c:pt>
                <c:pt idx="432">
                  <c:v>5.4308312937143999</c:v>
                </c:pt>
                <c:pt idx="433">
                  <c:v>5.4251450240001402</c:v>
                </c:pt>
                <c:pt idx="434">
                  <c:v>5.4254546847144001</c:v>
                </c:pt>
                <c:pt idx="435">
                  <c:v>5.4306494368570197</c:v>
                </c:pt>
                <c:pt idx="436">
                  <c:v>5.41061682028562</c:v>
                </c:pt>
                <c:pt idx="437">
                  <c:v>5.3811848144286998</c:v>
                </c:pt>
                <c:pt idx="438">
                  <c:v>5.3732512390001697</c:v>
                </c:pt>
                <c:pt idx="439">
                  <c:v>5.3685196888571403</c:v>
                </c:pt>
                <c:pt idx="440">
                  <c:v>5.3574108234285003</c:v>
                </c:pt>
                <c:pt idx="441">
                  <c:v>5.3342770638573302</c:v>
                </c:pt>
                <c:pt idx="442">
                  <c:v>5.3094373050000501</c:v>
                </c:pt>
                <c:pt idx="443">
                  <c:v>5.2953196018568596</c:v>
                </c:pt>
                <c:pt idx="444">
                  <c:v>5.31798354214272</c:v>
                </c:pt>
                <c:pt idx="445">
                  <c:v>5.3361041745712399</c:v>
                </c:pt>
                <c:pt idx="446">
                  <c:v>5.3284970242860004</c:v>
                </c:pt>
                <c:pt idx="447">
                  <c:v>5.3331058724286304</c:v>
                </c:pt>
                <c:pt idx="448">
                  <c:v>5.3298757855716303</c:v>
                </c:pt>
                <c:pt idx="449">
                  <c:v>5.3254104195718703</c:v>
                </c:pt>
                <c:pt idx="450">
                  <c:v>5.3275148458569799</c:v>
                </c:pt>
                <c:pt idx="451">
                  <c:v>5.3240494771427</c:v>
                </c:pt>
                <c:pt idx="452">
                  <c:v>5.3166686574289601</c:v>
                </c:pt>
                <c:pt idx="453">
                  <c:v>5.3107420352859496</c:v>
                </c:pt>
                <c:pt idx="454">
                  <c:v>5.2918648644282396</c:v>
                </c:pt>
                <c:pt idx="455">
                  <c:v>5.28989517271404</c:v>
                </c:pt>
                <c:pt idx="456">
                  <c:v>5.2856618858573903</c:v>
                </c:pt>
                <c:pt idx="457">
                  <c:v>5.2736437622854897</c:v>
                </c:pt>
                <c:pt idx="458">
                  <c:v>5.26660221857178</c:v>
                </c:pt>
                <c:pt idx="459">
                  <c:v>5.2460809505710202</c:v>
                </c:pt>
                <c:pt idx="460">
                  <c:v>5.2384042287145203</c:v>
                </c:pt>
                <c:pt idx="461">
                  <c:v>5.2654471618569598</c:v>
                </c:pt>
                <c:pt idx="462">
                  <c:v>5.2807762262862701</c:v>
                </c:pt>
                <c:pt idx="463">
                  <c:v>5.2754654030000001</c:v>
                </c:pt>
                <c:pt idx="464">
                  <c:v>5.2608148928568799</c:v>
                </c:pt>
                <c:pt idx="465">
                  <c:v>5.2591842275710201</c:v>
                </c:pt>
                <c:pt idx="466">
                  <c:v>5.2566670219994398</c:v>
                </c:pt>
                <c:pt idx="467">
                  <c:v>5.2541213305715502</c:v>
                </c:pt>
                <c:pt idx="468">
                  <c:v>5.2648271722861599</c:v>
                </c:pt>
                <c:pt idx="469">
                  <c:v>5.2733589047144598</c:v>
                </c:pt>
                <c:pt idx="470">
                  <c:v>5.2760335561426199</c:v>
                </c:pt>
                <c:pt idx="471">
                  <c:v>5.2497697928571796</c:v>
                </c:pt>
                <c:pt idx="472">
                  <c:v>5.2381117104286297</c:v>
                </c:pt>
                <c:pt idx="473">
                  <c:v>5.2397971641427397</c:v>
                </c:pt>
                <c:pt idx="474">
                  <c:v>5.2421076228574499</c:v>
                </c:pt>
                <c:pt idx="475">
                  <c:v>5.2438219455717396</c:v>
                </c:pt>
                <c:pt idx="476">
                  <c:v>5.24093531228554</c:v>
                </c:pt>
                <c:pt idx="477">
                  <c:v>5.23222453014258</c:v>
                </c:pt>
                <c:pt idx="478">
                  <c:v>5.2003121581425704</c:v>
                </c:pt>
                <c:pt idx="479">
                  <c:v>5.1917410101428203</c:v>
                </c:pt>
                <c:pt idx="480">
                  <c:v>5.1850368021430002</c:v>
                </c:pt>
                <c:pt idx="481">
                  <c:v>5.1857968554287499</c:v>
                </c:pt>
                <c:pt idx="482">
                  <c:v>5.18831102014284</c:v>
                </c:pt>
                <c:pt idx="483">
                  <c:v>5.1911874795714796</c:v>
                </c:pt>
                <c:pt idx="484">
                  <c:v>5.18222692942894</c:v>
                </c:pt>
                <c:pt idx="485">
                  <c:v>5.1792929065716597</c:v>
                </c:pt>
                <c:pt idx="486">
                  <c:v>5.1782814405717001</c:v>
                </c:pt>
                <c:pt idx="487">
                  <c:v>5.1716298215717904</c:v>
                </c:pt>
                <c:pt idx="488">
                  <c:v>5.1384341450000903</c:v>
                </c:pt>
                <c:pt idx="489">
                  <c:v>5.1135456829998498</c:v>
                </c:pt>
                <c:pt idx="490">
                  <c:v>5.11408176571413</c:v>
                </c:pt>
                <c:pt idx="491">
                  <c:v>5.1156077271432503</c:v>
                </c:pt>
                <c:pt idx="492">
                  <c:v>5.1185395211426696</c:v>
                </c:pt>
                <c:pt idx="493">
                  <c:v>5.1191153554288702</c:v>
                </c:pt>
                <c:pt idx="494">
                  <c:v>5.11159336428579</c:v>
                </c:pt>
                <c:pt idx="495">
                  <c:v>5.10433461899986</c:v>
                </c:pt>
                <c:pt idx="496">
                  <c:v>5.1061267008574802</c:v>
                </c:pt>
                <c:pt idx="497">
                  <c:v>5.1108753208571702</c:v>
                </c:pt>
                <c:pt idx="498">
                  <c:v>5.0706797964284203</c:v>
                </c:pt>
                <c:pt idx="499">
                  <c:v>5.0624143235715202</c:v>
                </c:pt>
                <c:pt idx="500">
                  <c:v>5.0698484431429902</c:v>
                </c:pt>
                <c:pt idx="501">
                  <c:v>5.0686118628572503</c:v>
                </c:pt>
                <c:pt idx="502">
                  <c:v>5.0494119785717304</c:v>
                </c:pt>
                <c:pt idx="503">
                  <c:v>5.0422320020000404</c:v>
                </c:pt>
                <c:pt idx="504">
                  <c:v>5.0300063527141399</c:v>
                </c:pt>
                <c:pt idx="505">
                  <c:v>4.99009656228586</c:v>
                </c:pt>
                <c:pt idx="506">
                  <c:v>4.9882886281431498</c:v>
                </c:pt>
                <c:pt idx="507">
                  <c:v>4.9938400788570299</c:v>
                </c:pt>
                <c:pt idx="508">
                  <c:v>4.9816982015717999</c:v>
                </c:pt>
                <c:pt idx="509">
                  <c:v>4.9434316581430799</c:v>
                </c:pt>
                <c:pt idx="510">
                  <c:v>4.9474645389998804</c:v>
                </c:pt>
                <c:pt idx="511">
                  <c:v>4.9703553724288199</c:v>
                </c:pt>
                <c:pt idx="512">
                  <c:v>4.9418748221425801</c:v>
                </c:pt>
                <c:pt idx="513">
                  <c:v>4.8999888955718696</c:v>
                </c:pt>
                <c:pt idx="514">
                  <c:v>4.8791299118571603</c:v>
                </c:pt>
                <c:pt idx="515">
                  <c:v>4.86437079199992</c:v>
                </c:pt>
                <c:pt idx="516">
                  <c:v>4.8486965189997697</c:v>
                </c:pt>
                <c:pt idx="517">
                  <c:v>4.8399063068575296</c:v>
                </c:pt>
                <c:pt idx="518">
                  <c:v>4.8454667638573898</c:v>
                </c:pt>
                <c:pt idx="519">
                  <c:v>4.8588694151430598</c:v>
                </c:pt>
                <c:pt idx="520">
                  <c:v>4.8661260757145302</c:v>
                </c:pt>
                <c:pt idx="521">
                  <c:v>4.8227565218570199</c:v>
                </c:pt>
                <c:pt idx="522">
                  <c:v>4.8237383745712403</c:v>
                </c:pt>
                <c:pt idx="523">
                  <c:v>4.8407466000000703</c:v>
                </c:pt>
                <c:pt idx="524">
                  <c:v>4.8395296674285904</c:v>
                </c:pt>
                <c:pt idx="525">
                  <c:v>4.79092531800032</c:v>
                </c:pt>
                <c:pt idx="526">
                  <c:v>4.77878014571428</c:v>
                </c:pt>
                <c:pt idx="527">
                  <c:v>4.7715441939997003</c:v>
                </c:pt>
                <c:pt idx="528">
                  <c:v>4.8091894558570596</c:v>
                </c:pt>
                <c:pt idx="529">
                  <c:v>4.8498358724283701</c:v>
                </c:pt>
                <c:pt idx="530">
                  <c:v>4.8471633607142</c:v>
                </c:pt>
                <c:pt idx="531">
                  <c:v>4.8575438994289</c:v>
                </c:pt>
                <c:pt idx="532">
                  <c:v>4.8602264567147904</c:v>
                </c:pt>
                <c:pt idx="533">
                  <c:v>4.8598023111430004</c:v>
                </c:pt>
                <c:pt idx="534">
                  <c:v>4.8656843848575502</c:v>
                </c:pt>
                <c:pt idx="535">
                  <c:v>4.8732511917143997</c:v>
                </c:pt>
                <c:pt idx="536">
                  <c:v>4.8621879760003202</c:v>
                </c:pt>
                <c:pt idx="537">
                  <c:v>4.8529960557142804</c:v>
                </c:pt>
                <c:pt idx="538">
                  <c:v>4.8483779698569798</c:v>
                </c:pt>
                <c:pt idx="539">
                  <c:v>4.8261168457141803</c:v>
                </c:pt>
                <c:pt idx="540">
                  <c:v>4.8325350019997098</c:v>
                </c:pt>
                <c:pt idx="541">
                  <c:v>4.82859739714275</c:v>
                </c:pt>
                <c:pt idx="542">
                  <c:v>4.83127852971423</c:v>
                </c:pt>
                <c:pt idx="543">
                  <c:v>4.84241888385721</c:v>
                </c:pt>
                <c:pt idx="544">
                  <c:v>4.8537750311426899</c:v>
                </c:pt>
                <c:pt idx="545">
                  <c:v>4.8449175294284803</c:v>
                </c:pt>
                <c:pt idx="546">
                  <c:v>4.8196552850000698</c:v>
                </c:pt>
                <c:pt idx="547">
                  <c:v>4.8037538361429597</c:v>
                </c:pt>
                <c:pt idx="548">
                  <c:v>4.7960502652858397</c:v>
                </c:pt>
                <c:pt idx="549">
                  <c:v>4.7951400961428003</c:v>
                </c:pt>
                <c:pt idx="550">
                  <c:v>4.7915092492860101</c:v>
                </c:pt>
                <c:pt idx="551">
                  <c:v>4.7933950708575201</c:v>
                </c:pt>
                <c:pt idx="552">
                  <c:v>4.79522299757146</c:v>
                </c:pt>
                <c:pt idx="553">
                  <c:v>4.7816220395711699</c:v>
                </c:pt>
                <c:pt idx="554">
                  <c:v>4.77982260228573</c:v>
                </c:pt>
                <c:pt idx="555">
                  <c:v>4.78814231771441</c:v>
                </c:pt>
                <c:pt idx="556">
                  <c:v>4.7973150565717901</c:v>
                </c:pt>
                <c:pt idx="557">
                  <c:v>4.8028471364285403</c:v>
                </c:pt>
                <c:pt idx="558">
                  <c:v>4.8043781684283999</c:v>
                </c:pt>
                <c:pt idx="559">
                  <c:v>4.7977428890000704</c:v>
                </c:pt>
                <c:pt idx="560">
                  <c:v>4.79447135885707</c:v>
                </c:pt>
                <c:pt idx="561">
                  <c:v>4.7932644450000099</c:v>
                </c:pt>
                <c:pt idx="562">
                  <c:v>4.7920113865717804</c:v>
                </c:pt>
                <c:pt idx="563">
                  <c:v>4.7915251177142197</c:v>
                </c:pt>
                <c:pt idx="564">
                  <c:v>4.7846279514283401</c:v>
                </c:pt>
                <c:pt idx="565">
                  <c:v>4.7712374582859098</c:v>
                </c:pt>
                <c:pt idx="566">
                  <c:v>4.7653522710002401</c:v>
                </c:pt>
                <c:pt idx="567">
                  <c:v>4.7668298871425803</c:v>
                </c:pt>
                <c:pt idx="568">
                  <c:v>4.7693443852856898</c:v>
                </c:pt>
                <c:pt idx="569">
                  <c:v>4.7696395894288699</c:v>
                </c:pt>
                <c:pt idx="570">
                  <c:v>4.7704977455711903</c:v>
                </c:pt>
                <c:pt idx="571">
                  <c:v>4.7630012532861699</c:v>
                </c:pt>
                <c:pt idx="572">
                  <c:v>4.7354785532859296</c:v>
                </c:pt>
                <c:pt idx="573">
                  <c:v>4.7172291610002297</c:v>
                </c:pt>
                <c:pt idx="574">
                  <c:v>4.7134017282860201</c:v>
                </c:pt>
                <c:pt idx="575">
                  <c:v>4.7152410125712096</c:v>
                </c:pt>
                <c:pt idx="576">
                  <c:v>4.7178734868571004</c:v>
                </c:pt>
                <c:pt idx="577">
                  <c:v>4.71602803271412</c:v>
                </c:pt>
                <c:pt idx="578">
                  <c:v>4.7050538002861</c:v>
                </c:pt>
                <c:pt idx="579">
                  <c:v>4.6907981297145298</c:v>
                </c:pt>
                <c:pt idx="580">
                  <c:v>4.6807429469996498</c:v>
                </c:pt>
                <c:pt idx="581">
                  <c:v>4.6621001905714401</c:v>
                </c:pt>
                <c:pt idx="582">
                  <c:v>4.6487251365716702</c:v>
                </c:pt>
                <c:pt idx="583">
                  <c:v>4.6433903232858196</c:v>
                </c:pt>
                <c:pt idx="584">
                  <c:v>4.6432062182853704</c:v>
                </c:pt>
                <c:pt idx="585">
                  <c:v>4.64839061814257</c:v>
                </c:pt>
                <c:pt idx="586">
                  <c:v>4.6536652097146103</c:v>
                </c:pt>
                <c:pt idx="587">
                  <c:v>4.6530414262859701</c:v>
                </c:pt>
                <c:pt idx="588">
                  <c:v>4.6498761758567602</c:v>
                </c:pt>
                <c:pt idx="589">
                  <c:v>4.6443290398570802</c:v>
                </c:pt>
                <c:pt idx="590">
                  <c:v>4.6434205031425604</c:v>
                </c:pt>
                <c:pt idx="591">
                  <c:v>4.64659283414308</c:v>
                </c:pt>
                <c:pt idx="592">
                  <c:v>4.64636338728599</c:v>
                </c:pt>
                <c:pt idx="593">
                  <c:v>4.5629829995712798</c:v>
                </c:pt>
                <c:pt idx="594">
                  <c:v>4.4795609085716697</c:v>
                </c:pt>
                <c:pt idx="595">
                  <c:v>4.5107981652864</c:v>
                </c:pt>
                <c:pt idx="596">
                  <c:v>4.5809871937140896</c:v>
                </c:pt>
                <c:pt idx="597">
                  <c:v>4.6034618277144297</c:v>
                </c:pt>
                <c:pt idx="598">
                  <c:v>4.6242906467141998</c:v>
                </c:pt>
                <c:pt idx="599">
                  <c:v>4.62675400085707</c:v>
                </c:pt>
                <c:pt idx="600">
                  <c:v>4.6373340318568097</c:v>
                </c:pt>
                <c:pt idx="601">
                  <c:v>4.6412066850000198</c:v>
                </c:pt>
                <c:pt idx="602">
                  <c:v>4.6511020721429102</c:v>
                </c:pt>
                <c:pt idx="603">
                  <c:v>4.6566012148569902</c:v>
                </c:pt>
                <c:pt idx="604">
                  <c:v>4.64778649614321</c:v>
                </c:pt>
                <c:pt idx="605">
                  <c:v>4.6438797801431297</c:v>
                </c:pt>
                <c:pt idx="606">
                  <c:v>4.6389702664283803</c:v>
                </c:pt>
                <c:pt idx="607">
                  <c:v>4.63754716014311</c:v>
                </c:pt>
                <c:pt idx="608">
                  <c:v>4.6363257235713604</c:v>
                </c:pt>
                <c:pt idx="609">
                  <c:v>4.6319635420000802</c:v>
                </c:pt>
                <c:pt idx="610">
                  <c:v>4.6389992645715497</c:v>
                </c:pt>
                <c:pt idx="611">
                  <c:v>4.6433531685713696</c:v>
                </c:pt>
                <c:pt idx="612">
                  <c:v>4.6461930831431699</c:v>
                </c:pt>
                <c:pt idx="613">
                  <c:v>4.6500399662859904</c:v>
                </c:pt>
                <c:pt idx="614">
                  <c:v>4.6500804877145399</c:v>
                </c:pt>
                <c:pt idx="615">
                  <c:v>4.6426674621431099</c:v>
                </c:pt>
                <c:pt idx="616">
                  <c:v>4.63310485314258</c:v>
                </c:pt>
                <c:pt idx="617">
                  <c:v>4.6270565725712904</c:v>
                </c:pt>
                <c:pt idx="618">
                  <c:v>4.6206763084282798</c:v>
                </c:pt>
                <c:pt idx="619">
                  <c:v>4.6086452351429301</c:v>
                </c:pt>
                <c:pt idx="620">
                  <c:v>4.6054088980001104</c:v>
                </c:pt>
                <c:pt idx="621">
                  <c:v>4.6058473849997901</c:v>
                </c:pt>
                <c:pt idx="622">
                  <c:v>4.6008589568572402</c:v>
                </c:pt>
                <c:pt idx="623">
                  <c:v>4.5991827558576199</c:v>
                </c:pt>
                <c:pt idx="624">
                  <c:v>4.5695300214287196</c:v>
                </c:pt>
                <c:pt idx="625">
                  <c:v>4.5778249381427001</c:v>
                </c:pt>
                <c:pt idx="626">
                  <c:v>4.5840728984286301</c:v>
                </c:pt>
                <c:pt idx="627">
                  <c:v>4.58604088757179</c:v>
                </c:pt>
                <c:pt idx="628">
                  <c:v>4.5324944757142402</c:v>
                </c:pt>
                <c:pt idx="629">
                  <c:v>4.5236616971425301</c:v>
                </c:pt>
                <c:pt idx="630">
                  <c:v>4.5413421078571199</c:v>
                </c:pt>
                <c:pt idx="631">
                  <c:v>4.5512372477142797</c:v>
                </c:pt>
                <c:pt idx="632">
                  <c:v>4.5534188998567799</c:v>
                </c:pt>
                <c:pt idx="633">
                  <c:v>4.5073238559997701</c:v>
                </c:pt>
                <c:pt idx="634">
                  <c:v>4.4960949414285603</c:v>
                </c:pt>
                <c:pt idx="635">
                  <c:v>4.4891596165714303</c:v>
                </c:pt>
                <c:pt idx="636">
                  <c:v>4.4850057727141799</c:v>
                </c:pt>
                <c:pt idx="637">
                  <c:v>4.4872834415712699</c:v>
                </c:pt>
                <c:pt idx="638">
                  <c:v>4.4915897262861399</c:v>
                </c:pt>
                <c:pt idx="639">
                  <c:v>4.4964311137139203</c:v>
                </c:pt>
                <c:pt idx="640">
                  <c:v>4.4911487397140997</c:v>
                </c:pt>
                <c:pt idx="641">
                  <c:v>4.4836260544283997</c:v>
                </c:pt>
                <c:pt idx="642">
                  <c:v>4.4821067974289903</c:v>
                </c:pt>
                <c:pt idx="643">
                  <c:v>4.4830015825715499</c:v>
                </c:pt>
                <c:pt idx="644">
                  <c:v>4.4803399268573401</c:v>
                </c:pt>
                <c:pt idx="645">
                  <c:v>4.4775263161426899</c:v>
                </c:pt>
                <c:pt idx="646">
                  <c:v>4.4813098098576196</c:v>
                </c:pt>
                <c:pt idx="647">
                  <c:v>4.4542517757145204</c:v>
                </c:pt>
                <c:pt idx="648">
                  <c:v>4.4358121442858298</c:v>
                </c:pt>
                <c:pt idx="649">
                  <c:v>4.4381277035716202</c:v>
                </c:pt>
                <c:pt idx="650">
                  <c:v>4.4442223564285701</c:v>
                </c:pt>
                <c:pt idx="651">
                  <c:v>4.4515265142860203</c:v>
                </c:pt>
                <c:pt idx="652">
                  <c:v>4.4562960669998697</c:v>
                </c:pt>
                <c:pt idx="653">
                  <c:v>4.4465713308575303</c:v>
                </c:pt>
                <c:pt idx="654">
                  <c:v>4.4264421038575099</c:v>
                </c:pt>
                <c:pt idx="655">
                  <c:v>4.4329829515710504</c:v>
                </c:pt>
                <c:pt idx="656">
                  <c:v>4.4393139692855303</c:v>
                </c:pt>
                <c:pt idx="657">
                  <c:v>4.4359487068575998</c:v>
                </c:pt>
                <c:pt idx="658">
                  <c:v>4.4212750841429198</c:v>
                </c:pt>
                <c:pt idx="659">
                  <c:v>4.4109524259997599</c:v>
                </c:pt>
                <c:pt idx="660">
                  <c:v>4.4043008671426698</c:v>
                </c:pt>
                <c:pt idx="661">
                  <c:v>4.3973743441428796</c:v>
                </c:pt>
                <c:pt idx="662">
                  <c:v>4.3859963611431496</c:v>
                </c:pt>
                <c:pt idx="663">
                  <c:v>4.3794898977141203</c:v>
                </c:pt>
                <c:pt idx="664">
                  <c:v>4.4066502325713897</c:v>
                </c:pt>
                <c:pt idx="665">
                  <c:v>4.4260746174285002</c:v>
                </c:pt>
                <c:pt idx="666">
                  <c:v>4.4339594154286797</c:v>
                </c:pt>
                <c:pt idx="667">
                  <c:v>4.4257456679999798</c:v>
                </c:pt>
                <c:pt idx="668">
                  <c:v>4.4304732777148796</c:v>
                </c:pt>
                <c:pt idx="669">
                  <c:v>4.43556158514287</c:v>
                </c:pt>
                <c:pt idx="670">
                  <c:v>4.4405144908571801</c:v>
                </c:pt>
                <c:pt idx="671">
                  <c:v>4.4281159677144704</c:v>
                </c:pt>
                <c:pt idx="672">
                  <c:v>4.3942187618574602</c:v>
                </c:pt>
                <c:pt idx="673">
                  <c:v>4.3991923318573498</c:v>
                </c:pt>
                <c:pt idx="674">
                  <c:v>4.4102840909997401</c:v>
                </c:pt>
                <c:pt idx="675">
                  <c:v>4.4119190732854001</c:v>
                </c:pt>
                <c:pt idx="676">
                  <c:v>4.4126787280000297</c:v>
                </c:pt>
                <c:pt idx="677">
                  <c:v>4.4154377008571197</c:v>
                </c:pt>
                <c:pt idx="678">
                  <c:v>4.4194267548575104</c:v>
                </c:pt>
                <c:pt idx="679">
                  <c:v>4.42338464628547</c:v>
                </c:pt>
                <c:pt idx="680">
                  <c:v>4.4224285751431198</c:v>
                </c:pt>
                <c:pt idx="681">
                  <c:v>4.4093389954289099</c:v>
                </c:pt>
                <c:pt idx="682">
                  <c:v>4.3551168677142096</c:v>
                </c:pt>
                <c:pt idx="683">
                  <c:v>4.2698864995714496</c:v>
                </c:pt>
                <c:pt idx="684">
                  <c:v>4.2260695765718799</c:v>
                </c:pt>
                <c:pt idx="685">
                  <c:v>4.20318452300027</c:v>
                </c:pt>
                <c:pt idx="686">
                  <c:v>4.1859807881427704</c:v>
                </c:pt>
                <c:pt idx="687">
                  <c:v>4.1727175370001799</c:v>
                </c:pt>
                <c:pt idx="688">
                  <c:v>4.1760069862854996</c:v>
                </c:pt>
                <c:pt idx="689">
                  <c:v>4.1823213088569497</c:v>
                </c:pt>
                <c:pt idx="690">
                  <c:v>4.1741723042853804</c:v>
                </c:pt>
                <c:pt idx="691">
                  <c:v>4.1554320515714798</c:v>
                </c:pt>
                <c:pt idx="692">
                  <c:v>4.1585505889997298</c:v>
                </c:pt>
                <c:pt idx="693">
                  <c:v>4.1659710855713996</c:v>
                </c:pt>
                <c:pt idx="694">
                  <c:v>4.1664507045713499</c:v>
                </c:pt>
                <c:pt idx="695">
                  <c:v>4.1593762345714298</c:v>
                </c:pt>
                <c:pt idx="696">
                  <c:v>4.1429561772860897</c:v>
                </c:pt>
                <c:pt idx="697">
                  <c:v>4.1476925387145203</c:v>
                </c:pt>
                <c:pt idx="698">
                  <c:v>4.15451332599977</c:v>
                </c:pt>
                <c:pt idx="699">
                  <c:v>4.1571222205712202</c:v>
                </c:pt>
                <c:pt idx="700">
                  <c:v>4.1525740877142203</c:v>
                </c:pt>
                <c:pt idx="701">
                  <c:v>4.1437038137146303</c:v>
                </c:pt>
                <c:pt idx="702">
                  <c:v>4.11936222971425</c:v>
                </c:pt>
                <c:pt idx="703">
                  <c:v>4.1137008655715297</c:v>
                </c:pt>
                <c:pt idx="704">
                  <c:v>4.1173256151428204</c:v>
                </c:pt>
                <c:pt idx="705">
                  <c:v>4.1044894917145696</c:v>
                </c:pt>
                <c:pt idx="706">
                  <c:v>4.0932475001428301</c:v>
                </c:pt>
                <c:pt idx="707">
                  <c:v>4.0932126085714797</c:v>
                </c:pt>
                <c:pt idx="708">
                  <c:v>4.0944205565719098</c:v>
                </c:pt>
                <c:pt idx="709">
                  <c:v>4.0909922404289096</c:v>
                </c:pt>
                <c:pt idx="710">
                  <c:v>4.0797978647142399</c:v>
                </c:pt>
                <c:pt idx="711">
                  <c:v>4.0710578997142601</c:v>
                </c:pt>
                <c:pt idx="712">
                  <c:v>4.0685303564283597</c:v>
                </c:pt>
                <c:pt idx="713">
                  <c:v>4.0693297038571101</c:v>
                </c:pt>
                <c:pt idx="714">
                  <c:v>4.0561398611428201</c:v>
                </c:pt>
                <c:pt idx="715">
                  <c:v>3.9817198971430101</c:v>
                </c:pt>
                <c:pt idx="716">
                  <c:v>3.9148631472856499</c:v>
                </c:pt>
                <c:pt idx="717">
                  <c:v>3.8831979352857</c:v>
                </c:pt>
                <c:pt idx="718">
                  <c:v>3.8696881752861101</c:v>
                </c:pt>
                <c:pt idx="719">
                  <c:v>3.8610259080001201</c:v>
                </c:pt>
                <c:pt idx="720">
                  <c:v>3.8453596521433302</c:v>
                </c:pt>
                <c:pt idx="721">
                  <c:v>3.84084296499995</c:v>
                </c:pt>
                <c:pt idx="722">
                  <c:v>3.8388778738573599</c:v>
                </c:pt>
                <c:pt idx="723">
                  <c:v>3.844448997143</c:v>
                </c:pt>
                <c:pt idx="724">
                  <c:v>3.8504365977139798</c:v>
                </c:pt>
                <c:pt idx="725">
                  <c:v>3.84433209971434</c:v>
                </c:pt>
                <c:pt idx="726">
                  <c:v>3.8341352057143601</c:v>
                </c:pt>
                <c:pt idx="727">
                  <c:v>3.8336254491429398</c:v>
                </c:pt>
                <c:pt idx="728">
                  <c:v>3.835841444143</c:v>
                </c:pt>
                <c:pt idx="729">
                  <c:v>3.8337763971425902</c:v>
                </c:pt>
                <c:pt idx="730">
                  <c:v>3.8218945239997302</c:v>
                </c:pt>
                <c:pt idx="731">
                  <c:v>3.8142865125716701</c:v>
                </c:pt>
                <c:pt idx="732">
                  <c:v>3.8175381457145199</c:v>
                </c:pt>
                <c:pt idx="733">
                  <c:v>3.8525606931429102</c:v>
                </c:pt>
                <c:pt idx="734">
                  <c:v>3.8450417018573702</c:v>
                </c:pt>
                <c:pt idx="735">
                  <c:v>3.86632521028621</c:v>
                </c:pt>
                <c:pt idx="736">
                  <c:v>3.8678358175718301</c:v>
                </c:pt>
                <c:pt idx="737">
                  <c:v>3.8567208402856799</c:v>
                </c:pt>
                <c:pt idx="738">
                  <c:v>3.8337433155711298</c:v>
                </c:pt>
                <c:pt idx="739">
                  <c:v>3.8228432797138998</c:v>
                </c:pt>
                <c:pt idx="740">
                  <c:v>3.8033358124284402</c:v>
                </c:pt>
                <c:pt idx="741">
                  <c:v>3.7963869482859098</c:v>
                </c:pt>
                <c:pt idx="742">
                  <c:v>3.80311249885747</c:v>
                </c:pt>
                <c:pt idx="743">
                  <c:v>3.80959133357136</c:v>
                </c:pt>
                <c:pt idx="744">
                  <c:v>3.811822348143</c:v>
                </c:pt>
                <c:pt idx="745">
                  <c:v>3.8106086119997502</c:v>
                </c:pt>
                <c:pt idx="746">
                  <c:v>3.8108514091424901</c:v>
                </c:pt>
                <c:pt idx="747">
                  <c:v>3.8107247934285602</c:v>
                </c:pt>
                <c:pt idx="748">
                  <c:v>3.80179504371463</c:v>
                </c:pt>
                <c:pt idx="749">
                  <c:v>3.7876088330003501</c:v>
                </c:pt>
                <c:pt idx="750">
                  <c:v>3.7494343181430199</c:v>
                </c:pt>
                <c:pt idx="751">
                  <c:v>3.7051955692859</c:v>
                </c:pt>
                <c:pt idx="752">
                  <c:v>3.6673192440001099</c:v>
                </c:pt>
                <c:pt idx="753">
                  <c:v>3.6364633027142799</c:v>
                </c:pt>
                <c:pt idx="754">
                  <c:v>3.6186998539999302</c:v>
                </c:pt>
                <c:pt idx="755">
                  <c:v>3.6033708361431498</c:v>
                </c:pt>
                <c:pt idx="756">
                  <c:v>3.5995575215714601</c:v>
                </c:pt>
                <c:pt idx="757">
                  <c:v>3.6006045142856098</c:v>
                </c:pt>
                <c:pt idx="758">
                  <c:v>3.6083170442858199</c:v>
                </c:pt>
                <c:pt idx="759">
                  <c:v>3.62132511599971</c:v>
                </c:pt>
                <c:pt idx="760">
                  <c:v>3.63562014642886</c:v>
                </c:pt>
                <c:pt idx="761">
                  <c:v>3.6286119748572898</c:v>
                </c:pt>
                <c:pt idx="762">
                  <c:v>3.6202985758570598</c:v>
                </c:pt>
                <c:pt idx="763">
                  <c:v>3.6298706632860398</c:v>
                </c:pt>
                <c:pt idx="764">
                  <c:v>3.6403865529998298</c:v>
                </c:pt>
                <c:pt idx="765">
                  <c:v>3.6430806732855698</c:v>
                </c:pt>
                <c:pt idx="766">
                  <c:v>3.64036841700013</c:v>
                </c:pt>
                <c:pt idx="767">
                  <c:v>3.6315855785712299</c:v>
                </c:pt>
                <c:pt idx="768">
                  <c:v>3.6162102365710802</c:v>
                </c:pt>
                <c:pt idx="769">
                  <c:v>3.6169988587140698</c:v>
                </c:pt>
                <c:pt idx="770">
                  <c:v>3.6239769947147198</c:v>
                </c:pt>
                <c:pt idx="771">
                  <c:v>3.6249448065711101</c:v>
                </c:pt>
                <c:pt idx="772">
                  <c:v>3.6186625838575202</c:v>
                </c:pt>
                <c:pt idx="773">
                  <c:v>3.5930316531426798</c:v>
                </c:pt>
                <c:pt idx="774">
                  <c:v>3.5293395501431402</c:v>
                </c:pt>
                <c:pt idx="775">
                  <c:v>3.4513148092860502</c:v>
                </c:pt>
                <c:pt idx="776">
                  <c:v>3.3865467249999801</c:v>
                </c:pt>
                <c:pt idx="777">
                  <c:v>3.3416600951430802</c:v>
                </c:pt>
                <c:pt idx="778">
                  <c:v>3.3154308962856298</c:v>
                </c:pt>
                <c:pt idx="779">
                  <c:v>3.3081075151427601</c:v>
                </c:pt>
                <c:pt idx="780">
                  <c:v>3.30841655428542</c:v>
                </c:pt>
                <c:pt idx="781">
                  <c:v>3.3072155131425198</c:v>
                </c:pt>
                <c:pt idx="782">
                  <c:v>3.3038758279997702</c:v>
                </c:pt>
                <c:pt idx="783">
                  <c:v>3.2934141798569199</c:v>
                </c:pt>
                <c:pt idx="784">
                  <c:v>3.2809159391425502</c:v>
                </c:pt>
                <c:pt idx="785">
                  <c:v>3.2675548201428501</c:v>
                </c:pt>
                <c:pt idx="786">
                  <c:v>3.2588742182856398</c:v>
                </c:pt>
                <c:pt idx="787">
                  <c:v>3.2527697752860099</c:v>
                </c:pt>
                <c:pt idx="788">
                  <c:v>3.2352745435712098</c:v>
                </c:pt>
                <c:pt idx="789">
                  <c:v>3.2192937547141001</c:v>
                </c:pt>
                <c:pt idx="790">
                  <c:v>3.2196874214281901</c:v>
                </c:pt>
                <c:pt idx="791">
                  <c:v>3.2267117784283799</c:v>
                </c:pt>
                <c:pt idx="792">
                  <c:v>3.2334434167143602</c:v>
                </c:pt>
                <c:pt idx="793">
                  <c:v>3.2310368345713001</c:v>
                </c:pt>
                <c:pt idx="794">
                  <c:v>3.22619042599983</c:v>
                </c:pt>
                <c:pt idx="795">
                  <c:v>3.2315411398574301</c:v>
                </c:pt>
                <c:pt idx="796">
                  <c:v>3.2326040862855701</c:v>
                </c:pt>
                <c:pt idx="797">
                  <c:v>3.2244129172856399</c:v>
                </c:pt>
                <c:pt idx="798">
                  <c:v>3.1976233940000398</c:v>
                </c:pt>
                <c:pt idx="799">
                  <c:v>3.1656613517141299</c:v>
                </c:pt>
                <c:pt idx="800">
                  <c:v>3.15788613042896</c:v>
                </c:pt>
                <c:pt idx="801">
                  <c:v>3.1578041307140201</c:v>
                </c:pt>
                <c:pt idx="802">
                  <c:v>3.17730058614268</c:v>
                </c:pt>
                <c:pt idx="803">
                  <c:v>3.1957715749995299</c:v>
                </c:pt>
                <c:pt idx="804">
                  <c:v>3.2146310245716099</c:v>
                </c:pt>
                <c:pt idx="805">
                  <c:v>3.2332848358574098</c:v>
                </c:pt>
                <c:pt idx="806">
                  <c:v>3.2462338605710199</c:v>
                </c:pt>
                <c:pt idx="807">
                  <c:v>3.2492941940002802</c:v>
                </c:pt>
                <c:pt idx="808">
                  <c:v>3.2556282840002</c:v>
                </c:pt>
                <c:pt idx="809">
                  <c:v>3.2686282249999601</c:v>
                </c:pt>
                <c:pt idx="810">
                  <c:v>3.2784125115715299</c:v>
                </c:pt>
                <c:pt idx="811">
                  <c:v>3.2876628805716899</c:v>
                </c:pt>
                <c:pt idx="812">
                  <c:v>3.2822246704289699</c:v>
                </c:pt>
                <c:pt idx="813">
                  <c:v>3.2717303515713501</c:v>
                </c:pt>
                <c:pt idx="814">
                  <c:v>3.25151346785711</c:v>
                </c:pt>
                <c:pt idx="815">
                  <c:v>3.2442233842860499</c:v>
                </c:pt>
                <c:pt idx="816">
                  <c:v>3.2506996449996999</c:v>
                </c:pt>
                <c:pt idx="817">
                  <c:v>3.2616470808572702</c:v>
                </c:pt>
                <c:pt idx="818">
                  <c:v>3.26778923671462</c:v>
                </c:pt>
                <c:pt idx="819">
                  <c:v>3.26950977585755</c:v>
                </c:pt>
                <c:pt idx="820">
                  <c:v>3.2685343375711602</c:v>
                </c:pt>
                <c:pt idx="821">
                  <c:v>3.2688763611432301</c:v>
                </c:pt>
                <c:pt idx="822">
                  <c:v>3.2727102482856401</c:v>
                </c:pt>
                <c:pt idx="823">
                  <c:v>3.27756617842868</c:v>
                </c:pt>
                <c:pt idx="824">
                  <c:v>3.2819973439998198</c:v>
                </c:pt>
                <c:pt idx="825">
                  <c:v>3.28314528842842</c:v>
                </c:pt>
                <c:pt idx="826">
                  <c:v>3.2780385601424902</c:v>
                </c:pt>
                <c:pt idx="827">
                  <c:v>3.2729249927147399</c:v>
                </c:pt>
                <c:pt idx="828">
                  <c:v>3.2702575374288099</c:v>
                </c:pt>
                <c:pt idx="829">
                  <c:v>3.2691686504282602</c:v>
                </c:pt>
                <c:pt idx="830">
                  <c:v>3.27129508600036</c:v>
                </c:pt>
                <c:pt idx="831">
                  <c:v>3.27450565599981</c:v>
                </c:pt>
                <c:pt idx="832">
                  <c:v>3.2727716474283501</c:v>
                </c:pt>
                <c:pt idx="833">
                  <c:v>3.2706377605712298</c:v>
                </c:pt>
                <c:pt idx="834">
                  <c:v>3.26946832171449</c:v>
                </c:pt>
                <c:pt idx="835">
                  <c:v>3.2698299688570698</c:v>
                </c:pt>
                <c:pt idx="836">
                  <c:v>3.27390784871413</c:v>
                </c:pt>
                <c:pt idx="837">
                  <c:v>3.2773230790002099</c:v>
                </c:pt>
                <c:pt idx="838">
                  <c:v>3.2773676037144601</c:v>
                </c:pt>
                <c:pt idx="839">
                  <c:v>3.27814280885748</c:v>
                </c:pt>
                <c:pt idx="840">
                  <c:v>3.2795343811425202</c:v>
                </c:pt>
                <c:pt idx="841">
                  <c:v>3.2803527247143101</c:v>
                </c:pt>
                <c:pt idx="842">
                  <c:v>3.2809250654283102</c:v>
                </c:pt>
                <c:pt idx="843">
                  <c:v>3.2819166648574898</c:v>
                </c:pt>
                <c:pt idx="844">
                  <c:v>3.2741282154284801</c:v>
                </c:pt>
                <c:pt idx="845">
                  <c:v>3.2645099832855302</c:v>
                </c:pt>
                <c:pt idx="846">
                  <c:v>3.24861523214323</c:v>
                </c:pt>
                <c:pt idx="847">
                  <c:v>3.2342126302857599</c:v>
                </c:pt>
                <c:pt idx="848">
                  <c:v>3.2331733225716</c:v>
                </c:pt>
                <c:pt idx="849">
                  <c:v>3.2393630992854399</c:v>
                </c:pt>
                <c:pt idx="850">
                  <c:v>3.2445756377139299</c:v>
                </c:pt>
                <c:pt idx="851">
                  <c:v>3.2498377712857698</c:v>
                </c:pt>
                <c:pt idx="852">
                  <c:v>3.2563653820003098</c:v>
                </c:pt>
                <c:pt idx="853">
                  <c:v>3.2625100949997599</c:v>
                </c:pt>
                <c:pt idx="854">
                  <c:v>3.2679830401430099</c:v>
                </c:pt>
                <c:pt idx="855">
                  <c:v>3.26617158699981</c:v>
                </c:pt>
                <c:pt idx="856">
                  <c:v>3.2605089264288201</c:v>
                </c:pt>
                <c:pt idx="857">
                  <c:v>3.2575670995711699</c:v>
                </c:pt>
                <c:pt idx="858">
                  <c:v>3.25586854799971</c:v>
                </c:pt>
                <c:pt idx="859">
                  <c:v>3.2520444211428901</c:v>
                </c:pt>
                <c:pt idx="860">
                  <c:v>3.2473812352854599</c:v>
                </c:pt>
                <c:pt idx="861">
                  <c:v>3.2434739751431798</c:v>
                </c:pt>
                <c:pt idx="862">
                  <c:v>3.2271140370003102</c:v>
                </c:pt>
                <c:pt idx="863">
                  <c:v>3.2206820241426799</c:v>
                </c:pt>
                <c:pt idx="864">
                  <c:v>3.2198687731429398</c:v>
                </c:pt>
                <c:pt idx="865">
                  <c:v>3.2186666157144201</c:v>
                </c:pt>
                <c:pt idx="866">
                  <c:v>3.2194651410002999</c:v>
                </c:pt>
                <c:pt idx="867">
                  <c:v>3.2175963311432199</c:v>
                </c:pt>
                <c:pt idx="868">
                  <c:v>3.2181109145712501</c:v>
                </c:pt>
                <c:pt idx="869">
                  <c:v>3.2174442534290102</c:v>
                </c:pt>
                <c:pt idx="870">
                  <c:v>3.2167880577143699</c:v>
                </c:pt>
                <c:pt idx="871">
                  <c:v>3.2106857857144102</c:v>
                </c:pt>
                <c:pt idx="872">
                  <c:v>3.21076801085735</c:v>
                </c:pt>
                <c:pt idx="873">
                  <c:v>3.2383723598573502</c:v>
                </c:pt>
                <c:pt idx="874">
                  <c:v>3.2682542807140398</c:v>
                </c:pt>
                <c:pt idx="875">
                  <c:v>3.2843728500000502</c:v>
                </c:pt>
                <c:pt idx="876">
                  <c:v>3.29730865300027</c:v>
                </c:pt>
                <c:pt idx="877">
                  <c:v>3.2966939165712899</c:v>
                </c:pt>
                <c:pt idx="878">
                  <c:v>3.2860499898573998</c:v>
                </c:pt>
                <c:pt idx="879">
                  <c:v>3.28368290642881</c:v>
                </c:pt>
                <c:pt idx="880">
                  <c:v>3.2854514195712099</c:v>
                </c:pt>
                <c:pt idx="881">
                  <c:v>3.28948327571455</c:v>
                </c:pt>
                <c:pt idx="882">
                  <c:v>3.2955031518573201</c:v>
                </c:pt>
                <c:pt idx="883">
                  <c:v>3.3004996932854498</c:v>
                </c:pt>
                <c:pt idx="884">
                  <c:v>3.3020281919997698</c:v>
                </c:pt>
                <c:pt idx="885">
                  <c:v>3.3039590025716601</c:v>
                </c:pt>
                <c:pt idx="886">
                  <c:v>3.2999991015714798</c:v>
                </c:pt>
                <c:pt idx="887">
                  <c:v>3.29701147371425</c:v>
                </c:pt>
                <c:pt idx="888">
                  <c:v>3.2998720971426501</c:v>
                </c:pt>
                <c:pt idx="889">
                  <c:v>3.3050083954284899</c:v>
                </c:pt>
                <c:pt idx="890">
                  <c:v>3.3111360281425002</c:v>
                </c:pt>
                <c:pt idx="891">
                  <c:v>3.3168134055718101</c:v>
                </c:pt>
                <c:pt idx="892">
                  <c:v>3.3201637431427802</c:v>
                </c:pt>
                <c:pt idx="893">
                  <c:v>3.32199572485677</c:v>
                </c:pt>
                <c:pt idx="894">
                  <c:v>3.3198927890003098</c:v>
                </c:pt>
                <c:pt idx="895">
                  <c:v>3.3182788349999202</c:v>
                </c:pt>
                <c:pt idx="896">
                  <c:v>3.3159501455710498</c:v>
                </c:pt>
                <c:pt idx="897">
                  <c:v>3.30779318999965</c:v>
                </c:pt>
                <c:pt idx="898">
                  <c:v>3.3066431437138402</c:v>
                </c:pt>
                <c:pt idx="899">
                  <c:v>3.3076807181428198</c:v>
                </c:pt>
                <c:pt idx="900">
                  <c:v>3.3077419271431601</c:v>
                </c:pt>
                <c:pt idx="901">
                  <c:v>3.3067001697140501</c:v>
                </c:pt>
                <c:pt idx="902">
                  <c:v>3.3033426964282899</c:v>
                </c:pt>
                <c:pt idx="903">
                  <c:v>3.29396841485655</c:v>
                </c:pt>
                <c:pt idx="904">
                  <c:v>3.2914059407140899</c:v>
                </c:pt>
                <c:pt idx="905">
                  <c:v>3.2939620771429401</c:v>
                </c:pt>
                <c:pt idx="906">
                  <c:v>3.2974335285711298</c:v>
                </c:pt>
                <c:pt idx="907">
                  <c:v>3.2973132222856698</c:v>
                </c:pt>
                <c:pt idx="908">
                  <c:v>3.29297938600038</c:v>
                </c:pt>
                <c:pt idx="909">
                  <c:v>3.2853385814281899</c:v>
                </c:pt>
                <c:pt idx="910">
                  <c:v>3.2804330332861702</c:v>
                </c:pt>
                <c:pt idx="911">
                  <c:v>3.27684980942862</c:v>
                </c:pt>
                <c:pt idx="912">
                  <c:v>3.2760946679998102</c:v>
                </c:pt>
                <c:pt idx="913">
                  <c:v>3.2784444665712602</c:v>
                </c:pt>
                <c:pt idx="914">
                  <c:v>3.2829593102854502</c:v>
                </c:pt>
                <c:pt idx="915">
                  <c:v>3.2874979628574601</c:v>
                </c:pt>
                <c:pt idx="916">
                  <c:v>3.2896968331426901</c:v>
                </c:pt>
                <c:pt idx="917">
                  <c:v>3.2894682884289499</c:v>
                </c:pt>
                <c:pt idx="918">
                  <c:v>3.28613803585707</c:v>
                </c:pt>
                <c:pt idx="919">
                  <c:v>3.2811667828568498</c:v>
                </c:pt>
                <c:pt idx="920">
                  <c:v>3.2775998784287999</c:v>
                </c:pt>
                <c:pt idx="921">
                  <c:v>3.2766573438572002</c:v>
                </c:pt>
                <c:pt idx="922">
                  <c:v>3.2757372852861599</c:v>
                </c:pt>
                <c:pt idx="923">
                  <c:v>3.27408755485735</c:v>
                </c:pt>
                <c:pt idx="924">
                  <c:v>3.25340558571463</c:v>
                </c:pt>
                <c:pt idx="925">
                  <c:v>3.2289556650001798</c:v>
                </c:pt>
                <c:pt idx="926">
                  <c:v>3.2192151081432101</c:v>
                </c:pt>
                <c:pt idx="927">
                  <c:v>3.2195805898573799</c:v>
                </c:pt>
                <c:pt idx="928">
                  <c:v>3.2154075127136701</c:v>
                </c:pt>
                <c:pt idx="929">
                  <c:v>3.2063437255713398</c:v>
                </c:pt>
                <c:pt idx="930">
                  <c:v>3.20712378271404</c:v>
                </c:pt>
                <c:pt idx="931">
                  <c:v>3.2094336857138499</c:v>
                </c:pt>
                <c:pt idx="932">
                  <c:v>3.2097467707145899</c:v>
                </c:pt>
                <c:pt idx="933">
                  <c:v>3.2104710818572899</c:v>
                </c:pt>
                <c:pt idx="934">
                  <c:v>3.2115280441423599</c:v>
                </c:pt>
                <c:pt idx="935">
                  <c:v>3.2094020798572598</c:v>
                </c:pt>
                <c:pt idx="936">
                  <c:v>3.2057804237144998</c:v>
                </c:pt>
                <c:pt idx="937">
                  <c:v>3.2078671401432102</c:v>
                </c:pt>
                <c:pt idx="938">
                  <c:v>3.20971329499978</c:v>
                </c:pt>
                <c:pt idx="939">
                  <c:v>3.2089458351429898</c:v>
                </c:pt>
                <c:pt idx="940">
                  <c:v>3.20496793299972</c:v>
                </c:pt>
                <c:pt idx="941">
                  <c:v>3.2045146201426302</c:v>
                </c:pt>
                <c:pt idx="942">
                  <c:v>3.19953828242862</c:v>
                </c:pt>
                <c:pt idx="943">
                  <c:v>3.19918028414292</c:v>
                </c:pt>
                <c:pt idx="944">
                  <c:v>3.2339550621427402</c:v>
                </c:pt>
                <c:pt idx="945">
                  <c:v>3.26169446357118</c:v>
                </c:pt>
                <c:pt idx="946">
                  <c:v>3.2824927555714201</c:v>
                </c:pt>
                <c:pt idx="947">
                  <c:v>2.7079601357997798</c:v>
                </c:pt>
                <c:pt idx="948">
                  <c:v>2.6649774497994301</c:v>
                </c:pt>
                <c:pt idx="949">
                  <c:v>2.6418758221994398</c:v>
                </c:pt>
                <c:pt idx="950">
                  <c:v>2.6237337462005299</c:v>
                </c:pt>
                <c:pt idx="951">
                  <c:v>2.6171712452002298</c:v>
                </c:pt>
                <c:pt idx="952">
                  <c:v>2.61466176159976</c:v>
                </c:pt>
                <c:pt idx="953">
                  <c:v>2.6137941272003</c:v>
                </c:pt>
                <c:pt idx="954">
                  <c:v>2.6137068526001102</c:v>
                </c:pt>
                <c:pt idx="955">
                  <c:v>2.6081138546001599</c:v>
                </c:pt>
                <c:pt idx="956">
                  <c:v>2.6032737954000198</c:v>
                </c:pt>
                <c:pt idx="957">
                  <c:v>2.6044348780004598</c:v>
                </c:pt>
                <c:pt idx="958">
                  <c:v>2.6068391325989801</c:v>
                </c:pt>
                <c:pt idx="959">
                  <c:v>2.6095658017998602</c:v>
                </c:pt>
                <c:pt idx="960">
                  <c:v>2.6070030923995402</c:v>
                </c:pt>
                <c:pt idx="961">
                  <c:v>2.6040110781997599</c:v>
                </c:pt>
                <c:pt idx="962">
                  <c:v>2.6018460966002999</c:v>
                </c:pt>
                <c:pt idx="963">
                  <c:v>2.5994537747994002</c:v>
                </c:pt>
                <c:pt idx="964">
                  <c:v>2.5970466810003598</c:v>
                </c:pt>
                <c:pt idx="965">
                  <c:v>2.5981415239997299</c:v>
                </c:pt>
                <c:pt idx="966">
                  <c:v>2.6001739534001498</c:v>
                </c:pt>
                <c:pt idx="967">
                  <c:v>2.60448078399995</c:v>
                </c:pt>
                <c:pt idx="968">
                  <c:v>2.6077679391999098</c:v>
                </c:pt>
                <c:pt idx="969">
                  <c:v>2.6127206960000802</c:v>
                </c:pt>
                <c:pt idx="970">
                  <c:v>2.6154641986000202</c:v>
                </c:pt>
                <c:pt idx="971">
                  <c:v>2.6181441628000801</c:v>
                </c:pt>
                <c:pt idx="972">
                  <c:v>2.6221664880001301</c:v>
                </c:pt>
                <c:pt idx="973">
                  <c:v>2.62441457339933</c:v>
                </c:pt>
                <c:pt idx="974">
                  <c:v>2.6277147072005098</c:v>
                </c:pt>
                <c:pt idx="975">
                  <c:v>2.62919304259899</c:v>
                </c:pt>
                <c:pt idx="976">
                  <c:v>2.6287476777991698</c:v>
                </c:pt>
                <c:pt idx="977">
                  <c:v>2.6260284750001102</c:v>
                </c:pt>
                <c:pt idx="978">
                  <c:v>2.6243099359989599</c:v>
                </c:pt>
                <c:pt idx="979">
                  <c:v>2.6227220280005299</c:v>
                </c:pt>
                <c:pt idx="980">
                  <c:v>2.6221522999990601</c:v>
                </c:pt>
                <c:pt idx="981">
                  <c:v>2.6197530939990399</c:v>
                </c:pt>
                <c:pt idx="982">
                  <c:v>2.6147079194000402</c:v>
                </c:pt>
                <c:pt idx="983">
                  <c:v>2.6131820437997599</c:v>
                </c:pt>
                <c:pt idx="984">
                  <c:v>2.6134023096001999</c:v>
                </c:pt>
                <c:pt idx="985">
                  <c:v>2.61455881219926</c:v>
                </c:pt>
                <c:pt idx="986">
                  <c:v>2.6155320885989202</c:v>
                </c:pt>
                <c:pt idx="987">
                  <c:v>2.6166249010000402</c:v>
                </c:pt>
                <c:pt idx="988">
                  <c:v>2.61690873520033</c:v>
                </c:pt>
                <c:pt idx="989">
                  <c:v>2.6072468715997799</c:v>
                </c:pt>
                <c:pt idx="990">
                  <c:v>2.6014400559991899</c:v>
                </c:pt>
                <c:pt idx="991">
                  <c:v>2.5966691397994199</c:v>
                </c:pt>
                <c:pt idx="992">
                  <c:v>2.5952256556005202</c:v>
                </c:pt>
                <c:pt idx="993">
                  <c:v>2.5954759071993601</c:v>
                </c:pt>
                <c:pt idx="994">
                  <c:v>2.5930474070004101</c:v>
                </c:pt>
                <c:pt idx="995">
                  <c:v>2.5928034645990601</c:v>
                </c:pt>
                <c:pt idx="996">
                  <c:v>2.5942747829996402</c:v>
                </c:pt>
                <c:pt idx="997">
                  <c:v>2.5966725126002501</c:v>
                </c:pt>
                <c:pt idx="998">
                  <c:v>2.5985043971993602</c:v>
                </c:pt>
                <c:pt idx="999">
                  <c:v>2.6006639348000098</c:v>
                </c:pt>
                <c:pt idx="1000">
                  <c:v>2.6007205867999401</c:v>
                </c:pt>
                <c:pt idx="1001">
                  <c:v>2.60109489880029</c:v>
                </c:pt>
                <c:pt idx="1002">
                  <c:v>2.6021598300000699</c:v>
                </c:pt>
                <c:pt idx="1003">
                  <c:v>2.5955245333990802</c:v>
                </c:pt>
                <c:pt idx="1004">
                  <c:v>2.5815393031998202</c:v>
                </c:pt>
                <c:pt idx="1005">
                  <c:v>2.5727889709994698</c:v>
                </c:pt>
                <c:pt idx="1006">
                  <c:v>2.5683251881990601</c:v>
                </c:pt>
                <c:pt idx="1007">
                  <c:v>2.5662732942007702</c:v>
                </c:pt>
                <c:pt idx="1008">
                  <c:v>2.5667831509989401</c:v>
                </c:pt>
                <c:pt idx="1009">
                  <c:v>2.5687036090003801</c:v>
                </c:pt>
                <c:pt idx="1010">
                  <c:v>2.5702323443988102</c:v>
                </c:pt>
                <c:pt idx="1011">
                  <c:v>2.5728956965996699</c:v>
                </c:pt>
                <c:pt idx="1012">
                  <c:v>2.5776732010006702</c:v>
                </c:pt>
                <c:pt idx="1013">
                  <c:v>2.5808473720002101</c:v>
                </c:pt>
                <c:pt idx="1014">
                  <c:v>2.58423605060054</c:v>
                </c:pt>
                <c:pt idx="1015">
                  <c:v>2.5851005305992398</c:v>
                </c:pt>
                <c:pt idx="1016">
                  <c:v>2.5856815987999302</c:v>
                </c:pt>
                <c:pt idx="1017">
                  <c:v>2.58752082820055</c:v>
                </c:pt>
                <c:pt idx="1018">
                  <c:v>2.5896335827992201</c:v>
                </c:pt>
                <c:pt idx="1019">
                  <c:v>2.5930985742002699</c:v>
                </c:pt>
                <c:pt idx="1020">
                  <c:v>2.5953882927996901</c:v>
                </c:pt>
                <c:pt idx="1021">
                  <c:v>2.59669286359909</c:v>
                </c:pt>
                <c:pt idx="1022">
                  <c:v>2.5958355888003002</c:v>
                </c:pt>
                <c:pt idx="1023">
                  <c:v>2.5951979672002898</c:v>
                </c:pt>
                <c:pt idx="1024">
                  <c:v>2.5935175562002399</c:v>
                </c:pt>
                <c:pt idx="1025">
                  <c:v>2.5926976235996002</c:v>
                </c:pt>
                <c:pt idx="1026">
                  <c:v>2.5924559505996201</c:v>
                </c:pt>
                <c:pt idx="1027">
                  <c:v>2.5940747193998401</c:v>
                </c:pt>
                <c:pt idx="1028">
                  <c:v>2.59484215180033</c:v>
                </c:pt>
                <c:pt idx="1029">
                  <c:v>2.5888022660002701</c:v>
                </c:pt>
                <c:pt idx="1030">
                  <c:v>2.5853635979996099</c:v>
                </c:pt>
                <c:pt idx="1031">
                  <c:v>2.5844672709998702</c:v>
                </c:pt>
                <c:pt idx="1032">
                  <c:v>2.58591586619995</c:v>
                </c:pt>
                <c:pt idx="1033">
                  <c:v>2.5874937373989</c:v>
                </c:pt>
                <c:pt idx="1034">
                  <c:v>2.5889474632002201</c:v>
                </c:pt>
                <c:pt idx="1035">
                  <c:v>2.5885102963996101</c:v>
                </c:pt>
                <c:pt idx="1036">
                  <c:v>2.5875572167996901</c:v>
                </c:pt>
                <c:pt idx="1037">
                  <c:v>2.58635649700072</c:v>
                </c:pt>
                <c:pt idx="1038">
                  <c:v>2.5862912821995998</c:v>
                </c:pt>
                <c:pt idx="1039">
                  <c:v>2.5872210956000599</c:v>
                </c:pt>
                <c:pt idx="1040">
                  <c:v>2.58796861700008</c:v>
                </c:pt>
                <c:pt idx="1041">
                  <c:v>2.5899426736000901</c:v>
                </c:pt>
                <c:pt idx="1042">
                  <c:v>2.5933775992003198</c:v>
                </c:pt>
                <c:pt idx="1043">
                  <c:v>2.5963009174001499</c:v>
                </c:pt>
                <c:pt idx="1044">
                  <c:v>2.5985868544003901</c:v>
                </c:pt>
                <c:pt idx="1045">
                  <c:v>2.5962688329998498</c:v>
                </c:pt>
                <c:pt idx="1046">
                  <c:v>2.5940509647994601</c:v>
                </c:pt>
                <c:pt idx="1047">
                  <c:v>2.5938109990002198</c:v>
                </c:pt>
                <c:pt idx="1048">
                  <c:v>2.5950557585999898</c:v>
                </c:pt>
                <c:pt idx="1049">
                  <c:v>2.6249395047999902</c:v>
                </c:pt>
                <c:pt idx="1050">
                  <c:v>2.8197316615992101</c:v>
                </c:pt>
                <c:pt idx="1051">
                  <c:v>3.0152926749989901</c:v>
                </c:pt>
                <c:pt idx="1052">
                  <c:v>3.3081604710002299</c:v>
                </c:pt>
                <c:pt idx="1053">
                  <c:v>3.03131870479961</c:v>
                </c:pt>
                <c:pt idx="1054">
                  <c:v>2.5961888945995799</c:v>
                </c:pt>
                <c:pt idx="1055">
                  <c:v>2.3330779629996901</c:v>
                </c:pt>
                <c:pt idx="1056">
                  <c:v>2.21617363699978</c:v>
                </c:pt>
                <c:pt idx="1057">
                  <c:v>2.1333808744001899</c:v>
                </c:pt>
                <c:pt idx="1058">
                  <c:v>2.0727756242002302</c:v>
                </c:pt>
                <c:pt idx="1059">
                  <c:v>2.03182594120018</c:v>
                </c:pt>
                <c:pt idx="1060">
                  <c:v>2.0061970462002101</c:v>
                </c:pt>
                <c:pt idx="1061">
                  <c:v>1.96256087220035</c:v>
                </c:pt>
                <c:pt idx="1062">
                  <c:v>1.9429653916004399</c:v>
                </c:pt>
                <c:pt idx="1063">
                  <c:v>1.89810566339972</c:v>
                </c:pt>
                <c:pt idx="1064">
                  <c:v>1.8765619939995899</c:v>
                </c:pt>
                <c:pt idx="1065">
                  <c:v>1.85190701620086</c:v>
                </c:pt>
                <c:pt idx="1066">
                  <c:v>0</c:v>
                </c:pt>
                <c:pt idx="1067">
                  <c:v>0</c:v>
                </c:pt>
                <c:pt idx="1068">
                  <c:v>0</c:v>
                </c:pt>
                <c:pt idx="1069">
                  <c:v>0</c:v>
                </c:pt>
                <c:pt idx="1070">
                  <c:v>0</c:v>
                </c:pt>
                <c:pt idx="1071">
                  <c:v>0</c:v>
                </c:pt>
                <c:pt idx="1072">
                  <c:v>0</c:v>
                </c:pt>
                <c:pt idx="1073">
                  <c:v>0</c:v>
                </c:pt>
                <c:pt idx="1074">
                  <c:v>0</c:v>
                </c:pt>
                <c:pt idx="1075">
                  <c:v>0</c:v>
                </c:pt>
                <c:pt idx="1076">
                  <c:v>0</c:v>
                </c:pt>
                <c:pt idx="1077">
                  <c:v>0</c:v>
                </c:pt>
                <c:pt idx="1078">
                  <c:v>0</c:v>
                </c:pt>
                <c:pt idx="1079">
                  <c:v>0</c:v>
                </c:pt>
                <c:pt idx="1080">
                  <c:v>0</c:v>
                </c:pt>
                <c:pt idx="1081">
                  <c:v>0</c:v>
                </c:pt>
                <c:pt idx="1082">
                  <c:v>0</c:v>
                </c:pt>
                <c:pt idx="1083">
                  <c:v>0</c:v>
                </c:pt>
                <c:pt idx="1084">
                  <c:v>0</c:v>
                </c:pt>
                <c:pt idx="1085">
                  <c:v>0</c:v>
                </c:pt>
                <c:pt idx="1086">
                  <c:v>0</c:v>
                </c:pt>
                <c:pt idx="1087">
                  <c:v>0</c:v>
                </c:pt>
                <c:pt idx="1088">
                  <c:v>0</c:v>
                </c:pt>
                <c:pt idx="1089">
                  <c:v>0</c:v>
                </c:pt>
                <c:pt idx="1090">
                  <c:v>0</c:v>
                </c:pt>
                <c:pt idx="1091">
                  <c:v>0</c:v>
                </c:pt>
                <c:pt idx="1092">
                  <c:v>0</c:v>
                </c:pt>
                <c:pt idx="1093">
                  <c:v>0</c:v>
                </c:pt>
                <c:pt idx="1094">
                  <c:v>0</c:v>
                </c:pt>
                <c:pt idx="1095">
                  <c:v>0</c:v>
                </c:pt>
                <c:pt idx="1096">
                  <c:v>0</c:v>
                </c:pt>
                <c:pt idx="1097">
                  <c:v>0</c:v>
                </c:pt>
                <c:pt idx="1098">
                  <c:v>0</c:v>
                </c:pt>
                <c:pt idx="1099">
                  <c:v>0</c:v>
                </c:pt>
                <c:pt idx="1100">
                  <c:v>0</c:v>
                </c:pt>
                <c:pt idx="1101">
                  <c:v>0</c:v>
                </c:pt>
                <c:pt idx="1102">
                  <c:v>0</c:v>
                </c:pt>
                <c:pt idx="1103">
                  <c:v>0</c:v>
                </c:pt>
                <c:pt idx="1104">
                  <c:v>0</c:v>
                </c:pt>
                <c:pt idx="1105">
                  <c:v>0</c:v>
                </c:pt>
                <c:pt idx="1106">
                  <c:v>0</c:v>
                </c:pt>
                <c:pt idx="1107">
                  <c:v>0</c:v>
                </c:pt>
                <c:pt idx="1108">
                  <c:v>0</c:v>
                </c:pt>
                <c:pt idx="1109">
                  <c:v>0</c:v>
                </c:pt>
                <c:pt idx="1110">
                  <c:v>0</c:v>
                </c:pt>
                <c:pt idx="1111">
                  <c:v>0</c:v>
                </c:pt>
                <c:pt idx="1112">
                  <c:v>0</c:v>
                </c:pt>
                <c:pt idx="1113">
                  <c:v>0</c:v>
                </c:pt>
                <c:pt idx="1114">
                  <c:v>0</c:v>
                </c:pt>
                <c:pt idx="1115">
                  <c:v>0</c:v>
                </c:pt>
                <c:pt idx="1116">
                  <c:v>0</c:v>
                </c:pt>
                <c:pt idx="1117">
                  <c:v>0</c:v>
                </c:pt>
                <c:pt idx="1118">
                  <c:v>0</c:v>
                </c:pt>
                <c:pt idx="1119">
                  <c:v>0</c:v>
                </c:pt>
                <c:pt idx="1120">
                  <c:v>0</c:v>
                </c:pt>
                <c:pt idx="1121">
                  <c:v>0</c:v>
                </c:pt>
                <c:pt idx="1122">
                  <c:v>0</c:v>
                </c:pt>
                <c:pt idx="1123">
                  <c:v>0</c:v>
                </c:pt>
                <c:pt idx="1124">
                  <c:v>0</c:v>
                </c:pt>
                <c:pt idx="1125">
                  <c:v>0</c:v>
                </c:pt>
                <c:pt idx="1126">
                  <c:v>0</c:v>
                </c:pt>
                <c:pt idx="1127">
                  <c:v>0</c:v>
                </c:pt>
                <c:pt idx="1128">
                  <c:v>0</c:v>
                </c:pt>
                <c:pt idx="1129">
                  <c:v>0</c:v>
                </c:pt>
                <c:pt idx="1130">
                  <c:v>0</c:v>
                </c:pt>
                <c:pt idx="1131">
                  <c:v>0</c:v>
                </c:pt>
                <c:pt idx="1132">
                  <c:v>0</c:v>
                </c:pt>
                <c:pt idx="1133">
                  <c:v>0</c:v>
                </c:pt>
                <c:pt idx="1134">
                  <c:v>0</c:v>
                </c:pt>
                <c:pt idx="1135">
                  <c:v>0</c:v>
                </c:pt>
                <c:pt idx="1136">
                  <c:v>0</c:v>
                </c:pt>
                <c:pt idx="1137">
                  <c:v>0</c:v>
                </c:pt>
                <c:pt idx="1138">
                  <c:v>0</c:v>
                </c:pt>
                <c:pt idx="1139">
                  <c:v>0</c:v>
                </c:pt>
                <c:pt idx="1140">
                  <c:v>0</c:v>
                </c:pt>
                <c:pt idx="1141">
                  <c:v>0</c:v>
                </c:pt>
                <c:pt idx="1142">
                  <c:v>0</c:v>
                </c:pt>
                <c:pt idx="1143">
                  <c:v>0</c:v>
                </c:pt>
                <c:pt idx="1144">
                  <c:v>0</c:v>
                </c:pt>
                <c:pt idx="1145">
                  <c:v>0</c:v>
                </c:pt>
                <c:pt idx="1146">
                  <c:v>0</c:v>
                </c:pt>
                <c:pt idx="1147">
                  <c:v>0</c:v>
                </c:pt>
                <c:pt idx="1148">
                  <c:v>0</c:v>
                </c:pt>
                <c:pt idx="1149">
                  <c:v>0</c:v>
                </c:pt>
                <c:pt idx="1150">
                  <c:v>0</c:v>
                </c:pt>
                <c:pt idx="1151">
                  <c:v>0</c:v>
                </c:pt>
                <c:pt idx="1152">
                  <c:v>0</c:v>
                </c:pt>
                <c:pt idx="1153">
                  <c:v>0</c:v>
                </c:pt>
                <c:pt idx="1154">
                  <c:v>0</c:v>
                </c:pt>
                <c:pt idx="1155">
                  <c:v>0</c:v>
                </c:pt>
                <c:pt idx="1156">
                  <c:v>0</c:v>
                </c:pt>
                <c:pt idx="1157">
                  <c:v>0</c:v>
                </c:pt>
                <c:pt idx="1158">
                  <c:v>0</c:v>
                </c:pt>
                <c:pt idx="1159">
                  <c:v>0</c:v>
                </c:pt>
                <c:pt idx="1160">
                  <c:v>0</c:v>
                </c:pt>
                <c:pt idx="1161">
                  <c:v>0</c:v>
                </c:pt>
                <c:pt idx="1162">
                  <c:v>0</c:v>
                </c:pt>
                <c:pt idx="1163">
                  <c:v>0</c:v>
                </c:pt>
                <c:pt idx="1164">
                  <c:v>0</c:v>
                </c:pt>
                <c:pt idx="1165">
                  <c:v>0</c:v>
                </c:pt>
                <c:pt idx="1166">
                  <c:v>0</c:v>
                </c:pt>
                <c:pt idx="1167">
                  <c:v>0</c:v>
                </c:pt>
                <c:pt idx="1168">
                  <c:v>0</c:v>
                </c:pt>
                <c:pt idx="1169">
                  <c:v>0</c:v>
                </c:pt>
                <c:pt idx="1170">
                  <c:v>0</c:v>
                </c:pt>
                <c:pt idx="1171">
                  <c:v>0</c:v>
                </c:pt>
                <c:pt idx="1172">
                  <c:v>0</c:v>
                </c:pt>
                <c:pt idx="1173">
                  <c:v>0</c:v>
                </c:pt>
                <c:pt idx="1174">
                  <c:v>0</c:v>
                </c:pt>
                <c:pt idx="1175">
                  <c:v>0</c:v>
                </c:pt>
                <c:pt idx="1176">
                  <c:v>0</c:v>
                </c:pt>
                <c:pt idx="1177">
                  <c:v>0</c:v>
                </c:pt>
                <c:pt idx="1178">
                  <c:v>0</c:v>
                </c:pt>
                <c:pt idx="1179">
                  <c:v>0</c:v>
                </c:pt>
                <c:pt idx="1180">
                  <c:v>0</c:v>
                </c:pt>
                <c:pt idx="1181">
                  <c:v>0</c:v>
                </c:pt>
                <c:pt idx="1182">
                  <c:v>0</c:v>
                </c:pt>
                <c:pt idx="1183">
                  <c:v>0</c:v>
                </c:pt>
                <c:pt idx="1184">
                  <c:v>0</c:v>
                </c:pt>
                <c:pt idx="1185">
                  <c:v>0</c:v>
                </c:pt>
                <c:pt idx="1186">
                  <c:v>0</c:v>
                </c:pt>
                <c:pt idx="1187">
                  <c:v>0</c:v>
                </c:pt>
                <c:pt idx="1188">
                  <c:v>0</c:v>
                </c:pt>
                <c:pt idx="1189">
                  <c:v>0</c:v>
                </c:pt>
                <c:pt idx="1190">
                  <c:v>0</c:v>
                </c:pt>
                <c:pt idx="1191">
                  <c:v>0</c:v>
                </c:pt>
                <c:pt idx="1192">
                  <c:v>0</c:v>
                </c:pt>
                <c:pt idx="1193">
                  <c:v>0</c:v>
                </c:pt>
                <c:pt idx="1194">
                  <c:v>0</c:v>
                </c:pt>
                <c:pt idx="1195">
                  <c:v>0</c:v>
                </c:pt>
                <c:pt idx="1196">
                  <c:v>0</c:v>
                </c:pt>
                <c:pt idx="1197">
                  <c:v>0</c:v>
                </c:pt>
                <c:pt idx="1198">
                  <c:v>0</c:v>
                </c:pt>
                <c:pt idx="1199">
                  <c:v>0</c:v>
                </c:pt>
                <c:pt idx="1200">
                  <c:v>0</c:v>
                </c:pt>
                <c:pt idx="1201">
                  <c:v>0</c:v>
                </c:pt>
                <c:pt idx="1202">
                  <c:v>0</c:v>
                </c:pt>
                <c:pt idx="1203">
                  <c:v>0</c:v>
                </c:pt>
                <c:pt idx="1204">
                  <c:v>0</c:v>
                </c:pt>
                <c:pt idx="1205">
                  <c:v>0</c:v>
                </c:pt>
                <c:pt idx="1206">
                  <c:v>0</c:v>
                </c:pt>
                <c:pt idx="1207">
                  <c:v>0</c:v>
                </c:pt>
                <c:pt idx="1208">
                  <c:v>0</c:v>
                </c:pt>
                <c:pt idx="1209">
                  <c:v>0</c:v>
                </c:pt>
                <c:pt idx="1210">
                  <c:v>0</c:v>
                </c:pt>
                <c:pt idx="1211">
                  <c:v>0</c:v>
                </c:pt>
                <c:pt idx="1212">
                  <c:v>0</c:v>
                </c:pt>
                <c:pt idx="1213">
                  <c:v>0</c:v>
                </c:pt>
                <c:pt idx="1214">
                  <c:v>0</c:v>
                </c:pt>
                <c:pt idx="1215">
                  <c:v>0</c:v>
                </c:pt>
                <c:pt idx="1216">
                  <c:v>0</c:v>
                </c:pt>
                <c:pt idx="1217">
                  <c:v>0</c:v>
                </c:pt>
                <c:pt idx="1218">
                  <c:v>0</c:v>
                </c:pt>
                <c:pt idx="1219">
                  <c:v>0</c:v>
                </c:pt>
                <c:pt idx="1220">
                  <c:v>0</c:v>
                </c:pt>
                <c:pt idx="1221">
                  <c:v>0</c:v>
                </c:pt>
                <c:pt idx="1222">
                  <c:v>0</c:v>
                </c:pt>
                <c:pt idx="1223">
                  <c:v>0</c:v>
                </c:pt>
                <c:pt idx="1224">
                  <c:v>0</c:v>
                </c:pt>
                <c:pt idx="1225">
                  <c:v>0</c:v>
                </c:pt>
                <c:pt idx="1226">
                  <c:v>0</c:v>
                </c:pt>
                <c:pt idx="1227">
                  <c:v>0</c:v>
                </c:pt>
                <c:pt idx="1228">
                  <c:v>0</c:v>
                </c:pt>
                <c:pt idx="1229">
                  <c:v>0</c:v>
                </c:pt>
                <c:pt idx="1230">
                  <c:v>0</c:v>
                </c:pt>
                <c:pt idx="1231">
                  <c:v>0</c:v>
                </c:pt>
                <c:pt idx="1232">
                  <c:v>0</c:v>
                </c:pt>
                <c:pt idx="1233">
                  <c:v>0</c:v>
                </c:pt>
                <c:pt idx="1234">
                  <c:v>0</c:v>
                </c:pt>
                <c:pt idx="1235">
                  <c:v>0</c:v>
                </c:pt>
                <c:pt idx="1236">
                  <c:v>0</c:v>
                </c:pt>
                <c:pt idx="1237">
                  <c:v>0</c:v>
                </c:pt>
                <c:pt idx="1238">
                  <c:v>0</c:v>
                </c:pt>
                <c:pt idx="1239">
                  <c:v>0</c:v>
                </c:pt>
                <c:pt idx="1240">
                  <c:v>0</c:v>
                </c:pt>
                <c:pt idx="1241">
                  <c:v>0</c:v>
                </c:pt>
                <c:pt idx="1242">
                  <c:v>0</c:v>
                </c:pt>
                <c:pt idx="1243">
                  <c:v>0</c:v>
                </c:pt>
                <c:pt idx="1244">
                  <c:v>0</c:v>
                </c:pt>
                <c:pt idx="1245">
                  <c:v>0</c:v>
                </c:pt>
                <c:pt idx="1246">
                  <c:v>0</c:v>
                </c:pt>
                <c:pt idx="1247">
                  <c:v>0</c:v>
                </c:pt>
                <c:pt idx="1248">
                  <c:v>0</c:v>
                </c:pt>
                <c:pt idx="1249">
                  <c:v>0</c:v>
                </c:pt>
                <c:pt idx="1250">
                  <c:v>0</c:v>
                </c:pt>
                <c:pt idx="1251">
                  <c:v>0</c:v>
                </c:pt>
                <c:pt idx="1252">
                  <c:v>0</c:v>
                </c:pt>
                <c:pt idx="1253">
                  <c:v>0</c:v>
                </c:pt>
                <c:pt idx="1254">
                  <c:v>0</c:v>
                </c:pt>
                <c:pt idx="1255">
                  <c:v>0</c:v>
                </c:pt>
                <c:pt idx="1256">
                  <c:v>0</c:v>
                </c:pt>
                <c:pt idx="1257">
                  <c:v>0</c:v>
                </c:pt>
                <c:pt idx="1258">
                  <c:v>0</c:v>
                </c:pt>
                <c:pt idx="1259">
                  <c:v>0</c:v>
                </c:pt>
                <c:pt idx="1260">
                  <c:v>0</c:v>
                </c:pt>
                <c:pt idx="1261">
                  <c:v>0</c:v>
                </c:pt>
                <c:pt idx="1262">
                  <c:v>0</c:v>
                </c:pt>
                <c:pt idx="1263">
                  <c:v>0</c:v>
                </c:pt>
                <c:pt idx="1264">
                  <c:v>0</c:v>
                </c:pt>
                <c:pt idx="1265">
                  <c:v>0</c:v>
                </c:pt>
                <c:pt idx="1266">
                  <c:v>0</c:v>
                </c:pt>
                <c:pt idx="1267">
                  <c:v>0</c:v>
                </c:pt>
                <c:pt idx="1268">
                  <c:v>0</c:v>
                </c:pt>
                <c:pt idx="1269">
                  <c:v>0</c:v>
                </c:pt>
                <c:pt idx="1270">
                  <c:v>0</c:v>
                </c:pt>
                <c:pt idx="1271">
                  <c:v>0</c:v>
                </c:pt>
                <c:pt idx="1272">
                  <c:v>0</c:v>
                </c:pt>
                <c:pt idx="1273">
                  <c:v>0</c:v>
                </c:pt>
                <c:pt idx="1274">
                  <c:v>0</c:v>
                </c:pt>
                <c:pt idx="1275">
                  <c:v>0</c:v>
                </c:pt>
                <c:pt idx="1276">
                  <c:v>0</c:v>
                </c:pt>
                <c:pt idx="1277">
                  <c:v>0</c:v>
                </c:pt>
                <c:pt idx="1278">
                  <c:v>0</c:v>
                </c:pt>
                <c:pt idx="1279">
                  <c:v>0</c:v>
                </c:pt>
                <c:pt idx="1280">
                  <c:v>0</c:v>
                </c:pt>
                <c:pt idx="1281">
                  <c:v>0</c:v>
                </c:pt>
                <c:pt idx="1282">
                  <c:v>0</c:v>
                </c:pt>
                <c:pt idx="1283">
                  <c:v>0</c:v>
                </c:pt>
                <c:pt idx="1284">
                  <c:v>0</c:v>
                </c:pt>
                <c:pt idx="1285">
                  <c:v>0</c:v>
                </c:pt>
                <c:pt idx="1286">
                  <c:v>0</c:v>
                </c:pt>
                <c:pt idx="1287">
                  <c:v>0</c:v>
                </c:pt>
                <c:pt idx="1288">
                  <c:v>0</c:v>
                </c:pt>
                <c:pt idx="1289">
                  <c:v>0</c:v>
                </c:pt>
                <c:pt idx="1290">
                  <c:v>0</c:v>
                </c:pt>
                <c:pt idx="1291">
                  <c:v>0</c:v>
                </c:pt>
                <c:pt idx="1292">
                  <c:v>0</c:v>
                </c:pt>
                <c:pt idx="1293">
                  <c:v>0</c:v>
                </c:pt>
                <c:pt idx="1294">
                  <c:v>0</c:v>
                </c:pt>
                <c:pt idx="1295">
                  <c:v>0</c:v>
                </c:pt>
                <c:pt idx="1296">
                  <c:v>0</c:v>
                </c:pt>
                <c:pt idx="1297">
                  <c:v>0</c:v>
                </c:pt>
                <c:pt idx="1298">
                  <c:v>0</c:v>
                </c:pt>
                <c:pt idx="1299">
                  <c:v>0</c:v>
                </c:pt>
                <c:pt idx="1300">
                  <c:v>0</c:v>
                </c:pt>
                <c:pt idx="1301">
                  <c:v>0</c:v>
                </c:pt>
                <c:pt idx="1302">
                  <c:v>0</c:v>
                </c:pt>
                <c:pt idx="1303">
                  <c:v>0</c:v>
                </c:pt>
                <c:pt idx="1304">
                  <c:v>0</c:v>
                </c:pt>
                <c:pt idx="1305">
                  <c:v>0</c:v>
                </c:pt>
                <c:pt idx="1306">
                  <c:v>0</c:v>
                </c:pt>
                <c:pt idx="1307">
                  <c:v>0</c:v>
                </c:pt>
                <c:pt idx="1308">
                  <c:v>0</c:v>
                </c:pt>
                <c:pt idx="1309">
                  <c:v>0</c:v>
                </c:pt>
                <c:pt idx="1310">
                  <c:v>0</c:v>
                </c:pt>
                <c:pt idx="1311">
                  <c:v>0</c:v>
                </c:pt>
                <c:pt idx="1312">
                  <c:v>0</c:v>
                </c:pt>
                <c:pt idx="1313">
                  <c:v>0</c:v>
                </c:pt>
                <c:pt idx="1314">
                  <c:v>0</c:v>
                </c:pt>
                <c:pt idx="1315">
                  <c:v>0</c:v>
                </c:pt>
                <c:pt idx="1316">
                  <c:v>0</c:v>
                </c:pt>
                <c:pt idx="1317">
                  <c:v>0</c:v>
                </c:pt>
                <c:pt idx="1318">
                  <c:v>0</c:v>
                </c:pt>
                <c:pt idx="1319">
                  <c:v>0</c:v>
                </c:pt>
                <c:pt idx="1320">
                  <c:v>0</c:v>
                </c:pt>
                <c:pt idx="1321">
                  <c:v>0</c:v>
                </c:pt>
                <c:pt idx="1322">
                  <c:v>0</c:v>
                </c:pt>
                <c:pt idx="1323">
                  <c:v>0</c:v>
                </c:pt>
                <c:pt idx="1324">
                  <c:v>0</c:v>
                </c:pt>
                <c:pt idx="1325">
                  <c:v>0</c:v>
                </c:pt>
                <c:pt idx="1326">
                  <c:v>0</c:v>
                </c:pt>
                <c:pt idx="1327">
                  <c:v>0</c:v>
                </c:pt>
                <c:pt idx="1328">
                  <c:v>0</c:v>
                </c:pt>
                <c:pt idx="1329">
                  <c:v>0</c:v>
                </c:pt>
                <c:pt idx="1330">
                  <c:v>0</c:v>
                </c:pt>
                <c:pt idx="1331">
                  <c:v>0</c:v>
                </c:pt>
                <c:pt idx="1332">
                  <c:v>0</c:v>
                </c:pt>
                <c:pt idx="1333">
                  <c:v>0</c:v>
                </c:pt>
                <c:pt idx="1334">
                  <c:v>0</c:v>
                </c:pt>
                <c:pt idx="1335">
                  <c:v>0</c:v>
                </c:pt>
                <c:pt idx="1336">
                  <c:v>0</c:v>
                </c:pt>
                <c:pt idx="1337">
                  <c:v>0</c:v>
                </c:pt>
                <c:pt idx="1338">
                  <c:v>0</c:v>
                </c:pt>
                <c:pt idx="1339">
                  <c:v>0</c:v>
                </c:pt>
                <c:pt idx="1340">
                  <c:v>0</c:v>
                </c:pt>
                <c:pt idx="1341">
                  <c:v>0</c:v>
                </c:pt>
                <c:pt idx="1342">
                  <c:v>0</c:v>
                </c:pt>
                <c:pt idx="1343">
                  <c:v>0</c:v>
                </c:pt>
                <c:pt idx="1344">
                  <c:v>0</c:v>
                </c:pt>
                <c:pt idx="1345">
                  <c:v>0</c:v>
                </c:pt>
                <c:pt idx="1346">
                  <c:v>0</c:v>
                </c:pt>
                <c:pt idx="1347">
                  <c:v>0</c:v>
                </c:pt>
                <c:pt idx="1348">
                  <c:v>0</c:v>
                </c:pt>
                <c:pt idx="1349">
                  <c:v>0</c:v>
                </c:pt>
                <c:pt idx="1350">
                  <c:v>0</c:v>
                </c:pt>
                <c:pt idx="1351">
                  <c:v>0</c:v>
                </c:pt>
                <c:pt idx="1352">
                  <c:v>0</c:v>
                </c:pt>
                <c:pt idx="1353">
                  <c:v>0</c:v>
                </c:pt>
                <c:pt idx="1354">
                  <c:v>0</c:v>
                </c:pt>
                <c:pt idx="1355">
                  <c:v>0</c:v>
                </c:pt>
                <c:pt idx="1356">
                  <c:v>0</c:v>
                </c:pt>
                <c:pt idx="1357">
                  <c:v>0</c:v>
                </c:pt>
                <c:pt idx="1358">
                  <c:v>0</c:v>
                </c:pt>
                <c:pt idx="1359">
                  <c:v>0</c:v>
                </c:pt>
                <c:pt idx="1360">
                  <c:v>0</c:v>
                </c:pt>
                <c:pt idx="1361">
                  <c:v>0</c:v>
                </c:pt>
                <c:pt idx="1362">
                  <c:v>0</c:v>
                </c:pt>
                <c:pt idx="1363">
                  <c:v>0</c:v>
                </c:pt>
                <c:pt idx="1364">
                  <c:v>0</c:v>
                </c:pt>
                <c:pt idx="1365">
                  <c:v>0</c:v>
                </c:pt>
                <c:pt idx="1366">
                  <c:v>0</c:v>
                </c:pt>
                <c:pt idx="1367">
                  <c:v>0</c:v>
                </c:pt>
                <c:pt idx="1368">
                  <c:v>0</c:v>
                </c:pt>
                <c:pt idx="1369">
                  <c:v>0</c:v>
                </c:pt>
                <c:pt idx="1370">
                  <c:v>0</c:v>
                </c:pt>
                <c:pt idx="1371">
                  <c:v>0</c:v>
                </c:pt>
                <c:pt idx="1372">
                  <c:v>0</c:v>
                </c:pt>
                <c:pt idx="1373">
                  <c:v>0</c:v>
                </c:pt>
                <c:pt idx="1374">
                  <c:v>0</c:v>
                </c:pt>
                <c:pt idx="1375">
                  <c:v>0</c:v>
                </c:pt>
                <c:pt idx="1376">
                  <c:v>0</c:v>
                </c:pt>
                <c:pt idx="1377">
                  <c:v>0</c:v>
                </c:pt>
                <c:pt idx="1378">
                  <c:v>0</c:v>
                </c:pt>
                <c:pt idx="1379">
                  <c:v>0</c:v>
                </c:pt>
                <c:pt idx="1380">
                  <c:v>0</c:v>
                </c:pt>
                <c:pt idx="1381">
                  <c:v>0</c:v>
                </c:pt>
                <c:pt idx="1382">
                  <c:v>0</c:v>
                </c:pt>
                <c:pt idx="1383">
                  <c:v>0</c:v>
                </c:pt>
                <c:pt idx="1384">
                  <c:v>0</c:v>
                </c:pt>
                <c:pt idx="1385">
                  <c:v>0</c:v>
                </c:pt>
                <c:pt idx="1386">
                  <c:v>0</c:v>
                </c:pt>
                <c:pt idx="1387">
                  <c:v>0</c:v>
                </c:pt>
                <c:pt idx="1388">
                  <c:v>0</c:v>
                </c:pt>
                <c:pt idx="1389">
                  <c:v>0</c:v>
                </c:pt>
                <c:pt idx="1390">
                  <c:v>0</c:v>
                </c:pt>
                <c:pt idx="1391">
                  <c:v>0</c:v>
                </c:pt>
                <c:pt idx="1392">
                  <c:v>0</c:v>
                </c:pt>
                <c:pt idx="1393">
                  <c:v>0</c:v>
                </c:pt>
                <c:pt idx="1394">
                  <c:v>0</c:v>
                </c:pt>
                <c:pt idx="1395">
                  <c:v>0</c:v>
                </c:pt>
                <c:pt idx="1396">
                  <c:v>0</c:v>
                </c:pt>
                <c:pt idx="1397">
                  <c:v>0</c:v>
                </c:pt>
                <c:pt idx="1398">
                  <c:v>0</c:v>
                </c:pt>
                <c:pt idx="1399">
                  <c:v>0</c:v>
                </c:pt>
                <c:pt idx="1400">
                  <c:v>0</c:v>
                </c:pt>
                <c:pt idx="1401">
                  <c:v>0</c:v>
                </c:pt>
                <c:pt idx="1402">
                  <c:v>0</c:v>
                </c:pt>
                <c:pt idx="1403">
                  <c:v>0</c:v>
                </c:pt>
                <c:pt idx="1404">
                  <c:v>0</c:v>
                </c:pt>
                <c:pt idx="1405">
                  <c:v>0</c:v>
                </c:pt>
                <c:pt idx="1406">
                  <c:v>0</c:v>
                </c:pt>
                <c:pt idx="1407">
                  <c:v>0</c:v>
                </c:pt>
                <c:pt idx="1408">
                  <c:v>0</c:v>
                </c:pt>
                <c:pt idx="1409">
                  <c:v>0</c:v>
                </c:pt>
                <c:pt idx="1410">
                  <c:v>0</c:v>
                </c:pt>
                <c:pt idx="1411">
                  <c:v>0</c:v>
                </c:pt>
                <c:pt idx="1412">
                  <c:v>0</c:v>
                </c:pt>
                <c:pt idx="1413">
                  <c:v>0</c:v>
                </c:pt>
                <c:pt idx="1414">
                  <c:v>0</c:v>
                </c:pt>
                <c:pt idx="1415">
                  <c:v>0</c:v>
                </c:pt>
                <c:pt idx="1416">
                  <c:v>0</c:v>
                </c:pt>
                <c:pt idx="1417">
                  <c:v>0</c:v>
                </c:pt>
                <c:pt idx="1418">
                  <c:v>0</c:v>
                </c:pt>
                <c:pt idx="1419">
                  <c:v>0</c:v>
                </c:pt>
                <c:pt idx="1420">
                  <c:v>0</c:v>
                </c:pt>
                <c:pt idx="1421">
                  <c:v>0</c:v>
                </c:pt>
                <c:pt idx="1422">
                  <c:v>0</c:v>
                </c:pt>
                <c:pt idx="1423">
                  <c:v>0</c:v>
                </c:pt>
                <c:pt idx="1424">
                  <c:v>0</c:v>
                </c:pt>
                <c:pt idx="1425">
                  <c:v>0</c:v>
                </c:pt>
                <c:pt idx="1426">
                  <c:v>0</c:v>
                </c:pt>
                <c:pt idx="1427">
                  <c:v>0</c:v>
                </c:pt>
                <c:pt idx="1428">
                  <c:v>0</c:v>
                </c:pt>
                <c:pt idx="1429">
                  <c:v>0</c:v>
                </c:pt>
                <c:pt idx="1430">
                  <c:v>0</c:v>
                </c:pt>
                <c:pt idx="1431">
                  <c:v>0</c:v>
                </c:pt>
                <c:pt idx="1432">
                  <c:v>0</c:v>
                </c:pt>
                <c:pt idx="1433">
                  <c:v>0</c:v>
                </c:pt>
                <c:pt idx="1434">
                  <c:v>0</c:v>
                </c:pt>
                <c:pt idx="1435">
                  <c:v>0</c:v>
                </c:pt>
                <c:pt idx="1436">
                  <c:v>0</c:v>
                </c:pt>
                <c:pt idx="1437">
                  <c:v>0</c:v>
                </c:pt>
                <c:pt idx="1438">
                  <c:v>0</c:v>
                </c:pt>
                <c:pt idx="1439">
                  <c:v>0</c:v>
                </c:pt>
                <c:pt idx="1440">
                  <c:v>0</c:v>
                </c:pt>
                <c:pt idx="1441">
                  <c:v>0</c:v>
                </c:pt>
                <c:pt idx="1442">
                  <c:v>0</c:v>
                </c:pt>
                <c:pt idx="1443">
                  <c:v>0</c:v>
                </c:pt>
                <c:pt idx="1444">
                  <c:v>0</c:v>
                </c:pt>
                <c:pt idx="1445">
                  <c:v>0</c:v>
                </c:pt>
                <c:pt idx="1446">
                  <c:v>0</c:v>
                </c:pt>
                <c:pt idx="1447">
                  <c:v>0</c:v>
                </c:pt>
                <c:pt idx="1448">
                  <c:v>0</c:v>
                </c:pt>
                <c:pt idx="1449">
                  <c:v>0</c:v>
                </c:pt>
                <c:pt idx="1450">
                  <c:v>0</c:v>
                </c:pt>
                <c:pt idx="1451">
                  <c:v>0</c:v>
                </c:pt>
                <c:pt idx="1452">
                  <c:v>0</c:v>
                </c:pt>
                <c:pt idx="1453">
                  <c:v>0</c:v>
                </c:pt>
                <c:pt idx="1454">
                  <c:v>0</c:v>
                </c:pt>
                <c:pt idx="1455">
                  <c:v>0</c:v>
                </c:pt>
                <c:pt idx="1456">
                  <c:v>0</c:v>
                </c:pt>
                <c:pt idx="1457">
                  <c:v>0</c:v>
                </c:pt>
                <c:pt idx="1458">
                  <c:v>0</c:v>
                </c:pt>
                <c:pt idx="1459">
                  <c:v>0</c:v>
                </c:pt>
                <c:pt idx="1460">
                  <c:v>0</c:v>
                </c:pt>
                <c:pt idx="1461">
                  <c:v>0</c:v>
                </c:pt>
                <c:pt idx="1462">
                  <c:v>0</c:v>
                </c:pt>
                <c:pt idx="1463">
                  <c:v>0</c:v>
                </c:pt>
                <c:pt idx="1464">
                  <c:v>0</c:v>
                </c:pt>
                <c:pt idx="1465">
                  <c:v>0</c:v>
                </c:pt>
                <c:pt idx="1466">
                  <c:v>0</c:v>
                </c:pt>
                <c:pt idx="1467">
                  <c:v>0</c:v>
                </c:pt>
                <c:pt idx="1468">
                  <c:v>0</c:v>
                </c:pt>
                <c:pt idx="1469">
                  <c:v>0</c:v>
                </c:pt>
                <c:pt idx="1470">
                  <c:v>0</c:v>
                </c:pt>
                <c:pt idx="1471">
                  <c:v>0</c:v>
                </c:pt>
                <c:pt idx="1472">
                  <c:v>0</c:v>
                </c:pt>
                <c:pt idx="1473">
                  <c:v>0</c:v>
                </c:pt>
                <c:pt idx="1474">
                  <c:v>0</c:v>
                </c:pt>
                <c:pt idx="1475">
                  <c:v>0</c:v>
                </c:pt>
                <c:pt idx="1476">
                  <c:v>0</c:v>
                </c:pt>
                <c:pt idx="1477">
                  <c:v>0</c:v>
                </c:pt>
                <c:pt idx="1478">
                  <c:v>0</c:v>
                </c:pt>
                <c:pt idx="1479">
                  <c:v>0</c:v>
                </c:pt>
                <c:pt idx="1480">
                  <c:v>0</c:v>
                </c:pt>
                <c:pt idx="1481">
                  <c:v>0</c:v>
                </c:pt>
                <c:pt idx="1482">
                  <c:v>0</c:v>
                </c:pt>
                <c:pt idx="1483">
                  <c:v>0</c:v>
                </c:pt>
                <c:pt idx="1484">
                  <c:v>0</c:v>
                </c:pt>
                <c:pt idx="1485">
                  <c:v>0</c:v>
                </c:pt>
                <c:pt idx="1486">
                  <c:v>0</c:v>
                </c:pt>
                <c:pt idx="1487">
                  <c:v>0</c:v>
                </c:pt>
                <c:pt idx="1488">
                  <c:v>0</c:v>
                </c:pt>
                <c:pt idx="1489">
                  <c:v>0</c:v>
                </c:pt>
                <c:pt idx="1490">
                  <c:v>0</c:v>
                </c:pt>
                <c:pt idx="1491">
                  <c:v>0</c:v>
                </c:pt>
                <c:pt idx="1492">
                  <c:v>0</c:v>
                </c:pt>
                <c:pt idx="1493">
                  <c:v>0</c:v>
                </c:pt>
                <c:pt idx="1494">
                  <c:v>0</c:v>
                </c:pt>
                <c:pt idx="1495">
                  <c:v>0</c:v>
                </c:pt>
                <c:pt idx="1496">
                  <c:v>0</c:v>
                </c:pt>
                <c:pt idx="1497">
                  <c:v>0</c:v>
                </c:pt>
                <c:pt idx="1498">
                  <c:v>0</c:v>
                </c:pt>
                <c:pt idx="1499">
                  <c:v>0</c:v>
                </c:pt>
                <c:pt idx="1500">
                  <c:v>0</c:v>
                </c:pt>
                <c:pt idx="1501">
                  <c:v>0</c:v>
                </c:pt>
                <c:pt idx="1502">
                  <c:v>0</c:v>
                </c:pt>
                <c:pt idx="1503">
                  <c:v>0</c:v>
                </c:pt>
                <c:pt idx="1504">
                  <c:v>0</c:v>
                </c:pt>
                <c:pt idx="1505">
                  <c:v>0</c:v>
                </c:pt>
                <c:pt idx="1506">
                  <c:v>0</c:v>
                </c:pt>
                <c:pt idx="1507">
                  <c:v>0</c:v>
                </c:pt>
                <c:pt idx="1508">
                  <c:v>0</c:v>
                </c:pt>
                <c:pt idx="1509">
                  <c:v>0</c:v>
                </c:pt>
                <c:pt idx="1510">
                  <c:v>0</c:v>
                </c:pt>
                <c:pt idx="1511">
                  <c:v>0</c:v>
                </c:pt>
                <c:pt idx="1512">
                  <c:v>0</c:v>
                </c:pt>
                <c:pt idx="1513">
                  <c:v>0</c:v>
                </c:pt>
                <c:pt idx="1514">
                  <c:v>0</c:v>
                </c:pt>
                <c:pt idx="1515">
                  <c:v>0</c:v>
                </c:pt>
                <c:pt idx="1516">
                  <c:v>0</c:v>
                </c:pt>
                <c:pt idx="1517">
                  <c:v>0</c:v>
                </c:pt>
                <c:pt idx="1518">
                  <c:v>0</c:v>
                </c:pt>
                <c:pt idx="1519">
                  <c:v>0</c:v>
                </c:pt>
                <c:pt idx="1520">
                  <c:v>0</c:v>
                </c:pt>
                <c:pt idx="1521">
                  <c:v>0</c:v>
                </c:pt>
                <c:pt idx="1522">
                  <c:v>0</c:v>
                </c:pt>
                <c:pt idx="1523">
                  <c:v>0</c:v>
                </c:pt>
                <c:pt idx="1524">
                  <c:v>0</c:v>
                </c:pt>
                <c:pt idx="1525">
                  <c:v>0</c:v>
                </c:pt>
                <c:pt idx="1526">
                  <c:v>0</c:v>
                </c:pt>
                <c:pt idx="1527">
                  <c:v>0</c:v>
                </c:pt>
                <c:pt idx="1528">
                  <c:v>0</c:v>
                </c:pt>
                <c:pt idx="1529">
                  <c:v>0</c:v>
                </c:pt>
                <c:pt idx="1530">
                  <c:v>0</c:v>
                </c:pt>
                <c:pt idx="1531">
                  <c:v>0</c:v>
                </c:pt>
                <c:pt idx="1532">
                  <c:v>0</c:v>
                </c:pt>
                <c:pt idx="1533">
                  <c:v>0</c:v>
                </c:pt>
                <c:pt idx="1534">
                  <c:v>0</c:v>
                </c:pt>
                <c:pt idx="1535">
                  <c:v>0</c:v>
                </c:pt>
                <c:pt idx="1536">
                  <c:v>0</c:v>
                </c:pt>
                <c:pt idx="1537">
                  <c:v>0</c:v>
                </c:pt>
                <c:pt idx="1538">
                  <c:v>0</c:v>
                </c:pt>
                <c:pt idx="1539">
                  <c:v>0</c:v>
                </c:pt>
                <c:pt idx="1540">
                  <c:v>0</c:v>
                </c:pt>
                <c:pt idx="1541">
                  <c:v>0</c:v>
                </c:pt>
                <c:pt idx="1542">
                  <c:v>0</c:v>
                </c:pt>
                <c:pt idx="1543">
                  <c:v>0</c:v>
                </c:pt>
                <c:pt idx="1544">
                  <c:v>0</c:v>
                </c:pt>
                <c:pt idx="1545">
                  <c:v>0</c:v>
                </c:pt>
                <c:pt idx="1546">
                  <c:v>0</c:v>
                </c:pt>
                <c:pt idx="1547">
                  <c:v>0</c:v>
                </c:pt>
                <c:pt idx="1548">
                  <c:v>0</c:v>
                </c:pt>
                <c:pt idx="1549">
                  <c:v>0</c:v>
                </c:pt>
                <c:pt idx="1550">
                  <c:v>0</c:v>
                </c:pt>
                <c:pt idx="1551">
                  <c:v>0</c:v>
                </c:pt>
                <c:pt idx="1552">
                  <c:v>0</c:v>
                </c:pt>
                <c:pt idx="1553">
                  <c:v>0</c:v>
                </c:pt>
                <c:pt idx="1554">
                  <c:v>0</c:v>
                </c:pt>
                <c:pt idx="1555">
                  <c:v>0</c:v>
                </c:pt>
                <c:pt idx="1556">
                  <c:v>0</c:v>
                </c:pt>
                <c:pt idx="1557">
                  <c:v>0</c:v>
                </c:pt>
                <c:pt idx="1558">
                  <c:v>0</c:v>
                </c:pt>
                <c:pt idx="1559">
                  <c:v>0</c:v>
                </c:pt>
                <c:pt idx="1560">
                  <c:v>0</c:v>
                </c:pt>
                <c:pt idx="1561">
                  <c:v>0</c:v>
                </c:pt>
                <c:pt idx="1562">
                  <c:v>0</c:v>
                </c:pt>
                <c:pt idx="1563">
                  <c:v>0</c:v>
                </c:pt>
                <c:pt idx="1564">
                  <c:v>0</c:v>
                </c:pt>
              </c:numCache>
            </c:numRef>
          </c:yVal>
          <c:smooth val="0"/>
          <c:extLst>
            <c:ext xmlns:c16="http://schemas.microsoft.com/office/drawing/2014/chart" uri="{C3380CC4-5D6E-409C-BE32-E72D297353CC}">
              <c16:uniqueId val="{00000001-4907-364E-B89A-F89D910C8783}"/>
            </c:ext>
          </c:extLst>
        </c:ser>
        <c:dLbls>
          <c:showLegendKey val="0"/>
          <c:showVal val="0"/>
          <c:showCatName val="0"/>
          <c:showSerName val="0"/>
          <c:showPercent val="0"/>
          <c:showBubbleSize val="0"/>
        </c:dLbls>
        <c:axId val="1955635007"/>
        <c:axId val="1964580639"/>
      </c:scatterChart>
      <c:valAx>
        <c:axId val="1955635007"/>
        <c:scaling>
          <c:orientation val="minMax"/>
        </c:scaling>
        <c:delete val="0"/>
        <c:axPos val="b"/>
        <c:majorGridlines>
          <c:spPr>
            <a:ln w="9525" cap="flat" cmpd="sng" algn="ctr">
              <a:solidFill>
                <a:schemeClr val="tx1">
                  <a:lumMod val="15000"/>
                  <a:lumOff val="85000"/>
                </a:schemeClr>
              </a:solidFill>
              <a:round/>
            </a:ln>
            <a:effectLst/>
          </c:spPr>
        </c:majorGridlines>
        <c:title>
          <c:tx>
            <c:rich>
              <a:bodyPr/>
              <a:lstStyle/>
              <a:p>
                <a:pPr>
                  <a:defRPr/>
                </a:pPr>
                <a:r>
                  <a:rPr lang="en-US"/>
                  <a:t>Cumulative Injection</a:t>
                </a:r>
                <a:r>
                  <a:rPr lang="en-US" baseline="0"/>
                  <a:t> (bbl)</a:t>
                </a:r>
                <a:endParaRPr lang="en-US"/>
              </a:p>
            </c:rich>
          </c:tx>
          <c:overlay val="0"/>
          <c:spPr>
            <a:ln w="0">
              <a:noFill/>
            </a:ln>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964580639"/>
        <c:crosses val="autoZero"/>
        <c:crossBetween val="midCat"/>
      </c:valAx>
      <c:valAx>
        <c:axId val="1964580639"/>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a:t>dHI</a:t>
                </a:r>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955635007"/>
        <c:crosses val="autoZero"/>
        <c:crossBetween val="midCat"/>
      </c:valAx>
    </c:plotArea>
    <c:legend>
      <c:legendPos val="tr"/>
      <c:layout>
        <c:manualLayout>
          <c:xMode val="edge"/>
          <c:yMode val="edge"/>
          <c:x val="0.6986944444444444"/>
          <c:y val="0.13425925925925927"/>
          <c:w val="0.17908333333333334"/>
          <c:h val="0.15790099154272383"/>
        </c:manualLayout>
      </c:layout>
      <c:overlay val="1"/>
    </c:legend>
    <c:plotVisOnly val="1"/>
    <c:dispBlanksAs val="gap"/>
    <c:showDLblsOverMax val="0"/>
    <c:extLst/>
  </c:chart>
  <c:spPr>
    <a:ln w="22225">
      <a:solidFill>
        <a:schemeClr val="tx1"/>
      </a:solidFill>
    </a:ln>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2"/>
            <c:spPr>
              <a:solidFill>
                <a:schemeClr val="tx1"/>
              </a:solidFill>
              <a:ln w="0">
                <a:noFill/>
              </a:ln>
              <a:effectLst/>
            </c:spPr>
          </c:marker>
          <c:xVal>
            <c:numRef>
              <c:f>'Example-JRBarton'!$D$3:$D$314</c:f>
              <c:numCache>
                <c:formatCode>General</c:formatCode>
                <c:ptCount val="312"/>
                <c:pt idx="0">
                  <c:v>1</c:v>
                </c:pt>
                <c:pt idx="1">
                  <c:v>1.025401705170875</c:v>
                </c:pt>
                <c:pt idx="2">
                  <c:v>1.8457546536302341</c:v>
                </c:pt>
                <c:pt idx="3">
                  <c:v>2.5178790743702342</c:v>
                </c:pt>
                <c:pt idx="4">
                  <c:v>3.1550619748772979</c:v>
                </c:pt>
                <c:pt idx="5">
                  <c:v>3.8977346525575882</c:v>
                </c:pt>
                <c:pt idx="6">
                  <c:v>10.13162797887834</c:v>
                </c:pt>
                <c:pt idx="7">
                  <c:v>7.8788350844630051</c:v>
                </c:pt>
                <c:pt idx="8">
                  <c:v>12.748453472376671</c:v>
                </c:pt>
                <c:pt idx="9">
                  <c:v>7.2017390955901499</c:v>
                </c:pt>
                <c:pt idx="10">
                  <c:v>9.2988017454343463</c:v>
                </c:pt>
                <c:pt idx="11">
                  <c:v>9.9267919677290664</c:v>
                </c:pt>
                <c:pt idx="12">
                  <c:v>9.1692409274634858</c:v>
                </c:pt>
                <c:pt idx="13">
                  <c:v>13.03701362450016</c:v>
                </c:pt>
                <c:pt idx="14">
                  <c:v>8.6319922399558209</c:v>
                </c:pt>
                <c:pt idx="15">
                  <c:v>12.49562616906173</c:v>
                </c:pt>
                <c:pt idx="16">
                  <c:v>17.883751198103219</c:v>
                </c:pt>
                <c:pt idx="17">
                  <c:v>13.83813165880828</c:v>
                </c:pt>
                <c:pt idx="18">
                  <c:v>14.279516531481759</c:v>
                </c:pt>
                <c:pt idx="19">
                  <c:v>20.0536136589166</c:v>
                </c:pt>
                <c:pt idx="20">
                  <c:v>16.563880171594739</c:v>
                </c:pt>
                <c:pt idx="21">
                  <c:v>18.774891574268249</c:v>
                </c:pt>
                <c:pt idx="22">
                  <c:v>20.623466109083861</c:v>
                </c:pt>
                <c:pt idx="23">
                  <c:v>20.765235422235801</c:v>
                </c:pt>
                <c:pt idx="24">
                  <c:v>25.357304920770339</c:v>
                </c:pt>
                <c:pt idx="25">
                  <c:v>24.957299035369779</c:v>
                </c:pt>
                <c:pt idx="26">
                  <c:v>28.902726383802719</c:v>
                </c:pt>
                <c:pt idx="27">
                  <c:v>28.763075988065861</c:v>
                </c:pt>
                <c:pt idx="28">
                  <c:v>43.434416987053197</c:v>
                </c:pt>
                <c:pt idx="29">
                  <c:v>27.265035694628139</c:v>
                </c:pt>
                <c:pt idx="30">
                  <c:v>28.1636131492902</c:v>
                </c:pt>
                <c:pt idx="31">
                  <c:v>29.257278703198079</c:v>
                </c:pt>
                <c:pt idx="32">
                  <c:v>34.055760184815803</c:v>
                </c:pt>
                <c:pt idx="33">
                  <c:v>30.832349929292441</c:v>
                </c:pt>
                <c:pt idx="34">
                  <c:v>29.873824093524529</c:v>
                </c:pt>
                <c:pt idx="35">
                  <c:v>40.1228837844438</c:v>
                </c:pt>
                <c:pt idx="36">
                  <c:v>28.540689579677139</c:v>
                </c:pt>
                <c:pt idx="37">
                  <c:v>40.66690280465366</c:v>
                </c:pt>
                <c:pt idx="38">
                  <c:v>28.4612213578705</c:v>
                </c:pt>
                <c:pt idx="39">
                  <c:v>42.385710684307327</c:v>
                </c:pt>
                <c:pt idx="40">
                  <c:v>40.177299088649399</c:v>
                </c:pt>
                <c:pt idx="41">
                  <c:v>32.561126741466403</c:v>
                </c:pt>
                <c:pt idx="42">
                  <c:v>42.981076332741878</c:v>
                </c:pt>
                <c:pt idx="43">
                  <c:v>43.682800015624103</c:v>
                </c:pt>
                <c:pt idx="44">
                  <c:v>49.832612049642393</c:v>
                </c:pt>
                <c:pt idx="45">
                  <c:v>39.996161585481573</c:v>
                </c:pt>
                <c:pt idx="46">
                  <c:v>60.182751782293323</c:v>
                </c:pt>
                <c:pt idx="47">
                  <c:v>44.398746561551768</c:v>
                </c:pt>
                <c:pt idx="48">
                  <c:v>47.645404167659777</c:v>
                </c:pt>
                <c:pt idx="49">
                  <c:v>49.760908104906001</c:v>
                </c:pt>
                <c:pt idx="50">
                  <c:v>54.51327296830133</c:v>
                </c:pt>
                <c:pt idx="51">
                  <c:v>59.941648095623819</c:v>
                </c:pt>
                <c:pt idx="52">
                  <c:v>64.597266928545693</c:v>
                </c:pt>
                <c:pt idx="53">
                  <c:v>65.996134069392099</c:v>
                </c:pt>
                <c:pt idx="54">
                  <c:v>69.348334677238711</c:v>
                </c:pt>
                <c:pt idx="55">
                  <c:v>63.426295202282432</c:v>
                </c:pt>
                <c:pt idx="56">
                  <c:v>60.69367287977191</c:v>
                </c:pt>
                <c:pt idx="57">
                  <c:v>72.461495065045398</c:v>
                </c:pt>
                <c:pt idx="58">
                  <c:v>61.004944633061022</c:v>
                </c:pt>
                <c:pt idx="59">
                  <c:v>68.642337675658723</c:v>
                </c:pt>
                <c:pt idx="60">
                  <c:v>79.285718463752048</c:v>
                </c:pt>
                <c:pt idx="61">
                  <c:v>77.649466755634819</c:v>
                </c:pt>
                <c:pt idx="62">
                  <c:v>78.032654915908395</c:v>
                </c:pt>
                <c:pt idx="63">
                  <c:v>79.31558886123841</c:v>
                </c:pt>
                <c:pt idx="64">
                  <c:v>83.774507614928979</c:v>
                </c:pt>
                <c:pt idx="65">
                  <c:v>76.99553868868361</c:v>
                </c:pt>
                <c:pt idx="66">
                  <c:v>81.525361086800046</c:v>
                </c:pt>
                <c:pt idx="67">
                  <c:v>91.010666059404983</c:v>
                </c:pt>
                <c:pt idx="68">
                  <c:v>99.869580043192514</c:v>
                </c:pt>
                <c:pt idx="69">
                  <c:v>85.068541260961098</c:v>
                </c:pt>
                <c:pt idx="70">
                  <c:v>98.224785956425492</c:v>
                </c:pt>
                <c:pt idx="71">
                  <c:v>92.821569452796169</c:v>
                </c:pt>
                <c:pt idx="72">
                  <c:v>85.833544919459655</c:v>
                </c:pt>
                <c:pt idx="73">
                  <c:v>97.493135958679829</c:v>
                </c:pt>
                <c:pt idx="74">
                  <c:v>87.317953318418276</c:v>
                </c:pt>
                <c:pt idx="75">
                  <c:v>94.457708588256651</c:v>
                </c:pt>
                <c:pt idx="76">
                  <c:v>90.140182991513441</c:v>
                </c:pt>
                <c:pt idx="77">
                  <c:v>100.2816274866577</c:v>
                </c:pt>
                <c:pt idx="78">
                  <c:v>143.00752307334349</c:v>
                </c:pt>
                <c:pt idx="79">
                  <c:v>83.918310956994318</c:v>
                </c:pt>
                <c:pt idx="80">
                  <c:v>110.391199286147</c:v>
                </c:pt>
                <c:pt idx="81">
                  <c:v>107.4830367913148</c:v>
                </c:pt>
                <c:pt idx="82">
                  <c:v>119.9623737040102</c:v>
                </c:pt>
                <c:pt idx="83">
                  <c:v>97.331218904778126</c:v>
                </c:pt>
                <c:pt idx="84">
                  <c:v>117.0124593175329</c:v>
                </c:pt>
                <c:pt idx="85">
                  <c:v>102.8787086829539</c:v>
                </c:pt>
                <c:pt idx="86">
                  <c:v>188.77510656075799</c:v>
                </c:pt>
                <c:pt idx="87">
                  <c:v>106.1150792715965</c:v>
                </c:pt>
                <c:pt idx="88">
                  <c:v>128.2919151100686</c:v>
                </c:pt>
                <c:pt idx="89">
                  <c:v>113.68951137477811</c:v>
                </c:pt>
                <c:pt idx="90">
                  <c:v>139.40768469482501</c:v>
                </c:pt>
                <c:pt idx="91">
                  <c:v>120.84942975163671</c:v>
                </c:pt>
                <c:pt idx="92">
                  <c:v>150.2878977518894</c:v>
                </c:pt>
                <c:pt idx="93">
                  <c:v>136.888737349922</c:v>
                </c:pt>
                <c:pt idx="94">
                  <c:v>128.02921693235669</c:v>
                </c:pt>
                <c:pt idx="95">
                  <c:v>178.01510652754641</c:v>
                </c:pt>
                <c:pt idx="96">
                  <c:v>161.40634566513739</c:v>
                </c:pt>
                <c:pt idx="97">
                  <c:v>136.2941093762083</c:v>
                </c:pt>
                <c:pt idx="98">
                  <c:v>171.43263795483119</c:v>
                </c:pt>
                <c:pt idx="99">
                  <c:v>192.46613123349269</c:v>
                </c:pt>
                <c:pt idx="100">
                  <c:v>161.3068587924534</c:v>
                </c:pt>
                <c:pt idx="101">
                  <c:v>164.89092087442771</c:v>
                </c:pt>
                <c:pt idx="102">
                  <c:v>159.0314627678635</c:v>
                </c:pt>
                <c:pt idx="103">
                  <c:v>180.27014362657081</c:v>
                </c:pt>
                <c:pt idx="104">
                  <c:v>176.1294497252986</c:v>
                </c:pt>
                <c:pt idx="105">
                  <c:v>176.60723756858039</c:v>
                </c:pt>
                <c:pt idx="106">
                  <c:v>181.34712233409701</c:v>
                </c:pt>
                <c:pt idx="107">
                  <c:v>184.68092989792709</c:v>
                </c:pt>
                <c:pt idx="108">
                  <c:v>185.23027443099741</c:v>
                </c:pt>
                <c:pt idx="109">
                  <c:v>181.73567695795651</c:v>
                </c:pt>
                <c:pt idx="110">
                  <c:v>170.93641698930199</c:v>
                </c:pt>
                <c:pt idx="111">
                  <c:v>195.7739952806871</c:v>
                </c:pt>
                <c:pt idx="112">
                  <c:v>181.37889490418499</c:v>
                </c:pt>
                <c:pt idx="113">
                  <c:v>184.00815024190609</c:v>
                </c:pt>
                <c:pt idx="114">
                  <c:v>181.36286066374871</c:v>
                </c:pt>
                <c:pt idx="115">
                  <c:v>187.02514906377499</c:v>
                </c:pt>
                <c:pt idx="116">
                  <c:v>191.9654469554691</c:v>
                </c:pt>
                <c:pt idx="117">
                  <c:v>194.01859740817639</c:v>
                </c:pt>
                <c:pt idx="118">
                  <c:v>196.63464575455939</c:v>
                </c:pt>
                <c:pt idx="119">
                  <c:v>279.77581177554299</c:v>
                </c:pt>
                <c:pt idx="120">
                  <c:v>234.84059412293081</c:v>
                </c:pt>
                <c:pt idx="121">
                  <c:v>239.9675085145972</c:v>
                </c:pt>
                <c:pt idx="122">
                  <c:v>235.27511844816959</c:v>
                </c:pt>
                <c:pt idx="123">
                  <c:v>205.21561811324929</c:v>
                </c:pt>
                <c:pt idx="124">
                  <c:v>192.91858750485051</c:v>
                </c:pt>
                <c:pt idx="125">
                  <c:v>208.12715489306541</c:v>
                </c:pt>
                <c:pt idx="126">
                  <c:v>208.6446180988537</c:v>
                </c:pt>
                <c:pt idx="127">
                  <c:v>214.19963567032801</c:v>
                </c:pt>
                <c:pt idx="128">
                  <c:v>237.455186713345</c:v>
                </c:pt>
                <c:pt idx="129">
                  <c:v>296.07346410306212</c:v>
                </c:pt>
                <c:pt idx="130">
                  <c:v>228.55957368468191</c:v>
                </c:pt>
                <c:pt idx="131">
                  <c:v>215.70378783629661</c:v>
                </c:pt>
                <c:pt idx="132">
                  <c:v>227.2247374974265</c:v>
                </c:pt>
                <c:pt idx="133">
                  <c:v>246.388474203009</c:v>
                </c:pt>
                <c:pt idx="134">
                  <c:v>236.29736807514581</c:v>
                </c:pt>
                <c:pt idx="135">
                  <c:v>237.29736807514581</c:v>
                </c:pt>
                <c:pt idx="136">
                  <c:v>241.53445731269861</c:v>
                </c:pt>
                <c:pt idx="137">
                  <c:v>248</c:v>
                </c:pt>
                <c:pt idx="138">
                  <c:v>161.10940143179999</c:v>
                </c:pt>
                <c:pt idx="139">
                  <c:v>867.84799941748236</c:v>
                </c:pt>
                <c:pt idx="140">
                  <c:v>260.04066463089958</c:v>
                </c:pt>
                <c:pt idx="141">
                  <c:v>277.93271456346628</c:v>
                </c:pt>
                <c:pt idx="142">
                  <c:v>269.72416609786399</c:v>
                </c:pt>
                <c:pt idx="143">
                  <c:v>271.1503900121038</c:v>
                </c:pt>
                <c:pt idx="144">
                  <c:v>265.07700451876269</c:v>
                </c:pt>
                <c:pt idx="145">
                  <c:v>335.61228454511632</c:v>
                </c:pt>
                <c:pt idx="146">
                  <c:v>235.951906939059</c:v>
                </c:pt>
                <c:pt idx="147">
                  <c:v>285.04642359498371</c:v>
                </c:pt>
                <c:pt idx="148">
                  <c:v>251.4432610004182</c:v>
                </c:pt>
                <c:pt idx="149">
                  <c:v>214.19519220788209</c:v>
                </c:pt>
                <c:pt idx="150">
                  <c:v>308.13478951154781</c:v>
                </c:pt>
                <c:pt idx="151">
                  <c:v>329.62547787552109</c:v>
                </c:pt>
                <c:pt idx="152">
                  <c:v>588.8282142014624</c:v>
                </c:pt>
                <c:pt idx="153">
                  <c:v>258.99691980112908</c:v>
                </c:pt>
                <c:pt idx="154">
                  <c:v>220.61869160516761</c:v>
                </c:pt>
                <c:pt idx="155">
                  <c:v>296.5553742103657</c:v>
                </c:pt>
                <c:pt idx="156">
                  <c:v>448.45212153423711</c:v>
                </c:pt>
                <c:pt idx="157">
                  <c:v>242.76349796086001</c:v>
                </c:pt>
                <c:pt idx="158">
                  <c:v>313.46642080029392</c:v>
                </c:pt>
                <c:pt idx="159">
                  <c:v>339.94173944251548</c:v>
                </c:pt>
                <c:pt idx="160">
                  <c:v>279.99587628865862</c:v>
                </c:pt>
                <c:pt idx="161">
                  <c:v>339.4072623709506</c:v>
                </c:pt>
                <c:pt idx="162">
                  <c:v>308.64233812175831</c:v>
                </c:pt>
                <c:pt idx="163">
                  <c:v>324.23694552918761</c:v>
                </c:pt>
                <c:pt idx="164">
                  <c:v>336.92555371129049</c:v>
                </c:pt>
                <c:pt idx="165">
                  <c:v>327.80558210907628</c:v>
                </c:pt>
                <c:pt idx="166">
                  <c:v>352.63601651465262</c:v>
                </c:pt>
                <c:pt idx="167">
                  <c:v>405.18116726462921</c:v>
                </c:pt>
                <c:pt idx="168">
                  <c:v>331.1657719643128</c:v>
                </c:pt>
                <c:pt idx="169">
                  <c:v>340.58741665374481</c:v>
                </c:pt>
                <c:pt idx="170">
                  <c:v>364.07430263792281</c:v>
                </c:pt>
                <c:pt idx="171">
                  <c:v>382.7539901492064</c:v>
                </c:pt>
                <c:pt idx="172">
                  <c:v>343.49976735168661</c:v>
                </c:pt>
                <c:pt idx="173">
                  <c:v>474.50788390614161</c:v>
                </c:pt>
                <c:pt idx="174">
                  <c:v>366.68817366708322</c:v>
                </c:pt>
                <c:pt idx="175">
                  <c:v>417.77252368244473</c:v>
                </c:pt>
                <c:pt idx="176">
                  <c:v>383.36291439916602</c:v>
                </c:pt>
                <c:pt idx="177">
                  <c:v>361.44722140152032</c:v>
                </c:pt>
                <c:pt idx="178">
                  <c:v>387.58550703820691</c:v>
                </c:pt>
                <c:pt idx="179">
                  <c:v>479.05302506865092</c:v>
                </c:pt>
                <c:pt idx="180">
                  <c:v>379.01999133242958</c:v>
                </c:pt>
                <c:pt idx="181">
                  <c:v>386.47593590490891</c:v>
                </c:pt>
                <c:pt idx="182">
                  <c:v>381.70044817927197</c:v>
                </c:pt>
                <c:pt idx="183">
                  <c:v>433.84117908646232</c:v>
                </c:pt>
                <c:pt idx="184">
                  <c:v>394.88582716903898</c:v>
                </c:pt>
                <c:pt idx="185">
                  <c:v>380.37200603986901</c:v>
                </c:pt>
                <c:pt idx="186">
                  <c:v>386.91044398532722</c:v>
                </c:pt>
                <c:pt idx="187">
                  <c:v>516.29396900269603</c:v>
                </c:pt>
                <c:pt idx="188">
                  <c:v>332.94720373557362</c:v>
                </c:pt>
                <c:pt idx="189">
                  <c:v>460.54589548519999</c:v>
                </c:pt>
                <c:pt idx="190">
                  <c:v>401.06037169571761</c:v>
                </c:pt>
                <c:pt idx="191">
                  <c:v>384.24308523839733</c:v>
                </c:pt>
                <c:pt idx="192">
                  <c:v>410.09591896652842</c:v>
                </c:pt>
                <c:pt idx="193">
                  <c:v>416.77838634300281</c:v>
                </c:pt>
                <c:pt idx="194">
                  <c:v>445.42735164817611</c:v>
                </c:pt>
                <c:pt idx="195">
                  <c:v>401.23860930080019</c:v>
                </c:pt>
                <c:pt idx="196">
                  <c:v>370.09909614451209</c:v>
                </c:pt>
                <c:pt idx="197">
                  <c:v>421.43879467079961</c:v>
                </c:pt>
                <c:pt idx="198">
                  <c:v>489.93283078891392</c:v>
                </c:pt>
                <c:pt idx="199">
                  <c:v>363.30837584544793</c:v>
                </c:pt>
                <c:pt idx="200">
                  <c:v>478.10530911044731</c:v>
                </c:pt>
                <c:pt idx="201">
                  <c:v>480.91027067111639</c:v>
                </c:pt>
                <c:pt idx="202">
                  <c:v>425.25814413369642</c:v>
                </c:pt>
                <c:pt idx="203">
                  <c:v>430.41457226075772</c:v>
                </c:pt>
                <c:pt idx="204">
                  <c:v>440.73667822192192</c:v>
                </c:pt>
                <c:pt idx="205">
                  <c:v>451.33833301987352</c:v>
                </c:pt>
                <c:pt idx="206">
                  <c:v>446.78385114320679</c:v>
                </c:pt>
                <c:pt idx="207">
                  <c:v>448.06759812881472</c:v>
                </c:pt>
                <c:pt idx="208">
                  <c:v>467.93055690072651</c:v>
                </c:pt>
                <c:pt idx="209">
                  <c:v>482.19747020351298</c:v>
                </c:pt>
                <c:pt idx="210">
                  <c:v>466.72298911387969</c:v>
                </c:pt>
                <c:pt idx="211">
                  <c:v>465.48890271727709</c:v>
                </c:pt>
                <c:pt idx="212">
                  <c:v>499.71082772060612</c:v>
                </c:pt>
                <c:pt idx="213">
                  <c:v>445.17559107761531</c:v>
                </c:pt>
                <c:pt idx="214">
                  <c:v>496.6420294023111</c:v>
                </c:pt>
                <c:pt idx="215">
                  <c:v>488.64982309264002</c:v>
                </c:pt>
                <c:pt idx="216">
                  <c:v>515.67375824483497</c:v>
                </c:pt>
                <c:pt idx="217">
                  <c:v>472.68795109382779</c:v>
                </c:pt>
                <c:pt idx="218">
                  <c:v>466.85890257558822</c:v>
                </c:pt>
                <c:pt idx="219">
                  <c:v>474.98326661329082</c:v>
                </c:pt>
                <c:pt idx="220">
                  <c:v>494.69547126475072</c:v>
                </c:pt>
                <c:pt idx="221">
                  <c:v>573.58308611057657</c:v>
                </c:pt>
                <c:pt idx="222">
                  <c:v>455.45759115954661</c:v>
                </c:pt>
                <c:pt idx="223">
                  <c:v>603.84480494555476</c:v>
                </c:pt>
                <c:pt idx="224">
                  <c:v>436.67836163544951</c:v>
                </c:pt>
                <c:pt idx="225">
                  <c:v>524.38997886056745</c:v>
                </c:pt>
                <c:pt idx="226">
                  <c:v>513.99000187998843</c:v>
                </c:pt>
                <c:pt idx="227">
                  <c:v>509.37718275098462</c:v>
                </c:pt>
                <c:pt idx="228">
                  <c:v>525.98738632008099</c:v>
                </c:pt>
                <c:pt idx="229">
                  <c:v>431.47058488037197</c:v>
                </c:pt>
                <c:pt idx="230">
                  <c:v>438.33843018802492</c:v>
                </c:pt>
                <c:pt idx="231">
                  <c:v>487.3998813265768</c:v>
                </c:pt>
                <c:pt idx="232">
                  <c:v>355.11538461538481</c:v>
                </c:pt>
                <c:pt idx="233">
                  <c:v>507.22241599813862</c:v>
                </c:pt>
                <c:pt idx="234">
                  <c:v>441.56696866524339</c:v>
                </c:pt>
                <c:pt idx="235">
                  <c:v>439.40460639395002</c:v>
                </c:pt>
                <c:pt idx="236">
                  <c:v>568.61780705325111</c:v>
                </c:pt>
                <c:pt idx="237">
                  <c:v>493.70546550590819</c:v>
                </c:pt>
                <c:pt idx="238">
                  <c:v>626.86665176212239</c:v>
                </c:pt>
                <c:pt idx="239">
                  <c:v>467.26695792831322</c:v>
                </c:pt>
                <c:pt idx="240">
                  <c:v>741.71370030434502</c:v>
                </c:pt>
                <c:pt idx="241">
                  <c:v>649.3100689135124</c:v>
                </c:pt>
                <c:pt idx="242">
                  <c:v>527.92909959373787</c:v>
                </c:pt>
                <c:pt idx="243">
                  <c:v>597.26281029815505</c:v>
                </c:pt>
                <c:pt idx="244">
                  <c:v>508.23322246135763</c:v>
                </c:pt>
                <c:pt idx="245">
                  <c:v>613.37200895839078</c:v>
                </c:pt>
                <c:pt idx="246">
                  <c:v>516.35681626859025</c:v>
                </c:pt>
                <c:pt idx="247">
                  <c:v>583.98598557557955</c:v>
                </c:pt>
                <c:pt idx="248">
                  <c:v>577.9540257396942</c:v>
                </c:pt>
                <c:pt idx="249">
                  <c:v>666.7141009055631</c:v>
                </c:pt>
                <c:pt idx="250">
                  <c:v>525.1779074614426</c:v>
                </c:pt>
                <c:pt idx="251">
                  <c:v>676.07276351322423</c:v>
                </c:pt>
                <c:pt idx="252">
                  <c:v>536.08283009906404</c:v>
                </c:pt>
                <c:pt idx="253">
                  <c:v>647.18878688122402</c:v>
                </c:pt>
                <c:pt idx="254">
                  <c:v>535.65417813888314</c:v>
                </c:pt>
                <c:pt idx="255">
                  <c:v>588.49584082109084</c:v>
                </c:pt>
                <c:pt idx="256">
                  <c:v>608.99372200742675</c:v>
                </c:pt>
                <c:pt idx="257">
                  <c:v>625.69294956118904</c:v>
                </c:pt>
                <c:pt idx="258">
                  <c:v>789.21743216838695</c:v>
                </c:pt>
                <c:pt idx="259">
                  <c:v>509.94554676534432</c:v>
                </c:pt>
                <c:pt idx="260">
                  <c:v>628.21281437595678</c:v>
                </c:pt>
                <c:pt idx="261">
                  <c:v>611.46438920237961</c:v>
                </c:pt>
                <c:pt idx="262">
                  <c:v>630.18017222778099</c:v>
                </c:pt>
                <c:pt idx="263">
                  <c:v>988.57931140485766</c:v>
                </c:pt>
                <c:pt idx="264">
                  <c:v>470.74809740136459</c:v>
                </c:pt>
                <c:pt idx="265">
                  <c:v>647.10244792397657</c:v>
                </c:pt>
                <c:pt idx="266">
                  <c:v>646.04622486909807</c:v>
                </c:pt>
                <c:pt idx="267">
                  <c:v>664.45533093894358</c:v>
                </c:pt>
                <c:pt idx="268">
                  <c:v>712.48879219409321</c:v>
                </c:pt>
                <c:pt idx="269">
                  <c:v>1022.040216672441</c:v>
                </c:pt>
                <c:pt idx="270">
                  <c:v>476.11665324646839</c:v>
                </c:pt>
                <c:pt idx="271">
                  <c:v>659.29618234079658</c:v>
                </c:pt>
                <c:pt idx="272">
                  <c:v>639.73842955757857</c:v>
                </c:pt>
                <c:pt idx="273">
                  <c:v>689.08753612183398</c:v>
                </c:pt>
                <c:pt idx="274">
                  <c:v>660.10000807004837</c:v>
                </c:pt>
                <c:pt idx="275">
                  <c:v>548.02262087875238</c:v>
                </c:pt>
                <c:pt idx="276">
                  <c:v>124.1221931742205</c:v>
                </c:pt>
                <c:pt idx="277">
                  <c:v>695.03837267915696</c:v>
                </c:pt>
                <c:pt idx="278">
                  <c:v>837.84419886708531</c:v>
                </c:pt>
                <c:pt idx="279">
                  <c:v>593.47350726918398</c:v>
                </c:pt>
                <c:pt idx="280">
                  <c:v>692.82697879969203</c:v>
                </c:pt>
                <c:pt idx="281">
                  <c:v>1116.139008186821</c:v>
                </c:pt>
                <c:pt idx="282">
                  <c:v>505.4952379508012</c:v>
                </c:pt>
                <c:pt idx="283">
                  <c:v>707.53181702560676</c:v>
                </c:pt>
                <c:pt idx="284">
                  <c:v>1080.617071514054</c:v>
                </c:pt>
                <c:pt idx="285">
                  <c:v>525.86823873187438</c:v>
                </c:pt>
                <c:pt idx="286">
                  <c:v>774.85483759103056</c:v>
                </c:pt>
                <c:pt idx="287">
                  <c:v>710.29562144202544</c:v>
                </c:pt>
                <c:pt idx="288">
                  <c:v>716.10810695642965</c:v>
                </c:pt>
                <c:pt idx="289">
                  <c:v>731.96570322524576</c:v>
                </c:pt>
                <c:pt idx="290">
                  <c:v>712.02809760219805</c:v>
                </c:pt>
                <c:pt idx="291">
                  <c:v>739.09977443444416</c:v>
                </c:pt>
                <c:pt idx="292">
                  <c:v>894.93211315357166</c:v>
                </c:pt>
                <c:pt idx="293">
                  <c:v>605.63971009305703</c:v>
                </c:pt>
                <c:pt idx="294">
                  <c:v>742.15031863872332</c:v>
                </c:pt>
                <c:pt idx="295">
                  <c:v>884.69475084096155</c:v>
                </c:pt>
                <c:pt idx="296">
                  <c:v>677.1900386654446</c:v>
                </c:pt>
                <c:pt idx="297">
                  <c:v>1103.9095010874159</c:v>
                </c:pt>
                <c:pt idx="298">
                  <c:v>1794.0162914535781</c:v>
                </c:pt>
                <c:pt idx="299">
                  <c:v>864.78562181098209</c:v>
                </c:pt>
                <c:pt idx="300">
                  <c:v>794.40661899992824</c:v>
                </c:pt>
                <c:pt idx="301">
                  <c:v>786.35266623687642</c:v>
                </c:pt>
                <c:pt idx="302">
                  <c:v>786.61104593655864</c:v>
                </c:pt>
                <c:pt idx="303">
                  <c:v>847.21370418945367</c:v>
                </c:pt>
                <c:pt idx="304">
                  <c:v>763.44327899518998</c:v>
                </c:pt>
                <c:pt idx="305">
                  <c:v>1159.907981474596</c:v>
                </c:pt>
                <c:pt idx="306">
                  <c:v>608.1603404646886</c:v>
                </c:pt>
                <c:pt idx="307">
                  <c:v>792.62825355876055</c:v>
                </c:pt>
                <c:pt idx="308">
                  <c:v>801.24099439547786</c:v>
                </c:pt>
                <c:pt idx="309">
                  <c:v>806.41783159568058</c:v>
                </c:pt>
                <c:pt idx="310">
                  <c:v>809.30737147945126</c:v>
                </c:pt>
                <c:pt idx="311">
                  <c:v>0</c:v>
                </c:pt>
              </c:numCache>
            </c:numRef>
          </c:xVal>
          <c:yVal>
            <c:numRef>
              <c:f>'Example-JRBarton'!$E$3:$E$314</c:f>
              <c:numCache>
                <c:formatCode>General</c:formatCode>
                <c:ptCount val="312"/>
                <c:pt idx="0">
                  <c:v>1698.39</c:v>
                </c:pt>
                <c:pt idx="1">
                  <c:v>1884.241</c:v>
                </c:pt>
                <c:pt idx="2">
                  <c:v>2073.4869999999992</c:v>
                </c:pt>
                <c:pt idx="3">
                  <c:v>2420.6320000000001</c:v>
                </c:pt>
                <c:pt idx="4">
                  <c:v>2355.748999999998</c:v>
                </c:pt>
                <c:pt idx="5">
                  <c:v>2123.538</c:v>
                </c:pt>
                <c:pt idx="6">
                  <c:v>1730.4949999999999</c:v>
                </c:pt>
                <c:pt idx="7">
                  <c:v>1652.2050000000011</c:v>
                </c:pt>
                <c:pt idx="8">
                  <c:v>1908.0500000000011</c:v>
                </c:pt>
                <c:pt idx="9">
                  <c:v>2092.342000000001</c:v>
                </c:pt>
                <c:pt idx="10">
                  <c:v>2373.8230000000008</c:v>
                </c:pt>
                <c:pt idx="11">
                  <c:v>2349.902000000001</c:v>
                </c:pt>
                <c:pt idx="12">
                  <c:v>2613.3950000000009</c:v>
                </c:pt>
                <c:pt idx="13">
                  <c:v>2780.4760000000001</c:v>
                </c:pt>
                <c:pt idx="14">
                  <c:v>2687.7159999999999</c:v>
                </c:pt>
                <c:pt idx="15">
                  <c:v>2663.893</c:v>
                </c:pt>
                <c:pt idx="16">
                  <c:v>2534.2979999999998</c:v>
                </c:pt>
                <c:pt idx="17">
                  <c:v>2519.444</c:v>
                </c:pt>
                <c:pt idx="18">
                  <c:v>2618.2280000000001</c:v>
                </c:pt>
                <c:pt idx="19">
                  <c:v>2573.9280000000008</c:v>
                </c:pt>
                <c:pt idx="20">
                  <c:v>2537.1710000000012</c:v>
                </c:pt>
                <c:pt idx="21">
                  <c:v>2592.721</c:v>
                </c:pt>
                <c:pt idx="22">
                  <c:v>2477.2970000000009</c:v>
                </c:pt>
                <c:pt idx="23">
                  <c:v>2398.567</c:v>
                </c:pt>
                <c:pt idx="24">
                  <c:v>2295.1080000000002</c:v>
                </c:pt>
                <c:pt idx="25">
                  <c:v>2200.7620000000002</c:v>
                </c:pt>
                <c:pt idx="26">
                  <c:v>2038.396</c:v>
                </c:pt>
                <c:pt idx="27">
                  <c:v>1997.394</c:v>
                </c:pt>
                <c:pt idx="28">
                  <c:v>2095.1260000000011</c:v>
                </c:pt>
                <c:pt idx="29">
                  <c:v>2244.9930000000022</c:v>
                </c:pt>
                <c:pt idx="30">
                  <c:v>2381.788</c:v>
                </c:pt>
                <c:pt idx="31">
                  <c:v>2358.2510000000011</c:v>
                </c:pt>
                <c:pt idx="32">
                  <c:v>2397.6079999999988</c:v>
                </c:pt>
                <c:pt idx="33">
                  <c:v>2359.0179999999982</c:v>
                </c:pt>
                <c:pt idx="34">
                  <c:v>2467.100999999996</c:v>
                </c:pt>
                <c:pt idx="35">
                  <c:v>2425.1379999999958</c:v>
                </c:pt>
                <c:pt idx="36">
                  <c:v>2532.207999999996</c:v>
                </c:pt>
                <c:pt idx="37">
                  <c:v>2578.4559999999969</c:v>
                </c:pt>
                <c:pt idx="38">
                  <c:v>2461.1709999999989</c:v>
                </c:pt>
                <c:pt idx="39">
                  <c:v>2550.8040000000019</c:v>
                </c:pt>
                <c:pt idx="40">
                  <c:v>2466.2940000000031</c:v>
                </c:pt>
                <c:pt idx="41">
                  <c:v>2495.786000000001</c:v>
                </c:pt>
                <c:pt idx="42">
                  <c:v>2379.9290000000019</c:v>
                </c:pt>
                <c:pt idx="43">
                  <c:v>2293.989</c:v>
                </c:pt>
                <c:pt idx="44">
                  <c:v>2225.3399999999979</c:v>
                </c:pt>
                <c:pt idx="45">
                  <c:v>2230.082999999996</c:v>
                </c:pt>
                <c:pt idx="46">
                  <c:v>2271.2099999999991</c:v>
                </c:pt>
                <c:pt idx="47">
                  <c:v>2260.5350000000021</c:v>
                </c:pt>
                <c:pt idx="48">
                  <c:v>2314.2270000000021</c:v>
                </c:pt>
                <c:pt idx="49">
                  <c:v>2193.9520000000002</c:v>
                </c:pt>
                <c:pt idx="50">
                  <c:v>2064.092999999998</c:v>
                </c:pt>
                <c:pt idx="51">
                  <c:v>1947.4490000000001</c:v>
                </c:pt>
                <c:pt idx="52">
                  <c:v>1865.168000000001</c:v>
                </c:pt>
                <c:pt idx="53">
                  <c:v>1859.553000000001</c:v>
                </c:pt>
                <c:pt idx="54">
                  <c:v>1922.390000000001</c:v>
                </c:pt>
                <c:pt idx="55">
                  <c:v>1942.7570000000001</c:v>
                </c:pt>
                <c:pt idx="56">
                  <c:v>1998.62</c:v>
                </c:pt>
                <c:pt idx="57">
                  <c:v>1997.2109999999971</c:v>
                </c:pt>
                <c:pt idx="58">
                  <c:v>1933.5039999999949</c:v>
                </c:pt>
                <c:pt idx="59">
                  <c:v>1883.8979999999981</c:v>
                </c:pt>
                <c:pt idx="60">
                  <c:v>1789.8879999999981</c:v>
                </c:pt>
                <c:pt idx="61">
                  <c:v>1762.452000000002</c:v>
                </c:pt>
                <c:pt idx="62">
                  <c:v>1761.684000000005</c:v>
                </c:pt>
                <c:pt idx="63">
                  <c:v>1775.160000000006</c:v>
                </c:pt>
                <c:pt idx="64">
                  <c:v>1787.421000000011</c:v>
                </c:pt>
                <c:pt idx="65">
                  <c:v>1766.346000000008</c:v>
                </c:pt>
                <c:pt idx="66">
                  <c:v>1699.9530000000061</c:v>
                </c:pt>
                <c:pt idx="67">
                  <c:v>1650.2490000000021</c:v>
                </c:pt>
                <c:pt idx="68">
                  <c:v>1617.584999999998</c:v>
                </c:pt>
                <c:pt idx="69">
                  <c:v>1631.124999999997</c:v>
                </c:pt>
                <c:pt idx="70">
                  <c:v>1684.542999999996</c:v>
                </c:pt>
                <c:pt idx="71">
                  <c:v>1679.410999999996</c:v>
                </c:pt>
                <c:pt idx="72">
                  <c:v>1729.676999999996</c:v>
                </c:pt>
                <c:pt idx="73">
                  <c:v>1739.5369999999971</c:v>
                </c:pt>
                <c:pt idx="74">
                  <c:v>1746.5480000000009</c:v>
                </c:pt>
                <c:pt idx="75">
                  <c:v>1749.665000000002</c:v>
                </c:pt>
                <c:pt idx="76">
                  <c:v>1609.648999999999</c:v>
                </c:pt>
                <c:pt idx="77">
                  <c:v>1603.3679999999961</c:v>
                </c:pt>
                <c:pt idx="78">
                  <c:v>1584.259999999992</c:v>
                </c:pt>
                <c:pt idx="79">
                  <c:v>1611.4319999999921</c:v>
                </c:pt>
                <c:pt idx="80">
                  <c:v>1625.9949999999919</c:v>
                </c:pt>
                <c:pt idx="81">
                  <c:v>1574.170999999993</c:v>
                </c:pt>
                <c:pt idx="82">
                  <c:v>1587.521999999994</c:v>
                </c:pt>
                <c:pt idx="83">
                  <c:v>1620.761999999994</c:v>
                </c:pt>
                <c:pt idx="84">
                  <c:v>1515.718999999995</c:v>
                </c:pt>
                <c:pt idx="85">
                  <c:v>1441.4349999999949</c:v>
                </c:pt>
                <c:pt idx="86">
                  <c:v>1421.261</c:v>
                </c:pt>
                <c:pt idx="87">
                  <c:v>1445.4179999999999</c:v>
                </c:pt>
                <c:pt idx="88">
                  <c:v>1512.4080000000019</c:v>
                </c:pt>
                <c:pt idx="89">
                  <c:v>1471.571000000002</c:v>
                </c:pt>
                <c:pt idx="90">
                  <c:v>1430.573000000001</c:v>
                </c:pt>
                <c:pt idx="91">
                  <c:v>1376.2420000000041</c:v>
                </c:pt>
                <c:pt idx="92">
                  <c:v>1392.473000000004</c:v>
                </c:pt>
                <c:pt idx="93">
                  <c:v>1323.3170000000041</c:v>
                </c:pt>
                <c:pt idx="94">
                  <c:v>1282.0950000000009</c:v>
                </c:pt>
                <c:pt idx="95">
                  <c:v>1261.577999999997</c:v>
                </c:pt>
                <c:pt idx="96">
                  <c:v>1226.797999999998</c:v>
                </c:pt>
                <c:pt idx="97">
                  <c:v>1210.141999999998</c:v>
                </c:pt>
                <c:pt idx="98">
                  <c:v>1175.8479999999979</c:v>
                </c:pt>
                <c:pt idx="99">
                  <c:v>1140.5979999999979</c:v>
                </c:pt>
                <c:pt idx="100">
                  <c:v>1182.7539999999949</c:v>
                </c:pt>
                <c:pt idx="101">
                  <c:v>1205.151999999996</c:v>
                </c:pt>
                <c:pt idx="102">
                  <c:v>1180.9770000000001</c:v>
                </c:pt>
                <c:pt idx="103">
                  <c:v>1159.386</c:v>
                </c:pt>
                <c:pt idx="104">
                  <c:v>1137.0950000000009</c:v>
                </c:pt>
                <c:pt idx="105">
                  <c:v>1134.641000000003</c:v>
                </c:pt>
                <c:pt idx="106">
                  <c:v>1124.419000000006</c:v>
                </c:pt>
                <c:pt idx="107">
                  <c:v>1121.7160000000119</c:v>
                </c:pt>
                <c:pt idx="108">
                  <c:v>1143.8500000000099</c:v>
                </c:pt>
                <c:pt idx="109">
                  <c:v>1146.6020000000051</c:v>
                </c:pt>
                <c:pt idx="110">
                  <c:v>1149.3880000000031</c:v>
                </c:pt>
                <c:pt idx="111">
                  <c:v>1145.7770000000021</c:v>
                </c:pt>
                <c:pt idx="112">
                  <c:v>1144.880000000001</c:v>
                </c:pt>
                <c:pt idx="113">
                  <c:v>1161.1690000000001</c:v>
                </c:pt>
                <c:pt idx="114">
                  <c:v>1152.5089999999971</c:v>
                </c:pt>
                <c:pt idx="115">
                  <c:v>1139.9969999999951</c:v>
                </c:pt>
                <c:pt idx="116">
                  <c:v>1123.3129999999951</c:v>
                </c:pt>
                <c:pt idx="117">
                  <c:v>1048.668999999994</c:v>
                </c:pt>
                <c:pt idx="118">
                  <c:v>977.42899999999804</c:v>
                </c:pt>
                <c:pt idx="119">
                  <c:v>920.46200000000238</c:v>
                </c:pt>
                <c:pt idx="120">
                  <c:v>900.84300000000223</c:v>
                </c:pt>
                <c:pt idx="121">
                  <c:v>962.03900000000431</c:v>
                </c:pt>
                <c:pt idx="122">
                  <c:v>1023.487000000002</c:v>
                </c:pt>
                <c:pt idx="123">
                  <c:v>1077.536000000001</c:v>
                </c:pt>
                <c:pt idx="124">
                  <c:v>1105.3489999999999</c:v>
                </c:pt>
                <c:pt idx="125">
                  <c:v>1092.6389999999981</c:v>
                </c:pt>
                <c:pt idx="126">
                  <c:v>1050.599000000002</c:v>
                </c:pt>
                <c:pt idx="127">
                  <c:v>976.76400000000433</c:v>
                </c:pt>
                <c:pt idx="128">
                  <c:v>932.50700000000938</c:v>
                </c:pt>
                <c:pt idx="129">
                  <c:v>939.07200000000603</c:v>
                </c:pt>
                <c:pt idx="130">
                  <c:v>980.85699999999849</c:v>
                </c:pt>
                <c:pt idx="131">
                  <c:v>1016.794999999995</c:v>
                </c:pt>
                <c:pt idx="132">
                  <c:v>1001.093999999994</c:v>
                </c:pt>
                <c:pt idx="133">
                  <c:v>981.84999999999832</c:v>
                </c:pt>
                <c:pt idx="134">
                  <c:v>977.4440000000061</c:v>
                </c:pt>
                <c:pt idx="135">
                  <c:v>978.03700000000538</c:v>
                </c:pt>
                <c:pt idx="136">
                  <c:v>1072.316999999998</c:v>
                </c:pt>
                <c:pt idx="137">
                  <c:v>979.66499999999644</c:v>
                </c:pt>
                <c:pt idx="138">
                  <c:v>900.62299999999527</c:v>
                </c:pt>
                <c:pt idx="139">
                  <c:v>826.85199999999406</c:v>
                </c:pt>
                <c:pt idx="140">
                  <c:v>768.95899999999676</c:v>
                </c:pt>
                <c:pt idx="141">
                  <c:v>889.82899999999438</c:v>
                </c:pt>
                <c:pt idx="142">
                  <c:v>891.84299999999439</c:v>
                </c:pt>
                <c:pt idx="143">
                  <c:v>866.4339999999994</c:v>
                </c:pt>
                <c:pt idx="144">
                  <c:v>878.39499999999828</c:v>
                </c:pt>
                <c:pt idx="145">
                  <c:v>884.23500000000058</c:v>
                </c:pt>
                <c:pt idx="146">
                  <c:v>910.57800000000304</c:v>
                </c:pt>
                <c:pt idx="147">
                  <c:v>990.97300000000405</c:v>
                </c:pt>
                <c:pt idx="148">
                  <c:v>974.35300000000541</c:v>
                </c:pt>
                <c:pt idx="149">
                  <c:v>935.90600000000541</c:v>
                </c:pt>
                <c:pt idx="150">
                  <c:v>784.63900000000433</c:v>
                </c:pt>
                <c:pt idx="151">
                  <c:v>708.69300000000305</c:v>
                </c:pt>
                <c:pt idx="152">
                  <c:v>796.78900000000158</c:v>
                </c:pt>
                <c:pt idx="153">
                  <c:v>887.63500000000056</c:v>
                </c:pt>
                <c:pt idx="154">
                  <c:v>904.16400000000431</c:v>
                </c:pt>
                <c:pt idx="155">
                  <c:v>862.42300000000682</c:v>
                </c:pt>
                <c:pt idx="156">
                  <c:v>816.46000000000936</c:v>
                </c:pt>
                <c:pt idx="157">
                  <c:v>821.49000000000819</c:v>
                </c:pt>
                <c:pt idx="158">
                  <c:v>862.46000000000288</c:v>
                </c:pt>
                <c:pt idx="159">
                  <c:v>815.06399999999837</c:v>
                </c:pt>
                <c:pt idx="160">
                  <c:v>820.3339999999929</c:v>
                </c:pt>
                <c:pt idx="161">
                  <c:v>821.67299999999227</c:v>
                </c:pt>
                <c:pt idx="162">
                  <c:v>796.62799999999288</c:v>
                </c:pt>
                <c:pt idx="163">
                  <c:v>797.39199999999789</c:v>
                </c:pt>
                <c:pt idx="164">
                  <c:v>777.88400000000252</c:v>
                </c:pt>
                <c:pt idx="165">
                  <c:v>744.42000000000701</c:v>
                </c:pt>
                <c:pt idx="166">
                  <c:v>734.06000000000643</c:v>
                </c:pt>
                <c:pt idx="167">
                  <c:v>735.0680000000051</c:v>
                </c:pt>
                <c:pt idx="168">
                  <c:v>744.7500000000058</c:v>
                </c:pt>
                <c:pt idx="169">
                  <c:v>747.12700000000768</c:v>
                </c:pt>
                <c:pt idx="170">
                  <c:v>735.0000000000116</c:v>
                </c:pt>
                <c:pt idx="171">
                  <c:v>697.25300000001459</c:v>
                </c:pt>
                <c:pt idx="172">
                  <c:v>684.61500000000819</c:v>
                </c:pt>
                <c:pt idx="173">
                  <c:v>669.7620000000054</c:v>
                </c:pt>
                <c:pt idx="174">
                  <c:v>662.99400000000026</c:v>
                </c:pt>
                <c:pt idx="175">
                  <c:v>696.84599999999466</c:v>
                </c:pt>
                <c:pt idx="176">
                  <c:v>700.81300000000044</c:v>
                </c:pt>
                <c:pt idx="177">
                  <c:v>685.15800000000161</c:v>
                </c:pt>
                <c:pt idx="178">
                  <c:v>670.18100000000561</c:v>
                </c:pt>
                <c:pt idx="179">
                  <c:v>663.83400000000836</c:v>
                </c:pt>
                <c:pt idx="180">
                  <c:v>681.28200000000652</c:v>
                </c:pt>
                <c:pt idx="181">
                  <c:v>694.18900000000758</c:v>
                </c:pt>
                <c:pt idx="182">
                  <c:v>682.46000000000936</c:v>
                </c:pt>
                <c:pt idx="183">
                  <c:v>684.11900000000605</c:v>
                </c:pt>
                <c:pt idx="184">
                  <c:v>692.84400000000608</c:v>
                </c:pt>
                <c:pt idx="185">
                  <c:v>675.56400000000144</c:v>
                </c:pt>
                <c:pt idx="186">
                  <c:v>684.28499999999804</c:v>
                </c:pt>
                <c:pt idx="187">
                  <c:v>672.2570000000004</c:v>
                </c:pt>
                <c:pt idx="188">
                  <c:v>675.34099999999739</c:v>
                </c:pt>
                <c:pt idx="189">
                  <c:v>699.7559999999994</c:v>
                </c:pt>
                <c:pt idx="190">
                  <c:v>682.13400000000252</c:v>
                </c:pt>
                <c:pt idx="191">
                  <c:v>694.92400000000487</c:v>
                </c:pt>
                <c:pt idx="192">
                  <c:v>676.9970000000144</c:v>
                </c:pt>
                <c:pt idx="193">
                  <c:v>667.0800000000105</c:v>
                </c:pt>
                <c:pt idx="194">
                  <c:v>686.23200000000043</c:v>
                </c:pt>
                <c:pt idx="195">
                  <c:v>699.27799999999695</c:v>
                </c:pt>
                <c:pt idx="196">
                  <c:v>685.91699999999787</c:v>
                </c:pt>
                <c:pt idx="197">
                  <c:v>683.70700000000659</c:v>
                </c:pt>
                <c:pt idx="198">
                  <c:v>661.47600000001262</c:v>
                </c:pt>
                <c:pt idx="199">
                  <c:v>647.6590000000142</c:v>
                </c:pt>
                <c:pt idx="200">
                  <c:v>647.61600000001488</c:v>
                </c:pt>
                <c:pt idx="201">
                  <c:v>632.10100000001262</c:v>
                </c:pt>
                <c:pt idx="202">
                  <c:v>650.64500000000703</c:v>
                </c:pt>
                <c:pt idx="203">
                  <c:v>657.52199999999721</c:v>
                </c:pt>
                <c:pt idx="204">
                  <c:v>649.40399999999204</c:v>
                </c:pt>
                <c:pt idx="205">
                  <c:v>644.71299999999439</c:v>
                </c:pt>
                <c:pt idx="206">
                  <c:v>638.978999999998</c:v>
                </c:pt>
                <c:pt idx="207">
                  <c:v>629.20599999999979</c:v>
                </c:pt>
                <c:pt idx="208">
                  <c:v>620.43799999999271</c:v>
                </c:pt>
                <c:pt idx="209">
                  <c:v>617.0909999999858</c:v>
                </c:pt>
                <c:pt idx="210">
                  <c:v>612.61799999998186</c:v>
                </c:pt>
                <c:pt idx="211">
                  <c:v>619.88299999998287</c:v>
                </c:pt>
                <c:pt idx="212">
                  <c:v>616.4979999999864</c:v>
                </c:pt>
                <c:pt idx="213">
                  <c:v>612.16699999999241</c:v>
                </c:pt>
                <c:pt idx="214">
                  <c:v>603.87399999999911</c:v>
                </c:pt>
                <c:pt idx="215">
                  <c:v>595.27000000000157</c:v>
                </c:pt>
                <c:pt idx="216">
                  <c:v>606.14000000000817</c:v>
                </c:pt>
                <c:pt idx="217">
                  <c:v>616.88400000000843</c:v>
                </c:pt>
                <c:pt idx="218">
                  <c:v>622.69900000001076</c:v>
                </c:pt>
                <c:pt idx="219">
                  <c:v>598.22500000000582</c:v>
                </c:pt>
                <c:pt idx="220">
                  <c:v>591.91299999999296</c:v>
                </c:pt>
                <c:pt idx="221">
                  <c:v>571.44499999998936</c:v>
                </c:pt>
                <c:pt idx="222">
                  <c:v>586.07799999998531</c:v>
                </c:pt>
                <c:pt idx="223">
                  <c:v>599.82399999999302</c:v>
                </c:pt>
                <c:pt idx="224">
                  <c:v>593.55199999999536</c:v>
                </c:pt>
                <c:pt idx="225">
                  <c:v>602.77399999999955</c:v>
                </c:pt>
                <c:pt idx="226">
                  <c:v>582.27799999999695</c:v>
                </c:pt>
                <c:pt idx="227">
                  <c:v>606.95499999999788</c:v>
                </c:pt>
                <c:pt idx="228">
                  <c:v>639.29600000000255</c:v>
                </c:pt>
                <c:pt idx="229">
                  <c:v>657.48900000000151</c:v>
                </c:pt>
                <c:pt idx="230">
                  <c:v>706.56700000000262</c:v>
                </c:pt>
                <c:pt idx="231">
                  <c:v>703.34600000000137</c:v>
                </c:pt>
                <c:pt idx="232">
                  <c:v>701.44299999999748</c:v>
                </c:pt>
                <c:pt idx="233">
                  <c:v>699.85299999998904</c:v>
                </c:pt>
                <c:pt idx="234">
                  <c:v>645.90199999999027</c:v>
                </c:pt>
                <c:pt idx="235">
                  <c:v>634.96399999998937</c:v>
                </c:pt>
                <c:pt idx="236">
                  <c:v>587.29299999999932</c:v>
                </c:pt>
                <c:pt idx="237">
                  <c:v>575.11500000000228</c:v>
                </c:pt>
                <c:pt idx="238">
                  <c:v>554.25699999999438</c:v>
                </c:pt>
                <c:pt idx="239">
                  <c:v>517.51999999998941</c:v>
                </c:pt>
                <c:pt idx="240">
                  <c:v>518.36599999997782</c:v>
                </c:pt>
                <c:pt idx="241">
                  <c:v>507.34199999998089</c:v>
                </c:pt>
                <c:pt idx="242">
                  <c:v>550.89399999998841</c:v>
                </c:pt>
                <c:pt idx="243">
                  <c:v>559.71900000000028</c:v>
                </c:pt>
                <c:pt idx="244">
                  <c:v>562.04200000000844</c:v>
                </c:pt>
                <c:pt idx="245">
                  <c:v>564.43700000001638</c:v>
                </c:pt>
                <c:pt idx="246">
                  <c:v>553.15600000001723</c:v>
                </c:pt>
                <c:pt idx="247">
                  <c:v>539.388000000018</c:v>
                </c:pt>
                <c:pt idx="248">
                  <c:v>531.66600000001438</c:v>
                </c:pt>
                <c:pt idx="249">
                  <c:v>523.32600000001241</c:v>
                </c:pt>
                <c:pt idx="250">
                  <c:v>532.10900000001425</c:v>
                </c:pt>
                <c:pt idx="251">
                  <c:v>534.59400000001199</c:v>
                </c:pt>
                <c:pt idx="252">
                  <c:v>535.29500000001303</c:v>
                </c:pt>
                <c:pt idx="253">
                  <c:v>550.18200000001252</c:v>
                </c:pt>
                <c:pt idx="254">
                  <c:v>541.84000000001288</c:v>
                </c:pt>
                <c:pt idx="255">
                  <c:v>538.93700000001638</c:v>
                </c:pt>
                <c:pt idx="256">
                  <c:v>498.35300000001439</c:v>
                </c:pt>
                <c:pt idx="257">
                  <c:v>503.97600000001222</c:v>
                </c:pt>
                <c:pt idx="258">
                  <c:v>513.19500000000698</c:v>
                </c:pt>
                <c:pt idx="259">
                  <c:v>526.78400000000295</c:v>
                </c:pt>
                <c:pt idx="260">
                  <c:v>537.63999999999658</c:v>
                </c:pt>
                <c:pt idx="261">
                  <c:v>477.31299999998879</c:v>
                </c:pt>
                <c:pt idx="262">
                  <c:v>492.35699999999463</c:v>
                </c:pt>
                <c:pt idx="263">
                  <c:v>504.68299999999579</c:v>
                </c:pt>
                <c:pt idx="264">
                  <c:v>520.15</c:v>
                </c:pt>
                <c:pt idx="265">
                  <c:v>534.11900000000026</c:v>
                </c:pt>
                <c:pt idx="266">
                  <c:v>487.05499999999302</c:v>
                </c:pt>
                <c:pt idx="267">
                  <c:v>446.26900000000029</c:v>
                </c:pt>
                <c:pt idx="268">
                  <c:v>465.83099999999962</c:v>
                </c:pt>
                <c:pt idx="269">
                  <c:v>489.98600000000391</c:v>
                </c:pt>
                <c:pt idx="270">
                  <c:v>518.61100000000442</c:v>
                </c:pt>
                <c:pt idx="271">
                  <c:v>532.61000000000342</c:v>
                </c:pt>
                <c:pt idx="272">
                  <c:v>493.13900000000137</c:v>
                </c:pt>
                <c:pt idx="273">
                  <c:v>512.53299999999444</c:v>
                </c:pt>
                <c:pt idx="274">
                  <c:v>955.40399999999795</c:v>
                </c:pt>
                <c:pt idx="275">
                  <c:v>1172.469999999995</c:v>
                </c:pt>
                <c:pt idx="276">
                  <c:v>1140.226000000001</c:v>
                </c:pt>
                <c:pt idx="277">
                  <c:v>905.7620000000054</c:v>
                </c:pt>
                <c:pt idx="278">
                  <c:v>477.56100000001032</c:v>
                </c:pt>
                <c:pt idx="279">
                  <c:v>450.37200000000882</c:v>
                </c:pt>
                <c:pt idx="280">
                  <c:v>477.04300000000512</c:v>
                </c:pt>
                <c:pt idx="281">
                  <c:v>477.52000000000118</c:v>
                </c:pt>
                <c:pt idx="282">
                  <c:v>460.78399999999652</c:v>
                </c:pt>
                <c:pt idx="283">
                  <c:v>493.46100000000422</c:v>
                </c:pt>
                <c:pt idx="284">
                  <c:v>464.57200000000302</c:v>
                </c:pt>
                <c:pt idx="285">
                  <c:v>477.0640000000073</c:v>
                </c:pt>
                <c:pt idx="286">
                  <c:v>492.70000000000579</c:v>
                </c:pt>
                <c:pt idx="287">
                  <c:v>461.03599999999852</c:v>
                </c:pt>
                <c:pt idx="288">
                  <c:v>467.92399999999321</c:v>
                </c:pt>
                <c:pt idx="289">
                  <c:v>465.14399999998858</c:v>
                </c:pt>
                <c:pt idx="290">
                  <c:v>446.46399999998891</c:v>
                </c:pt>
                <c:pt idx="291">
                  <c:v>456.6809999999881</c:v>
                </c:pt>
                <c:pt idx="292">
                  <c:v>463.55399999999202</c:v>
                </c:pt>
                <c:pt idx="293">
                  <c:v>456.83499999999202</c:v>
                </c:pt>
                <c:pt idx="294">
                  <c:v>464.14399999999432</c:v>
                </c:pt>
                <c:pt idx="295">
                  <c:v>418.50899999999672</c:v>
                </c:pt>
                <c:pt idx="296">
                  <c:v>357.57499999999419</c:v>
                </c:pt>
                <c:pt idx="297">
                  <c:v>328.45599999999382</c:v>
                </c:pt>
                <c:pt idx="298">
                  <c:v>322.5679999999935</c:v>
                </c:pt>
                <c:pt idx="299">
                  <c:v>371.78799999999461</c:v>
                </c:pt>
                <c:pt idx="300">
                  <c:v>424.83899999999551</c:v>
                </c:pt>
                <c:pt idx="301">
                  <c:v>427.41099999999261</c:v>
                </c:pt>
                <c:pt idx="302">
                  <c:v>428.32399999998722</c:v>
                </c:pt>
                <c:pt idx="303">
                  <c:v>402.05299999998527</c:v>
                </c:pt>
                <c:pt idx="304">
                  <c:v>417.29899999998662</c:v>
                </c:pt>
                <c:pt idx="305">
                  <c:v>434.91199999999361</c:v>
                </c:pt>
                <c:pt idx="306">
                  <c:v>444.93900000000139</c:v>
                </c:pt>
                <c:pt idx="307">
                  <c:v>457.82300000000959</c:v>
                </c:pt>
                <c:pt idx="308">
                  <c:v>429.52100000001951</c:v>
                </c:pt>
                <c:pt idx="309">
                  <c:v>342.37000000001871</c:v>
                </c:pt>
                <c:pt idx="310">
                  <c:v>299.04600000001949</c:v>
                </c:pt>
                <c:pt idx="311">
                  <c:v>213.390000000014</c:v>
                </c:pt>
              </c:numCache>
            </c:numRef>
          </c:yVal>
          <c:smooth val="0"/>
          <c:extLst>
            <c:ext xmlns:c16="http://schemas.microsoft.com/office/drawing/2014/chart" uri="{C3380CC4-5D6E-409C-BE32-E72D297353CC}">
              <c16:uniqueId val="{00000000-D58E-8447-AA7D-A70D7C00888A}"/>
            </c:ext>
          </c:extLst>
        </c:ser>
        <c:dLbls>
          <c:showLegendKey val="0"/>
          <c:showVal val="0"/>
          <c:showCatName val="0"/>
          <c:showSerName val="0"/>
          <c:showPercent val="0"/>
          <c:showBubbleSize val="0"/>
        </c:dLbls>
        <c:axId val="-1381922192"/>
        <c:axId val="-1381919072"/>
      </c:scatterChart>
      <c:valAx>
        <c:axId val="-1381922192"/>
        <c:scaling>
          <c:logBase val="10"/>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vert="horz"/>
              <a:lstStyle/>
              <a:p>
                <a:pPr>
                  <a:defRPr/>
                </a:pPr>
                <a:r>
                  <a:rPr lang="en-US"/>
                  <a:t>Material Balance Time (days)</a:t>
                </a:r>
              </a:p>
            </c:rich>
          </c:tx>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381919072"/>
        <c:crosses val="autoZero"/>
        <c:crossBetween val="midCat"/>
      </c:valAx>
      <c:valAx>
        <c:axId val="-1381919072"/>
        <c:scaling>
          <c:logBase val="10"/>
          <c:orientation val="minMax"/>
          <c:min val="10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vert="horz"/>
              <a:lstStyle/>
              <a:p>
                <a:pPr>
                  <a:defRPr/>
                </a:pPr>
                <a:r>
                  <a:rPr lang="en-US"/>
                  <a:t>Liquid Flow Rate (rbbl/day)</a:t>
                </a:r>
              </a:p>
            </c:rich>
          </c:tx>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381922192"/>
        <c:crosses val="autoZero"/>
        <c:crossBetween val="midCat"/>
      </c:valAx>
      <c:spPr>
        <a:noFill/>
        <a:ln>
          <a:noFill/>
        </a:ln>
        <a:effectLst/>
      </c:spPr>
    </c:plotArea>
    <c:plotVisOnly val="1"/>
    <c:dispBlanksAs val="gap"/>
    <c:showDLblsOverMax val="0"/>
  </c:chart>
  <c:spPr>
    <a:solidFill>
      <a:schemeClr val="bg1"/>
    </a:solidFill>
    <a:ln w="22225" cap="flat" cmpd="sng" algn="ctr">
      <a:solidFill>
        <a:schemeClr val="tx1"/>
      </a:solid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4"/>
          <c:order val="0"/>
          <c:tx>
            <c:strRef>
              <c:f>Sheet6!$H$1</c:f>
              <c:strCache>
                <c:ptCount val="1"/>
                <c:pt idx="0">
                  <c:v>Stage 1</c:v>
                </c:pt>
              </c:strCache>
            </c:strRef>
          </c:tx>
          <c:spPr>
            <a:ln w="19050" cap="rnd">
              <a:solidFill>
                <a:schemeClr val="accent1"/>
              </a:solidFill>
              <a:round/>
            </a:ln>
            <a:effectLst/>
          </c:spPr>
          <c:marker>
            <c:symbol val="none"/>
          </c:marker>
          <c:xVal>
            <c:numRef>
              <c:f>Sheet6!$H$3:$H$1898</c:f>
              <c:numCache>
                <c:formatCode>General</c:formatCode>
                <c:ptCount val="1896"/>
                <c:pt idx="0">
                  <c:v>0</c:v>
                </c:pt>
                <c:pt idx="1">
                  <c:v>1.6666665000000001</c:v>
                </c:pt>
                <c:pt idx="2">
                  <c:v>3.3333335000000002</c:v>
                </c:pt>
                <c:pt idx="3">
                  <c:v>4.7916664999999998</c:v>
                </c:pt>
                <c:pt idx="4">
                  <c:v>6.4583335000000002</c:v>
                </c:pt>
                <c:pt idx="5">
                  <c:v>8.125</c:v>
                </c:pt>
                <c:pt idx="6">
                  <c:v>9.7916664999999998</c:v>
                </c:pt>
                <c:pt idx="7">
                  <c:v>11.4583335</c:v>
                </c:pt>
                <c:pt idx="8">
                  <c:v>13.125</c:v>
                </c:pt>
                <c:pt idx="9">
                  <c:v>14.7916665</c:v>
                </c:pt>
                <c:pt idx="10">
                  <c:v>16.458333499999998</c:v>
                </c:pt>
                <c:pt idx="11">
                  <c:v>18.125</c:v>
                </c:pt>
                <c:pt idx="12">
                  <c:v>19.791666500000002</c:v>
                </c:pt>
                <c:pt idx="13">
                  <c:v>21.458333499999998</c:v>
                </c:pt>
                <c:pt idx="14">
                  <c:v>23.125</c:v>
                </c:pt>
                <c:pt idx="15">
                  <c:v>24.791666500000002</c:v>
                </c:pt>
                <c:pt idx="16">
                  <c:v>26.458333499999998</c:v>
                </c:pt>
                <c:pt idx="17">
                  <c:v>28.125</c:v>
                </c:pt>
                <c:pt idx="18">
                  <c:v>29.791666500000002</c:v>
                </c:pt>
                <c:pt idx="19">
                  <c:v>31.458333499999998</c:v>
                </c:pt>
                <c:pt idx="20">
                  <c:v>33.125</c:v>
                </c:pt>
                <c:pt idx="21">
                  <c:v>34.791666499999998</c:v>
                </c:pt>
                <c:pt idx="22">
                  <c:v>36.458333500000002</c:v>
                </c:pt>
                <c:pt idx="23">
                  <c:v>38.125</c:v>
                </c:pt>
                <c:pt idx="24">
                  <c:v>39.791666499999998</c:v>
                </c:pt>
                <c:pt idx="25">
                  <c:v>41.458333500000002</c:v>
                </c:pt>
                <c:pt idx="26">
                  <c:v>43.125</c:v>
                </c:pt>
                <c:pt idx="27">
                  <c:v>44.791666499999998</c:v>
                </c:pt>
                <c:pt idx="28">
                  <c:v>46.458333500000002</c:v>
                </c:pt>
                <c:pt idx="29">
                  <c:v>48.125</c:v>
                </c:pt>
                <c:pt idx="30">
                  <c:v>49.791666499999998</c:v>
                </c:pt>
                <c:pt idx="31">
                  <c:v>51.458333500000002</c:v>
                </c:pt>
                <c:pt idx="32">
                  <c:v>53.125</c:v>
                </c:pt>
                <c:pt idx="33">
                  <c:v>54.791666499999998</c:v>
                </c:pt>
                <c:pt idx="34">
                  <c:v>56.458333500000002</c:v>
                </c:pt>
                <c:pt idx="35">
                  <c:v>58.125</c:v>
                </c:pt>
                <c:pt idx="36">
                  <c:v>59.791666499999998</c:v>
                </c:pt>
                <c:pt idx="37">
                  <c:v>61.458333500000002</c:v>
                </c:pt>
                <c:pt idx="38">
                  <c:v>63.125</c:v>
                </c:pt>
                <c:pt idx="39">
                  <c:v>64.791666500000005</c:v>
                </c:pt>
                <c:pt idx="40">
                  <c:v>66.458333499999995</c:v>
                </c:pt>
                <c:pt idx="41">
                  <c:v>68.125</c:v>
                </c:pt>
                <c:pt idx="42">
                  <c:v>69.791666500000005</c:v>
                </c:pt>
                <c:pt idx="43">
                  <c:v>71.458333499999995</c:v>
                </c:pt>
                <c:pt idx="44">
                  <c:v>73.125</c:v>
                </c:pt>
                <c:pt idx="45">
                  <c:v>74.791666500000005</c:v>
                </c:pt>
                <c:pt idx="46">
                  <c:v>76.458333499999995</c:v>
                </c:pt>
                <c:pt idx="47">
                  <c:v>78.125</c:v>
                </c:pt>
                <c:pt idx="48">
                  <c:v>79.791666500000005</c:v>
                </c:pt>
                <c:pt idx="49">
                  <c:v>81.458333499999995</c:v>
                </c:pt>
                <c:pt idx="50">
                  <c:v>83.125</c:v>
                </c:pt>
                <c:pt idx="51">
                  <c:v>84.791666500000005</c:v>
                </c:pt>
                <c:pt idx="52">
                  <c:v>86.458333499999995</c:v>
                </c:pt>
                <c:pt idx="53">
                  <c:v>88.125</c:v>
                </c:pt>
                <c:pt idx="54">
                  <c:v>89.791666500000105</c:v>
                </c:pt>
                <c:pt idx="55">
                  <c:v>91.458333500000094</c:v>
                </c:pt>
                <c:pt idx="56">
                  <c:v>93.125000000000099</c:v>
                </c:pt>
                <c:pt idx="57">
                  <c:v>94.791666500000105</c:v>
                </c:pt>
                <c:pt idx="58">
                  <c:v>96.458333500000094</c:v>
                </c:pt>
                <c:pt idx="59">
                  <c:v>98.125000000000099</c:v>
                </c:pt>
                <c:pt idx="60">
                  <c:v>99.791666500000105</c:v>
                </c:pt>
                <c:pt idx="61">
                  <c:v>101.45833349999999</c:v>
                </c:pt>
                <c:pt idx="62">
                  <c:v>103.125</c:v>
                </c:pt>
                <c:pt idx="63">
                  <c:v>104.79166650000001</c:v>
                </c:pt>
                <c:pt idx="64">
                  <c:v>106.45833349999999</c:v>
                </c:pt>
                <c:pt idx="65">
                  <c:v>108.125</c:v>
                </c:pt>
                <c:pt idx="66">
                  <c:v>109.79166650000001</c:v>
                </c:pt>
                <c:pt idx="67">
                  <c:v>111.45833349999999</c:v>
                </c:pt>
                <c:pt idx="68">
                  <c:v>113.125</c:v>
                </c:pt>
                <c:pt idx="69">
                  <c:v>114.79166650000001</c:v>
                </c:pt>
                <c:pt idx="70">
                  <c:v>116.45833349999999</c:v>
                </c:pt>
                <c:pt idx="71">
                  <c:v>118.125</c:v>
                </c:pt>
                <c:pt idx="72">
                  <c:v>119.79166650000001</c:v>
                </c:pt>
                <c:pt idx="73">
                  <c:v>121.45833349999999</c:v>
                </c:pt>
                <c:pt idx="74">
                  <c:v>123.125</c:v>
                </c:pt>
                <c:pt idx="75">
                  <c:v>124.79166650000001</c:v>
                </c:pt>
                <c:pt idx="76">
                  <c:v>126.45833349999999</c:v>
                </c:pt>
                <c:pt idx="77">
                  <c:v>128.125</c:v>
                </c:pt>
                <c:pt idx="78">
                  <c:v>129.79166649999999</c:v>
                </c:pt>
                <c:pt idx="79">
                  <c:v>131.45833350000001</c:v>
                </c:pt>
                <c:pt idx="80">
                  <c:v>133.125</c:v>
                </c:pt>
                <c:pt idx="81">
                  <c:v>134.79166649999999</c:v>
                </c:pt>
                <c:pt idx="82">
                  <c:v>136.45833350000001</c:v>
                </c:pt>
                <c:pt idx="83">
                  <c:v>138.125</c:v>
                </c:pt>
                <c:pt idx="84">
                  <c:v>139.79166649999999</c:v>
                </c:pt>
                <c:pt idx="85">
                  <c:v>141.45833350000001</c:v>
                </c:pt>
                <c:pt idx="86">
                  <c:v>143.125</c:v>
                </c:pt>
                <c:pt idx="87">
                  <c:v>144.775373</c:v>
                </c:pt>
                <c:pt idx="88">
                  <c:v>146.44203949999999</c:v>
                </c:pt>
                <c:pt idx="89">
                  <c:v>148.10870650000001</c:v>
                </c:pt>
                <c:pt idx="90">
                  <c:v>149.775373</c:v>
                </c:pt>
                <c:pt idx="91">
                  <c:v>151.44203949999999</c:v>
                </c:pt>
                <c:pt idx="92">
                  <c:v>153.10870650000001</c:v>
                </c:pt>
                <c:pt idx="93">
                  <c:v>154.775373</c:v>
                </c:pt>
                <c:pt idx="94">
                  <c:v>156.44203949999999</c:v>
                </c:pt>
                <c:pt idx="95">
                  <c:v>158.10870650000001</c:v>
                </c:pt>
                <c:pt idx="96">
                  <c:v>159.775373</c:v>
                </c:pt>
                <c:pt idx="97">
                  <c:v>161.44203949999999</c:v>
                </c:pt>
                <c:pt idx="98">
                  <c:v>163.10870650000001</c:v>
                </c:pt>
                <c:pt idx="99">
                  <c:v>164.775373</c:v>
                </c:pt>
                <c:pt idx="100">
                  <c:v>166.44203949999999</c:v>
                </c:pt>
                <c:pt idx="101">
                  <c:v>168.10870650000001</c:v>
                </c:pt>
                <c:pt idx="102">
                  <c:v>169.775373</c:v>
                </c:pt>
                <c:pt idx="103">
                  <c:v>171.44203949999999</c:v>
                </c:pt>
                <c:pt idx="104">
                  <c:v>173.10870650000001</c:v>
                </c:pt>
                <c:pt idx="105">
                  <c:v>174.77499750000001</c:v>
                </c:pt>
                <c:pt idx="106">
                  <c:v>176.441664</c:v>
                </c:pt>
                <c:pt idx="107">
                  <c:v>178.10833099999999</c:v>
                </c:pt>
                <c:pt idx="108">
                  <c:v>179.77499750000001</c:v>
                </c:pt>
                <c:pt idx="109">
                  <c:v>181.441664</c:v>
                </c:pt>
                <c:pt idx="110">
                  <c:v>183.14739349999999</c:v>
                </c:pt>
                <c:pt idx="111">
                  <c:v>184.82708099999999</c:v>
                </c:pt>
                <c:pt idx="112">
                  <c:v>186.58489349999999</c:v>
                </c:pt>
                <c:pt idx="113">
                  <c:v>188.22551849999999</c:v>
                </c:pt>
                <c:pt idx="114">
                  <c:v>190.0744765</c:v>
                </c:pt>
                <c:pt idx="115">
                  <c:v>191.597914</c:v>
                </c:pt>
                <c:pt idx="116">
                  <c:v>193.26458099999999</c:v>
                </c:pt>
                <c:pt idx="117">
                  <c:v>194.93124750000001</c:v>
                </c:pt>
                <c:pt idx="118">
                  <c:v>196.597914</c:v>
                </c:pt>
                <c:pt idx="119">
                  <c:v>198.26458099999999</c:v>
                </c:pt>
                <c:pt idx="120">
                  <c:v>199.93124750000001</c:v>
                </c:pt>
                <c:pt idx="121">
                  <c:v>201.597914</c:v>
                </c:pt>
                <c:pt idx="122">
                  <c:v>203.26458099999999</c:v>
                </c:pt>
                <c:pt idx="123">
                  <c:v>204.93124750000001</c:v>
                </c:pt>
                <c:pt idx="124">
                  <c:v>206.597914</c:v>
                </c:pt>
                <c:pt idx="125">
                  <c:v>208.26458099999999</c:v>
                </c:pt>
                <c:pt idx="126">
                  <c:v>209.93124750000001</c:v>
                </c:pt>
                <c:pt idx="127">
                  <c:v>211.597914</c:v>
                </c:pt>
                <c:pt idx="128">
                  <c:v>213.26458099999999</c:v>
                </c:pt>
                <c:pt idx="129">
                  <c:v>214.93124750000001</c:v>
                </c:pt>
                <c:pt idx="130">
                  <c:v>216.597914</c:v>
                </c:pt>
                <c:pt idx="131">
                  <c:v>218.26458099999999</c:v>
                </c:pt>
                <c:pt idx="132">
                  <c:v>219.93124750000001</c:v>
                </c:pt>
                <c:pt idx="133">
                  <c:v>221.597914</c:v>
                </c:pt>
                <c:pt idx="134">
                  <c:v>223.26458099999999</c:v>
                </c:pt>
                <c:pt idx="135">
                  <c:v>224.93124750000001</c:v>
                </c:pt>
                <c:pt idx="136">
                  <c:v>226.597914</c:v>
                </c:pt>
                <c:pt idx="137">
                  <c:v>228.26458099999999</c:v>
                </c:pt>
                <c:pt idx="138">
                  <c:v>229.93124750000001</c:v>
                </c:pt>
                <c:pt idx="139">
                  <c:v>231.597914</c:v>
                </c:pt>
                <c:pt idx="140">
                  <c:v>233.26458099999999</c:v>
                </c:pt>
                <c:pt idx="141">
                  <c:v>234.93124750000001</c:v>
                </c:pt>
                <c:pt idx="142">
                  <c:v>236.597914</c:v>
                </c:pt>
                <c:pt idx="143">
                  <c:v>238.26458099999999</c:v>
                </c:pt>
                <c:pt idx="144">
                  <c:v>239.93124750000001</c:v>
                </c:pt>
                <c:pt idx="145">
                  <c:v>241.597914</c:v>
                </c:pt>
                <c:pt idx="146">
                  <c:v>243.26458099999999</c:v>
                </c:pt>
                <c:pt idx="147">
                  <c:v>244.93124750000001</c:v>
                </c:pt>
                <c:pt idx="148">
                  <c:v>246.597914</c:v>
                </c:pt>
                <c:pt idx="149">
                  <c:v>248.26458099999999</c:v>
                </c:pt>
                <c:pt idx="150">
                  <c:v>249.93124750000001</c:v>
                </c:pt>
                <c:pt idx="151">
                  <c:v>251.597914</c:v>
                </c:pt>
                <c:pt idx="152">
                  <c:v>253.26458099999999</c:v>
                </c:pt>
                <c:pt idx="153">
                  <c:v>254.93124750000001</c:v>
                </c:pt>
                <c:pt idx="154">
                  <c:v>256.597914</c:v>
                </c:pt>
                <c:pt idx="155">
                  <c:v>258.26458100000002</c:v>
                </c:pt>
                <c:pt idx="156">
                  <c:v>259.93124749999998</c:v>
                </c:pt>
                <c:pt idx="157">
                  <c:v>261.597914</c:v>
                </c:pt>
                <c:pt idx="158">
                  <c:v>263.26458100000002</c:v>
                </c:pt>
                <c:pt idx="159">
                  <c:v>264.93124749999998</c:v>
                </c:pt>
                <c:pt idx="160">
                  <c:v>266.597914</c:v>
                </c:pt>
                <c:pt idx="161">
                  <c:v>268.26458100000002</c:v>
                </c:pt>
                <c:pt idx="162">
                  <c:v>269.93124749999998</c:v>
                </c:pt>
                <c:pt idx="163">
                  <c:v>271.597914</c:v>
                </c:pt>
                <c:pt idx="164">
                  <c:v>273.26458100000002</c:v>
                </c:pt>
                <c:pt idx="165">
                  <c:v>274.93124749999998</c:v>
                </c:pt>
                <c:pt idx="166">
                  <c:v>276.597914</c:v>
                </c:pt>
                <c:pt idx="167">
                  <c:v>278.26458100000002</c:v>
                </c:pt>
                <c:pt idx="168">
                  <c:v>279.93124749999998</c:v>
                </c:pt>
                <c:pt idx="169">
                  <c:v>281.597914</c:v>
                </c:pt>
                <c:pt idx="170">
                  <c:v>283.26458100000002</c:v>
                </c:pt>
                <c:pt idx="171">
                  <c:v>284.93124749999998</c:v>
                </c:pt>
                <c:pt idx="172">
                  <c:v>286.597914</c:v>
                </c:pt>
                <c:pt idx="173">
                  <c:v>288.26458100000002</c:v>
                </c:pt>
                <c:pt idx="174">
                  <c:v>289.51130549999999</c:v>
                </c:pt>
                <c:pt idx="175">
                  <c:v>291.3479595</c:v>
                </c:pt>
                <c:pt idx="176">
                  <c:v>293.17087600000002</c:v>
                </c:pt>
                <c:pt idx="177">
                  <c:v>294.8635845</c:v>
                </c:pt>
                <c:pt idx="178">
                  <c:v>296.2698345</c:v>
                </c:pt>
                <c:pt idx="179">
                  <c:v>298.62640199999998</c:v>
                </c:pt>
                <c:pt idx="180">
                  <c:v>300.2930685</c:v>
                </c:pt>
                <c:pt idx="181">
                  <c:v>301.95973500000002</c:v>
                </c:pt>
                <c:pt idx="182">
                  <c:v>303.62640199999998</c:v>
                </c:pt>
                <c:pt idx="183">
                  <c:v>305.2930685</c:v>
                </c:pt>
                <c:pt idx="184">
                  <c:v>306.95973500000002</c:v>
                </c:pt>
                <c:pt idx="185">
                  <c:v>308.62640199999998</c:v>
                </c:pt>
                <c:pt idx="186">
                  <c:v>310.2930685</c:v>
                </c:pt>
                <c:pt idx="187">
                  <c:v>311.95973500000002</c:v>
                </c:pt>
                <c:pt idx="188">
                  <c:v>313.62640199999998</c:v>
                </c:pt>
                <c:pt idx="189">
                  <c:v>315.2930685</c:v>
                </c:pt>
                <c:pt idx="190">
                  <c:v>316.95973500000002</c:v>
                </c:pt>
                <c:pt idx="191">
                  <c:v>318.62640199999998</c:v>
                </c:pt>
                <c:pt idx="192">
                  <c:v>319.54847000000001</c:v>
                </c:pt>
                <c:pt idx="193">
                  <c:v>321.185361</c:v>
                </c:pt>
                <c:pt idx="194">
                  <c:v>323.00827800000002</c:v>
                </c:pt>
                <c:pt idx="195">
                  <c:v>324.700986</c:v>
                </c:pt>
                <c:pt idx="196">
                  <c:v>326.60202800000002</c:v>
                </c:pt>
                <c:pt idx="197">
                  <c:v>328.46400699999998</c:v>
                </c:pt>
                <c:pt idx="198">
                  <c:v>330.1306735</c:v>
                </c:pt>
                <c:pt idx="199">
                  <c:v>331.79734050000002</c:v>
                </c:pt>
                <c:pt idx="200">
                  <c:v>333.46400699999901</c:v>
                </c:pt>
                <c:pt idx="201">
                  <c:v>335.1306735</c:v>
                </c:pt>
                <c:pt idx="202">
                  <c:v>336.797340499999</c:v>
                </c:pt>
                <c:pt idx="203">
                  <c:v>338.46400699999901</c:v>
                </c:pt>
                <c:pt idx="204">
                  <c:v>340.13067349999898</c:v>
                </c:pt>
                <c:pt idx="205">
                  <c:v>341.797340499999</c:v>
                </c:pt>
                <c:pt idx="206">
                  <c:v>343.46400699999901</c:v>
                </c:pt>
                <c:pt idx="207">
                  <c:v>345.13067349999898</c:v>
                </c:pt>
                <c:pt idx="208">
                  <c:v>346.797340499999</c:v>
                </c:pt>
                <c:pt idx="209">
                  <c:v>348.46400699999901</c:v>
                </c:pt>
                <c:pt idx="210">
                  <c:v>350.13067349999898</c:v>
                </c:pt>
                <c:pt idx="211">
                  <c:v>351.797340499999</c:v>
                </c:pt>
                <c:pt idx="212">
                  <c:v>353.46400699999901</c:v>
                </c:pt>
                <c:pt idx="213">
                  <c:v>355.13067349999898</c:v>
                </c:pt>
                <c:pt idx="214">
                  <c:v>356.797340499999</c:v>
                </c:pt>
                <c:pt idx="215">
                  <c:v>358.46400699999901</c:v>
                </c:pt>
                <c:pt idx="216">
                  <c:v>360.13067349999898</c:v>
                </c:pt>
                <c:pt idx="217">
                  <c:v>361.797340499999</c:v>
                </c:pt>
                <c:pt idx="218">
                  <c:v>363.46400699999901</c:v>
                </c:pt>
                <c:pt idx="219">
                  <c:v>365.13067349999898</c:v>
                </c:pt>
                <c:pt idx="220">
                  <c:v>366.797340499999</c:v>
                </c:pt>
                <c:pt idx="221">
                  <c:v>368.46400699999901</c:v>
                </c:pt>
                <c:pt idx="222">
                  <c:v>370.13067349999898</c:v>
                </c:pt>
                <c:pt idx="223">
                  <c:v>371.797340499999</c:v>
                </c:pt>
                <c:pt idx="224">
                  <c:v>373.46400699999901</c:v>
                </c:pt>
                <c:pt idx="225">
                  <c:v>375.13067349999898</c:v>
                </c:pt>
                <c:pt idx="226">
                  <c:v>376.797340499999</c:v>
                </c:pt>
                <c:pt idx="227">
                  <c:v>378.46400699999901</c:v>
                </c:pt>
                <c:pt idx="228">
                  <c:v>380.13067349999898</c:v>
                </c:pt>
                <c:pt idx="229">
                  <c:v>381.797340499999</c:v>
                </c:pt>
                <c:pt idx="230">
                  <c:v>383.46400699999901</c:v>
                </c:pt>
                <c:pt idx="231">
                  <c:v>385.13067349999898</c:v>
                </c:pt>
                <c:pt idx="232">
                  <c:v>386.797340499999</c:v>
                </c:pt>
                <c:pt idx="233">
                  <c:v>388.46400699999901</c:v>
                </c:pt>
                <c:pt idx="234">
                  <c:v>390.13067349999898</c:v>
                </c:pt>
                <c:pt idx="235">
                  <c:v>391.797340499999</c:v>
                </c:pt>
                <c:pt idx="236">
                  <c:v>393.46400699999901</c:v>
                </c:pt>
                <c:pt idx="237">
                  <c:v>395.13067349999898</c:v>
                </c:pt>
                <c:pt idx="238">
                  <c:v>396.797340499999</c:v>
                </c:pt>
                <c:pt idx="239">
                  <c:v>398.46400699999901</c:v>
                </c:pt>
                <c:pt idx="240">
                  <c:v>400.13067349999898</c:v>
                </c:pt>
                <c:pt idx="241">
                  <c:v>401.797340499999</c:v>
                </c:pt>
                <c:pt idx="242">
                  <c:v>403.46400699999901</c:v>
                </c:pt>
                <c:pt idx="243">
                  <c:v>405.13067349999898</c:v>
                </c:pt>
                <c:pt idx="244">
                  <c:v>406.797340499999</c:v>
                </c:pt>
                <c:pt idx="245">
                  <c:v>408.46400699999901</c:v>
                </c:pt>
                <c:pt idx="246">
                  <c:v>410.13067349999898</c:v>
                </c:pt>
                <c:pt idx="247">
                  <c:v>411.797340499999</c:v>
                </c:pt>
                <c:pt idx="248">
                  <c:v>413.46400699999901</c:v>
                </c:pt>
                <c:pt idx="249">
                  <c:v>415.13067349999898</c:v>
                </c:pt>
                <c:pt idx="250">
                  <c:v>416.797340499999</c:v>
                </c:pt>
                <c:pt idx="251">
                  <c:v>418.46400699999901</c:v>
                </c:pt>
                <c:pt idx="252">
                  <c:v>420.13067349999898</c:v>
                </c:pt>
                <c:pt idx="253">
                  <c:v>421.797340499999</c:v>
                </c:pt>
                <c:pt idx="254">
                  <c:v>423.46400699999901</c:v>
                </c:pt>
                <c:pt idx="255">
                  <c:v>425.13067349999898</c:v>
                </c:pt>
                <c:pt idx="256">
                  <c:v>426.797340499999</c:v>
                </c:pt>
                <c:pt idx="257">
                  <c:v>428.46400699999901</c:v>
                </c:pt>
                <c:pt idx="258">
                  <c:v>430.13067349999898</c:v>
                </c:pt>
                <c:pt idx="259">
                  <c:v>431.797340499999</c:v>
                </c:pt>
                <c:pt idx="260">
                  <c:v>433.46400699999901</c:v>
                </c:pt>
                <c:pt idx="261">
                  <c:v>435.13067349999898</c:v>
                </c:pt>
                <c:pt idx="262">
                  <c:v>436.320348999999</c:v>
                </c:pt>
                <c:pt idx="263">
                  <c:v>437.71907449999901</c:v>
                </c:pt>
                <c:pt idx="264">
                  <c:v>439.41178249999899</c:v>
                </c:pt>
                <c:pt idx="265">
                  <c:v>441.43001199999901</c:v>
                </c:pt>
                <c:pt idx="266">
                  <c:v>442.79719949999901</c:v>
                </c:pt>
                <c:pt idx="267">
                  <c:v>444.80240749999899</c:v>
                </c:pt>
                <c:pt idx="268">
                  <c:v>446.46887099999901</c:v>
                </c:pt>
                <c:pt idx="269">
                  <c:v>448.13553749999897</c:v>
                </c:pt>
                <c:pt idx="270">
                  <c:v>449.80220399999899</c:v>
                </c:pt>
                <c:pt idx="271">
                  <c:v>451.46887099999901</c:v>
                </c:pt>
                <c:pt idx="272">
                  <c:v>453.13553749999897</c:v>
                </c:pt>
                <c:pt idx="273">
                  <c:v>454.80220399999899</c:v>
                </c:pt>
                <c:pt idx="274">
                  <c:v>456.46887099999901</c:v>
                </c:pt>
                <c:pt idx="275">
                  <c:v>458.13553749999897</c:v>
                </c:pt>
                <c:pt idx="276">
                  <c:v>459.80220399999899</c:v>
                </c:pt>
                <c:pt idx="277">
                  <c:v>461.46887099999901</c:v>
                </c:pt>
                <c:pt idx="278">
                  <c:v>463.13553749999897</c:v>
                </c:pt>
                <c:pt idx="279">
                  <c:v>464.80220399999899</c:v>
                </c:pt>
                <c:pt idx="280">
                  <c:v>466.09869049999901</c:v>
                </c:pt>
                <c:pt idx="281">
                  <c:v>467.93462799999901</c:v>
                </c:pt>
                <c:pt idx="282">
                  <c:v>469.41900299999901</c:v>
                </c:pt>
                <c:pt idx="283">
                  <c:v>471.11171099999899</c:v>
                </c:pt>
                <c:pt idx="284">
                  <c:v>473.01275299999901</c:v>
                </c:pt>
                <c:pt idx="285">
                  <c:v>474.87452849999897</c:v>
                </c:pt>
                <c:pt idx="286">
                  <c:v>476.54119499999899</c:v>
                </c:pt>
                <c:pt idx="287">
                  <c:v>478.20786199999901</c:v>
                </c:pt>
                <c:pt idx="288">
                  <c:v>479.87452849999897</c:v>
                </c:pt>
                <c:pt idx="289">
                  <c:v>481.54119499999899</c:v>
                </c:pt>
                <c:pt idx="290">
                  <c:v>483.20786199999901</c:v>
                </c:pt>
                <c:pt idx="291">
                  <c:v>484.87452849999897</c:v>
                </c:pt>
                <c:pt idx="292">
                  <c:v>486.54119499999899</c:v>
                </c:pt>
                <c:pt idx="293">
                  <c:v>488.20786199999901</c:v>
                </c:pt>
                <c:pt idx="294">
                  <c:v>489.87452849999897</c:v>
                </c:pt>
                <c:pt idx="295">
                  <c:v>491.54119499999899</c:v>
                </c:pt>
                <c:pt idx="296">
                  <c:v>493.20786199999901</c:v>
                </c:pt>
                <c:pt idx="297">
                  <c:v>494.87452849999897</c:v>
                </c:pt>
                <c:pt idx="298">
                  <c:v>496.54119499999899</c:v>
                </c:pt>
                <c:pt idx="299">
                  <c:v>498.20786199999901</c:v>
                </c:pt>
                <c:pt idx="300">
                  <c:v>499.87452849999897</c:v>
                </c:pt>
                <c:pt idx="301">
                  <c:v>501.54119499999899</c:v>
                </c:pt>
                <c:pt idx="302">
                  <c:v>503.20786199999901</c:v>
                </c:pt>
                <c:pt idx="303">
                  <c:v>504.87452849999897</c:v>
                </c:pt>
                <c:pt idx="304">
                  <c:v>506.54119499999899</c:v>
                </c:pt>
                <c:pt idx="305">
                  <c:v>508.20786199999901</c:v>
                </c:pt>
                <c:pt idx="306">
                  <c:v>509.87452849999897</c:v>
                </c:pt>
                <c:pt idx="307">
                  <c:v>511.54119499999899</c:v>
                </c:pt>
                <c:pt idx="308">
                  <c:v>513.20786199999895</c:v>
                </c:pt>
                <c:pt idx="309">
                  <c:v>514.87452849999897</c:v>
                </c:pt>
                <c:pt idx="310">
                  <c:v>516.54119499999899</c:v>
                </c:pt>
                <c:pt idx="311">
                  <c:v>518.20786199999895</c:v>
                </c:pt>
                <c:pt idx="312">
                  <c:v>519.87452849999897</c:v>
                </c:pt>
                <c:pt idx="313">
                  <c:v>521.54119499999899</c:v>
                </c:pt>
                <c:pt idx="314">
                  <c:v>523.20786199999895</c:v>
                </c:pt>
                <c:pt idx="315">
                  <c:v>524.87452849999897</c:v>
                </c:pt>
                <c:pt idx="316">
                  <c:v>526.54119499999899</c:v>
                </c:pt>
                <c:pt idx="317">
                  <c:v>528.20786199999895</c:v>
                </c:pt>
                <c:pt idx="318">
                  <c:v>529.87452849999897</c:v>
                </c:pt>
                <c:pt idx="319">
                  <c:v>531.54119499999899</c:v>
                </c:pt>
                <c:pt idx="320">
                  <c:v>533.20786199999895</c:v>
                </c:pt>
                <c:pt idx="321">
                  <c:v>534.87452849999897</c:v>
                </c:pt>
                <c:pt idx="322">
                  <c:v>536.54119499999899</c:v>
                </c:pt>
                <c:pt idx="323">
                  <c:v>538.20786199999895</c:v>
                </c:pt>
                <c:pt idx="324">
                  <c:v>539.87452849999897</c:v>
                </c:pt>
                <c:pt idx="325">
                  <c:v>541.54119499999899</c:v>
                </c:pt>
                <c:pt idx="326">
                  <c:v>543.20786199999895</c:v>
                </c:pt>
                <c:pt idx="327">
                  <c:v>544.87452849999897</c:v>
                </c:pt>
                <c:pt idx="328">
                  <c:v>546.54119499999899</c:v>
                </c:pt>
                <c:pt idx="329">
                  <c:v>548.20786199999895</c:v>
                </c:pt>
                <c:pt idx="330">
                  <c:v>549.87452849999897</c:v>
                </c:pt>
                <c:pt idx="331">
                  <c:v>551.54119499999899</c:v>
                </c:pt>
                <c:pt idx="332">
                  <c:v>553.20786199999895</c:v>
                </c:pt>
                <c:pt idx="333">
                  <c:v>554.87452849999897</c:v>
                </c:pt>
                <c:pt idx="334">
                  <c:v>556.54119499999899</c:v>
                </c:pt>
                <c:pt idx="335">
                  <c:v>558.20786199999895</c:v>
                </c:pt>
                <c:pt idx="336">
                  <c:v>559.87452849999897</c:v>
                </c:pt>
                <c:pt idx="337">
                  <c:v>561.54119499999899</c:v>
                </c:pt>
                <c:pt idx="338">
                  <c:v>563.20786199999895</c:v>
                </c:pt>
                <c:pt idx="339">
                  <c:v>564.87452849999897</c:v>
                </c:pt>
                <c:pt idx="340">
                  <c:v>566.54119499999899</c:v>
                </c:pt>
                <c:pt idx="341">
                  <c:v>568.20786199999895</c:v>
                </c:pt>
                <c:pt idx="342">
                  <c:v>569.87452849999897</c:v>
                </c:pt>
                <c:pt idx="343">
                  <c:v>571.54119499999899</c:v>
                </c:pt>
                <c:pt idx="344">
                  <c:v>573.20786199999998</c:v>
                </c:pt>
                <c:pt idx="345">
                  <c:v>574.8745285</c:v>
                </c:pt>
                <c:pt idx="346">
                  <c:v>576.54119500000002</c:v>
                </c:pt>
                <c:pt idx="347">
                  <c:v>578.20786199999998</c:v>
                </c:pt>
                <c:pt idx="348">
                  <c:v>579.8745285</c:v>
                </c:pt>
                <c:pt idx="349">
                  <c:v>581.54119500000002</c:v>
                </c:pt>
                <c:pt idx="350">
                  <c:v>583.20786199999998</c:v>
                </c:pt>
                <c:pt idx="351">
                  <c:v>584.27712699999995</c:v>
                </c:pt>
                <c:pt idx="352">
                  <c:v>586.19346299999995</c:v>
                </c:pt>
                <c:pt idx="353">
                  <c:v>587.62575500000003</c:v>
                </c:pt>
                <c:pt idx="354">
                  <c:v>589.26638000000003</c:v>
                </c:pt>
                <c:pt idx="355">
                  <c:v>591.11533799999995</c:v>
                </c:pt>
                <c:pt idx="356">
                  <c:v>592.63877549999995</c:v>
                </c:pt>
                <c:pt idx="357">
                  <c:v>594.30523900000003</c:v>
                </c:pt>
                <c:pt idx="358">
                  <c:v>595.97190550000005</c:v>
                </c:pt>
                <c:pt idx="359">
                  <c:v>597.63857250000001</c:v>
                </c:pt>
                <c:pt idx="360">
                  <c:v>599.30523900000003</c:v>
                </c:pt>
                <c:pt idx="361">
                  <c:v>600.97190550000005</c:v>
                </c:pt>
                <c:pt idx="362">
                  <c:v>602.63857250000001</c:v>
                </c:pt>
                <c:pt idx="363">
                  <c:v>604.30523900000003</c:v>
                </c:pt>
                <c:pt idx="364">
                  <c:v>605.97190550000005</c:v>
                </c:pt>
                <c:pt idx="365">
                  <c:v>607.63857250000001</c:v>
                </c:pt>
                <c:pt idx="366">
                  <c:v>609.30523900000003</c:v>
                </c:pt>
                <c:pt idx="367">
                  <c:v>610.97190550000005</c:v>
                </c:pt>
                <c:pt idx="368">
                  <c:v>612.58421099999998</c:v>
                </c:pt>
                <c:pt idx="369">
                  <c:v>614.26390949999995</c:v>
                </c:pt>
                <c:pt idx="370">
                  <c:v>616.02172199999995</c:v>
                </c:pt>
                <c:pt idx="371">
                  <c:v>617.66234699999995</c:v>
                </c:pt>
                <c:pt idx="372">
                  <c:v>619.51130499999999</c:v>
                </c:pt>
                <c:pt idx="373">
                  <c:v>621.03474249999999</c:v>
                </c:pt>
                <c:pt idx="374">
                  <c:v>622.70140949999995</c:v>
                </c:pt>
                <c:pt idx="375">
                  <c:v>624.36807599999997</c:v>
                </c:pt>
                <c:pt idx="376">
                  <c:v>626.03474249999999</c:v>
                </c:pt>
                <c:pt idx="377">
                  <c:v>627.70140949999995</c:v>
                </c:pt>
                <c:pt idx="378">
                  <c:v>629.36807599999997</c:v>
                </c:pt>
                <c:pt idx="379">
                  <c:v>631.03474249999999</c:v>
                </c:pt>
                <c:pt idx="380">
                  <c:v>632.70140949999995</c:v>
                </c:pt>
                <c:pt idx="381">
                  <c:v>634.36807599999997</c:v>
                </c:pt>
                <c:pt idx="382">
                  <c:v>636.03474249999999</c:v>
                </c:pt>
                <c:pt idx="383">
                  <c:v>637.70140949999995</c:v>
                </c:pt>
                <c:pt idx="384">
                  <c:v>639.36807599999997</c:v>
                </c:pt>
                <c:pt idx="385">
                  <c:v>641.03474249999999</c:v>
                </c:pt>
                <c:pt idx="386">
                  <c:v>642.70140949999995</c:v>
                </c:pt>
                <c:pt idx="387">
                  <c:v>644.36807599999997</c:v>
                </c:pt>
                <c:pt idx="388">
                  <c:v>646.03474249999999</c:v>
                </c:pt>
                <c:pt idx="389">
                  <c:v>647.70140949999995</c:v>
                </c:pt>
                <c:pt idx="390">
                  <c:v>649.36807599999997</c:v>
                </c:pt>
                <c:pt idx="391">
                  <c:v>651.03474249999999</c:v>
                </c:pt>
                <c:pt idx="392">
                  <c:v>652.70140949999995</c:v>
                </c:pt>
                <c:pt idx="393">
                  <c:v>654.36807599999997</c:v>
                </c:pt>
                <c:pt idx="394">
                  <c:v>656.03474249999999</c:v>
                </c:pt>
                <c:pt idx="395">
                  <c:v>657.70140949999995</c:v>
                </c:pt>
                <c:pt idx="396">
                  <c:v>659.36807599999997</c:v>
                </c:pt>
                <c:pt idx="397">
                  <c:v>661.03474249999999</c:v>
                </c:pt>
                <c:pt idx="398">
                  <c:v>662.70140950000098</c:v>
                </c:pt>
                <c:pt idx="399">
                  <c:v>664.368076000001</c:v>
                </c:pt>
                <c:pt idx="400">
                  <c:v>666.03474250000102</c:v>
                </c:pt>
                <c:pt idx="401">
                  <c:v>667.70140950000098</c:v>
                </c:pt>
                <c:pt idx="402">
                  <c:v>669.368076000001</c:v>
                </c:pt>
                <c:pt idx="403">
                  <c:v>671.03474250000102</c:v>
                </c:pt>
                <c:pt idx="404">
                  <c:v>672.70140950000098</c:v>
                </c:pt>
                <c:pt idx="405">
                  <c:v>674.368076000001</c:v>
                </c:pt>
                <c:pt idx="406">
                  <c:v>676.03474250000102</c:v>
                </c:pt>
                <c:pt idx="407">
                  <c:v>677.70140950000098</c:v>
                </c:pt>
                <c:pt idx="408">
                  <c:v>679.368076000001</c:v>
                </c:pt>
                <c:pt idx="409">
                  <c:v>681.03474250000102</c:v>
                </c:pt>
                <c:pt idx="410">
                  <c:v>682.70140950000098</c:v>
                </c:pt>
                <c:pt idx="411">
                  <c:v>684.368076000001</c:v>
                </c:pt>
                <c:pt idx="412">
                  <c:v>686.03474250000102</c:v>
                </c:pt>
                <c:pt idx="413">
                  <c:v>687.70140950000098</c:v>
                </c:pt>
                <c:pt idx="414">
                  <c:v>689.368076000001</c:v>
                </c:pt>
                <c:pt idx="415">
                  <c:v>691.03474250000102</c:v>
                </c:pt>
                <c:pt idx="416">
                  <c:v>692.70140950000098</c:v>
                </c:pt>
                <c:pt idx="417">
                  <c:v>694.368076000001</c:v>
                </c:pt>
                <c:pt idx="418">
                  <c:v>696.03474250000102</c:v>
                </c:pt>
                <c:pt idx="419">
                  <c:v>697.70140950000098</c:v>
                </c:pt>
                <c:pt idx="420">
                  <c:v>699.368076000001</c:v>
                </c:pt>
                <c:pt idx="421">
                  <c:v>701.03474250000102</c:v>
                </c:pt>
                <c:pt idx="422">
                  <c:v>702.70140950000098</c:v>
                </c:pt>
                <c:pt idx="423">
                  <c:v>704.368076000001</c:v>
                </c:pt>
                <c:pt idx="424">
                  <c:v>706.03474250000102</c:v>
                </c:pt>
                <c:pt idx="425">
                  <c:v>707.70140950000098</c:v>
                </c:pt>
                <c:pt idx="426">
                  <c:v>709.368076000001</c:v>
                </c:pt>
                <c:pt idx="427">
                  <c:v>711.03474250000102</c:v>
                </c:pt>
                <c:pt idx="428">
                  <c:v>712.70140950000098</c:v>
                </c:pt>
                <c:pt idx="429">
                  <c:v>714.368076000001</c:v>
                </c:pt>
                <c:pt idx="430">
                  <c:v>716.03474250000102</c:v>
                </c:pt>
                <c:pt idx="431">
                  <c:v>717.70140950000098</c:v>
                </c:pt>
                <c:pt idx="432">
                  <c:v>719.368076000001</c:v>
                </c:pt>
                <c:pt idx="433">
                  <c:v>721.03474250000102</c:v>
                </c:pt>
                <c:pt idx="434">
                  <c:v>722.70140950000098</c:v>
                </c:pt>
                <c:pt idx="435">
                  <c:v>724.368076000001</c:v>
                </c:pt>
                <c:pt idx="436">
                  <c:v>726.03474250000102</c:v>
                </c:pt>
                <c:pt idx="437">
                  <c:v>727.70140950000098</c:v>
                </c:pt>
                <c:pt idx="438">
                  <c:v>729.368076000001</c:v>
                </c:pt>
                <c:pt idx="439">
                  <c:v>731.03474250000102</c:v>
                </c:pt>
                <c:pt idx="440">
                  <c:v>732.70140950000098</c:v>
                </c:pt>
                <c:pt idx="441">
                  <c:v>734.21904300000097</c:v>
                </c:pt>
                <c:pt idx="442">
                  <c:v>735.91175100000203</c:v>
                </c:pt>
                <c:pt idx="443">
                  <c:v>737.50029300000097</c:v>
                </c:pt>
                <c:pt idx="444">
                  <c:v>739.29716800000097</c:v>
                </c:pt>
                <c:pt idx="445">
                  <c:v>740.78154300000199</c:v>
                </c:pt>
                <c:pt idx="446">
                  <c:v>742.96883950000199</c:v>
                </c:pt>
                <c:pt idx="447">
                  <c:v>744.63550600000201</c:v>
                </c:pt>
                <c:pt idx="448">
                  <c:v>746.30217250000203</c:v>
                </c:pt>
                <c:pt idx="449">
                  <c:v>747.96883950000199</c:v>
                </c:pt>
                <c:pt idx="450">
                  <c:v>749.63550600000201</c:v>
                </c:pt>
                <c:pt idx="451">
                  <c:v>751.30217250000203</c:v>
                </c:pt>
                <c:pt idx="452">
                  <c:v>752.96883950000199</c:v>
                </c:pt>
                <c:pt idx="453">
                  <c:v>754.63550600000201</c:v>
                </c:pt>
                <c:pt idx="454">
                  <c:v>756.30217250000203</c:v>
                </c:pt>
                <c:pt idx="455">
                  <c:v>757.96883950000199</c:v>
                </c:pt>
                <c:pt idx="456">
                  <c:v>759.63550600000201</c:v>
                </c:pt>
                <c:pt idx="457">
                  <c:v>760.91301300000202</c:v>
                </c:pt>
                <c:pt idx="458">
                  <c:v>762.67082550000202</c:v>
                </c:pt>
                <c:pt idx="459">
                  <c:v>764.10311750000199</c:v>
                </c:pt>
                <c:pt idx="460">
                  <c:v>765.74374250000199</c:v>
                </c:pt>
                <c:pt idx="461">
                  <c:v>767.59270050000202</c:v>
                </c:pt>
                <c:pt idx="462">
                  <c:v>769.11613800000202</c:v>
                </c:pt>
                <c:pt idx="463">
                  <c:v>770.78280500000199</c:v>
                </c:pt>
                <c:pt idx="464">
                  <c:v>772.44947150000201</c:v>
                </c:pt>
                <c:pt idx="465">
                  <c:v>774.11613800000202</c:v>
                </c:pt>
                <c:pt idx="466">
                  <c:v>775.78280500000199</c:v>
                </c:pt>
                <c:pt idx="467">
                  <c:v>777.44947150000201</c:v>
                </c:pt>
                <c:pt idx="468">
                  <c:v>779.11613800000202</c:v>
                </c:pt>
                <c:pt idx="469">
                  <c:v>780.78280500000199</c:v>
                </c:pt>
                <c:pt idx="470">
                  <c:v>782.44947150000201</c:v>
                </c:pt>
                <c:pt idx="471">
                  <c:v>784.11613800000202</c:v>
                </c:pt>
                <c:pt idx="472">
                  <c:v>785.78280500000199</c:v>
                </c:pt>
                <c:pt idx="473">
                  <c:v>787.44947150000201</c:v>
                </c:pt>
                <c:pt idx="474">
                  <c:v>789.11613800000202</c:v>
                </c:pt>
                <c:pt idx="475">
                  <c:v>790.78280500000199</c:v>
                </c:pt>
                <c:pt idx="476">
                  <c:v>792.44947150000201</c:v>
                </c:pt>
                <c:pt idx="477">
                  <c:v>794.11613800000202</c:v>
                </c:pt>
                <c:pt idx="478">
                  <c:v>795.78280500000199</c:v>
                </c:pt>
                <c:pt idx="479">
                  <c:v>797.44947150000201</c:v>
                </c:pt>
                <c:pt idx="480">
                  <c:v>799.11613800000202</c:v>
                </c:pt>
                <c:pt idx="481">
                  <c:v>800.78280500000199</c:v>
                </c:pt>
                <c:pt idx="482">
                  <c:v>802.44947150000201</c:v>
                </c:pt>
                <c:pt idx="483">
                  <c:v>804.11613800000202</c:v>
                </c:pt>
                <c:pt idx="484">
                  <c:v>805.78280500000199</c:v>
                </c:pt>
                <c:pt idx="485">
                  <c:v>807.44947150000201</c:v>
                </c:pt>
                <c:pt idx="486">
                  <c:v>809.11613800000202</c:v>
                </c:pt>
                <c:pt idx="487">
                  <c:v>810.78280500000199</c:v>
                </c:pt>
                <c:pt idx="488">
                  <c:v>812.44947150000201</c:v>
                </c:pt>
                <c:pt idx="489">
                  <c:v>814.11613800000202</c:v>
                </c:pt>
                <c:pt idx="490">
                  <c:v>815.78280500000199</c:v>
                </c:pt>
                <c:pt idx="491">
                  <c:v>817.44947150000201</c:v>
                </c:pt>
                <c:pt idx="492">
                  <c:v>819.11613800000202</c:v>
                </c:pt>
                <c:pt idx="493">
                  <c:v>820.78280500000199</c:v>
                </c:pt>
                <c:pt idx="494">
                  <c:v>822.44947150000201</c:v>
                </c:pt>
                <c:pt idx="495">
                  <c:v>824.11613800000202</c:v>
                </c:pt>
                <c:pt idx="496">
                  <c:v>825.78280500000199</c:v>
                </c:pt>
                <c:pt idx="497">
                  <c:v>827.44947150000201</c:v>
                </c:pt>
                <c:pt idx="498">
                  <c:v>829.11613800000202</c:v>
                </c:pt>
                <c:pt idx="499">
                  <c:v>830.78280500000199</c:v>
                </c:pt>
                <c:pt idx="500">
                  <c:v>832.44947150000201</c:v>
                </c:pt>
                <c:pt idx="501">
                  <c:v>834.11613800000202</c:v>
                </c:pt>
                <c:pt idx="502">
                  <c:v>835.78280500000199</c:v>
                </c:pt>
                <c:pt idx="503">
                  <c:v>837.44947150000201</c:v>
                </c:pt>
                <c:pt idx="504">
                  <c:v>839.11613800000202</c:v>
                </c:pt>
                <c:pt idx="505">
                  <c:v>840.78280500000199</c:v>
                </c:pt>
                <c:pt idx="506">
                  <c:v>842.44947150000201</c:v>
                </c:pt>
                <c:pt idx="507">
                  <c:v>844.11613800000202</c:v>
                </c:pt>
                <c:pt idx="508">
                  <c:v>845.78280500000199</c:v>
                </c:pt>
                <c:pt idx="509">
                  <c:v>847.44947150000201</c:v>
                </c:pt>
                <c:pt idx="510">
                  <c:v>849.11613800000202</c:v>
                </c:pt>
                <c:pt idx="511">
                  <c:v>850.78280500000199</c:v>
                </c:pt>
                <c:pt idx="512">
                  <c:v>852.44947150000201</c:v>
                </c:pt>
                <c:pt idx="513">
                  <c:v>854.11613800000202</c:v>
                </c:pt>
                <c:pt idx="514">
                  <c:v>855.78280500000199</c:v>
                </c:pt>
                <c:pt idx="515">
                  <c:v>857.44947150000201</c:v>
                </c:pt>
                <c:pt idx="516">
                  <c:v>859.11613800000202</c:v>
                </c:pt>
                <c:pt idx="517">
                  <c:v>861.09593600000198</c:v>
                </c:pt>
                <c:pt idx="518">
                  <c:v>862.61528150000197</c:v>
                </c:pt>
                <c:pt idx="519">
                  <c:v>864.28194800000199</c:v>
                </c:pt>
                <c:pt idx="520">
                  <c:v>865.94861450000201</c:v>
                </c:pt>
                <c:pt idx="521">
                  <c:v>867.61528150000197</c:v>
                </c:pt>
                <c:pt idx="522">
                  <c:v>869.28194800000199</c:v>
                </c:pt>
                <c:pt idx="523">
                  <c:v>870.94861450000201</c:v>
                </c:pt>
                <c:pt idx="524">
                  <c:v>872.61528150000197</c:v>
                </c:pt>
                <c:pt idx="525">
                  <c:v>874.28194800000199</c:v>
                </c:pt>
                <c:pt idx="526">
                  <c:v>875.94861450000201</c:v>
                </c:pt>
                <c:pt idx="527">
                  <c:v>877.61528150000197</c:v>
                </c:pt>
                <c:pt idx="528">
                  <c:v>879.28194800000199</c:v>
                </c:pt>
                <c:pt idx="529">
                  <c:v>880.94861450000201</c:v>
                </c:pt>
                <c:pt idx="530">
                  <c:v>882.61528150000197</c:v>
                </c:pt>
                <c:pt idx="531">
                  <c:v>884.21098900000197</c:v>
                </c:pt>
                <c:pt idx="532">
                  <c:v>885.64328100000205</c:v>
                </c:pt>
                <c:pt idx="533">
                  <c:v>887.28390600000205</c:v>
                </c:pt>
                <c:pt idx="534">
                  <c:v>889.13286400000197</c:v>
                </c:pt>
                <c:pt idx="535">
                  <c:v>890.65630150000197</c:v>
                </c:pt>
                <c:pt idx="536">
                  <c:v>892.27088500000195</c:v>
                </c:pt>
                <c:pt idx="537">
                  <c:v>893.93755150000095</c:v>
                </c:pt>
                <c:pt idx="538">
                  <c:v>895.60421850000205</c:v>
                </c:pt>
                <c:pt idx="539">
                  <c:v>897.27088500000104</c:v>
                </c:pt>
                <c:pt idx="540">
                  <c:v>898.93755150000095</c:v>
                </c:pt>
                <c:pt idx="541">
                  <c:v>900.60421850000102</c:v>
                </c:pt>
                <c:pt idx="542">
                  <c:v>902.27088500000104</c:v>
                </c:pt>
                <c:pt idx="543">
                  <c:v>903.93755150000095</c:v>
                </c:pt>
                <c:pt idx="544">
                  <c:v>905.60421850000102</c:v>
                </c:pt>
                <c:pt idx="545">
                  <c:v>907.27088500000104</c:v>
                </c:pt>
                <c:pt idx="546">
                  <c:v>908.924833500001</c:v>
                </c:pt>
                <c:pt idx="547">
                  <c:v>910.87012050000101</c:v>
                </c:pt>
                <c:pt idx="548">
                  <c:v>912.45866200000103</c:v>
                </c:pt>
                <c:pt idx="549">
                  <c:v>914.25553700000103</c:v>
                </c:pt>
                <c:pt idx="550">
                  <c:v>915.73991200000205</c:v>
                </c:pt>
                <c:pt idx="551">
                  <c:v>917.87532850000196</c:v>
                </c:pt>
                <c:pt idx="552">
                  <c:v>919.54199550000203</c:v>
                </c:pt>
                <c:pt idx="553">
                  <c:v>921.20866200000205</c:v>
                </c:pt>
                <c:pt idx="554">
                  <c:v>922.87532850000196</c:v>
                </c:pt>
                <c:pt idx="555">
                  <c:v>924.54199550000203</c:v>
                </c:pt>
                <c:pt idx="556">
                  <c:v>926.20866200000205</c:v>
                </c:pt>
                <c:pt idx="557">
                  <c:v>927.87532850000105</c:v>
                </c:pt>
                <c:pt idx="558">
                  <c:v>929.54199550000203</c:v>
                </c:pt>
                <c:pt idx="559">
                  <c:v>931.20866200000103</c:v>
                </c:pt>
                <c:pt idx="560">
                  <c:v>932.87532850000105</c:v>
                </c:pt>
                <c:pt idx="561">
                  <c:v>934.54199550000101</c:v>
                </c:pt>
                <c:pt idx="562">
                  <c:v>936.20866200000103</c:v>
                </c:pt>
                <c:pt idx="563">
                  <c:v>937.87532850000105</c:v>
                </c:pt>
                <c:pt idx="564">
                  <c:v>939.54199550000101</c:v>
                </c:pt>
                <c:pt idx="565">
                  <c:v>941.20866200000103</c:v>
                </c:pt>
                <c:pt idx="566">
                  <c:v>942.87532850000105</c:v>
                </c:pt>
                <c:pt idx="567">
                  <c:v>944.54199550000101</c:v>
                </c:pt>
                <c:pt idx="568">
                  <c:v>946.20866200000103</c:v>
                </c:pt>
                <c:pt idx="569">
                  <c:v>947.87532850000105</c:v>
                </c:pt>
                <c:pt idx="570">
                  <c:v>949.54199550000101</c:v>
                </c:pt>
                <c:pt idx="571">
                  <c:v>951.20866200000103</c:v>
                </c:pt>
                <c:pt idx="572">
                  <c:v>952.87532850000105</c:v>
                </c:pt>
                <c:pt idx="573">
                  <c:v>954.54199550000101</c:v>
                </c:pt>
                <c:pt idx="574">
                  <c:v>956.20866200000103</c:v>
                </c:pt>
                <c:pt idx="575">
                  <c:v>957.87532850000105</c:v>
                </c:pt>
                <c:pt idx="576">
                  <c:v>959.54199550000101</c:v>
                </c:pt>
                <c:pt idx="577">
                  <c:v>961.20866200000103</c:v>
                </c:pt>
                <c:pt idx="578">
                  <c:v>962.87532850000105</c:v>
                </c:pt>
                <c:pt idx="579">
                  <c:v>964.54199550000101</c:v>
                </c:pt>
                <c:pt idx="580">
                  <c:v>966.20866200000103</c:v>
                </c:pt>
                <c:pt idx="581">
                  <c:v>967.87532850000105</c:v>
                </c:pt>
                <c:pt idx="582">
                  <c:v>969.54199550000101</c:v>
                </c:pt>
                <c:pt idx="583">
                  <c:v>971.20866200000103</c:v>
                </c:pt>
                <c:pt idx="584">
                  <c:v>972.87532850000105</c:v>
                </c:pt>
                <c:pt idx="585">
                  <c:v>974.54199550000101</c:v>
                </c:pt>
                <c:pt idx="586">
                  <c:v>976.20866200000103</c:v>
                </c:pt>
                <c:pt idx="587">
                  <c:v>977.87532850000105</c:v>
                </c:pt>
                <c:pt idx="588">
                  <c:v>979.54199550000101</c:v>
                </c:pt>
                <c:pt idx="589">
                  <c:v>981.20866200000103</c:v>
                </c:pt>
                <c:pt idx="590">
                  <c:v>982.87532850000105</c:v>
                </c:pt>
                <c:pt idx="591">
                  <c:v>984.54199550000101</c:v>
                </c:pt>
                <c:pt idx="592">
                  <c:v>986.20866200000103</c:v>
                </c:pt>
                <c:pt idx="593">
                  <c:v>987.87532850000105</c:v>
                </c:pt>
                <c:pt idx="594">
                  <c:v>989.54199550000101</c:v>
                </c:pt>
                <c:pt idx="595">
                  <c:v>990.966238000001</c:v>
                </c:pt>
                <c:pt idx="596">
                  <c:v>992.17655550000097</c:v>
                </c:pt>
                <c:pt idx="597">
                  <c:v>993.87447200000099</c:v>
                </c:pt>
                <c:pt idx="598">
                  <c:v>995.54113850000101</c:v>
                </c:pt>
                <c:pt idx="599">
                  <c:v>997.20780550000097</c:v>
                </c:pt>
                <c:pt idx="600">
                  <c:v>998.87447200000099</c:v>
                </c:pt>
                <c:pt idx="601">
                  <c:v>1000.5411385</c:v>
                </c:pt>
                <c:pt idx="602">
                  <c:v>1002.2078054999999</c:v>
                </c:pt>
                <c:pt idx="603">
                  <c:v>1003.874472</c:v>
                </c:pt>
                <c:pt idx="604">
                  <c:v>1005.5411385</c:v>
                </c:pt>
                <c:pt idx="605">
                  <c:v>1007.2078054999999</c:v>
                </c:pt>
                <c:pt idx="606">
                  <c:v>1008.874472</c:v>
                </c:pt>
                <c:pt idx="607">
                  <c:v>1010.5411385</c:v>
                </c:pt>
                <c:pt idx="608">
                  <c:v>1012.2078054999999</c:v>
                </c:pt>
                <c:pt idx="609">
                  <c:v>1013.874472</c:v>
                </c:pt>
                <c:pt idx="610">
                  <c:v>1015.5411385</c:v>
                </c:pt>
                <c:pt idx="611">
                  <c:v>1017.2078054999999</c:v>
                </c:pt>
                <c:pt idx="612">
                  <c:v>1018.874472</c:v>
                </c:pt>
                <c:pt idx="613">
                  <c:v>1020.5411385</c:v>
                </c:pt>
                <c:pt idx="614">
                  <c:v>1022.2078054999999</c:v>
                </c:pt>
                <c:pt idx="615">
                  <c:v>1023.874472</c:v>
                </c:pt>
                <c:pt idx="616">
                  <c:v>1025.5411385</c:v>
                </c:pt>
                <c:pt idx="617">
                  <c:v>1027.2078054999999</c:v>
                </c:pt>
                <c:pt idx="618">
                  <c:v>1028.874472</c:v>
                </c:pt>
                <c:pt idx="619">
                  <c:v>1030.5411385</c:v>
                </c:pt>
                <c:pt idx="620">
                  <c:v>1032.2078054999999</c:v>
                </c:pt>
                <c:pt idx="621">
                  <c:v>1033.8909755</c:v>
                </c:pt>
                <c:pt idx="622">
                  <c:v>1035.5836839999999</c:v>
                </c:pt>
                <c:pt idx="623">
                  <c:v>1037.1722255</c:v>
                </c:pt>
                <c:pt idx="624">
                  <c:v>1038.9691005</c:v>
                </c:pt>
                <c:pt idx="625">
                  <c:v>1040.4534755</c:v>
                </c:pt>
                <c:pt idx="626">
                  <c:v>1042.588892</c:v>
                </c:pt>
                <c:pt idx="627">
                  <c:v>1044.2555589999999</c:v>
                </c:pt>
                <c:pt idx="628">
                  <c:v>1045.9222255</c:v>
                </c:pt>
                <c:pt idx="629">
                  <c:v>1047.588892</c:v>
                </c:pt>
                <c:pt idx="630">
                  <c:v>1049.2555589999999</c:v>
                </c:pt>
                <c:pt idx="631">
                  <c:v>1050.9222255</c:v>
                </c:pt>
                <c:pt idx="632">
                  <c:v>1052.588892</c:v>
                </c:pt>
                <c:pt idx="633">
                  <c:v>1054.2555589999999</c:v>
                </c:pt>
                <c:pt idx="634">
                  <c:v>1055.9222255</c:v>
                </c:pt>
                <c:pt idx="635">
                  <c:v>1057.588892</c:v>
                </c:pt>
                <c:pt idx="636">
                  <c:v>1058.7970634999999</c:v>
                </c:pt>
                <c:pt idx="637">
                  <c:v>1060.72992</c:v>
                </c:pt>
                <c:pt idx="638">
                  <c:v>1062.370545</c:v>
                </c:pt>
                <c:pt idx="639">
                  <c:v>1063.7377325</c:v>
                </c:pt>
                <c:pt idx="640">
                  <c:v>1065.742941</c:v>
                </c:pt>
                <c:pt idx="641">
                  <c:v>1067.357524</c:v>
                </c:pt>
                <c:pt idx="642">
                  <c:v>1069.024191</c:v>
                </c:pt>
                <c:pt idx="643">
                  <c:v>1070.6908575</c:v>
                </c:pt>
                <c:pt idx="644">
                  <c:v>1072.357524</c:v>
                </c:pt>
                <c:pt idx="645">
                  <c:v>1074.024191</c:v>
                </c:pt>
                <c:pt idx="646">
                  <c:v>1075.6908575</c:v>
                </c:pt>
                <c:pt idx="647">
                  <c:v>1077.357524</c:v>
                </c:pt>
                <c:pt idx="648">
                  <c:v>1079.024191</c:v>
                </c:pt>
                <c:pt idx="649">
                  <c:v>1080.6908575</c:v>
                </c:pt>
                <c:pt idx="650">
                  <c:v>1082.357524</c:v>
                </c:pt>
                <c:pt idx="651">
                  <c:v>1084.024191</c:v>
                </c:pt>
                <c:pt idx="652">
                  <c:v>1085.6908575</c:v>
                </c:pt>
                <c:pt idx="653">
                  <c:v>1087.357524</c:v>
                </c:pt>
                <c:pt idx="654">
                  <c:v>1089.024191</c:v>
                </c:pt>
                <c:pt idx="655">
                  <c:v>1090.6908575</c:v>
                </c:pt>
                <c:pt idx="656">
                  <c:v>1092.357524</c:v>
                </c:pt>
                <c:pt idx="657">
                  <c:v>1094.024191</c:v>
                </c:pt>
                <c:pt idx="658">
                  <c:v>1095.6908575</c:v>
                </c:pt>
                <c:pt idx="659">
                  <c:v>1097.357524</c:v>
                </c:pt>
                <c:pt idx="660">
                  <c:v>1099.024191</c:v>
                </c:pt>
                <c:pt idx="661">
                  <c:v>1100.6908575</c:v>
                </c:pt>
                <c:pt idx="662">
                  <c:v>1102.357524</c:v>
                </c:pt>
                <c:pt idx="663">
                  <c:v>1104.024191</c:v>
                </c:pt>
                <c:pt idx="664">
                  <c:v>1105.6908575</c:v>
                </c:pt>
                <c:pt idx="665">
                  <c:v>1107.357524</c:v>
                </c:pt>
                <c:pt idx="666">
                  <c:v>1109.024191</c:v>
                </c:pt>
                <c:pt idx="667">
                  <c:v>1110.6908575</c:v>
                </c:pt>
                <c:pt idx="668">
                  <c:v>1112.357524</c:v>
                </c:pt>
                <c:pt idx="669">
                  <c:v>1114.024191</c:v>
                </c:pt>
                <c:pt idx="670">
                  <c:v>1115.6908575</c:v>
                </c:pt>
                <c:pt idx="671">
                  <c:v>1117.357524</c:v>
                </c:pt>
                <c:pt idx="672">
                  <c:v>1119.024191</c:v>
                </c:pt>
                <c:pt idx="673">
                  <c:v>1120.6908575</c:v>
                </c:pt>
                <c:pt idx="674">
                  <c:v>1122.357524</c:v>
                </c:pt>
                <c:pt idx="675">
                  <c:v>1124.024191</c:v>
                </c:pt>
                <c:pt idx="676">
                  <c:v>1125.6908575</c:v>
                </c:pt>
                <c:pt idx="677">
                  <c:v>1127.357524</c:v>
                </c:pt>
                <c:pt idx="678">
                  <c:v>1129.024191</c:v>
                </c:pt>
                <c:pt idx="679">
                  <c:v>1130.6908575</c:v>
                </c:pt>
                <c:pt idx="680">
                  <c:v>1132.357524</c:v>
                </c:pt>
                <c:pt idx="681">
                  <c:v>1134.024191</c:v>
                </c:pt>
                <c:pt idx="682">
                  <c:v>1135.6908575</c:v>
                </c:pt>
                <c:pt idx="683">
                  <c:v>1137.357524</c:v>
                </c:pt>
                <c:pt idx="684">
                  <c:v>1139.024191</c:v>
                </c:pt>
                <c:pt idx="685">
                  <c:v>1140.6908575</c:v>
                </c:pt>
                <c:pt idx="686">
                  <c:v>1142.357524</c:v>
                </c:pt>
                <c:pt idx="687">
                  <c:v>1144.024191</c:v>
                </c:pt>
                <c:pt idx="688">
                  <c:v>1145.6908575</c:v>
                </c:pt>
                <c:pt idx="689">
                  <c:v>1147.357524</c:v>
                </c:pt>
                <c:pt idx="690">
                  <c:v>1149.024191</c:v>
                </c:pt>
                <c:pt idx="691">
                  <c:v>1150.6908575</c:v>
                </c:pt>
                <c:pt idx="692">
                  <c:v>1152.357524</c:v>
                </c:pt>
                <c:pt idx="693">
                  <c:v>1154.024191</c:v>
                </c:pt>
                <c:pt idx="694">
                  <c:v>1155.6908575</c:v>
                </c:pt>
                <c:pt idx="695">
                  <c:v>1157.357524</c:v>
                </c:pt>
                <c:pt idx="696">
                  <c:v>1159.024191</c:v>
                </c:pt>
                <c:pt idx="697">
                  <c:v>1160.6908575</c:v>
                </c:pt>
                <c:pt idx="698">
                  <c:v>1162.357524</c:v>
                </c:pt>
                <c:pt idx="699">
                  <c:v>1164.024191</c:v>
                </c:pt>
                <c:pt idx="700">
                  <c:v>1165.6908575</c:v>
                </c:pt>
                <c:pt idx="701">
                  <c:v>1167.357524</c:v>
                </c:pt>
                <c:pt idx="702">
                  <c:v>1169.024191</c:v>
                </c:pt>
                <c:pt idx="703">
                  <c:v>1170.6908575</c:v>
                </c:pt>
                <c:pt idx="704">
                  <c:v>1172.357524</c:v>
                </c:pt>
                <c:pt idx="705">
                  <c:v>1174.024191</c:v>
                </c:pt>
                <c:pt idx="706">
                  <c:v>1175.6908575</c:v>
                </c:pt>
                <c:pt idx="707">
                  <c:v>1177.357524</c:v>
                </c:pt>
                <c:pt idx="708">
                  <c:v>1179.024191</c:v>
                </c:pt>
                <c:pt idx="709">
                  <c:v>1180.6908575</c:v>
                </c:pt>
                <c:pt idx="710">
                  <c:v>1182.357524</c:v>
                </c:pt>
                <c:pt idx="711">
                  <c:v>1184.024191</c:v>
                </c:pt>
                <c:pt idx="712">
                  <c:v>1185.3487150000001</c:v>
                </c:pt>
                <c:pt idx="713">
                  <c:v>1187.1065275000001</c:v>
                </c:pt>
                <c:pt idx="714">
                  <c:v>1188.7471525000001</c:v>
                </c:pt>
                <c:pt idx="715">
                  <c:v>1190.5961110000001</c:v>
                </c:pt>
                <c:pt idx="716">
                  <c:v>1192.1195485000001</c:v>
                </c:pt>
                <c:pt idx="717">
                  <c:v>1193.7341315000001</c:v>
                </c:pt>
                <c:pt idx="718">
                  <c:v>1195.4007985000001</c:v>
                </c:pt>
                <c:pt idx="719">
                  <c:v>1197.0674650000001</c:v>
                </c:pt>
                <c:pt idx="720">
                  <c:v>1198.7341315000001</c:v>
                </c:pt>
                <c:pt idx="721">
                  <c:v>1200.4007985000001</c:v>
                </c:pt>
                <c:pt idx="722">
                  <c:v>1202.0674650000001</c:v>
                </c:pt>
                <c:pt idx="723">
                  <c:v>1203.7341315000001</c:v>
                </c:pt>
                <c:pt idx="724">
                  <c:v>1205.4007985000001</c:v>
                </c:pt>
                <c:pt idx="725">
                  <c:v>1207.0674650000001</c:v>
                </c:pt>
                <c:pt idx="726">
                  <c:v>1208.6334095</c:v>
                </c:pt>
                <c:pt idx="727">
                  <c:v>1210.2971600000001</c:v>
                </c:pt>
                <c:pt idx="728">
                  <c:v>1212.2502850000001</c:v>
                </c:pt>
                <c:pt idx="729">
                  <c:v>1214.0471600000001</c:v>
                </c:pt>
                <c:pt idx="730">
                  <c:v>1215.5315350000001</c:v>
                </c:pt>
                <c:pt idx="731">
                  <c:v>1217.666952</c:v>
                </c:pt>
                <c:pt idx="732">
                  <c:v>1219.3336185000001</c:v>
                </c:pt>
                <c:pt idx="733">
                  <c:v>1221.0002850000001</c:v>
                </c:pt>
                <c:pt idx="734">
                  <c:v>1222.666952</c:v>
                </c:pt>
                <c:pt idx="735">
                  <c:v>1224.3336185000001</c:v>
                </c:pt>
                <c:pt idx="736">
                  <c:v>1226.0002850000001</c:v>
                </c:pt>
                <c:pt idx="737">
                  <c:v>1227.666952</c:v>
                </c:pt>
                <c:pt idx="738">
                  <c:v>1229.3336185000001</c:v>
                </c:pt>
                <c:pt idx="739">
                  <c:v>1231.0002850000001</c:v>
                </c:pt>
                <c:pt idx="740">
                  <c:v>1232.666952</c:v>
                </c:pt>
                <c:pt idx="741">
                  <c:v>1234.3336185000001</c:v>
                </c:pt>
                <c:pt idx="742">
                  <c:v>1236.0002850000001</c:v>
                </c:pt>
                <c:pt idx="743">
                  <c:v>1237.666952</c:v>
                </c:pt>
                <c:pt idx="744">
                  <c:v>1239.3336185000001</c:v>
                </c:pt>
                <c:pt idx="745">
                  <c:v>1241.0002850000001</c:v>
                </c:pt>
                <c:pt idx="746">
                  <c:v>1242.666952</c:v>
                </c:pt>
                <c:pt idx="747">
                  <c:v>1244.3336185000001</c:v>
                </c:pt>
                <c:pt idx="748">
                  <c:v>1246.0002850000001</c:v>
                </c:pt>
                <c:pt idx="749">
                  <c:v>1247.666952</c:v>
                </c:pt>
                <c:pt idx="750">
                  <c:v>1249.3336185000001</c:v>
                </c:pt>
                <c:pt idx="751">
                  <c:v>1251.0002850000001</c:v>
                </c:pt>
                <c:pt idx="752">
                  <c:v>1252.666952</c:v>
                </c:pt>
                <c:pt idx="753">
                  <c:v>1254.3336185000001</c:v>
                </c:pt>
                <c:pt idx="754">
                  <c:v>1256.0002850000001</c:v>
                </c:pt>
                <c:pt idx="755">
                  <c:v>1257.666952</c:v>
                </c:pt>
                <c:pt idx="756">
                  <c:v>1259.3336185000001</c:v>
                </c:pt>
                <c:pt idx="757">
                  <c:v>1261.0002850000001</c:v>
                </c:pt>
                <c:pt idx="758">
                  <c:v>1262.666952</c:v>
                </c:pt>
                <c:pt idx="759">
                  <c:v>1264.3336185000001</c:v>
                </c:pt>
                <c:pt idx="760">
                  <c:v>1266.0002850000001</c:v>
                </c:pt>
                <c:pt idx="761">
                  <c:v>1267.666952</c:v>
                </c:pt>
                <c:pt idx="762">
                  <c:v>1269.3336185000001</c:v>
                </c:pt>
                <c:pt idx="763">
                  <c:v>1271.0002850000001</c:v>
                </c:pt>
                <c:pt idx="764">
                  <c:v>1272.666952</c:v>
                </c:pt>
                <c:pt idx="765">
                  <c:v>1274.3336185000001</c:v>
                </c:pt>
                <c:pt idx="766">
                  <c:v>1276.0002850000001</c:v>
                </c:pt>
                <c:pt idx="767">
                  <c:v>1277.666952</c:v>
                </c:pt>
                <c:pt idx="768">
                  <c:v>1279.3336185000001</c:v>
                </c:pt>
                <c:pt idx="769">
                  <c:v>1281.0002850000001</c:v>
                </c:pt>
                <c:pt idx="770">
                  <c:v>1282.666952</c:v>
                </c:pt>
                <c:pt idx="771">
                  <c:v>1284.3336185000001</c:v>
                </c:pt>
                <c:pt idx="772">
                  <c:v>1286.0002850000001</c:v>
                </c:pt>
                <c:pt idx="773">
                  <c:v>1287.666952</c:v>
                </c:pt>
                <c:pt idx="774">
                  <c:v>1289.3336185000001</c:v>
                </c:pt>
                <c:pt idx="775">
                  <c:v>1291.0002850000001</c:v>
                </c:pt>
                <c:pt idx="776">
                  <c:v>1292.666952</c:v>
                </c:pt>
                <c:pt idx="777">
                  <c:v>1294.3336185000001</c:v>
                </c:pt>
                <c:pt idx="778">
                  <c:v>1295.166952</c:v>
                </c:pt>
                <c:pt idx="779">
                  <c:v>1296.8336185000001</c:v>
                </c:pt>
                <c:pt idx="780">
                  <c:v>1298.5002850000001</c:v>
                </c:pt>
                <c:pt idx="781">
                  <c:v>1300.166952</c:v>
                </c:pt>
                <c:pt idx="782">
                  <c:v>1301.8336185000001</c:v>
                </c:pt>
                <c:pt idx="783">
                  <c:v>1303.5002850000001</c:v>
                </c:pt>
                <c:pt idx="784">
                  <c:v>1305.166952</c:v>
                </c:pt>
                <c:pt idx="785">
                  <c:v>1306.8336185000001</c:v>
                </c:pt>
                <c:pt idx="786">
                  <c:v>1308.5002850000001</c:v>
                </c:pt>
                <c:pt idx="787">
                  <c:v>1310.166952</c:v>
                </c:pt>
                <c:pt idx="788">
                  <c:v>1311.8336185000001</c:v>
                </c:pt>
                <c:pt idx="789">
                  <c:v>1313.5002850000001</c:v>
                </c:pt>
                <c:pt idx="790">
                  <c:v>1315.166952</c:v>
                </c:pt>
                <c:pt idx="791">
                  <c:v>1316.8336185000001</c:v>
                </c:pt>
                <c:pt idx="792">
                  <c:v>1318.5002850000001</c:v>
                </c:pt>
                <c:pt idx="793">
                  <c:v>1320.166952</c:v>
                </c:pt>
                <c:pt idx="794">
                  <c:v>1321.8336185000001</c:v>
                </c:pt>
                <c:pt idx="795">
                  <c:v>1323.5002850000001</c:v>
                </c:pt>
                <c:pt idx="796">
                  <c:v>1325.166952</c:v>
                </c:pt>
                <c:pt idx="797">
                  <c:v>1326.8336185000001</c:v>
                </c:pt>
                <c:pt idx="798">
                  <c:v>1328.5002850000001</c:v>
                </c:pt>
                <c:pt idx="799">
                  <c:v>1330.166952</c:v>
                </c:pt>
                <c:pt idx="800">
                  <c:v>1331.8336185000001</c:v>
                </c:pt>
                <c:pt idx="801">
                  <c:v>1333.5002850000001</c:v>
                </c:pt>
                <c:pt idx="802">
                  <c:v>1335.166952</c:v>
                </c:pt>
                <c:pt idx="803">
                  <c:v>1337.008687</c:v>
                </c:pt>
                <c:pt idx="804">
                  <c:v>1338.7013955</c:v>
                </c:pt>
                <c:pt idx="805">
                  <c:v>1340.289937</c:v>
                </c:pt>
                <c:pt idx="806">
                  <c:v>1342.086812</c:v>
                </c:pt>
                <c:pt idx="807">
                  <c:v>1343.571187</c:v>
                </c:pt>
                <c:pt idx="808">
                  <c:v>1345.7066035</c:v>
                </c:pt>
                <c:pt idx="809">
                  <c:v>1347.3732705</c:v>
                </c:pt>
                <c:pt idx="810">
                  <c:v>1349.039937</c:v>
                </c:pt>
                <c:pt idx="811">
                  <c:v>1350.7066035</c:v>
                </c:pt>
                <c:pt idx="812">
                  <c:v>1352.3732705</c:v>
                </c:pt>
                <c:pt idx="813">
                  <c:v>1354.039937</c:v>
                </c:pt>
                <c:pt idx="814">
                  <c:v>1355.7066035</c:v>
                </c:pt>
                <c:pt idx="815">
                  <c:v>1357.3732705</c:v>
                </c:pt>
                <c:pt idx="816">
                  <c:v>1359.039937</c:v>
                </c:pt>
                <c:pt idx="817">
                  <c:v>1360.1096674999999</c:v>
                </c:pt>
                <c:pt idx="818">
                  <c:v>1361.7984034999999</c:v>
                </c:pt>
                <c:pt idx="819">
                  <c:v>1363.8166325</c:v>
                </c:pt>
                <c:pt idx="820">
                  <c:v>1365.18382</c:v>
                </c:pt>
                <c:pt idx="821">
                  <c:v>1367.1890284999999</c:v>
                </c:pt>
                <c:pt idx="822">
                  <c:v>1368.8036119999999</c:v>
                </c:pt>
                <c:pt idx="823">
                  <c:v>1370.4702784999999</c:v>
                </c:pt>
                <c:pt idx="824">
                  <c:v>1372.136945</c:v>
                </c:pt>
                <c:pt idx="825">
                  <c:v>1373.8036119999999</c:v>
                </c:pt>
                <c:pt idx="826">
                  <c:v>1375.4702784999999</c:v>
                </c:pt>
                <c:pt idx="827">
                  <c:v>1377.136945</c:v>
                </c:pt>
                <c:pt idx="828">
                  <c:v>1378.8036119999999</c:v>
                </c:pt>
                <c:pt idx="829">
                  <c:v>1380.4702784999999</c:v>
                </c:pt>
                <c:pt idx="830">
                  <c:v>1382.136945</c:v>
                </c:pt>
                <c:pt idx="831">
                  <c:v>1383.8036119999999</c:v>
                </c:pt>
                <c:pt idx="832">
                  <c:v>1385.4702784999999</c:v>
                </c:pt>
                <c:pt idx="833">
                  <c:v>1387.136945</c:v>
                </c:pt>
                <c:pt idx="834">
                  <c:v>1388.8036119999999</c:v>
                </c:pt>
                <c:pt idx="835">
                  <c:v>1390.4702784999999</c:v>
                </c:pt>
                <c:pt idx="836">
                  <c:v>1392.136945</c:v>
                </c:pt>
                <c:pt idx="837">
                  <c:v>1393.8036119999999</c:v>
                </c:pt>
                <c:pt idx="838">
                  <c:v>1395.4702784999999</c:v>
                </c:pt>
                <c:pt idx="839">
                  <c:v>1397.136945</c:v>
                </c:pt>
                <c:pt idx="840">
                  <c:v>1398.8036119999999</c:v>
                </c:pt>
                <c:pt idx="841">
                  <c:v>1400.4702784999999</c:v>
                </c:pt>
                <c:pt idx="842">
                  <c:v>1402.136945</c:v>
                </c:pt>
                <c:pt idx="843">
                  <c:v>1403.8036119999999</c:v>
                </c:pt>
                <c:pt idx="844">
                  <c:v>1405.4702784999999</c:v>
                </c:pt>
                <c:pt idx="845">
                  <c:v>1407.136945</c:v>
                </c:pt>
                <c:pt idx="846">
                  <c:v>1408.8036119999999</c:v>
                </c:pt>
                <c:pt idx="847">
                  <c:v>1410.4702784999999</c:v>
                </c:pt>
                <c:pt idx="848">
                  <c:v>1412.136945</c:v>
                </c:pt>
                <c:pt idx="849">
                  <c:v>1413.8036119999999</c:v>
                </c:pt>
                <c:pt idx="850">
                  <c:v>1415.4702784999999</c:v>
                </c:pt>
                <c:pt idx="851">
                  <c:v>1417.136945</c:v>
                </c:pt>
                <c:pt idx="852">
                  <c:v>1418.8036119999999</c:v>
                </c:pt>
                <c:pt idx="853">
                  <c:v>1420.4702784999999</c:v>
                </c:pt>
                <c:pt idx="854">
                  <c:v>1422.136945</c:v>
                </c:pt>
                <c:pt idx="855">
                  <c:v>1423.8036119999999</c:v>
                </c:pt>
                <c:pt idx="856">
                  <c:v>1425.4702784999999</c:v>
                </c:pt>
                <c:pt idx="857">
                  <c:v>1427.136945</c:v>
                </c:pt>
                <c:pt idx="858">
                  <c:v>1428.8036119999999</c:v>
                </c:pt>
                <c:pt idx="859">
                  <c:v>1430.4702784999999</c:v>
                </c:pt>
                <c:pt idx="860">
                  <c:v>1432.136945</c:v>
                </c:pt>
                <c:pt idx="861">
                  <c:v>1433.8036119999999</c:v>
                </c:pt>
                <c:pt idx="862">
                  <c:v>1435.4702784999999</c:v>
                </c:pt>
                <c:pt idx="863">
                  <c:v>1437.136945</c:v>
                </c:pt>
                <c:pt idx="864">
                  <c:v>1438.8036119999999</c:v>
                </c:pt>
                <c:pt idx="865">
                  <c:v>1440.4702784999999</c:v>
                </c:pt>
                <c:pt idx="866">
                  <c:v>1442.136945</c:v>
                </c:pt>
                <c:pt idx="867">
                  <c:v>1443.8036119999999</c:v>
                </c:pt>
                <c:pt idx="868">
                  <c:v>1445.4702784999999</c:v>
                </c:pt>
                <c:pt idx="869">
                  <c:v>1447.136945</c:v>
                </c:pt>
                <c:pt idx="870">
                  <c:v>1448.8036119999999</c:v>
                </c:pt>
                <c:pt idx="871">
                  <c:v>1450.4702784999999</c:v>
                </c:pt>
                <c:pt idx="872">
                  <c:v>1452.136945</c:v>
                </c:pt>
                <c:pt idx="873">
                  <c:v>1453.8036119999999</c:v>
                </c:pt>
                <c:pt idx="874">
                  <c:v>1455.4702784999999</c:v>
                </c:pt>
                <c:pt idx="875">
                  <c:v>1457.136945</c:v>
                </c:pt>
                <c:pt idx="876">
                  <c:v>1458.8036119999999</c:v>
                </c:pt>
                <c:pt idx="877">
                  <c:v>1460.4702784999999</c:v>
                </c:pt>
                <c:pt idx="878">
                  <c:v>1462.136945</c:v>
                </c:pt>
                <c:pt idx="879">
                  <c:v>1463.8036119999999</c:v>
                </c:pt>
                <c:pt idx="880">
                  <c:v>1465.4702784999999</c:v>
                </c:pt>
                <c:pt idx="881">
                  <c:v>1467.13694499999</c:v>
                </c:pt>
                <c:pt idx="882">
                  <c:v>1468.8036119999999</c:v>
                </c:pt>
                <c:pt idx="883">
                  <c:v>1470.4702784999899</c:v>
                </c:pt>
                <c:pt idx="884">
                  <c:v>1472.13694499999</c:v>
                </c:pt>
                <c:pt idx="885">
                  <c:v>1473.8036119999899</c:v>
                </c:pt>
                <c:pt idx="886">
                  <c:v>1475.4702784999899</c:v>
                </c:pt>
                <c:pt idx="887">
                  <c:v>1477.13694499999</c:v>
                </c:pt>
                <c:pt idx="888">
                  <c:v>1478.8036119999899</c:v>
                </c:pt>
                <c:pt idx="889">
                  <c:v>1480.4702784999899</c:v>
                </c:pt>
                <c:pt idx="890">
                  <c:v>1482.13694499999</c:v>
                </c:pt>
                <c:pt idx="891">
                  <c:v>1483.8036119999899</c:v>
                </c:pt>
                <c:pt idx="892">
                  <c:v>1485.4702784999899</c:v>
                </c:pt>
                <c:pt idx="893">
                  <c:v>1487.13694499999</c:v>
                </c:pt>
                <c:pt idx="894">
                  <c:v>1488.8036119999899</c:v>
                </c:pt>
                <c:pt idx="895">
                  <c:v>1490.1208334999901</c:v>
                </c:pt>
                <c:pt idx="896">
                  <c:v>1491.8786459999901</c:v>
                </c:pt>
                <c:pt idx="897">
                  <c:v>1493.5192709999901</c:v>
                </c:pt>
                <c:pt idx="898">
                  <c:v>1495.3682289999899</c:v>
                </c:pt>
                <c:pt idx="899">
                  <c:v>1496.8916664999899</c:v>
                </c:pt>
                <c:pt idx="900">
                  <c:v>1498.5062499999899</c:v>
                </c:pt>
                <c:pt idx="901">
                  <c:v>1500.1729164999899</c:v>
                </c:pt>
                <c:pt idx="902">
                  <c:v>1501.8395834999901</c:v>
                </c:pt>
                <c:pt idx="903">
                  <c:v>1503.5062499999899</c:v>
                </c:pt>
                <c:pt idx="904">
                  <c:v>1505.1729164999899</c:v>
                </c:pt>
                <c:pt idx="905">
                  <c:v>1506.8395834999901</c:v>
                </c:pt>
                <c:pt idx="906">
                  <c:v>1508.5062499999899</c:v>
                </c:pt>
                <c:pt idx="907">
                  <c:v>1510.1729164999899</c:v>
                </c:pt>
                <c:pt idx="908">
                  <c:v>1511.63982249999</c:v>
                </c:pt>
                <c:pt idx="909">
                  <c:v>1513.39763099999</c:v>
                </c:pt>
                <c:pt idx="910">
                  <c:v>1515.35075599999</c:v>
                </c:pt>
                <c:pt idx="911">
                  <c:v>1516.67888099999</c:v>
                </c:pt>
                <c:pt idx="912">
                  <c:v>1518.63200599999</c:v>
                </c:pt>
                <c:pt idx="913">
                  <c:v>1520.76742299999</c:v>
                </c:pt>
                <c:pt idx="914">
                  <c:v>1522.43408949999</c:v>
                </c:pt>
                <c:pt idx="915">
                  <c:v>1524.10075599999</c:v>
                </c:pt>
                <c:pt idx="916">
                  <c:v>1525.76742299999</c:v>
                </c:pt>
                <c:pt idx="917">
                  <c:v>1527.43408949999</c:v>
                </c:pt>
                <c:pt idx="918">
                  <c:v>1528.26742299999</c:v>
                </c:pt>
                <c:pt idx="919">
                  <c:v>1529.93408949999</c:v>
                </c:pt>
                <c:pt idx="920">
                  <c:v>1531.60075599999</c:v>
                </c:pt>
                <c:pt idx="921">
                  <c:v>1533.26742299999</c:v>
                </c:pt>
                <c:pt idx="922">
                  <c:v>1534.93408949999</c:v>
                </c:pt>
                <c:pt idx="923">
                  <c:v>1536.60075599999</c:v>
                </c:pt>
                <c:pt idx="924">
                  <c:v>1538.26742299999</c:v>
                </c:pt>
                <c:pt idx="925">
                  <c:v>1539.93408949999</c:v>
                </c:pt>
                <c:pt idx="926">
                  <c:v>1541.60075599999</c:v>
                </c:pt>
                <c:pt idx="927">
                  <c:v>1543.26742299999</c:v>
                </c:pt>
                <c:pt idx="928">
                  <c:v>1544.93408949999</c:v>
                </c:pt>
                <c:pt idx="929">
                  <c:v>1546.60075599999</c:v>
                </c:pt>
                <c:pt idx="930">
                  <c:v>1548.26742299999</c:v>
                </c:pt>
                <c:pt idx="931">
                  <c:v>1549.93408949999</c:v>
                </c:pt>
                <c:pt idx="932">
                  <c:v>1551.60075599999</c:v>
                </c:pt>
                <c:pt idx="933">
                  <c:v>1553.26742299999</c:v>
                </c:pt>
                <c:pt idx="934">
                  <c:v>1554.93408949999</c:v>
                </c:pt>
                <c:pt idx="935">
                  <c:v>1556.60075599999</c:v>
                </c:pt>
                <c:pt idx="936">
                  <c:v>1558.26742299999</c:v>
                </c:pt>
                <c:pt idx="937">
                  <c:v>1559.93408949999</c:v>
                </c:pt>
                <c:pt idx="938">
                  <c:v>1561.60075599999</c:v>
                </c:pt>
                <c:pt idx="939">
                  <c:v>1563.26742299999</c:v>
                </c:pt>
                <c:pt idx="940">
                  <c:v>1564.93408949999</c:v>
                </c:pt>
                <c:pt idx="941">
                  <c:v>1566.60075599999</c:v>
                </c:pt>
                <c:pt idx="942">
                  <c:v>1568.26742299999</c:v>
                </c:pt>
                <c:pt idx="943">
                  <c:v>1569.93408949999</c:v>
                </c:pt>
                <c:pt idx="944">
                  <c:v>1571.60075599999</c:v>
                </c:pt>
                <c:pt idx="945">
                  <c:v>1573.26742299999</c:v>
                </c:pt>
                <c:pt idx="946">
                  <c:v>1574.93408949999</c:v>
                </c:pt>
                <c:pt idx="947">
                  <c:v>1576.60075599999</c:v>
                </c:pt>
                <c:pt idx="948">
                  <c:v>1578.26742299999</c:v>
                </c:pt>
                <c:pt idx="949">
                  <c:v>1579.93408949999</c:v>
                </c:pt>
                <c:pt idx="950">
                  <c:v>1581.60075599999</c:v>
                </c:pt>
                <c:pt idx="951">
                  <c:v>1583.26742299999</c:v>
                </c:pt>
                <c:pt idx="952">
                  <c:v>1584.93408949999</c:v>
                </c:pt>
                <c:pt idx="953">
                  <c:v>1586.60075599999</c:v>
                </c:pt>
                <c:pt idx="954">
                  <c:v>1588.26742299999</c:v>
                </c:pt>
                <c:pt idx="955">
                  <c:v>1589.93408949999</c:v>
                </c:pt>
                <c:pt idx="956">
                  <c:v>1591.60075599999</c:v>
                </c:pt>
                <c:pt idx="957">
                  <c:v>1593.26742299999</c:v>
                </c:pt>
                <c:pt idx="958">
                  <c:v>1594.93408949999</c:v>
                </c:pt>
                <c:pt idx="959">
                  <c:v>1596.60075599999</c:v>
                </c:pt>
                <c:pt idx="960">
                  <c:v>1598.26742299999</c:v>
                </c:pt>
                <c:pt idx="961">
                  <c:v>1599.93408949999</c:v>
                </c:pt>
                <c:pt idx="962">
                  <c:v>1601.60075599999</c:v>
                </c:pt>
                <c:pt idx="963">
                  <c:v>1603.26742299999</c:v>
                </c:pt>
                <c:pt idx="964">
                  <c:v>1604.93408949999</c:v>
                </c:pt>
                <c:pt idx="965">
                  <c:v>1606.60075599999</c:v>
                </c:pt>
                <c:pt idx="966">
                  <c:v>1608.26742299999</c:v>
                </c:pt>
                <c:pt idx="967">
                  <c:v>1609.93408949999</c:v>
                </c:pt>
                <c:pt idx="968">
                  <c:v>1611.60075599999</c:v>
                </c:pt>
                <c:pt idx="969">
                  <c:v>1613.26742299999</c:v>
                </c:pt>
                <c:pt idx="970">
                  <c:v>1614.93408949999</c:v>
                </c:pt>
                <c:pt idx="971">
                  <c:v>1616.60075599999</c:v>
                </c:pt>
                <c:pt idx="972">
                  <c:v>1618.26742299999</c:v>
                </c:pt>
                <c:pt idx="973">
                  <c:v>1619.93408949999</c:v>
                </c:pt>
                <c:pt idx="974">
                  <c:v>1621.60075599999</c:v>
                </c:pt>
                <c:pt idx="975">
                  <c:v>1623.26742299999</c:v>
                </c:pt>
                <c:pt idx="976">
                  <c:v>1624.93408949999</c:v>
                </c:pt>
                <c:pt idx="977">
                  <c:v>1626.60075599999</c:v>
                </c:pt>
                <c:pt idx="978">
                  <c:v>1628.26742299999</c:v>
                </c:pt>
                <c:pt idx="979">
                  <c:v>1629.93408949999</c:v>
                </c:pt>
                <c:pt idx="980">
                  <c:v>1631.60075599999</c:v>
                </c:pt>
                <c:pt idx="981">
                  <c:v>1633.26742299999</c:v>
                </c:pt>
                <c:pt idx="982">
                  <c:v>1634.93408949999</c:v>
                </c:pt>
                <c:pt idx="983">
                  <c:v>1636.60075599999</c:v>
                </c:pt>
                <c:pt idx="984">
                  <c:v>1638.26742299999</c:v>
                </c:pt>
                <c:pt idx="985">
                  <c:v>1639.93408949999</c:v>
                </c:pt>
                <c:pt idx="986">
                  <c:v>1641.60075599999</c:v>
                </c:pt>
                <c:pt idx="987">
                  <c:v>1643.4354989999899</c:v>
                </c:pt>
                <c:pt idx="988">
                  <c:v>1645.12820699999</c:v>
                </c:pt>
                <c:pt idx="989">
                  <c:v>1646.7167489999899</c:v>
                </c:pt>
                <c:pt idx="990">
                  <c:v>1648.5136239999899</c:v>
                </c:pt>
                <c:pt idx="991">
                  <c:v>1649.9979989999899</c:v>
                </c:pt>
                <c:pt idx="992">
                  <c:v>1652.13341549999</c:v>
                </c:pt>
                <c:pt idx="993">
                  <c:v>1653.80008199999</c:v>
                </c:pt>
                <c:pt idx="994">
                  <c:v>1655.4667489999899</c:v>
                </c:pt>
                <c:pt idx="995">
                  <c:v>1657.13341549999</c:v>
                </c:pt>
                <c:pt idx="996">
                  <c:v>1658.80008199999</c:v>
                </c:pt>
                <c:pt idx="997">
                  <c:v>1660.4667489999899</c:v>
                </c:pt>
                <c:pt idx="998">
                  <c:v>1662.13341549999</c:v>
                </c:pt>
                <c:pt idx="999">
                  <c:v>1663.80008199999</c:v>
                </c:pt>
                <c:pt idx="1000">
                  <c:v>1664.8649484999901</c:v>
                </c:pt>
                <c:pt idx="1001">
                  <c:v>1666.5536844999899</c:v>
                </c:pt>
                <c:pt idx="1002">
                  <c:v>1668.1422264999901</c:v>
                </c:pt>
                <c:pt idx="1003">
                  <c:v>1669.9391014999901</c:v>
                </c:pt>
                <c:pt idx="1004">
                  <c:v>1671.9443094999899</c:v>
                </c:pt>
                <c:pt idx="1005">
                  <c:v>1673.5588929999899</c:v>
                </c:pt>
                <c:pt idx="1006">
                  <c:v>1675.2255594999899</c:v>
                </c:pt>
                <c:pt idx="1007">
                  <c:v>1676.8922264999901</c:v>
                </c:pt>
                <c:pt idx="1008">
                  <c:v>1678.5588929999899</c:v>
                </c:pt>
                <c:pt idx="1009">
                  <c:v>1680.2255594999899</c:v>
                </c:pt>
                <c:pt idx="1010">
                  <c:v>1681.8922264999901</c:v>
                </c:pt>
                <c:pt idx="1011">
                  <c:v>1683.5588929999899</c:v>
                </c:pt>
                <c:pt idx="1012">
                  <c:v>1685.2255594999899</c:v>
                </c:pt>
                <c:pt idx="1013">
                  <c:v>1686.8922264999901</c:v>
                </c:pt>
                <c:pt idx="1014">
                  <c:v>1688.5588929999899</c:v>
                </c:pt>
                <c:pt idx="1015">
                  <c:v>1690.2255594999899</c:v>
                </c:pt>
                <c:pt idx="1016">
                  <c:v>1691.8922264999901</c:v>
                </c:pt>
                <c:pt idx="1017">
                  <c:v>1693.5588929999899</c:v>
                </c:pt>
                <c:pt idx="1018">
                  <c:v>1695.2255594999899</c:v>
                </c:pt>
                <c:pt idx="1019">
                  <c:v>1696.8922264999901</c:v>
                </c:pt>
                <c:pt idx="1020">
                  <c:v>1698.5588929999899</c:v>
                </c:pt>
                <c:pt idx="1021">
                  <c:v>1700.2255594999899</c:v>
                </c:pt>
                <c:pt idx="1022">
                  <c:v>1701.8922264999901</c:v>
                </c:pt>
                <c:pt idx="1023">
                  <c:v>1703.5588929999899</c:v>
                </c:pt>
                <c:pt idx="1024">
                  <c:v>1705.2255594999899</c:v>
                </c:pt>
                <c:pt idx="1025">
                  <c:v>1706.8922264999901</c:v>
                </c:pt>
                <c:pt idx="1026">
                  <c:v>1708.5588929999899</c:v>
                </c:pt>
                <c:pt idx="1027">
                  <c:v>1710.2255594999899</c:v>
                </c:pt>
                <c:pt idx="1028">
                  <c:v>1711.8922264999901</c:v>
                </c:pt>
                <c:pt idx="1029">
                  <c:v>1713.5588929999899</c:v>
                </c:pt>
                <c:pt idx="1030">
                  <c:v>1715.2255594999899</c:v>
                </c:pt>
                <c:pt idx="1031">
                  <c:v>1716.8922264999901</c:v>
                </c:pt>
                <c:pt idx="1032">
                  <c:v>1718.5588929999899</c:v>
                </c:pt>
                <c:pt idx="1033">
                  <c:v>1720.2255594999899</c:v>
                </c:pt>
                <c:pt idx="1034">
                  <c:v>1721.8922264999901</c:v>
                </c:pt>
                <c:pt idx="1035">
                  <c:v>1723.5588929999899</c:v>
                </c:pt>
                <c:pt idx="1036">
                  <c:v>1725.2255594999899</c:v>
                </c:pt>
                <c:pt idx="1037">
                  <c:v>1726.8922264999901</c:v>
                </c:pt>
                <c:pt idx="1038">
                  <c:v>1728.5588929999899</c:v>
                </c:pt>
                <c:pt idx="1039">
                  <c:v>1730.2255594999899</c:v>
                </c:pt>
                <c:pt idx="1040">
                  <c:v>1731.8922264999901</c:v>
                </c:pt>
                <c:pt idx="1041">
                  <c:v>1733.5588929999899</c:v>
                </c:pt>
                <c:pt idx="1042">
                  <c:v>1735.2255594999899</c:v>
                </c:pt>
                <c:pt idx="1043">
                  <c:v>1736.8922264999901</c:v>
                </c:pt>
                <c:pt idx="1044">
                  <c:v>1738.5588929999899</c:v>
                </c:pt>
                <c:pt idx="1045">
                  <c:v>1740.2255594999899</c:v>
                </c:pt>
                <c:pt idx="1046">
                  <c:v>1741.8922264999901</c:v>
                </c:pt>
                <c:pt idx="1047">
                  <c:v>1743.5588929999899</c:v>
                </c:pt>
                <c:pt idx="1048">
                  <c:v>1745.2255594999899</c:v>
                </c:pt>
                <c:pt idx="1049">
                  <c:v>1746.8922264999901</c:v>
                </c:pt>
                <c:pt idx="1050">
                  <c:v>1748.5588929999899</c:v>
                </c:pt>
                <c:pt idx="1051">
                  <c:v>1750.2255594999899</c:v>
                </c:pt>
                <c:pt idx="1052">
                  <c:v>1751.8922264999901</c:v>
                </c:pt>
                <c:pt idx="1053">
                  <c:v>1753.5588929999899</c:v>
                </c:pt>
                <c:pt idx="1054">
                  <c:v>1755.2255594999899</c:v>
                </c:pt>
                <c:pt idx="1055">
                  <c:v>1756.8922264999901</c:v>
                </c:pt>
                <c:pt idx="1056">
                  <c:v>1758.5588929999899</c:v>
                </c:pt>
                <c:pt idx="1057">
                  <c:v>1760.2255594999899</c:v>
                </c:pt>
                <c:pt idx="1058">
                  <c:v>1761.8922264999901</c:v>
                </c:pt>
                <c:pt idx="1059">
                  <c:v>1763.5588929999899</c:v>
                </c:pt>
                <c:pt idx="1060">
                  <c:v>1765.2255594999899</c:v>
                </c:pt>
                <c:pt idx="1061">
                  <c:v>1766.8922264999901</c:v>
                </c:pt>
                <c:pt idx="1062">
                  <c:v>1768.5588929999899</c:v>
                </c:pt>
                <c:pt idx="1063">
                  <c:v>1770.2255594999899</c:v>
                </c:pt>
                <c:pt idx="1064">
                  <c:v>1771.8922264999901</c:v>
                </c:pt>
                <c:pt idx="1065">
                  <c:v>1773.5588929999899</c:v>
                </c:pt>
                <c:pt idx="1066">
                  <c:v>1775.2255594999899</c:v>
                </c:pt>
                <c:pt idx="1067">
                  <c:v>1776.8922264999901</c:v>
                </c:pt>
                <c:pt idx="1068">
                  <c:v>1778.5588929999899</c:v>
                </c:pt>
                <c:pt idx="1069">
                  <c:v>1780.2255594999899</c:v>
                </c:pt>
                <c:pt idx="1070">
                  <c:v>1781.8922264999901</c:v>
                </c:pt>
                <c:pt idx="1071">
                  <c:v>1783.5588929999899</c:v>
                </c:pt>
                <c:pt idx="1072">
                  <c:v>1785.2255594999899</c:v>
                </c:pt>
                <c:pt idx="1073">
                  <c:v>1786.8922264999901</c:v>
                </c:pt>
                <c:pt idx="1074">
                  <c:v>1788.5588929999899</c:v>
                </c:pt>
                <c:pt idx="1075">
                  <c:v>1790.2255594999899</c:v>
                </c:pt>
                <c:pt idx="1076">
                  <c:v>1791.8922264999901</c:v>
                </c:pt>
                <c:pt idx="1077">
                  <c:v>1793.5588929999899</c:v>
                </c:pt>
                <c:pt idx="1078">
                  <c:v>1795.2255594999899</c:v>
                </c:pt>
                <c:pt idx="1079">
                  <c:v>1796.8922264999901</c:v>
                </c:pt>
                <c:pt idx="1080">
                  <c:v>1798.2021099999899</c:v>
                </c:pt>
                <c:pt idx="1081">
                  <c:v>1799.9599224999899</c:v>
                </c:pt>
                <c:pt idx="1082">
                  <c:v>1801.6005474999899</c:v>
                </c:pt>
                <c:pt idx="1083">
                  <c:v>1803.44950549999</c:v>
                </c:pt>
                <c:pt idx="1084">
                  <c:v>1804.97294299999</c:v>
                </c:pt>
                <c:pt idx="1085">
                  <c:v>1806.58752649999</c:v>
                </c:pt>
                <c:pt idx="1086">
                  <c:v>1808.25419299999</c:v>
                </c:pt>
                <c:pt idx="1087">
                  <c:v>1809.9208599999899</c:v>
                </c:pt>
                <c:pt idx="1088">
                  <c:v>1811.58752649999</c:v>
                </c:pt>
                <c:pt idx="1089">
                  <c:v>1813.25419299999</c:v>
                </c:pt>
                <c:pt idx="1090">
                  <c:v>1814.9208599999899</c:v>
                </c:pt>
                <c:pt idx="1091">
                  <c:v>1816.58752649999</c:v>
                </c:pt>
                <c:pt idx="1092">
                  <c:v>1817.9886644999899</c:v>
                </c:pt>
                <c:pt idx="1093">
                  <c:v>1819.80728399999</c:v>
                </c:pt>
                <c:pt idx="1094">
                  <c:v>1821.34374249999</c:v>
                </c:pt>
                <c:pt idx="1095">
                  <c:v>1823.08853399999</c:v>
                </c:pt>
                <c:pt idx="1096">
                  <c:v>1825.04165899999</c:v>
                </c:pt>
                <c:pt idx="1097">
                  <c:v>1826.34374249999</c:v>
                </c:pt>
                <c:pt idx="1098">
                  <c:v>1828.01040899999</c:v>
                </c:pt>
                <c:pt idx="1099">
                  <c:v>1829.67707549999</c:v>
                </c:pt>
                <c:pt idx="1100">
                  <c:v>1831.34374249999</c:v>
                </c:pt>
                <c:pt idx="1101">
                  <c:v>1833.01040899999</c:v>
                </c:pt>
                <c:pt idx="1102">
                  <c:v>1834.67707549999</c:v>
                </c:pt>
                <c:pt idx="1103">
                  <c:v>1836.34374249999</c:v>
                </c:pt>
                <c:pt idx="1104">
                  <c:v>1838.01040899999</c:v>
                </c:pt>
                <c:pt idx="1105">
                  <c:v>1839.67707549999</c:v>
                </c:pt>
                <c:pt idx="1106">
                  <c:v>1841.34374249999</c:v>
                </c:pt>
                <c:pt idx="1107">
                  <c:v>1843.01040899999</c:v>
                </c:pt>
                <c:pt idx="1108">
                  <c:v>1844.67707549999</c:v>
                </c:pt>
                <c:pt idx="1109">
                  <c:v>1846.34374249999</c:v>
                </c:pt>
                <c:pt idx="1110">
                  <c:v>1848.01040899999</c:v>
                </c:pt>
                <c:pt idx="1111">
                  <c:v>1849.67707549999</c:v>
                </c:pt>
                <c:pt idx="1112">
                  <c:v>1851.34374249999</c:v>
                </c:pt>
                <c:pt idx="1113">
                  <c:v>1853.01040899999</c:v>
                </c:pt>
                <c:pt idx="1114">
                  <c:v>1854.67707549999</c:v>
                </c:pt>
                <c:pt idx="1115">
                  <c:v>1856.34374249999</c:v>
                </c:pt>
                <c:pt idx="1116">
                  <c:v>1858.01040899999</c:v>
                </c:pt>
                <c:pt idx="1117">
                  <c:v>1859.67707549999</c:v>
                </c:pt>
                <c:pt idx="1118">
                  <c:v>1861.34374249999</c:v>
                </c:pt>
                <c:pt idx="1119">
                  <c:v>1863.01040899999</c:v>
                </c:pt>
                <c:pt idx="1120">
                  <c:v>1864.67707549999</c:v>
                </c:pt>
                <c:pt idx="1121">
                  <c:v>1866.34374249999</c:v>
                </c:pt>
                <c:pt idx="1122">
                  <c:v>1868.01040899999</c:v>
                </c:pt>
                <c:pt idx="1123">
                  <c:v>1869.67707549999</c:v>
                </c:pt>
                <c:pt idx="1124">
                  <c:v>1871.34374249999</c:v>
                </c:pt>
                <c:pt idx="1125">
                  <c:v>1873.01040899999</c:v>
                </c:pt>
                <c:pt idx="1126">
                  <c:v>1874.67707549999</c:v>
                </c:pt>
                <c:pt idx="1127">
                  <c:v>1876.34374249999</c:v>
                </c:pt>
                <c:pt idx="1128">
                  <c:v>1878.01040899999</c:v>
                </c:pt>
                <c:pt idx="1129">
                  <c:v>1879.67707549999</c:v>
                </c:pt>
                <c:pt idx="1130">
                  <c:v>1881.34374249999</c:v>
                </c:pt>
                <c:pt idx="1131">
                  <c:v>1883.01040899999</c:v>
                </c:pt>
                <c:pt idx="1132">
                  <c:v>1884.67707549999</c:v>
                </c:pt>
                <c:pt idx="1133">
                  <c:v>1886.34374249999</c:v>
                </c:pt>
                <c:pt idx="1134">
                  <c:v>1888.01040899999</c:v>
                </c:pt>
                <c:pt idx="1135">
                  <c:v>1889.67707549999</c:v>
                </c:pt>
                <c:pt idx="1136">
                  <c:v>1891.34374249999</c:v>
                </c:pt>
                <c:pt idx="1137">
                  <c:v>1893.01040899999</c:v>
                </c:pt>
                <c:pt idx="1138">
                  <c:v>1894.67707549999</c:v>
                </c:pt>
                <c:pt idx="1139">
                  <c:v>1896.34374249999</c:v>
                </c:pt>
                <c:pt idx="1140">
                  <c:v>1898.01040899999</c:v>
                </c:pt>
                <c:pt idx="1141">
                  <c:v>1899.67707549999</c:v>
                </c:pt>
                <c:pt idx="1142">
                  <c:v>1901.34374249999</c:v>
                </c:pt>
                <c:pt idx="1143">
                  <c:v>1903.01040899999</c:v>
                </c:pt>
                <c:pt idx="1144">
                  <c:v>1904.67707549999</c:v>
                </c:pt>
                <c:pt idx="1145">
                  <c:v>1906.34374249999</c:v>
                </c:pt>
                <c:pt idx="1146">
                  <c:v>1908.01040899999</c:v>
                </c:pt>
                <c:pt idx="1147">
                  <c:v>1909.67707549999</c:v>
                </c:pt>
                <c:pt idx="1148">
                  <c:v>1911.34374249999</c:v>
                </c:pt>
                <c:pt idx="1149">
                  <c:v>1913.01040899999</c:v>
                </c:pt>
                <c:pt idx="1150">
                  <c:v>1914.67707549998</c:v>
                </c:pt>
                <c:pt idx="1151">
                  <c:v>1916.34374249998</c:v>
                </c:pt>
                <c:pt idx="1152">
                  <c:v>1918.01040899999</c:v>
                </c:pt>
                <c:pt idx="1153">
                  <c:v>1919.67707549998</c:v>
                </c:pt>
                <c:pt idx="1154">
                  <c:v>1921.34374249998</c:v>
                </c:pt>
                <c:pt idx="1155">
                  <c:v>1923.01040899998</c:v>
                </c:pt>
                <c:pt idx="1156">
                  <c:v>1924.67707549998</c:v>
                </c:pt>
                <c:pt idx="1157">
                  <c:v>1926.34374249998</c:v>
                </c:pt>
                <c:pt idx="1158">
                  <c:v>1928.01040899998</c:v>
                </c:pt>
                <c:pt idx="1159">
                  <c:v>1929.67707549998</c:v>
                </c:pt>
                <c:pt idx="1160">
                  <c:v>1931.34374249998</c:v>
                </c:pt>
                <c:pt idx="1161">
                  <c:v>1933.01040899998</c:v>
                </c:pt>
                <c:pt idx="1162">
                  <c:v>1934.67707549998</c:v>
                </c:pt>
                <c:pt idx="1163">
                  <c:v>1936.34374249998</c:v>
                </c:pt>
                <c:pt idx="1164">
                  <c:v>1938.01040899998</c:v>
                </c:pt>
                <c:pt idx="1165">
                  <c:v>1939.67707549998</c:v>
                </c:pt>
                <c:pt idx="1166">
                  <c:v>1941.34374249998</c:v>
                </c:pt>
                <c:pt idx="1167">
                  <c:v>1943.01040899998</c:v>
                </c:pt>
                <c:pt idx="1168">
                  <c:v>1944.67707549998</c:v>
                </c:pt>
                <c:pt idx="1169">
                  <c:v>1946.34374249998</c:v>
                </c:pt>
                <c:pt idx="1170">
                  <c:v>1948.01040899998</c:v>
                </c:pt>
                <c:pt idx="1171">
                  <c:v>1949.67707549998</c:v>
                </c:pt>
                <c:pt idx="1172">
                  <c:v>1951.34374249998</c:v>
                </c:pt>
                <c:pt idx="1173">
                  <c:v>1952.8714159999799</c:v>
                </c:pt>
                <c:pt idx="1174">
                  <c:v>1954.8636034999799</c:v>
                </c:pt>
                <c:pt idx="1175">
                  <c:v>1956.4521454999799</c:v>
                </c:pt>
                <c:pt idx="1176">
                  <c:v>1958.2490204999799</c:v>
                </c:pt>
                <c:pt idx="1177">
                  <c:v>1959.7333954999799</c:v>
                </c:pt>
                <c:pt idx="1178">
                  <c:v>1961.6101314999801</c:v>
                </c:pt>
                <c:pt idx="1179">
                  <c:v>1963.2767979999801</c:v>
                </c:pt>
                <c:pt idx="1180">
                  <c:v>1964.9434649999801</c:v>
                </c:pt>
                <c:pt idx="1181">
                  <c:v>1966.6101314999801</c:v>
                </c:pt>
                <c:pt idx="1182">
                  <c:v>1968.2767979999801</c:v>
                </c:pt>
                <c:pt idx="1183">
                  <c:v>1969.9434649999801</c:v>
                </c:pt>
                <c:pt idx="1184">
                  <c:v>1971.6101314999801</c:v>
                </c:pt>
                <c:pt idx="1185">
                  <c:v>1972.85212999998</c:v>
                </c:pt>
                <c:pt idx="1186">
                  <c:v>1974.6298549999799</c:v>
                </c:pt>
                <c:pt idx="1187">
                  <c:v>1976.2183964999799</c:v>
                </c:pt>
                <c:pt idx="1188">
                  <c:v>1977.9516139999801</c:v>
                </c:pt>
                <c:pt idx="1189">
                  <c:v>1979.91227249998</c:v>
                </c:pt>
                <c:pt idx="1190">
                  <c:v>1981.5789394999799</c:v>
                </c:pt>
                <c:pt idx="1191">
                  <c:v>1983.2456059999799</c:v>
                </c:pt>
                <c:pt idx="1192">
                  <c:v>1984.91227249998</c:v>
                </c:pt>
                <c:pt idx="1193">
                  <c:v>1986.5789394999799</c:v>
                </c:pt>
                <c:pt idx="1194">
                  <c:v>1988.2456059999799</c:v>
                </c:pt>
                <c:pt idx="1195">
                  <c:v>1989.91227249998</c:v>
                </c:pt>
                <c:pt idx="1196">
                  <c:v>1991.5789394999799</c:v>
                </c:pt>
                <c:pt idx="1197">
                  <c:v>1993.2456059999799</c:v>
                </c:pt>
                <c:pt idx="1198">
                  <c:v>1994.91227249998</c:v>
                </c:pt>
                <c:pt idx="1199">
                  <c:v>1996.5789394999799</c:v>
                </c:pt>
                <c:pt idx="1200">
                  <c:v>1998.2456059999799</c:v>
                </c:pt>
                <c:pt idx="1201">
                  <c:v>1999.91227249998</c:v>
                </c:pt>
                <c:pt idx="1202">
                  <c:v>2001.5789394999799</c:v>
                </c:pt>
                <c:pt idx="1203">
                  <c:v>2003.2456059999799</c:v>
                </c:pt>
                <c:pt idx="1204">
                  <c:v>2004.91227249998</c:v>
                </c:pt>
                <c:pt idx="1205">
                  <c:v>2006.5789394999799</c:v>
                </c:pt>
                <c:pt idx="1206">
                  <c:v>2008.2456059999799</c:v>
                </c:pt>
                <c:pt idx="1207">
                  <c:v>2009.91227249998</c:v>
                </c:pt>
                <c:pt idx="1208">
                  <c:v>2011.5789394999799</c:v>
                </c:pt>
                <c:pt idx="1209">
                  <c:v>2013.2456059999799</c:v>
                </c:pt>
                <c:pt idx="1210">
                  <c:v>2014.91227249998</c:v>
                </c:pt>
                <c:pt idx="1211">
                  <c:v>2016.5789394999799</c:v>
                </c:pt>
                <c:pt idx="1212">
                  <c:v>2018.2456059999799</c:v>
                </c:pt>
                <c:pt idx="1213">
                  <c:v>2019.91227249998</c:v>
                </c:pt>
                <c:pt idx="1214">
                  <c:v>2021.5789394999799</c:v>
                </c:pt>
                <c:pt idx="1215">
                  <c:v>2023.2456059999799</c:v>
                </c:pt>
                <c:pt idx="1216">
                  <c:v>2024.91227249998</c:v>
                </c:pt>
                <c:pt idx="1217">
                  <c:v>2026.5789394999799</c:v>
                </c:pt>
                <c:pt idx="1218">
                  <c:v>2028.2456059999799</c:v>
                </c:pt>
                <c:pt idx="1219">
                  <c:v>2029.91227249998</c:v>
                </c:pt>
                <c:pt idx="1220">
                  <c:v>2031.5789394999799</c:v>
                </c:pt>
                <c:pt idx="1221">
                  <c:v>2033.2456059999799</c:v>
                </c:pt>
                <c:pt idx="1222">
                  <c:v>2034.91227249998</c:v>
                </c:pt>
                <c:pt idx="1223">
                  <c:v>2036.5789394999799</c:v>
                </c:pt>
                <c:pt idx="1224">
                  <c:v>2038.2456059999799</c:v>
                </c:pt>
                <c:pt idx="1225">
                  <c:v>2039.91227249998</c:v>
                </c:pt>
                <c:pt idx="1226">
                  <c:v>2041.5789394999799</c:v>
                </c:pt>
                <c:pt idx="1227">
                  <c:v>2043.2456059999799</c:v>
                </c:pt>
                <c:pt idx="1228">
                  <c:v>2044.91227249998</c:v>
                </c:pt>
                <c:pt idx="1229">
                  <c:v>2046.5789394999799</c:v>
                </c:pt>
                <c:pt idx="1230">
                  <c:v>2048.2456059999799</c:v>
                </c:pt>
                <c:pt idx="1231">
                  <c:v>2049.9122724999802</c:v>
                </c:pt>
                <c:pt idx="1232">
                  <c:v>2051.5789394999802</c:v>
                </c:pt>
                <c:pt idx="1233">
                  <c:v>2053.2456059999799</c:v>
                </c:pt>
                <c:pt idx="1234">
                  <c:v>2054.9122724999802</c:v>
                </c:pt>
                <c:pt idx="1235">
                  <c:v>2056.5789394999802</c:v>
                </c:pt>
                <c:pt idx="1236">
                  <c:v>2058.2456059999799</c:v>
                </c:pt>
                <c:pt idx="1237">
                  <c:v>2059.9122724999802</c:v>
                </c:pt>
                <c:pt idx="1238">
                  <c:v>2061.5789394999802</c:v>
                </c:pt>
                <c:pt idx="1239">
                  <c:v>2063.2456059999799</c:v>
                </c:pt>
                <c:pt idx="1240">
                  <c:v>2064.9122724999802</c:v>
                </c:pt>
                <c:pt idx="1241">
                  <c:v>2066.5789394999802</c:v>
                </c:pt>
                <c:pt idx="1242">
                  <c:v>2068.2456059999799</c:v>
                </c:pt>
                <c:pt idx="1243">
                  <c:v>2069.9122724999802</c:v>
                </c:pt>
                <c:pt idx="1244">
                  <c:v>2071.5789394999802</c:v>
                </c:pt>
                <c:pt idx="1245">
                  <c:v>2073.2456059999799</c:v>
                </c:pt>
                <c:pt idx="1246">
                  <c:v>2074.9122724999802</c:v>
                </c:pt>
                <c:pt idx="1247">
                  <c:v>2076.5789394999802</c:v>
                </c:pt>
                <c:pt idx="1248">
                  <c:v>2078.2456059999799</c:v>
                </c:pt>
                <c:pt idx="1249">
                  <c:v>2079.9122724999802</c:v>
                </c:pt>
                <c:pt idx="1250">
                  <c:v>2081.5789394999802</c:v>
                </c:pt>
                <c:pt idx="1251">
                  <c:v>2083.2456059999799</c:v>
                </c:pt>
                <c:pt idx="1252">
                  <c:v>2084.9122724999802</c:v>
                </c:pt>
                <c:pt idx="1253">
                  <c:v>2086.5789394999802</c:v>
                </c:pt>
                <c:pt idx="1254">
                  <c:v>2088.2456059999799</c:v>
                </c:pt>
                <c:pt idx="1255">
                  <c:v>2089.9122724999802</c:v>
                </c:pt>
                <c:pt idx="1256">
                  <c:v>2091.5789394999802</c:v>
                </c:pt>
                <c:pt idx="1257">
                  <c:v>2093.2456059999799</c:v>
                </c:pt>
                <c:pt idx="1258">
                  <c:v>2094.9122724999802</c:v>
                </c:pt>
                <c:pt idx="1259">
                  <c:v>2096.5789394999802</c:v>
                </c:pt>
                <c:pt idx="1260">
                  <c:v>2098.2456059999799</c:v>
                </c:pt>
                <c:pt idx="1261">
                  <c:v>2099.9122724999802</c:v>
                </c:pt>
                <c:pt idx="1262">
                  <c:v>2101.5789394999802</c:v>
                </c:pt>
                <c:pt idx="1263">
                  <c:v>2103.2456059999799</c:v>
                </c:pt>
                <c:pt idx="1264">
                  <c:v>2104.9122724999802</c:v>
                </c:pt>
                <c:pt idx="1265">
                  <c:v>2106.5789394999802</c:v>
                </c:pt>
                <c:pt idx="1266">
                  <c:v>2108.2456059999799</c:v>
                </c:pt>
                <c:pt idx="1267">
                  <c:v>2109.5919129999802</c:v>
                </c:pt>
                <c:pt idx="1268">
                  <c:v>2111.3497254999802</c:v>
                </c:pt>
                <c:pt idx="1269">
                  <c:v>2112.9903504999802</c:v>
                </c:pt>
                <c:pt idx="1270">
                  <c:v>2114.3575379999802</c:v>
                </c:pt>
                <c:pt idx="1271">
                  <c:v>2116.3627464999799</c:v>
                </c:pt>
                <c:pt idx="1272">
                  <c:v>2118.2117049999802</c:v>
                </c:pt>
                <c:pt idx="1273">
                  <c:v>2119.4617049999802</c:v>
                </c:pt>
                <c:pt idx="1274">
                  <c:v>2121.3367049999802</c:v>
                </c:pt>
                <c:pt idx="1275">
                  <c:v>2123.2117049999802</c:v>
                </c:pt>
                <c:pt idx="1276">
                  <c:v>2124.4617049999802</c:v>
                </c:pt>
                <c:pt idx="1277">
                  <c:v>2126.3367049999802</c:v>
                </c:pt>
                <c:pt idx="1278">
                  <c:v>2127.7500169999798</c:v>
                </c:pt>
                <c:pt idx="1279">
                  <c:v>2129.3874389999801</c:v>
                </c:pt>
                <c:pt idx="1280">
                  <c:v>2131.2754594999801</c:v>
                </c:pt>
                <c:pt idx="1281">
                  <c:v>2133.0202514999801</c:v>
                </c:pt>
                <c:pt idx="1282">
                  <c:v>2134.4655639999801</c:v>
                </c:pt>
                <c:pt idx="1283">
                  <c:v>2136.0931679999799</c:v>
                </c:pt>
                <c:pt idx="1284">
                  <c:v>2137.9681679999799</c:v>
                </c:pt>
                <c:pt idx="1285">
                  <c:v>2139.8431679999799</c:v>
                </c:pt>
                <c:pt idx="1286">
                  <c:v>2141.0931679999799</c:v>
                </c:pt>
                <c:pt idx="1287">
                  <c:v>2142.9681679999799</c:v>
                </c:pt>
                <c:pt idx="1288">
                  <c:v>2144.8431679999799</c:v>
                </c:pt>
                <c:pt idx="1289">
                  <c:v>2146.0931679999799</c:v>
                </c:pt>
                <c:pt idx="1290">
                  <c:v>2147.9681679999799</c:v>
                </c:pt>
                <c:pt idx="1291">
                  <c:v>2149.8431679999799</c:v>
                </c:pt>
                <c:pt idx="1292">
                  <c:v>2151.0931679999799</c:v>
                </c:pt>
                <c:pt idx="1293">
                  <c:v>2152.9681679999799</c:v>
                </c:pt>
                <c:pt idx="1294">
                  <c:v>2154.8431679999799</c:v>
                </c:pt>
                <c:pt idx="1295">
                  <c:v>2156.0931679999799</c:v>
                </c:pt>
                <c:pt idx="1296">
                  <c:v>2157.9681679999799</c:v>
                </c:pt>
                <c:pt idx="1297">
                  <c:v>2159.8431679999799</c:v>
                </c:pt>
                <c:pt idx="1298">
                  <c:v>2161.0931679999799</c:v>
                </c:pt>
                <c:pt idx="1299">
                  <c:v>2162.9681679999799</c:v>
                </c:pt>
                <c:pt idx="1300">
                  <c:v>2164.8431679999799</c:v>
                </c:pt>
                <c:pt idx="1301">
                  <c:v>2166.0931679999799</c:v>
                </c:pt>
                <c:pt idx="1302">
                  <c:v>2167.9681679999799</c:v>
                </c:pt>
                <c:pt idx="1303">
                  <c:v>2169.8431679999799</c:v>
                </c:pt>
                <c:pt idx="1304">
                  <c:v>2171.0931679999799</c:v>
                </c:pt>
                <c:pt idx="1305">
                  <c:v>2172.9681679999799</c:v>
                </c:pt>
                <c:pt idx="1306">
                  <c:v>2174.8431679999799</c:v>
                </c:pt>
                <c:pt idx="1307">
                  <c:v>2176.0931679999799</c:v>
                </c:pt>
                <c:pt idx="1308">
                  <c:v>2177.9681679999799</c:v>
                </c:pt>
                <c:pt idx="1309">
                  <c:v>2179.8431679999799</c:v>
                </c:pt>
                <c:pt idx="1310">
                  <c:v>2181.0931679999799</c:v>
                </c:pt>
                <c:pt idx="1311">
                  <c:v>2182.9681679999799</c:v>
                </c:pt>
                <c:pt idx="1312">
                  <c:v>2184.8431679999799</c:v>
                </c:pt>
                <c:pt idx="1313">
                  <c:v>2186.0931679999799</c:v>
                </c:pt>
                <c:pt idx="1314">
                  <c:v>2187.9681679999799</c:v>
                </c:pt>
                <c:pt idx="1315">
                  <c:v>2189.8431679999799</c:v>
                </c:pt>
                <c:pt idx="1316">
                  <c:v>2191.0931679999799</c:v>
                </c:pt>
                <c:pt idx="1317">
                  <c:v>2192.9681679999799</c:v>
                </c:pt>
                <c:pt idx="1318">
                  <c:v>2194.8431679999799</c:v>
                </c:pt>
                <c:pt idx="1319">
                  <c:v>2196.0931679999799</c:v>
                </c:pt>
                <c:pt idx="1320">
                  <c:v>2197.9681679999799</c:v>
                </c:pt>
                <c:pt idx="1321">
                  <c:v>2199.8431679999799</c:v>
                </c:pt>
                <c:pt idx="1322">
                  <c:v>2201.0931679999799</c:v>
                </c:pt>
                <c:pt idx="1323">
                  <c:v>2202.9681679999799</c:v>
                </c:pt>
                <c:pt idx="1324">
                  <c:v>2204.8431679999799</c:v>
                </c:pt>
                <c:pt idx="1325">
                  <c:v>2206.0931679999799</c:v>
                </c:pt>
                <c:pt idx="1326">
                  <c:v>2207.9681679999799</c:v>
                </c:pt>
                <c:pt idx="1327">
                  <c:v>2209.8431679999799</c:v>
                </c:pt>
                <c:pt idx="1328">
                  <c:v>2211.0931679999799</c:v>
                </c:pt>
                <c:pt idx="1329">
                  <c:v>2212.9681679999799</c:v>
                </c:pt>
                <c:pt idx="1330">
                  <c:v>2214.8431679999799</c:v>
                </c:pt>
                <c:pt idx="1331">
                  <c:v>2216.0931679999799</c:v>
                </c:pt>
                <c:pt idx="1332">
                  <c:v>2217.9681679999799</c:v>
                </c:pt>
                <c:pt idx="1333">
                  <c:v>2219.8431679999799</c:v>
                </c:pt>
                <c:pt idx="1334">
                  <c:v>2221.0931679999799</c:v>
                </c:pt>
                <c:pt idx="1335">
                  <c:v>2222.9681679999799</c:v>
                </c:pt>
                <c:pt idx="1336">
                  <c:v>2224.8431679999799</c:v>
                </c:pt>
                <c:pt idx="1337">
                  <c:v>2226.0931679999799</c:v>
                </c:pt>
                <c:pt idx="1338">
                  <c:v>2227.9681679999799</c:v>
                </c:pt>
                <c:pt idx="1339">
                  <c:v>2229.8431679999799</c:v>
                </c:pt>
                <c:pt idx="1340">
                  <c:v>2231.0931679999799</c:v>
                </c:pt>
                <c:pt idx="1341">
                  <c:v>2232.9681679999799</c:v>
                </c:pt>
                <c:pt idx="1342">
                  <c:v>2234.8431679999799</c:v>
                </c:pt>
                <c:pt idx="1343">
                  <c:v>2236.0931679999799</c:v>
                </c:pt>
                <c:pt idx="1344">
                  <c:v>2237.9681679999799</c:v>
                </c:pt>
                <c:pt idx="1345">
                  <c:v>2239.8431679999799</c:v>
                </c:pt>
                <c:pt idx="1346">
                  <c:v>2241.0931679999799</c:v>
                </c:pt>
                <c:pt idx="1347">
                  <c:v>2242.9681679999799</c:v>
                </c:pt>
                <c:pt idx="1348">
                  <c:v>2244.2181679999799</c:v>
                </c:pt>
                <c:pt idx="1349">
                  <c:v>2246.0931679999799</c:v>
                </c:pt>
                <c:pt idx="1350">
                  <c:v>2247.9681679999799</c:v>
                </c:pt>
                <c:pt idx="1351">
                  <c:v>2249.2181679999799</c:v>
                </c:pt>
                <c:pt idx="1352">
                  <c:v>2251.0931679999799</c:v>
                </c:pt>
                <c:pt idx="1353">
                  <c:v>2252.9681679999799</c:v>
                </c:pt>
                <c:pt idx="1354">
                  <c:v>2254.2181679999799</c:v>
                </c:pt>
                <c:pt idx="1355">
                  <c:v>2256.0931679999799</c:v>
                </c:pt>
                <c:pt idx="1356">
                  <c:v>2257.9681679999799</c:v>
                </c:pt>
                <c:pt idx="1357">
                  <c:v>2259.2181679999799</c:v>
                </c:pt>
                <c:pt idx="1358">
                  <c:v>2261.0931679999799</c:v>
                </c:pt>
                <c:pt idx="1359">
                  <c:v>2262.9681679999799</c:v>
                </c:pt>
                <c:pt idx="1360">
                  <c:v>2264.2181679999799</c:v>
                </c:pt>
                <c:pt idx="1361">
                  <c:v>2266.0931679999799</c:v>
                </c:pt>
                <c:pt idx="1362">
                  <c:v>2267.9681679999799</c:v>
                </c:pt>
                <c:pt idx="1363">
                  <c:v>2269.2181679999799</c:v>
                </c:pt>
                <c:pt idx="1364">
                  <c:v>2271.0931679999799</c:v>
                </c:pt>
                <c:pt idx="1365">
                  <c:v>2272.9681679999799</c:v>
                </c:pt>
                <c:pt idx="1366">
                  <c:v>2274.2181679999799</c:v>
                </c:pt>
                <c:pt idx="1367">
                  <c:v>2276.0931679999799</c:v>
                </c:pt>
                <c:pt idx="1368">
                  <c:v>2277.9681679999799</c:v>
                </c:pt>
                <c:pt idx="1369">
                  <c:v>2279.2181679999799</c:v>
                </c:pt>
                <c:pt idx="1370">
                  <c:v>2281.0931679999799</c:v>
                </c:pt>
                <c:pt idx="1371">
                  <c:v>2282.9681679999799</c:v>
                </c:pt>
                <c:pt idx="1372">
                  <c:v>2284.1942054999799</c:v>
                </c:pt>
                <c:pt idx="1373">
                  <c:v>2286.09945349998</c:v>
                </c:pt>
                <c:pt idx="1374">
                  <c:v>2286.09945349998</c:v>
                </c:pt>
                <c:pt idx="1375">
                  <c:v>2286.09945349998</c:v>
                </c:pt>
                <c:pt idx="1376">
                  <c:v>2286.09945349998</c:v>
                </c:pt>
                <c:pt idx="1377">
                  <c:v>2286.09945349998</c:v>
                </c:pt>
                <c:pt idx="1378">
                  <c:v>2286.09945349998</c:v>
                </c:pt>
                <c:pt idx="1379">
                  <c:v>2286.09945349998</c:v>
                </c:pt>
                <c:pt idx="1380">
                  <c:v>2286.09945349998</c:v>
                </c:pt>
                <c:pt idx="1381">
                  <c:v>2286.09945349998</c:v>
                </c:pt>
                <c:pt idx="1382">
                  <c:v>2286.09945349998</c:v>
                </c:pt>
                <c:pt idx="1383">
                  <c:v>2286.09945349998</c:v>
                </c:pt>
                <c:pt idx="1384">
                  <c:v>2286.09945349998</c:v>
                </c:pt>
                <c:pt idx="1385">
                  <c:v>2286.09945349998</c:v>
                </c:pt>
                <c:pt idx="1386">
                  <c:v>2286.09945349998</c:v>
                </c:pt>
                <c:pt idx="1387">
                  <c:v>2286.09945349998</c:v>
                </c:pt>
                <c:pt idx="1388">
                  <c:v>2286.09945349998</c:v>
                </c:pt>
                <c:pt idx="1389">
                  <c:v>2286.09945349998</c:v>
                </c:pt>
                <c:pt idx="1390">
                  <c:v>2286.09945349998</c:v>
                </c:pt>
                <c:pt idx="1391">
                  <c:v>2286.09945349998</c:v>
                </c:pt>
                <c:pt idx="1392">
                  <c:v>2286.09945349998</c:v>
                </c:pt>
                <c:pt idx="1393">
                  <c:v>2286.09945349998</c:v>
                </c:pt>
                <c:pt idx="1394">
                  <c:v>2286.09945349998</c:v>
                </c:pt>
                <c:pt idx="1395">
                  <c:v>2286.09945349998</c:v>
                </c:pt>
                <c:pt idx="1396">
                  <c:v>2286.09945349998</c:v>
                </c:pt>
                <c:pt idx="1397">
                  <c:v>2286.09945349998</c:v>
                </c:pt>
                <c:pt idx="1398">
                  <c:v>2286.09945349998</c:v>
                </c:pt>
                <c:pt idx="1399">
                  <c:v>2286.09945349998</c:v>
                </c:pt>
                <c:pt idx="1400">
                  <c:v>2286.09945349998</c:v>
                </c:pt>
                <c:pt idx="1401">
                  <c:v>2286.09945349998</c:v>
                </c:pt>
                <c:pt idx="1402">
                  <c:v>2286.09945349998</c:v>
                </c:pt>
                <c:pt idx="1403">
                  <c:v>2286.09945349998</c:v>
                </c:pt>
                <c:pt idx="1404">
                  <c:v>2286.09945349998</c:v>
                </c:pt>
                <c:pt idx="1405">
                  <c:v>2286.09945349998</c:v>
                </c:pt>
                <c:pt idx="1406">
                  <c:v>2286.09945349998</c:v>
                </c:pt>
                <c:pt idx="1407">
                  <c:v>2286.09945349998</c:v>
                </c:pt>
                <c:pt idx="1408">
                  <c:v>2286.09945349998</c:v>
                </c:pt>
                <c:pt idx="1409">
                  <c:v>2286.09945349998</c:v>
                </c:pt>
                <c:pt idx="1410">
                  <c:v>2286.09945349998</c:v>
                </c:pt>
                <c:pt idx="1411">
                  <c:v>2286.09945349998</c:v>
                </c:pt>
                <c:pt idx="1412">
                  <c:v>2286.09945349998</c:v>
                </c:pt>
                <c:pt idx="1413">
                  <c:v>2286.09945349998</c:v>
                </c:pt>
                <c:pt idx="1414">
                  <c:v>2286.09945349998</c:v>
                </c:pt>
                <c:pt idx="1415">
                  <c:v>2286.09945349998</c:v>
                </c:pt>
                <c:pt idx="1416">
                  <c:v>2286.09945349998</c:v>
                </c:pt>
                <c:pt idx="1417">
                  <c:v>2286.09945349998</c:v>
                </c:pt>
                <c:pt idx="1418">
                  <c:v>2286.09945349998</c:v>
                </c:pt>
                <c:pt idx="1419">
                  <c:v>2286.09945349998</c:v>
                </c:pt>
                <c:pt idx="1420">
                  <c:v>2286.09945349998</c:v>
                </c:pt>
                <c:pt idx="1421">
                  <c:v>2286.09945349998</c:v>
                </c:pt>
                <c:pt idx="1422">
                  <c:v>2286.09945349998</c:v>
                </c:pt>
                <c:pt idx="1423">
                  <c:v>2286.09945349998</c:v>
                </c:pt>
                <c:pt idx="1424">
                  <c:v>2286.09945349998</c:v>
                </c:pt>
                <c:pt idx="1425">
                  <c:v>2286.09945349998</c:v>
                </c:pt>
                <c:pt idx="1426">
                  <c:v>2286.09945349998</c:v>
                </c:pt>
                <c:pt idx="1427">
                  <c:v>2286.09945349998</c:v>
                </c:pt>
                <c:pt idx="1428">
                  <c:v>2286.09945349998</c:v>
                </c:pt>
                <c:pt idx="1429">
                  <c:v>2286.09945349998</c:v>
                </c:pt>
                <c:pt idx="1430">
                  <c:v>2286.09945349998</c:v>
                </c:pt>
                <c:pt idx="1431">
                  <c:v>2286.09945349998</c:v>
                </c:pt>
                <c:pt idx="1432">
                  <c:v>2286.09945349998</c:v>
                </c:pt>
                <c:pt idx="1433">
                  <c:v>2286.09945349998</c:v>
                </c:pt>
                <c:pt idx="1434">
                  <c:v>2286.09945349998</c:v>
                </c:pt>
                <c:pt idx="1435">
                  <c:v>2286.09945349998</c:v>
                </c:pt>
                <c:pt idx="1436">
                  <c:v>2286.09945349998</c:v>
                </c:pt>
                <c:pt idx="1437">
                  <c:v>2286.09945349998</c:v>
                </c:pt>
                <c:pt idx="1438">
                  <c:v>2286.09945349998</c:v>
                </c:pt>
                <c:pt idx="1439">
                  <c:v>2286.09945349998</c:v>
                </c:pt>
                <c:pt idx="1440">
                  <c:v>2286.09945349998</c:v>
                </c:pt>
                <c:pt idx="1441">
                  <c:v>2286.09945349998</c:v>
                </c:pt>
                <c:pt idx="1442">
                  <c:v>2286.09945349998</c:v>
                </c:pt>
                <c:pt idx="1443">
                  <c:v>2286.09945349998</c:v>
                </c:pt>
                <c:pt idx="1444">
                  <c:v>2286.09945349998</c:v>
                </c:pt>
                <c:pt idx="1445">
                  <c:v>2286.09945349998</c:v>
                </c:pt>
                <c:pt idx="1446">
                  <c:v>2286.09945349998</c:v>
                </c:pt>
                <c:pt idx="1447">
                  <c:v>2286.09945349998</c:v>
                </c:pt>
                <c:pt idx="1448">
                  <c:v>2286.09945349998</c:v>
                </c:pt>
                <c:pt idx="1449">
                  <c:v>2286.09945349998</c:v>
                </c:pt>
                <c:pt idx="1450">
                  <c:v>2286.09945349998</c:v>
                </c:pt>
                <c:pt idx="1451">
                  <c:v>2286.09945349998</c:v>
                </c:pt>
                <c:pt idx="1452">
                  <c:v>2286.09945349998</c:v>
                </c:pt>
                <c:pt idx="1453">
                  <c:v>2286.09945349998</c:v>
                </c:pt>
                <c:pt idx="1454">
                  <c:v>2286.09945349998</c:v>
                </c:pt>
                <c:pt idx="1455">
                  <c:v>2286.09945349998</c:v>
                </c:pt>
                <c:pt idx="1456">
                  <c:v>2286.09945349998</c:v>
                </c:pt>
                <c:pt idx="1457">
                  <c:v>2286.09945349998</c:v>
                </c:pt>
                <c:pt idx="1458">
                  <c:v>2286.09945349998</c:v>
                </c:pt>
                <c:pt idx="1459">
                  <c:v>2286.09945349998</c:v>
                </c:pt>
                <c:pt idx="1460">
                  <c:v>2286.09945349998</c:v>
                </c:pt>
                <c:pt idx="1461">
                  <c:v>2286.09945349998</c:v>
                </c:pt>
                <c:pt idx="1462">
                  <c:v>2286.09945349998</c:v>
                </c:pt>
                <c:pt idx="1463">
                  <c:v>2286.09945349998</c:v>
                </c:pt>
                <c:pt idx="1464">
                  <c:v>2286.09945349998</c:v>
                </c:pt>
                <c:pt idx="1465">
                  <c:v>2286.09945349998</c:v>
                </c:pt>
                <c:pt idx="1466">
                  <c:v>2286.09945349998</c:v>
                </c:pt>
                <c:pt idx="1467">
                  <c:v>2286.09945349998</c:v>
                </c:pt>
                <c:pt idx="1468">
                  <c:v>2286.09945349998</c:v>
                </c:pt>
                <c:pt idx="1469">
                  <c:v>2286.09945349998</c:v>
                </c:pt>
                <c:pt idx="1470">
                  <c:v>2286.09945349998</c:v>
                </c:pt>
                <c:pt idx="1471">
                  <c:v>2286.09945349998</c:v>
                </c:pt>
                <c:pt idx="1472">
                  <c:v>2286.09945349998</c:v>
                </c:pt>
                <c:pt idx="1473">
                  <c:v>2286.09945349998</c:v>
                </c:pt>
                <c:pt idx="1474">
                  <c:v>2286.09945349998</c:v>
                </c:pt>
                <c:pt idx="1475">
                  <c:v>2286.09945349998</c:v>
                </c:pt>
                <c:pt idx="1476">
                  <c:v>2286.09945349998</c:v>
                </c:pt>
                <c:pt idx="1477">
                  <c:v>2286.09945349998</c:v>
                </c:pt>
                <c:pt idx="1478">
                  <c:v>2286.09945349998</c:v>
                </c:pt>
                <c:pt idx="1479">
                  <c:v>2286.09945349998</c:v>
                </c:pt>
                <c:pt idx="1480">
                  <c:v>2286.09945349998</c:v>
                </c:pt>
                <c:pt idx="1481">
                  <c:v>2286.09945349998</c:v>
                </c:pt>
                <c:pt idx="1482">
                  <c:v>2286.09945349998</c:v>
                </c:pt>
                <c:pt idx="1483">
                  <c:v>2286.09945349998</c:v>
                </c:pt>
                <c:pt idx="1484">
                  <c:v>2286.09945349998</c:v>
                </c:pt>
                <c:pt idx="1485">
                  <c:v>2286.09945349998</c:v>
                </c:pt>
                <c:pt idx="1486">
                  <c:v>2286.09945349998</c:v>
                </c:pt>
                <c:pt idx="1487">
                  <c:v>2286.09945349998</c:v>
                </c:pt>
                <c:pt idx="1488">
                  <c:v>2286.09945349998</c:v>
                </c:pt>
                <c:pt idx="1489">
                  <c:v>2286.09945349998</c:v>
                </c:pt>
                <c:pt idx="1490">
                  <c:v>2286.09945349998</c:v>
                </c:pt>
                <c:pt idx="1491">
                  <c:v>2286.09945349998</c:v>
                </c:pt>
                <c:pt idx="1492">
                  <c:v>2286.09945349998</c:v>
                </c:pt>
                <c:pt idx="1493">
                  <c:v>2286.09945349998</c:v>
                </c:pt>
                <c:pt idx="1494">
                  <c:v>2286.09945349998</c:v>
                </c:pt>
                <c:pt idx="1495">
                  <c:v>2286.09945349998</c:v>
                </c:pt>
                <c:pt idx="1496">
                  <c:v>2286.09945349998</c:v>
                </c:pt>
                <c:pt idx="1497">
                  <c:v>2286.09945349998</c:v>
                </c:pt>
                <c:pt idx="1498">
                  <c:v>2286.09945349998</c:v>
                </c:pt>
                <c:pt idx="1499">
                  <c:v>2286.09945349998</c:v>
                </c:pt>
                <c:pt idx="1500">
                  <c:v>2286.09945349998</c:v>
                </c:pt>
                <c:pt idx="1501">
                  <c:v>2286.09945349998</c:v>
                </c:pt>
                <c:pt idx="1502">
                  <c:v>2286.09945349998</c:v>
                </c:pt>
                <c:pt idx="1503">
                  <c:v>2286.09945349998</c:v>
                </c:pt>
                <c:pt idx="1504">
                  <c:v>2286.09945349998</c:v>
                </c:pt>
                <c:pt idx="1505">
                  <c:v>2286.09945349998</c:v>
                </c:pt>
                <c:pt idx="1506">
                  <c:v>2286.09945349998</c:v>
                </c:pt>
                <c:pt idx="1507">
                  <c:v>2286.09945349998</c:v>
                </c:pt>
                <c:pt idx="1508">
                  <c:v>2286.09945349998</c:v>
                </c:pt>
                <c:pt idx="1509">
                  <c:v>2286.09945349998</c:v>
                </c:pt>
                <c:pt idx="1510">
                  <c:v>2286.09945349998</c:v>
                </c:pt>
                <c:pt idx="1511">
                  <c:v>2286.09945349998</c:v>
                </c:pt>
                <c:pt idx="1512">
                  <c:v>2286.09945349998</c:v>
                </c:pt>
                <c:pt idx="1513">
                  <c:v>2286.09945349998</c:v>
                </c:pt>
                <c:pt idx="1514">
                  <c:v>2286.09945349998</c:v>
                </c:pt>
                <c:pt idx="1515">
                  <c:v>2286.09945349998</c:v>
                </c:pt>
                <c:pt idx="1516">
                  <c:v>2286.09945349998</c:v>
                </c:pt>
                <c:pt idx="1517">
                  <c:v>2286.09945349998</c:v>
                </c:pt>
                <c:pt idx="1518">
                  <c:v>2286.09945349998</c:v>
                </c:pt>
                <c:pt idx="1519">
                  <c:v>2286.09945349998</c:v>
                </c:pt>
                <c:pt idx="1520">
                  <c:v>2286.09945349998</c:v>
                </c:pt>
                <c:pt idx="1521">
                  <c:v>2286.09945349998</c:v>
                </c:pt>
                <c:pt idx="1522">
                  <c:v>2286.09945349998</c:v>
                </c:pt>
                <c:pt idx="1523">
                  <c:v>2286.09945349998</c:v>
                </c:pt>
                <c:pt idx="1524">
                  <c:v>2286.09945349998</c:v>
                </c:pt>
                <c:pt idx="1525">
                  <c:v>2286.09945349998</c:v>
                </c:pt>
                <c:pt idx="1526">
                  <c:v>2286.09945349998</c:v>
                </c:pt>
                <c:pt idx="1527">
                  <c:v>2286.09945349998</c:v>
                </c:pt>
                <c:pt idx="1528">
                  <c:v>2286.09945349998</c:v>
                </c:pt>
                <c:pt idx="1529">
                  <c:v>2286.09945349998</c:v>
                </c:pt>
                <c:pt idx="1530">
                  <c:v>2286.09945349998</c:v>
                </c:pt>
                <c:pt idx="1531">
                  <c:v>2286.09945349998</c:v>
                </c:pt>
                <c:pt idx="1532">
                  <c:v>2286.09945349998</c:v>
                </c:pt>
                <c:pt idx="1533">
                  <c:v>2286.09945349998</c:v>
                </c:pt>
                <c:pt idx="1534">
                  <c:v>2286.09945349998</c:v>
                </c:pt>
                <c:pt idx="1535">
                  <c:v>2286.09945349998</c:v>
                </c:pt>
                <c:pt idx="1536">
                  <c:v>2286.09945349998</c:v>
                </c:pt>
                <c:pt idx="1537">
                  <c:v>2286.09945349998</c:v>
                </c:pt>
                <c:pt idx="1538">
                  <c:v>2286.09945349998</c:v>
                </c:pt>
                <c:pt idx="1539">
                  <c:v>2286.09945349998</c:v>
                </c:pt>
                <c:pt idx="1540">
                  <c:v>2286.09945349998</c:v>
                </c:pt>
                <c:pt idx="1541">
                  <c:v>2286.09945349998</c:v>
                </c:pt>
                <c:pt idx="1542">
                  <c:v>2286.09945349998</c:v>
                </c:pt>
                <c:pt idx="1543">
                  <c:v>2286.09945349998</c:v>
                </c:pt>
                <c:pt idx="1544">
                  <c:v>2286.09945349998</c:v>
                </c:pt>
                <c:pt idx="1545">
                  <c:v>2286.09945349998</c:v>
                </c:pt>
                <c:pt idx="1546">
                  <c:v>2286.09945349998</c:v>
                </c:pt>
                <c:pt idx="1547">
                  <c:v>2286.09945349998</c:v>
                </c:pt>
                <c:pt idx="1548">
                  <c:v>2286.09945349998</c:v>
                </c:pt>
                <c:pt idx="1549">
                  <c:v>2286.09945349998</c:v>
                </c:pt>
                <c:pt idx="1550">
                  <c:v>2286.09945349998</c:v>
                </c:pt>
                <c:pt idx="1551">
                  <c:v>2286.09945349998</c:v>
                </c:pt>
                <c:pt idx="1552">
                  <c:v>2286.09945349998</c:v>
                </c:pt>
                <c:pt idx="1553">
                  <c:v>2286.09945349998</c:v>
                </c:pt>
                <c:pt idx="1554">
                  <c:v>2286.09945349998</c:v>
                </c:pt>
                <c:pt idx="1555">
                  <c:v>2286.09945349998</c:v>
                </c:pt>
                <c:pt idx="1556">
                  <c:v>2286.09945349998</c:v>
                </c:pt>
                <c:pt idx="1557">
                  <c:v>2286.09945349998</c:v>
                </c:pt>
                <c:pt idx="1558">
                  <c:v>2286.09945349998</c:v>
                </c:pt>
                <c:pt idx="1559">
                  <c:v>2286.09945349998</c:v>
                </c:pt>
                <c:pt idx="1560">
                  <c:v>2286.09945349998</c:v>
                </c:pt>
                <c:pt idx="1561">
                  <c:v>2286.09945349998</c:v>
                </c:pt>
                <c:pt idx="1562">
                  <c:v>2286.09945349998</c:v>
                </c:pt>
                <c:pt idx="1563">
                  <c:v>2286.09945349998</c:v>
                </c:pt>
                <c:pt idx="1564">
                  <c:v>2286.09945349998</c:v>
                </c:pt>
                <c:pt idx="1565">
                  <c:v>2286.09945349998</c:v>
                </c:pt>
                <c:pt idx="1566">
                  <c:v>2286.09945349998</c:v>
                </c:pt>
                <c:pt idx="1567">
                  <c:v>2286.09945349998</c:v>
                </c:pt>
                <c:pt idx="1568">
                  <c:v>2286.09945349998</c:v>
                </c:pt>
                <c:pt idx="1569">
                  <c:v>2286.09945349998</c:v>
                </c:pt>
                <c:pt idx="1570">
                  <c:v>2286.09945349998</c:v>
                </c:pt>
                <c:pt idx="1571">
                  <c:v>2286.09945349998</c:v>
                </c:pt>
                <c:pt idx="1572">
                  <c:v>2286.09945349998</c:v>
                </c:pt>
                <c:pt idx="1573">
                  <c:v>2286.09945349998</c:v>
                </c:pt>
                <c:pt idx="1574">
                  <c:v>2286.09945349998</c:v>
                </c:pt>
                <c:pt idx="1575">
                  <c:v>2286.09945349998</c:v>
                </c:pt>
                <c:pt idx="1576">
                  <c:v>2286.09945349998</c:v>
                </c:pt>
                <c:pt idx="1577">
                  <c:v>2286.09945349998</c:v>
                </c:pt>
                <c:pt idx="1578">
                  <c:v>2286.09945349998</c:v>
                </c:pt>
                <c:pt idx="1579">
                  <c:v>2286.09945349998</c:v>
                </c:pt>
                <c:pt idx="1580">
                  <c:v>2286.09945349998</c:v>
                </c:pt>
                <c:pt idx="1581">
                  <c:v>2286.09945349998</c:v>
                </c:pt>
                <c:pt idx="1582">
                  <c:v>2286.09945349998</c:v>
                </c:pt>
                <c:pt idx="1583">
                  <c:v>2286.09945349998</c:v>
                </c:pt>
                <c:pt idx="1584">
                  <c:v>2286.09945349998</c:v>
                </c:pt>
                <c:pt idx="1585">
                  <c:v>2286.09945349998</c:v>
                </c:pt>
                <c:pt idx="1586">
                  <c:v>2286.09945349998</c:v>
                </c:pt>
                <c:pt idx="1587">
                  <c:v>2286.09945349998</c:v>
                </c:pt>
                <c:pt idx="1588">
                  <c:v>2286.09945349998</c:v>
                </c:pt>
                <c:pt idx="1589">
                  <c:v>2286.09945349998</c:v>
                </c:pt>
                <c:pt idx="1590">
                  <c:v>2286.09945349998</c:v>
                </c:pt>
                <c:pt idx="1591">
                  <c:v>2286.09945349998</c:v>
                </c:pt>
                <c:pt idx="1592">
                  <c:v>2286.09945349998</c:v>
                </c:pt>
                <c:pt idx="1593">
                  <c:v>2286.09945349998</c:v>
                </c:pt>
                <c:pt idx="1594">
                  <c:v>2286.09945349998</c:v>
                </c:pt>
                <c:pt idx="1595">
                  <c:v>2286.09945349998</c:v>
                </c:pt>
                <c:pt idx="1596">
                  <c:v>2286.09945349998</c:v>
                </c:pt>
                <c:pt idx="1597">
                  <c:v>2286.09945349998</c:v>
                </c:pt>
                <c:pt idx="1598">
                  <c:v>2286.09945349998</c:v>
                </c:pt>
                <c:pt idx="1599">
                  <c:v>2286.09945349998</c:v>
                </c:pt>
                <c:pt idx="1600">
                  <c:v>2286.09945349998</c:v>
                </c:pt>
                <c:pt idx="1601">
                  <c:v>2286.09945349998</c:v>
                </c:pt>
                <c:pt idx="1602">
                  <c:v>2286.09945349998</c:v>
                </c:pt>
                <c:pt idx="1603">
                  <c:v>2286.09945349998</c:v>
                </c:pt>
                <c:pt idx="1604">
                  <c:v>2286.09945349998</c:v>
                </c:pt>
                <c:pt idx="1605">
                  <c:v>2286.09945349998</c:v>
                </c:pt>
                <c:pt idx="1606">
                  <c:v>2286.09945349998</c:v>
                </c:pt>
                <c:pt idx="1607">
                  <c:v>2286.09945349998</c:v>
                </c:pt>
                <c:pt idx="1608">
                  <c:v>2286.09945349998</c:v>
                </c:pt>
                <c:pt idx="1609">
                  <c:v>2286.09945349998</c:v>
                </c:pt>
                <c:pt idx="1610">
                  <c:v>2286.09945349998</c:v>
                </c:pt>
                <c:pt idx="1611">
                  <c:v>2286.09945349998</c:v>
                </c:pt>
                <c:pt idx="1612">
                  <c:v>2286.09945349998</c:v>
                </c:pt>
                <c:pt idx="1613">
                  <c:v>2286.09945349998</c:v>
                </c:pt>
                <c:pt idx="1614">
                  <c:v>2286.09945349998</c:v>
                </c:pt>
                <c:pt idx="1615">
                  <c:v>2286.09945349998</c:v>
                </c:pt>
                <c:pt idx="1616">
                  <c:v>2286.09945349998</c:v>
                </c:pt>
                <c:pt idx="1617">
                  <c:v>2286.09945349998</c:v>
                </c:pt>
                <c:pt idx="1618">
                  <c:v>2286.09945349998</c:v>
                </c:pt>
                <c:pt idx="1619">
                  <c:v>2286.09945349998</c:v>
                </c:pt>
                <c:pt idx="1620">
                  <c:v>2286.09945349998</c:v>
                </c:pt>
                <c:pt idx="1621">
                  <c:v>2286.09945349998</c:v>
                </c:pt>
                <c:pt idx="1622">
                  <c:v>2286.09945349998</c:v>
                </c:pt>
                <c:pt idx="1623">
                  <c:v>2286.09945349998</c:v>
                </c:pt>
                <c:pt idx="1624">
                  <c:v>2286.09945349998</c:v>
                </c:pt>
                <c:pt idx="1625">
                  <c:v>2286.09945349998</c:v>
                </c:pt>
                <c:pt idx="1626">
                  <c:v>2286.09945349998</c:v>
                </c:pt>
                <c:pt idx="1627">
                  <c:v>2286.09945349998</c:v>
                </c:pt>
                <c:pt idx="1628">
                  <c:v>2286.09945349998</c:v>
                </c:pt>
                <c:pt idx="1629">
                  <c:v>2286.09945349998</c:v>
                </c:pt>
                <c:pt idx="1630">
                  <c:v>2286.09945349998</c:v>
                </c:pt>
                <c:pt idx="1631">
                  <c:v>2286.09945349998</c:v>
                </c:pt>
                <c:pt idx="1632">
                  <c:v>2286.09945349998</c:v>
                </c:pt>
                <c:pt idx="1633">
                  <c:v>2286.09945349998</c:v>
                </c:pt>
                <c:pt idx="1634">
                  <c:v>2286.09945349998</c:v>
                </c:pt>
                <c:pt idx="1635">
                  <c:v>2286.09945349998</c:v>
                </c:pt>
                <c:pt idx="1636">
                  <c:v>2286.09945349998</c:v>
                </c:pt>
                <c:pt idx="1637">
                  <c:v>2286.09945349998</c:v>
                </c:pt>
                <c:pt idx="1638">
                  <c:v>2286.09945349998</c:v>
                </c:pt>
                <c:pt idx="1639">
                  <c:v>2286.09945349998</c:v>
                </c:pt>
                <c:pt idx="1640">
                  <c:v>2286.09945349998</c:v>
                </c:pt>
                <c:pt idx="1641">
                  <c:v>2286.09945349998</c:v>
                </c:pt>
                <c:pt idx="1642">
                  <c:v>2286.09945349998</c:v>
                </c:pt>
                <c:pt idx="1643">
                  <c:v>2286.09945349998</c:v>
                </c:pt>
                <c:pt idx="1644">
                  <c:v>2286.09945349998</c:v>
                </c:pt>
                <c:pt idx="1645">
                  <c:v>2286.09945349998</c:v>
                </c:pt>
                <c:pt idx="1646">
                  <c:v>2286.09945349998</c:v>
                </c:pt>
                <c:pt idx="1647">
                  <c:v>2286.09945349998</c:v>
                </c:pt>
                <c:pt idx="1648">
                  <c:v>2286.09945349998</c:v>
                </c:pt>
                <c:pt idx="1649">
                  <c:v>2286.09945349998</c:v>
                </c:pt>
                <c:pt idx="1650">
                  <c:v>2286.09945349998</c:v>
                </c:pt>
                <c:pt idx="1651">
                  <c:v>2286.09945349998</c:v>
                </c:pt>
                <c:pt idx="1652">
                  <c:v>2286.09945349998</c:v>
                </c:pt>
                <c:pt idx="1653">
                  <c:v>2286.09945349998</c:v>
                </c:pt>
                <c:pt idx="1654">
                  <c:v>2286.09945349998</c:v>
                </c:pt>
                <c:pt idx="1655">
                  <c:v>2286.09945349998</c:v>
                </c:pt>
                <c:pt idx="1656">
                  <c:v>2286.09945349998</c:v>
                </c:pt>
                <c:pt idx="1657">
                  <c:v>2286.09945349998</c:v>
                </c:pt>
                <c:pt idx="1658">
                  <c:v>2286.09945349998</c:v>
                </c:pt>
                <c:pt idx="1659">
                  <c:v>2286.09945349998</c:v>
                </c:pt>
                <c:pt idx="1660">
                  <c:v>2286.09945349998</c:v>
                </c:pt>
                <c:pt idx="1661">
                  <c:v>2286.09945349998</c:v>
                </c:pt>
                <c:pt idx="1662">
                  <c:v>2286.09945349998</c:v>
                </c:pt>
                <c:pt idx="1663">
                  <c:v>2286.09945349998</c:v>
                </c:pt>
                <c:pt idx="1664">
                  <c:v>2286.09945349998</c:v>
                </c:pt>
                <c:pt idx="1665">
                  <c:v>2286.09945349998</c:v>
                </c:pt>
                <c:pt idx="1666">
                  <c:v>2286.09945349998</c:v>
                </c:pt>
                <c:pt idx="1667">
                  <c:v>2286.09945349998</c:v>
                </c:pt>
                <c:pt idx="1668">
                  <c:v>2286.09945349998</c:v>
                </c:pt>
                <c:pt idx="1669">
                  <c:v>2286.09945349998</c:v>
                </c:pt>
                <c:pt idx="1670">
                  <c:v>2286.09945349998</c:v>
                </c:pt>
                <c:pt idx="1671">
                  <c:v>2286.09945349998</c:v>
                </c:pt>
                <c:pt idx="1672">
                  <c:v>2286.09945349998</c:v>
                </c:pt>
                <c:pt idx="1673">
                  <c:v>2286.09945349998</c:v>
                </c:pt>
                <c:pt idx="1674">
                  <c:v>2286.09945349998</c:v>
                </c:pt>
                <c:pt idx="1675">
                  <c:v>2286.09945349998</c:v>
                </c:pt>
                <c:pt idx="1676">
                  <c:v>2286.09945349998</c:v>
                </c:pt>
                <c:pt idx="1677">
                  <c:v>2286.09945349998</c:v>
                </c:pt>
                <c:pt idx="1678">
                  <c:v>2286.09945349998</c:v>
                </c:pt>
                <c:pt idx="1679">
                  <c:v>2286.09945349998</c:v>
                </c:pt>
                <c:pt idx="1680">
                  <c:v>2286.09945349998</c:v>
                </c:pt>
                <c:pt idx="1681">
                  <c:v>2286.09945349998</c:v>
                </c:pt>
                <c:pt idx="1682">
                  <c:v>2286.09945349998</c:v>
                </c:pt>
                <c:pt idx="1683">
                  <c:v>2286.09945349998</c:v>
                </c:pt>
                <c:pt idx="1684">
                  <c:v>2286.09945349998</c:v>
                </c:pt>
                <c:pt idx="1685">
                  <c:v>2286.09945349998</c:v>
                </c:pt>
                <c:pt idx="1686">
                  <c:v>2286.09945349998</c:v>
                </c:pt>
                <c:pt idx="1687">
                  <c:v>2286.09945349998</c:v>
                </c:pt>
                <c:pt idx="1688">
                  <c:v>2286.09945349998</c:v>
                </c:pt>
                <c:pt idx="1689">
                  <c:v>2286.09945349998</c:v>
                </c:pt>
                <c:pt idx="1690">
                  <c:v>2286.09945349998</c:v>
                </c:pt>
                <c:pt idx="1691">
                  <c:v>2286.09945349998</c:v>
                </c:pt>
                <c:pt idx="1692">
                  <c:v>2286.09945349998</c:v>
                </c:pt>
                <c:pt idx="1693">
                  <c:v>2286.09945349998</c:v>
                </c:pt>
                <c:pt idx="1694">
                  <c:v>2286.09945349998</c:v>
                </c:pt>
                <c:pt idx="1695">
                  <c:v>2286.09945349998</c:v>
                </c:pt>
                <c:pt idx="1696">
                  <c:v>2286.09945349998</c:v>
                </c:pt>
                <c:pt idx="1697">
                  <c:v>2286.09945349998</c:v>
                </c:pt>
                <c:pt idx="1698">
                  <c:v>2286.09945349998</c:v>
                </c:pt>
                <c:pt idx="1699">
                  <c:v>2286.09945349998</c:v>
                </c:pt>
                <c:pt idx="1700">
                  <c:v>2286.09945349998</c:v>
                </c:pt>
                <c:pt idx="1701">
                  <c:v>2286.09945349998</c:v>
                </c:pt>
                <c:pt idx="1702">
                  <c:v>2286.09945349998</c:v>
                </c:pt>
                <c:pt idx="1703">
                  <c:v>2286.09945349998</c:v>
                </c:pt>
                <c:pt idx="1704">
                  <c:v>2286.09945349998</c:v>
                </c:pt>
                <c:pt idx="1705">
                  <c:v>2286.09945349998</c:v>
                </c:pt>
                <c:pt idx="1706">
                  <c:v>2286.09945349998</c:v>
                </c:pt>
                <c:pt idx="1707">
                  <c:v>2286.09945349998</c:v>
                </c:pt>
                <c:pt idx="1708">
                  <c:v>2286.09945349998</c:v>
                </c:pt>
                <c:pt idx="1709">
                  <c:v>2286.09945349998</c:v>
                </c:pt>
                <c:pt idx="1710">
                  <c:v>2286.09945349998</c:v>
                </c:pt>
                <c:pt idx="1711">
                  <c:v>2286.09945349998</c:v>
                </c:pt>
                <c:pt idx="1712">
                  <c:v>2286.09945349998</c:v>
                </c:pt>
                <c:pt idx="1713">
                  <c:v>2286.09945349998</c:v>
                </c:pt>
                <c:pt idx="1714">
                  <c:v>2286.09945349998</c:v>
                </c:pt>
                <c:pt idx="1715">
                  <c:v>2286.09945349998</c:v>
                </c:pt>
                <c:pt idx="1716">
                  <c:v>2286.09945349998</c:v>
                </c:pt>
                <c:pt idx="1717">
                  <c:v>2286.09945349998</c:v>
                </c:pt>
                <c:pt idx="1718">
                  <c:v>2286.09945349998</c:v>
                </c:pt>
                <c:pt idx="1719">
                  <c:v>2286.09945349998</c:v>
                </c:pt>
                <c:pt idx="1720">
                  <c:v>2286.09945349998</c:v>
                </c:pt>
                <c:pt idx="1721">
                  <c:v>2286.09945349998</c:v>
                </c:pt>
                <c:pt idx="1722">
                  <c:v>2286.09945349998</c:v>
                </c:pt>
                <c:pt idx="1723">
                  <c:v>2286.09945349998</c:v>
                </c:pt>
                <c:pt idx="1724">
                  <c:v>2286.09945349998</c:v>
                </c:pt>
                <c:pt idx="1725">
                  <c:v>2286.09945349998</c:v>
                </c:pt>
                <c:pt idx="1726">
                  <c:v>2286.09945349998</c:v>
                </c:pt>
                <c:pt idx="1727">
                  <c:v>2286.09945349998</c:v>
                </c:pt>
                <c:pt idx="1728">
                  <c:v>2286.09945349998</c:v>
                </c:pt>
                <c:pt idx="1729">
                  <c:v>2286.09945349998</c:v>
                </c:pt>
                <c:pt idx="1730">
                  <c:v>2286.09945349998</c:v>
                </c:pt>
                <c:pt idx="1731">
                  <c:v>2286.09945349998</c:v>
                </c:pt>
                <c:pt idx="1732">
                  <c:v>2286.09945349998</c:v>
                </c:pt>
                <c:pt idx="1733">
                  <c:v>2286.09945349998</c:v>
                </c:pt>
                <c:pt idx="1734">
                  <c:v>2286.09945349998</c:v>
                </c:pt>
                <c:pt idx="1735">
                  <c:v>2286.09945349998</c:v>
                </c:pt>
                <c:pt idx="1736">
                  <c:v>2286.09945349998</c:v>
                </c:pt>
                <c:pt idx="1737">
                  <c:v>2286.09945349998</c:v>
                </c:pt>
                <c:pt idx="1738">
                  <c:v>2286.09945349998</c:v>
                </c:pt>
                <c:pt idx="1739">
                  <c:v>2286.09945349998</c:v>
                </c:pt>
                <c:pt idx="1740">
                  <c:v>2286.09945349998</c:v>
                </c:pt>
                <c:pt idx="1741">
                  <c:v>2286.09945349998</c:v>
                </c:pt>
                <c:pt idx="1742">
                  <c:v>2286.09945349998</c:v>
                </c:pt>
                <c:pt idx="1743">
                  <c:v>2286.09945349998</c:v>
                </c:pt>
                <c:pt idx="1744">
                  <c:v>2286.09945349998</c:v>
                </c:pt>
                <c:pt idx="1745">
                  <c:v>2286.09945349998</c:v>
                </c:pt>
                <c:pt idx="1746">
                  <c:v>2286.09945349998</c:v>
                </c:pt>
                <c:pt idx="1747">
                  <c:v>2286.09945349998</c:v>
                </c:pt>
                <c:pt idx="1748">
                  <c:v>2286.09945349998</c:v>
                </c:pt>
                <c:pt idx="1749">
                  <c:v>2286.09945349998</c:v>
                </c:pt>
                <c:pt idx="1750">
                  <c:v>2286.09945349998</c:v>
                </c:pt>
                <c:pt idx="1751">
                  <c:v>2286.09945349998</c:v>
                </c:pt>
                <c:pt idx="1752">
                  <c:v>2286.09945349998</c:v>
                </c:pt>
                <c:pt idx="1753">
                  <c:v>2286.09945349998</c:v>
                </c:pt>
                <c:pt idx="1754">
                  <c:v>2286.09945349998</c:v>
                </c:pt>
                <c:pt idx="1755">
                  <c:v>2286.09945349998</c:v>
                </c:pt>
                <c:pt idx="1756">
                  <c:v>2286.09945349998</c:v>
                </c:pt>
                <c:pt idx="1757">
                  <c:v>2286.09945349998</c:v>
                </c:pt>
                <c:pt idx="1758">
                  <c:v>2286.09945349998</c:v>
                </c:pt>
                <c:pt idx="1759">
                  <c:v>2286.09945349998</c:v>
                </c:pt>
                <c:pt idx="1760">
                  <c:v>2286.09945349998</c:v>
                </c:pt>
                <c:pt idx="1761">
                  <c:v>2286.09945349998</c:v>
                </c:pt>
                <c:pt idx="1762">
                  <c:v>2286.09945349998</c:v>
                </c:pt>
                <c:pt idx="1763">
                  <c:v>2286.09945349998</c:v>
                </c:pt>
                <c:pt idx="1764">
                  <c:v>2286.09945349998</c:v>
                </c:pt>
                <c:pt idx="1765">
                  <c:v>2286.09945349998</c:v>
                </c:pt>
                <c:pt idx="1766">
                  <c:v>2286.09945349998</c:v>
                </c:pt>
                <c:pt idx="1767">
                  <c:v>2286.09945349998</c:v>
                </c:pt>
                <c:pt idx="1768">
                  <c:v>2286.09945349998</c:v>
                </c:pt>
                <c:pt idx="1769">
                  <c:v>2286.09945349998</c:v>
                </c:pt>
                <c:pt idx="1770">
                  <c:v>2286.09945349998</c:v>
                </c:pt>
                <c:pt idx="1771">
                  <c:v>2286.09945349998</c:v>
                </c:pt>
                <c:pt idx="1772">
                  <c:v>2286.09945349998</c:v>
                </c:pt>
                <c:pt idx="1773">
                  <c:v>2286.09945349998</c:v>
                </c:pt>
                <c:pt idx="1774">
                  <c:v>2286.09945349998</c:v>
                </c:pt>
                <c:pt idx="1775">
                  <c:v>2286.09945349998</c:v>
                </c:pt>
                <c:pt idx="1776">
                  <c:v>2286.09945349998</c:v>
                </c:pt>
                <c:pt idx="1777">
                  <c:v>2286.09945349998</c:v>
                </c:pt>
                <c:pt idx="1778">
                  <c:v>2286.09945349998</c:v>
                </c:pt>
                <c:pt idx="1779">
                  <c:v>2286.09945349998</c:v>
                </c:pt>
                <c:pt idx="1780">
                  <c:v>2286.09945349998</c:v>
                </c:pt>
                <c:pt idx="1781">
                  <c:v>2286.09945349998</c:v>
                </c:pt>
                <c:pt idx="1782">
                  <c:v>2286.09945349998</c:v>
                </c:pt>
                <c:pt idx="1783">
                  <c:v>2286.09945349998</c:v>
                </c:pt>
                <c:pt idx="1784">
                  <c:v>2286.09945349998</c:v>
                </c:pt>
                <c:pt idx="1785">
                  <c:v>2286.09945349998</c:v>
                </c:pt>
                <c:pt idx="1786">
                  <c:v>2286.09945349998</c:v>
                </c:pt>
                <c:pt idx="1787">
                  <c:v>2286.09945349998</c:v>
                </c:pt>
                <c:pt idx="1788">
                  <c:v>2286.09945349998</c:v>
                </c:pt>
                <c:pt idx="1789">
                  <c:v>2286.09945349998</c:v>
                </c:pt>
                <c:pt idx="1790">
                  <c:v>2286.09945349998</c:v>
                </c:pt>
                <c:pt idx="1791">
                  <c:v>2286.09945349998</c:v>
                </c:pt>
                <c:pt idx="1792">
                  <c:v>2286.09945349998</c:v>
                </c:pt>
                <c:pt idx="1793">
                  <c:v>2286.09945349998</c:v>
                </c:pt>
                <c:pt idx="1794">
                  <c:v>2286.09945349998</c:v>
                </c:pt>
                <c:pt idx="1795">
                  <c:v>2286.09945349998</c:v>
                </c:pt>
                <c:pt idx="1796">
                  <c:v>2286.09945349998</c:v>
                </c:pt>
                <c:pt idx="1797">
                  <c:v>2286.09945349998</c:v>
                </c:pt>
                <c:pt idx="1798">
                  <c:v>2286.09945349998</c:v>
                </c:pt>
                <c:pt idx="1799">
                  <c:v>2286.09945349998</c:v>
                </c:pt>
                <c:pt idx="1800">
                  <c:v>2286.09945349998</c:v>
                </c:pt>
                <c:pt idx="1801">
                  <c:v>2286.09945349998</c:v>
                </c:pt>
                <c:pt idx="1802">
                  <c:v>2286.09945349998</c:v>
                </c:pt>
                <c:pt idx="1803">
                  <c:v>2286.09945349998</c:v>
                </c:pt>
                <c:pt idx="1804">
                  <c:v>2286.09945349998</c:v>
                </c:pt>
                <c:pt idx="1805">
                  <c:v>2286.09945349998</c:v>
                </c:pt>
                <c:pt idx="1806">
                  <c:v>2286.09945349998</c:v>
                </c:pt>
                <c:pt idx="1807">
                  <c:v>2286.09945349998</c:v>
                </c:pt>
                <c:pt idx="1808">
                  <c:v>2286.09945349998</c:v>
                </c:pt>
                <c:pt idx="1809">
                  <c:v>2286.09945349998</c:v>
                </c:pt>
                <c:pt idx="1810">
                  <c:v>2286.09945349998</c:v>
                </c:pt>
                <c:pt idx="1811">
                  <c:v>2286.09945349998</c:v>
                </c:pt>
                <c:pt idx="1812">
                  <c:v>2286.09945349998</c:v>
                </c:pt>
                <c:pt idx="1813">
                  <c:v>2286.09945349998</c:v>
                </c:pt>
                <c:pt idx="1814">
                  <c:v>2286.09945349998</c:v>
                </c:pt>
                <c:pt idx="1815">
                  <c:v>2286.09945349998</c:v>
                </c:pt>
                <c:pt idx="1816">
                  <c:v>2286.09945349998</c:v>
                </c:pt>
                <c:pt idx="1817">
                  <c:v>2286.09945349998</c:v>
                </c:pt>
                <c:pt idx="1818">
                  <c:v>2286.09945349998</c:v>
                </c:pt>
                <c:pt idx="1819">
                  <c:v>2286.09945349998</c:v>
                </c:pt>
                <c:pt idx="1820">
                  <c:v>2286.09945349998</c:v>
                </c:pt>
                <c:pt idx="1821">
                  <c:v>2286.09945349998</c:v>
                </c:pt>
                <c:pt idx="1822">
                  <c:v>2286.09945349998</c:v>
                </c:pt>
                <c:pt idx="1823">
                  <c:v>2286.09945349998</c:v>
                </c:pt>
                <c:pt idx="1824">
                  <c:v>2286.09945349998</c:v>
                </c:pt>
              </c:numCache>
            </c:numRef>
          </c:xVal>
          <c:yVal>
            <c:numRef>
              <c:f>Sheet6!$I$3:$I$1898</c:f>
              <c:numCache>
                <c:formatCode>General</c:formatCode>
                <c:ptCount val="1896"/>
                <c:pt idx="0">
                  <c:v>0</c:v>
                </c:pt>
                <c:pt idx="1">
                  <c:v>7.4854406106000004</c:v>
                </c:pt>
                <c:pt idx="2">
                  <c:v>7.6495179764000003</c:v>
                </c:pt>
                <c:pt idx="3">
                  <c:v>8.4668517382000008</c:v>
                </c:pt>
                <c:pt idx="4">
                  <c:v>8.4088468692000102</c:v>
                </c:pt>
                <c:pt idx="5">
                  <c:v>9.3471750745999902</c:v>
                </c:pt>
                <c:pt idx="6">
                  <c:v>9.4862348664000091</c:v>
                </c:pt>
                <c:pt idx="7">
                  <c:v>9.54664190240001</c:v>
                </c:pt>
                <c:pt idx="8">
                  <c:v>9.8362074718000105</c:v>
                </c:pt>
                <c:pt idx="9">
                  <c:v>9.4062901494000108</c:v>
                </c:pt>
                <c:pt idx="10">
                  <c:v>9.7283958606000205</c:v>
                </c:pt>
                <c:pt idx="11">
                  <c:v>9.9599932033999998</c:v>
                </c:pt>
                <c:pt idx="12">
                  <c:v>10.0611512042</c:v>
                </c:pt>
                <c:pt idx="13">
                  <c:v>9.8914461745999898</c:v>
                </c:pt>
                <c:pt idx="14">
                  <c:v>9.7749941496000208</c:v>
                </c:pt>
                <c:pt idx="15">
                  <c:v>9.6657581994000008</c:v>
                </c:pt>
                <c:pt idx="16">
                  <c:v>9.3067476348000309</c:v>
                </c:pt>
                <c:pt idx="17">
                  <c:v>9.30172576699999</c:v>
                </c:pt>
                <c:pt idx="18">
                  <c:v>9.8392647990000199</c:v>
                </c:pt>
                <c:pt idx="19">
                  <c:v>10.0773122488</c:v>
                </c:pt>
                <c:pt idx="20">
                  <c:v>9.9491699096000108</c:v>
                </c:pt>
                <c:pt idx="21">
                  <c:v>10.108391581399999</c:v>
                </c:pt>
                <c:pt idx="22">
                  <c:v>9.9863776438000293</c:v>
                </c:pt>
                <c:pt idx="23">
                  <c:v>10.2540592014</c:v>
                </c:pt>
                <c:pt idx="24">
                  <c:v>9.96892159599998</c:v>
                </c:pt>
                <c:pt idx="25">
                  <c:v>10.065336329599999</c:v>
                </c:pt>
                <c:pt idx="26">
                  <c:v>9.9512700035999906</c:v>
                </c:pt>
                <c:pt idx="27">
                  <c:v>10.005165368</c:v>
                </c:pt>
                <c:pt idx="28">
                  <c:v>10.1330317376</c:v>
                </c:pt>
                <c:pt idx="29">
                  <c:v>10.269425371400001</c:v>
                </c:pt>
                <c:pt idx="30">
                  <c:v>10.386533053799999</c:v>
                </c:pt>
                <c:pt idx="31">
                  <c:v>10.287437383</c:v>
                </c:pt>
                <c:pt idx="32">
                  <c:v>10.187860887599999</c:v>
                </c:pt>
                <c:pt idx="33">
                  <c:v>10.220404936</c:v>
                </c:pt>
                <c:pt idx="34">
                  <c:v>10.2891749762</c:v>
                </c:pt>
                <c:pt idx="35">
                  <c:v>10.361190989000001</c:v>
                </c:pt>
                <c:pt idx="36">
                  <c:v>10.4106260202</c:v>
                </c:pt>
                <c:pt idx="37">
                  <c:v>10.5392225788</c:v>
                </c:pt>
                <c:pt idx="38">
                  <c:v>10.5440251184</c:v>
                </c:pt>
                <c:pt idx="39">
                  <c:v>10.5077517882</c:v>
                </c:pt>
                <c:pt idx="40">
                  <c:v>10.4585147608</c:v>
                </c:pt>
                <c:pt idx="41">
                  <c:v>10.500231944999999</c:v>
                </c:pt>
                <c:pt idx="42">
                  <c:v>10.5881320208</c:v>
                </c:pt>
                <c:pt idx="43">
                  <c:v>10.637528246</c:v>
                </c:pt>
                <c:pt idx="44">
                  <c:v>10.6111253288</c:v>
                </c:pt>
                <c:pt idx="45">
                  <c:v>10.5904863168</c:v>
                </c:pt>
                <c:pt idx="46">
                  <c:v>10.6317960528</c:v>
                </c:pt>
                <c:pt idx="47">
                  <c:v>10.6586866664</c:v>
                </c:pt>
                <c:pt idx="48">
                  <c:v>10.6135491184</c:v>
                </c:pt>
                <c:pt idx="49">
                  <c:v>10.6666620816</c:v>
                </c:pt>
                <c:pt idx="50">
                  <c:v>10.7433569668</c:v>
                </c:pt>
                <c:pt idx="51">
                  <c:v>10.73682874</c:v>
                </c:pt>
                <c:pt idx="52">
                  <c:v>10.7331813192</c:v>
                </c:pt>
                <c:pt idx="53">
                  <c:v>10.822585884</c:v>
                </c:pt>
                <c:pt idx="54">
                  <c:v>10.832884101199999</c:v>
                </c:pt>
                <c:pt idx="55">
                  <c:v>10.8717953954</c:v>
                </c:pt>
                <c:pt idx="56">
                  <c:v>10.910521445400001</c:v>
                </c:pt>
                <c:pt idx="57">
                  <c:v>10.912800234400001</c:v>
                </c:pt>
                <c:pt idx="58">
                  <c:v>10.807451818400001</c:v>
                </c:pt>
                <c:pt idx="59">
                  <c:v>10.601677516000001</c:v>
                </c:pt>
                <c:pt idx="60">
                  <c:v>10.6800847358</c:v>
                </c:pt>
                <c:pt idx="61">
                  <c:v>10.779821633599999</c:v>
                </c:pt>
                <c:pt idx="62">
                  <c:v>10.7509917343999</c:v>
                </c:pt>
                <c:pt idx="63">
                  <c:v>10.740172708199999</c:v>
                </c:pt>
                <c:pt idx="64">
                  <c:v>10.7141840308</c:v>
                </c:pt>
                <c:pt idx="65">
                  <c:v>10.7131539378</c:v>
                </c:pt>
                <c:pt idx="66">
                  <c:v>10.744261257</c:v>
                </c:pt>
                <c:pt idx="67">
                  <c:v>10.860639670399999</c:v>
                </c:pt>
                <c:pt idx="68">
                  <c:v>10.799438908600001</c:v>
                </c:pt>
                <c:pt idx="69">
                  <c:v>10.770912559599999</c:v>
                </c:pt>
                <c:pt idx="70">
                  <c:v>10.89254053</c:v>
                </c:pt>
                <c:pt idx="71">
                  <c:v>10.8684715597999</c:v>
                </c:pt>
                <c:pt idx="72">
                  <c:v>10.880642565</c:v>
                </c:pt>
                <c:pt idx="73">
                  <c:v>10.901361963999999</c:v>
                </c:pt>
                <c:pt idx="74">
                  <c:v>10.957346940800001</c:v>
                </c:pt>
                <c:pt idx="75">
                  <c:v>10.9561483499999</c:v>
                </c:pt>
                <c:pt idx="76">
                  <c:v>10.9894340042</c:v>
                </c:pt>
                <c:pt idx="77">
                  <c:v>10.938267211599999</c:v>
                </c:pt>
                <c:pt idx="78">
                  <c:v>11.049053814200001</c:v>
                </c:pt>
                <c:pt idx="79">
                  <c:v>11.0161092146</c:v>
                </c:pt>
                <c:pt idx="80">
                  <c:v>10.861457148000101</c:v>
                </c:pt>
                <c:pt idx="81">
                  <c:v>10.9694195770001</c:v>
                </c:pt>
                <c:pt idx="82">
                  <c:v>11.069672397400099</c:v>
                </c:pt>
                <c:pt idx="83">
                  <c:v>11.0145702318001</c:v>
                </c:pt>
                <c:pt idx="84">
                  <c:v>11.055219180600099</c:v>
                </c:pt>
                <c:pt idx="85">
                  <c:v>11.065771897200101</c:v>
                </c:pt>
                <c:pt idx="86">
                  <c:v>11.100588726000099</c:v>
                </c:pt>
                <c:pt idx="87">
                  <c:v>10.9958641648</c:v>
                </c:pt>
                <c:pt idx="88">
                  <c:v>10.997447558600101</c:v>
                </c:pt>
                <c:pt idx="89">
                  <c:v>11.074744217999999</c:v>
                </c:pt>
                <c:pt idx="90">
                  <c:v>11.012879989000099</c:v>
                </c:pt>
                <c:pt idx="91">
                  <c:v>10.959491750800099</c:v>
                </c:pt>
                <c:pt idx="92">
                  <c:v>10.996774992600001</c:v>
                </c:pt>
                <c:pt idx="93">
                  <c:v>11.114356952200099</c:v>
                </c:pt>
                <c:pt idx="94">
                  <c:v>11.028530884</c:v>
                </c:pt>
                <c:pt idx="95">
                  <c:v>11.138458513800099</c:v>
                </c:pt>
                <c:pt idx="96">
                  <c:v>11.089432353200101</c:v>
                </c:pt>
                <c:pt idx="97">
                  <c:v>11.0838344989999</c:v>
                </c:pt>
                <c:pt idx="98">
                  <c:v>11.032042092799999</c:v>
                </c:pt>
                <c:pt idx="99">
                  <c:v>10.947600821999901</c:v>
                </c:pt>
                <c:pt idx="100">
                  <c:v>11.053441389400099</c:v>
                </c:pt>
                <c:pt idx="101">
                  <c:v>10.957365982200001</c:v>
                </c:pt>
                <c:pt idx="102">
                  <c:v>10.7561605020001</c:v>
                </c:pt>
                <c:pt idx="103">
                  <c:v>10.499018749000101</c:v>
                </c:pt>
                <c:pt idx="104">
                  <c:v>10.201171993599999</c:v>
                </c:pt>
                <c:pt idx="105">
                  <c:v>8.2171980062000305</c:v>
                </c:pt>
                <c:pt idx="106">
                  <c:v>9.2540990634001101</c:v>
                </c:pt>
                <c:pt idx="107">
                  <c:v>9.4392669566000293</c:v>
                </c:pt>
                <c:pt idx="108">
                  <c:v>9.3399223202000297</c:v>
                </c:pt>
                <c:pt idx="109">
                  <c:v>9.0760273894000107</c:v>
                </c:pt>
                <c:pt idx="110">
                  <c:v>8.90741637519994</c:v>
                </c:pt>
                <c:pt idx="111">
                  <c:v>8.7850681760000597</c:v>
                </c:pt>
                <c:pt idx="112">
                  <c:v>8.3279501708000598</c:v>
                </c:pt>
                <c:pt idx="113">
                  <c:v>8.3652170859999195</c:v>
                </c:pt>
                <c:pt idx="114">
                  <c:v>8.4566478205999793</c:v>
                </c:pt>
                <c:pt idx="115">
                  <c:v>8.23198163579994</c:v>
                </c:pt>
                <c:pt idx="116">
                  <c:v>8.3125832557999892</c:v>
                </c:pt>
                <c:pt idx="117">
                  <c:v>7.7902402916001199</c:v>
                </c:pt>
                <c:pt idx="118">
                  <c:v>7.9571569582000503</c:v>
                </c:pt>
                <c:pt idx="119">
                  <c:v>7.9396169123999103</c:v>
                </c:pt>
                <c:pt idx="120">
                  <c:v>7.6625298582000303</c:v>
                </c:pt>
                <c:pt idx="121">
                  <c:v>7.8500867393999298</c:v>
                </c:pt>
                <c:pt idx="122">
                  <c:v>7.3664286486000696</c:v>
                </c:pt>
                <c:pt idx="123">
                  <c:v>7.1344652387999199</c:v>
                </c:pt>
                <c:pt idx="124">
                  <c:v>7.51247302719998</c:v>
                </c:pt>
                <c:pt idx="125">
                  <c:v>7.2976251647999604</c:v>
                </c:pt>
                <c:pt idx="126">
                  <c:v>7.3279281355999304</c:v>
                </c:pt>
                <c:pt idx="127">
                  <c:v>7.0656893198000903</c:v>
                </c:pt>
                <c:pt idx="128">
                  <c:v>7.2536427500001102</c:v>
                </c:pt>
                <c:pt idx="129">
                  <c:v>7.1043829806000902</c:v>
                </c:pt>
                <c:pt idx="130">
                  <c:v>6.8926365738000204</c:v>
                </c:pt>
                <c:pt idx="131">
                  <c:v>6.8707523128001498</c:v>
                </c:pt>
                <c:pt idx="132">
                  <c:v>6.7924424412000803</c:v>
                </c:pt>
                <c:pt idx="133">
                  <c:v>6.8103098928000696</c:v>
                </c:pt>
                <c:pt idx="134">
                  <c:v>6.6179052671998599</c:v>
                </c:pt>
                <c:pt idx="135">
                  <c:v>6.76475928800006</c:v>
                </c:pt>
                <c:pt idx="136">
                  <c:v>6.6997535193999598</c:v>
                </c:pt>
                <c:pt idx="137">
                  <c:v>6.5722646599999601</c:v>
                </c:pt>
                <c:pt idx="138">
                  <c:v>6.5537729554000199</c:v>
                </c:pt>
                <c:pt idx="139">
                  <c:v>6.2625750700000298</c:v>
                </c:pt>
                <c:pt idx="140">
                  <c:v>6.5485381327998597</c:v>
                </c:pt>
                <c:pt idx="141">
                  <c:v>6.2447587149999899</c:v>
                </c:pt>
                <c:pt idx="142">
                  <c:v>6.40353574059995</c:v>
                </c:pt>
                <c:pt idx="143">
                  <c:v>6.6053109750000401</c:v>
                </c:pt>
                <c:pt idx="144">
                  <c:v>6.2422205681999401</c:v>
                </c:pt>
                <c:pt idx="145">
                  <c:v>6.21434519799997</c:v>
                </c:pt>
                <c:pt idx="146">
                  <c:v>6.44736919260008</c:v>
                </c:pt>
                <c:pt idx="147">
                  <c:v>6.56138974639987</c:v>
                </c:pt>
                <c:pt idx="148">
                  <c:v>5.9699203163999304</c:v>
                </c:pt>
                <c:pt idx="149">
                  <c:v>6.0644423788001003</c:v>
                </c:pt>
                <c:pt idx="150">
                  <c:v>6.1658661324000397</c:v>
                </c:pt>
                <c:pt idx="151">
                  <c:v>6.06014039880003</c:v>
                </c:pt>
                <c:pt idx="152">
                  <c:v>6.0882368600000403</c:v>
                </c:pt>
                <c:pt idx="153">
                  <c:v>6.1303243169998698</c:v>
                </c:pt>
                <c:pt idx="154">
                  <c:v>6.0838983959999702</c:v>
                </c:pt>
                <c:pt idx="155">
                  <c:v>6.1632128600000398</c:v>
                </c:pt>
                <c:pt idx="156">
                  <c:v>6.0381041148000696</c:v>
                </c:pt>
                <c:pt idx="157">
                  <c:v>5.6954207397999896</c:v>
                </c:pt>
                <c:pt idx="158">
                  <c:v>5.8176437360001199</c:v>
                </c:pt>
                <c:pt idx="159">
                  <c:v>5.9604356253999597</c:v>
                </c:pt>
                <c:pt idx="160">
                  <c:v>6.1023848930000604</c:v>
                </c:pt>
                <c:pt idx="161">
                  <c:v>6.2251776602000799</c:v>
                </c:pt>
                <c:pt idx="162">
                  <c:v>6.1423894353999602</c:v>
                </c:pt>
                <c:pt idx="163">
                  <c:v>6.2096775526000698</c:v>
                </c:pt>
                <c:pt idx="164">
                  <c:v>6.0986747009999904</c:v>
                </c:pt>
                <c:pt idx="165">
                  <c:v>6.2373748972000103</c:v>
                </c:pt>
                <c:pt idx="166">
                  <c:v>5.7616421015999499</c:v>
                </c:pt>
                <c:pt idx="167">
                  <c:v>5.9197984281999103</c:v>
                </c:pt>
                <c:pt idx="168">
                  <c:v>5.7680344793999598</c:v>
                </c:pt>
                <c:pt idx="169">
                  <c:v>5.8953494568000302</c:v>
                </c:pt>
                <c:pt idx="170">
                  <c:v>6.0343041806000901</c:v>
                </c:pt>
                <c:pt idx="171">
                  <c:v>6.0204002834000097</c:v>
                </c:pt>
                <c:pt idx="172">
                  <c:v>6.0523386786</c:v>
                </c:pt>
                <c:pt idx="173">
                  <c:v>5.8264047180001199</c:v>
                </c:pt>
                <c:pt idx="174">
                  <c:v>5.75145795100019</c:v>
                </c:pt>
                <c:pt idx="175">
                  <c:v>5.8750858399999801</c:v>
                </c:pt>
                <c:pt idx="176">
                  <c:v>5.8182654258000097</c:v>
                </c:pt>
                <c:pt idx="177">
                  <c:v>5.9752066933998798</c:v>
                </c:pt>
                <c:pt idx="178">
                  <c:v>6.0334390369999804</c:v>
                </c:pt>
                <c:pt idx="179">
                  <c:v>5.8265544787999799</c:v>
                </c:pt>
                <c:pt idx="180">
                  <c:v>5.87856136600002</c:v>
                </c:pt>
                <c:pt idx="181">
                  <c:v>5.6715662334000099</c:v>
                </c:pt>
                <c:pt idx="182">
                  <c:v>5.3297875282000504</c:v>
                </c:pt>
                <c:pt idx="183">
                  <c:v>5.3408881207999803</c:v>
                </c:pt>
                <c:pt idx="184">
                  <c:v>5.5320513830000104</c:v>
                </c:pt>
                <c:pt idx="185">
                  <c:v>5.4928759262000799</c:v>
                </c:pt>
                <c:pt idx="186">
                  <c:v>5.5777564710000096</c:v>
                </c:pt>
                <c:pt idx="187">
                  <c:v>5.7426610512001401</c:v>
                </c:pt>
                <c:pt idx="188">
                  <c:v>5.7487282372000896</c:v>
                </c:pt>
                <c:pt idx="189">
                  <c:v>5.7386146817999402</c:v>
                </c:pt>
                <c:pt idx="190">
                  <c:v>5.7739488752000598</c:v>
                </c:pt>
                <c:pt idx="191">
                  <c:v>5.9374094508000796</c:v>
                </c:pt>
                <c:pt idx="192">
                  <c:v>5.6877392652000003</c:v>
                </c:pt>
                <c:pt idx="193">
                  <c:v>5.8720418916000101</c:v>
                </c:pt>
                <c:pt idx="194">
                  <c:v>5.7928275850000102</c:v>
                </c:pt>
                <c:pt idx="195">
                  <c:v>5.8508077014000204</c:v>
                </c:pt>
                <c:pt idx="196">
                  <c:v>5.6729245750000201</c:v>
                </c:pt>
                <c:pt idx="197">
                  <c:v>5.8761554203999502</c:v>
                </c:pt>
                <c:pt idx="198">
                  <c:v>5.7554467512000898</c:v>
                </c:pt>
                <c:pt idx="199">
                  <c:v>5.7464920683999097</c:v>
                </c:pt>
                <c:pt idx="200">
                  <c:v>5.8108347475999702</c:v>
                </c:pt>
                <c:pt idx="201">
                  <c:v>5.6911097156000903</c:v>
                </c:pt>
                <c:pt idx="202">
                  <c:v>5.5084055460001302</c:v>
                </c:pt>
                <c:pt idx="203">
                  <c:v>5.51894566440017</c:v>
                </c:pt>
                <c:pt idx="204">
                  <c:v>5.5989333948001097</c:v>
                </c:pt>
                <c:pt idx="205">
                  <c:v>5.6438952308001298</c:v>
                </c:pt>
                <c:pt idx="206">
                  <c:v>5.69934624480008</c:v>
                </c:pt>
                <c:pt idx="207">
                  <c:v>5.7455887122001501</c:v>
                </c:pt>
                <c:pt idx="208">
                  <c:v>5.7603821523999601</c:v>
                </c:pt>
                <c:pt idx="209">
                  <c:v>5.8141319833999798</c:v>
                </c:pt>
                <c:pt idx="210">
                  <c:v>5.5768914794001203</c:v>
                </c:pt>
                <c:pt idx="211">
                  <c:v>5.5780969633999602</c:v>
                </c:pt>
                <c:pt idx="212">
                  <c:v>5.6756216598001004</c:v>
                </c:pt>
                <c:pt idx="213">
                  <c:v>5.7904346884000599</c:v>
                </c:pt>
                <c:pt idx="214">
                  <c:v>5.73812080539994</c:v>
                </c:pt>
                <c:pt idx="215">
                  <c:v>5.7820031652001598</c:v>
                </c:pt>
                <c:pt idx="216">
                  <c:v>5.7984490406001399</c:v>
                </c:pt>
                <c:pt idx="217">
                  <c:v>5.7773943576000404</c:v>
                </c:pt>
                <c:pt idx="218">
                  <c:v>5.7298834626001502</c:v>
                </c:pt>
                <c:pt idx="219">
                  <c:v>5.7458784064001103</c:v>
                </c:pt>
                <c:pt idx="220">
                  <c:v>5.83485591960003</c:v>
                </c:pt>
                <c:pt idx="221">
                  <c:v>5.6361645524000501</c:v>
                </c:pt>
                <c:pt idx="222">
                  <c:v>5.6353390043999898</c:v>
                </c:pt>
                <c:pt idx="223">
                  <c:v>5.7106933005999903</c:v>
                </c:pt>
                <c:pt idx="224">
                  <c:v>5.6890293592001697</c:v>
                </c:pt>
                <c:pt idx="225">
                  <c:v>5.7110792372001304</c:v>
                </c:pt>
                <c:pt idx="226">
                  <c:v>5.7645644900001702</c:v>
                </c:pt>
                <c:pt idx="227">
                  <c:v>5.8151923072001299</c:v>
                </c:pt>
                <c:pt idx="228">
                  <c:v>5.7971063012001904</c:v>
                </c:pt>
                <c:pt idx="229">
                  <c:v>5.8316239472000797</c:v>
                </c:pt>
                <c:pt idx="230">
                  <c:v>5.6697749706001499</c:v>
                </c:pt>
                <c:pt idx="231">
                  <c:v>5.6433103758001097</c:v>
                </c:pt>
                <c:pt idx="232">
                  <c:v>5.6384627383999701</c:v>
                </c:pt>
                <c:pt idx="233">
                  <c:v>5.6962369866000797</c:v>
                </c:pt>
                <c:pt idx="234">
                  <c:v>5.69534496160008</c:v>
                </c:pt>
                <c:pt idx="235">
                  <c:v>5.7135019749999403</c:v>
                </c:pt>
                <c:pt idx="236">
                  <c:v>5.6630194642000804</c:v>
                </c:pt>
                <c:pt idx="237">
                  <c:v>5.7029333398001603</c:v>
                </c:pt>
                <c:pt idx="238">
                  <c:v>5.5126356744001299</c:v>
                </c:pt>
                <c:pt idx="239">
                  <c:v>5.5531100894001098</c:v>
                </c:pt>
                <c:pt idx="240">
                  <c:v>5.5435377399999703</c:v>
                </c:pt>
                <c:pt idx="241">
                  <c:v>5.6211076174000398</c:v>
                </c:pt>
                <c:pt idx="242">
                  <c:v>5.6453607326000697</c:v>
                </c:pt>
                <c:pt idx="243">
                  <c:v>5.6873291550000404</c:v>
                </c:pt>
                <c:pt idx="244">
                  <c:v>5.7480843126001</c:v>
                </c:pt>
                <c:pt idx="245">
                  <c:v>5.5932850864001402</c:v>
                </c:pt>
                <c:pt idx="246">
                  <c:v>5.6386536201999302</c:v>
                </c:pt>
                <c:pt idx="247">
                  <c:v>5.6871725330000702</c:v>
                </c:pt>
                <c:pt idx="248">
                  <c:v>5.7318242311999503</c:v>
                </c:pt>
                <c:pt idx="249">
                  <c:v>5.6520954720000303</c:v>
                </c:pt>
                <c:pt idx="250">
                  <c:v>5.6296322434001098</c:v>
                </c:pt>
                <c:pt idx="251">
                  <c:v>5.7011734169999597</c:v>
                </c:pt>
                <c:pt idx="252">
                  <c:v>5.6495361222000398</c:v>
                </c:pt>
                <c:pt idx="253">
                  <c:v>5.6984770175998101</c:v>
                </c:pt>
                <c:pt idx="254">
                  <c:v>5.6885180610001003</c:v>
                </c:pt>
                <c:pt idx="255">
                  <c:v>5.5935634272000598</c:v>
                </c:pt>
                <c:pt idx="256">
                  <c:v>5.5609700769998902</c:v>
                </c:pt>
                <c:pt idx="257">
                  <c:v>5.60026187680009</c:v>
                </c:pt>
                <c:pt idx="258">
                  <c:v>5.5176458703999902</c:v>
                </c:pt>
                <c:pt idx="259">
                  <c:v>5.5977723082000796</c:v>
                </c:pt>
                <c:pt idx="260">
                  <c:v>5.6202587996001299</c:v>
                </c:pt>
                <c:pt idx="261">
                  <c:v>5.6224994258001901</c:v>
                </c:pt>
                <c:pt idx="262">
                  <c:v>5.65723232500011</c:v>
                </c:pt>
                <c:pt idx="263">
                  <c:v>5.7024050981999999</c:v>
                </c:pt>
                <c:pt idx="264">
                  <c:v>5.6936851686001901</c:v>
                </c:pt>
                <c:pt idx="265">
                  <c:v>5.6541656634000104</c:v>
                </c:pt>
                <c:pt idx="266">
                  <c:v>5.62893534819995</c:v>
                </c:pt>
                <c:pt idx="267">
                  <c:v>5.6643558444000002</c:v>
                </c:pt>
                <c:pt idx="268">
                  <c:v>5.5879235163999299</c:v>
                </c:pt>
                <c:pt idx="269">
                  <c:v>5.5597890917999502</c:v>
                </c:pt>
                <c:pt idx="270">
                  <c:v>5.6560877626000199</c:v>
                </c:pt>
                <c:pt idx="271">
                  <c:v>5.3940547494000901</c:v>
                </c:pt>
                <c:pt idx="272">
                  <c:v>5.4723849529999997</c:v>
                </c:pt>
                <c:pt idx="273">
                  <c:v>5.5367478781999901</c:v>
                </c:pt>
                <c:pt idx="274">
                  <c:v>5.5929503405998302</c:v>
                </c:pt>
                <c:pt idx="275">
                  <c:v>5.5998231950000399</c:v>
                </c:pt>
                <c:pt idx="276">
                  <c:v>5.62120047959995</c:v>
                </c:pt>
                <c:pt idx="277">
                  <c:v>5.4141530228000097</c:v>
                </c:pt>
                <c:pt idx="278">
                  <c:v>5.4288991578000703</c:v>
                </c:pt>
                <c:pt idx="279">
                  <c:v>5.5010896054001304</c:v>
                </c:pt>
                <c:pt idx="280">
                  <c:v>5.5190253986001299</c:v>
                </c:pt>
                <c:pt idx="281">
                  <c:v>5.56836144320018</c:v>
                </c:pt>
                <c:pt idx="282">
                  <c:v>5.5124878747998398</c:v>
                </c:pt>
                <c:pt idx="283">
                  <c:v>5.5735966201998899</c:v>
                </c:pt>
                <c:pt idx="284">
                  <c:v>5.4343434544000901</c:v>
                </c:pt>
                <c:pt idx="285">
                  <c:v>5.5049496570000098</c:v>
                </c:pt>
                <c:pt idx="286">
                  <c:v>5.5791027597999996</c:v>
                </c:pt>
                <c:pt idx="287">
                  <c:v>5.5375998610000803</c:v>
                </c:pt>
                <c:pt idx="288">
                  <c:v>5.4589610826000801</c:v>
                </c:pt>
                <c:pt idx="289">
                  <c:v>5.3502832585999398</c:v>
                </c:pt>
                <c:pt idx="290">
                  <c:v>5.4337207686001401</c:v>
                </c:pt>
                <c:pt idx="291">
                  <c:v>5.4210433134002001</c:v>
                </c:pt>
                <c:pt idx="292">
                  <c:v>5.4485947806000397</c:v>
                </c:pt>
                <c:pt idx="293">
                  <c:v>5.5448555914000197</c:v>
                </c:pt>
                <c:pt idx="294">
                  <c:v>5.5077883564000096</c:v>
                </c:pt>
                <c:pt idx="295">
                  <c:v>5.4496209337999799</c:v>
                </c:pt>
                <c:pt idx="296">
                  <c:v>5.2760146987998597</c:v>
                </c:pt>
                <c:pt idx="297">
                  <c:v>5.3386044237999997</c:v>
                </c:pt>
                <c:pt idx="298">
                  <c:v>5.3336069396001404</c:v>
                </c:pt>
                <c:pt idx="299">
                  <c:v>5.2589614984000699</c:v>
                </c:pt>
                <c:pt idx="300">
                  <c:v>5.3299760268000602</c:v>
                </c:pt>
                <c:pt idx="301">
                  <c:v>5.32434311480006</c:v>
                </c:pt>
                <c:pt idx="302">
                  <c:v>5.3912397932000804</c:v>
                </c:pt>
                <c:pt idx="303">
                  <c:v>5.4157116070001603</c:v>
                </c:pt>
                <c:pt idx="304">
                  <c:v>5.4906822446001904</c:v>
                </c:pt>
                <c:pt idx="305">
                  <c:v>5.4230805676000298</c:v>
                </c:pt>
                <c:pt idx="306">
                  <c:v>5.4366132511999998</c:v>
                </c:pt>
                <c:pt idx="307">
                  <c:v>5.3426105315999601</c:v>
                </c:pt>
                <c:pt idx="308">
                  <c:v>5.3804286090001101</c:v>
                </c:pt>
                <c:pt idx="309">
                  <c:v>5.4246699465999004</c:v>
                </c:pt>
                <c:pt idx="310">
                  <c:v>5.4700568414002602</c:v>
                </c:pt>
                <c:pt idx="311">
                  <c:v>5.4680251193999503</c:v>
                </c:pt>
                <c:pt idx="312">
                  <c:v>5.4282094570002997</c:v>
                </c:pt>
                <c:pt idx="313">
                  <c:v>5.2116838195998998</c:v>
                </c:pt>
                <c:pt idx="314">
                  <c:v>5.1180746671997701</c:v>
                </c:pt>
                <c:pt idx="315">
                  <c:v>5.18113873399985</c:v>
                </c:pt>
                <c:pt idx="316">
                  <c:v>5.2438122059998804</c:v>
                </c:pt>
                <c:pt idx="317">
                  <c:v>5.2257234679998898</c:v>
                </c:pt>
                <c:pt idx="318">
                  <c:v>5.1840137473999404</c:v>
                </c:pt>
                <c:pt idx="319">
                  <c:v>5.2521498881999999</c:v>
                </c:pt>
                <c:pt idx="320">
                  <c:v>5.2907568987998204</c:v>
                </c:pt>
                <c:pt idx="321">
                  <c:v>5.2442369709999097</c:v>
                </c:pt>
                <c:pt idx="322">
                  <c:v>5.2610575326000104</c:v>
                </c:pt>
                <c:pt idx="323">
                  <c:v>5.1975637051998103</c:v>
                </c:pt>
                <c:pt idx="324">
                  <c:v>5.2412085653998597</c:v>
                </c:pt>
                <c:pt idx="325">
                  <c:v>5.3036914128000401</c:v>
                </c:pt>
                <c:pt idx="326">
                  <c:v>5.3497363475999702</c:v>
                </c:pt>
                <c:pt idx="327">
                  <c:v>5.4131215416001801</c:v>
                </c:pt>
                <c:pt idx="328">
                  <c:v>5.2397588230000203</c:v>
                </c:pt>
                <c:pt idx="329">
                  <c:v>5.2577611287999799</c:v>
                </c:pt>
                <c:pt idx="330">
                  <c:v>5.3286141635997897</c:v>
                </c:pt>
                <c:pt idx="331">
                  <c:v>5.3776695549999696</c:v>
                </c:pt>
                <c:pt idx="332">
                  <c:v>5.2845479755999296</c:v>
                </c:pt>
                <c:pt idx="333">
                  <c:v>5.3079105679997802</c:v>
                </c:pt>
                <c:pt idx="334">
                  <c:v>5.2513448467996602</c:v>
                </c:pt>
                <c:pt idx="335">
                  <c:v>5.30501002899973</c:v>
                </c:pt>
                <c:pt idx="336">
                  <c:v>5.2752297135997397</c:v>
                </c:pt>
                <c:pt idx="337">
                  <c:v>5.1604085188001099</c:v>
                </c:pt>
                <c:pt idx="338">
                  <c:v>5.1366555151995801</c:v>
                </c:pt>
                <c:pt idx="339">
                  <c:v>5.1601757295999597</c:v>
                </c:pt>
                <c:pt idx="340">
                  <c:v>5.1860523346002303</c:v>
                </c:pt>
                <c:pt idx="341">
                  <c:v>5.2416393465999596</c:v>
                </c:pt>
                <c:pt idx="342">
                  <c:v>5.2433286286001097</c:v>
                </c:pt>
                <c:pt idx="343">
                  <c:v>5.2953275332001404</c:v>
                </c:pt>
                <c:pt idx="344">
                  <c:v>5.34376143799979</c:v>
                </c:pt>
                <c:pt idx="345">
                  <c:v>5.2311770194000298</c:v>
                </c:pt>
                <c:pt idx="346">
                  <c:v>5.2272246245998399</c:v>
                </c:pt>
                <c:pt idx="347">
                  <c:v>5.2244538195996899</c:v>
                </c:pt>
                <c:pt idx="348">
                  <c:v>5.2978079291998004</c:v>
                </c:pt>
                <c:pt idx="349">
                  <c:v>5.3219825343999201</c:v>
                </c:pt>
                <c:pt idx="350">
                  <c:v>5.3253255242000401</c:v>
                </c:pt>
                <c:pt idx="351">
                  <c:v>5.3148577586005299</c:v>
                </c:pt>
                <c:pt idx="352">
                  <c:v>5.2361861240002403</c:v>
                </c:pt>
                <c:pt idx="353">
                  <c:v>5.2710789032001397</c:v>
                </c:pt>
                <c:pt idx="354">
                  <c:v>5.3393361352001598</c:v>
                </c:pt>
                <c:pt idx="355">
                  <c:v>5.3140416644001904</c:v>
                </c:pt>
                <c:pt idx="356">
                  <c:v>5.1626756672001202</c:v>
                </c:pt>
                <c:pt idx="357">
                  <c:v>5.0785072859997999</c:v>
                </c:pt>
                <c:pt idx="358">
                  <c:v>5.1639236081998598</c:v>
                </c:pt>
                <c:pt idx="359">
                  <c:v>5.1661094976000204</c:v>
                </c:pt>
                <c:pt idx="360">
                  <c:v>5.2330930852000197</c:v>
                </c:pt>
                <c:pt idx="361">
                  <c:v>5.2459223871999701</c:v>
                </c:pt>
                <c:pt idx="362">
                  <c:v>5.2609680014000704</c:v>
                </c:pt>
                <c:pt idx="363">
                  <c:v>5.3004742642000897</c:v>
                </c:pt>
                <c:pt idx="364">
                  <c:v>5.3156278812000899</c:v>
                </c:pt>
                <c:pt idx="365">
                  <c:v>5.2131550785996499</c:v>
                </c:pt>
                <c:pt idx="366">
                  <c:v>5.2352952923998002</c:v>
                </c:pt>
                <c:pt idx="367">
                  <c:v>5.2602351586000697</c:v>
                </c:pt>
                <c:pt idx="368">
                  <c:v>5.2853406689998996</c:v>
                </c:pt>
                <c:pt idx="369">
                  <c:v>5.3078410928003104</c:v>
                </c:pt>
                <c:pt idx="370">
                  <c:v>5.3383310038001399</c:v>
                </c:pt>
                <c:pt idx="371">
                  <c:v>5.3218225715997898</c:v>
                </c:pt>
                <c:pt idx="372">
                  <c:v>5.2376049974003402</c:v>
                </c:pt>
                <c:pt idx="373">
                  <c:v>5.1558549286003599</c:v>
                </c:pt>
                <c:pt idx="374">
                  <c:v>5.1816562232000098</c:v>
                </c:pt>
                <c:pt idx="375">
                  <c:v>5.2249174030000001</c:v>
                </c:pt>
                <c:pt idx="376">
                  <c:v>5.1928659239998298</c:v>
                </c:pt>
                <c:pt idx="377">
                  <c:v>5.1965143189999798</c:v>
                </c:pt>
                <c:pt idx="378">
                  <c:v>5.2445628597997</c:v>
                </c:pt>
                <c:pt idx="379">
                  <c:v>5.1401032868000298</c:v>
                </c:pt>
                <c:pt idx="380">
                  <c:v>5.1343788877996204</c:v>
                </c:pt>
                <c:pt idx="381">
                  <c:v>5.1676757273998097</c:v>
                </c:pt>
                <c:pt idx="382">
                  <c:v>5.2317919452001096</c:v>
                </c:pt>
                <c:pt idx="383">
                  <c:v>5.2852578477998096</c:v>
                </c:pt>
                <c:pt idx="384">
                  <c:v>5.3250876909997897</c:v>
                </c:pt>
                <c:pt idx="385">
                  <c:v>5.3389483423999202</c:v>
                </c:pt>
                <c:pt idx="386">
                  <c:v>5.2707611656001001</c:v>
                </c:pt>
                <c:pt idx="387">
                  <c:v>5.2455215729997997</c:v>
                </c:pt>
                <c:pt idx="388">
                  <c:v>5.2759985476003797</c:v>
                </c:pt>
                <c:pt idx="389">
                  <c:v>5.3097573962000197</c:v>
                </c:pt>
                <c:pt idx="390">
                  <c:v>5.3032847984003304</c:v>
                </c:pt>
                <c:pt idx="391">
                  <c:v>5.3027509483997797</c:v>
                </c:pt>
                <c:pt idx="392">
                  <c:v>5.26150398019979</c:v>
                </c:pt>
                <c:pt idx="393">
                  <c:v>5.2108848061999904</c:v>
                </c:pt>
                <c:pt idx="394">
                  <c:v>5.2002851455997501</c:v>
                </c:pt>
                <c:pt idx="395">
                  <c:v>5.2041506903998203</c:v>
                </c:pt>
                <c:pt idx="396">
                  <c:v>5.1838352615998202</c:v>
                </c:pt>
                <c:pt idx="397">
                  <c:v>5.2208478859997101</c:v>
                </c:pt>
                <c:pt idx="398">
                  <c:v>5.2448562426000098</c:v>
                </c:pt>
                <c:pt idx="399">
                  <c:v>5.2640749902001502</c:v>
                </c:pt>
                <c:pt idx="400">
                  <c:v>5.2528146378001201</c:v>
                </c:pt>
                <c:pt idx="401">
                  <c:v>5.2481176567999297</c:v>
                </c:pt>
                <c:pt idx="402">
                  <c:v>5.26849368959987</c:v>
                </c:pt>
                <c:pt idx="403">
                  <c:v>5.1833658572002896</c:v>
                </c:pt>
                <c:pt idx="404">
                  <c:v>5.1525779649997796</c:v>
                </c:pt>
                <c:pt idx="405">
                  <c:v>5.2067043794000103</c:v>
                </c:pt>
                <c:pt idx="406">
                  <c:v>5.2301428142000201</c:v>
                </c:pt>
                <c:pt idx="407">
                  <c:v>5.2205037097996296</c:v>
                </c:pt>
                <c:pt idx="408">
                  <c:v>5.2361501209997403</c:v>
                </c:pt>
                <c:pt idx="409">
                  <c:v>5.2333122296001404</c:v>
                </c:pt>
                <c:pt idx="410">
                  <c:v>5.2561482601996596</c:v>
                </c:pt>
                <c:pt idx="411">
                  <c:v>5.1841832273997204</c:v>
                </c:pt>
                <c:pt idx="412">
                  <c:v>5.1597069725999196</c:v>
                </c:pt>
                <c:pt idx="413">
                  <c:v>5.1891989733998498</c:v>
                </c:pt>
                <c:pt idx="414">
                  <c:v>5.2256166447997696</c:v>
                </c:pt>
                <c:pt idx="415">
                  <c:v>5.2668872327999496</c:v>
                </c:pt>
                <c:pt idx="416">
                  <c:v>5.2922844931998698</c:v>
                </c:pt>
                <c:pt idx="417">
                  <c:v>5.2313280641997499</c:v>
                </c:pt>
                <c:pt idx="418">
                  <c:v>5.1777565336001201</c:v>
                </c:pt>
                <c:pt idx="419">
                  <c:v>5.1866827172001102</c:v>
                </c:pt>
                <c:pt idx="420">
                  <c:v>5.14892059480038</c:v>
                </c:pt>
                <c:pt idx="421">
                  <c:v>5.1414032025999399</c:v>
                </c:pt>
                <c:pt idx="422">
                  <c:v>5.15505784459996</c:v>
                </c:pt>
                <c:pt idx="423">
                  <c:v>5.1913498175996997</c:v>
                </c:pt>
                <c:pt idx="424">
                  <c:v>5.2160020535999401</c:v>
                </c:pt>
                <c:pt idx="425">
                  <c:v>5.1556444041998004</c:v>
                </c:pt>
                <c:pt idx="426">
                  <c:v>5.1999862343997503</c:v>
                </c:pt>
                <c:pt idx="427">
                  <c:v>5.2188659773996902</c:v>
                </c:pt>
                <c:pt idx="428">
                  <c:v>5.2045852007998796</c:v>
                </c:pt>
                <c:pt idx="429">
                  <c:v>5.0143515156001</c:v>
                </c:pt>
                <c:pt idx="430">
                  <c:v>5.0116641066001</c:v>
                </c:pt>
                <c:pt idx="431">
                  <c:v>5.0679758446000598</c:v>
                </c:pt>
                <c:pt idx="432">
                  <c:v>5.1090035735998898</c:v>
                </c:pt>
                <c:pt idx="433">
                  <c:v>5.15690831539996</c:v>
                </c:pt>
                <c:pt idx="434">
                  <c:v>5.1964835050000397</c:v>
                </c:pt>
                <c:pt idx="435">
                  <c:v>5.2037619283999499</c:v>
                </c:pt>
                <c:pt idx="436">
                  <c:v>5.1454620548000696</c:v>
                </c:pt>
                <c:pt idx="437">
                  <c:v>5.1463064514000401</c:v>
                </c:pt>
                <c:pt idx="438">
                  <c:v>5.1489590471997602</c:v>
                </c:pt>
                <c:pt idx="439">
                  <c:v>5.1527658133999701</c:v>
                </c:pt>
                <c:pt idx="440">
                  <c:v>5.1584112018000496</c:v>
                </c:pt>
                <c:pt idx="441">
                  <c:v>5.1629861360001401</c:v>
                </c:pt>
                <c:pt idx="442">
                  <c:v>5.1867645119997903</c:v>
                </c:pt>
                <c:pt idx="443">
                  <c:v>5.1347620896000796</c:v>
                </c:pt>
                <c:pt idx="444">
                  <c:v>5.1362004207998897</c:v>
                </c:pt>
                <c:pt idx="445">
                  <c:v>5.1635458599998802</c:v>
                </c:pt>
                <c:pt idx="446">
                  <c:v>5.1868645858000804</c:v>
                </c:pt>
                <c:pt idx="447">
                  <c:v>5.1829850393996502</c:v>
                </c:pt>
                <c:pt idx="448">
                  <c:v>5.17781799379995</c:v>
                </c:pt>
                <c:pt idx="449">
                  <c:v>5.1774863669996698</c:v>
                </c:pt>
                <c:pt idx="450">
                  <c:v>5.1577926783999297</c:v>
                </c:pt>
                <c:pt idx="451">
                  <c:v>5.1641619388000803</c:v>
                </c:pt>
                <c:pt idx="452">
                  <c:v>5.1233546876000604</c:v>
                </c:pt>
                <c:pt idx="453">
                  <c:v>5.1154905109997904</c:v>
                </c:pt>
                <c:pt idx="454">
                  <c:v>5.1387878651996601</c:v>
                </c:pt>
                <c:pt idx="455">
                  <c:v>5.1133386689995701</c:v>
                </c:pt>
                <c:pt idx="456">
                  <c:v>5.11072181620015</c:v>
                </c:pt>
                <c:pt idx="457">
                  <c:v>5.12299127360009</c:v>
                </c:pt>
                <c:pt idx="458">
                  <c:v>5.1582428988002</c:v>
                </c:pt>
                <c:pt idx="459">
                  <c:v>5.1783635875996996</c:v>
                </c:pt>
                <c:pt idx="460">
                  <c:v>5.1978234881998899</c:v>
                </c:pt>
                <c:pt idx="461">
                  <c:v>5.1502196198002501</c:v>
                </c:pt>
                <c:pt idx="462">
                  <c:v>5.1625056407999397</c:v>
                </c:pt>
                <c:pt idx="463">
                  <c:v>5.1966281876</c:v>
                </c:pt>
                <c:pt idx="464">
                  <c:v>5.1895044372000303</c:v>
                </c:pt>
                <c:pt idx="465">
                  <c:v>4.9749910396003401</c:v>
                </c:pt>
                <c:pt idx="466">
                  <c:v>4.9900580121998903</c:v>
                </c:pt>
                <c:pt idx="467">
                  <c:v>4.9017592360004203</c:v>
                </c:pt>
                <c:pt idx="468">
                  <c:v>5.0310204323996803</c:v>
                </c:pt>
                <c:pt idx="469">
                  <c:v>5.0793763752001304</c:v>
                </c:pt>
                <c:pt idx="470">
                  <c:v>5.1002668163999303</c:v>
                </c:pt>
                <c:pt idx="471">
                  <c:v>5.0733081371998798</c:v>
                </c:pt>
                <c:pt idx="472">
                  <c:v>4.99379431859977</c:v>
                </c:pt>
                <c:pt idx="473">
                  <c:v>4.9842693987998699</c:v>
                </c:pt>
                <c:pt idx="474">
                  <c:v>5.0667171316001003</c:v>
                </c:pt>
                <c:pt idx="475">
                  <c:v>5.1338893737996196</c:v>
                </c:pt>
                <c:pt idx="476">
                  <c:v>5.1482717371996802</c:v>
                </c:pt>
                <c:pt idx="477">
                  <c:v>5.1271902031997003</c:v>
                </c:pt>
                <c:pt idx="478">
                  <c:v>4.9616799531997398</c:v>
                </c:pt>
                <c:pt idx="479">
                  <c:v>5.0559770385997496</c:v>
                </c:pt>
                <c:pt idx="480">
                  <c:v>5.1093566777999904</c:v>
                </c:pt>
                <c:pt idx="481">
                  <c:v>5.1194843892000899</c:v>
                </c:pt>
                <c:pt idx="482">
                  <c:v>5.0808206572003396</c:v>
                </c:pt>
                <c:pt idx="483">
                  <c:v>4.9583978636000401</c:v>
                </c:pt>
                <c:pt idx="484">
                  <c:v>5.0053430968002104</c:v>
                </c:pt>
                <c:pt idx="485">
                  <c:v>5.0601081763998899</c:v>
                </c:pt>
                <c:pt idx="486">
                  <c:v>5.1061943790003603</c:v>
                </c:pt>
                <c:pt idx="487">
                  <c:v>5.0053241355996896</c:v>
                </c:pt>
                <c:pt idx="488">
                  <c:v>5.0355956482001902</c:v>
                </c:pt>
                <c:pt idx="489">
                  <c:v>5.0472801923999802</c:v>
                </c:pt>
                <c:pt idx="490">
                  <c:v>5.0690067331997497</c:v>
                </c:pt>
                <c:pt idx="491">
                  <c:v>5.0514708964003496</c:v>
                </c:pt>
                <c:pt idx="492">
                  <c:v>5.0745099272002196</c:v>
                </c:pt>
                <c:pt idx="493">
                  <c:v>5.1179430551999499</c:v>
                </c:pt>
                <c:pt idx="494">
                  <c:v>5.1360559491999496</c:v>
                </c:pt>
                <c:pt idx="495">
                  <c:v>5.0526033930001697</c:v>
                </c:pt>
                <c:pt idx="496">
                  <c:v>4.9808065147997604</c:v>
                </c:pt>
                <c:pt idx="497">
                  <c:v>4.9697666364001201</c:v>
                </c:pt>
                <c:pt idx="498">
                  <c:v>5.0239046682002204</c:v>
                </c:pt>
                <c:pt idx="499">
                  <c:v>5.0639484302001696</c:v>
                </c:pt>
                <c:pt idx="500">
                  <c:v>5.0514701649998903</c:v>
                </c:pt>
                <c:pt idx="501">
                  <c:v>5.0528897467999201</c:v>
                </c:pt>
                <c:pt idx="502">
                  <c:v>5.0226699405996698</c:v>
                </c:pt>
                <c:pt idx="503">
                  <c:v>5.0649724121999897</c:v>
                </c:pt>
                <c:pt idx="504">
                  <c:v>5.0716681920004296</c:v>
                </c:pt>
                <c:pt idx="505">
                  <c:v>5.0884788394001603</c:v>
                </c:pt>
                <c:pt idx="506">
                  <c:v>5.0481685740001403</c:v>
                </c:pt>
                <c:pt idx="507">
                  <c:v>5.06497749140006</c:v>
                </c:pt>
                <c:pt idx="508">
                  <c:v>5.0812105164002199</c:v>
                </c:pt>
                <c:pt idx="509">
                  <c:v>5.0378390492001701</c:v>
                </c:pt>
                <c:pt idx="510">
                  <c:v>5.0312216342003104</c:v>
                </c:pt>
                <c:pt idx="511">
                  <c:v>5.0546416100000799</c:v>
                </c:pt>
                <c:pt idx="512">
                  <c:v>5.0064489228001703</c:v>
                </c:pt>
                <c:pt idx="513">
                  <c:v>5.0255399338001299</c:v>
                </c:pt>
                <c:pt idx="514">
                  <c:v>4.9936888228001104</c:v>
                </c:pt>
                <c:pt idx="515">
                  <c:v>5.0147570437997997</c:v>
                </c:pt>
                <c:pt idx="516">
                  <c:v>5.0477867636003397</c:v>
                </c:pt>
                <c:pt idx="517">
                  <c:v>5.0294743071999601</c:v>
                </c:pt>
                <c:pt idx="518">
                  <c:v>5.0355323011999502</c:v>
                </c:pt>
                <c:pt idx="519">
                  <c:v>5.03682389159981</c:v>
                </c:pt>
                <c:pt idx="520">
                  <c:v>4.94291652300031</c:v>
                </c:pt>
                <c:pt idx="521">
                  <c:v>4.97062273599989</c:v>
                </c:pt>
                <c:pt idx="522">
                  <c:v>5.0084207274001704</c:v>
                </c:pt>
                <c:pt idx="523">
                  <c:v>5.0275389456001802</c:v>
                </c:pt>
                <c:pt idx="524">
                  <c:v>5.0546350720001296</c:v>
                </c:pt>
                <c:pt idx="525">
                  <c:v>5.0699255687999099</c:v>
                </c:pt>
                <c:pt idx="526">
                  <c:v>5.0951089832001104</c:v>
                </c:pt>
                <c:pt idx="527">
                  <c:v>5.07572710640029</c:v>
                </c:pt>
                <c:pt idx="528">
                  <c:v>4.9974803151998302</c:v>
                </c:pt>
                <c:pt idx="529">
                  <c:v>5.0115837790000999</c:v>
                </c:pt>
                <c:pt idx="530">
                  <c:v>5.0219542654001197</c:v>
                </c:pt>
                <c:pt idx="531">
                  <c:v>5.0325817504000803</c:v>
                </c:pt>
                <c:pt idx="532">
                  <c:v>5.0374646719999499</c:v>
                </c:pt>
                <c:pt idx="533">
                  <c:v>5.05302183000029</c:v>
                </c:pt>
                <c:pt idx="534">
                  <c:v>4.9993823237999804</c:v>
                </c:pt>
                <c:pt idx="535">
                  <c:v>4.9418826627998804</c:v>
                </c:pt>
                <c:pt idx="536">
                  <c:v>4.8367724943997201</c:v>
                </c:pt>
                <c:pt idx="537">
                  <c:v>4.8235128350000602</c:v>
                </c:pt>
                <c:pt idx="538">
                  <c:v>4.8622571546003197</c:v>
                </c:pt>
                <c:pt idx="539">
                  <c:v>4.8680823935998196</c:v>
                </c:pt>
                <c:pt idx="540">
                  <c:v>4.8790208290001402</c:v>
                </c:pt>
                <c:pt idx="541">
                  <c:v>4.8097842415998304</c:v>
                </c:pt>
                <c:pt idx="542">
                  <c:v>4.8940612242001</c:v>
                </c:pt>
                <c:pt idx="543">
                  <c:v>4.9508294716000796</c:v>
                </c:pt>
                <c:pt idx="544">
                  <c:v>4.9113445990000599</c:v>
                </c:pt>
                <c:pt idx="545">
                  <c:v>4.7500855149999204</c:v>
                </c:pt>
                <c:pt idx="546">
                  <c:v>4.6902257247996104</c:v>
                </c:pt>
                <c:pt idx="547">
                  <c:v>4.7433521045998397</c:v>
                </c:pt>
                <c:pt idx="548">
                  <c:v>4.8119147672000802</c:v>
                </c:pt>
                <c:pt idx="549">
                  <c:v>4.7667067355997697</c:v>
                </c:pt>
                <c:pt idx="550">
                  <c:v>4.8151143644001397</c:v>
                </c:pt>
                <c:pt idx="551">
                  <c:v>4.8343555996001104</c:v>
                </c:pt>
                <c:pt idx="552">
                  <c:v>4.7850047047998103</c:v>
                </c:pt>
                <c:pt idx="553">
                  <c:v>4.8188968158001897</c:v>
                </c:pt>
                <c:pt idx="554">
                  <c:v>4.8423547834002196</c:v>
                </c:pt>
                <c:pt idx="555">
                  <c:v>4.8621452653997697</c:v>
                </c:pt>
                <c:pt idx="556">
                  <c:v>4.9120130490001301</c:v>
                </c:pt>
                <c:pt idx="557">
                  <c:v>4.9419670900001904</c:v>
                </c:pt>
                <c:pt idx="558">
                  <c:v>4.8569079000000901</c:v>
                </c:pt>
                <c:pt idx="559">
                  <c:v>4.8330481675998902</c:v>
                </c:pt>
                <c:pt idx="560">
                  <c:v>4.8794028800004101</c:v>
                </c:pt>
                <c:pt idx="561">
                  <c:v>4.92266734779981</c:v>
                </c:pt>
                <c:pt idx="562">
                  <c:v>4.9165658024001999</c:v>
                </c:pt>
                <c:pt idx="563">
                  <c:v>4.8827233915997699</c:v>
                </c:pt>
                <c:pt idx="564">
                  <c:v>4.90511807740012</c:v>
                </c:pt>
                <c:pt idx="565">
                  <c:v>4.89930295080008</c:v>
                </c:pt>
                <c:pt idx="566">
                  <c:v>4.9183178549999003</c:v>
                </c:pt>
                <c:pt idx="567">
                  <c:v>4.7794137715999696</c:v>
                </c:pt>
                <c:pt idx="568">
                  <c:v>4.7453503648000401</c:v>
                </c:pt>
                <c:pt idx="569">
                  <c:v>4.78486927940037</c:v>
                </c:pt>
                <c:pt idx="570">
                  <c:v>4.8142237737997897</c:v>
                </c:pt>
                <c:pt idx="571">
                  <c:v>4.8529384838003997</c:v>
                </c:pt>
                <c:pt idx="572">
                  <c:v>4.8719259009998703</c:v>
                </c:pt>
                <c:pt idx="573">
                  <c:v>4.80970979460034</c:v>
                </c:pt>
                <c:pt idx="574">
                  <c:v>4.7903747269998096</c:v>
                </c:pt>
                <c:pt idx="575">
                  <c:v>4.8113687694002998</c:v>
                </c:pt>
                <c:pt idx="576">
                  <c:v>4.8305279153999399</c:v>
                </c:pt>
                <c:pt idx="577">
                  <c:v>4.8504523916000997</c:v>
                </c:pt>
                <c:pt idx="578">
                  <c:v>4.7971732655999197</c:v>
                </c:pt>
                <c:pt idx="579">
                  <c:v>4.8133339103999297</c:v>
                </c:pt>
                <c:pt idx="580">
                  <c:v>4.8423322594002096</c:v>
                </c:pt>
                <c:pt idx="581">
                  <c:v>4.8579121578001203</c:v>
                </c:pt>
                <c:pt idx="582">
                  <c:v>4.8625925591998698</c:v>
                </c:pt>
                <c:pt idx="583">
                  <c:v>4.7895746328002504</c:v>
                </c:pt>
                <c:pt idx="584">
                  <c:v>4.7928832353998798</c:v>
                </c:pt>
                <c:pt idx="585">
                  <c:v>4.7888576586001204</c:v>
                </c:pt>
                <c:pt idx="586">
                  <c:v>4.8168313092000403</c:v>
                </c:pt>
                <c:pt idx="587">
                  <c:v>4.78474917240022</c:v>
                </c:pt>
                <c:pt idx="588">
                  <c:v>4.7401318199999496</c:v>
                </c:pt>
                <c:pt idx="589">
                  <c:v>4.7254057436000503</c:v>
                </c:pt>
                <c:pt idx="590">
                  <c:v>4.6351529063998802</c:v>
                </c:pt>
                <c:pt idx="591">
                  <c:v>4.6421388021999501</c:v>
                </c:pt>
                <c:pt idx="592">
                  <c:v>4.67095454440007</c:v>
                </c:pt>
                <c:pt idx="593">
                  <c:v>4.6919663238001199</c:v>
                </c:pt>
                <c:pt idx="594">
                  <c:v>4.7215771884000501</c:v>
                </c:pt>
                <c:pt idx="595">
                  <c:v>4.7058035199999004</c:v>
                </c:pt>
                <c:pt idx="596">
                  <c:v>4.71334825040016</c:v>
                </c:pt>
                <c:pt idx="597">
                  <c:v>4.7425584153998797</c:v>
                </c:pt>
                <c:pt idx="598">
                  <c:v>4.7524105018003002</c:v>
                </c:pt>
                <c:pt idx="599">
                  <c:v>4.67587556339969</c:v>
                </c:pt>
                <c:pt idx="600">
                  <c:v>4.6762054362002896</c:v>
                </c:pt>
                <c:pt idx="601">
                  <c:v>4.6966551127999798</c:v>
                </c:pt>
                <c:pt idx="602">
                  <c:v>4.6582542881999096</c:v>
                </c:pt>
                <c:pt idx="603">
                  <c:v>4.6738038355998102</c:v>
                </c:pt>
                <c:pt idx="604">
                  <c:v>4.6889961482001299</c:v>
                </c:pt>
                <c:pt idx="605">
                  <c:v>4.6737317316001699</c:v>
                </c:pt>
                <c:pt idx="606">
                  <c:v>4.6959148576003296</c:v>
                </c:pt>
                <c:pt idx="607">
                  <c:v>4.73641492759982</c:v>
                </c:pt>
                <c:pt idx="608">
                  <c:v>4.7589525432002402</c:v>
                </c:pt>
                <c:pt idx="609">
                  <c:v>4.7509917971997897</c:v>
                </c:pt>
                <c:pt idx="610">
                  <c:v>4.6982174314000202</c:v>
                </c:pt>
                <c:pt idx="611">
                  <c:v>4.6975880314001097</c:v>
                </c:pt>
                <c:pt idx="612">
                  <c:v>4.7308344394003896</c:v>
                </c:pt>
                <c:pt idx="613">
                  <c:v>4.75570125020006</c:v>
                </c:pt>
                <c:pt idx="614">
                  <c:v>4.7758373765996804</c:v>
                </c:pt>
                <c:pt idx="615">
                  <c:v>4.7532693940002302</c:v>
                </c:pt>
                <c:pt idx="616">
                  <c:v>4.7445314163997301</c:v>
                </c:pt>
                <c:pt idx="617">
                  <c:v>4.7309687539996803</c:v>
                </c:pt>
                <c:pt idx="618">
                  <c:v>4.7580667918002604</c:v>
                </c:pt>
                <c:pt idx="619">
                  <c:v>4.78534300139997</c:v>
                </c:pt>
                <c:pt idx="620">
                  <c:v>4.7772329979998904</c:v>
                </c:pt>
                <c:pt idx="621">
                  <c:v>4.7775015416003503</c:v>
                </c:pt>
                <c:pt idx="622">
                  <c:v>4.7883141385996302</c:v>
                </c:pt>
                <c:pt idx="623">
                  <c:v>4.8030401393998901</c:v>
                </c:pt>
                <c:pt idx="624">
                  <c:v>4.7944117891996996</c:v>
                </c:pt>
                <c:pt idx="625">
                  <c:v>4.7713638131996898</c:v>
                </c:pt>
                <c:pt idx="626">
                  <c:v>4.7660162715997796</c:v>
                </c:pt>
                <c:pt idx="627">
                  <c:v>4.7725587485996899</c:v>
                </c:pt>
                <c:pt idx="628">
                  <c:v>4.7197528284000896</c:v>
                </c:pt>
                <c:pt idx="629">
                  <c:v>4.7148671278001197</c:v>
                </c:pt>
                <c:pt idx="630">
                  <c:v>4.7163759155998299</c:v>
                </c:pt>
                <c:pt idx="631">
                  <c:v>4.7245851928000597</c:v>
                </c:pt>
                <c:pt idx="632">
                  <c:v>4.7356855255999699</c:v>
                </c:pt>
                <c:pt idx="633">
                  <c:v>4.7502975391999298</c:v>
                </c:pt>
                <c:pt idx="634">
                  <c:v>4.7028541795998802</c:v>
                </c:pt>
                <c:pt idx="635">
                  <c:v>4.7012036312002703</c:v>
                </c:pt>
                <c:pt idx="636">
                  <c:v>4.6338078210000004</c:v>
                </c:pt>
                <c:pt idx="637">
                  <c:v>4.6099220164000103</c:v>
                </c:pt>
                <c:pt idx="638">
                  <c:v>4.6497325048005802</c:v>
                </c:pt>
                <c:pt idx="639">
                  <c:v>4.67476626500022</c:v>
                </c:pt>
                <c:pt idx="640">
                  <c:v>4.6321959795999703</c:v>
                </c:pt>
                <c:pt idx="641">
                  <c:v>4.6544195125996302</c:v>
                </c:pt>
                <c:pt idx="642">
                  <c:v>4.6741791641997699</c:v>
                </c:pt>
                <c:pt idx="643">
                  <c:v>4.65797918220039</c:v>
                </c:pt>
                <c:pt idx="644">
                  <c:v>4.6664866138003802</c:v>
                </c:pt>
                <c:pt idx="645">
                  <c:v>4.6861411655999996</c:v>
                </c:pt>
                <c:pt idx="646">
                  <c:v>4.7108462444000603</c:v>
                </c:pt>
                <c:pt idx="647">
                  <c:v>4.73393869700012</c:v>
                </c:pt>
                <c:pt idx="648">
                  <c:v>4.7262454934001203</c:v>
                </c:pt>
                <c:pt idx="649">
                  <c:v>4.7124080442003899</c:v>
                </c:pt>
                <c:pt idx="650">
                  <c:v>4.6842665950003699</c:v>
                </c:pt>
                <c:pt idx="651">
                  <c:v>4.6741010423998199</c:v>
                </c:pt>
                <c:pt idx="652">
                  <c:v>4.6838828514000896</c:v>
                </c:pt>
                <c:pt idx="653">
                  <c:v>4.7057100283999098</c:v>
                </c:pt>
                <c:pt idx="654">
                  <c:v>4.7141377853997799</c:v>
                </c:pt>
                <c:pt idx="655">
                  <c:v>4.7166109395999198</c:v>
                </c:pt>
                <c:pt idx="656">
                  <c:v>4.7142166344005503</c:v>
                </c:pt>
                <c:pt idx="657">
                  <c:v>4.7180557939996799</c:v>
                </c:pt>
                <c:pt idx="658">
                  <c:v>4.7009262252003703</c:v>
                </c:pt>
                <c:pt idx="659">
                  <c:v>4.6696333532001102</c:v>
                </c:pt>
                <c:pt idx="660">
                  <c:v>4.6420193573997199</c:v>
                </c:pt>
                <c:pt idx="661">
                  <c:v>4.6425913891999402</c:v>
                </c:pt>
                <c:pt idx="662">
                  <c:v>4.6489926514001896</c:v>
                </c:pt>
                <c:pt idx="663">
                  <c:v>4.6604679450001498</c:v>
                </c:pt>
                <c:pt idx="664">
                  <c:v>4.6379183640000097</c:v>
                </c:pt>
                <c:pt idx="665">
                  <c:v>4.6306486864003498</c:v>
                </c:pt>
                <c:pt idx="666">
                  <c:v>4.6244818861997397</c:v>
                </c:pt>
                <c:pt idx="667">
                  <c:v>4.6391173170000704</c:v>
                </c:pt>
                <c:pt idx="668">
                  <c:v>4.6432209178003898</c:v>
                </c:pt>
                <c:pt idx="669">
                  <c:v>4.6548382391998198</c:v>
                </c:pt>
                <c:pt idx="670">
                  <c:v>4.66102660760028</c:v>
                </c:pt>
                <c:pt idx="671">
                  <c:v>4.6614518914001497</c:v>
                </c:pt>
                <c:pt idx="672">
                  <c:v>4.6613804329999997</c:v>
                </c:pt>
                <c:pt idx="673">
                  <c:v>4.6285876340002003</c:v>
                </c:pt>
                <c:pt idx="674">
                  <c:v>4.6129892124002003</c:v>
                </c:pt>
                <c:pt idx="675">
                  <c:v>4.6162162620001501</c:v>
                </c:pt>
                <c:pt idx="676">
                  <c:v>4.61300603040028</c:v>
                </c:pt>
                <c:pt idx="677">
                  <c:v>4.6181060661998998</c:v>
                </c:pt>
                <c:pt idx="678">
                  <c:v>4.6291475188</c:v>
                </c:pt>
                <c:pt idx="679">
                  <c:v>4.6418609363999597</c:v>
                </c:pt>
                <c:pt idx="680">
                  <c:v>4.6380051282000698</c:v>
                </c:pt>
                <c:pt idx="681">
                  <c:v>4.6264780363998801</c:v>
                </c:pt>
                <c:pt idx="682">
                  <c:v>4.62642699000049</c:v>
                </c:pt>
                <c:pt idx="683">
                  <c:v>4.63517180360002</c:v>
                </c:pt>
                <c:pt idx="684">
                  <c:v>4.6505938884000999</c:v>
                </c:pt>
                <c:pt idx="685">
                  <c:v>4.6458103057999196</c:v>
                </c:pt>
                <c:pt idx="686">
                  <c:v>4.6263200548003702</c:v>
                </c:pt>
                <c:pt idx="687">
                  <c:v>4.6301949325999798</c:v>
                </c:pt>
                <c:pt idx="688">
                  <c:v>4.6240740310003696</c:v>
                </c:pt>
                <c:pt idx="689">
                  <c:v>4.6309646262000399</c:v>
                </c:pt>
                <c:pt idx="690">
                  <c:v>4.6383378531997002</c:v>
                </c:pt>
                <c:pt idx="691">
                  <c:v>4.6363323906002503</c:v>
                </c:pt>
                <c:pt idx="692">
                  <c:v>4.6248218117999196</c:v>
                </c:pt>
                <c:pt idx="693">
                  <c:v>4.6272084698001104</c:v>
                </c:pt>
                <c:pt idx="694">
                  <c:v>4.6336047180002096</c:v>
                </c:pt>
                <c:pt idx="695">
                  <c:v>4.6295558710001297</c:v>
                </c:pt>
                <c:pt idx="696">
                  <c:v>4.6231977615997399</c:v>
                </c:pt>
                <c:pt idx="697">
                  <c:v>4.62435131700044</c:v>
                </c:pt>
                <c:pt idx="698">
                  <c:v>4.6280008004001596</c:v>
                </c:pt>
                <c:pt idx="699">
                  <c:v>4.6089224030001503</c:v>
                </c:pt>
                <c:pt idx="700">
                  <c:v>4.6151246113999704</c:v>
                </c:pt>
                <c:pt idx="701">
                  <c:v>4.6218891246005303</c:v>
                </c:pt>
                <c:pt idx="702">
                  <c:v>4.6238192419998301</c:v>
                </c:pt>
                <c:pt idx="703">
                  <c:v>4.5991730280000898</c:v>
                </c:pt>
                <c:pt idx="704">
                  <c:v>4.54920721480027</c:v>
                </c:pt>
                <c:pt idx="705">
                  <c:v>4.5415809211997002</c:v>
                </c:pt>
                <c:pt idx="706">
                  <c:v>4.5501437044001598</c:v>
                </c:pt>
                <c:pt idx="707">
                  <c:v>4.5426184836001298</c:v>
                </c:pt>
                <c:pt idx="708">
                  <c:v>4.5334249169997101</c:v>
                </c:pt>
                <c:pt idx="709">
                  <c:v>4.5314693122002296</c:v>
                </c:pt>
                <c:pt idx="710">
                  <c:v>4.5211058562001796</c:v>
                </c:pt>
                <c:pt idx="711">
                  <c:v>4.4992492297999602</c:v>
                </c:pt>
                <c:pt idx="712">
                  <c:v>4.4646301916000404</c:v>
                </c:pt>
                <c:pt idx="713">
                  <c:v>4.4573041043999702</c:v>
                </c:pt>
                <c:pt idx="714">
                  <c:v>4.4575077114000301</c:v>
                </c:pt>
                <c:pt idx="715">
                  <c:v>4.4656606127996703</c:v>
                </c:pt>
                <c:pt idx="716">
                  <c:v>4.4813853638002596</c:v>
                </c:pt>
                <c:pt idx="717">
                  <c:v>4.4998931376001101</c:v>
                </c:pt>
                <c:pt idx="718">
                  <c:v>4.5134800731997098</c:v>
                </c:pt>
                <c:pt idx="719">
                  <c:v>4.5179717880002404</c:v>
                </c:pt>
                <c:pt idx="720">
                  <c:v>4.5200098628005101</c:v>
                </c:pt>
                <c:pt idx="721">
                  <c:v>4.5017533907999701</c:v>
                </c:pt>
                <c:pt idx="722">
                  <c:v>4.3499823578000498</c:v>
                </c:pt>
                <c:pt idx="723">
                  <c:v>4.2120683676000796</c:v>
                </c:pt>
                <c:pt idx="724">
                  <c:v>4.2167069319998003</c:v>
                </c:pt>
                <c:pt idx="725">
                  <c:v>4.1316733918004003</c:v>
                </c:pt>
                <c:pt idx="726">
                  <c:v>4.1562949977996899</c:v>
                </c:pt>
                <c:pt idx="727">
                  <c:v>4.1713280232001102</c:v>
                </c:pt>
                <c:pt idx="728">
                  <c:v>4.1936382551998799</c:v>
                </c:pt>
                <c:pt idx="729">
                  <c:v>4.1431595691995797</c:v>
                </c:pt>
                <c:pt idx="730">
                  <c:v>4.2063558831994801</c:v>
                </c:pt>
                <c:pt idx="731">
                  <c:v>4.2404948827999602</c:v>
                </c:pt>
                <c:pt idx="732">
                  <c:v>4.2491015187999404</c:v>
                </c:pt>
                <c:pt idx="733">
                  <c:v>4.2645812416002196</c:v>
                </c:pt>
                <c:pt idx="734">
                  <c:v>4.2424698595996997</c:v>
                </c:pt>
                <c:pt idx="735">
                  <c:v>4.24411613740038</c:v>
                </c:pt>
                <c:pt idx="736">
                  <c:v>4.2223193400003503</c:v>
                </c:pt>
                <c:pt idx="737">
                  <c:v>4.2516775802000897</c:v>
                </c:pt>
                <c:pt idx="738">
                  <c:v>4.24201999819996</c:v>
                </c:pt>
                <c:pt idx="739">
                  <c:v>4.2453219284002097</c:v>
                </c:pt>
                <c:pt idx="740">
                  <c:v>4.2606389649996803</c:v>
                </c:pt>
                <c:pt idx="741">
                  <c:v>4.2856749310002904</c:v>
                </c:pt>
                <c:pt idx="742">
                  <c:v>4.3106840936003898</c:v>
                </c:pt>
                <c:pt idx="743">
                  <c:v>4.3048841903999904</c:v>
                </c:pt>
                <c:pt idx="744">
                  <c:v>4.2550031019999404</c:v>
                </c:pt>
                <c:pt idx="745">
                  <c:v>4.2163989665999102</c:v>
                </c:pt>
                <c:pt idx="746">
                  <c:v>4.2175390883998798</c:v>
                </c:pt>
                <c:pt idx="747">
                  <c:v>4.2540141163999099</c:v>
                </c:pt>
                <c:pt idx="748">
                  <c:v>4.282368892</c:v>
                </c:pt>
                <c:pt idx="749">
                  <c:v>4.3049647955996004</c:v>
                </c:pt>
                <c:pt idx="750">
                  <c:v>4.2982500900003204</c:v>
                </c:pt>
                <c:pt idx="751">
                  <c:v>4.2921927322001698</c:v>
                </c:pt>
                <c:pt idx="752">
                  <c:v>4.30188461879996</c:v>
                </c:pt>
                <c:pt idx="753">
                  <c:v>4.2977827508003896</c:v>
                </c:pt>
                <c:pt idx="754">
                  <c:v>4.2987582212001598</c:v>
                </c:pt>
                <c:pt idx="755">
                  <c:v>4.3039241669995398</c:v>
                </c:pt>
                <c:pt idx="756">
                  <c:v>4.30078579480013</c:v>
                </c:pt>
                <c:pt idx="757">
                  <c:v>4.2936976939999996</c:v>
                </c:pt>
                <c:pt idx="758">
                  <c:v>4.2941389518001998</c:v>
                </c:pt>
                <c:pt idx="759">
                  <c:v>4.3043135332002</c:v>
                </c:pt>
                <c:pt idx="760">
                  <c:v>4.2928052812000503</c:v>
                </c:pt>
                <c:pt idx="761">
                  <c:v>4.27389096499987</c:v>
                </c:pt>
                <c:pt idx="762">
                  <c:v>4.2765550089999502</c:v>
                </c:pt>
                <c:pt idx="763">
                  <c:v>4.2614985600003896</c:v>
                </c:pt>
                <c:pt idx="764">
                  <c:v>4.2637559631995998</c:v>
                </c:pt>
                <c:pt idx="765">
                  <c:v>4.2681923244003803</c:v>
                </c:pt>
                <c:pt idx="766">
                  <c:v>4.2576009915999098</c:v>
                </c:pt>
                <c:pt idx="767">
                  <c:v>4.27421416859986</c:v>
                </c:pt>
                <c:pt idx="768">
                  <c:v>4.2950140942002104</c:v>
                </c:pt>
                <c:pt idx="769">
                  <c:v>4.2988388522005296</c:v>
                </c:pt>
                <c:pt idx="770">
                  <c:v>4.3094314715998401</c:v>
                </c:pt>
                <c:pt idx="771">
                  <c:v>4.3247506060004097</c:v>
                </c:pt>
                <c:pt idx="772">
                  <c:v>4.3393480256000698</c:v>
                </c:pt>
                <c:pt idx="773">
                  <c:v>4.2905200807997703</c:v>
                </c:pt>
                <c:pt idx="774">
                  <c:v>4.2812239850002696</c:v>
                </c:pt>
                <c:pt idx="775">
                  <c:v>4.2760745020002204</c:v>
                </c:pt>
                <c:pt idx="776">
                  <c:v>4.27180811499999</c:v>
                </c:pt>
                <c:pt idx="777">
                  <c:v>4.28960000860011</c:v>
                </c:pt>
                <c:pt idx="778">
                  <c:v>4.2960936018003304</c:v>
                </c:pt>
                <c:pt idx="779">
                  <c:v>4.23991146740007</c:v>
                </c:pt>
                <c:pt idx="780">
                  <c:v>4.22220170359991</c:v>
                </c:pt>
                <c:pt idx="781">
                  <c:v>4.21904863240007</c:v>
                </c:pt>
                <c:pt idx="782">
                  <c:v>4.2195096870001603</c:v>
                </c:pt>
                <c:pt idx="783">
                  <c:v>4.2395600016002399</c:v>
                </c:pt>
                <c:pt idx="784">
                  <c:v>4.2527325868002004</c:v>
                </c:pt>
                <c:pt idx="785">
                  <c:v>4.2687330304000204</c:v>
                </c:pt>
                <c:pt idx="786">
                  <c:v>4.2890520000003001</c:v>
                </c:pt>
                <c:pt idx="787">
                  <c:v>4.2981204905996302</c:v>
                </c:pt>
                <c:pt idx="788">
                  <c:v>4.28390692720017</c:v>
                </c:pt>
                <c:pt idx="789">
                  <c:v>4.27763387220035</c:v>
                </c:pt>
                <c:pt idx="790">
                  <c:v>4.3035002906000903</c:v>
                </c:pt>
                <c:pt idx="791">
                  <c:v>4.3117674030003297</c:v>
                </c:pt>
                <c:pt idx="792">
                  <c:v>4.3154144570002497</c:v>
                </c:pt>
                <c:pt idx="793">
                  <c:v>4.3180164611996599</c:v>
                </c:pt>
                <c:pt idx="794">
                  <c:v>4.3227682164002399</c:v>
                </c:pt>
                <c:pt idx="795">
                  <c:v>4.2858165890000803</c:v>
                </c:pt>
                <c:pt idx="796">
                  <c:v>4.1941807208000803</c:v>
                </c:pt>
                <c:pt idx="797">
                  <c:v>4.1810631288001803</c:v>
                </c:pt>
                <c:pt idx="798">
                  <c:v>4.2000381966001701</c:v>
                </c:pt>
                <c:pt idx="799">
                  <c:v>4.2243746674000198</c:v>
                </c:pt>
                <c:pt idx="800">
                  <c:v>4.2422349476000898</c:v>
                </c:pt>
                <c:pt idx="801">
                  <c:v>4.25286624580019</c:v>
                </c:pt>
                <c:pt idx="802">
                  <c:v>4.2613465543998696</c:v>
                </c:pt>
                <c:pt idx="803">
                  <c:v>4.2599521289998998</c:v>
                </c:pt>
                <c:pt idx="804">
                  <c:v>4.2404911899997497</c:v>
                </c:pt>
                <c:pt idx="805">
                  <c:v>4.2296320893997503</c:v>
                </c:pt>
                <c:pt idx="806">
                  <c:v>4.21793261180001</c:v>
                </c:pt>
                <c:pt idx="807">
                  <c:v>4.2206291421996696</c:v>
                </c:pt>
                <c:pt idx="808">
                  <c:v>4.2211148768000699</c:v>
                </c:pt>
                <c:pt idx="809">
                  <c:v>4.1887090406000604</c:v>
                </c:pt>
                <c:pt idx="810">
                  <c:v>4.1714343804002398</c:v>
                </c:pt>
                <c:pt idx="811">
                  <c:v>4.1664827800000896</c:v>
                </c:pt>
                <c:pt idx="812">
                  <c:v>4.1780153249998202</c:v>
                </c:pt>
                <c:pt idx="813">
                  <c:v>4.1933284758003397</c:v>
                </c:pt>
                <c:pt idx="814">
                  <c:v>4.1882707660004703</c:v>
                </c:pt>
                <c:pt idx="815">
                  <c:v>4.1812360731998899</c:v>
                </c:pt>
                <c:pt idx="816">
                  <c:v>4.1845832692002398</c:v>
                </c:pt>
                <c:pt idx="817">
                  <c:v>4.1883561861998801</c:v>
                </c:pt>
                <c:pt idx="818">
                  <c:v>4.1986602979998704</c:v>
                </c:pt>
                <c:pt idx="819">
                  <c:v>4.21680293499998</c:v>
                </c:pt>
                <c:pt idx="820">
                  <c:v>4.2304657981997096</c:v>
                </c:pt>
                <c:pt idx="821">
                  <c:v>4.2407747034001204</c:v>
                </c:pt>
                <c:pt idx="822">
                  <c:v>4.2453381411999302</c:v>
                </c:pt>
                <c:pt idx="823">
                  <c:v>4.2529660494002597</c:v>
                </c:pt>
                <c:pt idx="824">
                  <c:v>4.2637917780001002</c:v>
                </c:pt>
                <c:pt idx="825">
                  <c:v>4.2767937084001701</c:v>
                </c:pt>
                <c:pt idx="826">
                  <c:v>4.2625916342000503</c:v>
                </c:pt>
                <c:pt idx="827">
                  <c:v>4.19598661720027</c:v>
                </c:pt>
                <c:pt idx="828">
                  <c:v>4.1926965051997902</c:v>
                </c:pt>
                <c:pt idx="829">
                  <c:v>4.1999578710001799</c:v>
                </c:pt>
                <c:pt idx="830">
                  <c:v>4.2039383744002903</c:v>
                </c:pt>
                <c:pt idx="831">
                  <c:v>4.2099738897998202</c:v>
                </c:pt>
                <c:pt idx="832">
                  <c:v>4.20415494880005</c:v>
                </c:pt>
                <c:pt idx="833">
                  <c:v>4.0303158266002903</c:v>
                </c:pt>
                <c:pt idx="834">
                  <c:v>3.9625445029997999</c:v>
                </c:pt>
                <c:pt idx="835">
                  <c:v>3.9363967324000901</c:v>
                </c:pt>
                <c:pt idx="836">
                  <c:v>3.95947912300023</c:v>
                </c:pt>
                <c:pt idx="837">
                  <c:v>3.9831211537996798</c:v>
                </c:pt>
                <c:pt idx="838">
                  <c:v>4.0089355526001604</c:v>
                </c:pt>
                <c:pt idx="839">
                  <c:v>4.0208371393999798</c:v>
                </c:pt>
                <c:pt idx="840">
                  <c:v>4.0474960467999299</c:v>
                </c:pt>
                <c:pt idx="841">
                  <c:v>4.0631159298002499</c:v>
                </c:pt>
                <c:pt idx="842">
                  <c:v>4.0536007224002502</c:v>
                </c:pt>
                <c:pt idx="843">
                  <c:v>4.0171599539996201</c:v>
                </c:pt>
                <c:pt idx="844">
                  <c:v>4.0024109134003796</c:v>
                </c:pt>
                <c:pt idx="845">
                  <c:v>3.9939288300002498</c:v>
                </c:pt>
                <c:pt idx="846">
                  <c:v>4.0034770649999603</c:v>
                </c:pt>
                <c:pt idx="847">
                  <c:v>4.0179577858000597</c:v>
                </c:pt>
                <c:pt idx="848">
                  <c:v>4.0407204547999402</c:v>
                </c:pt>
                <c:pt idx="849">
                  <c:v>4.0506109831999604</c:v>
                </c:pt>
                <c:pt idx="850">
                  <c:v>4.0641487100001799</c:v>
                </c:pt>
                <c:pt idx="851">
                  <c:v>4.0816218318006801</c:v>
                </c:pt>
                <c:pt idx="852">
                  <c:v>4.0931919060002402</c:v>
                </c:pt>
                <c:pt idx="853">
                  <c:v>4.1070394490000801</c:v>
                </c:pt>
                <c:pt idx="854">
                  <c:v>4.0971930445996696</c:v>
                </c:pt>
                <c:pt idx="855">
                  <c:v>4.0803717931995003</c:v>
                </c:pt>
                <c:pt idx="856">
                  <c:v>4.0703752081997999</c:v>
                </c:pt>
                <c:pt idx="857">
                  <c:v>4.0356218725998296</c:v>
                </c:pt>
                <c:pt idx="858">
                  <c:v>4.0269612573994502</c:v>
                </c:pt>
                <c:pt idx="859">
                  <c:v>4.04290749700061</c:v>
                </c:pt>
                <c:pt idx="860">
                  <c:v>4.0674291882002898</c:v>
                </c:pt>
                <c:pt idx="861">
                  <c:v>4.0785552168002397</c:v>
                </c:pt>
                <c:pt idx="862">
                  <c:v>4.0869263774000997</c:v>
                </c:pt>
                <c:pt idx="863">
                  <c:v>4.0937336269998204</c:v>
                </c:pt>
                <c:pt idx="864">
                  <c:v>4.1017923841998902</c:v>
                </c:pt>
                <c:pt idx="865">
                  <c:v>4.1156674436002199</c:v>
                </c:pt>
                <c:pt idx="866">
                  <c:v>4.0939423116006601</c:v>
                </c:pt>
                <c:pt idx="867">
                  <c:v>4.0242416058003201</c:v>
                </c:pt>
                <c:pt idx="868">
                  <c:v>4.0239591694007197</c:v>
                </c:pt>
                <c:pt idx="869">
                  <c:v>4.0155237952002203</c:v>
                </c:pt>
                <c:pt idx="870">
                  <c:v>3.9549694017997599</c:v>
                </c:pt>
                <c:pt idx="871">
                  <c:v>4.0053390092002097</c:v>
                </c:pt>
                <c:pt idx="872">
                  <c:v>4.0365149675999996</c:v>
                </c:pt>
                <c:pt idx="873">
                  <c:v>4.0466265530002703</c:v>
                </c:pt>
                <c:pt idx="874">
                  <c:v>4.0593137771997396</c:v>
                </c:pt>
                <c:pt idx="875">
                  <c:v>4.0693837504002897</c:v>
                </c:pt>
                <c:pt idx="876">
                  <c:v>4.0833518981994796</c:v>
                </c:pt>
                <c:pt idx="877">
                  <c:v>4.0997180464000103</c:v>
                </c:pt>
                <c:pt idx="878">
                  <c:v>4.0741225498001397</c:v>
                </c:pt>
                <c:pt idx="879">
                  <c:v>4.0965452443999997</c:v>
                </c:pt>
                <c:pt idx="880">
                  <c:v>4.1037847911995904</c:v>
                </c:pt>
                <c:pt idx="881">
                  <c:v>4.1003569224005103</c:v>
                </c:pt>
                <c:pt idx="882">
                  <c:v>4.0998427217994902</c:v>
                </c:pt>
                <c:pt idx="883">
                  <c:v>4.10684440720041</c:v>
                </c:pt>
                <c:pt idx="884">
                  <c:v>4.1189845373998502</c:v>
                </c:pt>
                <c:pt idx="885">
                  <c:v>4.1302788568003796</c:v>
                </c:pt>
                <c:pt idx="886">
                  <c:v>4.1280913987997296</c:v>
                </c:pt>
                <c:pt idx="887">
                  <c:v>4.1178389824004196</c:v>
                </c:pt>
                <c:pt idx="888">
                  <c:v>4.10937367260036</c:v>
                </c:pt>
                <c:pt idx="889">
                  <c:v>4.1004210884000996</c:v>
                </c:pt>
                <c:pt idx="890">
                  <c:v>4.0675505554004001</c:v>
                </c:pt>
                <c:pt idx="891">
                  <c:v>4.0628578469995897</c:v>
                </c:pt>
                <c:pt idx="892">
                  <c:v>4.0743989458002501</c:v>
                </c:pt>
                <c:pt idx="893">
                  <c:v>4.0806901552003003</c:v>
                </c:pt>
                <c:pt idx="894">
                  <c:v>4.0757562896002302</c:v>
                </c:pt>
                <c:pt idx="895">
                  <c:v>4.0682123294001498</c:v>
                </c:pt>
                <c:pt idx="896">
                  <c:v>4.07396188099972</c:v>
                </c:pt>
                <c:pt idx="897">
                  <c:v>4.0785916872000998</c:v>
                </c:pt>
                <c:pt idx="898">
                  <c:v>4.0739677816003796</c:v>
                </c:pt>
                <c:pt idx="899">
                  <c:v>4.0617339747999797</c:v>
                </c:pt>
                <c:pt idx="900">
                  <c:v>4.0686562672001596</c:v>
                </c:pt>
                <c:pt idx="901">
                  <c:v>4.0798252240005999</c:v>
                </c:pt>
                <c:pt idx="902">
                  <c:v>4.0895319759994004</c:v>
                </c:pt>
                <c:pt idx="903">
                  <c:v>4.0803246050001603</c:v>
                </c:pt>
                <c:pt idx="904">
                  <c:v>4.0767709314005103</c:v>
                </c:pt>
                <c:pt idx="905">
                  <c:v>4.0791593437998701</c:v>
                </c:pt>
                <c:pt idx="906">
                  <c:v>4.0709369403999496</c:v>
                </c:pt>
                <c:pt idx="907">
                  <c:v>4.0711122884004798</c:v>
                </c:pt>
                <c:pt idx="908">
                  <c:v>4.0732546169998498</c:v>
                </c:pt>
                <c:pt idx="909">
                  <c:v>4.0903524257999004</c:v>
                </c:pt>
                <c:pt idx="910">
                  <c:v>4.0720932705998401</c:v>
                </c:pt>
                <c:pt idx="911">
                  <c:v>4.0539964188006801</c:v>
                </c:pt>
                <c:pt idx="912">
                  <c:v>4.0832468127999499</c:v>
                </c:pt>
                <c:pt idx="913">
                  <c:v>4.0962975440001301</c:v>
                </c:pt>
                <c:pt idx="914">
                  <c:v>4.0995501330004602</c:v>
                </c:pt>
                <c:pt idx="915">
                  <c:v>4.10228978980021</c:v>
                </c:pt>
                <c:pt idx="916">
                  <c:v>4.1051477406002599</c:v>
                </c:pt>
                <c:pt idx="917">
                  <c:v>4.1027362588007099</c:v>
                </c:pt>
                <c:pt idx="918">
                  <c:v>4.1022058661989496</c:v>
                </c:pt>
                <c:pt idx="919">
                  <c:v>4.0960296376006102</c:v>
                </c:pt>
                <c:pt idx="920">
                  <c:v>4.0831641640002996</c:v>
                </c:pt>
                <c:pt idx="921">
                  <c:v>4.1006640466000501</c:v>
                </c:pt>
                <c:pt idx="922">
                  <c:v>4.09450985139999</c:v>
                </c:pt>
                <c:pt idx="923">
                  <c:v>4.0624372880002397</c:v>
                </c:pt>
                <c:pt idx="924">
                  <c:v>4.0734959055995796</c:v>
                </c:pt>
                <c:pt idx="925">
                  <c:v>4.0623015962003999</c:v>
                </c:pt>
                <c:pt idx="926">
                  <c:v>3.9901547604004999</c:v>
                </c:pt>
                <c:pt idx="927">
                  <c:v>4.0111362322000002</c:v>
                </c:pt>
                <c:pt idx="928">
                  <c:v>4.0326596676004298</c:v>
                </c:pt>
                <c:pt idx="929">
                  <c:v>4.05868420939969</c:v>
                </c:pt>
                <c:pt idx="930">
                  <c:v>4.0780097054003699</c:v>
                </c:pt>
                <c:pt idx="931">
                  <c:v>4.0965569861996798</c:v>
                </c:pt>
                <c:pt idx="932">
                  <c:v>4.1100099216001897</c:v>
                </c:pt>
                <c:pt idx="933">
                  <c:v>4.1063074625997</c:v>
                </c:pt>
                <c:pt idx="934">
                  <c:v>4.0778952824005401</c:v>
                </c:pt>
                <c:pt idx="935">
                  <c:v>4.0477387179998301</c:v>
                </c:pt>
                <c:pt idx="936">
                  <c:v>4.0260111346001297</c:v>
                </c:pt>
                <c:pt idx="937">
                  <c:v>4.0097106185999101</c:v>
                </c:pt>
                <c:pt idx="938">
                  <c:v>3.9983166600000102</c:v>
                </c:pt>
                <c:pt idx="939">
                  <c:v>3.99854805099993</c:v>
                </c:pt>
                <c:pt idx="940">
                  <c:v>4.0043950868006899</c:v>
                </c:pt>
                <c:pt idx="941">
                  <c:v>4.0068830193997202</c:v>
                </c:pt>
                <c:pt idx="942">
                  <c:v>4.0094953187995603</c:v>
                </c:pt>
                <c:pt idx="943">
                  <c:v>4.0159903745996104</c:v>
                </c:pt>
                <c:pt idx="944">
                  <c:v>4.0233601646005601</c:v>
                </c:pt>
                <c:pt idx="945">
                  <c:v>4.0221186309995201</c:v>
                </c:pt>
                <c:pt idx="946">
                  <c:v>4.0256316387997</c:v>
                </c:pt>
                <c:pt idx="947">
                  <c:v>4.03730758799977</c:v>
                </c:pt>
                <c:pt idx="948">
                  <c:v>4.0480873785993596</c:v>
                </c:pt>
                <c:pt idx="949">
                  <c:v>4.0587779280004801</c:v>
                </c:pt>
                <c:pt idx="950">
                  <c:v>4.0330200187996397</c:v>
                </c:pt>
                <c:pt idx="951">
                  <c:v>4.0507846826002902</c:v>
                </c:pt>
                <c:pt idx="952">
                  <c:v>4.0767904002006601</c:v>
                </c:pt>
                <c:pt idx="953">
                  <c:v>4.0853793011999802</c:v>
                </c:pt>
                <c:pt idx="954">
                  <c:v>4.0780835575993803</c:v>
                </c:pt>
                <c:pt idx="955">
                  <c:v>4.0749117392001102</c:v>
                </c:pt>
                <c:pt idx="956">
                  <c:v>4.05411816659994</c:v>
                </c:pt>
                <c:pt idx="957">
                  <c:v>4.0516118216001296</c:v>
                </c:pt>
                <c:pt idx="958">
                  <c:v>4.05194042640061</c:v>
                </c:pt>
                <c:pt idx="959">
                  <c:v>4.0560927874001802</c:v>
                </c:pt>
                <c:pt idx="960">
                  <c:v>4.0540426152002498</c:v>
                </c:pt>
                <c:pt idx="961">
                  <c:v>4.05293320480021</c:v>
                </c:pt>
                <c:pt idx="962">
                  <c:v>4.0536033250000001</c:v>
                </c:pt>
                <c:pt idx="963">
                  <c:v>4.0562024412001403</c:v>
                </c:pt>
                <c:pt idx="964">
                  <c:v>4.0593421631997701</c:v>
                </c:pt>
                <c:pt idx="965">
                  <c:v>4.0591691212002097</c:v>
                </c:pt>
                <c:pt idx="966">
                  <c:v>4.0436646219998202</c:v>
                </c:pt>
                <c:pt idx="967">
                  <c:v>4.0467433389999199</c:v>
                </c:pt>
                <c:pt idx="968">
                  <c:v>4.0522376432003302</c:v>
                </c:pt>
                <c:pt idx="969">
                  <c:v>4.05207190840017</c:v>
                </c:pt>
                <c:pt idx="970">
                  <c:v>4.0471518544007301</c:v>
                </c:pt>
                <c:pt idx="971">
                  <c:v>4.05398128880051</c:v>
                </c:pt>
                <c:pt idx="972">
                  <c:v>4.0673584407996897</c:v>
                </c:pt>
                <c:pt idx="973">
                  <c:v>4.0772361570007103</c:v>
                </c:pt>
                <c:pt idx="974">
                  <c:v>4.0752699016004303</c:v>
                </c:pt>
                <c:pt idx="975">
                  <c:v>4.0589367682007502</c:v>
                </c:pt>
                <c:pt idx="976">
                  <c:v>4.0469986350006</c:v>
                </c:pt>
                <c:pt idx="977">
                  <c:v>4.0481123524001399</c:v>
                </c:pt>
                <c:pt idx="978">
                  <c:v>4.0442949994003596</c:v>
                </c:pt>
                <c:pt idx="979">
                  <c:v>4.0237690948002998</c:v>
                </c:pt>
                <c:pt idx="980">
                  <c:v>4.0102089643999399</c:v>
                </c:pt>
                <c:pt idx="981">
                  <c:v>4.0051409264003297</c:v>
                </c:pt>
                <c:pt idx="982">
                  <c:v>4.0098450168007496</c:v>
                </c:pt>
                <c:pt idx="983">
                  <c:v>3.9925030031995399</c:v>
                </c:pt>
                <c:pt idx="984">
                  <c:v>4.0060090761997298</c:v>
                </c:pt>
                <c:pt idx="985">
                  <c:v>4.0199380914002401</c:v>
                </c:pt>
                <c:pt idx="986">
                  <c:v>4.0311576668004099</c:v>
                </c:pt>
                <c:pt idx="987">
                  <c:v>4.0295531385996002</c:v>
                </c:pt>
                <c:pt idx="988">
                  <c:v>4.0275100306003502</c:v>
                </c:pt>
                <c:pt idx="989">
                  <c:v>4.0279431354003004</c:v>
                </c:pt>
                <c:pt idx="990">
                  <c:v>4.0315924833999404</c:v>
                </c:pt>
                <c:pt idx="991">
                  <c:v>4.0362543392007399</c:v>
                </c:pt>
                <c:pt idx="992">
                  <c:v>4.04230836520001</c:v>
                </c:pt>
                <c:pt idx="993">
                  <c:v>4.0411395059997899</c:v>
                </c:pt>
                <c:pt idx="994">
                  <c:v>4.0306931706000801</c:v>
                </c:pt>
                <c:pt idx="995">
                  <c:v>4.01164788020023</c:v>
                </c:pt>
                <c:pt idx="996">
                  <c:v>4.0185503839999397</c:v>
                </c:pt>
                <c:pt idx="997">
                  <c:v>4.0125313875997701</c:v>
                </c:pt>
                <c:pt idx="998">
                  <c:v>4.0165145184006104</c:v>
                </c:pt>
                <c:pt idx="999">
                  <c:v>4.0131574668007302</c:v>
                </c:pt>
                <c:pt idx="1000">
                  <c:v>4.0154707568003403</c:v>
                </c:pt>
                <c:pt idx="1001">
                  <c:v>4.0336585136005096</c:v>
                </c:pt>
                <c:pt idx="1002">
                  <c:v>4.0400863870006098</c:v>
                </c:pt>
                <c:pt idx="1003">
                  <c:v>4.0432120477998303</c:v>
                </c:pt>
                <c:pt idx="1004">
                  <c:v>4.0464993788001404</c:v>
                </c:pt>
                <c:pt idx="1005">
                  <c:v>4.0435954845995097</c:v>
                </c:pt>
                <c:pt idx="1006">
                  <c:v>4.0172416702005096</c:v>
                </c:pt>
                <c:pt idx="1007">
                  <c:v>3.9741774926000599</c:v>
                </c:pt>
                <c:pt idx="1008">
                  <c:v>3.9619120752000399</c:v>
                </c:pt>
                <c:pt idx="1009">
                  <c:v>3.9723001256006301</c:v>
                </c:pt>
                <c:pt idx="1010">
                  <c:v>3.98464795519972</c:v>
                </c:pt>
                <c:pt idx="1011">
                  <c:v>3.9922672311995302</c:v>
                </c:pt>
                <c:pt idx="1012">
                  <c:v>3.9986784036004699</c:v>
                </c:pt>
                <c:pt idx="1013">
                  <c:v>3.9908483534000601</c:v>
                </c:pt>
                <c:pt idx="1014">
                  <c:v>3.9872847768001001</c:v>
                </c:pt>
                <c:pt idx="1015">
                  <c:v>3.9879793311995999</c:v>
                </c:pt>
                <c:pt idx="1016">
                  <c:v>3.9923583928000901</c:v>
                </c:pt>
                <c:pt idx="1017">
                  <c:v>3.95335676599999</c:v>
                </c:pt>
                <c:pt idx="1018">
                  <c:v>3.92016032339993</c:v>
                </c:pt>
                <c:pt idx="1019">
                  <c:v>3.91898291079946</c:v>
                </c:pt>
                <c:pt idx="1020">
                  <c:v>3.9317157280002499</c:v>
                </c:pt>
                <c:pt idx="1021">
                  <c:v>3.9428739418003902</c:v>
                </c:pt>
                <c:pt idx="1022">
                  <c:v>3.95294978180014</c:v>
                </c:pt>
                <c:pt idx="1023">
                  <c:v>3.8917321235998399</c:v>
                </c:pt>
                <c:pt idx="1024">
                  <c:v>3.91583116039976</c:v>
                </c:pt>
                <c:pt idx="1025">
                  <c:v>3.91709772760005</c:v>
                </c:pt>
                <c:pt idx="1026">
                  <c:v>3.8560573444001101</c:v>
                </c:pt>
                <c:pt idx="1027">
                  <c:v>3.8690115800004201</c:v>
                </c:pt>
                <c:pt idx="1028">
                  <c:v>3.9011314644000001</c:v>
                </c:pt>
                <c:pt idx="1029">
                  <c:v>3.8977631397997601</c:v>
                </c:pt>
                <c:pt idx="1030">
                  <c:v>3.9046448206001498</c:v>
                </c:pt>
                <c:pt idx="1031">
                  <c:v>3.9087324229999898</c:v>
                </c:pt>
                <c:pt idx="1032">
                  <c:v>3.92631707460029</c:v>
                </c:pt>
                <c:pt idx="1033">
                  <c:v>3.9280185792001898</c:v>
                </c:pt>
                <c:pt idx="1034">
                  <c:v>3.9430691893998402</c:v>
                </c:pt>
                <c:pt idx="1035">
                  <c:v>3.9550135119997099</c:v>
                </c:pt>
                <c:pt idx="1036">
                  <c:v>3.9558844986006498</c:v>
                </c:pt>
                <c:pt idx="1037">
                  <c:v>3.9675958808005301</c:v>
                </c:pt>
                <c:pt idx="1038">
                  <c:v>3.9632443675999398</c:v>
                </c:pt>
                <c:pt idx="1039">
                  <c:v>3.9637735596007202</c:v>
                </c:pt>
                <c:pt idx="1040">
                  <c:v>3.96561628299993</c:v>
                </c:pt>
                <c:pt idx="1041">
                  <c:v>3.9644797297999599</c:v>
                </c:pt>
                <c:pt idx="1042">
                  <c:v>3.9777616722004199</c:v>
                </c:pt>
                <c:pt idx="1043">
                  <c:v>3.9855566470004602</c:v>
                </c:pt>
                <c:pt idx="1044">
                  <c:v>3.9944166200003601</c:v>
                </c:pt>
                <c:pt idx="1045">
                  <c:v>3.9978786216004201</c:v>
                </c:pt>
                <c:pt idx="1046">
                  <c:v>3.99309870279941</c:v>
                </c:pt>
                <c:pt idx="1047">
                  <c:v>3.9969878400002998</c:v>
                </c:pt>
                <c:pt idx="1048">
                  <c:v>3.9968442161995101</c:v>
                </c:pt>
                <c:pt idx="1049">
                  <c:v>3.9990525408003599</c:v>
                </c:pt>
                <c:pt idx="1050">
                  <c:v>4.00280674100014</c:v>
                </c:pt>
                <c:pt idx="1051">
                  <c:v>3.9559050795997801</c:v>
                </c:pt>
                <c:pt idx="1052">
                  <c:v>3.9783508946003101</c:v>
                </c:pt>
                <c:pt idx="1053">
                  <c:v>3.9950481653998802</c:v>
                </c:pt>
                <c:pt idx="1054">
                  <c:v>3.9988627094001901</c:v>
                </c:pt>
                <c:pt idx="1055">
                  <c:v>3.9725934350000598</c:v>
                </c:pt>
                <c:pt idx="1056">
                  <c:v>3.9415772715997801</c:v>
                </c:pt>
                <c:pt idx="1057">
                  <c:v>3.9490110528005098</c:v>
                </c:pt>
                <c:pt idx="1058">
                  <c:v>3.9581743103997402</c:v>
                </c:pt>
                <c:pt idx="1059">
                  <c:v>3.9598124698002102</c:v>
                </c:pt>
                <c:pt idx="1060">
                  <c:v>3.9520089018003399</c:v>
                </c:pt>
                <c:pt idx="1061">
                  <c:v>3.9519944459994201</c:v>
                </c:pt>
                <c:pt idx="1062">
                  <c:v>3.9521130248001701</c:v>
                </c:pt>
                <c:pt idx="1063">
                  <c:v>3.94944910479997</c:v>
                </c:pt>
                <c:pt idx="1064">
                  <c:v>3.9481879930000798</c:v>
                </c:pt>
                <c:pt idx="1065">
                  <c:v>3.95166617379985</c:v>
                </c:pt>
                <c:pt idx="1066">
                  <c:v>3.9574864948000901</c:v>
                </c:pt>
                <c:pt idx="1067">
                  <c:v>3.8893488278000099</c:v>
                </c:pt>
                <c:pt idx="1068">
                  <c:v>3.8991721028005899</c:v>
                </c:pt>
                <c:pt idx="1069">
                  <c:v>3.9182197058003601</c:v>
                </c:pt>
                <c:pt idx="1070">
                  <c:v>3.9323038137995798</c:v>
                </c:pt>
                <c:pt idx="1071">
                  <c:v>3.9483332376003002</c:v>
                </c:pt>
                <c:pt idx="1072">
                  <c:v>3.95854773600065</c:v>
                </c:pt>
                <c:pt idx="1073">
                  <c:v>3.96639358020014</c:v>
                </c:pt>
                <c:pt idx="1074">
                  <c:v>3.9728551657999498</c:v>
                </c:pt>
                <c:pt idx="1075">
                  <c:v>3.9743489781995298</c:v>
                </c:pt>
                <c:pt idx="1076">
                  <c:v>3.9774412147998501</c:v>
                </c:pt>
                <c:pt idx="1077">
                  <c:v>3.9715052324006699</c:v>
                </c:pt>
                <c:pt idx="1078">
                  <c:v>3.96190564660054</c:v>
                </c:pt>
                <c:pt idx="1079">
                  <c:v>3.95827528559981</c:v>
                </c:pt>
                <c:pt idx="1080">
                  <c:v>3.95010277940067</c:v>
                </c:pt>
                <c:pt idx="1081">
                  <c:v>3.9500247008001601</c:v>
                </c:pt>
                <c:pt idx="1082">
                  <c:v>3.9563779902001399</c:v>
                </c:pt>
                <c:pt idx="1083">
                  <c:v>3.96387721480037</c:v>
                </c:pt>
                <c:pt idx="1084">
                  <c:v>3.96902276340048</c:v>
                </c:pt>
                <c:pt idx="1085">
                  <c:v>3.96464858859951</c:v>
                </c:pt>
                <c:pt idx="1086">
                  <c:v>3.9580778178007701</c:v>
                </c:pt>
                <c:pt idx="1087">
                  <c:v>3.9479272648000201</c:v>
                </c:pt>
                <c:pt idx="1088">
                  <c:v>3.94747795360048</c:v>
                </c:pt>
                <c:pt idx="1089">
                  <c:v>3.9557387772000001</c:v>
                </c:pt>
                <c:pt idx="1090">
                  <c:v>3.9618930931994298</c:v>
                </c:pt>
                <c:pt idx="1091">
                  <c:v>3.9653049517998098</c:v>
                </c:pt>
                <c:pt idx="1092">
                  <c:v>3.9618517241996498</c:v>
                </c:pt>
                <c:pt idx="1093">
                  <c:v>3.9640045341995598</c:v>
                </c:pt>
                <c:pt idx="1094">
                  <c:v>3.9225290954004599</c:v>
                </c:pt>
                <c:pt idx="1095">
                  <c:v>3.8761188239998501</c:v>
                </c:pt>
                <c:pt idx="1096">
                  <c:v>3.90847579399962</c:v>
                </c:pt>
                <c:pt idx="1097">
                  <c:v>3.9213965334002201</c:v>
                </c:pt>
                <c:pt idx="1098">
                  <c:v>3.9373286306003199</c:v>
                </c:pt>
                <c:pt idx="1099">
                  <c:v>3.9489196025999802</c:v>
                </c:pt>
                <c:pt idx="1100">
                  <c:v>3.9604173483995702</c:v>
                </c:pt>
                <c:pt idx="1101">
                  <c:v>3.9699692535997002</c:v>
                </c:pt>
                <c:pt idx="1102">
                  <c:v>3.9752151562003499</c:v>
                </c:pt>
                <c:pt idx="1103">
                  <c:v>3.9793724552006502</c:v>
                </c:pt>
                <c:pt idx="1104">
                  <c:v>3.9760779927999002</c:v>
                </c:pt>
                <c:pt idx="1105">
                  <c:v>3.9754683539998199</c:v>
                </c:pt>
                <c:pt idx="1106">
                  <c:v>3.9834944581995</c:v>
                </c:pt>
                <c:pt idx="1107">
                  <c:v>3.9871365267994801</c:v>
                </c:pt>
                <c:pt idx="1108">
                  <c:v>3.98597306840067</c:v>
                </c:pt>
                <c:pt idx="1109">
                  <c:v>3.9905551883997199</c:v>
                </c:pt>
                <c:pt idx="1110">
                  <c:v>3.9813736173997398</c:v>
                </c:pt>
                <c:pt idx="1111">
                  <c:v>3.97225670379957</c:v>
                </c:pt>
                <c:pt idx="1112">
                  <c:v>3.9454956820002098</c:v>
                </c:pt>
                <c:pt idx="1113">
                  <c:v>3.9199654786000799</c:v>
                </c:pt>
                <c:pt idx="1114">
                  <c:v>3.9091826678000401</c:v>
                </c:pt>
                <c:pt idx="1115">
                  <c:v>3.9035154488002899</c:v>
                </c:pt>
                <c:pt idx="1116">
                  <c:v>3.9045815879997701</c:v>
                </c:pt>
                <c:pt idx="1117">
                  <c:v>3.8966248588005001</c:v>
                </c:pt>
                <c:pt idx="1118">
                  <c:v>3.8812850265999401</c:v>
                </c:pt>
                <c:pt idx="1119">
                  <c:v>3.89084679020021</c:v>
                </c:pt>
                <c:pt idx="1120">
                  <c:v>3.8996376974004598</c:v>
                </c:pt>
                <c:pt idx="1121">
                  <c:v>3.9088756385994698</c:v>
                </c:pt>
                <c:pt idx="1122">
                  <c:v>3.92005161320012</c:v>
                </c:pt>
                <c:pt idx="1123">
                  <c:v>3.8677689662005199</c:v>
                </c:pt>
                <c:pt idx="1124">
                  <c:v>3.8717937404002898</c:v>
                </c:pt>
                <c:pt idx="1125">
                  <c:v>3.90770732039991</c:v>
                </c:pt>
                <c:pt idx="1126">
                  <c:v>3.9254895395998601</c:v>
                </c:pt>
                <c:pt idx="1127">
                  <c:v>3.9374520692003299</c:v>
                </c:pt>
                <c:pt idx="1128">
                  <c:v>3.9281214116007099</c:v>
                </c:pt>
                <c:pt idx="1129">
                  <c:v>3.8861976023997298</c:v>
                </c:pt>
                <c:pt idx="1130">
                  <c:v>3.8786203529999201</c:v>
                </c:pt>
                <c:pt idx="1131">
                  <c:v>3.8840828186006102</c:v>
                </c:pt>
                <c:pt idx="1132">
                  <c:v>3.8928900189998998</c:v>
                </c:pt>
                <c:pt idx="1133">
                  <c:v>3.9006983756004701</c:v>
                </c:pt>
                <c:pt idx="1134">
                  <c:v>3.90868437940019</c:v>
                </c:pt>
                <c:pt idx="1135">
                  <c:v>3.9175982528004401</c:v>
                </c:pt>
                <c:pt idx="1136">
                  <c:v>3.92145778539963</c:v>
                </c:pt>
                <c:pt idx="1137">
                  <c:v>3.9145291736000201</c:v>
                </c:pt>
                <c:pt idx="1138">
                  <c:v>3.9157249786002</c:v>
                </c:pt>
                <c:pt idx="1139">
                  <c:v>3.9165339995997499</c:v>
                </c:pt>
                <c:pt idx="1140">
                  <c:v>3.8728884229999698</c:v>
                </c:pt>
                <c:pt idx="1141">
                  <c:v>3.8751413420003402</c:v>
                </c:pt>
                <c:pt idx="1142">
                  <c:v>3.8867567195997799</c:v>
                </c:pt>
                <c:pt idx="1143">
                  <c:v>3.8959289566006698</c:v>
                </c:pt>
                <c:pt idx="1144">
                  <c:v>3.9054409429997898</c:v>
                </c:pt>
                <c:pt idx="1145">
                  <c:v>3.9143294703997</c:v>
                </c:pt>
                <c:pt idx="1146">
                  <c:v>3.9224107306000899</c:v>
                </c:pt>
                <c:pt idx="1147">
                  <c:v>3.9287470644005702</c:v>
                </c:pt>
                <c:pt idx="1148">
                  <c:v>3.9304270388004299</c:v>
                </c:pt>
                <c:pt idx="1149">
                  <c:v>3.9239845404001299</c:v>
                </c:pt>
                <c:pt idx="1150">
                  <c:v>3.9080158930004698</c:v>
                </c:pt>
                <c:pt idx="1151">
                  <c:v>3.9121315029996202</c:v>
                </c:pt>
                <c:pt idx="1152">
                  <c:v>3.9174422425995501</c:v>
                </c:pt>
                <c:pt idx="1153">
                  <c:v>3.8972636963997598</c:v>
                </c:pt>
                <c:pt idx="1154">
                  <c:v>3.91827517560003</c:v>
                </c:pt>
                <c:pt idx="1155">
                  <c:v>3.9062071066005499</c:v>
                </c:pt>
                <c:pt idx="1156">
                  <c:v>3.9131778020002601</c:v>
                </c:pt>
                <c:pt idx="1157">
                  <c:v>3.9093682154003</c:v>
                </c:pt>
                <c:pt idx="1158">
                  <c:v>3.9130414205999799</c:v>
                </c:pt>
                <c:pt idx="1159">
                  <c:v>3.9165285779998502</c:v>
                </c:pt>
                <c:pt idx="1160">
                  <c:v>3.9159583313995898</c:v>
                </c:pt>
                <c:pt idx="1161">
                  <c:v>3.85874338759991</c:v>
                </c:pt>
                <c:pt idx="1162">
                  <c:v>3.8835622200006701</c:v>
                </c:pt>
                <c:pt idx="1163">
                  <c:v>3.9033540956003598</c:v>
                </c:pt>
                <c:pt idx="1164">
                  <c:v>3.9157307610007499</c:v>
                </c:pt>
                <c:pt idx="1165">
                  <c:v>3.88840467980003</c:v>
                </c:pt>
                <c:pt idx="1166">
                  <c:v>3.87765478979999</c:v>
                </c:pt>
                <c:pt idx="1167">
                  <c:v>3.8648868927999298</c:v>
                </c:pt>
                <c:pt idx="1168">
                  <c:v>3.8567497762002398</c:v>
                </c:pt>
                <c:pt idx="1169">
                  <c:v>3.8596826603997298</c:v>
                </c:pt>
                <c:pt idx="1170">
                  <c:v>3.8333022350006698</c:v>
                </c:pt>
                <c:pt idx="1171">
                  <c:v>3.79518414339972</c:v>
                </c:pt>
                <c:pt idx="1172">
                  <c:v>3.79686898179951</c:v>
                </c:pt>
                <c:pt idx="1173">
                  <c:v>3.6359621400001898</c:v>
                </c:pt>
                <c:pt idx="1174">
                  <c:v>3.64945608319975</c:v>
                </c:pt>
                <c:pt idx="1175">
                  <c:v>3.5997069868004901</c:v>
                </c:pt>
                <c:pt idx="1176">
                  <c:v>3.62277299659989</c:v>
                </c:pt>
                <c:pt idx="1177">
                  <c:v>3.65431253059988</c:v>
                </c:pt>
                <c:pt idx="1178">
                  <c:v>3.6365846930001302</c:v>
                </c:pt>
                <c:pt idx="1179">
                  <c:v>3.6669240086000698</c:v>
                </c:pt>
                <c:pt idx="1180">
                  <c:v>3.6800094479995602</c:v>
                </c:pt>
                <c:pt idx="1181">
                  <c:v>3.6351444222004399</c:v>
                </c:pt>
                <c:pt idx="1182">
                  <c:v>3.64856663380001</c:v>
                </c:pt>
                <c:pt idx="1183">
                  <c:v>3.6735645534002801</c:v>
                </c:pt>
                <c:pt idx="1184">
                  <c:v>3.6490545870000402</c:v>
                </c:pt>
                <c:pt idx="1185">
                  <c:v>3.6501186818005</c:v>
                </c:pt>
                <c:pt idx="1186">
                  <c:v>3.6838004808000702</c:v>
                </c:pt>
                <c:pt idx="1187">
                  <c:v>3.70879110939992</c:v>
                </c:pt>
                <c:pt idx="1188">
                  <c:v>3.6240628819996998</c:v>
                </c:pt>
                <c:pt idx="1189">
                  <c:v>3.6253061062004601</c:v>
                </c:pt>
                <c:pt idx="1190">
                  <c:v>3.6449080005997101</c:v>
                </c:pt>
                <c:pt idx="1191">
                  <c:v>3.6758395592006701</c:v>
                </c:pt>
                <c:pt idx="1192">
                  <c:v>3.69881919460056</c:v>
                </c:pt>
                <c:pt idx="1193">
                  <c:v>3.67301950439979</c:v>
                </c:pt>
                <c:pt idx="1194">
                  <c:v>3.6763729099999001</c:v>
                </c:pt>
                <c:pt idx="1195">
                  <c:v>3.69503029040041</c:v>
                </c:pt>
                <c:pt idx="1196">
                  <c:v>3.6959917250003098</c:v>
                </c:pt>
                <c:pt idx="1197">
                  <c:v>3.6821255340002499</c:v>
                </c:pt>
                <c:pt idx="1198">
                  <c:v>3.6563279263999098</c:v>
                </c:pt>
                <c:pt idx="1199">
                  <c:v>3.65822570140022</c:v>
                </c:pt>
                <c:pt idx="1200">
                  <c:v>3.6785485100001898</c:v>
                </c:pt>
                <c:pt idx="1201">
                  <c:v>3.6909519042002699</c:v>
                </c:pt>
                <c:pt idx="1202">
                  <c:v>3.6764983654000001</c:v>
                </c:pt>
                <c:pt idx="1203">
                  <c:v>3.6658935236000199</c:v>
                </c:pt>
                <c:pt idx="1204">
                  <c:v>3.6846520789996999</c:v>
                </c:pt>
                <c:pt idx="1205">
                  <c:v>3.70032444640032</c:v>
                </c:pt>
                <c:pt idx="1206">
                  <c:v>3.6891259812005899</c:v>
                </c:pt>
                <c:pt idx="1207">
                  <c:v>3.68668416099983</c:v>
                </c:pt>
                <c:pt idx="1208">
                  <c:v>3.7004159683997</c:v>
                </c:pt>
                <c:pt idx="1209">
                  <c:v>3.71778979020075</c:v>
                </c:pt>
                <c:pt idx="1210">
                  <c:v>3.7322724464002102</c:v>
                </c:pt>
                <c:pt idx="1211">
                  <c:v>3.7343122445997801</c:v>
                </c:pt>
                <c:pt idx="1212">
                  <c:v>3.7028750924000802</c:v>
                </c:pt>
                <c:pt idx="1213">
                  <c:v>3.6894747830004699</c:v>
                </c:pt>
                <c:pt idx="1214">
                  <c:v>3.6876895993996901</c:v>
                </c:pt>
                <c:pt idx="1215">
                  <c:v>3.6928852240002201</c:v>
                </c:pt>
                <c:pt idx="1216">
                  <c:v>3.7083936558005899</c:v>
                </c:pt>
                <c:pt idx="1217">
                  <c:v>3.72285090579983</c:v>
                </c:pt>
                <c:pt idx="1218">
                  <c:v>3.7365480468007402</c:v>
                </c:pt>
                <c:pt idx="1219">
                  <c:v>3.7497267500000899</c:v>
                </c:pt>
                <c:pt idx="1220">
                  <c:v>3.7621652074001899</c:v>
                </c:pt>
                <c:pt idx="1221">
                  <c:v>3.76157302619999</c:v>
                </c:pt>
                <c:pt idx="1222">
                  <c:v>3.7507844730000501</c:v>
                </c:pt>
                <c:pt idx="1223">
                  <c:v>3.7568961600006601</c:v>
                </c:pt>
                <c:pt idx="1224">
                  <c:v>3.7715217369998899</c:v>
                </c:pt>
                <c:pt idx="1225">
                  <c:v>3.7734845204005301</c:v>
                </c:pt>
                <c:pt idx="1226">
                  <c:v>3.7499763128001899</c:v>
                </c:pt>
                <c:pt idx="1227">
                  <c:v>3.7404957698000101</c:v>
                </c:pt>
                <c:pt idx="1228">
                  <c:v>3.7418467140000899</c:v>
                </c:pt>
                <c:pt idx="1229">
                  <c:v>3.7173512616004798</c:v>
                </c:pt>
                <c:pt idx="1230">
                  <c:v>3.7306495900002599</c:v>
                </c:pt>
                <c:pt idx="1231">
                  <c:v>3.7377072344000899</c:v>
                </c:pt>
                <c:pt idx="1232">
                  <c:v>3.7280695414004499</c:v>
                </c:pt>
                <c:pt idx="1233">
                  <c:v>3.7332899010002398</c:v>
                </c:pt>
                <c:pt idx="1234">
                  <c:v>3.7477680984000901</c:v>
                </c:pt>
                <c:pt idx="1235">
                  <c:v>3.7635429679996801</c:v>
                </c:pt>
                <c:pt idx="1236">
                  <c:v>3.7763453178002901</c:v>
                </c:pt>
                <c:pt idx="1237">
                  <c:v>3.7885279750003802</c:v>
                </c:pt>
                <c:pt idx="1238">
                  <c:v>3.7891714806000301</c:v>
                </c:pt>
                <c:pt idx="1239">
                  <c:v>3.7840015498003501</c:v>
                </c:pt>
                <c:pt idx="1240">
                  <c:v>3.7830724842007299</c:v>
                </c:pt>
                <c:pt idx="1241">
                  <c:v>3.7814102669999401</c:v>
                </c:pt>
                <c:pt idx="1242">
                  <c:v>3.7741473060000001</c:v>
                </c:pt>
                <c:pt idx="1243">
                  <c:v>3.78284575779981</c:v>
                </c:pt>
                <c:pt idx="1244">
                  <c:v>3.8005632069997</c:v>
                </c:pt>
                <c:pt idx="1245">
                  <c:v>3.8138713463996901</c:v>
                </c:pt>
                <c:pt idx="1246">
                  <c:v>3.82276142620029</c:v>
                </c:pt>
                <c:pt idx="1247">
                  <c:v>3.8310231982002598</c:v>
                </c:pt>
                <c:pt idx="1248">
                  <c:v>3.8148074610004499</c:v>
                </c:pt>
                <c:pt idx="1249">
                  <c:v>3.7467782388004802</c:v>
                </c:pt>
                <c:pt idx="1250">
                  <c:v>3.74796667639994</c:v>
                </c:pt>
                <c:pt idx="1251">
                  <c:v>3.7661645467999598</c:v>
                </c:pt>
                <c:pt idx="1252">
                  <c:v>3.7826352199998499</c:v>
                </c:pt>
                <c:pt idx="1253">
                  <c:v>3.7974749877999598</c:v>
                </c:pt>
                <c:pt idx="1254">
                  <c:v>3.80985375300004</c:v>
                </c:pt>
                <c:pt idx="1255">
                  <c:v>3.81097495439976</c:v>
                </c:pt>
                <c:pt idx="1256">
                  <c:v>3.8114780559993999</c:v>
                </c:pt>
                <c:pt idx="1257">
                  <c:v>3.8148933493995498</c:v>
                </c:pt>
                <c:pt idx="1258">
                  <c:v>3.8091287219997501</c:v>
                </c:pt>
                <c:pt idx="1259">
                  <c:v>3.7979899159997199</c:v>
                </c:pt>
                <c:pt idx="1260">
                  <c:v>3.7871666658000001</c:v>
                </c:pt>
                <c:pt idx="1261">
                  <c:v>3.7891355285999202</c:v>
                </c:pt>
                <c:pt idx="1262">
                  <c:v>3.7881857069995499</c:v>
                </c:pt>
                <c:pt idx="1263">
                  <c:v>3.7903384946001499</c:v>
                </c:pt>
                <c:pt idx="1264">
                  <c:v>3.7945602566004699</c:v>
                </c:pt>
                <c:pt idx="1265">
                  <c:v>3.7898785941995601</c:v>
                </c:pt>
                <c:pt idx="1266">
                  <c:v>3.7925219500007401</c:v>
                </c:pt>
                <c:pt idx="1267">
                  <c:v>3.7974796530007402</c:v>
                </c:pt>
                <c:pt idx="1268">
                  <c:v>3.8053305363996599</c:v>
                </c:pt>
                <c:pt idx="1269">
                  <c:v>3.8124960957993101</c:v>
                </c:pt>
                <c:pt idx="1270">
                  <c:v>3.81082271359994</c:v>
                </c:pt>
                <c:pt idx="1271">
                  <c:v>3.8070226584005198</c:v>
                </c:pt>
                <c:pt idx="1272">
                  <c:v>3.8060047785997702</c:v>
                </c:pt>
                <c:pt idx="1273">
                  <c:v>3.8085497298001401</c:v>
                </c:pt>
                <c:pt idx="1274">
                  <c:v>3.8187722069997099</c:v>
                </c:pt>
                <c:pt idx="1275">
                  <c:v>3.81116162260005</c:v>
                </c:pt>
                <c:pt idx="1276">
                  <c:v>3.7681345103992498</c:v>
                </c:pt>
                <c:pt idx="1277">
                  <c:v>3.7779067192003501</c:v>
                </c:pt>
                <c:pt idx="1278">
                  <c:v>3.7891308986001802</c:v>
                </c:pt>
                <c:pt idx="1279">
                  <c:v>3.7999775354001102</c:v>
                </c:pt>
                <c:pt idx="1280">
                  <c:v>3.8203779930000801</c:v>
                </c:pt>
                <c:pt idx="1281">
                  <c:v>3.83646536499979</c:v>
                </c:pt>
                <c:pt idx="1282">
                  <c:v>3.8335219219994001</c:v>
                </c:pt>
                <c:pt idx="1283">
                  <c:v>3.81483412719968</c:v>
                </c:pt>
                <c:pt idx="1284">
                  <c:v>3.7990212926000302</c:v>
                </c:pt>
                <c:pt idx="1285">
                  <c:v>3.7993352258005602</c:v>
                </c:pt>
                <c:pt idx="1286">
                  <c:v>3.8023315703991099</c:v>
                </c:pt>
                <c:pt idx="1287">
                  <c:v>3.8126224852002202</c:v>
                </c:pt>
                <c:pt idx="1288">
                  <c:v>3.8224390353997801</c:v>
                </c:pt>
                <c:pt idx="1289">
                  <c:v>3.8305023139997498</c:v>
                </c:pt>
                <c:pt idx="1290">
                  <c:v>3.7994344532004698</c:v>
                </c:pt>
                <c:pt idx="1291">
                  <c:v>3.8082649112000002</c:v>
                </c:pt>
                <c:pt idx="1292">
                  <c:v>3.8162327792000701</c:v>
                </c:pt>
                <c:pt idx="1293">
                  <c:v>3.82659183659998</c:v>
                </c:pt>
                <c:pt idx="1294">
                  <c:v>3.83550989160043</c:v>
                </c:pt>
                <c:pt idx="1295">
                  <c:v>3.8306062563991898</c:v>
                </c:pt>
                <c:pt idx="1296">
                  <c:v>3.8235231414000701</c:v>
                </c:pt>
                <c:pt idx="1297">
                  <c:v>3.8178070400006798</c:v>
                </c:pt>
                <c:pt idx="1298">
                  <c:v>3.8138386020001001</c:v>
                </c:pt>
                <c:pt idx="1299">
                  <c:v>3.81641335780049</c:v>
                </c:pt>
                <c:pt idx="1300">
                  <c:v>3.8234132910001799</c:v>
                </c:pt>
                <c:pt idx="1301">
                  <c:v>3.82696687599964</c:v>
                </c:pt>
                <c:pt idx="1302">
                  <c:v>3.8343108797998902</c:v>
                </c:pt>
                <c:pt idx="1303">
                  <c:v>3.8417446068003001</c:v>
                </c:pt>
                <c:pt idx="1304">
                  <c:v>3.8437865653992098</c:v>
                </c:pt>
                <c:pt idx="1305">
                  <c:v>3.81687451459972</c:v>
                </c:pt>
                <c:pt idx="1306">
                  <c:v>3.8061511774004102</c:v>
                </c:pt>
                <c:pt idx="1307">
                  <c:v>3.8102710512001101</c:v>
                </c:pt>
                <c:pt idx="1308">
                  <c:v>3.8122175172000401</c:v>
                </c:pt>
                <c:pt idx="1309">
                  <c:v>3.8116861498002699</c:v>
                </c:pt>
                <c:pt idx="1310">
                  <c:v>3.8141735090001001</c:v>
                </c:pt>
                <c:pt idx="1311">
                  <c:v>3.8214332433999498</c:v>
                </c:pt>
                <c:pt idx="1312">
                  <c:v>3.8274837984004599</c:v>
                </c:pt>
                <c:pt idx="1313">
                  <c:v>3.8319827627987899</c:v>
                </c:pt>
                <c:pt idx="1314">
                  <c:v>3.8397820438005699</c:v>
                </c:pt>
                <c:pt idx="1315">
                  <c:v>3.8447924722005502</c:v>
                </c:pt>
                <c:pt idx="1316">
                  <c:v>3.8412404367991302</c:v>
                </c:pt>
                <c:pt idx="1317">
                  <c:v>3.8341064398002298</c:v>
                </c:pt>
                <c:pt idx="1318">
                  <c:v>3.8394715076002002</c:v>
                </c:pt>
                <c:pt idx="1319">
                  <c:v>3.8449616158002802</c:v>
                </c:pt>
                <c:pt idx="1320">
                  <c:v>3.8518260153999999</c:v>
                </c:pt>
                <c:pt idx="1321">
                  <c:v>3.8581611616003402</c:v>
                </c:pt>
                <c:pt idx="1322">
                  <c:v>3.86091461000033</c:v>
                </c:pt>
                <c:pt idx="1323">
                  <c:v>3.8559480218003399</c:v>
                </c:pt>
                <c:pt idx="1324">
                  <c:v>3.85169002840024</c:v>
                </c:pt>
                <c:pt idx="1325">
                  <c:v>3.8511465237999798</c:v>
                </c:pt>
                <c:pt idx="1326">
                  <c:v>3.8530360043999599</c:v>
                </c:pt>
                <c:pt idx="1327">
                  <c:v>3.8566058982008098</c:v>
                </c:pt>
                <c:pt idx="1328">
                  <c:v>3.8603829457992598</c:v>
                </c:pt>
                <c:pt idx="1329">
                  <c:v>3.8650231724003201</c:v>
                </c:pt>
                <c:pt idx="1330">
                  <c:v>3.8635820752000098</c:v>
                </c:pt>
                <c:pt idx="1331">
                  <c:v>3.8354553983997901</c:v>
                </c:pt>
                <c:pt idx="1332">
                  <c:v>3.8385261736005001</c:v>
                </c:pt>
                <c:pt idx="1333">
                  <c:v>3.8327742014002699</c:v>
                </c:pt>
                <c:pt idx="1334">
                  <c:v>3.8333103747994799</c:v>
                </c:pt>
                <c:pt idx="1335">
                  <c:v>3.83569368699973</c:v>
                </c:pt>
                <c:pt idx="1336">
                  <c:v>3.8348804973997201</c:v>
                </c:pt>
                <c:pt idx="1337">
                  <c:v>3.8317598904002801</c:v>
                </c:pt>
                <c:pt idx="1338">
                  <c:v>3.8340328557998902</c:v>
                </c:pt>
                <c:pt idx="1339">
                  <c:v>3.8377961146005002</c:v>
                </c:pt>
                <c:pt idx="1340">
                  <c:v>3.8402955751997099</c:v>
                </c:pt>
                <c:pt idx="1341">
                  <c:v>3.8476430873997698</c:v>
                </c:pt>
                <c:pt idx="1342">
                  <c:v>3.8534071402003001</c:v>
                </c:pt>
                <c:pt idx="1343">
                  <c:v>3.8549800207998999</c:v>
                </c:pt>
                <c:pt idx="1344">
                  <c:v>3.8563039412003799</c:v>
                </c:pt>
                <c:pt idx="1345">
                  <c:v>3.8602575522003502</c:v>
                </c:pt>
                <c:pt idx="1346">
                  <c:v>3.8635914049998998</c:v>
                </c:pt>
                <c:pt idx="1347">
                  <c:v>3.8697415276003699</c:v>
                </c:pt>
                <c:pt idx="1348">
                  <c:v>3.8730568760001902</c:v>
                </c:pt>
                <c:pt idx="1349">
                  <c:v>3.8433056390000302</c:v>
                </c:pt>
                <c:pt idx="1350">
                  <c:v>3.8083276454000301</c:v>
                </c:pt>
                <c:pt idx="1351">
                  <c:v>3.81724341299996</c:v>
                </c:pt>
                <c:pt idx="1352">
                  <c:v>3.83108853780044</c:v>
                </c:pt>
                <c:pt idx="1353">
                  <c:v>3.8398846945997001</c:v>
                </c:pt>
                <c:pt idx="1354">
                  <c:v>3.84294050019962</c:v>
                </c:pt>
                <c:pt idx="1355">
                  <c:v>3.84565231240025</c:v>
                </c:pt>
                <c:pt idx="1356">
                  <c:v>3.8318318314006299</c:v>
                </c:pt>
                <c:pt idx="1357">
                  <c:v>3.8132657823996898</c:v>
                </c:pt>
                <c:pt idx="1358">
                  <c:v>3.8148159140003099</c:v>
                </c:pt>
                <c:pt idx="1359">
                  <c:v>3.8197805462006902</c:v>
                </c:pt>
                <c:pt idx="1360">
                  <c:v>3.81515728899983</c:v>
                </c:pt>
                <c:pt idx="1361">
                  <c:v>3.8138081468000999</c:v>
                </c:pt>
                <c:pt idx="1362">
                  <c:v>3.8166632308003798</c:v>
                </c:pt>
                <c:pt idx="1363">
                  <c:v>3.8201227917990801</c:v>
                </c:pt>
                <c:pt idx="1364">
                  <c:v>3.8249314318003602</c:v>
                </c:pt>
                <c:pt idx="1365">
                  <c:v>3.8147741136005302</c:v>
                </c:pt>
                <c:pt idx="1366">
                  <c:v>3.8037866437996901</c:v>
                </c:pt>
                <c:pt idx="1367">
                  <c:v>3.80293862640004</c:v>
                </c:pt>
                <c:pt idx="1368">
                  <c:v>3.8090475606004501</c:v>
                </c:pt>
                <c:pt idx="1369">
                  <c:v>3.8223485166003202</c:v>
                </c:pt>
                <c:pt idx="1370">
                  <c:v>4.0257677484003001</c:v>
                </c:pt>
                <c:pt idx="1371">
                  <c:v>4.2425937749998397</c:v>
                </c:pt>
                <c:pt idx="1372">
                  <c:v>4.4213359287992198</c:v>
                </c:pt>
                <c:pt idx="1373">
                  <c:v>4.0979225021999</c:v>
                </c:pt>
                <c:pt idx="1374">
                  <c:v>0</c:v>
                </c:pt>
                <c:pt idx="1375">
                  <c:v>0</c:v>
                </c:pt>
                <c:pt idx="1376">
                  <c:v>0</c:v>
                </c:pt>
                <c:pt idx="1377">
                  <c:v>0</c:v>
                </c:pt>
                <c:pt idx="1378">
                  <c:v>0</c:v>
                </c:pt>
                <c:pt idx="1379">
                  <c:v>0</c:v>
                </c:pt>
                <c:pt idx="1380">
                  <c:v>0</c:v>
                </c:pt>
                <c:pt idx="1381">
                  <c:v>0</c:v>
                </c:pt>
                <c:pt idx="1382">
                  <c:v>0</c:v>
                </c:pt>
                <c:pt idx="1383">
                  <c:v>0</c:v>
                </c:pt>
                <c:pt idx="1384">
                  <c:v>0</c:v>
                </c:pt>
                <c:pt idx="1385">
                  <c:v>0</c:v>
                </c:pt>
                <c:pt idx="1386">
                  <c:v>0</c:v>
                </c:pt>
                <c:pt idx="1387">
                  <c:v>0</c:v>
                </c:pt>
                <c:pt idx="1388">
                  <c:v>0</c:v>
                </c:pt>
                <c:pt idx="1389">
                  <c:v>0</c:v>
                </c:pt>
                <c:pt idx="1390">
                  <c:v>0</c:v>
                </c:pt>
                <c:pt idx="1391">
                  <c:v>0</c:v>
                </c:pt>
                <c:pt idx="1392">
                  <c:v>0</c:v>
                </c:pt>
                <c:pt idx="1393">
                  <c:v>0</c:v>
                </c:pt>
                <c:pt idx="1394">
                  <c:v>0</c:v>
                </c:pt>
                <c:pt idx="1395">
                  <c:v>0</c:v>
                </c:pt>
                <c:pt idx="1396">
                  <c:v>0</c:v>
                </c:pt>
                <c:pt idx="1397">
                  <c:v>0</c:v>
                </c:pt>
                <c:pt idx="1398">
                  <c:v>0</c:v>
                </c:pt>
                <c:pt idx="1399">
                  <c:v>0</c:v>
                </c:pt>
                <c:pt idx="1400">
                  <c:v>0</c:v>
                </c:pt>
                <c:pt idx="1401">
                  <c:v>0</c:v>
                </c:pt>
                <c:pt idx="1402">
                  <c:v>0</c:v>
                </c:pt>
                <c:pt idx="1403">
                  <c:v>0</c:v>
                </c:pt>
                <c:pt idx="1404">
                  <c:v>0</c:v>
                </c:pt>
                <c:pt idx="1405">
                  <c:v>0</c:v>
                </c:pt>
                <c:pt idx="1406">
                  <c:v>0</c:v>
                </c:pt>
                <c:pt idx="1407">
                  <c:v>0</c:v>
                </c:pt>
                <c:pt idx="1408">
                  <c:v>0</c:v>
                </c:pt>
                <c:pt idx="1409">
                  <c:v>0</c:v>
                </c:pt>
                <c:pt idx="1410">
                  <c:v>0</c:v>
                </c:pt>
                <c:pt idx="1411">
                  <c:v>0</c:v>
                </c:pt>
                <c:pt idx="1412">
                  <c:v>0</c:v>
                </c:pt>
                <c:pt idx="1413">
                  <c:v>0</c:v>
                </c:pt>
                <c:pt idx="1414">
                  <c:v>0</c:v>
                </c:pt>
                <c:pt idx="1415">
                  <c:v>0</c:v>
                </c:pt>
                <c:pt idx="1416">
                  <c:v>0</c:v>
                </c:pt>
                <c:pt idx="1417">
                  <c:v>0</c:v>
                </c:pt>
                <c:pt idx="1418">
                  <c:v>0</c:v>
                </c:pt>
                <c:pt idx="1419">
                  <c:v>0</c:v>
                </c:pt>
                <c:pt idx="1420">
                  <c:v>0</c:v>
                </c:pt>
                <c:pt idx="1421">
                  <c:v>0</c:v>
                </c:pt>
                <c:pt idx="1422">
                  <c:v>0</c:v>
                </c:pt>
                <c:pt idx="1423">
                  <c:v>0</c:v>
                </c:pt>
                <c:pt idx="1424">
                  <c:v>0</c:v>
                </c:pt>
                <c:pt idx="1425">
                  <c:v>0</c:v>
                </c:pt>
                <c:pt idx="1426">
                  <c:v>0</c:v>
                </c:pt>
                <c:pt idx="1427">
                  <c:v>0</c:v>
                </c:pt>
                <c:pt idx="1428">
                  <c:v>0</c:v>
                </c:pt>
                <c:pt idx="1429">
                  <c:v>0</c:v>
                </c:pt>
                <c:pt idx="1430">
                  <c:v>0</c:v>
                </c:pt>
                <c:pt idx="1431">
                  <c:v>0</c:v>
                </c:pt>
                <c:pt idx="1432">
                  <c:v>0</c:v>
                </c:pt>
                <c:pt idx="1433">
                  <c:v>0</c:v>
                </c:pt>
                <c:pt idx="1434">
                  <c:v>0</c:v>
                </c:pt>
                <c:pt idx="1435">
                  <c:v>0</c:v>
                </c:pt>
                <c:pt idx="1436">
                  <c:v>0</c:v>
                </c:pt>
                <c:pt idx="1437">
                  <c:v>0</c:v>
                </c:pt>
                <c:pt idx="1438">
                  <c:v>0</c:v>
                </c:pt>
                <c:pt idx="1439">
                  <c:v>0</c:v>
                </c:pt>
                <c:pt idx="1440">
                  <c:v>0</c:v>
                </c:pt>
                <c:pt idx="1441">
                  <c:v>0</c:v>
                </c:pt>
                <c:pt idx="1442">
                  <c:v>0</c:v>
                </c:pt>
                <c:pt idx="1443">
                  <c:v>0</c:v>
                </c:pt>
                <c:pt idx="1444">
                  <c:v>0</c:v>
                </c:pt>
                <c:pt idx="1445">
                  <c:v>0</c:v>
                </c:pt>
                <c:pt idx="1446">
                  <c:v>0</c:v>
                </c:pt>
                <c:pt idx="1447">
                  <c:v>0</c:v>
                </c:pt>
                <c:pt idx="1448">
                  <c:v>0</c:v>
                </c:pt>
                <c:pt idx="1449">
                  <c:v>0</c:v>
                </c:pt>
                <c:pt idx="1450">
                  <c:v>0</c:v>
                </c:pt>
                <c:pt idx="1451">
                  <c:v>0</c:v>
                </c:pt>
                <c:pt idx="1452">
                  <c:v>0</c:v>
                </c:pt>
                <c:pt idx="1453">
                  <c:v>0</c:v>
                </c:pt>
                <c:pt idx="1454">
                  <c:v>0</c:v>
                </c:pt>
                <c:pt idx="1455">
                  <c:v>0</c:v>
                </c:pt>
                <c:pt idx="1456">
                  <c:v>0</c:v>
                </c:pt>
                <c:pt idx="1457">
                  <c:v>0</c:v>
                </c:pt>
                <c:pt idx="1458">
                  <c:v>0</c:v>
                </c:pt>
                <c:pt idx="1459">
                  <c:v>0</c:v>
                </c:pt>
                <c:pt idx="1460">
                  <c:v>0</c:v>
                </c:pt>
                <c:pt idx="1461">
                  <c:v>0</c:v>
                </c:pt>
                <c:pt idx="1462">
                  <c:v>0</c:v>
                </c:pt>
                <c:pt idx="1463">
                  <c:v>0</c:v>
                </c:pt>
                <c:pt idx="1464">
                  <c:v>0</c:v>
                </c:pt>
                <c:pt idx="1465">
                  <c:v>0</c:v>
                </c:pt>
                <c:pt idx="1466">
                  <c:v>0</c:v>
                </c:pt>
                <c:pt idx="1467">
                  <c:v>0</c:v>
                </c:pt>
                <c:pt idx="1468">
                  <c:v>0</c:v>
                </c:pt>
                <c:pt idx="1469">
                  <c:v>0</c:v>
                </c:pt>
                <c:pt idx="1470">
                  <c:v>0</c:v>
                </c:pt>
                <c:pt idx="1471">
                  <c:v>0</c:v>
                </c:pt>
                <c:pt idx="1472">
                  <c:v>0</c:v>
                </c:pt>
                <c:pt idx="1473">
                  <c:v>0</c:v>
                </c:pt>
                <c:pt idx="1474">
                  <c:v>0</c:v>
                </c:pt>
                <c:pt idx="1475">
                  <c:v>0</c:v>
                </c:pt>
                <c:pt idx="1476">
                  <c:v>0</c:v>
                </c:pt>
                <c:pt idx="1477">
                  <c:v>0</c:v>
                </c:pt>
                <c:pt idx="1478">
                  <c:v>0</c:v>
                </c:pt>
                <c:pt idx="1479">
                  <c:v>0</c:v>
                </c:pt>
                <c:pt idx="1480">
                  <c:v>0</c:v>
                </c:pt>
                <c:pt idx="1481">
                  <c:v>0</c:v>
                </c:pt>
                <c:pt idx="1482">
                  <c:v>0</c:v>
                </c:pt>
                <c:pt idx="1483">
                  <c:v>0</c:v>
                </c:pt>
                <c:pt idx="1484">
                  <c:v>0</c:v>
                </c:pt>
                <c:pt idx="1485">
                  <c:v>0</c:v>
                </c:pt>
                <c:pt idx="1486">
                  <c:v>0</c:v>
                </c:pt>
                <c:pt idx="1487">
                  <c:v>0</c:v>
                </c:pt>
                <c:pt idx="1488">
                  <c:v>0</c:v>
                </c:pt>
                <c:pt idx="1489">
                  <c:v>0</c:v>
                </c:pt>
                <c:pt idx="1490">
                  <c:v>0</c:v>
                </c:pt>
                <c:pt idx="1491">
                  <c:v>0</c:v>
                </c:pt>
                <c:pt idx="1492">
                  <c:v>0</c:v>
                </c:pt>
                <c:pt idx="1493">
                  <c:v>0</c:v>
                </c:pt>
                <c:pt idx="1494">
                  <c:v>0</c:v>
                </c:pt>
                <c:pt idx="1495">
                  <c:v>0</c:v>
                </c:pt>
                <c:pt idx="1496">
                  <c:v>0</c:v>
                </c:pt>
                <c:pt idx="1497">
                  <c:v>0</c:v>
                </c:pt>
                <c:pt idx="1498">
                  <c:v>0</c:v>
                </c:pt>
                <c:pt idx="1499">
                  <c:v>0</c:v>
                </c:pt>
                <c:pt idx="1500">
                  <c:v>0</c:v>
                </c:pt>
                <c:pt idx="1501">
                  <c:v>0</c:v>
                </c:pt>
                <c:pt idx="1502">
                  <c:v>0</c:v>
                </c:pt>
                <c:pt idx="1503">
                  <c:v>0</c:v>
                </c:pt>
                <c:pt idx="1504">
                  <c:v>0</c:v>
                </c:pt>
                <c:pt idx="1505">
                  <c:v>0</c:v>
                </c:pt>
                <c:pt idx="1506">
                  <c:v>0</c:v>
                </c:pt>
                <c:pt idx="1507">
                  <c:v>0</c:v>
                </c:pt>
                <c:pt idx="1508">
                  <c:v>0</c:v>
                </c:pt>
                <c:pt idx="1509">
                  <c:v>0</c:v>
                </c:pt>
                <c:pt idx="1510">
                  <c:v>0</c:v>
                </c:pt>
                <c:pt idx="1511">
                  <c:v>0</c:v>
                </c:pt>
                <c:pt idx="1512">
                  <c:v>0</c:v>
                </c:pt>
                <c:pt idx="1513">
                  <c:v>0</c:v>
                </c:pt>
                <c:pt idx="1514">
                  <c:v>0</c:v>
                </c:pt>
                <c:pt idx="1515">
                  <c:v>0</c:v>
                </c:pt>
                <c:pt idx="1516">
                  <c:v>0</c:v>
                </c:pt>
                <c:pt idx="1517">
                  <c:v>0</c:v>
                </c:pt>
                <c:pt idx="1518">
                  <c:v>0</c:v>
                </c:pt>
                <c:pt idx="1519">
                  <c:v>0</c:v>
                </c:pt>
                <c:pt idx="1520">
                  <c:v>0</c:v>
                </c:pt>
                <c:pt idx="1521">
                  <c:v>0</c:v>
                </c:pt>
                <c:pt idx="1522">
                  <c:v>0</c:v>
                </c:pt>
                <c:pt idx="1523">
                  <c:v>0</c:v>
                </c:pt>
                <c:pt idx="1524">
                  <c:v>0</c:v>
                </c:pt>
                <c:pt idx="1525">
                  <c:v>0</c:v>
                </c:pt>
                <c:pt idx="1526">
                  <c:v>0</c:v>
                </c:pt>
                <c:pt idx="1527">
                  <c:v>0</c:v>
                </c:pt>
                <c:pt idx="1528">
                  <c:v>0</c:v>
                </c:pt>
                <c:pt idx="1529">
                  <c:v>0</c:v>
                </c:pt>
                <c:pt idx="1530">
                  <c:v>0</c:v>
                </c:pt>
                <c:pt idx="1531">
                  <c:v>0</c:v>
                </c:pt>
                <c:pt idx="1532">
                  <c:v>0</c:v>
                </c:pt>
                <c:pt idx="1533">
                  <c:v>0</c:v>
                </c:pt>
                <c:pt idx="1534">
                  <c:v>0</c:v>
                </c:pt>
                <c:pt idx="1535">
                  <c:v>0</c:v>
                </c:pt>
                <c:pt idx="1536">
                  <c:v>0</c:v>
                </c:pt>
                <c:pt idx="1537">
                  <c:v>0</c:v>
                </c:pt>
                <c:pt idx="1538">
                  <c:v>0</c:v>
                </c:pt>
                <c:pt idx="1539">
                  <c:v>0</c:v>
                </c:pt>
                <c:pt idx="1540">
                  <c:v>0</c:v>
                </c:pt>
                <c:pt idx="1541">
                  <c:v>0</c:v>
                </c:pt>
                <c:pt idx="1542">
                  <c:v>0</c:v>
                </c:pt>
                <c:pt idx="1543">
                  <c:v>0</c:v>
                </c:pt>
                <c:pt idx="1544">
                  <c:v>0</c:v>
                </c:pt>
                <c:pt idx="1545">
                  <c:v>0</c:v>
                </c:pt>
                <c:pt idx="1546">
                  <c:v>0</c:v>
                </c:pt>
                <c:pt idx="1547">
                  <c:v>0</c:v>
                </c:pt>
                <c:pt idx="1548">
                  <c:v>0</c:v>
                </c:pt>
                <c:pt idx="1549">
                  <c:v>0</c:v>
                </c:pt>
                <c:pt idx="1550">
                  <c:v>0</c:v>
                </c:pt>
                <c:pt idx="1551">
                  <c:v>0</c:v>
                </c:pt>
                <c:pt idx="1552">
                  <c:v>0</c:v>
                </c:pt>
                <c:pt idx="1553">
                  <c:v>0</c:v>
                </c:pt>
                <c:pt idx="1554">
                  <c:v>0</c:v>
                </c:pt>
                <c:pt idx="1555">
                  <c:v>0</c:v>
                </c:pt>
                <c:pt idx="1556">
                  <c:v>0</c:v>
                </c:pt>
                <c:pt idx="1557">
                  <c:v>0</c:v>
                </c:pt>
                <c:pt idx="1558">
                  <c:v>0</c:v>
                </c:pt>
                <c:pt idx="1559">
                  <c:v>0</c:v>
                </c:pt>
                <c:pt idx="1560">
                  <c:v>0</c:v>
                </c:pt>
                <c:pt idx="1561">
                  <c:v>0</c:v>
                </c:pt>
                <c:pt idx="1562">
                  <c:v>0</c:v>
                </c:pt>
                <c:pt idx="1563">
                  <c:v>0</c:v>
                </c:pt>
                <c:pt idx="1564">
                  <c:v>0</c:v>
                </c:pt>
                <c:pt idx="1565">
                  <c:v>0</c:v>
                </c:pt>
                <c:pt idx="1566">
                  <c:v>0</c:v>
                </c:pt>
                <c:pt idx="1567">
                  <c:v>0</c:v>
                </c:pt>
                <c:pt idx="1568">
                  <c:v>0</c:v>
                </c:pt>
                <c:pt idx="1569">
                  <c:v>0</c:v>
                </c:pt>
                <c:pt idx="1570">
                  <c:v>0</c:v>
                </c:pt>
                <c:pt idx="1571">
                  <c:v>0</c:v>
                </c:pt>
                <c:pt idx="1572">
                  <c:v>0</c:v>
                </c:pt>
                <c:pt idx="1573">
                  <c:v>0</c:v>
                </c:pt>
                <c:pt idx="1574">
                  <c:v>0</c:v>
                </c:pt>
                <c:pt idx="1575">
                  <c:v>0</c:v>
                </c:pt>
                <c:pt idx="1576">
                  <c:v>0</c:v>
                </c:pt>
                <c:pt idx="1577">
                  <c:v>0</c:v>
                </c:pt>
                <c:pt idx="1578">
                  <c:v>0</c:v>
                </c:pt>
                <c:pt idx="1579">
                  <c:v>0</c:v>
                </c:pt>
                <c:pt idx="1580">
                  <c:v>0</c:v>
                </c:pt>
                <c:pt idx="1581">
                  <c:v>0</c:v>
                </c:pt>
                <c:pt idx="1582">
                  <c:v>0</c:v>
                </c:pt>
                <c:pt idx="1583">
                  <c:v>0</c:v>
                </c:pt>
                <c:pt idx="1584">
                  <c:v>0</c:v>
                </c:pt>
                <c:pt idx="1585">
                  <c:v>0</c:v>
                </c:pt>
                <c:pt idx="1586">
                  <c:v>0</c:v>
                </c:pt>
                <c:pt idx="1587">
                  <c:v>0</c:v>
                </c:pt>
                <c:pt idx="1588">
                  <c:v>0</c:v>
                </c:pt>
                <c:pt idx="1589">
                  <c:v>0</c:v>
                </c:pt>
                <c:pt idx="1590">
                  <c:v>0</c:v>
                </c:pt>
                <c:pt idx="1591">
                  <c:v>0</c:v>
                </c:pt>
                <c:pt idx="1592">
                  <c:v>0</c:v>
                </c:pt>
                <c:pt idx="1593">
                  <c:v>0</c:v>
                </c:pt>
                <c:pt idx="1594">
                  <c:v>0</c:v>
                </c:pt>
                <c:pt idx="1595">
                  <c:v>0</c:v>
                </c:pt>
                <c:pt idx="1596">
                  <c:v>0</c:v>
                </c:pt>
                <c:pt idx="1597">
                  <c:v>0</c:v>
                </c:pt>
                <c:pt idx="1598">
                  <c:v>0</c:v>
                </c:pt>
                <c:pt idx="1599">
                  <c:v>0</c:v>
                </c:pt>
                <c:pt idx="1600">
                  <c:v>0</c:v>
                </c:pt>
                <c:pt idx="1601">
                  <c:v>0</c:v>
                </c:pt>
                <c:pt idx="1602">
                  <c:v>0</c:v>
                </c:pt>
                <c:pt idx="1603">
                  <c:v>0</c:v>
                </c:pt>
                <c:pt idx="1604">
                  <c:v>0</c:v>
                </c:pt>
                <c:pt idx="1605">
                  <c:v>0</c:v>
                </c:pt>
                <c:pt idx="1606">
                  <c:v>0</c:v>
                </c:pt>
                <c:pt idx="1607">
                  <c:v>0</c:v>
                </c:pt>
                <c:pt idx="1608">
                  <c:v>0</c:v>
                </c:pt>
                <c:pt idx="1609">
                  <c:v>0</c:v>
                </c:pt>
                <c:pt idx="1610">
                  <c:v>0</c:v>
                </c:pt>
                <c:pt idx="1611">
                  <c:v>0</c:v>
                </c:pt>
                <c:pt idx="1612">
                  <c:v>0</c:v>
                </c:pt>
                <c:pt idx="1613">
                  <c:v>0</c:v>
                </c:pt>
                <c:pt idx="1614">
                  <c:v>0</c:v>
                </c:pt>
                <c:pt idx="1615">
                  <c:v>0</c:v>
                </c:pt>
                <c:pt idx="1616">
                  <c:v>0</c:v>
                </c:pt>
                <c:pt idx="1617">
                  <c:v>0</c:v>
                </c:pt>
                <c:pt idx="1618">
                  <c:v>0</c:v>
                </c:pt>
                <c:pt idx="1619">
                  <c:v>0</c:v>
                </c:pt>
                <c:pt idx="1620">
                  <c:v>0</c:v>
                </c:pt>
                <c:pt idx="1621">
                  <c:v>0</c:v>
                </c:pt>
                <c:pt idx="1622">
                  <c:v>0</c:v>
                </c:pt>
                <c:pt idx="1623">
                  <c:v>0</c:v>
                </c:pt>
                <c:pt idx="1624">
                  <c:v>0</c:v>
                </c:pt>
                <c:pt idx="1625">
                  <c:v>0</c:v>
                </c:pt>
                <c:pt idx="1626">
                  <c:v>0</c:v>
                </c:pt>
                <c:pt idx="1627">
                  <c:v>0</c:v>
                </c:pt>
                <c:pt idx="1628">
                  <c:v>0</c:v>
                </c:pt>
                <c:pt idx="1629">
                  <c:v>0</c:v>
                </c:pt>
                <c:pt idx="1630">
                  <c:v>0</c:v>
                </c:pt>
                <c:pt idx="1631">
                  <c:v>0</c:v>
                </c:pt>
                <c:pt idx="1632">
                  <c:v>0</c:v>
                </c:pt>
                <c:pt idx="1633">
                  <c:v>0</c:v>
                </c:pt>
                <c:pt idx="1634">
                  <c:v>0</c:v>
                </c:pt>
                <c:pt idx="1635">
                  <c:v>0</c:v>
                </c:pt>
                <c:pt idx="1636">
                  <c:v>0</c:v>
                </c:pt>
                <c:pt idx="1637">
                  <c:v>0</c:v>
                </c:pt>
                <c:pt idx="1638">
                  <c:v>0</c:v>
                </c:pt>
                <c:pt idx="1639">
                  <c:v>0</c:v>
                </c:pt>
                <c:pt idx="1640">
                  <c:v>0</c:v>
                </c:pt>
                <c:pt idx="1641">
                  <c:v>0</c:v>
                </c:pt>
                <c:pt idx="1642">
                  <c:v>0</c:v>
                </c:pt>
                <c:pt idx="1643">
                  <c:v>0</c:v>
                </c:pt>
                <c:pt idx="1644">
                  <c:v>0</c:v>
                </c:pt>
                <c:pt idx="1645">
                  <c:v>0</c:v>
                </c:pt>
                <c:pt idx="1646">
                  <c:v>0</c:v>
                </c:pt>
                <c:pt idx="1647">
                  <c:v>0</c:v>
                </c:pt>
                <c:pt idx="1648">
                  <c:v>0</c:v>
                </c:pt>
                <c:pt idx="1649">
                  <c:v>0</c:v>
                </c:pt>
                <c:pt idx="1650">
                  <c:v>0</c:v>
                </c:pt>
                <c:pt idx="1651">
                  <c:v>0</c:v>
                </c:pt>
                <c:pt idx="1652">
                  <c:v>0</c:v>
                </c:pt>
                <c:pt idx="1653">
                  <c:v>0</c:v>
                </c:pt>
                <c:pt idx="1654">
                  <c:v>0</c:v>
                </c:pt>
                <c:pt idx="1655">
                  <c:v>0</c:v>
                </c:pt>
                <c:pt idx="1656">
                  <c:v>0</c:v>
                </c:pt>
                <c:pt idx="1657">
                  <c:v>0</c:v>
                </c:pt>
                <c:pt idx="1658">
                  <c:v>0</c:v>
                </c:pt>
                <c:pt idx="1659">
                  <c:v>0</c:v>
                </c:pt>
                <c:pt idx="1660">
                  <c:v>0</c:v>
                </c:pt>
                <c:pt idx="1661">
                  <c:v>0</c:v>
                </c:pt>
                <c:pt idx="1662">
                  <c:v>0</c:v>
                </c:pt>
                <c:pt idx="1663">
                  <c:v>0</c:v>
                </c:pt>
                <c:pt idx="1664">
                  <c:v>0</c:v>
                </c:pt>
                <c:pt idx="1665">
                  <c:v>0</c:v>
                </c:pt>
                <c:pt idx="1666">
                  <c:v>0</c:v>
                </c:pt>
                <c:pt idx="1667">
                  <c:v>0</c:v>
                </c:pt>
                <c:pt idx="1668">
                  <c:v>0</c:v>
                </c:pt>
                <c:pt idx="1669">
                  <c:v>0</c:v>
                </c:pt>
                <c:pt idx="1670">
                  <c:v>0</c:v>
                </c:pt>
                <c:pt idx="1671">
                  <c:v>0</c:v>
                </c:pt>
                <c:pt idx="1672">
                  <c:v>0</c:v>
                </c:pt>
                <c:pt idx="1673">
                  <c:v>0</c:v>
                </c:pt>
                <c:pt idx="1674">
                  <c:v>0</c:v>
                </c:pt>
                <c:pt idx="1675">
                  <c:v>0</c:v>
                </c:pt>
                <c:pt idx="1676">
                  <c:v>0</c:v>
                </c:pt>
                <c:pt idx="1677">
                  <c:v>0</c:v>
                </c:pt>
                <c:pt idx="1678">
                  <c:v>0</c:v>
                </c:pt>
                <c:pt idx="1679">
                  <c:v>0</c:v>
                </c:pt>
                <c:pt idx="1680">
                  <c:v>0</c:v>
                </c:pt>
                <c:pt idx="1681">
                  <c:v>0</c:v>
                </c:pt>
                <c:pt idx="1682">
                  <c:v>0</c:v>
                </c:pt>
                <c:pt idx="1683">
                  <c:v>0</c:v>
                </c:pt>
                <c:pt idx="1684">
                  <c:v>0</c:v>
                </c:pt>
                <c:pt idx="1685">
                  <c:v>0</c:v>
                </c:pt>
                <c:pt idx="1686">
                  <c:v>0</c:v>
                </c:pt>
                <c:pt idx="1687">
                  <c:v>0</c:v>
                </c:pt>
                <c:pt idx="1688">
                  <c:v>0</c:v>
                </c:pt>
                <c:pt idx="1689">
                  <c:v>0</c:v>
                </c:pt>
                <c:pt idx="1690">
                  <c:v>0</c:v>
                </c:pt>
                <c:pt idx="1691">
                  <c:v>0</c:v>
                </c:pt>
                <c:pt idx="1692">
                  <c:v>0</c:v>
                </c:pt>
                <c:pt idx="1693">
                  <c:v>0</c:v>
                </c:pt>
                <c:pt idx="1694">
                  <c:v>0</c:v>
                </c:pt>
                <c:pt idx="1695">
                  <c:v>0</c:v>
                </c:pt>
                <c:pt idx="1696">
                  <c:v>0</c:v>
                </c:pt>
                <c:pt idx="1697">
                  <c:v>0</c:v>
                </c:pt>
                <c:pt idx="1698">
                  <c:v>0</c:v>
                </c:pt>
                <c:pt idx="1699">
                  <c:v>0</c:v>
                </c:pt>
                <c:pt idx="1700">
                  <c:v>0</c:v>
                </c:pt>
                <c:pt idx="1701">
                  <c:v>0</c:v>
                </c:pt>
                <c:pt idx="1702">
                  <c:v>0</c:v>
                </c:pt>
                <c:pt idx="1703">
                  <c:v>0</c:v>
                </c:pt>
                <c:pt idx="1704">
                  <c:v>0</c:v>
                </c:pt>
                <c:pt idx="1705">
                  <c:v>0</c:v>
                </c:pt>
                <c:pt idx="1706">
                  <c:v>0</c:v>
                </c:pt>
                <c:pt idx="1707">
                  <c:v>0</c:v>
                </c:pt>
                <c:pt idx="1708">
                  <c:v>0</c:v>
                </c:pt>
                <c:pt idx="1709">
                  <c:v>0</c:v>
                </c:pt>
                <c:pt idx="1710">
                  <c:v>0</c:v>
                </c:pt>
                <c:pt idx="1711">
                  <c:v>0</c:v>
                </c:pt>
                <c:pt idx="1712">
                  <c:v>0</c:v>
                </c:pt>
                <c:pt idx="1713">
                  <c:v>0</c:v>
                </c:pt>
                <c:pt idx="1714">
                  <c:v>0</c:v>
                </c:pt>
                <c:pt idx="1715">
                  <c:v>0</c:v>
                </c:pt>
                <c:pt idx="1716">
                  <c:v>0</c:v>
                </c:pt>
                <c:pt idx="1717">
                  <c:v>0</c:v>
                </c:pt>
                <c:pt idx="1718">
                  <c:v>0</c:v>
                </c:pt>
                <c:pt idx="1719">
                  <c:v>0</c:v>
                </c:pt>
                <c:pt idx="1720">
                  <c:v>0</c:v>
                </c:pt>
                <c:pt idx="1721">
                  <c:v>0</c:v>
                </c:pt>
                <c:pt idx="1722">
                  <c:v>0</c:v>
                </c:pt>
                <c:pt idx="1723">
                  <c:v>0</c:v>
                </c:pt>
                <c:pt idx="1724">
                  <c:v>0</c:v>
                </c:pt>
                <c:pt idx="1725">
                  <c:v>0</c:v>
                </c:pt>
                <c:pt idx="1726">
                  <c:v>0</c:v>
                </c:pt>
                <c:pt idx="1727">
                  <c:v>0</c:v>
                </c:pt>
                <c:pt idx="1728">
                  <c:v>0</c:v>
                </c:pt>
                <c:pt idx="1729">
                  <c:v>0</c:v>
                </c:pt>
                <c:pt idx="1730">
                  <c:v>0</c:v>
                </c:pt>
                <c:pt idx="1731">
                  <c:v>0</c:v>
                </c:pt>
                <c:pt idx="1732">
                  <c:v>0</c:v>
                </c:pt>
                <c:pt idx="1733">
                  <c:v>0</c:v>
                </c:pt>
                <c:pt idx="1734">
                  <c:v>0</c:v>
                </c:pt>
                <c:pt idx="1735">
                  <c:v>0</c:v>
                </c:pt>
                <c:pt idx="1736">
                  <c:v>0</c:v>
                </c:pt>
                <c:pt idx="1737">
                  <c:v>0</c:v>
                </c:pt>
                <c:pt idx="1738">
                  <c:v>0</c:v>
                </c:pt>
                <c:pt idx="1739">
                  <c:v>0</c:v>
                </c:pt>
                <c:pt idx="1740">
                  <c:v>0</c:v>
                </c:pt>
                <c:pt idx="1741">
                  <c:v>0</c:v>
                </c:pt>
                <c:pt idx="1742">
                  <c:v>0</c:v>
                </c:pt>
                <c:pt idx="1743">
                  <c:v>0</c:v>
                </c:pt>
                <c:pt idx="1744">
                  <c:v>0</c:v>
                </c:pt>
                <c:pt idx="1745">
                  <c:v>0</c:v>
                </c:pt>
                <c:pt idx="1746">
                  <c:v>0</c:v>
                </c:pt>
                <c:pt idx="1747">
                  <c:v>0</c:v>
                </c:pt>
                <c:pt idx="1748">
                  <c:v>0</c:v>
                </c:pt>
                <c:pt idx="1749">
                  <c:v>0</c:v>
                </c:pt>
                <c:pt idx="1750">
                  <c:v>0</c:v>
                </c:pt>
                <c:pt idx="1751">
                  <c:v>0</c:v>
                </c:pt>
                <c:pt idx="1752">
                  <c:v>0</c:v>
                </c:pt>
                <c:pt idx="1753">
                  <c:v>0</c:v>
                </c:pt>
                <c:pt idx="1754">
                  <c:v>0</c:v>
                </c:pt>
                <c:pt idx="1755">
                  <c:v>0</c:v>
                </c:pt>
                <c:pt idx="1756">
                  <c:v>0</c:v>
                </c:pt>
                <c:pt idx="1757">
                  <c:v>0</c:v>
                </c:pt>
                <c:pt idx="1758">
                  <c:v>0</c:v>
                </c:pt>
                <c:pt idx="1759">
                  <c:v>0</c:v>
                </c:pt>
                <c:pt idx="1760">
                  <c:v>0</c:v>
                </c:pt>
                <c:pt idx="1761">
                  <c:v>0</c:v>
                </c:pt>
                <c:pt idx="1762">
                  <c:v>0</c:v>
                </c:pt>
                <c:pt idx="1763">
                  <c:v>0</c:v>
                </c:pt>
                <c:pt idx="1764">
                  <c:v>0</c:v>
                </c:pt>
                <c:pt idx="1765">
                  <c:v>0</c:v>
                </c:pt>
                <c:pt idx="1766">
                  <c:v>0</c:v>
                </c:pt>
                <c:pt idx="1767">
                  <c:v>0</c:v>
                </c:pt>
                <c:pt idx="1768">
                  <c:v>0</c:v>
                </c:pt>
                <c:pt idx="1769">
                  <c:v>0</c:v>
                </c:pt>
                <c:pt idx="1770">
                  <c:v>0</c:v>
                </c:pt>
                <c:pt idx="1771">
                  <c:v>0</c:v>
                </c:pt>
                <c:pt idx="1772">
                  <c:v>0</c:v>
                </c:pt>
                <c:pt idx="1773">
                  <c:v>0</c:v>
                </c:pt>
                <c:pt idx="1774">
                  <c:v>0</c:v>
                </c:pt>
                <c:pt idx="1775">
                  <c:v>0</c:v>
                </c:pt>
                <c:pt idx="1776">
                  <c:v>0</c:v>
                </c:pt>
                <c:pt idx="1777">
                  <c:v>0</c:v>
                </c:pt>
                <c:pt idx="1778">
                  <c:v>0</c:v>
                </c:pt>
                <c:pt idx="1779">
                  <c:v>0</c:v>
                </c:pt>
                <c:pt idx="1780">
                  <c:v>0</c:v>
                </c:pt>
                <c:pt idx="1781">
                  <c:v>0</c:v>
                </c:pt>
                <c:pt idx="1782">
                  <c:v>0</c:v>
                </c:pt>
                <c:pt idx="1783">
                  <c:v>0</c:v>
                </c:pt>
                <c:pt idx="1784">
                  <c:v>0</c:v>
                </c:pt>
                <c:pt idx="1785">
                  <c:v>0</c:v>
                </c:pt>
                <c:pt idx="1786">
                  <c:v>0</c:v>
                </c:pt>
                <c:pt idx="1787">
                  <c:v>0</c:v>
                </c:pt>
                <c:pt idx="1788">
                  <c:v>0</c:v>
                </c:pt>
                <c:pt idx="1789">
                  <c:v>0</c:v>
                </c:pt>
                <c:pt idx="1790">
                  <c:v>0</c:v>
                </c:pt>
                <c:pt idx="1791">
                  <c:v>0</c:v>
                </c:pt>
                <c:pt idx="1792">
                  <c:v>0</c:v>
                </c:pt>
                <c:pt idx="1793">
                  <c:v>0</c:v>
                </c:pt>
                <c:pt idx="1794">
                  <c:v>0</c:v>
                </c:pt>
                <c:pt idx="1795">
                  <c:v>0</c:v>
                </c:pt>
                <c:pt idx="1796">
                  <c:v>0</c:v>
                </c:pt>
                <c:pt idx="1797">
                  <c:v>0</c:v>
                </c:pt>
                <c:pt idx="1798">
                  <c:v>0</c:v>
                </c:pt>
                <c:pt idx="1799">
                  <c:v>0</c:v>
                </c:pt>
                <c:pt idx="1800">
                  <c:v>0</c:v>
                </c:pt>
                <c:pt idx="1801">
                  <c:v>0</c:v>
                </c:pt>
                <c:pt idx="1802">
                  <c:v>0</c:v>
                </c:pt>
                <c:pt idx="1803">
                  <c:v>0</c:v>
                </c:pt>
                <c:pt idx="1804">
                  <c:v>0</c:v>
                </c:pt>
                <c:pt idx="1805">
                  <c:v>0</c:v>
                </c:pt>
                <c:pt idx="1806">
                  <c:v>0</c:v>
                </c:pt>
                <c:pt idx="1807">
                  <c:v>0</c:v>
                </c:pt>
                <c:pt idx="1808">
                  <c:v>0</c:v>
                </c:pt>
                <c:pt idx="1809">
                  <c:v>0</c:v>
                </c:pt>
                <c:pt idx="1810">
                  <c:v>0</c:v>
                </c:pt>
                <c:pt idx="1811">
                  <c:v>0</c:v>
                </c:pt>
                <c:pt idx="1812">
                  <c:v>0</c:v>
                </c:pt>
                <c:pt idx="1813">
                  <c:v>0</c:v>
                </c:pt>
                <c:pt idx="1814">
                  <c:v>0</c:v>
                </c:pt>
                <c:pt idx="1815">
                  <c:v>0</c:v>
                </c:pt>
                <c:pt idx="1816">
                  <c:v>0</c:v>
                </c:pt>
                <c:pt idx="1817">
                  <c:v>0</c:v>
                </c:pt>
                <c:pt idx="1818">
                  <c:v>0</c:v>
                </c:pt>
                <c:pt idx="1819">
                  <c:v>0</c:v>
                </c:pt>
                <c:pt idx="1820">
                  <c:v>0</c:v>
                </c:pt>
                <c:pt idx="1821">
                  <c:v>0</c:v>
                </c:pt>
                <c:pt idx="1822">
                  <c:v>0</c:v>
                </c:pt>
                <c:pt idx="1823">
                  <c:v>0</c:v>
                </c:pt>
                <c:pt idx="1824">
                  <c:v>0</c:v>
                </c:pt>
              </c:numCache>
            </c:numRef>
          </c:yVal>
          <c:smooth val="1"/>
          <c:extLst>
            <c:ext xmlns:c16="http://schemas.microsoft.com/office/drawing/2014/chart" uri="{C3380CC4-5D6E-409C-BE32-E72D297353CC}">
              <c16:uniqueId val="{00000000-E05E-E54E-88FD-3C31B244C669}"/>
            </c:ext>
          </c:extLst>
        </c:ser>
        <c:ser>
          <c:idx val="2"/>
          <c:order val="1"/>
          <c:tx>
            <c:strRef>
              <c:f>Sheet6!$F$1</c:f>
              <c:strCache>
                <c:ptCount val="1"/>
                <c:pt idx="0">
                  <c:v>Stage 2</c:v>
                </c:pt>
              </c:strCache>
            </c:strRef>
          </c:tx>
          <c:spPr>
            <a:ln w="19050" cap="rnd">
              <a:solidFill>
                <a:srgbClr val="FF0000"/>
              </a:solidFill>
              <a:round/>
            </a:ln>
            <a:effectLst/>
          </c:spPr>
          <c:marker>
            <c:symbol val="none"/>
          </c:marker>
          <c:xVal>
            <c:numRef>
              <c:f>Sheet6!$F$3:$F$1898</c:f>
              <c:numCache>
                <c:formatCode>General</c:formatCode>
                <c:ptCount val="1896"/>
                <c:pt idx="0">
                  <c:v>0</c:v>
                </c:pt>
                <c:pt idx="1">
                  <c:v>1.7187504000001801</c:v>
                </c:pt>
                <c:pt idx="2">
                  <c:v>3.6875004000000899</c:v>
                </c:pt>
                <c:pt idx="3">
                  <c:v>5.3281254000000899</c:v>
                </c:pt>
                <c:pt idx="4">
                  <c:v>6.92902799999999</c:v>
                </c:pt>
                <c:pt idx="5">
                  <c:v>9.0227778000002008</c:v>
                </c:pt>
                <c:pt idx="6">
                  <c:v>10.5227778000001</c:v>
                </c:pt>
                <c:pt idx="7">
                  <c:v>12.772777800000201</c:v>
                </c:pt>
                <c:pt idx="8">
                  <c:v>14.2727778000001</c:v>
                </c:pt>
                <c:pt idx="9">
                  <c:v>16.522777800000199</c:v>
                </c:pt>
                <c:pt idx="10">
                  <c:v>18.0227778000001</c:v>
                </c:pt>
                <c:pt idx="11">
                  <c:v>19.5227778</c:v>
                </c:pt>
                <c:pt idx="12">
                  <c:v>21.7727778000001</c:v>
                </c:pt>
                <c:pt idx="13">
                  <c:v>23.2727778</c:v>
                </c:pt>
                <c:pt idx="14">
                  <c:v>25.5227778000001</c:v>
                </c:pt>
                <c:pt idx="15">
                  <c:v>27.0227778</c:v>
                </c:pt>
                <c:pt idx="16">
                  <c:v>28.522777799999901</c:v>
                </c:pt>
                <c:pt idx="17">
                  <c:v>30.7727778</c:v>
                </c:pt>
                <c:pt idx="18">
                  <c:v>32.272777799999901</c:v>
                </c:pt>
                <c:pt idx="19">
                  <c:v>34.5227778</c:v>
                </c:pt>
                <c:pt idx="20">
                  <c:v>36.022777799999901</c:v>
                </c:pt>
                <c:pt idx="21">
                  <c:v>37.522777800000298</c:v>
                </c:pt>
                <c:pt idx="22">
                  <c:v>39.772777799999901</c:v>
                </c:pt>
                <c:pt idx="23">
                  <c:v>41.272777800000298</c:v>
                </c:pt>
                <c:pt idx="24">
                  <c:v>43.522777799999901</c:v>
                </c:pt>
                <c:pt idx="25">
                  <c:v>45.022777800000298</c:v>
                </c:pt>
                <c:pt idx="26">
                  <c:v>46.522777800000199</c:v>
                </c:pt>
                <c:pt idx="27">
                  <c:v>48.772777800000298</c:v>
                </c:pt>
                <c:pt idx="28">
                  <c:v>50.272777800000199</c:v>
                </c:pt>
                <c:pt idx="29">
                  <c:v>52.522777800000298</c:v>
                </c:pt>
                <c:pt idx="30">
                  <c:v>54.022777800000199</c:v>
                </c:pt>
                <c:pt idx="31">
                  <c:v>55.5227778000001</c:v>
                </c:pt>
                <c:pt idx="32">
                  <c:v>57.772777800000199</c:v>
                </c:pt>
                <c:pt idx="33">
                  <c:v>59.2727778000001</c:v>
                </c:pt>
                <c:pt idx="34">
                  <c:v>61.522777800000199</c:v>
                </c:pt>
                <c:pt idx="35">
                  <c:v>63.0227778000001</c:v>
                </c:pt>
                <c:pt idx="36">
                  <c:v>64.5227778</c:v>
                </c:pt>
                <c:pt idx="37">
                  <c:v>66.7727778000001</c:v>
                </c:pt>
                <c:pt idx="38">
                  <c:v>68.2727778</c:v>
                </c:pt>
                <c:pt idx="39">
                  <c:v>70.5227778000001</c:v>
                </c:pt>
                <c:pt idx="40">
                  <c:v>72.0227778</c:v>
                </c:pt>
                <c:pt idx="41">
                  <c:v>73.522777799999901</c:v>
                </c:pt>
                <c:pt idx="42">
                  <c:v>75.7727778</c:v>
                </c:pt>
                <c:pt idx="43">
                  <c:v>77.272777799999901</c:v>
                </c:pt>
                <c:pt idx="44">
                  <c:v>79.5227778</c:v>
                </c:pt>
                <c:pt idx="45">
                  <c:v>81.022777799999901</c:v>
                </c:pt>
                <c:pt idx="46">
                  <c:v>82.522777800000298</c:v>
                </c:pt>
                <c:pt idx="47">
                  <c:v>84.772777799999901</c:v>
                </c:pt>
                <c:pt idx="48">
                  <c:v>86.272777800000298</c:v>
                </c:pt>
                <c:pt idx="49">
                  <c:v>88.522777799999901</c:v>
                </c:pt>
                <c:pt idx="50">
                  <c:v>90.022777800000298</c:v>
                </c:pt>
                <c:pt idx="51">
                  <c:v>91.522777800000199</c:v>
                </c:pt>
                <c:pt idx="52">
                  <c:v>93.772777800000298</c:v>
                </c:pt>
                <c:pt idx="53">
                  <c:v>95.272777800000199</c:v>
                </c:pt>
                <c:pt idx="54">
                  <c:v>97.522777800000298</c:v>
                </c:pt>
                <c:pt idx="55">
                  <c:v>99.022777800000199</c:v>
                </c:pt>
                <c:pt idx="56">
                  <c:v>100.5227778</c:v>
                </c:pt>
                <c:pt idx="57">
                  <c:v>102.7727778</c:v>
                </c:pt>
                <c:pt idx="58">
                  <c:v>104.2727778</c:v>
                </c:pt>
                <c:pt idx="59">
                  <c:v>106.5227778</c:v>
                </c:pt>
                <c:pt idx="60">
                  <c:v>108.0227778</c:v>
                </c:pt>
                <c:pt idx="61">
                  <c:v>109.5227778</c:v>
                </c:pt>
                <c:pt idx="62">
                  <c:v>111.7727778</c:v>
                </c:pt>
                <c:pt idx="63">
                  <c:v>113.2727778</c:v>
                </c:pt>
                <c:pt idx="64">
                  <c:v>115.5227778</c:v>
                </c:pt>
                <c:pt idx="65">
                  <c:v>117.0227778</c:v>
                </c:pt>
                <c:pt idx="66">
                  <c:v>118.5227778</c:v>
                </c:pt>
                <c:pt idx="67">
                  <c:v>120.7727778</c:v>
                </c:pt>
                <c:pt idx="68">
                  <c:v>122.2727778</c:v>
                </c:pt>
                <c:pt idx="69">
                  <c:v>124.5227778</c:v>
                </c:pt>
                <c:pt idx="70">
                  <c:v>126.0227778</c:v>
                </c:pt>
                <c:pt idx="71">
                  <c:v>127.5227778</c:v>
                </c:pt>
                <c:pt idx="72">
                  <c:v>129.7727778</c:v>
                </c:pt>
                <c:pt idx="73">
                  <c:v>131.2727778</c:v>
                </c:pt>
                <c:pt idx="74">
                  <c:v>133.5227778</c:v>
                </c:pt>
                <c:pt idx="75">
                  <c:v>135.0227778</c:v>
                </c:pt>
                <c:pt idx="76">
                  <c:v>136.5227778</c:v>
                </c:pt>
                <c:pt idx="77">
                  <c:v>138.7727778</c:v>
                </c:pt>
                <c:pt idx="78">
                  <c:v>140.2727778</c:v>
                </c:pt>
                <c:pt idx="79">
                  <c:v>142.5227778</c:v>
                </c:pt>
                <c:pt idx="80">
                  <c:v>143.9737116</c:v>
                </c:pt>
                <c:pt idx="81">
                  <c:v>146.18312520000001</c:v>
                </c:pt>
                <c:pt idx="82">
                  <c:v>148.02687539999999</c:v>
                </c:pt>
                <c:pt idx="83">
                  <c:v>150.12062520000001</c:v>
                </c:pt>
                <c:pt idx="84">
                  <c:v>152.46437520000001</c:v>
                </c:pt>
                <c:pt idx="85">
                  <c:v>154.55812560000001</c:v>
                </c:pt>
                <c:pt idx="86">
                  <c:v>156.05812560000001</c:v>
                </c:pt>
                <c:pt idx="87">
                  <c:v>158.30812560000001</c:v>
                </c:pt>
                <c:pt idx="88">
                  <c:v>160.55812560000001</c:v>
                </c:pt>
                <c:pt idx="89">
                  <c:v>162.05812560000001</c:v>
                </c:pt>
                <c:pt idx="90">
                  <c:v>164.30812560000001</c:v>
                </c:pt>
                <c:pt idx="91">
                  <c:v>166.55812560000001</c:v>
                </c:pt>
                <c:pt idx="92">
                  <c:v>167.967141</c:v>
                </c:pt>
                <c:pt idx="93">
                  <c:v>170.11398539999999</c:v>
                </c:pt>
                <c:pt idx="94">
                  <c:v>172.16398559999999</c:v>
                </c:pt>
                <c:pt idx="95">
                  <c:v>174.4452354</c:v>
                </c:pt>
                <c:pt idx="96">
                  <c:v>176.61711059999999</c:v>
                </c:pt>
                <c:pt idx="97">
                  <c:v>178.6171104</c:v>
                </c:pt>
                <c:pt idx="98">
                  <c:v>180.61711080000001</c:v>
                </c:pt>
                <c:pt idx="99">
                  <c:v>182.61711059999999</c:v>
                </c:pt>
                <c:pt idx="100">
                  <c:v>184.6171104</c:v>
                </c:pt>
                <c:pt idx="101">
                  <c:v>186.61711080000001</c:v>
                </c:pt>
                <c:pt idx="102">
                  <c:v>188.61711059999999</c:v>
                </c:pt>
                <c:pt idx="103">
                  <c:v>190.6171104</c:v>
                </c:pt>
                <c:pt idx="104">
                  <c:v>192.61711080000001</c:v>
                </c:pt>
                <c:pt idx="105">
                  <c:v>194.61711059999999</c:v>
                </c:pt>
                <c:pt idx="106">
                  <c:v>196.6171104</c:v>
                </c:pt>
                <c:pt idx="107">
                  <c:v>198.617110800001</c:v>
                </c:pt>
                <c:pt idx="108">
                  <c:v>200.61711059999999</c:v>
                </c:pt>
                <c:pt idx="109">
                  <c:v>202.6171104</c:v>
                </c:pt>
                <c:pt idx="110">
                  <c:v>204.61711080000001</c:v>
                </c:pt>
                <c:pt idx="111">
                  <c:v>206.61711059999999</c:v>
                </c:pt>
                <c:pt idx="112">
                  <c:v>208.6171104</c:v>
                </c:pt>
                <c:pt idx="113">
                  <c:v>210.61711080000001</c:v>
                </c:pt>
                <c:pt idx="114">
                  <c:v>212.61711059999999</c:v>
                </c:pt>
                <c:pt idx="115">
                  <c:v>214.6171104</c:v>
                </c:pt>
                <c:pt idx="116">
                  <c:v>216.61711080000001</c:v>
                </c:pt>
                <c:pt idx="117">
                  <c:v>218.61711059999999</c:v>
                </c:pt>
                <c:pt idx="118">
                  <c:v>220.6171104</c:v>
                </c:pt>
                <c:pt idx="119">
                  <c:v>222.61711080000001</c:v>
                </c:pt>
                <c:pt idx="120">
                  <c:v>224.61711059999999</c:v>
                </c:pt>
                <c:pt idx="121">
                  <c:v>226.6171104</c:v>
                </c:pt>
                <c:pt idx="122">
                  <c:v>228.617110800001</c:v>
                </c:pt>
                <c:pt idx="123">
                  <c:v>230.61711059999999</c:v>
                </c:pt>
                <c:pt idx="124">
                  <c:v>232.6171104</c:v>
                </c:pt>
                <c:pt idx="125">
                  <c:v>234.61711080000001</c:v>
                </c:pt>
                <c:pt idx="126">
                  <c:v>236.61711059999999</c:v>
                </c:pt>
                <c:pt idx="127">
                  <c:v>238.6171104</c:v>
                </c:pt>
                <c:pt idx="128">
                  <c:v>240.61711080000001</c:v>
                </c:pt>
                <c:pt idx="129">
                  <c:v>242.61711059999999</c:v>
                </c:pt>
                <c:pt idx="130">
                  <c:v>244.6171104</c:v>
                </c:pt>
                <c:pt idx="131">
                  <c:v>246.61711080000001</c:v>
                </c:pt>
                <c:pt idx="132">
                  <c:v>248.61711059999999</c:v>
                </c:pt>
                <c:pt idx="133">
                  <c:v>250.6171104</c:v>
                </c:pt>
                <c:pt idx="134">
                  <c:v>252.61711080000001</c:v>
                </c:pt>
                <c:pt idx="135">
                  <c:v>254.61711059999999</c:v>
                </c:pt>
                <c:pt idx="136">
                  <c:v>256.6171104</c:v>
                </c:pt>
                <c:pt idx="137">
                  <c:v>258.617110800001</c:v>
                </c:pt>
                <c:pt idx="138">
                  <c:v>260.61711059999999</c:v>
                </c:pt>
                <c:pt idx="139">
                  <c:v>262.6171104</c:v>
                </c:pt>
                <c:pt idx="140">
                  <c:v>264.61711079999998</c:v>
                </c:pt>
                <c:pt idx="141">
                  <c:v>266.61711059999999</c:v>
                </c:pt>
                <c:pt idx="142">
                  <c:v>268.6171104</c:v>
                </c:pt>
                <c:pt idx="143">
                  <c:v>270.61711079999998</c:v>
                </c:pt>
                <c:pt idx="144">
                  <c:v>272.61711059999999</c:v>
                </c:pt>
                <c:pt idx="145">
                  <c:v>274.6171104</c:v>
                </c:pt>
                <c:pt idx="146">
                  <c:v>276.61711079999998</c:v>
                </c:pt>
                <c:pt idx="147">
                  <c:v>278.61711059999999</c:v>
                </c:pt>
                <c:pt idx="148">
                  <c:v>280.6171104</c:v>
                </c:pt>
                <c:pt idx="149">
                  <c:v>282.61711079999998</c:v>
                </c:pt>
                <c:pt idx="150">
                  <c:v>284.61711059999999</c:v>
                </c:pt>
                <c:pt idx="151">
                  <c:v>286.6171104</c:v>
                </c:pt>
                <c:pt idx="152">
                  <c:v>288.617110800001</c:v>
                </c:pt>
                <c:pt idx="153">
                  <c:v>289.74750840000002</c:v>
                </c:pt>
                <c:pt idx="154">
                  <c:v>291.94321200000002</c:v>
                </c:pt>
                <c:pt idx="155">
                  <c:v>294.20883659999998</c:v>
                </c:pt>
                <c:pt idx="156">
                  <c:v>295.75571159999998</c:v>
                </c:pt>
                <c:pt idx="157">
                  <c:v>298.03696200000002</c:v>
                </c:pt>
                <c:pt idx="158">
                  <c:v>300.20873699999999</c:v>
                </c:pt>
                <c:pt idx="159">
                  <c:v>302.2087368</c:v>
                </c:pt>
                <c:pt idx="160">
                  <c:v>304.20873660000001</c:v>
                </c:pt>
                <c:pt idx="161">
                  <c:v>306.20873699999999</c:v>
                </c:pt>
                <c:pt idx="162">
                  <c:v>308.2087368</c:v>
                </c:pt>
                <c:pt idx="163">
                  <c:v>310.20873660000001</c:v>
                </c:pt>
                <c:pt idx="164">
                  <c:v>312.20873699999999</c:v>
                </c:pt>
                <c:pt idx="165">
                  <c:v>313.80010979999997</c:v>
                </c:pt>
                <c:pt idx="166">
                  <c:v>315.826593</c:v>
                </c:pt>
                <c:pt idx="167">
                  <c:v>317.73284280000001</c:v>
                </c:pt>
                <c:pt idx="168">
                  <c:v>319.88909280000001</c:v>
                </c:pt>
                <c:pt idx="169">
                  <c:v>322.295343</c:v>
                </c:pt>
                <c:pt idx="170">
                  <c:v>324.23284260000003</c:v>
                </c:pt>
                <c:pt idx="171">
                  <c:v>326.23284300000103</c:v>
                </c:pt>
                <c:pt idx="172">
                  <c:v>328.23284280000001</c:v>
                </c:pt>
                <c:pt idx="173">
                  <c:v>330.23284260000003</c:v>
                </c:pt>
                <c:pt idx="174">
                  <c:v>332.232843</c:v>
                </c:pt>
                <c:pt idx="175">
                  <c:v>334.23284280000001</c:v>
                </c:pt>
                <c:pt idx="176">
                  <c:v>336.23284260000003</c:v>
                </c:pt>
                <c:pt idx="177">
                  <c:v>338.232843</c:v>
                </c:pt>
                <c:pt idx="178">
                  <c:v>340.23284280000001</c:v>
                </c:pt>
                <c:pt idx="179">
                  <c:v>342.23284260000003</c:v>
                </c:pt>
                <c:pt idx="180">
                  <c:v>344.232843</c:v>
                </c:pt>
                <c:pt idx="181">
                  <c:v>346.23284280000001</c:v>
                </c:pt>
                <c:pt idx="182">
                  <c:v>348.23284260000003</c:v>
                </c:pt>
                <c:pt idx="183">
                  <c:v>350.232843</c:v>
                </c:pt>
                <c:pt idx="184">
                  <c:v>352.23284280000001</c:v>
                </c:pt>
                <c:pt idx="185">
                  <c:v>354.23284260000003</c:v>
                </c:pt>
                <c:pt idx="186">
                  <c:v>356.23284300000103</c:v>
                </c:pt>
                <c:pt idx="187">
                  <c:v>358.23284280000001</c:v>
                </c:pt>
                <c:pt idx="188">
                  <c:v>360.23284260000003</c:v>
                </c:pt>
                <c:pt idx="189">
                  <c:v>362.232843</c:v>
                </c:pt>
                <c:pt idx="190">
                  <c:v>364.23284280000001</c:v>
                </c:pt>
                <c:pt idx="191">
                  <c:v>366.23284260000003</c:v>
                </c:pt>
                <c:pt idx="192">
                  <c:v>368.232843</c:v>
                </c:pt>
                <c:pt idx="193">
                  <c:v>370.23284280000001</c:v>
                </c:pt>
                <c:pt idx="194">
                  <c:v>372.23284260000003</c:v>
                </c:pt>
                <c:pt idx="195">
                  <c:v>374.232843</c:v>
                </c:pt>
                <c:pt idx="196">
                  <c:v>376.23284280000001</c:v>
                </c:pt>
                <c:pt idx="197">
                  <c:v>378.23284260000003</c:v>
                </c:pt>
                <c:pt idx="198">
                  <c:v>380.232843</c:v>
                </c:pt>
                <c:pt idx="199">
                  <c:v>382.23284280000001</c:v>
                </c:pt>
                <c:pt idx="200">
                  <c:v>384.23284260000003</c:v>
                </c:pt>
                <c:pt idx="201">
                  <c:v>386.23284300000103</c:v>
                </c:pt>
                <c:pt idx="202">
                  <c:v>388.23284280000001</c:v>
                </c:pt>
                <c:pt idx="203">
                  <c:v>390.23284260000003</c:v>
                </c:pt>
                <c:pt idx="204">
                  <c:v>392.232843</c:v>
                </c:pt>
                <c:pt idx="205">
                  <c:v>394.23284280000001</c:v>
                </c:pt>
                <c:pt idx="206">
                  <c:v>396.23284260000003</c:v>
                </c:pt>
                <c:pt idx="207">
                  <c:v>398.232843</c:v>
                </c:pt>
                <c:pt idx="208">
                  <c:v>400.23284280000001</c:v>
                </c:pt>
                <c:pt idx="209">
                  <c:v>402.23284260000003</c:v>
                </c:pt>
                <c:pt idx="210">
                  <c:v>404.232843</c:v>
                </c:pt>
                <c:pt idx="211">
                  <c:v>406.23284280000001</c:v>
                </c:pt>
                <c:pt idx="212">
                  <c:v>408.23284260000003</c:v>
                </c:pt>
                <c:pt idx="213">
                  <c:v>410.232843</c:v>
                </c:pt>
                <c:pt idx="214">
                  <c:v>412.23284280000001</c:v>
                </c:pt>
                <c:pt idx="215">
                  <c:v>414.23284260000003</c:v>
                </c:pt>
                <c:pt idx="216">
                  <c:v>416.23284300000103</c:v>
                </c:pt>
                <c:pt idx="217">
                  <c:v>418.23284280000001</c:v>
                </c:pt>
                <c:pt idx="218">
                  <c:v>420.23284260000003</c:v>
                </c:pt>
                <c:pt idx="219">
                  <c:v>422.232843</c:v>
                </c:pt>
                <c:pt idx="220">
                  <c:v>424.23284280000001</c:v>
                </c:pt>
                <c:pt idx="221">
                  <c:v>426.23284260000003</c:v>
                </c:pt>
                <c:pt idx="222">
                  <c:v>428.232843</c:v>
                </c:pt>
                <c:pt idx="223">
                  <c:v>430.23284280000001</c:v>
                </c:pt>
                <c:pt idx="224">
                  <c:v>432.23284260000003</c:v>
                </c:pt>
                <c:pt idx="225">
                  <c:v>434.232843</c:v>
                </c:pt>
                <c:pt idx="226">
                  <c:v>436.23284280000001</c:v>
                </c:pt>
                <c:pt idx="227">
                  <c:v>437.78047260000102</c:v>
                </c:pt>
                <c:pt idx="228">
                  <c:v>439.81172220000002</c:v>
                </c:pt>
                <c:pt idx="229">
                  <c:v>441.7179726</c:v>
                </c:pt>
                <c:pt idx="230">
                  <c:v>443.87422260000102</c:v>
                </c:pt>
                <c:pt idx="231">
                  <c:v>445.6554726</c:v>
                </c:pt>
                <c:pt idx="232">
                  <c:v>448.21797240000001</c:v>
                </c:pt>
                <c:pt idx="233">
                  <c:v>450.21797220000002</c:v>
                </c:pt>
                <c:pt idx="234">
                  <c:v>452.2179726</c:v>
                </c:pt>
                <c:pt idx="235">
                  <c:v>454.21797240000001</c:v>
                </c:pt>
                <c:pt idx="236">
                  <c:v>456.21797220000002</c:v>
                </c:pt>
                <c:pt idx="237">
                  <c:v>458.2179726</c:v>
                </c:pt>
                <c:pt idx="238">
                  <c:v>459.57906000000003</c:v>
                </c:pt>
                <c:pt idx="239">
                  <c:v>461.8977792</c:v>
                </c:pt>
                <c:pt idx="240">
                  <c:v>463.80402900000001</c:v>
                </c:pt>
                <c:pt idx="241">
                  <c:v>465.96027900000001</c:v>
                </c:pt>
                <c:pt idx="242">
                  <c:v>467.74152900000001</c:v>
                </c:pt>
                <c:pt idx="243">
                  <c:v>470.30402939999999</c:v>
                </c:pt>
                <c:pt idx="244">
                  <c:v>472.3040292</c:v>
                </c:pt>
                <c:pt idx="245">
                  <c:v>474.30402900000001</c:v>
                </c:pt>
                <c:pt idx="246">
                  <c:v>476.30402939999999</c:v>
                </c:pt>
                <c:pt idx="247">
                  <c:v>478.3040292</c:v>
                </c:pt>
                <c:pt idx="248">
                  <c:v>480.30402900000001</c:v>
                </c:pt>
                <c:pt idx="249">
                  <c:v>482.30402939999999</c:v>
                </c:pt>
                <c:pt idx="250">
                  <c:v>484.3040292</c:v>
                </c:pt>
                <c:pt idx="251">
                  <c:v>486.30402900000001</c:v>
                </c:pt>
                <c:pt idx="252">
                  <c:v>488.30402939999999</c:v>
                </c:pt>
                <c:pt idx="253">
                  <c:v>490.3040292</c:v>
                </c:pt>
                <c:pt idx="254">
                  <c:v>492.30402900000001</c:v>
                </c:pt>
                <c:pt idx="255">
                  <c:v>494.30402939999999</c:v>
                </c:pt>
                <c:pt idx="256">
                  <c:v>496.30402920000103</c:v>
                </c:pt>
                <c:pt idx="257">
                  <c:v>498.30402900000001</c:v>
                </c:pt>
                <c:pt idx="258">
                  <c:v>500.30402939999999</c:v>
                </c:pt>
                <c:pt idx="259">
                  <c:v>502.3040292</c:v>
                </c:pt>
                <c:pt idx="260">
                  <c:v>504.30402900000001</c:v>
                </c:pt>
                <c:pt idx="261">
                  <c:v>506.30402939999999</c:v>
                </c:pt>
                <c:pt idx="262">
                  <c:v>508.3040292</c:v>
                </c:pt>
                <c:pt idx="263">
                  <c:v>510.30402900000001</c:v>
                </c:pt>
                <c:pt idx="264">
                  <c:v>512.30402939999999</c:v>
                </c:pt>
                <c:pt idx="265">
                  <c:v>514.30402919999995</c:v>
                </c:pt>
                <c:pt idx="266">
                  <c:v>516.30402900000001</c:v>
                </c:pt>
                <c:pt idx="267">
                  <c:v>518.30402939999999</c:v>
                </c:pt>
                <c:pt idx="268">
                  <c:v>520.30402919999995</c:v>
                </c:pt>
                <c:pt idx="269">
                  <c:v>522.30402900000001</c:v>
                </c:pt>
                <c:pt idx="270">
                  <c:v>524.30402939999999</c:v>
                </c:pt>
                <c:pt idx="271">
                  <c:v>526.30402919999995</c:v>
                </c:pt>
                <c:pt idx="272">
                  <c:v>528.30402900000001</c:v>
                </c:pt>
                <c:pt idx="273">
                  <c:v>530.30402939999999</c:v>
                </c:pt>
                <c:pt idx="274">
                  <c:v>532.30402919999995</c:v>
                </c:pt>
                <c:pt idx="275">
                  <c:v>534.30402900000001</c:v>
                </c:pt>
                <c:pt idx="276">
                  <c:v>536.30402939999999</c:v>
                </c:pt>
                <c:pt idx="277">
                  <c:v>538.30402919999904</c:v>
                </c:pt>
                <c:pt idx="278">
                  <c:v>540.30402900000001</c:v>
                </c:pt>
                <c:pt idx="279">
                  <c:v>542.30402939999999</c:v>
                </c:pt>
                <c:pt idx="280">
                  <c:v>544.30402919999995</c:v>
                </c:pt>
                <c:pt idx="281">
                  <c:v>546.30402899999899</c:v>
                </c:pt>
                <c:pt idx="282">
                  <c:v>548.30402939999897</c:v>
                </c:pt>
                <c:pt idx="283">
                  <c:v>550.30402919999904</c:v>
                </c:pt>
                <c:pt idx="284">
                  <c:v>552.30402900000001</c:v>
                </c:pt>
                <c:pt idx="285">
                  <c:v>554.30402939999999</c:v>
                </c:pt>
                <c:pt idx="286">
                  <c:v>556.30402919999995</c:v>
                </c:pt>
                <c:pt idx="287">
                  <c:v>558.30402899999899</c:v>
                </c:pt>
                <c:pt idx="288">
                  <c:v>560.30402939999897</c:v>
                </c:pt>
                <c:pt idx="289">
                  <c:v>562.30402919999904</c:v>
                </c:pt>
                <c:pt idx="290">
                  <c:v>564.30402900000001</c:v>
                </c:pt>
                <c:pt idx="291">
                  <c:v>566.30402939999999</c:v>
                </c:pt>
                <c:pt idx="292">
                  <c:v>568.30402919999904</c:v>
                </c:pt>
                <c:pt idx="293">
                  <c:v>570.30402899999899</c:v>
                </c:pt>
                <c:pt idx="294">
                  <c:v>572.30402939999897</c:v>
                </c:pt>
                <c:pt idx="295">
                  <c:v>574.30402919999904</c:v>
                </c:pt>
                <c:pt idx="296">
                  <c:v>576.30402899999899</c:v>
                </c:pt>
                <c:pt idx="297">
                  <c:v>578.30402939999897</c:v>
                </c:pt>
                <c:pt idx="298">
                  <c:v>580.30402919999904</c:v>
                </c:pt>
                <c:pt idx="299">
                  <c:v>582.30402899999899</c:v>
                </c:pt>
                <c:pt idx="300">
                  <c:v>584.30402939999897</c:v>
                </c:pt>
                <c:pt idx="301">
                  <c:v>585.61684079999895</c:v>
                </c:pt>
                <c:pt idx="302">
                  <c:v>587.64809039999898</c:v>
                </c:pt>
                <c:pt idx="303">
                  <c:v>589.55434079999895</c:v>
                </c:pt>
                <c:pt idx="304">
                  <c:v>591.71059079999895</c:v>
                </c:pt>
                <c:pt idx="305">
                  <c:v>593.49184079999895</c:v>
                </c:pt>
                <c:pt idx="306">
                  <c:v>596.05434059999902</c:v>
                </c:pt>
                <c:pt idx="307">
                  <c:v>598.05434039999898</c:v>
                </c:pt>
                <c:pt idx="308">
                  <c:v>600.05434079999895</c:v>
                </c:pt>
                <c:pt idx="309">
                  <c:v>602.05434059999902</c:v>
                </c:pt>
                <c:pt idx="310">
                  <c:v>604.05434039999898</c:v>
                </c:pt>
                <c:pt idx="311">
                  <c:v>606.05434079999895</c:v>
                </c:pt>
                <c:pt idx="312">
                  <c:v>607.62724499999899</c:v>
                </c:pt>
                <c:pt idx="313">
                  <c:v>609.81474539999897</c:v>
                </c:pt>
                <c:pt idx="314">
                  <c:v>611.84599499999899</c:v>
                </c:pt>
                <c:pt idx="315">
                  <c:v>613.53349499999899</c:v>
                </c:pt>
                <c:pt idx="316">
                  <c:v>616.29911999999899</c:v>
                </c:pt>
                <c:pt idx="317">
                  <c:v>618.29912039999897</c:v>
                </c:pt>
                <c:pt idx="318">
                  <c:v>620.29912019999904</c:v>
                </c:pt>
                <c:pt idx="319">
                  <c:v>622.29911999999797</c:v>
                </c:pt>
                <c:pt idx="320">
                  <c:v>624.29912039999795</c:v>
                </c:pt>
                <c:pt idx="321">
                  <c:v>626.29912019999904</c:v>
                </c:pt>
                <c:pt idx="322">
                  <c:v>628.29911999999899</c:v>
                </c:pt>
                <c:pt idx="323">
                  <c:v>630.29912039999897</c:v>
                </c:pt>
                <c:pt idx="324">
                  <c:v>632.29912019999801</c:v>
                </c:pt>
                <c:pt idx="325">
                  <c:v>634.29911999999797</c:v>
                </c:pt>
                <c:pt idx="326">
                  <c:v>636.29912039999795</c:v>
                </c:pt>
                <c:pt idx="327">
                  <c:v>638.29912019999904</c:v>
                </c:pt>
                <c:pt idx="328">
                  <c:v>640.29911999999899</c:v>
                </c:pt>
                <c:pt idx="329">
                  <c:v>642.29912039999897</c:v>
                </c:pt>
                <c:pt idx="330">
                  <c:v>644.29912019999801</c:v>
                </c:pt>
                <c:pt idx="331">
                  <c:v>646.29911999999797</c:v>
                </c:pt>
                <c:pt idx="332">
                  <c:v>648.29912039999795</c:v>
                </c:pt>
                <c:pt idx="333">
                  <c:v>650.29912019999904</c:v>
                </c:pt>
                <c:pt idx="334">
                  <c:v>652.29911999999797</c:v>
                </c:pt>
                <c:pt idx="335">
                  <c:v>654.29912039999795</c:v>
                </c:pt>
                <c:pt idx="336">
                  <c:v>656.29912019999801</c:v>
                </c:pt>
                <c:pt idx="337">
                  <c:v>658.29911999999797</c:v>
                </c:pt>
                <c:pt idx="338">
                  <c:v>660.29912039999795</c:v>
                </c:pt>
                <c:pt idx="339">
                  <c:v>662.29912019999801</c:v>
                </c:pt>
                <c:pt idx="340">
                  <c:v>664.29911999999797</c:v>
                </c:pt>
                <c:pt idx="341">
                  <c:v>666.29912039999795</c:v>
                </c:pt>
                <c:pt idx="342">
                  <c:v>668.29912019999801</c:v>
                </c:pt>
                <c:pt idx="343">
                  <c:v>670.29911999999797</c:v>
                </c:pt>
                <c:pt idx="344">
                  <c:v>672.29912039999795</c:v>
                </c:pt>
                <c:pt idx="345">
                  <c:v>674.29912019999801</c:v>
                </c:pt>
                <c:pt idx="346">
                  <c:v>676.29911999999797</c:v>
                </c:pt>
                <c:pt idx="347">
                  <c:v>678.29912039999795</c:v>
                </c:pt>
                <c:pt idx="348">
                  <c:v>680.29912019999801</c:v>
                </c:pt>
                <c:pt idx="349">
                  <c:v>682.29911999999695</c:v>
                </c:pt>
                <c:pt idx="350">
                  <c:v>684.29912039999704</c:v>
                </c:pt>
                <c:pt idx="351">
                  <c:v>686.29912019999801</c:v>
                </c:pt>
                <c:pt idx="352">
                  <c:v>688.29911999999797</c:v>
                </c:pt>
                <c:pt idx="353">
                  <c:v>690.29912039999795</c:v>
                </c:pt>
                <c:pt idx="354">
                  <c:v>692.29912019999699</c:v>
                </c:pt>
                <c:pt idx="355">
                  <c:v>694.29911999999695</c:v>
                </c:pt>
                <c:pt idx="356">
                  <c:v>696.29912039999704</c:v>
                </c:pt>
                <c:pt idx="357">
                  <c:v>698.29912019999801</c:v>
                </c:pt>
                <c:pt idx="358">
                  <c:v>700.29911999999797</c:v>
                </c:pt>
                <c:pt idx="359">
                  <c:v>702.29912039999795</c:v>
                </c:pt>
                <c:pt idx="360">
                  <c:v>704.29912019999699</c:v>
                </c:pt>
                <c:pt idx="361">
                  <c:v>706.20821099999705</c:v>
                </c:pt>
                <c:pt idx="362">
                  <c:v>707.67487799999697</c:v>
                </c:pt>
                <c:pt idx="363">
                  <c:v>709.49809199999697</c:v>
                </c:pt>
                <c:pt idx="364">
                  <c:v>711.49809179999795</c:v>
                </c:pt>
                <c:pt idx="365">
                  <c:v>713.49809219999804</c:v>
                </c:pt>
                <c:pt idx="366">
                  <c:v>715.49809199999697</c:v>
                </c:pt>
                <c:pt idx="367">
                  <c:v>717.49809179999704</c:v>
                </c:pt>
                <c:pt idx="368">
                  <c:v>719.49809219999702</c:v>
                </c:pt>
                <c:pt idx="369">
                  <c:v>721.49809199999697</c:v>
                </c:pt>
                <c:pt idx="370">
                  <c:v>723.49809179999795</c:v>
                </c:pt>
                <c:pt idx="371">
                  <c:v>725.49809219999804</c:v>
                </c:pt>
                <c:pt idx="372">
                  <c:v>727.49809199999697</c:v>
                </c:pt>
                <c:pt idx="373">
                  <c:v>729.49809179999704</c:v>
                </c:pt>
                <c:pt idx="374">
                  <c:v>731.49809219999702</c:v>
                </c:pt>
                <c:pt idx="375">
                  <c:v>733.30407359999697</c:v>
                </c:pt>
                <c:pt idx="376">
                  <c:v>735.45231599999704</c:v>
                </c:pt>
                <c:pt idx="377">
                  <c:v>737.71794119999697</c:v>
                </c:pt>
                <c:pt idx="378">
                  <c:v>739.81169099999704</c:v>
                </c:pt>
                <c:pt idx="379">
                  <c:v>741.54606599999704</c:v>
                </c:pt>
                <c:pt idx="380">
                  <c:v>743.71794119999697</c:v>
                </c:pt>
                <c:pt idx="381">
                  <c:v>745.71794099999704</c:v>
                </c:pt>
                <c:pt idx="382">
                  <c:v>747.71794079999802</c:v>
                </c:pt>
                <c:pt idx="383">
                  <c:v>749.71794119999697</c:v>
                </c:pt>
                <c:pt idx="384">
                  <c:v>751.71794099999704</c:v>
                </c:pt>
                <c:pt idx="385">
                  <c:v>753.717940799997</c:v>
                </c:pt>
                <c:pt idx="386">
                  <c:v>755.33916959999704</c:v>
                </c:pt>
                <c:pt idx="387">
                  <c:v>757.41832619999695</c:v>
                </c:pt>
                <c:pt idx="388">
                  <c:v>759.38707619999695</c:v>
                </c:pt>
                <c:pt idx="389">
                  <c:v>761.60582579999698</c:v>
                </c:pt>
                <c:pt idx="390">
                  <c:v>763.43395079999698</c:v>
                </c:pt>
                <c:pt idx="391">
                  <c:v>765.37145099999702</c:v>
                </c:pt>
                <c:pt idx="392">
                  <c:v>767.37145079999698</c:v>
                </c:pt>
                <c:pt idx="393">
                  <c:v>769.37145119999695</c:v>
                </c:pt>
                <c:pt idx="394">
                  <c:v>771.37145099999702</c:v>
                </c:pt>
                <c:pt idx="395">
                  <c:v>773.37145079999596</c:v>
                </c:pt>
                <c:pt idx="396">
                  <c:v>775.37145119999695</c:v>
                </c:pt>
                <c:pt idx="397">
                  <c:v>777.37145099999702</c:v>
                </c:pt>
                <c:pt idx="398">
                  <c:v>779.37145079999698</c:v>
                </c:pt>
                <c:pt idx="399">
                  <c:v>781.37145119999695</c:v>
                </c:pt>
                <c:pt idx="400">
                  <c:v>783.37145099999702</c:v>
                </c:pt>
                <c:pt idx="401">
                  <c:v>785.37145079999596</c:v>
                </c:pt>
                <c:pt idx="402">
                  <c:v>787.37145119999605</c:v>
                </c:pt>
                <c:pt idx="403">
                  <c:v>789.37145099999702</c:v>
                </c:pt>
                <c:pt idx="404">
                  <c:v>791.37145079999698</c:v>
                </c:pt>
                <c:pt idx="405">
                  <c:v>793.37145119999695</c:v>
                </c:pt>
                <c:pt idx="406">
                  <c:v>795.371450999996</c:v>
                </c:pt>
                <c:pt idx="407">
                  <c:v>797.37145079999596</c:v>
                </c:pt>
                <c:pt idx="408">
                  <c:v>799.37145119999605</c:v>
                </c:pt>
                <c:pt idx="409">
                  <c:v>801.37145099999702</c:v>
                </c:pt>
                <c:pt idx="410">
                  <c:v>803.37145079999596</c:v>
                </c:pt>
                <c:pt idx="411">
                  <c:v>805.37145119999695</c:v>
                </c:pt>
                <c:pt idx="412">
                  <c:v>807.371450999996</c:v>
                </c:pt>
                <c:pt idx="413">
                  <c:v>809.37145079999596</c:v>
                </c:pt>
                <c:pt idx="414">
                  <c:v>811.37145119999605</c:v>
                </c:pt>
                <c:pt idx="415">
                  <c:v>813.37145099999702</c:v>
                </c:pt>
                <c:pt idx="416">
                  <c:v>815.37145079999596</c:v>
                </c:pt>
                <c:pt idx="417">
                  <c:v>817.37145119999605</c:v>
                </c:pt>
                <c:pt idx="418">
                  <c:v>819.371450999996</c:v>
                </c:pt>
                <c:pt idx="419">
                  <c:v>821.37145079999596</c:v>
                </c:pt>
                <c:pt idx="420">
                  <c:v>823.37145119999605</c:v>
                </c:pt>
                <c:pt idx="421">
                  <c:v>825.371450999996</c:v>
                </c:pt>
                <c:pt idx="422">
                  <c:v>827.37145079999596</c:v>
                </c:pt>
                <c:pt idx="423">
                  <c:v>829.37145119999605</c:v>
                </c:pt>
                <c:pt idx="424">
                  <c:v>831.371450999996</c:v>
                </c:pt>
                <c:pt idx="425">
                  <c:v>833.37145079999596</c:v>
                </c:pt>
                <c:pt idx="426">
                  <c:v>835.37145119999605</c:v>
                </c:pt>
                <c:pt idx="427">
                  <c:v>837.371450999996</c:v>
                </c:pt>
                <c:pt idx="428">
                  <c:v>839.37145079999596</c:v>
                </c:pt>
                <c:pt idx="429">
                  <c:v>841.37145119999605</c:v>
                </c:pt>
                <c:pt idx="430">
                  <c:v>843.371450999996</c:v>
                </c:pt>
                <c:pt idx="431">
                  <c:v>845.37145079999596</c:v>
                </c:pt>
                <c:pt idx="432">
                  <c:v>847.37145119999502</c:v>
                </c:pt>
                <c:pt idx="433">
                  <c:v>849.371450999996</c:v>
                </c:pt>
                <c:pt idx="434">
                  <c:v>851.37145079999596</c:v>
                </c:pt>
                <c:pt idx="435">
                  <c:v>853.37145119999605</c:v>
                </c:pt>
                <c:pt idx="436">
                  <c:v>855.37145099999498</c:v>
                </c:pt>
                <c:pt idx="437">
                  <c:v>857.37145079999596</c:v>
                </c:pt>
                <c:pt idx="438">
                  <c:v>859.37145119999502</c:v>
                </c:pt>
                <c:pt idx="439">
                  <c:v>861.371450999996</c:v>
                </c:pt>
                <c:pt idx="440">
                  <c:v>863.37145079999505</c:v>
                </c:pt>
                <c:pt idx="441">
                  <c:v>865.37145119999605</c:v>
                </c:pt>
                <c:pt idx="442">
                  <c:v>867.37145099999498</c:v>
                </c:pt>
                <c:pt idx="443">
                  <c:v>869.37145079999596</c:v>
                </c:pt>
                <c:pt idx="444">
                  <c:v>871.37145119999502</c:v>
                </c:pt>
                <c:pt idx="445">
                  <c:v>873.371450999996</c:v>
                </c:pt>
                <c:pt idx="446">
                  <c:v>875.37145079999505</c:v>
                </c:pt>
                <c:pt idx="447">
                  <c:v>877.37145119999502</c:v>
                </c:pt>
                <c:pt idx="448">
                  <c:v>879.37145099999498</c:v>
                </c:pt>
                <c:pt idx="449">
                  <c:v>881.37145079999596</c:v>
                </c:pt>
                <c:pt idx="450">
                  <c:v>883.15583099999503</c:v>
                </c:pt>
                <c:pt idx="451">
                  <c:v>885.365245199995</c:v>
                </c:pt>
                <c:pt idx="452">
                  <c:v>887.20899479999605</c:v>
                </c:pt>
                <c:pt idx="453">
                  <c:v>889.302745199995</c:v>
                </c:pt>
                <c:pt idx="454">
                  <c:v>891.646495199995</c:v>
                </c:pt>
                <c:pt idx="455">
                  <c:v>893.20899479999503</c:v>
                </c:pt>
                <c:pt idx="456">
                  <c:v>895.208995199995</c:v>
                </c:pt>
                <c:pt idx="457">
                  <c:v>897.20899499999496</c:v>
                </c:pt>
                <c:pt idx="458">
                  <c:v>899.20899479999503</c:v>
                </c:pt>
                <c:pt idx="459">
                  <c:v>901.20899519999602</c:v>
                </c:pt>
                <c:pt idx="460">
                  <c:v>903.314786399995</c:v>
                </c:pt>
                <c:pt idx="461">
                  <c:v>905.21163119999505</c:v>
                </c:pt>
                <c:pt idx="462">
                  <c:v>907.55538119999505</c:v>
                </c:pt>
                <c:pt idx="463">
                  <c:v>909.14913119999505</c:v>
                </c:pt>
                <c:pt idx="464">
                  <c:v>911.49288119999505</c:v>
                </c:pt>
                <c:pt idx="465">
                  <c:v>914.05538099999501</c:v>
                </c:pt>
                <c:pt idx="466">
                  <c:v>916.05538079999496</c:v>
                </c:pt>
                <c:pt idx="467">
                  <c:v>918.05538119999505</c:v>
                </c:pt>
                <c:pt idx="468">
                  <c:v>920.05538099999501</c:v>
                </c:pt>
                <c:pt idx="469">
                  <c:v>922.05538079999599</c:v>
                </c:pt>
                <c:pt idx="470">
                  <c:v>924.05538119999596</c:v>
                </c:pt>
                <c:pt idx="471">
                  <c:v>926.05538099999501</c:v>
                </c:pt>
                <c:pt idx="472">
                  <c:v>928.05538079999496</c:v>
                </c:pt>
                <c:pt idx="473">
                  <c:v>930.05538119999505</c:v>
                </c:pt>
                <c:pt idx="474">
                  <c:v>932.05538099999501</c:v>
                </c:pt>
                <c:pt idx="475">
                  <c:v>934.05538079999496</c:v>
                </c:pt>
                <c:pt idx="476">
                  <c:v>936.05538119999505</c:v>
                </c:pt>
                <c:pt idx="477">
                  <c:v>938.05538099999501</c:v>
                </c:pt>
                <c:pt idx="478">
                  <c:v>940.05538079999496</c:v>
                </c:pt>
                <c:pt idx="479">
                  <c:v>942.05538119999505</c:v>
                </c:pt>
                <c:pt idx="480">
                  <c:v>944.05538099999399</c:v>
                </c:pt>
                <c:pt idx="481">
                  <c:v>946.05538079999496</c:v>
                </c:pt>
                <c:pt idx="482">
                  <c:v>948.05538119999505</c:v>
                </c:pt>
                <c:pt idx="483">
                  <c:v>950.05538099999501</c:v>
                </c:pt>
                <c:pt idx="484">
                  <c:v>952.05538079999496</c:v>
                </c:pt>
                <c:pt idx="485">
                  <c:v>954.05538119999505</c:v>
                </c:pt>
                <c:pt idx="486">
                  <c:v>956.05538099999399</c:v>
                </c:pt>
                <c:pt idx="487">
                  <c:v>958.05538079999496</c:v>
                </c:pt>
                <c:pt idx="488">
                  <c:v>960.05538119999505</c:v>
                </c:pt>
                <c:pt idx="489">
                  <c:v>962.05538099999501</c:v>
                </c:pt>
                <c:pt idx="490">
                  <c:v>964.05538079999405</c:v>
                </c:pt>
                <c:pt idx="491">
                  <c:v>966.05538119999403</c:v>
                </c:pt>
                <c:pt idx="492">
                  <c:v>968.05538099999399</c:v>
                </c:pt>
                <c:pt idx="493">
                  <c:v>970.05538079999496</c:v>
                </c:pt>
                <c:pt idx="494">
                  <c:v>972.05538119999505</c:v>
                </c:pt>
                <c:pt idx="495">
                  <c:v>974.05538099999399</c:v>
                </c:pt>
                <c:pt idx="496">
                  <c:v>975.05538119999403</c:v>
                </c:pt>
                <c:pt idx="497">
                  <c:v>977.05538099999501</c:v>
                </c:pt>
                <c:pt idx="498">
                  <c:v>979.05538079999405</c:v>
                </c:pt>
                <c:pt idx="499">
                  <c:v>981.05538119999403</c:v>
                </c:pt>
                <c:pt idx="500">
                  <c:v>983.05538099999399</c:v>
                </c:pt>
                <c:pt idx="501">
                  <c:v>985.05538079999496</c:v>
                </c:pt>
                <c:pt idx="502">
                  <c:v>987.05538119999403</c:v>
                </c:pt>
                <c:pt idx="503">
                  <c:v>989.05538099999399</c:v>
                </c:pt>
                <c:pt idx="504">
                  <c:v>991.05538079999405</c:v>
                </c:pt>
                <c:pt idx="505">
                  <c:v>993.05538119999403</c:v>
                </c:pt>
                <c:pt idx="506">
                  <c:v>995.05538099999399</c:v>
                </c:pt>
                <c:pt idx="507">
                  <c:v>997.05538079999496</c:v>
                </c:pt>
                <c:pt idx="508">
                  <c:v>999.05538119999403</c:v>
                </c:pt>
                <c:pt idx="509">
                  <c:v>1001.05538099999</c:v>
                </c:pt>
                <c:pt idx="510">
                  <c:v>1003.05538079999</c:v>
                </c:pt>
                <c:pt idx="511">
                  <c:v>1005.0553811999901</c:v>
                </c:pt>
                <c:pt idx="512">
                  <c:v>1007.05538099999</c:v>
                </c:pt>
                <c:pt idx="513">
                  <c:v>1009.05538079999</c:v>
                </c:pt>
                <c:pt idx="514">
                  <c:v>1011.0553811999901</c:v>
                </c:pt>
                <c:pt idx="515">
                  <c:v>1013.05538099999</c:v>
                </c:pt>
                <c:pt idx="516">
                  <c:v>1015.05538079999</c:v>
                </c:pt>
                <c:pt idx="517">
                  <c:v>1017.0553811999901</c:v>
                </c:pt>
                <c:pt idx="518">
                  <c:v>1019.05538099999</c:v>
                </c:pt>
                <c:pt idx="519">
                  <c:v>1021.05538079999</c:v>
                </c:pt>
                <c:pt idx="520">
                  <c:v>1023.0553811999901</c:v>
                </c:pt>
                <c:pt idx="521">
                  <c:v>1025.0553809999899</c:v>
                </c:pt>
                <c:pt idx="522">
                  <c:v>1027.05538079999</c:v>
                </c:pt>
                <c:pt idx="523">
                  <c:v>1029.0553811999901</c:v>
                </c:pt>
                <c:pt idx="524">
                  <c:v>1031.0553809999899</c:v>
                </c:pt>
                <c:pt idx="525">
                  <c:v>1033.0031423999901</c:v>
                </c:pt>
                <c:pt idx="526">
                  <c:v>1035.26165759999</c:v>
                </c:pt>
                <c:pt idx="527">
                  <c:v>1037.04290759999</c:v>
                </c:pt>
                <c:pt idx="528">
                  <c:v>1039.07415779999</c:v>
                </c:pt>
                <c:pt idx="529">
                  <c:v>1041.35540759999</c:v>
                </c:pt>
                <c:pt idx="530">
                  <c:v>1043.28914939999</c:v>
                </c:pt>
                <c:pt idx="531">
                  <c:v>1045.2048665999901</c:v>
                </c:pt>
                <c:pt idx="532">
                  <c:v>1047.2048663999899</c:v>
                </c:pt>
                <c:pt idx="533">
                  <c:v>1049.20486619999</c:v>
                </c:pt>
                <c:pt idx="534">
                  <c:v>1051.2048665999901</c:v>
                </c:pt>
                <c:pt idx="535">
                  <c:v>1053.0017903999901</c:v>
                </c:pt>
                <c:pt idx="536">
                  <c:v>1055.32121759999</c:v>
                </c:pt>
                <c:pt idx="537">
                  <c:v>1057.28996759999</c:v>
                </c:pt>
                <c:pt idx="538">
                  <c:v>1059.5087177999901</c:v>
                </c:pt>
                <c:pt idx="539">
                  <c:v>1061.3368427999901</c:v>
                </c:pt>
                <c:pt idx="540">
                  <c:v>1063.9639259999899</c:v>
                </c:pt>
                <c:pt idx="541">
                  <c:v>1065.96392579999</c:v>
                </c:pt>
                <c:pt idx="542">
                  <c:v>1066.9639259999899</c:v>
                </c:pt>
                <c:pt idx="543">
                  <c:v>1068.96392579999</c:v>
                </c:pt>
                <c:pt idx="544">
                  <c:v>1070.9639261999901</c:v>
                </c:pt>
                <c:pt idx="545">
                  <c:v>1072.9639259999899</c:v>
                </c:pt>
                <c:pt idx="546">
                  <c:v>1074.96392579999</c:v>
                </c:pt>
                <c:pt idx="547">
                  <c:v>1076.9639261999901</c:v>
                </c:pt>
                <c:pt idx="548">
                  <c:v>1078.9639259999899</c:v>
                </c:pt>
                <c:pt idx="549">
                  <c:v>1080.96392579999</c:v>
                </c:pt>
                <c:pt idx="550">
                  <c:v>1082.9639261999901</c:v>
                </c:pt>
                <c:pt idx="551">
                  <c:v>1084.9639259999899</c:v>
                </c:pt>
                <c:pt idx="552">
                  <c:v>1086.96392579999</c:v>
                </c:pt>
                <c:pt idx="553">
                  <c:v>1088.9639261999901</c:v>
                </c:pt>
                <c:pt idx="554">
                  <c:v>1090.9639259999899</c:v>
                </c:pt>
                <c:pt idx="555">
                  <c:v>1092.96392579999</c:v>
                </c:pt>
                <c:pt idx="556">
                  <c:v>1094.9639261999901</c:v>
                </c:pt>
                <c:pt idx="557">
                  <c:v>1096.9639259999899</c:v>
                </c:pt>
                <c:pt idx="558">
                  <c:v>1098.96392579999</c:v>
                </c:pt>
                <c:pt idx="559">
                  <c:v>1100.9639261999901</c:v>
                </c:pt>
                <c:pt idx="560">
                  <c:v>1102.9639259999899</c:v>
                </c:pt>
                <c:pt idx="561">
                  <c:v>1104.96392579999</c:v>
                </c:pt>
                <c:pt idx="562">
                  <c:v>1106.9639261999901</c:v>
                </c:pt>
                <c:pt idx="563">
                  <c:v>1108.9639259999899</c:v>
                </c:pt>
                <c:pt idx="564">
                  <c:v>1110.96392579999</c:v>
                </c:pt>
                <c:pt idx="565">
                  <c:v>1112.9639261999901</c:v>
                </c:pt>
                <c:pt idx="566">
                  <c:v>1114.9639259999899</c:v>
                </c:pt>
                <c:pt idx="567">
                  <c:v>1116.96392579999</c:v>
                </c:pt>
                <c:pt idx="568">
                  <c:v>1118.9639261999901</c:v>
                </c:pt>
                <c:pt idx="569">
                  <c:v>1120.9639259999899</c:v>
                </c:pt>
                <c:pt idx="570">
                  <c:v>1122.96392579999</c:v>
                </c:pt>
                <c:pt idx="571">
                  <c:v>1124.9639261999901</c:v>
                </c:pt>
                <c:pt idx="572">
                  <c:v>1126.9639259999899</c:v>
                </c:pt>
                <c:pt idx="573">
                  <c:v>1128.96392579999</c:v>
                </c:pt>
                <c:pt idx="574">
                  <c:v>1130.9639261999901</c:v>
                </c:pt>
                <c:pt idx="575">
                  <c:v>1132.9639259999899</c:v>
                </c:pt>
                <c:pt idx="576">
                  <c:v>1134.96392579999</c:v>
                </c:pt>
                <c:pt idx="577">
                  <c:v>1136.9639261999901</c:v>
                </c:pt>
                <c:pt idx="578">
                  <c:v>1138.9639259999899</c:v>
                </c:pt>
                <c:pt idx="579">
                  <c:v>1140.96392579999</c:v>
                </c:pt>
                <c:pt idx="580">
                  <c:v>1143.33968339999</c:v>
                </c:pt>
                <c:pt idx="581">
                  <c:v>1145.16289799999</c:v>
                </c:pt>
                <c:pt idx="582">
                  <c:v>1147.1628977999901</c:v>
                </c:pt>
                <c:pt idx="583">
                  <c:v>1149.1628975999899</c:v>
                </c:pt>
                <c:pt idx="584">
                  <c:v>1151.16289799999</c:v>
                </c:pt>
                <c:pt idx="585">
                  <c:v>1153.1628977999901</c:v>
                </c:pt>
                <c:pt idx="586">
                  <c:v>1155.1628975999899</c:v>
                </c:pt>
                <c:pt idx="587">
                  <c:v>1157.16289799999</c:v>
                </c:pt>
                <c:pt idx="588">
                  <c:v>1159.1628977999901</c:v>
                </c:pt>
                <c:pt idx="589">
                  <c:v>1161.1628975999899</c:v>
                </c:pt>
                <c:pt idx="590">
                  <c:v>1163.16289799999</c:v>
                </c:pt>
                <c:pt idx="591">
                  <c:v>1165.1628977999901</c:v>
                </c:pt>
                <c:pt idx="592">
                  <c:v>1167.1628975999899</c:v>
                </c:pt>
                <c:pt idx="593">
                  <c:v>1169.16289799999</c:v>
                </c:pt>
                <c:pt idx="594">
                  <c:v>1171.1628977999901</c:v>
                </c:pt>
                <c:pt idx="595">
                  <c:v>1173.1628975999899</c:v>
                </c:pt>
                <c:pt idx="596">
                  <c:v>1175.16289799999</c:v>
                </c:pt>
                <c:pt idx="597">
                  <c:v>1177.1628977999901</c:v>
                </c:pt>
                <c:pt idx="598">
                  <c:v>1179.1628975999899</c:v>
                </c:pt>
                <c:pt idx="599">
                  <c:v>1181.16289799999</c:v>
                </c:pt>
                <c:pt idx="600">
                  <c:v>1183.1628977999901</c:v>
                </c:pt>
                <c:pt idx="601">
                  <c:v>1184.8759295999901</c:v>
                </c:pt>
                <c:pt idx="602">
                  <c:v>1187.2665545999901</c:v>
                </c:pt>
                <c:pt idx="603">
                  <c:v>1189.1728043999899</c:v>
                </c:pt>
                <c:pt idx="604">
                  <c:v>1191.3290543999899</c:v>
                </c:pt>
                <c:pt idx="605">
                  <c:v>1193.1103043999899</c:v>
                </c:pt>
                <c:pt idx="606">
                  <c:v>1195.67280419999</c:v>
                </c:pt>
                <c:pt idx="607">
                  <c:v>1197.6728045999901</c:v>
                </c:pt>
                <c:pt idx="608">
                  <c:v>1199.6728043999899</c:v>
                </c:pt>
                <c:pt idx="609">
                  <c:v>1201.67280419999</c:v>
                </c:pt>
                <c:pt idx="610">
                  <c:v>1203.04716479999</c:v>
                </c:pt>
                <c:pt idx="611">
                  <c:v>1204.9440095999901</c:v>
                </c:pt>
                <c:pt idx="612">
                  <c:v>1207.2877595999901</c:v>
                </c:pt>
                <c:pt idx="613">
                  <c:v>1208.8815095999901</c:v>
                </c:pt>
                <c:pt idx="614">
                  <c:v>1211.2252595999901</c:v>
                </c:pt>
                <c:pt idx="615">
                  <c:v>1213.7877593999899</c:v>
                </c:pt>
                <c:pt idx="616">
                  <c:v>1215.78775979999</c:v>
                </c:pt>
                <c:pt idx="617">
                  <c:v>1217.7877595999901</c:v>
                </c:pt>
                <c:pt idx="618">
                  <c:v>1219.7877593999899</c:v>
                </c:pt>
                <c:pt idx="619">
                  <c:v>1221.78775979999</c:v>
                </c:pt>
                <c:pt idx="620">
                  <c:v>1223.7877595999901</c:v>
                </c:pt>
                <c:pt idx="621">
                  <c:v>1225.7877593999899</c:v>
                </c:pt>
                <c:pt idx="622">
                  <c:v>1227.78775979999</c:v>
                </c:pt>
                <c:pt idx="623">
                  <c:v>1229.7877595999901</c:v>
                </c:pt>
                <c:pt idx="624">
                  <c:v>1231.7877593999899</c:v>
                </c:pt>
                <c:pt idx="625">
                  <c:v>1233.78775979999</c:v>
                </c:pt>
                <c:pt idx="626">
                  <c:v>1235.7877595999901</c:v>
                </c:pt>
                <c:pt idx="627">
                  <c:v>1237.7877593999899</c:v>
                </c:pt>
                <c:pt idx="628">
                  <c:v>1239.78775979999</c:v>
                </c:pt>
                <c:pt idx="629">
                  <c:v>1241.7877595999901</c:v>
                </c:pt>
                <c:pt idx="630">
                  <c:v>1242.78775979999</c:v>
                </c:pt>
                <c:pt idx="631">
                  <c:v>1244.7877595999901</c:v>
                </c:pt>
                <c:pt idx="632">
                  <c:v>1246.7877593999899</c:v>
                </c:pt>
                <c:pt idx="633">
                  <c:v>1248.78775979999</c:v>
                </c:pt>
                <c:pt idx="634">
                  <c:v>1250.7877595999901</c:v>
                </c:pt>
                <c:pt idx="635">
                  <c:v>1252.7877593999899</c:v>
                </c:pt>
                <c:pt idx="636">
                  <c:v>1254.78775979999</c:v>
                </c:pt>
                <c:pt idx="637">
                  <c:v>1256.7877595999901</c:v>
                </c:pt>
                <c:pt idx="638">
                  <c:v>1258.7877593999899</c:v>
                </c:pt>
                <c:pt idx="639">
                  <c:v>1260.78775979999</c:v>
                </c:pt>
                <c:pt idx="640">
                  <c:v>1262.7877595999901</c:v>
                </c:pt>
                <c:pt idx="641">
                  <c:v>1264.7877593999899</c:v>
                </c:pt>
                <c:pt idx="642">
                  <c:v>1266.78775979999</c:v>
                </c:pt>
                <c:pt idx="643">
                  <c:v>1268.7877595999901</c:v>
                </c:pt>
                <c:pt idx="644">
                  <c:v>1270.7877593999899</c:v>
                </c:pt>
                <c:pt idx="645">
                  <c:v>1272.78775979999</c:v>
                </c:pt>
                <c:pt idx="646">
                  <c:v>1274.7877595999901</c:v>
                </c:pt>
                <c:pt idx="647">
                  <c:v>1276.7877593999899</c:v>
                </c:pt>
                <c:pt idx="648">
                  <c:v>1278.78775979999</c:v>
                </c:pt>
                <c:pt idx="649">
                  <c:v>1280.7877595999901</c:v>
                </c:pt>
                <c:pt idx="650">
                  <c:v>1282.7877593999899</c:v>
                </c:pt>
                <c:pt idx="651">
                  <c:v>1284.78775979999</c:v>
                </c:pt>
                <c:pt idx="652">
                  <c:v>1286.7877595999901</c:v>
                </c:pt>
                <c:pt idx="653">
                  <c:v>1288.7877593999899</c:v>
                </c:pt>
                <c:pt idx="654">
                  <c:v>1290.78775979999</c:v>
                </c:pt>
                <c:pt idx="655">
                  <c:v>1292.7877595999901</c:v>
                </c:pt>
                <c:pt idx="656">
                  <c:v>1294.7877593999899</c:v>
                </c:pt>
                <c:pt idx="657">
                  <c:v>1296.78775979999</c:v>
                </c:pt>
                <c:pt idx="658">
                  <c:v>1298.7877595999901</c:v>
                </c:pt>
                <c:pt idx="659">
                  <c:v>1300.7877593999899</c:v>
                </c:pt>
                <c:pt idx="660">
                  <c:v>1302.78775979999</c:v>
                </c:pt>
                <c:pt idx="661">
                  <c:v>1304.7877595999901</c:v>
                </c:pt>
                <c:pt idx="662">
                  <c:v>1306.7877593999899</c:v>
                </c:pt>
                <c:pt idx="663">
                  <c:v>1308.78775979999</c:v>
                </c:pt>
                <c:pt idx="664">
                  <c:v>1310.7877595999901</c:v>
                </c:pt>
                <c:pt idx="665">
                  <c:v>1312.7877593999899</c:v>
                </c:pt>
                <c:pt idx="666">
                  <c:v>1314.78775979999</c:v>
                </c:pt>
                <c:pt idx="667">
                  <c:v>1316.7877595999901</c:v>
                </c:pt>
                <c:pt idx="668">
                  <c:v>1318.7877593999899</c:v>
                </c:pt>
                <c:pt idx="669">
                  <c:v>1320.78775979999</c:v>
                </c:pt>
                <c:pt idx="670">
                  <c:v>1322.7877595999901</c:v>
                </c:pt>
                <c:pt idx="671">
                  <c:v>1324.7877593999899</c:v>
                </c:pt>
                <c:pt idx="672">
                  <c:v>1326.78775979999</c:v>
                </c:pt>
                <c:pt idx="673">
                  <c:v>1328.7877595999901</c:v>
                </c:pt>
                <c:pt idx="674">
                  <c:v>1330.7877593999899</c:v>
                </c:pt>
                <c:pt idx="675">
                  <c:v>1332.78775979999</c:v>
                </c:pt>
                <c:pt idx="676">
                  <c:v>1334.7877595999901</c:v>
                </c:pt>
                <c:pt idx="677">
                  <c:v>1336.8486851999901</c:v>
                </c:pt>
                <c:pt idx="678">
                  <c:v>1338.8018099999899</c:v>
                </c:pt>
                <c:pt idx="679">
                  <c:v>1341.1455599999899</c:v>
                </c:pt>
                <c:pt idx="680">
                  <c:v>1342.7393099999899</c:v>
                </c:pt>
                <c:pt idx="681">
                  <c:v>1345.0830599999899</c:v>
                </c:pt>
                <c:pt idx="682">
                  <c:v>1347.64555979999</c:v>
                </c:pt>
                <c:pt idx="683">
                  <c:v>1349.6455601999901</c:v>
                </c:pt>
                <c:pt idx="684">
                  <c:v>1351.6455599999899</c:v>
                </c:pt>
                <c:pt idx="685">
                  <c:v>1353.64555979999</c:v>
                </c:pt>
                <c:pt idx="686">
                  <c:v>1354.7173625999901</c:v>
                </c:pt>
                <c:pt idx="687">
                  <c:v>1357.0367897999899</c:v>
                </c:pt>
                <c:pt idx="688">
                  <c:v>1359.0055397999899</c:v>
                </c:pt>
                <c:pt idx="689">
                  <c:v>1361.2242899999901</c:v>
                </c:pt>
                <c:pt idx="690">
                  <c:v>1363.0524149999901</c:v>
                </c:pt>
                <c:pt idx="691">
                  <c:v>1364.98991459999</c:v>
                </c:pt>
                <c:pt idx="692">
                  <c:v>1366.9899149999901</c:v>
                </c:pt>
                <c:pt idx="693">
                  <c:v>1368.9899147999899</c:v>
                </c:pt>
                <c:pt idx="694">
                  <c:v>1370.98991459999</c:v>
                </c:pt>
                <c:pt idx="695">
                  <c:v>1372.9899149999901</c:v>
                </c:pt>
                <c:pt idx="696">
                  <c:v>1374.9899147999899</c:v>
                </c:pt>
                <c:pt idx="697">
                  <c:v>1376.98991459999</c:v>
                </c:pt>
                <c:pt idx="698">
                  <c:v>1378.9899149999901</c:v>
                </c:pt>
                <c:pt idx="699">
                  <c:v>1380.9899147999899</c:v>
                </c:pt>
                <c:pt idx="700">
                  <c:v>1382.98991459999</c:v>
                </c:pt>
                <c:pt idx="701">
                  <c:v>1384.9899149999901</c:v>
                </c:pt>
                <c:pt idx="702">
                  <c:v>1386.9899147999899</c:v>
                </c:pt>
                <c:pt idx="703">
                  <c:v>1388.98991459999</c:v>
                </c:pt>
                <c:pt idx="704">
                  <c:v>1390.9899149999901</c:v>
                </c:pt>
                <c:pt idx="705">
                  <c:v>1392.9899147999899</c:v>
                </c:pt>
                <c:pt idx="706">
                  <c:v>1394.98991459999</c:v>
                </c:pt>
                <c:pt idx="707">
                  <c:v>1396.9899149999901</c:v>
                </c:pt>
                <c:pt idx="708">
                  <c:v>1398.9899147999899</c:v>
                </c:pt>
                <c:pt idx="709">
                  <c:v>1400.98991459999</c:v>
                </c:pt>
                <c:pt idx="710">
                  <c:v>1402.9899149999901</c:v>
                </c:pt>
                <c:pt idx="711">
                  <c:v>1404.9899147999899</c:v>
                </c:pt>
                <c:pt idx="712">
                  <c:v>1406.98991459999</c:v>
                </c:pt>
                <c:pt idx="713">
                  <c:v>1408.9899149999901</c:v>
                </c:pt>
                <c:pt idx="714">
                  <c:v>1410.9899147999899</c:v>
                </c:pt>
                <c:pt idx="715">
                  <c:v>1412.98991459999</c:v>
                </c:pt>
                <c:pt idx="716">
                  <c:v>1414.9899149999901</c:v>
                </c:pt>
                <c:pt idx="717">
                  <c:v>1416.9899147999899</c:v>
                </c:pt>
                <c:pt idx="718">
                  <c:v>1418.98991459999</c:v>
                </c:pt>
                <c:pt idx="719">
                  <c:v>1420.9899149999901</c:v>
                </c:pt>
                <c:pt idx="720">
                  <c:v>1422.9899147999899</c:v>
                </c:pt>
                <c:pt idx="721">
                  <c:v>1424.98991459999</c:v>
                </c:pt>
                <c:pt idx="722">
                  <c:v>1426.9899149999901</c:v>
                </c:pt>
                <c:pt idx="723">
                  <c:v>1428.9899147999899</c:v>
                </c:pt>
                <c:pt idx="724">
                  <c:v>1430.98991459999</c:v>
                </c:pt>
                <c:pt idx="725">
                  <c:v>1432.9899149999901</c:v>
                </c:pt>
                <c:pt idx="726">
                  <c:v>1434.9899147999899</c:v>
                </c:pt>
                <c:pt idx="727">
                  <c:v>1436.98991459999</c:v>
                </c:pt>
                <c:pt idx="728">
                  <c:v>1438.9899149999901</c:v>
                </c:pt>
                <c:pt idx="729">
                  <c:v>1440.9899147999899</c:v>
                </c:pt>
                <c:pt idx="730">
                  <c:v>1442.6990057999899</c:v>
                </c:pt>
                <c:pt idx="731">
                  <c:v>1445.18888699999</c:v>
                </c:pt>
                <c:pt idx="732">
                  <c:v>1447.1888867999901</c:v>
                </c:pt>
                <c:pt idx="733">
                  <c:v>1449.1888865999899</c:v>
                </c:pt>
                <c:pt idx="734">
                  <c:v>1451.18888699999</c:v>
                </c:pt>
                <c:pt idx="735">
                  <c:v>1453.1888867999901</c:v>
                </c:pt>
                <c:pt idx="736">
                  <c:v>1455.1888865999899</c:v>
                </c:pt>
                <c:pt idx="737">
                  <c:v>1457.18888699999</c:v>
                </c:pt>
                <c:pt idx="738">
                  <c:v>1459.1888867999901</c:v>
                </c:pt>
                <c:pt idx="739">
                  <c:v>1461.1888865999899</c:v>
                </c:pt>
                <c:pt idx="740">
                  <c:v>1463.18888699999</c:v>
                </c:pt>
                <c:pt idx="741">
                  <c:v>1465.1888867999901</c:v>
                </c:pt>
                <c:pt idx="742">
                  <c:v>1467.1888865999899</c:v>
                </c:pt>
                <c:pt idx="743">
                  <c:v>1469.18888699999</c:v>
                </c:pt>
                <c:pt idx="744">
                  <c:v>1471.1888867999901</c:v>
                </c:pt>
                <c:pt idx="745">
                  <c:v>1473.1888865999899</c:v>
                </c:pt>
                <c:pt idx="746">
                  <c:v>1475.18888699999</c:v>
                </c:pt>
                <c:pt idx="747">
                  <c:v>1477.1888867999901</c:v>
                </c:pt>
                <c:pt idx="748">
                  <c:v>1479.1888865999899</c:v>
                </c:pt>
                <c:pt idx="749">
                  <c:v>1481.18888699999</c:v>
                </c:pt>
                <c:pt idx="750">
                  <c:v>1483.1888867999901</c:v>
                </c:pt>
                <c:pt idx="751">
                  <c:v>1485.1888865999899</c:v>
                </c:pt>
                <c:pt idx="752">
                  <c:v>1487.18888699999</c:v>
                </c:pt>
                <c:pt idx="753">
                  <c:v>1488.5549759999899</c:v>
                </c:pt>
                <c:pt idx="754">
                  <c:v>1490.77333139999</c:v>
                </c:pt>
                <c:pt idx="755">
                  <c:v>1492.96083119999</c:v>
                </c:pt>
                <c:pt idx="756">
                  <c:v>1494.99208139999</c:v>
                </c:pt>
                <c:pt idx="757">
                  <c:v>1496.67958139999</c:v>
                </c:pt>
                <c:pt idx="758">
                  <c:v>1499.44520639999</c:v>
                </c:pt>
                <c:pt idx="759">
                  <c:v>1501.44520619999</c:v>
                </c:pt>
                <c:pt idx="760">
                  <c:v>1503.4452065999899</c:v>
                </c:pt>
                <c:pt idx="761">
                  <c:v>1505.44520639999</c:v>
                </c:pt>
                <c:pt idx="762">
                  <c:v>1506.55442099999</c:v>
                </c:pt>
                <c:pt idx="763">
                  <c:v>1508.8738481999901</c:v>
                </c:pt>
                <c:pt idx="764">
                  <c:v>1510.8425981999901</c:v>
                </c:pt>
                <c:pt idx="765">
                  <c:v>1513.06134839999</c:v>
                </c:pt>
                <c:pt idx="766">
                  <c:v>1514.88947339999</c:v>
                </c:pt>
                <c:pt idx="767">
                  <c:v>1516.82697359999</c:v>
                </c:pt>
                <c:pt idx="768">
                  <c:v>1518.82697339999</c:v>
                </c:pt>
                <c:pt idx="769">
                  <c:v>1520.8269731999901</c:v>
                </c:pt>
                <c:pt idx="770">
                  <c:v>1522.82697359999</c:v>
                </c:pt>
                <c:pt idx="771">
                  <c:v>1524.82697339999</c:v>
                </c:pt>
                <c:pt idx="772">
                  <c:v>1526.8269731999901</c:v>
                </c:pt>
                <c:pt idx="773">
                  <c:v>1528.82697359999</c:v>
                </c:pt>
                <c:pt idx="774">
                  <c:v>1530.82697339999</c:v>
                </c:pt>
                <c:pt idx="775">
                  <c:v>1532.8269731999901</c:v>
                </c:pt>
                <c:pt idx="776">
                  <c:v>1534.82697359999</c:v>
                </c:pt>
                <c:pt idx="777">
                  <c:v>1536.82697339999</c:v>
                </c:pt>
                <c:pt idx="778">
                  <c:v>1538.8269731999901</c:v>
                </c:pt>
                <c:pt idx="779">
                  <c:v>1540.82697359999</c:v>
                </c:pt>
                <c:pt idx="780">
                  <c:v>1542.82697339999</c:v>
                </c:pt>
                <c:pt idx="781">
                  <c:v>1544.8269731999901</c:v>
                </c:pt>
                <c:pt idx="782">
                  <c:v>1546.82697359999</c:v>
                </c:pt>
                <c:pt idx="783">
                  <c:v>1548.82697339999</c:v>
                </c:pt>
                <c:pt idx="784">
                  <c:v>1550.8269731999901</c:v>
                </c:pt>
                <c:pt idx="785">
                  <c:v>1552.82697359999</c:v>
                </c:pt>
                <c:pt idx="786">
                  <c:v>1554.82697339999</c:v>
                </c:pt>
                <c:pt idx="787">
                  <c:v>1556.8269731999901</c:v>
                </c:pt>
                <c:pt idx="788">
                  <c:v>1558.82697359999</c:v>
                </c:pt>
                <c:pt idx="789">
                  <c:v>1560.82697339999</c:v>
                </c:pt>
                <c:pt idx="790">
                  <c:v>1562.8269731999901</c:v>
                </c:pt>
                <c:pt idx="791">
                  <c:v>1564.82697359999</c:v>
                </c:pt>
                <c:pt idx="792">
                  <c:v>1566.82697339999</c:v>
                </c:pt>
                <c:pt idx="793">
                  <c:v>1568.8269731999901</c:v>
                </c:pt>
                <c:pt idx="794">
                  <c:v>1570.82697359999</c:v>
                </c:pt>
                <c:pt idx="795">
                  <c:v>1572.82697339999</c:v>
                </c:pt>
                <c:pt idx="796">
                  <c:v>1574.8269731999901</c:v>
                </c:pt>
                <c:pt idx="797">
                  <c:v>1576.82697359999</c:v>
                </c:pt>
                <c:pt idx="798">
                  <c:v>1578.82697339999</c:v>
                </c:pt>
                <c:pt idx="799">
                  <c:v>1580.8269731999901</c:v>
                </c:pt>
                <c:pt idx="800">
                  <c:v>1582.82697359999</c:v>
                </c:pt>
                <c:pt idx="801">
                  <c:v>1584.82697339999</c:v>
                </c:pt>
                <c:pt idx="802">
                  <c:v>1586.8269731999901</c:v>
                </c:pt>
                <c:pt idx="803">
                  <c:v>1588.82697359999</c:v>
                </c:pt>
                <c:pt idx="804">
                  <c:v>1590.82697339999</c:v>
                </c:pt>
                <c:pt idx="805">
                  <c:v>1592.8269731999901</c:v>
                </c:pt>
                <c:pt idx="806">
                  <c:v>1594.82697359999</c:v>
                </c:pt>
                <c:pt idx="807">
                  <c:v>1596.82697339999</c:v>
                </c:pt>
                <c:pt idx="808">
                  <c:v>1598.8269731999901</c:v>
                </c:pt>
                <c:pt idx="809">
                  <c:v>1600.82697359999</c:v>
                </c:pt>
                <c:pt idx="810">
                  <c:v>1602.82697339999</c:v>
                </c:pt>
                <c:pt idx="811">
                  <c:v>1604.8269731999901</c:v>
                </c:pt>
                <c:pt idx="812">
                  <c:v>1606.82697359999</c:v>
                </c:pt>
                <c:pt idx="813">
                  <c:v>1608.82697339999</c:v>
                </c:pt>
                <c:pt idx="814">
                  <c:v>1610.8269731999901</c:v>
                </c:pt>
                <c:pt idx="815">
                  <c:v>1612.82697359999</c:v>
                </c:pt>
                <c:pt idx="816">
                  <c:v>1614.82697339999</c:v>
                </c:pt>
                <c:pt idx="817">
                  <c:v>1616.8269731999901</c:v>
                </c:pt>
                <c:pt idx="818">
                  <c:v>1618.82697359999</c:v>
                </c:pt>
                <c:pt idx="819">
                  <c:v>1620.82697339999</c:v>
                </c:pt>
                <c:pt idx="820">
                  <c:v>1622.8269731999901</c:v>
                </c:pt>
                <c:pt idx="821">
                  <c:v>1624.82697359999</c:v>
                </c:pt>
                <c:pt idx="822">
                  <c:v>1626.82697339999</c:v>
                </c:pt>
                <c:pt idx="823">
                  <c:v>1628.8269731999901</c:v>
                </c:pt>
                <c:pt idx="824">
                  <c:v>1630.82697359999</c:v>
                </c:pt>
                <c:pt idx="825">
                  <c:v>1632.82697339999</c:v>
                </c:pt>
                <c:pt idx="826">
                  <c:v>1634.8269731999901</c:v>
                </c:pt>
                <c:pt idx="827">
                  <c:v>1636.82697359999</c:v>
                </c:pt>
                <c:pt idx="828">
                  <c:v>1638.82697339999</c:v>
                </c:pt>
                <c:pt idx="829">
                  <c:v>1640.8269731999901</c:v>
                </c:pt>
                <c:pt idx="830">
                  <c:v>1642.5479441999901</c:v>
                </c:pt>
                <c:pt idx="831">
                  <c:v>1644.4002101999899</c:v>
                </c:pt>
                <c:pt idx="832">
                  <c:v>1646.58770999999</c:v>
                </c:pt>
                <c:pt idx="833">
                  <c:v>1648.6189601999899</c:v>
                </c:pt>
                <c:pt idx="834">
                  <c:v>1650.90020999999</c:v>
                </c:pt>
                <c:pt idx="835">
                  <c:v>1653.0720851999899</c:v>
                </c:pt>
                <c:pt idx="836">
                  <c:v>1655.07208499999</c:v>
                </c:pt>
                <c:pt idx="837">
                  <c:v>1657.0720847999901</c:v>
                </c:pt>
                <c:pt idx="838">
                  <c:v>1658.40627899999</c:v>
                </c:pt>
                <c:pt idx="839">
                  <c:v>1660.4966915999901</c:v>
                </c:pt>
                <c:pt idx="840">
                  <c:v>1662.76231679999</c:v>
                </c:pt>
                <c:pt idx="841">
                  <c:v>1664.8560665999901</c:v>
                </c:pt>
                <c:pt idx="842">
                  <c:v>1666.5904415999901</c:v>
                </c:pt>
                <c:pt idx="843">
                  <c:v>1668.76231679999</c:v>
                </c:pt>
                <c:pt idx="844">
                  <c:v>1670.7623165999901</c:v>
                </c:pt>
                <c:pt idx="845">
                  <c:v>1672.7623169999899</c:v>
                </c:pt>
                <c:pt idx="846">
                  <c:v>1674.76231679999</c:v>
                </c:pt>
                <c:pt idx="847">
                  <c:v>1676.7623165999901</c:v>
                </c:pt>
                <c:pt idx="848">
                  <c:v>1678.7623169999899</c:v>
                </c:pt>
                <c:pt idx="849">
                  <c:v>1680.76231679999</c:v>
                </c:pt>
                <c:pt idx="850">
                  <c:v>1682.7623165999901</c:v>
                </c:pt>
                <c:pt idx="851">
                  <c:v>1684.7623169999899</c:v>
                </c:pt>
                <c:pt idx="852">
                  <c:v>1686.76231679999</c:v>
                </c:pt>
                <c:pt idx="853">
                  <c:v>1688.7623165999901</c:v>
                </c:pt>
                <c:pt idx="854">
                  <c:v>1690.7623169999899</c:v>
                </c:pt>
                <c:pt idx="855">
                  <c:v>1692.76231679999</c:v>
                </c:pt>
                <c:pt idx="856">
                  <c:v>1694.7623165999901</c:v>
                </c:pt>
                <c:pt idx="857">
                  <c:v>1696.7623169999899</c:v>
                </c:pt>
                <c:pt idx="858">
                  <c:v>1698.76231679999</c:v>
                </c:pt>
                <c:pt idx="859">
                  <c:v>1700.7623165999901</c:v>
                </c:pt>
                <c:pt idx="860">
                  <c:v>1702.7623169999899</c:v>
                </c:pt>
                <c:pt idx="861">
                  <c:v>1704.76231679999</c:v>
                </c:pt>
                <c:pt idx="862">
                  <c:v>1706.7623165999901</c:v>
                </c:pt>
                <c:pt idx="863">
                  <c:v>1708.7623169999899</c:v>
                </c:pt>
                <c:pt idx="864">
                  <c:v>1710.76231679999</c:v>
                </c:pt>
                <c:pt idx="865">
                  <c:v>1712.7623165999901</c:v>
                </c:pt>
                <c:pt idx="866">
                  <c:v>1714.7623169999899</c:v>
                </c:pt>
                <c:pt idx="867">
                  <c:v>1716.76231679999</c:v>
                </c:pt>
                <c:pt idx="868">
                  <c:v>1718.7623165999901</c:v>
                </c:pt>
                <c:pt idx="869">
                  <c:v>1720.7623169999899</c:v>
                </c:pt>
                <c:pt idx="870">
                  <c:v>1722.76231679999</c:v>
                </c:pt>
                <c:pt idx="871">
                  <c:v>1724.7623165999901</c:v>
                </c:pt>
                <c:pt idx="872">
                  <c:v>1726.7623169999899</c:v>
                </c:pt>
                <c:pt idx="873">
                  <c:v>1728.76231679999</c:v>
                </c:pt>
                <c:pt idx="874">
                  <c:v>1730.7623165999901</c:v>
                </c:pt>
                <c:pt idx="875">
                  <c:v>1732.7623169999899</c:v>
                </c:pt>
                <c:pt idx="876">
                  <c:v>1734.76231679998</c:v>
                </c:pt>
                <c:pt idx="877">
                  <c:v>1736.7623165999901</c:v>
                </c:pt>
                <c:pt idx="878">
                  <c:v>1738.7623169999899</c:v>
                </c:pt>
                <c:pt idx="879">
                  <c:v>1740.76231679999</c:v>
                </c:pt>
                <c:pt idx="880">
                  <c:v>1742.7623165999801</c:v>
                </c:pt>
                <c:pt idx="881">
                  <c:v>1744.7623169999799</c:v>
                </c:pt>
                <c:pt idx="882">
                  <c:v>1746.76231679998</c:v>
                </c:pt>
                <c:pt idx="883">
                  <c:v>1748.7623165999901</c:v>
                </c:pt>
                <c:pt idx="884">
                  <c:v>1750.7623169999899</c:v>
                </c:pt>
                <c:pt idx="885">
                  <c:v>1752.76231679999</c:v>
                </c:pt>
                <c:pt idx="886">
                  <c:v>1754.7623165999801</c:v>
                </c:pt>
                <c:pt idx="887">
                  <c:v>1756.7623169999799</c:v>
                </c:pt>
                <c:pt idx="888">
                  <c:v>1758.76231679998</c:v>
                </c:pt>
                <c:pt idx="889">
                  <c:v>1760.7623165999901</c:v>
                </c:pt>
                <c:pt idx="890">
                  <c:v>1762.7623169999899</c:v>
                </c:pt>
                <c:pt idx="891">
                  <c:v>1764.76231679998</c:v>
                </c:pt>
                <c:pt idx="892">
                  <c:v>1766.7623165999801</c:v>
                </c:pt>
                <c:pt idx="893">
                  <c:v>1768.7623169999799</c:v>
                </c:pt>
                <c:pt idx="894">
                  <c:v>1770.76231679998</c:v>
                </c:pt>
                <c:pt idx="895">
                  <c:v>1772.7623165999801</c:v>
                </c:pt>
                <c:pt idx="896">
                  <c:v>1774.7623169999799</c:v>
                </c:pt>
                <c:pt idx="897">
                  <c:v>1776.76231679998</c:v>
                </c:pt>
                <c:pt idx="898">
                  <c:v>1778.7623165999801</c:v>
                </c:pt>
                <c:pt idx="899">
                  <c:v>1780.7623169999799</c:v>
                </c:pt>
                <c:pt idx="900">
                  <c:v>1782.76231679998</c:v>
                </c:pt>
                <c:pt idx="901">
                  <c:v>1784.7623165999801</c:v>
                </c:pt>
                <c:pt idx="902">
                  <c:v>1786.7623169999799</c:v>
                </c:pt>
                <c:pt idx="903">
                  <c:v>1788.76231679998</c:v>
                </c:pt>
                <c:pt idx="904">
                  <c:v>1790.7623165999801</c:v>
                </c:pt>
                <c:pt idx="905">
                  <c:v>1792.7623169999799</c:v>
                </c:pt>
                <c:pt idx="906">
                  <c:v>1794.76231679998</c:v>
                </c:pt>
                <c:pt idx="907">
                  <c:v>1796.7623165999801</c:v>
                </c:pt>
                <c:pt idx="908">
                  <c:v>1798.4636963999801</c:v>
                </c:pt>
                <c:pt idx="909">
                  <c:v>1800.5730713999801</c:v>
                </c:pt>
                <c:pt idx="910">
                  <c:v>1802.5418213999801</c:v>
                </c:pt>
                <c:pt idx="911">
                  <c:v>1804.76057099998</c:v>
                </c:pt>
                <c:pt idx="912">
                  <c:v>1806.58869599998</c:v>
                </c:pt>
                <c:pt idx="913">
                  <c:v>1808.5261961999799</c:v>
                </c:pt>
                <c:pt idx="914">
                  <c:v>1810.52619599998</c:v>
                </c:pt>
                <c:pt idx="915">
                  <c:v>1812.36735119998</c:v>
                </c:pt>
                <c:pt idx="916">
                  <c:v>1814.57962859998</c:v>
                </c:pt>
                <c:pt idx="917">
                  <c:v>1816.4233787999799</c:v>
                </c:pt>
                <c:pt idx="918">
                  <c:v>1818.51712859998</c:v>
                </c:pt>
                <c:pt idx="919">
                  <c:v>1820.25150359998</c:v>
                </c:pt>
                <c:pt idx="920">
                  <c:v>1822.4233787999799</c:v>
                </c:pt>
                <c:pt idx="921">
                  <c:v>1824.42337859998</c:v>
                </c:pt>
                <c:pt idx="922">
                  <c:v>1826.42337839998</c:v>
                </c:pt>
                <c:pt idx="923">
                  <c:v>1828.4233787999799</c:v>
                </c:pt>
                <c:pt idx="924">
                  <c:v>1830.42337859998</c:v>
                </c:pt>
                <c:pt idx="925">
                  <c:v>1832.42337839998</c:v>
                </c:pt>
                <c:pt idx="926">
                  <c:v>1834.4233787999799</c:v>
                </c:pt>
                <c:pt idx="927">
                  <c:v>1836.42337859998</c:v>
                </c:pt>
                <c:pt idx="928">
                  <c:v>1838.42337839998</c:v>
                </c:pt>
                <c:pt idx="929">
                  <c:v>1840.4233787999799</c:v>
                </c:pt>
                <c:pt idx="930">
                  <c:v>1842.42337859998</c:v>
                </c:pt>
                <c:pt idx="931">
                  <c:v>1844.42337839998</c:v>
                </c:pt>
                <c:pt idx="932">
                  <c:v>1846.4233787999799</c:v>
                </c:pt>
                <c:pt idx="933">
                  <c:v>1848.42337859998</c:v>
                </c:pt>
                <c:pt idx="934">
                  <c:v>1850.42337839998</c:v>
                </c:pt>
                <c:pt idx="935">
                  <c:v>1852.4233787999799</c:v>
                </c:pt>
                <c:pt idx="936">
                  <c:v>1854.42337859998</c:v>
                </c:pt>
                <c:pt idx="937">
                  <c:v>1856.42337839998</c:v>
                </c:pt>
                <c:pt idx="938">
                  <c:v>1858.4233787999799</c:v>
                </c:pt>
                <c:pt idx="939">
                  <c:v>1860.42337859998</c:v>
                </c:pt>
                <c:pt idx="940">
                  <c:v>1862.42337839998</c:v>
                </c:pt>
                <c:pt idx="941">
                  <c:v>1864.4233787999799</c:v>
                </c:pt>
                <c:pt idx="942">
                  <c:v>1866.42337859998</c:v>
                </c:pt>
                <c:pt idx="943">
                  <c:v>1868.42337839998</c:v>
                </c:pt>
                <c:pt idx="944">
                  <c:v>1870.4233787999799</c:v>
                </c:pt>
                <c:pt idx="945">
                  <c:v>1872.42337859998</c:v>
                </c:pt>
                <c:pt idx="946">
                  <c:v>1874.42337839998</c:v>
                </c:pt>
                <c:pt idx="947">
                  <c:v>1876.4233787999799</c:v>
                </c:pt>
                <c:pt idx="948">
                  <c:v>1878.42337859998</c:v>
                </c:pt>
                <c:pt idx="949">
                  <c:v>1880.42337839998</c:v>
                </c:pt>
                <c:pt idx="950">
                  <c:v>1882.4233787999799</c:v>
                </c:pt>
                <c:pt idx="951">
                  <c:v>1884.42337859998</c:v>
                </c:pt>
                <c:pt idx="952">
                  <c:v>1886.42337839998</c:v>
                </c:pt>
                <c:pt idx="953">
                  <c:v>1888.4233787999799</c:v>
                </c:pt>
                <c:pt idx="954">
                  <c:v>1890.42337859998</c:v>
                </c:pt>
                <c:pt idx="955">
                  <c:v>1892.42337839998</c:v>
                </c:pt>
                <c:pt idx="956">
                  <c:v>1894.4233787999799</c:v>
                </c:pt>
                <c:pt idx="957">
                  <c:v>1896.42337859998</c:v>
                </c:pt>
                <c:pt idx="958">
                  <c:v>1898.42337839998</c:v>
                </c:pt>
                <c:pt idx="959">
                  <c:v>1900.4233787999799</c:v>
                </c:pt>
                <c:pt idx="960">
                  <c:v>1902.42337859998</c:v>
                </c:pt>
                <c:pt idx="961">
                  <c:v>1904.42337839998</c:v>
                </c:pt>
                <c:pt idx="962">
                  <c:v>1906.4233787999799</c:v>
                </c:pt>
                <c:pt idx="963">
                  <c:v>1908.42337859998</c:v>
                </c:pt>
                <c:pt idx="964">
                  <c:v>1910.42337839998</c:v>
                </c:pt>
                <c:pt idx="965">
                  <c:v>1912.4233787999799</c:v>
                </c:pt>
                <c:pt idx="966">
                  <c:v>1914.42337859998</c:v>
                </c:pt>
                <c:pt idx="967">
                  <c:v>1916.42337839998</c:v>
                </c:pt>
                <c:pt idx="968">
                  <c:v>1918.4233787999799</c:v>
                </c:pt>
                <c:pt idx="969">
                  <c:v>1920.42337859998</c:v>
                </c:pt>
                <c:pt idx="970">
                  <c:v>1922.42337839998</c:v>
                </c:pt>
                <c:pt idx="971">
                  <c:v>1924.4233787999799</c:v>
                </c:pt>
                <c:pt idx="972">
                  <c:v>1926.42337859998</c:v>
                </c:pt>
                <c:pt idx="973">
                  <c:v>1928.42337839998</c:v>
                </c:pt>
                <c:pt idx="974">
                  <c:v>1930.4233787999799</c:v>
                </c:pt>
                <c:pt idx="975">
                  <c:v>1932.42337859998</c:v>
                </c:pt>
                <c:pt idx="976">
                  <c:v>1934.42337839998</c:v>
                </c:pt>
                <c:pt idx="977">
                  <c:v>1936.4233787999799</c:v>
                </c:pt>
                <c:pt idx="978">
                  <c:v>1938.42337859998</c:v>
                </c:pt>
                <c:pt idx="979">
                  <c:v>1940.42337839998</c:v>
                </c:pt>
                <c:pt idx="980">
                  <c:v>1942.4233787999799</c:v>
                </c:pt>
                <c:pt idx="981">
                  <c:v>1944.42337859998</c:v>
                </c:pt>
                <c:pt idx="982">
                  <c:v>1946.42337839998</c:v>
                </c:pt>
                <c:pt idx="983">
                  <c:v>1948.4233787999799</c:v>
                </c:pt>
                <c:pt idx="984">
                  <c:v>1950.42337859998</c:v>
                </c:pt>
                <c:pt idx="985">
                  <c:v>1952.0958407999799</c:v>
                </c:pt>
                <c:pt idx="986">
                  <c:v>1954.13560679998</c:v>
                </c:pt>
                <c:pt idx="987">
                  <c:v>1956.3231065999801</c:v>
                </c:pt>
                <c:pt idx="988">
                  <c:v>1958.35435679998</c:v>
                </c:pt>
                <c:pt idx="989">
                  <c:v>1960.6356065999801</c:v>
                </c:pt>
                <c:pt idx="990">
                  <c:v>1962.80748179998</c:v>
                </c:pt>
                <c:pt idx="991">
                  <c:v>1964.8074815999801</c:v>
                </c:pt>
                <c:pt idx="992">
                  <c:v>1966.8074813999799</c:v>
                </c:pt>
                <c:pt idx="993">
                  <c:v>1968.31740239998</c:v>
                </c:pt>
                <c:pt idx="994">
                  <c:v>1970.09865239998</c:v>
                </c:pt>
                <c:pt idx="995">
                  <c:v>1972.1299019999799</c:v>
                </c:pt>
                <c:pt idx="996">
                  <c:v>1974.41115239998</c:v>
                </c:pt>
                <c:pt idx="997">
                  <c:v>1976.5830269999799</c:v>
                </c:pt>
                <c:pt idx="998">
                  <c:v>1978.58302739998</c:v>
                </c:pt>
                <c:pt idx="999">
                  <c:v>1980.5830271999801</c:v>
                </c:pt>
                <c:pt idx="1000">
                  <c:v>1982.5830269999799</c:v>
                </c:pt>
                <c:pt idx="1001">
                  <c:v>1984.58302739998</c:v>
                </c:pt>
                <c:pt idx="1002">
                  <c:v>1986.5830271999801</c:v>
                </c:pt>
                <c:pt idx="1003">
                  <c:v>1988.5830269999799</c:v>
                </c:pt>
                <c:pt idx="1004">
                  <c:v>1990.58302739998</c:v>
                </c:pt>
                <c:pt idx="1005">
                  <c:v>1992.5830271999801</c:v>
                </c:pt>
                <c:pt idx="1006">
                  <c:v>1994.5830269999799</c:v>
                </c:pt>
                <c:pt idx="1007">
                  <c:v>1996.58302739998</c:v>
                </c:pt>
                <c:pt idx="1008">
                  <c:v>1998.5830271999801</c:v>
                </c:pt>
                <c:pt idx="1009">
                  <c:v>2000.5830269999799</c:v>
                </c:pt>
                <c:pt idx="1010">
                  <c:v>2002.58302739998</c:v>
                </c:pt>
                <c:pt idx="1011">
                  <c:v>2004.5830271999801</c:v>
                </c:pt>
                <c:pt idx="1012">
                  <c:v>2006.5830269999799</c:v>
                </c:pt>
                <c:pt idx="1013">
                  <c:v>2008.58302739998</c:v>
                </c:pt>
                <c:pt idx="1014">
                  <c:v>2010.5830271999801</c:v>
                </c:pt>
                <c:pt idx="1015">
                  <c:v>2012.5830269999799</c:v>
                </c:pt>
                <c:pt idx="1016">
                  <c:v>2014.58302739998</c:v>
                </c:pt>
                <c:pt idx="1017">
                  <c:v>2016.5830271999801</c:v>
                </c:pt>
                <c:pt idx="1018">
                  <c:v>2018.5830269999799</c:v>
                </c:pt>
                <c:pt idx="1019">
                  <c:v>2020.58302739998</c:v>
                </c:pt>
                <c:pt idx="1020">
                  <c:v>2022.5830271999801</c:v>
                </c:pt>
                <c:pt idx="1021">
                  <c:v>2024.5830269999799</c:v>
                </c:pt>
                <c:pt idx="1022">
                  <c:v>2026.58302739998</c:v>
                </c:pt>
                <c:pt idx="1023">
                  <c:v>2028.5830271999801</c:v>
                </c:pt>
                <c:pt idx="1024">
                  <c:v>2030.5830269999799</c:v>
                </c:pt>
                <c:pt idx="1025">
                  <c:v>2032.58302739998</c:v>
                </c:pt>
                <c:pt idx="1026">
                  <c:v>2034.5830271999801</c:v>
                </c:pt>
                <c:pt idx="1027">
                  <c:v>2036.5830269999799</c:v>
                </c:pt>
                <c:pt idx="1028">
                  <c:v>2038.58302739998</c:v>
                </c:pt>
                <c:pt idx="1029">
                  <c:v>2040.5830271999801</c:v>
                </c:pt>
                <c:pt idx="1030">
                  <c:v>2042.5830269999799</c:v>
                </c:pt>
                <c:pt idx="1031">
                  <c:v>2044.58302739998</c:v>
                </c:pt>
                <c:pt idx="1032">
                  <c:v>2046.5830271999801</c:v>
                </c:pt>
                <c:pt idx="1033">
                  <c:v>2048.5830269999801</c:v>
                </c:pt>
                <c:pt idx="1034">
                  <c:v>2050.58302739998</c:v>
                </c:pt>
                <c:pt idx="1035">
                  <c:v>2052.5830271999798</c:v>
                </c:pt>
                <c:pt idx="1036">
                  <c:v>2054.5830269999801</c:v>
                </c:pt>
                <c:pt idx="1037">
                  <c:v>2056.58302739998</c:v>
                </c:pt>
                <c:pt idx="1038">
                  <c:v>2058.5830271999798</c:v>
                </c:pt>
                <c:pt idx="1039">
                  <c:v>2060.5830269999801</c:v>
                </c:pt>
                <c:pt idx="1040">
                  <c:v>2062.58302739998</c:v>
                </c:pt>
                <c:pt idx="1041">
                  <c:v>2064.5830271999798</c:v>
                </c:pt>
                <c:pt idx="1042">
                  <c:v>2066.5830269999801</c:v>
                </c:pt>
                <c:pt idx="1043">
                  <c:v>2068.58302739998</c:v>
                </c:pt>
                <c:pt idx="1044">
                  <c:v>2070.5830271999798</c:v>
                </c:pt>
                <c:pt idx="1045">
                  <c:v>2072.5830269999801</c:v>
                </c:pt>
                <c:pt idx="1046">
                  <c:v>2074.58302739998</c:v>
                </c:pt>
                <c:pt idx="1047">
                  <c:v>2076.5830271999798</c:v>
                </c:pt>
                <c:pt idx="1048">
                  <c:v>2078.5830269999801</c:v>
                </c:pt>
                <c:pt idx="1049">
                  <c:v>2080.58302739998</c:v>
                </c:pt>
                <c:pt idx="1050">
                  <c:v>2082.5830271999798</c:v>
                </c:pt>
                <c:pt idx="1051">
                  <c:v>2084.5830269999801</c:v>
                </c:pt>
                <c:pt idx="1052">
                  <c:v>2086.58302739998</c:v>
                </c:pt>
                <c:pt idx="1053">
                  <c:v>2088.5830271999798</c:v>
                </c:pt>
                <c:pt idx="1054">
                  <c:v>2090.5830269999801</c:v>
                </c:pt>
                <c:pt idx="1055">
                  <c:v>2092.58302739998</c:v>
                </c:pt>
                <c:pt idx="1056">
                  <c:v>2094.5830271999798</c:v>
                </c:pt>
                <c:pt idx="1057">
                  <c:v>2096.5830269999801</c:v>
                </c:pt>
                <c:pt idx="1058">
                  <c:v>2098.58302739998</c:v>
                </c:pt>
                <c:pt idx="1059">
                  <c:v>2100.5830271999798</c:v>
                </c:pt>
                <c:pt idx="1060">
                  <c:v>2102.5830269999801</c:v>
                </c:pt>
                <c:pt idx="1061">
                  <c:v>2104.58302739998</c:v>
                </c:pt>
                <c:pt idx="1062">
                  <c:v>2106.5830271999798</c:v>
                </c:pt>
                <c:pt idx="1063">
                  <c:v>2107.98744299998</c:v>
                </c:pt>
                <c:pt idx="1064">
                  <c:v>2109.5424899999798</c:v>
                </c:pt>
                <c:pt idx="1065">
                  <c:v>2111.3003024999798</c:v>
                </c:pt>
                <c:pt idx="1066">
                  <c:v>2112.5112399999798</c:v>
                </c:pt>
                <c:pt idx="1067">
                  <c:v>2114.3081149999798</c:v>
                </c:pt>
                <c:pt idx="1068">
                  <c:v>2115.7924899999798</c:v>
                </c:pt>
                <c:pt idx="1069">
                  <c:v>2117.5372814999801</c:v>
                </c:pt>
                <c:pt idx="1070">
                  <c:v>2118.7872814999801</c:v>
                </c:pt>
                <c:pt idx="1071">
                  <c:v>2120.0372814999801</c:v>
                </c:pt>
                <c:pt idx="1072">
                  <c:v>2121.9122814999801</c:v>
                </c:pt>
                <c:pt idx="1073">
                  <c:v>2123.11053949998</c:v>
                </c:pt>
                <c:pt idx="1074">
                  <c:v>2124.5428309999802</c:v>
                </c:pt>
                <c:pt idx="1075">
                  <c:v>2126.1834559999802</c:v>
                </c:pt>
                <c:pt idx="1076">
                  <c:v>2127.5506434999802</c:v>
                </c:pt>
                <c:pt idx="1077">
                  <c:v>2129.0350184999802</c:v>
                </c:pt>
                <c:pt idx="1078">
                  <c:v>2130.77980999998</c:v>
                </c:pt>
                <c:pt idx="1079">
                  <c:v>2132.02980999998</c:v>
                </c:pt>
                <c:pt idx="1080">
                  <c:v>2133.90480999998</c:v>
                </c:pt>
                <c:pt idx="1081">
                  <c:v>2135.15480999998</c:v>
                </c:pt>
                <c:pt idx="1082">
                  <c:v>2137.02980999998</c:v>
                </c:pt>
                <c:pt idx="1083">
                  <c:v>2138.27980999998</c:v>
                </c:pt>
                <c:pt idx="1084">
                  <c:v>2139.52980999998</c:v>
                </c:pt>
                <c:pt idx="1085">
                  <c:v>2141.40480999998</c:v>
                </c:pt>
                <c:pt idx="1086">
                  <c:v>2142.65480999998</c:v>
                </c:pt>
                <c:pt idx="1087">
                  <c:v>2144.52980999998</c:v>
                </c:pt>
                <c:pt idx="1088">
                  <c:v>2145.77980999998</c:v>
                </c:pt>
                <c:pt idx="1089">
                  <c:v>2147.02980999998</c:v>
                </c:pt>
                <c:pt idx="1090">
                  <c:v>2148.90480999998</c:v>
                </c:pt>
                <c:pt idx="1091">
                  <c:v>2150.15480999998</c:v>
                </c:pt>
                <c:pt idx="1092">
                  <c:v>2152.02980999998</c:v>
                </c:pt>
                <c:pt idx="1093">
                  <c:v>2153.27980999998</c:v>
                </c:pt>
                <c:pt idx="1094">
                  <c:v>2154.52980999998</c:v>
                </c:pt>
                <c:pt idx="1095">
                  <c:v>2156.40480999998</c:v>
                </c:pt>
                <c:pt idx="1096">
                  <c:v>2157.65480999998</c:v>
                </c:pt>
                <c:pt idx="1097">
                  <c:v>2159.52980999998</c:v>
                </c:pt>
                <c:pt idx="1098">
                  <c:v>2160.77980999998</c:v>
                </c:pt>
                <c:pt idx="1099">
                  <c:v>2162.02980999998</c:v>
                </c:pt>
                <c:pt idx="1100">
                  <c:v>2163.90480999998</c:v>
                </c:pt>
                <c:pt idx="1101">
                  <c:v>2165.15480999998</c:v>
                </c:pt>
                <c:pt idx="1102">
                  <c:v>2167.02980999998</c:v>
                </c:pt>
                <c:pt idx="1103">
                  <c:v>2168.27980999998</c:v>
                </c:pt>
                <c:pt idx="1104">
                  <c:v>2169.52980999998</c:v>
                </c:pt>
                <c:pt idx="1105">
                  <c:v>2171.40480999998</c:v>
                </c:pt>
                <c:pt idx="1106">
                  <c:v>2172.65480999998</c:v>
                </c:pt>
                <c:pt idx="1107">
                  <c:v>2174.52980999998</c:v>
                </c:pt>
                <c:pt idx="1108">
                  <c:v>2175.77980999998</c:v>
                </c:pt>
                <c:pt idx="1109">
                  <c:v>2177.02980999998</c:v>
                </c:pt>
                <c:pt idx="1110">
                  <c:v>2178.90480999998</c:v>
                </c:pt>
                <c:pt idx="1111">
                  <c:v>2180.15480999998</c:v>
                </c:pt>
                <c:pt idx="1112">
                  <c:v>2182.02980999998</c:v>
                </c:pt>
                <c:pt idx="1113">
                  <c:v>2183.27980999998</c:v>
                </c:pt>
                <c:pt idx="1114">
                  <c:v>2184.52980999998</c:v>
                </c:pt>
                <c:pt idx="1115">
                  <c:v>2186.40480999998</c:v>
                </c:pt>
                <c:pt idx="1116">
                  <c:v>2187.65480999998</c:v>
                </c:pt>
                <c:pt idx="1117">
                  <c:v>2189.52980999998</c:v>
                </c:pt>
                <c:pt idx="1118">
                  <c:v>2190.77980999998</c:v>
                </c:pt>
                <c:pt idx="1119">
                  <c:v>2192.02980999998</c:v>
                </c:pt>
                <c:pt idx="1120">
                  <c:v>2193.90480999998</c:v>
                </c:pt>
                <c:pt idx="1121">
                  <c:v>2195.15480999998</c:v>
                </c:pt>
                <c:pt idx="1122">
                  <c:v>2197.02980999998</c:v>
                </c:pt>
                <c:pt idx="1123">
                  <c:v>2198.27980999998</c:v>
                </c:pt>
                <c:pt idx="1124">
                  <c:v>2199.52980999998</c:v>
                </c:pt>
                <c:pt idx="1125">
                  <c:v>2201.40480999998</c:v>
                </c:pt>
                <c:pt idx="1126">
                  <c:v>2202.65480999998</c:v>
                </c:pt>
                <c:pt idx="1127">
                  <c:v>2204.52980999998</c:v>
                </c:pt>
                <c:pt idx="1128">
                  <c:v>2205.77980999998</c:v>
                </c:pt>
                <c:pt idx="1129">
                  <c:v>2207.02980999998</c:v>
                </c:pt>
                <c:pt idx="1130">
                  <c:v>2208.90480999998</c:v>
                </c:pt>
                <c:pt idx="1131">
                  <c:v>2210.15480999998</c:v>
                </c:pt>
                <c:pt idx="1132">
                  <c:v>2212.02980999998</c:v>
                </c:pt>
                <c:pt idx="1133">
                  <c:v>2213.27980999998</c:v>
                </c:pt>
                <c:pt idx="1134">
                  <c:v>2214.52980999998</c:v>
                </c:pt>
                <c:pt idx="1135">
                  <c:v>2216.40480999998</c:v>
                </c:pt>
                <c:pt idx="1136">
                  <c:v>2217.65480999998</c:v>
                </c:pt>
                <c:pt idx="1137">
                  <c:v>2219.52980999998</c:v>
                </c:pt>
                <c:pt idx="1138">
                  <c:v>2220.77980999998</c:v>
                </c:pt>
                <c:pt idx="1139">
                  <c:v>2222.02980999998</c:v>
                </c:pt>
                <c:pt idx="1140">
                  <c:v>2223.90480999998</c:v>
                </c:pt>
                <c:pt idx="1141">
                  <c:v>2225.15480999998</c:v>
                </c:pt>
                <c:pt idx="1142">
                  <c:v>2227.02980999998</c:v>
                </c:pt>
                <c:pt idx="1143">
                  <c:v>2228.27980999998</c:v>
                </c:pt>
                <c:pt idx="1144">
                  <c:v>2229.52980999998</c:v>
                </c:pt>
                <c:pt idx="1145">
                  <c:v>2231.40480999998</c:v>
                </c:pt>
                <c:pt idx="1146">
                  <c:v>2232.65480999998</c:v>
                </c:pt>
                <c:pt idx="1147">
                  <c:v>2234.52980999998</c:v>
                </c:pt>
                <c:pt idx="1148">
                  <c:v>2235.77980999998</c:v>
                </c:pt>
                <c:pt idx="1149">
                  <c:v>2237.02980999998</c:v>
                </c:pt>
                <c:pt idx="1150">
                  <c:v>2238.90480999998</c:v>
                </c:pt>
                <c:pt idx="1151">
                  <c:v>2240.15480999998</c:v>
                </c:pt>
                <c:pt idx="1152">
                  <c:v>2242.02980999998</c:v>
                </c:pt>
                <c:pt idx="1153">
                  <c:v>2243.27980999998</c:v>
                </c:pt>
                <c:pt idx="1154">
                  <c:v>2244.52980999998</c:v>
                </c:pt>
                <c:pt idx="1155">
                  <c:v>2246.40480999998</c:v>
                </c:pt>
                <c:pt idx="1156">
                  <c:v>2247.65480999998</c:v>
                </c:pt>
                <c:pt idx="1157">
                  <c:v>2249.52980999998</c:v>
                </c:pt>
                <c:pt idx="1158">
                  <c:v>2250.77980999998</c:v>
                </c:pt>
                <c:pt idx="1159">
                  <c:v>2252.02980999998</c:v>
                </c:pt>
                <c:pt idx="1160">
                  <c:v>2253.90480999998</c:v>
                </c:pt>
                <c:pt idx="1161">
                  <c:v>2255.15480999998</c:v>
                </c:pt>
                <c:pt idx="1162">
                  <c:v>2257.02980999998</c:v>
                </c:pt>
                <c:pt idx="1163">
                  <c:v>2258.27980999998</c:v>
                </c:pt>
                <c:pt idx="1164">
                  <c:v>2259.52980999998</c:v>
                </c:pt>
                <c:pt idx="1165">
                  <c:v>2261.40480999998</c:v>
                </c:pt>
                <c:pt idx="1166">
                  <c:v>2262.65480999998</c:v>
                </c:pt>
                <c:pt idx="1167">
                  <c:v>2264.52980999998</c:v>
                </c:pt>
                <c:pt idx="1168">
                  <c:v>2265.77980999998</c:v>
                </c:pt>
                <c:pt idx="1169">
                  <c:v>2267.02980999998</c:v>
                </c:pt>
                <c:pt idx="1170">
                  <c:v>2268.90480999998</c:v>
                </c:pt>
                <c:pt idx="1171">
                  <c:v>2270.15480999998</c:v>
                </c:pt>
                <c:pt idx="1172">
                  <c:v>2272.02980999998</c:v>
                </c:pt>
                <c:pt idx="1173">
                  <c:v>2273.27980999998</c:v>
                </c:pt>
                <c:pt idx="1174">
                  <c:v>2274.52980999998</c:v>
                </c:pt>
                <c:pt idx="1175">
                  <c:v>2276.40480999998</c:v>
                </c:pt>
                <c:pt idx="1176">
                  <c:v>2277.65480999998</c:v>
                </c:pt>
                <c:pt idx="1177">
                  <c:v>2279.0702154999799</c:v>
                </c:pt>
                <c:pt idx="1178">
                  <c:v>2280.5702154999799</c:v>
                </c:pt>
                <c:pt idx="1179">
                  <c:v>2282.3670904999799</c:v>
                </c:pt>
                <c:pt idx="1180">
                  <c:v>2283.8514654999799</c:v>
                </c:pt>
                <c:pt idx="1181">
                  <c:v>2285.1535489999801</c:v>
                </c:pt>
                <c:pt idx="1182">
                  <c:v>2286.62369449998</c:v>
                </c:pt>
                <c:pt idx="1183">
                  <c:v>2286.62369449998</c:v>
                </c:pt>
                <c:pt idx="1184">
                  <c:v>2286.62369449998</c:v>
                </c:pt>
                <c:pt idx="1185">
                  <c:v>2286.62369449998</c:v>
                </c:pt>
                <c:pt idx="1186">
                  <c:v>2286.62369449998</c:v>
                </c:pt>
                <c:pt idx="1187">
                  <c:v>2286.62369449998</c:v>
                </c:pt>
                <c:pt idx="1188">
                  <c:v>2286.62369449998</c:v>
                </c:pt>
                <c:pt idx="1189">
                  <c:v>2286.62369449998</c:v>
                </c:pt>
                <c:pt idx="1190">
                  <c:v>2286.62369449998</c:v>
                </c:pt>
                <c:pt idx="1191">
                  <c:v>2286.62369449998</c:v>
                </c:pt>
                <c:pt idx="1192">
                  <c:v>2286.62369449998</c:v>
                </c:pt>
                <c:pt idx="1193">
                  <c:v>2286.62369449998</c:v>
                </c:pt>
                <c:pt idx="1194">
                  <c:v>2286.62369449998</c:v>
                </c:pt>
                <c:pt idx="1195">
                  <c:v>2286.62369449998</c:v>
                </c:pt>
                <c:pt idx="1196">
                  <c:v>2286.62369449998</c:v>
                </c:pt>
                <c:pt idx="1197">
                  <c:v>2286.62369449998</c:v>
                </c:pt>
                <c:pt idx="1198">
                  <c:v>2286.62369449998</c:v>
                </c:pt>
                <c:pt idx="1199">
                  <c:v>2286.62369449998</c:v>
                </c:pt>
                <c:pt idx="1200">
                  <c:v>2286.62369449998</c:v>
                </c:pt>
                <c:pt idx="1201">
                  <c:v>2286.62369449998</c:v>
                </c:pt>
                <c:pt idx="1202">
                  <c:v>2286.62369449998</c:v>
                </c:pt>
                <c:pt idx="1203">
                  <c:v>2286.62369449998</c:v>
                </c:pt>
                <c:pt idx="1204">
                  <c:v>2286.62369449998</c:v>
                </c:pt>
                <c:pt idx="1205">
                  <c:v>2286.62369449998</c:v>
                </c:pt>
                <c:pt idx="1206">
                  <c:v>2286.62369449998</c:v>
                </c:pt>
                <c:pt idx="1207">
                  <c:v>2286.62369449998</c:v>
                </c:pt>
                <c:pt idx="1208">
                  <c:v>2286.62369449998</c:v>
                </c:pt>
                <c:pt idx="1209">
                  <c:v>2286.62369449998</c:v>
                </c:pt>
                <c:pt idx="1210">
                  <c:v>2286.62369449998</c:v>
                </c:pt>
                <c:pt idx="1211">
                  <c:v>2286.62369449998</c:v>
                </c:pt>
                <c:pt idx="1212">
                  <c:v>2286.62369449998</c:v>
                </c:pt>
                <c:pt idx="1213">
                  <c:v>2286.62369449998</c:v>
                </c:pt>
                <c:pt idx="1214">
                  <c:v>2286.62369449998</c:v>
                </c:pt>
                <c:pt idx="1215">
                  <c:v>2286.62369449998</c:v>
                </c:pt>
                <c:pt idx="1216">
                  <c:v>2286.62369449998</c:v>
                </c:pt>
                <c:pt idx="1217">
                  <c:v>2286.62369449998</c:v>
                </c:pt>
                <c:pt idx="1218">
                  <c:v>2286.62369449998</c:v>
                </c:pt>
                <c:pt idx="1219">
                  <c:v>2286.62369449998</c:v>
                </c:pt>
                <c:pt idx="1220">
                  <c:v>2286.62369449998</c:v>
                </c:pt>
                <c:pt idx="1221">
                  <c:v>2286.62369449998</c:v>
                </c:pt>
                <c:pt idx="1222">
                  <c:v>2286.62369449998</c:v>
                </c:pt>
                <c:pt idx="1223">
                  <c:v>2286.62369449998</c:v>
                </c:pt>
                <c:pt idx="1224">
                  <c:v>2286.62369449998</c:v>
                </c:pt>
                <c:pt idx="1225">
                  <c:v>2286.62369449998</c:v>
                </c:pt>
                <c:pt idx="1226">
                  <c:v>2286.62369449998</c:v>
                </c:pt>
                <c:pt idx="1227">
                  <c:v>2286.62369449998</c:v>
                </c:pt>
                <c:pt idx="1228">
                  <c:v>2286.62369449998</c:v>
                </c:pt>
                <c:pt idx="1229">
                  <c:v>2286.62369449998</c:v>
                </c:pt>
                <c:pt idx="1230">
                  <c:v>2286.62369449998</c:v>
                </c:pt>
                <c:pt idx="1231">
                  <c:v>2286.62369449998</c:v>
                </c:pt>
                <c:pt idx="1232">
                  <c:v>2286.62369449998</c:v>
                </c:pt>
                <c:pt idx="1233">
                  <c:v>2286.62369449998</c:v>
                </c:pt>
                <c:pt idx="1234">
                  <c:v>2286.62369449998</c:v>
                </c:pt>
                <c:pt idx="1235">
                  <c:v>2286.62369449998</c:v>
                </c:pt>
                <c:pt idx="1236">
                  <c:v>2286.62369449998</c:v>
                </c:pt>
                <c:pt idx="1237">
                  <c:v>2286.62369449998</c:v>
                </c:pt>
                <c:pt idx="1238">
                  <c:v>2286.62369449998</c:v>
                </c:pt>
                <c:pt idx="1239">
                  <c:v>2286.62369449998</c:v>
                </c:pt>
                <c:pt idx="1240">
                  <c:v>2286.62369449998</c:v>
                </c:pt>
                <c:pt idx="1241">
                  <c:v>2286.62369449998</c:v>
                </c:pt>
                <c:pt idx="1242">
                  <c:v>2286.62369449998</c:v>
                </c:pt>
                <c:pt idx="1243">
                  <c:v>2286.62369449998</c:v>
                </c:pt>
                <c:pt idx="1244">
                  <c:v>2286.62369449998</c:v>
                </c:pt>
                <c:pt idx="1245">
                  <c:v>2286.62369449998</c:v>
                </c:pt>
                <c:pt idx="1246">
                  <c:v>2286.62369449998</c:v>
                </c:pt>
                <c:pt idx="1247">
                  <c:v>2286.62369449998</c:v>
                </c:pt>
                <c:pt idx="1248">
                  <c:v>2286.62369449998</c:v>
                </c:pt>
                <c:pt idx="1249">
                  <c:v>2286.62369449998</c:v>
                </c:pt>
                <c:pt idx="1250">
                  <c:v>2286.62369449998</c:v>
                </c:pt>
                <c:pt idx="1251">
                  <c:v>2286.62369449998</c:v>
                </c:pt>
                <c:pt idx="1252">
                  <c:v>2286.62369449998</c:v>
                </c:pt>
                <c:pt idx="1253">
                  <c:v>2286.62369449998</c:v>
                </c:pt>
                <c:pt idx="1254">
                  <c:v>2286.62369449998</c:v>
                </c:pt>
                <c:pt idx="1255">
                  <c:v>2286.62369449998</c:v>
                </c:pt>
                <c:pt idx="1256">
                  <c:v>2286.62369449998</c:v>
                </c:pt>
                <c:pt idx="1257">
                  <c:v>2286.62369449998</c:v>
                </c:pt>
                <c:pt idx="1258">
                  <c:v>2286.62369449998</c:v>
                </c:pt>
                <c:pt idx="1259">
                  <c:v>2286.62369449998</c:v>
                </c:pt>
                <c:pt idx="1260">
                  <c:v>2286.62369449998</c:v>
                </c:pt>
                <c:pt idx="1261">
                  <c:v>2286.62369449998</c:v>
                </c:pt>
                <c:pt idx="1262">
                  <c:v>2286.62369449998</c:v>
                </c:pt>
                <c:pt idx="1263">
                  <c:v>2286.62369449998</c:v>
                </c:pt>
                <c:pt idx="1264">
                  <c:v>2286.62369449998</c:v>
                </c:pt>
                <c:pt idx="1265">
                  <c:v>2286.62369449998</c:v>
                </c:pt>
                <c:pt idx="1266">
                  <c:v>2286.62369449998</c:v>
                </c:pt>
                <c:pt idx="1267">
                  <c:v>2286.62369449998</c:v>
                </c:pt>
                <c:pt idx="1268">
                  <c:v>2286.62369449998</c:v>
                </c:pt>
                <c:pt idx="1269">
                  <c:v>2286.62369449998</c:v>
                </c:pt>
                <c:pt idx="1270">
                  <c:v>2286.62369449998</c:v>
                </c:pt>
                <c:pt idx="1271">
                  <c:v>2286.62369449998</c:v>
                </c:pt>
                <c:pt idx="1272">
                  <c:v>2286.62369449998</c:v>
                </c:pt>
                <c:pt idx="1273">
                  <c:v>2286.62369449998</c:v>
                </c:pt>
                <c:pt idx="1274">
                  <c:v>2286.62369449998</c:v>
                </c:pt>
                <c:pt idx="1275">
                  <c:v>2286.62369449998</c:v>
                </c:pt>
                <c:pt idx="1276">
                  <c:v>2286.62369449998</c:v>
                </c:pt>
                <c:pt idx="1277">
                  <c:v>2286.62369449998</c:v>
                </c:pt>
                <c:pt idx="1278">
                  <c:v>2286.62369449998</c:v>
                </c:pt>
                <c:pt idx="1279">
                  <c:v>2286.62369449998</c:v>
                </c:pt>
                <c:pt idx="1280">
                  <c:v>2286.62369449998</c:v>
                </c:pt>
                <c:pt idx="1281">
                  <c:v>2286.62369449998</c:v>
                </c:pt>
                <c:pt idx="1282">
                  <c:v>2286.62369449998</c:v>
                </c:pt>
                <c:pt idx="1283">
                  <c:v>2286.62369449998</c:v>
                </c:pt>
                <c:pt idx="1284">
                  <c:v>2286.62369449998</c:v>
                </c:pt>
                <c:pt idx="1285">
                  <c:v>2286.62369449998</c:v>
                </c:pt>
                <c:pt idx="1286">
                  <c:v>2286.62369449998</c:v>
                </c:pt>
                <c:pt idx="1287">
                  <c:v>2286.62369449998</c:v>
                </c:pt>
                <c:pt idx="1288">
                  <c:v>2286.62369449998</c:v>
                </c:pt>
                <c:pt idx="1289">
                  <c:v>2286.62369449998</c:v>
                </c:pt>
                <c:pt idx="1290">
                  <c:v>2286.62369449998</c:v>
                </c:pt>
                <c:pt idx="1291">
                  <c:v>2286.62369449998</c:v>
                </c:pt>
                <c:pt idx="1292">
                  <c:v>2286.62369449998</c:v>
                </c:pt>
                <c:pt idx="1293">
                  <c:v>2286.62369449998</c:v>
                </c:pt>
                <c:pt idx="1294">
                  <c:v>2286.62369449998</c:v>
                </c:pt>
                <c:pt idx="1295">
                  <c:v>2286.62369449998</c:v>
                </c:pt>
                <c:pt idx="1296">
                  <c:v>2286.62369449998</c:v>
                </c:pt>
                <c:pt idx="1297">
                  <c:v>2286.62369449998</c:v>
                </c:pt>
                <c:pt idx="1298">
                  <c:v>2286.62369449998</c:v>
                </c:pt>
                <c:pt idx="1299">
                  <c:v>2286.62369449998</c:v>
                </c:pt>
                <c:pt idx="1300">
                  <c:v>2286.62369449998</c:v>
                </c:pt>
                <c:pt idx="1301">
                  <c:v>2286.62369449998</c:v>
                </c:pt>
                <c:pt idx="1302">
                  <c:v>2286.62369449998</c:v>
                </c:pt>
                <c:pt idx="1303">
                  <c:v>2286.62369449998</c:v>
                </c:pt>
                <c:pt idx="1304">
                  <c:v>2286.62369449998</c:v>
                </c:pt>
                <c:pt idx="1305">
                  <c:v>2286.62369449998</c:v>
                </c:pt>
                <c:pt idx="1306">
                  <c:v>2286.62369449998</c:v>
                </c:pt>
                <c:pt idx="1307">
                  <c:v>2286.62369449998</c:v>
                </c:pt>
                <c:pt idx="1308">
                  <c:v>2286.62369449998</c:v>
                </c:pt>
                <c:pt idx="1309">
                  <c:v>2286.62369449998</c:v>
                </c:pt>
                <c:pt idx="1310">
                  <c:v>2286.62369449998</c:v>
                </c:pt>
                <c:pt idx="1311">
                  <c:v>2286.62369449998</c:v>
                </c:pt>
                <c:pt idx="1312">
                  <c:v>2286.62369449998</c:v>
                </c:pt>
                <c:pt idx="1313">
                  <c:v>2286.62369449998</c:v>
                </c:pt>
                <c:pt idx="1314">
                  <c:v>2286.62369449998</c:v>
                </c:pt>
                <c:pt idx="1315">
                  <c:v>2286.62369449998</c:v>
                </c:pt>
                <c:pt idx="1316">
                  <c:v>2286.62369449998</c:v>
                </c:pt>
                <c:pt idx="1317">
                  <c:v>2286.62369449998</c:v>
                </c:pt>
                <c:pt idx="1318">
                  <c:v>2286.62369449998</c:v>
                </c:pt>
                <c:pt idx="1319">
                  <c:v>2286.62369449998</c:v>
                </c:pt>
                <c:pt idx="1320">
                  <c:v>2286.62369449998</c:v>
                </c:pt>
                <c:pt idx="1321">
                  <c:v>2286.62369449998</c:v>
                </c:pt>
                <c:pt idx="1322">
                  <c:v>2286.62369449998</c:v>
                </c:pt>
                <c:pt idx="1323">
                  <c:v>2286.62369449998</c:v>
                </c:pt>
                <c:pt idx="1324">
                  <c:v>2286.62369449998</c:v>
                </c:pt>
                <c:pt idx="1325">
                  <c:v>2286.62369449998</c:v>
                </c:pt>
                <c:pt idx="1326">
                  <c:v>2286.62369449998</c:v>
                </c:pt>
                <c:pt idx="1327">
                  <c:v>2286.62369449998</c:v>
                </c:pt>
                <c:pt idx="1328">
                  <c:v>2286.62369449998</c:v>
                </c:pt>
                <c:pt idx="1329">
                  <c:v>2286.62369449998</c:v>
                </c:pt>
                <c:pt idx="1330">
                  <c:v>2286.62369449998</c:v>
                </c:pt>
                <c:pt idx="1331">
                  <c:v>2286.62369449998</c:v>
                </c:pt>
                <c:pt idx="1332">
                  <c:v>2286.62369449998</c:v>
                </c:pt>
                <c:pt idx="1333">
                  <c:v>2286.62369449998</c:v>
                </c:pt>
                <c:pt idx="1334">
                  <c:v>2286.62369449998</c:v>
                </c:pt>
                <c:pt idx="1335">
                  <c:v>2286.62369449998</c:v>
                </c:pt>
                <c:pt idx="1336">
                  <c:v>2286.62369449998</c:v>
                </c:pt>
                <c:pt idx="1337">
                  <c:v>2286.62369449998</c:v>
                </c:pt>
                <c:pt idx="1338">
                  <c:v>2286.62369449998</c:v>
                </c:pt>
                <c:pt idx="1339">
                  <c:v>2286.62369449998</c:v>
                </c:pt>
                <c:pt idx="1340">
                  <c:v>2286.62369449998</c:v>
                </c:pt>
                <c:pt idx="1341">
                  <c:v>2286.62369449998</c:v>
                </c:pt>
                <c:pt idx="1342">
                  <c:v>2286.62369449998</c:v>
                </c:pt>
                <c:pt idx="1343">
                  <c:v>2286.62369449998</c:v>
                </c:pt>
                <c:pt idx="1344">
                  <c:v>2286.62369449998</c:v>
                </c:pt>
                <c:pt idx="1345">
                  <c:v>2286.62369449998</c:v>
                </c:pt>
                <c:pt idx="1346">
                  <c:v>2286.62369449998</c:v>
                </c:pt>
                <c:pt idx="1347">
                  <c:v>2286.62369449998</c:v>
                </c:pt>
                <c:pt idx="1348">
                  <c:v>2286.62369449998</c:v>
                </c:pt>
                <c:pt idx="1349">
                  <c:v>2286.62369449998</c:v>
                </c:pt>
                <c:pt idx="1350">
                  <c:v>2286.62369449998</c:v>
                </c:pt>
                <c:pt idx="1351">
                  <c:v>2286.62369449998</c:v>
                </c:pt>
                <c:pt idx="1352">
                  <c:v>2286.62369449998</c:v>
                </c:pt>
                <c:pt idx="1353">
                  <c:v>2286.62369449998</c:v>
                </c:pt>
                <c:pt idx="1354">
                  <c:v>2286.62369449998</c:v>
                </c:pt>
                <c:pt idx="1355">
                  <c:v>2286.62369449998</c:v>
                </c:pt>
                <c:pt idx="1356">
                  <c:v>2286.62369449998</c:v>
                </c:pt>
                <c:pt idx="1357">
                  <c:v>2286.62369449998</c:v>
                </c:pt>
                <c:pt idx="1358">
                  <c:v>2286.62369449998</c:v>
                </c:pt>
                <c:pt idx="1359">
                  <c:v>2286.62369449998</c:v>
                </c:pt>
                <c:pt idx="1360">
                  <c:v>2286.62369449998</c:v>
                </c:pt>
                <c:pt idx="1361">
                  <c:v>2286.62369449998</c:v>
                </c:pt>
                <c:pt idx="1362">
                  <c:v>2286.62369449998</c:v>
                </c:pt>
                <c:pt idx="1363">
                  <c:v>2286.62369449998</c:v>
                </c:pt>
                <c:pt idx="1364">
                  <c:v>2286.62369449998</c:v>
                </c:pt>
                <c:pt idx="1365">
                  <c:v>2286.62369449998</c:v>
                </c:pt>
                <c:pt idx="1366">
                  <c:v>2286.62369449998</c:v>
                </c:pt>
                <c:pt idx="1367">
                  <c:v>2286.62369449998</c:v>
                </c:pt>
                <c:pt idx="1368">
                  <c:v>2286.62369449998</c:v>
                </c:pt>
                <c:pt idx="1369">
                  <c:v>2286.62369449998</c:v>
                </c:pt>
                <c:pt idx="1370">
                  <c:v>2286.62369449998</c:v>
                </c:pt>
                <c:pt idx="1371">
                  <c:v>2286.62369449998</c:v>
                </c:pt>
                <c:pt idx="1372">
                  <c:v>2286.62369449998</c:v>
                </c:pt>
                <c:pt idx="1373">
                  <c:v>2286.62369449998</c:v>
                </c:pt>
                <c:pt idx="1374">
                  <c:v>2286.62369449998</c:v>
                </c:pt>
                <c:pt idx="1375">
                  <c:v>2286.62369449998</c:v>
                </c:pt>
                <c:pt idx="1376">
                  <c:v>2286.62369449998</c:v>
                </c:pt>
                <c:pt idx="1377">
                  <c:v>2286.62369449998</c:v>
                </c:pt>
                <c:pt idx="1378">
                  <c:v>2286.62369449998</c:v>
                </c:pt>
                <c:pt idx="1379">
                  <c:v>2286.62369449998</c:v>
                </c:pt>
                <c:pt idx="1380">
                  <c:v>2286.62369449998</c:v>
                </c:pt>
                <c:pt idx="1381">
                  <c:v>2286.62369449998</c:v>
                </c:pt>
                <c:pt idx="1382">
                  <c:v>2286.62369449998</c:v>
                </c:pt>
                <c:pt idx="1383">
                  <c:v>2286.62369449998</c:v>
                </c:pt>
                <c:pt idx="1384">
                  <c:v>2286.62369449998</c:v>
                </c:pt>
                <c:pt idx="1385">
                  <c:v>2286.62369449998</c:v>
                </c:pt>
                <c:pt idx="1386">
                  <c:v>2286.62369449998</c:v>
                </c:pt>
                <c:pt idx="1387">
                  <c:v>2286.62369449998</c:v>
                </c:pt>
                <c:pt idx="1388">
                  <c:v>2286.62369449998</c:v>
                </c:pt>
                <c:pt idx="1389">
                  <c:v>2286.62369449998</c:v>
                </c:pt>
                <c:pt idx="1390">
                  <c:v>2286.62369449998</c:v>
                </c:pt>
                <c:pt idx="1391">
                  <c:v>2286.62369449998</c:v>
                </c:pt>
                <c:pt idx="1392">
                  <c:v>2286.62369449998</c:v>
                </c:pt>
                <c:pt idx="1393">
                  <c:v>2286.62369449998</c:v>
                </c:pt>
                <c:pt idx="1394">
                  <c:v>2286.62369449998</c:v>
                </c:pt>
                <c:pt idx="1395">
                  <c:v>2286.62369449998</c:v>
                </c:pt>
                <c:pt idx="1396">
                  <c:v>2286.62369449998</c:v>
                </c:pt>
                <c:pt idx="1397">
                  <c:v>2286.62369449998</c:v>
                </c:pt>
                <c:pt idx="1398">
                  <c:v>2286.62369449998</c:v>
                </c:pt>
                <c:pt idx="1399">
                  <c:v>2286.62369449998</c:v>
                </c:pt>
                <c:pt idx="1400">
                  <c:v>2286.62369449998</c:v>
                </c:pt>
                <c:pt idx="1401">
                  <c:v>2286.62369449998</c:v>
                </c:pt>
                <c:pt idx="1402">
                  <c:v>2286.62369449998</c:v>
                </c:pt>
                <c:pt idx="1403">
                  <c:v>2286.62369449998</c:v>
                </c:pt>
                <c:pt idx="1404">
                  <c:v>2286.62369449998</c:v>
                </c:pt>
                <c:pt idx="1405">
                  <c:v>2286.62369449998</c:v>
                </c:pt>
                <c:pt idx="1406">
                  <c:v>2286.62369449998</c:v>
                </c:pt>
                <c:pt idx="1407">
                  <c:v>2286.62369449998</c:v>
                </c:pt>
                <c:pt idx="1408">
                  <c:v>2286.62369449998</c:v>
                </c:pt>
                <c:pt idx="1409">
                  <c:v>2286.62369449998</c:v>
                </c:pt>
                <c:pt idx="1410">
                  <c:v>2286.62369449998</c:v>
                </c:pt>
                <c:pt idx="1411">
                  <c:v>2286.62369449998</c:v>
                </c:pt>
                <c:pt idx="1412">
                  <c:v>2286.62369449998</c:v>
                </c:pt>
                <c:pt idx="1413">
                  <c:v>2286.62369449998</c:v>
                </c:pt>
                <c:pt idx="1414">
                  <c:v>2286.62369449998</c:v>
                </c:pt>
                <c:pt idx="1415">
                  <c:v>2286.62369449998</c:v>
                </c:pt>
                <c:pt idx="1416">
                  <c:v>2286.62369449998</c:v>
                </c:pt>
                <c:pt idx="1417">
                  <c:v>2286.62369449998</c:v>
                </c:pt>
                <c:pt idx="1418">
                  <c:v>2286.62369449998</c:v>
                </c:pt>
                <c:pt idx="1419">
                  <c:v>2286.62369449998</c:v>
                </c:pt>
                <c:pt idx="1420">
                  <c:v>2286.62369449998</c:v>
                </c:pt>
                <c:pt idx="1421">
                  <c:v>2286.62369449998</c:v>
                </c:pt>
                <c:pt idx="1422">
                  <c:v>2286.62369449998</c:v>
                </c:pt>
                <c:pt idx="1423">
                  <c:v>2286.62369449998</c:v>
                </c:pt>
                <c:pt idx="1424">
                  <c:v>2286.62369449998</c:v>
                </c:pt>
                <c:pt idx="1425">
                  <c:v>2286.62369449998</c:v>
                </c:pt>
                <c:pt idx="1426">
                  <c:v>2286.62369449998</c:v>
                </c:pt>
                <c:pt idx="1427">
                  <c:v>2286.62369449998</c:v>
                </c:pt>
                <c:pt idx="1428">
                  <c:v>2286.62369449998</c:v>
                </c:pt>
                <c:pt idx="1429">
                  <c:v>2286.62369449998</c:v>
                </c:pt>
                <c:pt idx="1430">
                  <c:v>2286.62369449998</c:v>
                </c:pt>
                <c:pt idx="1431">
                  <c:v>2286.62369449998</c:v>
                </c:pt>
                <c:pt idx="1432">
                  <c:v>2286.62369449998</c:v>
                </c:pt>
                <c:pt idx="1433">
                  <c:v>2286.62369449998</c:v>
                </c:pt>
                <c:pt idx="1434">
                  <c:v>2286.62369449998</c:v>
                </c:pt>
                <c:pt idx="1435">
                  <c:v>2286.62369449998</c:v>
                </c:pt>
                <c:pt idx="1436">
                  <c:v>2286.62369449998</c:v>
                </c:pt>
                <c:pt idx="1437">
                  <c:v>2286.62369449998</c:v>
                </c:pt>
                <c:pt idx="1438">
                  <c:v>2286.62369449998</c:v>
                </c:pt>
                <c:pt idx="1439">
                  <c:v>2286.62369449998</c:v>
                </c:pt>
                <c:pt idx="1440">
                  <c:v>2286.62369449998</c:v>
                </c:pt>
                <c:pt idx="1441">
                  <c:v>2286.62369449998</c:v>
                </c:pt>
                <c:pt idx="1442">
                  <c:v>2286.62369449998</c:v>
                </c:pt>
                <c:pt idx="1443">
                  <c:v>2286.62369449998</c:v>
                </c:pt>
                <c:pt idx="1444">
                  <c:v>2286.62369449998</c:v>
                </c:pt>
                <c:pt idx="1445">
                  <c:v>2286.62369449998</c:v>
                </c:pt>
                <c:pt idx="1446">
                  <c:v>2286.62369449998</c:v>
                </c:pt>
                <c:pt idx="1447">
                  <c:v>2286.62369449998</c:v>
                </c:pt>
                <c:pt idx="1448">
                  <c:v>2286.62369449998</c:v>
                </c:pt>
                <c:pt idx="1449">
                  <c:v>2286.62369449998</c:v>
                </c:pt>
                <c:pt idx="1450">
                  <c:v>2286.62369449998</c:v>
                </c:pt>
                <c:pt idx="1451">
                  <c:v>2286.62369449998</c:v>
                </c:pt>
                <c:pt idx="1452">
                  <c:v>2286.62369449998</c:v>
                </c:pt>
                <c:pt idx="1453">
                  <c:v>2286.62369449998</c:v>
                </c:pt>
                <c:pt idx="1454">
                  <c:v>2286.62369449998</c:v>
                </c:pt>
                <c:pt idx="1455">
                  <c:v>2286.62369449998</c:v>
                </c:pt>
                <c:pt idx="1456">
                  <c:v>2286.62369449998</c:v>
                </c:pt>
                <c:pt idx="1457">
                  <c:v>2286.62369449998</c:v>
                </c:pt>
                <c:pt idx="1458">
                  <c:v>2286.62369449998</c:v>
                </c:pt>
                <c:pt idx="1459">
                  <c:v>2286.62369449998</c:v>
                </c:pt>
                <c:pt idx="1460">
                  <c:v>2286.62369449998</c:v>
                </c:pt>
                <c:pt idx="1461">
                  <c:v>2286.62369449998</c:v>
                </c:pt>
                <c:pt idx="1462">
                  <c:v>2286.62369449998</c:v>
                </c:pt>
                <c:pt idx="1463">
                  <c:v>2286.62369449998</c:v>
                </c:pt>
                <c:pt idx="1464">
                  <c:v>2286.62369449998</c:v>
                </c:pt>
                <c:pt idx="1465">
                  <c:v>2286.62369449998</c:v>
                </c:pt>
                <c:pt idx="1466">
                  <c:v>2286.62369449998</c:v>
                </c:pt>
                <c:pt idx="1467">
                  <c:v>2286.62369449998</c:v>
                </c:pt>
                <c:pt idx="1468">
                  <c:v>2286.62369449998</c:v>
                </c:pt>
                <c:pt idx="1469">
                  <c:v>2286.62369449998</c:v>
                </c:pt>
                <c:pt idx="1470">
                  <c:v>2286.62369449998</c:v>
                </c:pt>
                <c:pt idx="1471">
                  <c:v>2286.62369449998</c:v>
                </c:pt>
                <c:pt idx="1472">
                  <c:v>2286.62369449998</c:v>
                </c:pt>
                <c:pt idx="1473">
                  <c:v>2286.62369449998</c:v>
                </c:pt>
                <c:pt idx="1474">
                  <c:v>2286.62369449998</c:v>
                </c:pt>
                <c:pt idx="1475">
                  <c:v>2286.62369449998</c:v>
                </c:pt>
                <c:pt idx="1476">
                  <c:v>2286.62369449998</c:v>
                </c:pt>
                <c:pt idx="1477">
                  <c:v>2286.62369449998</c:v>
                </c:pt>
                <c:pt idx="1478">
                  <c:v>2286.62369449998</c:v>
                </c:pt>
                <c:pt idx="1479">
                  <c:v>2286.62369449998</c:v>
                </c:pt>
                <c:pt idx="1480">
                  <c:v>2286.62369449998</c:v>
                </c:pt>
                <c:pt idx="1481">
                  <c:v>2286.62369449998</c:v>
                </c:pt>
                <c:pt idx="1482">
                  <c:v>2286.62369449998</c:v>
                </c:pt>
                <c:pt idx="1483">
                  <c:v>2286.62369449998</c:v>
                </c:pt>
                <c:pt idx="1484">
                  <c:v>2286.62369449998</c:v>
                </c:pt>
                <c:pt idx="1485">
                  <c:v>2286.62369449998</c:v>
                </c:pt>
                <c:pt idx="1486">
                  <c:v>2286.62369449998</c:v>
                </c:pt>
                <c:pt idx="1487">
                  <c:v>2286.62369449998</c:v>
                </c:pt>
                <c:pt idx="1488">
                  <c:v>2286.62369449998</c:v>
                </c:pt>
                <c:pt idx="1489">
                  <c:v>2286.62369449998</c:v>
                </c:pt>
                <c:pt idx="1490">
                  <c:v>2286.62369449998</c:v>
                </c:pt>
                <c:pt idx="1491">
                  <c:v>2286.62369449998</c:v>
                </c:pt>
                <c:pt idx="1492">
                  <c:v>2286.62369449998</c:v>
                </c:pt>
                <c:pt idx="1493">
                  <c:v>2286.62369449998</c:v>
                </c:pt>
                <c:pt idx="1494">
                  <c:v>2286.62369449998</c:v>
                </c:pt>
                <c:pt idx="1495">
                  <c:v>2286.62369449998</c:v>
                </c:pt>
                <c:pt idx="1496">
                  <c:v>2286.62369449998</c:v>
                </c:pt>
                <c:pt idx="1497">
                  <c:v>2286.62369449998</c:v>
                </c:pt>
                <c:pt idx="1498">
                  <c:v>2286.62369449998</c:v>
                </c:pt>
                <c:pt idx="1499">
                  <c:v>2286.62369449998</c:v>
                </c:pt>
                <c:pt idx="1500">
                  <c:v>2286.62369449998</c:v>
                </c:pt>
                <c:pt idx="1501">
                  <c:v>2286.62369449998</c:v>
                </c:pt>
                <c:pt idx="1502">
                  <c:v>2286.62369449998</c:v>
                </c:pt>
                <c:pt idx="1503">
                  <c:v>2286.62369449998</c:v>
                </c:pt>
                <c:pt idx="1504">
                  <c:v>2286.62369449998</c:v>
                </c:pt>
                <c:pt idx="1505">
                  <c:v>2286.62369449998</c:v>
                </c:pt>
                <c:pt idx="1506">
                  <c:v>2286.62369449998</c:v>
                </c:pt>
                <c:pt idx="1507">
                  <c:v>2286.62369449998</c:v>
                </c:pt>
                <c:pt idx="1508">
                  <c:v>2286.62369449998</c:v>
                </c:pt>
                <c:pt idx="1509">
                  <c:v>2286.62369449998</c:v>
                </c:pt>
                <c:pt idx="1510">
                  <c:v>2286.62369449998</c:v>
                </c:pt>
                <c:pt idx="1511">
                  <c:v>2286.62369449998</c:v>
                </c:pt>
                <c:pt idx="1512">
                  <c:v>2286.62369449998</c:v>
                </c:pt>
                <c:pt idx="1513">
                  <c:v>2286.62369449998</c:v>
                </c:pt>
                <c:pt idx="1514">
                  <c:v>2286.62369449998</c:v>
                </c:pt>
                <c:pt idx="1515">
                  <c:v>2286.62369449998</c:v>
                </c:pt>
                <c:pt idx="1516">
                  <c:v>2286.62369449998</c:v>
                </c:pt>
                <c:pt idx="1517">
                  <c:v>2286.62369449998</c:v>
                </c:pt>
                <c:pt idx="1518">
                  <c:v>2286.62369449998</c:v>
                </c:pt>
                <c:pt idx="1519">
                  <c:v>2286.62369449998</c:v>
                </c:pt>
                <c:pt idx="1520">
                  <c:v>2286.62369449998</c:v>
                </c:pt>
                <c:pt idx="1521">
                  <c:v>2286.62369449998</c:v>
                </c:pt>
                <c:pt idx="1522">
                  <c:v>2286.62369449998</c:v>
                </c:pt>
                <c:pt idx="1523">
                  <c:v>2286.62369449998</c:v>
                </c:pt>
                <c:pt idx="1524">
                  <c:v>2286.62369449998</c:v>
                </c:pt>
                <c:pt idx="1525">
                  <c:v>2286.62369449998</c:v>
                </c:pt>
                <c:pt idx="1526">
                  <c:v>2286.62369449998</c:v>
                </c:pt>
                <c:pt idx="1527">
                  <c:v>2286.62369449998</c:v>
                </c:pt>
                <c:pt idx="1528">
                  <c:v>2286.62369449998</c:v>
                </c:pt>
                <c:pt idx="1529">
                  <c:v>2286.62369449998</c:v>
                </c:pt>
                <c:pt idx="1530">
                  <c:v>2286.62369449998</c:v>
                </c:pt>
                <c:pt idx="1531">
                  <c:v>2286.62369449998</c:v>
                </c:pt>
                <c:pt idx="1532">
                  <c:v>2286.62369449998</c:v>
                </c:pt>
                <c:pt idx="1533">
                  <c:v>2286.62369449998</c:v>
                </c:pt>
                <c:pt idx="1534">
                  <c:v>2286.62369449998</c:v>
                </c:pt>
                <c:pt idx="1535">
                  <c:v>2286.62369449998</c:v>
                </c:pt>
                <c:pt idx="1536">
                  <c:v>2286.62369449998</c:v>
                </c:pt>
                <c:pt idx="1537">
                  <c:v>2286.62369449998</c:v>
                </c:pt>
                <c:pt idx="1538">
                  <c:v>2286.62369449998</c:v>
                </c:pt>
                <c:pt idx="1539">
                  <c:v>2286.62369449998</c:v>
                </c:pt>
                <c:pt idx="1540">
                  <c:v>2286.62369449998</c:v>
                </c:pt>
                <c:pt idx="1541">
                  <c:v>2286.62369449998</c:v>
                </c:pt>
                <c:pt idx="1542">
                  <c:v>2286.62369449998</c:v>
                </c:pt>
                <c:pt idx="1543">
                  <c:v>2286.62369449998</c:v>
                </c:pt>
                <c:pt idx="1544">
                  <c:v>2286.62369449998</c:v>
                </c:pt>
                <c:pt idx="1545">
                  <c:v>2286.62369449998</c:v>
                </c:pt>
                <c:pt idx="1546">
                  <c:v>2286.62369449998</c:v>
                </c:pt>
                <c:pt idx="1547">
                  <c:v>2286.62369449998</c:v>
                </c:pt>
                <c:pt idx="1548">
                  <c:v>2286.62369449998</c:v>
                </c:pt>
                <c:pt idx="1549">
                  <c:v>2286.62369449998</c:v>
                </c:pt>
                <c:pt idx="1550">
                  <c:v>2286.62369449998</c:v>
                </c:pt>
                <c:pt idx="1551">
                  <c:v>2286.62369449998</c:v>
                </c:pt>
                <c:pt idx="1552">
                  <c:v>2286.62369449998</c:v>
                </c:pt>
                <c:pt idx="1553">
                  <c:v>2286.62369449998</c:v>
                </c:pt>
                <c:pt idx="1554">
                  <c:v>2286.62369449998</c:v>
                </c:pt>
                <c:pt idx="1555">
                  <c:v>2286.62369449998</c:v>
                </c:pt>
                <c:pt idx="1556">
                  <c:v>2286.62369449998</c:v>
                </c:pt>
                <c:pt idx="1557">
                  <c:v>2286.62369449998</c:v>
                </c:pt>
                <c:pt idx="1558">
                  <c:v>2286.62369449998</c:v>
                </c:pt>
                <c:pt idx="1559">
                  <c:v>2286.62369449998</c:v>
                </c:pt>
                <c:pt idx="1560">
                  <c:v>2286.62369449998</c:v>
                </c:pt>
                <c:pt idx="1561">
                  <c:v>2286.62369449998</c:v>
                </c:pt>
                <c:pt idx="1562">
                  <c:v>2286.62369449998</c:v>
                </c:pt>
                <c:pt idx="1563">
                  <c:v>2286.62369449998</c:v>
                </c:pt>
                <c:pt idx="1564">
                  <c:v>2286.62369449998</c:v>
                </c:pt>
                <c:pt idx="1565">
                  <c:v>2286.62369449998</c:v>
                </c:pt>
                <c:pt idx="1566">
                  <c:v>2286.62369449998</c:v>
                </c:pt>
                <c:pt idx="1567">
                  <c:v>2286.62369449998</c:v>
                </c:pt>
                <c:pt idx="1568">
                  <c:v>2286.62369449998</c:v>
                </c:pt>
                <c:pt idx="1569">
                  <c:v>2286.62369449998</c:v>
                </c:pt>
                <c:pt idx="1570">
                  <c:v>2286.62369449998</c:v>
                </c:pt>
                <c:pt idx="1571">
                  <c:v>2286.62369449998</c:v>
                </c:pt>
                <c:pt idx="1572">
                  <c:v>2286.62369449998</c:v>
                </c:pt>
                <c:pt idx="1573">
                  <c:v>2286.62369449998</c:v>
                </c:pt>
                <c:pt idx="1574">
                  <c:v>2286.62369449998</c:v>
                </c:pt>
                <c:pt idx="1575">
                  <c:v>2286.62369449998</c:v>
                </c:pt>
                <c:pt idx="1576">
                  <c:v>2286.62369449998</c:v>
                </c:pt>
                <c:pt idx="1577">
                  <c:v>2286.62369449998</c:v>
                </c:pt>
                <c:pt idx="1578">
                  <c:v>2286.62369449998</c:v>
                </c:pt>
                <c:pt idx="1579">
                  <c:v>2286.62369449998</c:v>
                </c:pt>
                <c:pt idx="1580">
                  <c:v>2286.62369449998</c:v>
                </c:pt>
                <c:pt idx="1581">
                  <c:v>2286.62369449998</c:v>
                </c:pt>
                <c:pt idx="1582">
                  <c:v>2286.62369449998</c:v>
                </c:pt>
                <c:pt idx="1583">
                  <c:v>2286.62369449998</c:v>
                </c:pt>
                <c:pt idx="1584">
                  <c:v>2286.62369449998</c:v>
                </c:pt>
                <c:pt idx="1585">
                  <c:v>2286.62369449998</c:v>
                </c:pt>
                <c:pt idx="1586">
                  <c:v>2286.62369449998</c:v>
                </c:pt>
                <c:pt idx="1587">
                  <c:v>2286.62369449998</c:v>
                </c:pt>
                <c:pt idx="1588">
                  <c:v>2286.62369449998</c:v>
                </c:pt>
                <c:pt idx="1589">
                  <c:v>2286.62369449998</c:v>
                </c:pt>
                <c:pt idx="1590">
                  <c:v>2286.62369449998</c:v>
                </c:pt>
                <c:pt idx="1591">
                  <c:v>2286.62369449998</c:v>
                </c:pt>
                <c:pt idx="1592">
                  <c:v>2286.62369449998</c:v>
                </c:pt>
                <c:pt idx="1593">
                  <c:v>2286.62369449998</c:v>
                </c:pt>
                <c:pt idx="1594">
                  <c:v>2286.62369449998</c:v>
                </c:pt>
                <c:pt idx="1595">
                  <c:v>2286.62369449998</c:v>
                </c:pt>
                <c:pt idx="1596">
                  <c:v>2286.62369449998</c:v>
                </c:pt>
                <c:pt idx="1597">
                  <c:v>2286.62369449998</c:v>
                </c:pt>
                <c:pt idx="1598">
                  <c:v>2286.62369449998</c:v>
                </c:pt>
                <c:pt idx="1599">
                  <c:v>2286.62369449998</c:v>
                </c:pt>
                <c:pt idx="1600">
                  <c:v>2286.62369449998</c:v>
                </c:pt>
                <c:pt idx="1601">
                  <c:v>2286.62369449998</c:v>
                </c:pt>
                <c:pt idx="1602">
                  <c:v>2286.62369449998</c:v>
                </c:pt>
                <c:pt idx="1603">
                  <c:v>2286.62369449998</c:v>
                </c:pt>
                <c:pt idx="1604">
                  <c:v>2286.62369449998</c:v>
                </c:pt>
                <c:pt idx="1605">
                  <c:v>2286.62369449998</c:v>
                </c:pt>
                <c:pt idx="1606">
                  <c:v>2286.62369449998</c:v>
                </c:pt>
                <c:pt idx="1607">
                  <c:v>2286.62369449998</c:v>
                </c:pt>
                <c:pt idx="1608">
                  <c:v>2286.62369449998</c:v>
                </c:pt>
                <c:pt idx="1609">
                  <c:v>2286.62369449998</c:v>
                </c:pt>
                <c:pt idx="1610">
                  <c:v>2286.62369449998</c:v>
                </c:pt>
                <c:pt idx="1611">
                  <c:v>2286.62369449998</c:v>
                </c:pt>
                <c:pt idx="1612">
                  <c:v>2286.62369449998</c:v>
                </c:pt>
                <c:pt idx="1613">
                  <c:v>2286.62369449998</c:v>
                </c:pt>
                <c:pt idx="1614">
                  <c:v>2286.62369449998</c:v>
                </c:pt>
                <c:pt idx="1615">
                  <c:v>2286.62369449998</c:v>
                </c:pt>
                <c:pt idx="1616">
                  <c:v>2286.62369449998</c:v>
                </c:pt>
                <c:pt idx="1617">
                  <c:v>2286.62369449998</c:v>
                </c:pt>
                <c:pt idx="1618">
                  <c:v>2286.62369449998</c:v>
                </c:pt>
                <c:pt idx="1619">
                  <c:v>2286.62369449998</c:v>
                </c:pt>
                <c:pt idx="1620">
                  <c:v>2286.62369449998</c:v>
                </c:pt>
                <c:pt idx="1621">
                  <c:v>2286.62369449998</c:v>
                </c:pt>
                <c:pt idx="1622">
                  <c:v>2286.62369449998</c:v>
                </c:pt>
                <c:pt idx="1623">
                  <c:v>2286.62369449998</c:v>
                </c:pt>
                <c:pt idx="1624">
                  <c:v>2286.62369449998</c:v>
                </c:pt>
                <c:pt idx="1625">
                  <c:v>2286.62369449998</c:v>
                </c:pt>
                <c:pt idx="1626">
                  <c:v>2286.62369449998</c:v>
                </c:pt>
                <c:pt idx="1627">
                  <c:v>2286.62369449998</c:v>
                </c:pt>
                <c:pt idx="1628">
                  <c:v>2286.62369449998</c:v>
                </c:pt>
                <c:pt idx="1629">
                  <c:v>2286.62369449998</c:v>
                </c:pt>
                <c:pt idx="1630">
                  <c:v>2286.62369449998</c:v>
                </c:pt>
                <c:pt idx="1631">
                  <c:v>2286.62369449998</c:v>
                </c:pt>
                <c:pt idx="1632">
                  <c:v>2286.62369449998</c:v>
                </c:pt>
                <c:pt idx="1633">
                  <c:v>2286.62369449998</c:v>
                </c:pt>
                <c:pt idx="1634">
                  <c:v>2286.62369449998</c:v>
                </c:pt>
                <c:pt idx="1635">
                  <c:v>2286.62369449998</c:v>
                </c:pt>
                <c:pt idx="1636">
                  <c:v>2286.62369449998</c:v>
                </c:pt>
                <c:pt idx="1637">
                  <c:v>2286.62369449998</c:v>
                </c:pt>
                <c:pt idx="1638">
                  <c:v>2286.62369449998</c:v>
                </c:pt>
              </c:numCache>
            </c:numRef>
          </c:xVal>
          <c:yVal>
            <c:numRef>
              <c:f>Sheet6!$G$3:$G$1898</c:f>
              <c:numCache>
                <c:formatCode>General</c:formatCode>
                <c:ptCount val="1896"/>
                <c:pt idx="0">
                  <c:v>0</c:v>
                </c:pt>
                <c:pt idx="1">
                  <c:v>13.891100015833301</c:v>
                </c:pt>
                <c:pt idx="2">
                  <c:v>14.947475841499999</c:v>
                </c:pt>
                <c:pt idx="3">
                  <c:v>16.0160710645</c:v>
                </c:pt>
                <c:pt idx="4">
                  <c:v>14.064574959333299</c:v>
                </c:pt>
                <c:pt idx="5">
                  <c:v>15.4357501635</c:v>
                </c:pt>
                <c:pt idx="6">
                  <c:v>16.389591542000002</c:v>
                </c:pt>
                <c:pt idx="7">
                  <c:v>16.013267449499999</c:v>
                </c:pt>
                <c:pt idx="8">
                  <c:v>16.418658387166701</c:v>
                </c:pt>
                <c:pt idx="9">
                  <c:v>16.531102885999999</c:v>
                </c:pt>
                <c:pt idx="10">
                  <c:v>16.554416213</c:v>
                </c:pt>
                <c:pt idx="11">
                  <c:v>16.9474634995</c:v>
                </c:pt>
                <c:pt idx="12">
                  <c:v>17.077221351833298</c:v>
                </c:pt>
                <c:pt idx="13">
                  <c:v>16.776197235166698</c:v>
                </c:pt>
                <c:pt idx="14">
                  <c:v>16.858174029166701</c:v>
                </c:pt>
                <c:pt idx="15">
                  <c:v>17.082218756333301</c:v>
                </c:pt>
                <c:pt idx="16">
                  <c:v>17.2965028326667</c:v>
                </c:pt>
                <c:pt idx="17">
                  <c:v>17.046768174499999</c:v>
                </c:pt>
                <c:pt idx="18">
                  <c:v>17.127666626</c:v>
                </c:pt>
                <c:pt idx="19">
                  <c:v>17.202102998333299</c:v>
                </c:pt>
                <c:pt idx="20">
                  <c:v>17.3225605973334</c:v>
                </c:pt>
                <c:pt idx="21">
                  <c:v>17.379202850666701</c:v>
                </c:pt>
                <c:pt idx="22">
                  <c:v>17.3657654505</c:v>
                </c:pt>
                <c:pt idx="23">
                  <c:v>17.116639509666701</c:v>
                </c:pt>
                <c:pt idx="24">
                  <c:v>17.285496429833302</c:v>
                </c:pt>
                <c:pt idx="25">
                  <c:v>17.137378853833301</c:v>
                </c:pt>
                <c:pt idx="26">
                  <c:v>17.266034778000002</c:v>
                </c:pt>
                <c:pt idx="27">
                  <c:v>17.638841773833398</c:v>
                </c:pt>
                <c:pt idx="28">
                  <c:v>17.619333325833299</c:v>
                </c:pt>
                <c:pt idx="29">
                  <c:v>17.3824071708333</c:v>
                </c:pt>
                <c:pt idx="30">
                  <c:v>17.561802381500002</c:v>
                </c:pt>
                <c:pt idx="31">
                  <c:v>17.713500460500001</c:v>
                </c:pt>
                <c:pt idx="32">
                  <c:v>17.614581744500001</c:v>
                </c:pt>
                <c:pt idx="33">
                  <c:v>17.644608800499999</c:v>
                </c:pt>
                <c:pt idx="34">
                  <c:v>17.860337530500001</c:v>
                </c:pt>
                <c:pt idx="35">
                  <c:v>17.7597463225</c:v>
                </c:pt>
                <c:pt idx="36">
                  <c:v>17.61933758</c:v>
                </c:pt>
                <c:pt idx="37">
                  <c:v>17.582271223999999</c:v>
                </c:pt>
                <c:pt idx="38">
                  <c:v>17.677104961000001</c:v>
                </c:pt>
                <c:pt idx="39">
                  <c:v>17.751112407000001</c:v>
                </c:pt>
                <c:pt idx="40">
                  <c:v>17.542091343500001</c:v>
                </c:pt>
                <c:pt idx="41">
                  <c:v>17.686188006666701</c:v>
                </c:pt>
                <c:pt idx="42">
                  <c:v>17.6224352631667</c:v>
                </c:pt>
                <c:pt idx="43">
                  <c:v>17.8874672665</c:v>
                </c:pt>
                <c:pt idx="44">
                  <c:v>17.910911270833299</c:v>
                </c:pt>
                <c:pt idx="45">
                  <c:v>17.633723414499901</c:v>
                </c:pt>
                <c:pt idx="46">
                  <c:v>17.4170801950001</c:v>
                </c:pt>
                <c:pt idx="47">
                  <c:v>17.732666325499999</c:v>
                </c:pt>
                <c:pt idx="48">
                  <c:v>17.9390278716666</c:v>
                </c:pt>
                <c:pt idx="49">
                  <c:v>17.904450313833401</c:v>
                </c:pt>
                <c:pt idx="50">
                  <c:v>18.077105304833399</c:v>
                </c:pt>
                <c:pt idx="51">
                  <c:v>18.0695799408334</c:v>
                </c:pt>
                <c:pt idx="52">
                  <c:v>17.8743009483333</c:v>
                </c:pt>
                <c:pt idx="53">
                  <c:v>17.944107306833299</c:v>
                </c:pt>
                <c:pt idx="54">
                  <c:v>17.827640022499999</c:v>
                </c:pt>
                <c:pt idx="55">
                  <c:v>17.862932322500001</c:v>
                </c:pt>
                <c:pt idx="56">
                  <c:v>18.021794437333298</c:v>
                </c:pt>
                <c:pt idx="57">
                  <c:v>18.146206862666698</c:v>
                </c:pt>
                <c:pt idx="58">
                  <c:v>17.713984115000098</c:v>
                </c:pt>
                <c:pt idx="59">
                  <c:v>17.9174483635</c:v>
                </c:pt>
                <c:pt idx="60">
                  <c:v>18.0667801658334</c:v>
                </c:pt>
                <c:pt idx="61">
                  <c:v>18.1173511106667</c:v>
                </c:pt>
                <c:pt idx="62">
                  <c:v>18.137662096</c:v>
                </c:pt>
                <c:pt idx="63">
                  <c:v>17.878638861166699</c:v>
                </c:pt>
                <c:pt idx="64">
                  <c:v>18.033427297666599</c:v>
                </c:pt>
                <c:pt idx="65">
                  <c:v>17.960695579666599</c:v>
                </c:pt>
                <c:pt idx="66">
                  <c:v>17.941728699666701</c:v>
                </c:pt>
                <c:pt idx="67">
                  <c:v>17.9562244136666</c:v>
                </c:pt>
                <c:pt idx="68">
                  <c:v>18.158978043500099</c:v>
                </c:pt>
                <c:pt idx="69">
                  <c:v>18.0849494325001</c:v>
                </c:pt>
                <c:pt idx="70">
                  <c:v>18.211641182333398</c:v>
                </c:pt>
                <c:pt idx="71">
                  <c:v>18.212362385833401</c:v>
                </c:pt>
                <c:pt idx="72">
                  <c:v>18.1205183691666</c:v>
                </c:pt>
                <c:pt idx="73">
                  <c:v>18.1293067860001</c:v>
                </c:pt>
                <c:pt idx="74">
                  <c:v>18.263993563666599</c:v>
                </c:pt>
                <c:pt idx="75">
                  <c:v>18.253786391166699</c:v>
                </c:pt>
                <c:pt idx="76">
                  <c:v>18.305488536666498</c:v>
                </c:pt>
                <c:pt idx="77">
                  <c:v>18.342533143333402</c:v>
                </c:pt>
                <c:pt idx="78">
                  <c:v>18.349580784499999</c:v>
                </c:pt>
                <c:pt idx="79">
                  <c:v>18.296055312499998</c:v>
                </c:pt>
                <c:pt idx="80">
                  <c:v>18.279543624666601</c:v>
                </c:pt>
                <c:pt idx="81">
                  <c:v>18.294973519499901</c:v>
                </c:pt>
                <c:pt idx="82">
                  <c:v>18.4231942671666</c:v>
                </c:pt>
                <c:pt idx="83">
                  <c:v>18.315477018500101</c:v>
                </c:pt>
                <c:pt idx="84">
                  <c:v>18.2898176403334</c:v>
                </c:pt>
                <c:pt idx="85">
                  <c:v>18.466605189666701</c:v>
                </c:pt>
                <c:pt idx="86">
                  <c:v>18.480690330000002</c:v>
                </c:pt>
                <c:pt idx="87">
                  <c:v>18.486489598666701</c:v>
                </c:pt>
                <c:pt idx="88">
                  <c:v>18.411003177333299</c:v>
                </c:pt>
                <c:pt idx="89">
                  <c:v>18.481989346666701</c:v>
                </c:pt>
                <c:pt idx="90">
                  <c:v>18.361566232166599</c:v>
                </c:pt>
                <c:pt idx="91">
                  <c:v>18.2204515178333</c:v>
                </c:pt>
                <c:pt idx="92">
                  <c:v>18.105933324833199</c:v>
                </c:pt>
                <c:pt idx="93">
                  <c:v>21.7175768960001</c:v>
                </c:pt>
                <c:pt idx="94">
                  <c:v>22.117956153999899</c:v>
                </c:pt>
                <c:pt idx="95">
                  <c:v>21.515269348333401</c:v>
                </c:pt>
                <c:pt idx="96">
                  <c:v>21.016803801166699</c:v>
                </c:pt>
                <c:pt idx="97">
                  <c:v>20.334163146000101</c:v>
                </c:pt>
                <c:pt idx="98">
                  <c:v>19.752501718166599</c:v>
                </c:pt>
                <c:pt idx="99">
                  <c:v>19.283927585666699</c:v>
                </c:pt>
                <c:pt idx="100">
                  <c:v>18.903129097499999</c:v>
                </c:pt>
                <c:pt idx="101">
                  <c:v>18.403331562833401</c:v>
                </c:pt>
                <c:pt idx="102">
                  <c:v>18.051125815999999</c:v>
                </c:pt>
                <c:pt idx="103">
                  <c:v>17.7469010271667</c:v>
                </c:pt>
                <c:pt idx="104">
                  <c:v>17.515061878000001</c:v>
                </c:pt>
                <c:pt idx="105">
                  <c:v>17.221064181833299</c:v>
                </c:pt>
                <c:pt idx="106">
                  <c:v>16.947721993666601</c:v>
                </c:pt>
                <c:pt idx="107">
                  <c:v>16.639077283833199</c:v>
                </c:pt>
                <c:pt idx="108">
                  <c:v>16.541454097500001</c:v>
                </c:pt>
                <c:pt idx="109">
                  <c:v>16.182710085</c:v>
                </c:pt>
                <c:pt idx="110">
                  <c:v>16.061675284500101</c:v>
                </c:pt>
                <c:pt idx="111">
                  <c:v>15.9781524583333</c:v>
                </c:pt>
                <c:pt idx="112">
                  <c:v>15.825624604333299</c:v>
                </c:pt>
                <c:pt idx="113">
                  <c:v>15.469325060833301</c:v>
                </c:pt>
                <c:pt idx="114">
                  <c:v>15.3220582544999</c:v>
                </c:pt>
                <c:pt idx="115">
                  <c:v>15.2692771385</c:v>
                </c:pt>
                <c:pt idx="116">
                  <c:v>15.234550197166699</c:v>
                </c:pt>
                <c:pt idx="117">
                  <c:v>14.978045109833401</c:v>
                </c:pt>
                <c:pt idx="118">
                  <c:v>14.8998887336667</c:v>
                </c:pt>
                <c:pt idx="119">
                  <c:v>14.826425600499901</c:v>
                </c:pt>
                <c:pt idx="120">
                  <c:v>14.5294080794999</c:v>
                </c:pt>
                <c:pt idx="121">
                  <c:v>14.461747528166701</c:v>
                </c:pt>
                <c:pt idx="122">
                  <c:v>14.4370911688333</c:v>
                </c:pt>
                <c:pt idx="123">
                  <c:v>14.398037389166699</c:v>
                </c:pt>
                <c:pt idx="124">
                  <c:v>14.2970967914999</c:v>
                </c:pt>
                <c:pt idx="125">
                  <c:v>14.2565381433333</c:v>
                </c:pt>
                <c:pt idx="126">
                  <c:v>14.151259831000001</c:v>
                </c:pt>
                <c:pt idx="127">
                  <c:v>14.0861866401669</c:v>
                </c:pt>
                <c:pt idx="128">
                  <c:v>13.9335332818334</c:v>
                </c:pt>
                <c:pt idx="129">
                  <c:v>13.817082484833501</c:v>
                </c:pt>
                <c:pt idx="130">
                  <c:v>13.777705638833201</c:v>
                </c:pt>
                <c:pt idx="131">
                  <c:v>13.8032803524999</c:v>
                </c:pt>
                <c:pt idx="132">
                  <c:v>13.818742688500199</c:v>
                </c:pt>
                <c:pt idx="133">
                  <c:v>13.364485124333401</c:v>
                </c:pt>
                <c:pt idx="134">
                  <c:v>13.1626694591668</c:v>
                </c:pt>
                <c:pt idx="135">
                  <c:v>13.2570869305</c:v>
                </c:pt>
                <c:pt idx="136">
                  <c:v>13.335013883</c:v>
                </c:pt>
                <c:pt idx="137">
                  <c:v>13.3643209216667</c:v>
                </c:pt>
                <c:pt idx="138">
                  <c:v>13.3519617378332</c:v>
                </c:pt>
                <c:pt idx="139">
                  <c:v>13.296225183666801</c:v>
                </c:pt>
                <c:pt idx="140">
                  <c:v>13.294134501999901</c:v>
                </c:pt>
                <c:pt idx="141">
                  <c:v>13.1501298071666</c:v>
                </c:pt>
                <c:pt idx="142">
                  <c:v>13.200180480666599</c:v>
                </c:pt>
                <c:pt idx="143">
                  <c:v>13.1913213688334</c:v>
                </c:pt>
                <c:pt idx="144">
                  <c:v>13.0814984506668</c:v>
                </c:pt>
                <c:pt idx="145">
                  <c:v>13.073333444833301</c:v>
                </c:pt>
                <c:pt idx="146">
                  <c:v>13.0511668568335</c:v>
                </c:pt>
                <c:pt idx="147">
                  <c:v>13.0010718306666</c:v>
                </c:pt>
                <c:pt idx="148">
                  <c:v>12.849327144666701</c:v>
                </c:pt>
                <c:pt idx="149">
                  <c:v>12.9419786868333</c:v>
                </c:pt>
                <c:pt idx="150">
                  <c:v>12.9124918175002</c:v>
                </c:pt>
                <c:pt idx="151">
                  <c:v>12.734087829500099</c:v>
                </c:pt>
                <c:pt idx="152">
                  <c:v>12.737360601000001</c:v>
                </c:pt>
                <c:pt idx="153">
                  <c:v>12.7391951734997</c:v>
                </c:pt>
                <c:pt idx="154">
                  <c:v>12.7866086374998</c:v>
                </c:pt>
                <c:pt idx="155">
                  <c:v>12.761311442333399</c:v>
                </c:pt>
                <c:pt idx="156">
                  <c:v>12.641955597166699</c:v>
                </c:pt>
                <c:pt idx="157">
                  <c:v>12.666931060999801</c:v>
                </c:pt>
                <c:pt idx="158">
                  <c:v>12.618713353333501</c:v>
                </c:pt>
                <c:pt idx="159">
                  <c:v>12.607376957833599</c:v>
                </c:pt>
                <c:pt idx="160">
                  <c:v>12.584864825333501</c:v>
                </c:pt>
                <c:pt idx="161">
                  <c:v>12.5470311233332</c:v>
                </c:pt>
                <c:pt idx="162">
                  <c:v>12.462602821666801</c:v>
                </c:pt>
                <c:pt idx="163">
                  <c:v>12.417663534666699</c:v>
                </c:pt>
                <c:pt idx="164">
                  <c:v>12.4148955865</c:v>
                </c:pt>
                <c:pt idx="165">
                  <c:v>12.341202796666799</c:v>
                </c:pt>
                <c:pt idx="166">
                  <c:v>12.400884636833201</c:v>
                </c:pt>
                <c:pt idx="167">
                  <c:v>12.3841555946666</c:v>
                </c:pt>
                <c:pt idx="168">
                  <c:v>12.436641330499899</c:v>
                </c:pt>
                <c:pt idx="169">
                  <c:v>12.246922250333499</c:v>
                </c:pt>
                <c:pt idx="170">
                  <c:v>12.2505900411665</c:v>
                </c:pt>
                <c:pt idx="171">
                  <c:v>12.1434075414998</c:v>
                </c:pt>
                <c:pt idx="172">
                  <c:v>12.1793131206667</c:v>
                </c:pt>
                <c:pt idx="173">
                  <c:v>12.207127992833099</c:v>
                </c:pt>
                <c:pt idx="174">
                  <c:v>12.2412656186668</c:v>
                </c:pt>
                <c:pt idx="175">
                  <c:v>12.1794158530001</c:v>
                </c:pt>
                <c:pt idx="176">
                  <c:v>12.136239461833499</c:v>
                </c:pt>
                <c:pt idx="177">
                  <c:v>12.120334759333399</c:v>
                </c:pt>
                <c:pt idx="178">
                  <c:v>12.0713571324998</c:v>
                </c:pt>
                <c:pt idx="179">
                  <c:v>12.0734796256667</c:v>
                </c:pt>
                <c:pt idx="180">
                  <c:v>12.022812987000201</c:v>
                </c:pt>
                <c:pt idx="181">
                  <c:v>11.929046766666699</c:v>
                </c:pt>
                <c:pt idx="182">
                  <c:v>11.936998422166599</c:v>
                </c:pt>
                <c:pt idx="183">
                  <c:v>11.969554711833201</c:v>
                </c:pt>
                <c:pt idx="184">
                  <c:v>12.006707397166799</c:v>
                </c:pt>
                <c:pt idx="185">
                  <c:v>11.929167010833201</c:v>
                </c:pt>
                <c:pt idx="186">
                  <c:v>11.8971134746667</c:v>
                </c:pt>
                <c:pt idx="187">
                  <c:v>11.8887923710001</c:v>
                </c:pt>
                <c:pt idx="188">
                  <c:v>11.8941213234998</c:v>
                </c:pt>
                <c:pt idx="189">
                  <c:v>11.8881887651666</c:v>
                </c:pt>
                <c:pt idx="190">
                  <c:v>11.788709990333199</c:v>
                </c:pt>
                <c:pt idx="191">
                  <c:v>11.7481634601666</c:v>
                </c:pt>
                <c:pt idx="192">
                  <c:v>11.6028540906667</c:v>
                </c:pt>
                <c:pt idx="193">
                  <c:v>11.510332370833201</c:v>
                </c:pt>
                <c:pt idx="194">
                  <c:v>11.5411747236669</c:v>
                </c:pt>
                <c:pt idx="195">
                  <c:v>11.447410088000099</c:v>
                </c:pt>
                <c:pt idx="196">
                  <c:v>11.448666098333099</c:v>
                </c:pt>
                <c:pt idx="197">
                  <c:v>11.512178991000001</c:v>
                </c:pt>
                <c:pt idx="198">
                  <c:v>11.4989146708335</c:v>
                </c:pt>
                <c:pt idx="199">
                  <c:v>11.4848862158335</c:v>
                </c:pt>
                <c:pt idx="200">
                  <c:v>11.5064149024999</c:v>
                </c:pt>
                <c:pt idx="201">
                  <c:v>11.487602032333299</c:v>
                </c:pt>
                <c:pt idx="202">
                  <c:v>11.454049855166501</c:v>
                </c:pt>
                <c:pt idx="203">
                  <c:v>11.3840648586668</c:v>
                </c:pt>
                <c:pt idx="204">
                  <c:v>11.3579578221667</c:v>
                </c:pt>
                <c:pt idx="205">
                  <c:v>11.303410579499801</c:v>
                </c:pt>
                <c:pt idx="206">
                  <c:v>11.3966484366667</c:v>
                </c:pt>
                <c:pt idx="207">
                  <c:v>11.3123869321665</c:v>
                </c:pt>
                <c:pt idx="208">
                  <c:v>11.304729876166499</c:v>
                </c:pt>
                <c:pt idx="209">
                  <c:v>11.2763226490001</c:v>
                </c:pt>
                <c:pt idx="210">
                  <c:v>11.203869571833399</c:v>
                </c:pt>
                <c:pt idx="211">
                  <c:v>11.0342088534999</c:v>
                </c:pt>
                <c:pt idx="212">
                  <c:v>11.1146691553335</c:v>
                </c:pt>
                <c:pt idx="213">
                  <c:v>11.1716587546669</c:v>
                </c:pt>
                <c:pt idx="214">
                  <c:v>11.1320537558335</c:v>
                </c:pt>
                <c:pt idx="215">
                  <c:v>11.130954568500201</c:v>
                </c:pt>
                <c:pt idx="216">
                  <c:v>11.1604728968335</c:v>
                </c:pt>
                <c:pt idx="217">
                  <c:v>11.160940649</c:v>
                </c:pt>
                <c:pt idx="218">
                  <c:v>11.058113676666499</c:v>
                </c:pt>
                <c:pt idx="219">
                  <c:v>11.026939163833401</c:v>
                </c:pt>
                <c:pt idx="220">
                  <c:v>10.963933362500001</c:v>
                </c:pt>
                <c:pt idx="221">
                  <c:v>10.970496545833299</c:v>
                </c:pt>
                <c:pt idx="222">
                  <c:v>11.0460616678332</c:v>
                </c:pt>
                <c:pt idx="223">
                  <c:v>11.0052724018335</c:v>
                </c:pt>
                <c:pt idx="224">
                  <c:v>10.8246532885</c:v>
                </c:pt>
                <c:pt idx="225">
                  <c:v>10.885839199166799</c:v>
                </c:pt>
                <c:pt idx="226">
                  <c:v>10.911611804666601</c:v>
                </c:pt>
                <c:pt idx="227">
                  <c:v>10.935003135500001</c:v>
                </c:pt>
                <c:pt idx="228">
                  <c:v>10.893128051000099</c:v>
                </c:pt>
                <c:pt idx="229">
                  <c:v>10.9456590066667</c:v>
                </c:pt>
                <c:pt idx="230">
                  <c:v>10.8721694983335</c:v>
                </c:pt>
                <c:pt idx="231">
                  <c:v>10.9009604111668</c:v>
                </c:pt>
                <c:pt idx="232">
                  <c:v>10.8667023436665</c:v>
                </c:pt>
                <c:pt idx="233">
                  <c:v>10.7556261305002</c:v>
                </c:pt>
                <c:pt idx="234">
                  <c:v>10.764673453499899</c:v>
                </c:pt>
                <c:pt idx="235">
                  <c:v>10.801387585000001</c:v>
                </c:pt>
                <c:pt idx="236">
                  <c:v>10.8215495883335</c:v>
                </c:pt>
                <c:pt idx="237">
                  <c:v>10.689280029333499</c:v>
                </c:pt>
                <c:pt idx="238">
                  <c:v>10.646486996666701</c:v>
                </c:pt>
                <c:pt idx="239">
                  <c:v>10.7386369605002</c:v>
                </c:pt>
                <c:pt idx="240">
                  <c:v>10.786159996000199</c:v>
                </c:pt>
                <c:pt idx="241">
                  <c:v>10.805149127500201</c:v>
                </c:pt>
                <c:pt idx="242">
                  <c:v>10.7549445515002</c:v>
                </c:pt>
                <c:pt idx="243">
                  <c:v>10.66150171</c:v>
                </c:pt>
                <c:pt idx="244">
                  <c:v>10.7101049323335</c:v>
                </c:pt>
                <c:pt idx="245">
                  <c:v>10.7258399501669</c:v>
                </c:pt>
                <c:pt idx="246">
                  <c:v>10.5597627086669</c:v>
                </c:pt>
                <c:pt idx="247">
                  <c:v>10.5708869225</c:v>
                </c:pt>
                <c:pt idx="248">
                  <c:v>10.6123936268334</c:v>
                </c:pt>
                <c:pt idx="249">
                  <c:v>10.6392894770001</c:v>
                </c:pt>
                <c:pt idx="250">
                  <c:v>10.6540840455002</c:v>
                </c:pt>
                <c:pt idx="251">
                  <c:v>10.659077338000101</c:v>
                </c:pt>
                <c:pt idx="252">
                  <c:v>10.5738415118332</c:v>
                </c:pt>
                <c:pt idx="253">
                  <c:v>10.5916253879998</c:v>
                </c:pt>
                <c:pt idx="254">
                  <c:v>10.5955306551666</c:v>
                </c:pt>
                <c:pt idx="255">
                  <c:v>10.5798475876667</c:v>
                </c:pt>
                <c:pt idx="256">
                  <c:v>10.5201956356669</c:v>
                </c:pt>
                <c:pt idx="257">
                  <c:v>10.4471248796665</c:v>
                </c:pt>
                <c:pt idx="258">
                  <c:v>10.4647290783334</c:v>
                </c:pt>
                <c:pt idx="259">
                  <c:v>10.4996908081666</c:v>
                </c:pt>
                <c:pt idx="260">
                  <c:v>10.4617693378332</c:v>
                </c:pt>
                <c:pt idx="261">
                  <c:v>10.452389996833199</c:v>
                </c:pt>
                <c:pt idx="262">
                  <c:v>10.440239710999901</c:v>
                </c:pt>
                <c:pt idx="263">
                  <c:v>10.4713170610001</c:v>
                </c:pt>
                <c:pt idx="264">
                  <c:v>10.495073564833699</c:v>
                </c:pt>
                <c:pt idx="265">
                  <c:v>10.463260192000201</c:v>
                </c:pt>
                <c:pt idx="266">
                  <c:v>10.438688794667099</c:v>
                </c:pt>
                <c:pt idx="267">
                  <c:v>10.4249516165002</c:v>
                </c:pt>
                <c:pt idx="268">
                  <c:v>10.375225167166599</c:v>
                </c:pt>
                <c:pt idx="269">
                  <c:v>10.354505377833201</c:v>
                </c:pt>
                <c:pt idx="270">
                  <c:v>10.3661728216669</c:v>
                </c:pt>
                <c:pt idx="271">
                  <c:v>10.3648183595002</c:v>
                </c:pt>
                <c:pt idx="272">
                  <c:v>10.3585721343334</c:v>
                </c:pt>
                <c:pt idx="273">
                  <c:v>10.2763750541672</c:v>
                </c:pt>
                <c:pt idx="274">
                  <c:v>10.269857375999999</c:v>
                </c:pt>
                <c:pt idx="275">
                  <c:v>10.2938573046667</c:v>
                </c:pt>
                <c:pt idx="276">
                  <c:v>10.3029968366671</c:v>
                </c:pt>
                <c:pt idx="277">
                  <c:v>10.3128597358335</c:v>
                </c:pt>
                <c:pt idx="278">
                  <c:v>10.3130603078333</c:v>
                </c:pt>
                <c:pt idx="279">
                  <c:v>10.268389904333601</c:v>
                </c:pt>
                <c:pt idx="280">
                  <c:v>10.253501120333301</c:v>
                </c:pt>
                <c:pt idx="281">
                  <c:v>10.2049392001671</c:v>
                </c:pt>
                <c:pt idx="282">
                  <c:v>10.1926949785001</c:v>
                </c:pt>
                <c:pt idx="283">
                  <c:v>10.195753909000199</c:v>
                </c:pt>
                <c:pt idx="284">
                  <c:v>10.210967373500001</c:v>
                </c:pt>
                <c:pt idx="285">
                  <c:v>10.2140430975005</c:v>
                </c:pt>
                <c:pt idx="286">
                  <c:v>10.205665291333499</c:v>
                </c:pt>
                <c:pt idx="287">
                  <c:v>10.140562596167101</c:v>
                </c:pt>
                <c:pt idx="288">
                  <c:v>10.137078986167101</c:v>
                </c:pt>
                <c:pt idx="289">
                  <c:v>10.1267911111666</c:v>
                </c:pt>
                <c:pt idx="290">
                  <c:v>10.1141725163333</c:v>
                </c:pt>
                <c:pt idx="291">
                  <c:v>10.1223926343337</c:v>
                </c:pt>
                <c:pt idx="292">
                  <c:v>10.070637429000399</c:v>
                </c:pt>
                <c:pt idx="293">
                  <c:v>10.015402792833401</c:v>
                </c:pt>
                <c:pt idx="294">
                  <c:v>10.0163922665004</c:v>
                </c:pt>
                <c:pt idx="295">
                  <c:v>10.033615187833201</c:v>
                </c:pt>
                <c:pt idx="296">
                  <c:v>10.0325452056672</c:v>
                </c:pt>
                <c:pt idx="297">
                  <c:v>10.0148540130004</c:v>
                </c:pt>
                <c:pt idx="298">
                  <c:v>10.006641509833299</c:v>
                </c:pt>
                <c:pt idx="299">
                  <c:v>9.9845634553332605</c:v>
                </c:pt>
                <c:pt idx="300">
                  <c:v>9.9314026183335198</c:v>
                </c:pt>
                <c:pt idx="301">
                  <c:v>9.9066709729994198</c:v>
                </c:pt>
                <c:pt idx="302">
                  <c:v>9.9079576873331607</c:v>
                </c:pt>
                <c:pt idx="303">
                  <c:v>9.9142570508334504</c:v>
                </c:pt>
                <c:pt idx="304">
                  <c:v>9.9139012136669393</c:v>
                </c:pt>
                <c:pt idx="305">
                  <c:v>9.9132588288332801</c:v>
                </c:pt>
                <c:pt idx="306">
                  <c:v>9.8551786893334405</c:v>
                </c:pt>
                <c:pt idx="307">
                  <c:v>9.7608617288328894</c:v>
                </c:pt>
                <c:pt idx="308">
                  <c:v>9.7758365708337305</c:v>
                </c:pt>
                <c:pt idx="309">
                  <c:v>9.7918483326671009</c:v>
                </c:pt>
                <c:pt idx="310">
                  <c:v>9.7933830945004594</c:v>
                </c:pt>
                <c:pt idx="311">
                  <c:v>9.7992243688336291</c:v>
                </c:pt>
                <c:pt idx="312">
                  <c:v>9.6269238451661501</c:v>
                </c:pt>
                <c:pt idx="313">
                  <c:v>9.6856642286669494</c:v>
                </c:pt>
                <c:pt idx="314">
                  <c:v>9.7302424333332294</c:v>
                </c:pt>
                <c:pt idx="315">
                  <c:v>9.7632161611673798</c:v>
                </c:pt>
                <c:pt idx="316">
                  <c:v>9.7201534971671197</c:v>
                </c:pt>
                <c:pt idx="317">
                  <c:v>9.6560319911667101</c:v>
                </c:pt>
                <c:pt idx="318">
                  <c:v>9.6897465268333001</c:v>
                </c:pt>
                <c:pt idx="319">
                  <c:v>9.6174810565002797</c:v>
                </c:pt>
                <c:pt idx="320">
                  <c:v>9.5353450664999109</c:v>
                </c:pt>
                <c:pt idx="321">
                  <c:v>9.5983802681662507</c:v>
                </c:pt>
                <c:pt idx="322">
                  <c:v>9.6625310384997203</c:v>
                </c:pt>
                <c:pt idx="323">
                  <c:v>9.6552078175000808</c:v>
                </c:pt>
                <c:pt idx="324">
                  <c:v>9.5079137916667502</c:v>
                </c:pt>
                <c:pt idx="325">
                  <c:v>9.5851779089997695</c:v>
                </c:pt>
                <c:pt idx="326">
                  <c:v>9.5926920020005504</c:v>
                </c:pt>
                <c:pt idx="327">
                  <c:v>9.6100066331663001</c:v>
                </c:pt>
                <c:pt idx="328">
                  <c:v>9.6079044835002705</c:v>
                </c:pt>
                <c:pt idx="329">
                  <c:v>9.52598523483395</c:v>
                </c:pt>
                <c:pt idx="330">
                  <c:v>9.4688766886667501</c:v>
                </c:pt>
                <c:pt idx="331">
                  <c:v>9.4596453288336004</c:v>
                </c:pt>
                <c:pt idx="332">
                  <c:v>9.4801796391667903</c:v>
                </c:pt>
                <c:pt idx="333">
                  <c:v>9.3953966148330892</c:v>
                </c:pt>
                <c:pt idx="334">
                  <c:v>9.4047391503337892</c:v>
                </c:pt>
                <c:pt idx="335">
                  <c:v>9.4338860948339303</c:v>
                </c:pt>
                <c:pt idx="336">
                  <c:v>9.4621238606668907</c:v>
                </c:pt>
                <c:pt idx="337">
                  <c:v>9.4238186503337502</c:v>
                </c:pt>
                <c:pt idx="338">
                  <c:v>9.4648323373340393</c:v>
                </c:pt>
                <c:pt idx="339">
                  <c:v>9.4700934353331601</c:v>
                </c:pt>
                <c:pt idx="340">
                  <c:v>9.4060184438332097</c:v>
                </c:pt>
                <c:pt idx="341">
                  <c:v>9.4091016476671694</c:v>
                </c:pt>
                <c:pt idx="342">
                  <c:v>9.4280821461671298</c:v>
                </c:pt>
                <c:pt idx="343">
                  <c:v>9.4275184420003608</c:v>
                </c:pt>
                <c:pt idx="344">
                  <c:v>9.4131180091673503</c:v>
                </c:pt>
                <c:pt idx="345">
                  <c:v>9.3994585558335206</c:v>
                </c:pt>
                <c:pt idx="346">
                  <c:v>9.3936504841670008</c:v>
                </c:pt>
                <c:pt idx="347">
                  <c:v>9.3519552906673091</c:v>
                </c:pt>
                <c:pt idx="348">
                  <c:v>9.3420190571663095</c:v>
                </c:pt>
                <c:pt idx="349">
                  <c:v>9.3332319686668193</c:v>
                </c:pt>
                <c:pt idx="350">
                  <c:v>9.3350273813334503</c:v>
                </c:pt>
                <c:pt idx="351">
                  <c:v>9.3381279531663601</c:v>
                </c:pt>
                <c:pt idx="352">
                  <c:v>9.3375288474995894</c:v>
                </c:pt>
                <c:pt idx="353">
                  <c:v>9.2899912551665906</c:v>
                </c:pt>
                <c:pt idx="354">
                  <c:v>9.2878566873339707</c:v>
                </c:pt>
                <c:pt idx="355">
                  <c:v>9.2871413638335802</c:v>
                </c:pt>
                <c:pt idx="356">
                  <c:v>9.2774266656670097</c:v>
                </c:pt>
                <c:pt idx="357">
                  <c:v>9.2909071105000507</c:v>
                </c:pt>
                <c:pt idx="358">
                  <c:v>9.3066187759996293</c:v>
                </c:pt>
                <c:pt idx="359">
                  <c:v>9.2549089825003605</c:v>
                </c:pt>
                <c:pt idx="360">
                  <c:v>9.24340550350035</c:v>
                </c:pt>
                <c:pt idx="361">
                  <c:v>9.2293639551669209</c:v>
                </c:pt>
                <c:pt idx="362">
                  <c:v>9.2407955443336096</c:v>
                </c:pt>
                <c:pt idx="363">
                  <c:v>9.2421858445001597</c:v>
                </c:pt>
                <c:pt idx="364">
                  <c:v>9.2431635644998806</c:v>
                </c:pt>
                <c:pt idx="365">
                  <c:v>9.2286146718327409</c:v>
                </c:pt>
                <c:pt idx="366">
                  <c:v>9.2275027773337293</c:v>
                </c:pt>
                <c:pt idx="367">
                  <c:v>9.2312093429997706</c:v>
                </c:pt>
                <c:pt idx="368">
                  <c:v>9.2256380481671307</c:v>
                </c:pt>
                <c:pt idx="369">
                  <c:v>9.1742697541668701</c:v>
                </c:pt>
                <c:pt idx="370">
                  <c:v>9.1134107083331592</c:v>
                </c:pt>
                <c:pt idx="371">
                  <c:v>9.11507188000013</c:v>
                </c:pt>
                <c:pt idx="372">
                  <c:v>9.1286839068338708</c:v>
                </c:pt>
                <c:pt idx="373">
                  <c:v>9.1356571051670805</c:v>
                </c:pt>
                <c:pt idx="374">
                  <c:v>9.0904788786667599</c:v>
                </c:pt>
                <c:pt idx="375">
                  <c:v>9.0633999301665202</c:v>
                </c:pt>
                <c:pt idx="376">
                  <c:v>9.0704444246673201</c:v>
                </c:pt>
                <c:pt idx="377">
                  <c:v>9.0464503884994691</c:v>
                </c:pt>
                <c:pt idx="378">
                  <c:v>9.0158211263329306</c:v>
                </c:pt>
                <c:pt idx="379">
                  <c:v>9.0035201686664301</c:v>
                </c:pt>
                <c:pt idx="380">
                  <c:v>8.9805294094993897</c:v>
                </c:pt>
                <c:pt idx="381">
                  <c:v>8.9856847593337292</c:v>
                </c:pt>
                <c:pt idx="382">
                  <c:v>8.9876216359998509</c:v>
                </c:pt>
                <c:pt idx="383">
                  <c:v>8.9891949265000299</c:v>
                </c:pt>
                <c:pt idx="384">
                  <c:v>8.9903119801668101</c:v>
                </c:pt>
                <c:pt idx="385">
                  <c:v>8.9882860103334998</c:v>
                </c:pt>
                <c:pt idx="386">
                  <c:v>8.9935967906668903</c:v>
                </c:pt>
                <c:pt idx="387">
                  <c:v>8.9872094735002701</c:v>
                </c:pt>
                <c:pt idx="388">
                  <c:v>8.9460892316662797</c:v>
                </c:pt>
                <c:pt idx="389">
                  <c:v>8.9342522818337198</c:v>
                </c:pt>
                <c:pt idx="390">
                  <c:v>8.9476590198336492</c:v>
                </c:pt>
                <c:pt idx="391">
                  <c:v>8.8830043443340596</c:v>
                </c:pt>
                <c:pt idx="392">
                  <c:v>8.8634865815003803</c:v>
                </c:pt>
                <c:pt idx="393">
                  <c:v>8.8714917258339607</c:v>
                </c:pt>
                <c:pt idx="394">
                  <c:v>8.8866979833331499</c:v>
                </c:pt>
                <c:pt idx="395">
                  <c:v>8.8974316740004404</c:v>
                </c:pt>
                <c:pt idx="396">
                  <c:v>8.9030098210002109</c:v>
                </c:pt>
                <c:pt idx="397">
                  <c:v>8.8810993250001005</c:v>
                </c:pt>
                <c:pt idx="398">
                  <c:v>8.8672729406667106</c:v>
                </c:pt>
                <c:pt idx="399">
                  <c:v>8.8646402880000608</c:v>
                </c:pt>
                <c:pt idx="400">
                  <c:v>8.8762888131667097</c:v>
                </c:pt>
                <c:pt idx="401">
                  <c:v>8.7752972236668008</c:v>
                </c:pt>
                <c:pt idx="402">
                  <c:v>8.6506971106666608</c:v>
                </c:pt>
                <c:pt idx="403">
                  <c:v>8.7498180296663506</c:v>
                </c:pt>
                <c:pt idx="404">
                  <c:v>8.6377456935004204</c:v>
                </c:pt>
                <c:pt idx="405">
                  <c:v>8.6900646471669702</c:v>
                </c:pt>
                <c:pt idx="406">
                  <c:v>8.6319347108339297</c:v>
                </c:pt>
                <c:pt idx="407">
                  <c:v>8.6397142851667201</c:v>
                </c:pt>
                <c:pt idx="408">
                  <c:v>8.63028145500056</c:v>
                </c:pt>
                <c:pt idx="409">
                  <c:v>8.6420795603337801</c:v>
                </c:pt>
                <c:pt idx="410">
                  <c:v>8.6256353766671499</c:v>
                </c:pt>
                <c:pt idx="411">
                  <c:v>8.6278884446670503</c:v>
                </c:pt>
                <c:pt idx="412">
                  <c:v>8.6263420458337805</c:v>
                </c:pt>
                <c:pt idx="413">
                  <c:v>8.6280159130001106</c:v>
                </c:pt>
                <c:pt idx="414">
                  <c:v>8.6114974708337595</c:v>
                </c:pt>
                <c:pt idx="415">
                  <c:v>8.6191780833335105</c:v>
                </c:pt>
                <c:pt idx="416">
                  <c:v>8.6077423118333005</c:v>
                </c:pt>
                <c:pt idx="417">
                  <c:v>8.6173849063331307</c:v>
                </c:pt>
                <c:pt idx="418">
                  <c:v>8.63317389066661</c:v>
                </c:pt>
                <c:pt idx="419">
                  <c:v>8.6344793441663903</c:v>
                </c:pt>
                <c:pt idx="420">
                  <c:v>8.6376664526667</c:v>
                </c:pt>
                <c:pt idx="421">
                  <c:v>8.6266362615002397</c:v>
                </c:pt>
                <c:pt idx="422">
                  <c:v>8.6127868310000206</c:v>
                </c:pt>
                <c:pt idx="423">
                  <c:v>8.6176693486669294</c:v>
                </c:pt>
                <c:pt idx="424">
                  <c:v>8.5971940034997498</c:v>
                </c:pt>
                <c:pt idx="425">
                  <c:v>8.5755835328339103</c:v>
                </c:pt>
                <c:pt idx="426">
                  <c:v>8.56768686816676</c:v>
                </c:pt>
                <c:pt idx="427">
                  <c:v>8.4659430676666805</c:v>
                </c:pt>
                <c:pt idx="428">
                  <c:v>8.4958371284999803</c:v>
                </c:pt>
                <c:pt idx="429">
                  <c:v>8.5292947436672808</c:v>
                </c:pt>
                <c:pt idx="430">
                  <c:v>8.5341020643336893</c:v>
                </c:pt>
                <c:pt idx="431">
                  <c:v>8.5424155915001503</c:v>
                </c:pt>
                <c:pt idx="432">
                  <c:v>8.5098086650004294</c:v>
                </c:pt>
                <c:pt idx="433">
                  <c:v>8.4770358518331399</c:v>
                </c:pt>
                <c:pt idx="434">
                  <c:v>8.4716474131665596</c:v>
                </c:pt>
                <c:pt idx="435">
                  <c:v>8.4893451701672298</c:v>
                </c:pt>
                <c:pt idx="436">
                  <c:v>8.4994493188334701</c:v>
                </c:pt>
                <c:pt idx="437">
                  <c:v>8.4851386650002301</c:v>
                </c:pt>
                <c:pt idx="438">
                  <c:v>8.4189741993337801</c:v>
                </c:pt>
                <c:pt idx="439">
                  <c:v>8.4529886169998907</c:v>
                </c:pt>
                <c:pt idx="440">
                  <c:v>8.4744275963339799</c:v>
                </c:pt>
                <c:pt idx="441">
                  <c:v>8.4619110939997704</c:v>
                </c:pt>
                <c:pt idx="442">
                  <c:v>8.3980748576668098</c:v>
                </c:pt>
                <c:pt idx="443">
                  <c:v>8.41208205250026</c:v>
                </c:pt>
                <c:pt idx="444">
                  <c:v>8.40687663000055</c:v>
                </c:pt>
                <c:pt idx="445">
                  <c:v>8.4136155560003694</c:v>
                </c:pt>
                <c:pt idx="446">
                  <c:v>8.3665065836666592</c:v>
                </c:pt>
                <c:pt idx="447">
                  <c:v>8.3476740006669399</c:v>
                </c:pt>
                <c:pt idx="448">
                  <c:v>8.35397746883352</c:v>
                </c:pt>
                <c:pt idx="449">
                  <c:v>8.3474587621662408</c:v>
                </c:pt>
                <c:pt idx="450">
                  <c:v>8.3150898619997804</c:v>
                </c:pt>
                <c:pt idx="451">
                  <c:v>8.3040030160003901</c:v>
                </c:pt>
                <c:pt idx="452">
                  <c:v>8.3023533440005099</c:v>
                </c:pt>
                <c:pt idx="453">
                  <c:v>8.3045306449996694</c:v>
                </c:pt>
                <c:pt idx="454">
                  <c:v>8.2580856755003307</c:v>
                </c:pt>
                <c:pt idx="455">
                  <c:v>8.2682517203335202</c:v>
                </c:pt>
                <c:pt idx="456">
                  <c:v>8.2791984023334599</c:v>
                </c:pt>
                <c:pt idx="457">
                  <c:v>8.2486186128334005</c:v>
                </c:pt>
                <c:pt idx="458">
                  <c:v>8.2411581276671306</c:v>
                </c:pt>
                <c:pt idx="459">
                  <c:v>8.2345012114997491</c:v>
                </c:pt>
                <c:pt idx="460">
                  <c:v>8.2286788191664595</c:v>
                </c:pt>
                <c:pt idx="461">
                  <c:v>8.2322075698331396</c:v>
                </c:pt>
                <c:pt idx="462">
                  <c:v>8.2605088808333207</c:v>
                </c:pt>
                <c:pt idx="463">
                  <c:v>8.2648879764995495</c:v>
                </c:pt>
                <c:pt idx="464">
                  <c:v>8.1955023350000094</c:v>
                </c:pt>
                <c:pt idx="465">
                  <c:v>8.2191721251663505</c:v>
                </c:pt>
                <c:pt idx="466">
                  <c:v>8.2389231118330208</c:v>
                </c:pt>
                <c:pt idx="467">
                  <c:v>8.23863566483349</c:v>
                </c:pt>
                <c:pt idx="468">
                  <c:v>8.2307841499995895</c:v>
                </c:pt>
                <c:pt idx="469">
                  <c:v>8.2300096939996301</c:v>
                </c:pt>
                <c:pt idx="470">
                  <c:v>8.2266479265004904</c:v>
                </c:pt>
                <c:pt idx="471">
                  <c:v>8.2291868271672097</c:v>
                </c:pt>
                <c:pt idx="472">
                  <c:v>8.2022687606665006</c:v>
                </c:pt>
                <c:pt idx="473">
                  <c:v>8.2050698395002506</c:v>
                </c:pt>
                <c:pt idx="474">
                  <c:v>8.2029758294996995</c:v>
                </c:pt>
                <c:pt idx="475">
                  <c:v>8.2052713703332305</c:v>
                </c:pt>
                <c:pt idx="476">
                  <c:v>8.2049581418334494</c:v>
                </c:pt>
                <c:pt idx="477">
                  <c:v>8.2063410750001005</c:v>
                </c:pt>
                <c:pt idx="478">
                  <c:v>8.2137492593337296</c:v>
                </c:pt>
                <c:pt idx="479">
                  <c:v>8.1976160551665007</c:v>
                </c:pt>
                <c:pt idx="480">
                  <c:v>8.1896400216666798</c:v>
                </c:pt>
                <c:pt idx="481">
                  <c:v>8.17703579399973</c:v>
                </c:pt>
                <c:pt idx="482">
                  <c:v>8.1534195396668103</c:v>
                </c:pt>
                <c:pt idx="483">
                  <c:v>8.1140260553332002</c:v>
                </c:pt>
                <c:pt idx="484">
                  <c:v>8.1027576905001393</c:v>
                </c:pt>
                <c:pt idx="485">
                  <c:v>8.0899658143337696</c:v>
                </c:pt>
                <c:pt idx="486">
                  <c:v>8.0879332876669601</c:v>
                </c:pt>
                <c:pt idx="487">
                  <c:v>8.0801619056663903</c:v>
                </c:pt>
                <c:pt idx="488">
                  <c:v>8.0582354616671097</c:v>
                </c:pt>
                <c:pt idx="489">
                  <c:v>8.0503051016667992</c:v>
                </c:pt>
                <c:pt idx="490">
                  <c:v>8.0521985866665204</c:v>
                </c:pt>
                <c:pt idx="491">
                  <c:v>8.0526957769999008</c:v>
                </c:pt>
                <c:pt idx="492">
                  <c:v>8.0477397843333502</c:v>
                </c:pt>
                <c:pt idx="493">
                  <c:v>8.0409602928335708</c:v>
                </c:pt>
                <c:pt idx="494">
                  <c:v>8.0140546800006103</c:v>
                </c:pt>
                <c:pt idx="495">
                  <c:v>7.9975181356668301</c:v>
                </c:pt>
                <c:pt idx="496">
                  <c:v>7.9922514986664401</c:v>
                </c:pt>
                <c:pt idx="497">
                  <c:v>7.9972699714997599</c:v>
                </c:pt>
                <c:pt idx="498">
                  <c:v>8.0038937055006691</c:v>
                </c:pt>
                <c:pt idx="499">
                  <c:v>7.9896573136669602</c:v>
                </c:pt>
                <c:pt idx="500">
                  <c:v>7.9427759613337603</c:v>
                </c:pt>
                <c:pt idx="501">
                  <c:v>7.9214526479996898</c:v>
                </c:pt>
                <c:pt idx="502">
                  <c:v>7.91027212500045</c:v>
                </c:pt>
                <c:pt idx="503">
                  <c:v>7.91115560600013</c:v>
                </c:pt>
                <c:pt idx="504">
                  <c:v>7.9049715321666802</c:v>
                </c:pt>
                <c:pt idx="505">
                  <c:v>7.9109288536664701</c:v>
                </c:pt>
                <c:pt idx="506">
                  <c:v>7.9053117700004201</c:v>
                </c:pt>
                <c:pt idx="507">
                  <c:v>7.8983972938337299</c:v>
                </c:pt>
                <c:pt idx="508">
                  <c:v>7.9027171683335098</c:v>
                </c:pt>
                <c:pt idx="509">
                  <c:v>7.9111337888334896</c:v>
                </c:pt>
                <c:pt idx="510">
                  <c:v>7.9139182789997298</c:v>
                </c:pt>
                <c:pt idx="511">
                  <c:v>7.9098086400002003</c:v>
                </c:pt>
                <c:pt idx="512">
                  <c:v>7.8969145139996302</c:v>
                </c:pt>
                <c:pt idx="513">
                  <c:v>7.8679390656668202</c:v>
                </c:pt>
                <c:pt idx="514">
                  <c:v>7.8173437726668604</c:v>
                </c:pt>
                <c:pt idx="515">
                  <c:v>7.8159628696666301</c:v>
                </c:pt>
                <c:pt idx="516">
                  <c:v>7.8099224151663096</c:v>
                </c:pt>
                <c:pt idx="517">
                  <c:v>7.8034112373336999</c:v>
                </c:pt>
                <c:pt idx="518">
                  <c:v>7.7935339473331204</c:v>
                </c:pt>
                <c:pt idx="519">
                  <c:v>7.7768664496663797</c:v>
                </c:pt>
                <c:pt idx="520">
                  <c:v>7.74632519600042</c:v>
                </c:pt>
                <c:pt idx="521">
                  <c:v>7.7269439474996204</c:v>
                </c:pt>
                <c:pt idx="522">
                  <c:v>7.72453780066704</c:v>
                </c:pt>
                <c:pt idx="523">
                  <c:v>7.7191256844997902</c:v>
                </c:pt>
                <c:pt idx="524">
                  <c:v>7.7159441635000201</c:v>
                </c:pt>
                <c:pt idx="525">
                  <c:v>7.6874996328333696</c:v>
                </c:pt>
                <c:pt idx="526">
                  <c:v>7.6838632533332802</c:v>
                </c:pt>
                <c:pt idx="527">
                  <c:v>7.6827596403340603</c:v>
                </c:pt>
                <c:pt idx="528">
                  <c:v>7.6805643086664803</c:v>
                </c:pt>
                <c:pt idx="529">
                  <c:v>7.6844775743330196</c:v>
                </c:pt>
                <c:pt idx="530">
                  <c:v>7.6852367438336104</c:v>
                </c:pt>
                <c:pt idx="531">
                  <c:v>7.6765472193336599</c:v>
                </c:pt>
                <c:pt idx="532">
                  <c:v>7.6681404680000096</c:v>
                </c:pt>
                <c:pt idx="533">
                  <c:v>7.6605930541662604</c:v>
                </c:pt>
                <c:pt idx="534">
                  <c:v>7.6477715541667104</c:v>
                </c:pt>
                <c:pt idx="535">
                  <c:v>7.6313606543337302</c:v>
                </c:pt>
                <c:pt idx="536">
                  <c:v>7.6588918334995304</c:v>
                </c:pt>
                <c:pt idx="537">
                  <c:v>7.6646688978329296</c:v>
                </c:pt>
                <c:pt idx="538">
                  <c:v>7.6733883128334597</c:v>
                </c:pt>
                <c:pt idx="539">
                  <c:v>7.6748755596673197</c:v>
                </c:pt>
                <c:pt idx="540">
                  <c:v>7.6673774309999798</c:v>
                </c:pt>
                <c:pt idx="541">
                  <c:v>7.6554447795002796</c:v>
                </c:pt>
                <c:pt idx="542">
                  <c:v>7.6510577149996299</c:v>
                </c:pt>
                <c:pt idx="543">
                  <c:v>7.64736014666678</c:v>
                </c:pt>
                <c:pt idx="544">
                  <c:v>7.6318051841670904</c:v>
                </c:pt>
                <c:pt idx="545">
                  <c:v>7.6233290325003198</c:v>
                </c:pt>
                <c:pt idx="546">
                  <c:v>7.6331882883329696</c:v>
                </c:pt>
                <c:pt idx="547">
                  <c:v>7.6323212970004297</c:v>
                </c:pt>
                <c:pt idx="548">
                  <c:v>7.5980634943331804</c:v>
                </c:pt>
                <c:pt idx="549">
                  <c:v>7.59669853966661</c:v>
                </c:pt>
                <c:pt idx="550">
                  <c:v>7.5613307663337297</c:v>
                </c:pt>
                <c:pt idx="551">
                  <c:v>7.5501173960000898</c:v>
                </c:pt>
                <c:pt idx="552">
                  <c:v>7.5418713014999303</c:v>
                </c:pt>
                <c:pt idx="553">
                  <c:v>7.5408626195006399</c:v>
                </c:pt>
                <c:pt idx="554">
                  <c:v>7.4926428965002998</c:v>
                </c:pt>
                <c:pt idx="555">
                  <c:v>7.4872506791668503</c:v>
                </c:pt>
                <c:pt idx="556">
                  <c:v>7.5027546373333998</c:v>
                </c:pt>
                <c:pt idx="557">
                  <c:v>7.5080157998334904</c:v>
                </c:pt>
                <c:pt idx="558">
                  <c:v>7.5042600658333898</c:v>
                </c:pt>
                <c:pt idx="559">
                  <c:v>7.4997149853332301</c:v>
                </c:pt>
                <c:pt idx="560">
                  <c:v>7.47374040100018</c:v>
                </c:pt>
                <c:pt idx="561">
                  <c:v>7.4678924464999401</c:v>
                </c:pt>
                <c:pt idx="562">
                  <c:v>7.4482189448334797</c:v>
                </c:pt>
                <c:pt idx="563">
                  <c:v>7.4322653968329302</c:v>
                </c:pt>
                <c:pt idx="564">
                  <c:v>7.4291043131671897</c:v>
                </c:pt>
                <c:pt idx="565">
                  <c:v>7.43151751983312</c:v>
                </c:pt>
                <c:pt idx="566">
                  <c:v>7.4353857661663803</c:v>
                </c:pt>
                <c:pt idx="567">
                  <c:v>7.4394693439999999</c:v>
                </c:pt>
                <c:pt idx="568">
                  <c:v>7.4409416988338997</c:v>
                </c:pt>
                <c:pt idx="569">
                  <c:v>7.3925444958334596</c:v>
                </c:pt>
                <c:pt idx="570">
                  <c:v>7.3936190863330999</c:v>
                </c:pt>
                <c:pt idx="571">
                  <c:v>7.39990888816682</c:v>
                </c:pt>
                <c:pt idx="572">
                  <c:v>7.40452109416628</c:v>
                </c:pt>
                <c:pt idx="573">
                  <c:v>7.4112974724999399</c:v>
                </c:pt>
                <c:pt idx="574">
                  <c:v>7.4167110570002004</c:v>
                </c:pt>
                <c:pt idx="575">
                  <c:v>7.4226605331665798</c:v>
                </c:pt>
                <c:pt idx="576">
                  <c:v>7.4018663559996698</c:v>
                </c:pt>
                <c:pt idx="577">
                  <c:v>7.36808781749997</c:v>
                </c:pt>
                <c:pt idx="578">
                  <c:v>7.3518716261666102</c:v>
                </c:pt>
                <c:pt idx="579">
                  <c:v>7.3437247415</c:v>
                </c:pt>
                <c:pt idx="580">
                  <c:v>7.3344026936662203</c:v>
                </c:pt>
                <c:pt idx="581">
                  <c:v>7.3301297836665498</c:v>
                </c:pt>
                <c:pt idx="582">
                  <c:v>7.3205690153334997</c:v>
                </c:pt>
                <c:pt idx="583">
                  <c:v>7.31330764650024</c:v>
                </c:pt>
                <c:pt idx="584">
                  <c:v>7.3150960371667004</c:v>
                </c:pt>
                <c:pt idx="585">
                  <c:v>7.3136127685002403</c:v>
                </c:pt>
                <c:pt idx="586">
                  <c:v>7.3109009163334697</c:v>
                </c:pt>
                <c:pt idx="587">
                  <c:v>7.3061162613335897</c:v>
                </c:pt>
                <c:pt idx="588">
                  <c:v>7.3058862061672203</c:v>
                </c:pt>
                <c:pt idx="589">
                  <c:v>7.3078249593333204</c:v>
                </c:pt>
                <c:pt idx="590">
                  <c:v>7.30801238300013</c:v>
                </c:pt>
                <c:pt idx="591">
                  <c:v>7.3073917178335499</c:v>
                </c:pt>
                <c:pt idx="592">
                  <c:v>7.2823086591662296</c:v>
                </c:pt>
                <c:pt idx="593">
                  <c:v>7.2935011943333601</c:v>
                </c:pt>
                <c:pt idx="594">
                  <c:v>7.29635405533379</c:v>
                </c:pt>
                <c:pt idx="595">
                  <c:v>7.29866183883329</c:v>
                </c:pt>
                <c:pt idx="596">
                  <c:v>7.2753942701669398</c:v>
                </c:pt>
                <c:pt idx="597">
                  <c:v>7.2820772265001104</c:v>
                </c:pt>
                <c:pt idx="598">
                  <c:v>7.2819041181667501</c:v>
                </c:pt>
                <c:pt idx="599">
                  <c:v>7.2784352608338896</c:v>
                </c:pt>
                <c:pt idx="600">
                  <c:v>7.2313302896664</c:v>
                </c:pt>
                <c:pt idx="601">
                  <c:v>7.1578195343339903</c:v>
                </c:pt>
                <c:pt idx="602">
                  <c:v>7.06771611983309</c:v>
                </c:pt>
                <c:pt idx="603">
                  <c:v>7.0884469420002203</c:v>
                </c:pt>
                <c:pt idx="604">
                  <c:v>7.0987467191666802</c:v>
                </c:pt>
                <c:pt idx="605">
                  <c:v>7.0724698226664398</c:v>
                </c:pt>
                <c:pt idx="606">
                  <c:v>7.08709963166653</c:v>
                </c:pt>
                <c:pt idx="607">
                  <c:v>7.0826950848335501</c:v>
                </c:pt>
                <c:pt idx="608">
                  <c:v>7.0712775160000403</c:v>
                </c:pt>
                <c:pt idx="609">
                  <c:v>7.0614978263331798</c:v>
                </c:pt>
                <c:pt idx="610">
                  <c:v>7.0522250696658402</c:v>
                </c:pt>
                <c:pt idx="611">
                  <c:v>7.0734728631671402</c:v>
                </c:pt>
                <c:pt idx="612">
                  <c:v>7.0778701441665204</c:v>
                </c:pt>
                <c:pt idx="613">
                  <c:v>7.0984339436672403</c:v>
                </c:pt>
                <c:pt idx="614">
                  <c:v>7.1075919384998301</c:v>
                </c:pt>
                <c:pt idx="615">
                  <c:v>7.0974360853334</c:v>
                </c:pt>
                <c:pt idx="616">
                  <c:v>7.0980611878334203</c:v>
                </c:pt>
                <c:pt idx="617">
                  <c:v>7.1023251186668404</c:v>
                </c:pt>
                <c:pt idx="618">
                  <c:v>7.0877773115000302</c:v>
                </c:pt>
                <c:pt idx="619">
                  <c:v>7.08476673683331</c:v>
                </c:pt>
                <c:pt idx="620">
                  <c:v>7.0931165240006502</c:v>
                </c:pt>
                <c:pt idx="621">
                  <c:v>7.0882500943336604</c:v>
                </c:pt>
                <c:pt idx="622">
                  <c:v>7.0966005076666798</c:v>
                </c:pt>
                <c:pt idx="623">
                  <c:v>7.0835043999999403</c:v>
                </c:pt>
                <c:pt idx="624">
                  <c:v>7.0834098170003301</c:v>
                </c:pt>
                <c:pt idx="625">
                  <c:v>7.08646104316656</c:v>
                </c:pt>
                <c:pt idx="626">
                  <c:v>7.0920422013333599</c:v>
                </c:pt>
                <c:pt idx="627">
                  <c:v>7.0984275406665001</c:v>
                </c:pt>
                <c:pt idx="628">
                  <c:v>7.0864738696668201</c:v>
                </c:pt>
                <c:pt idx="629">
                  <c:v>7.0689970386668302</c:v>
                </c:pt>
                <c:pt idx="630">
                  <c:v>7.0692614640002196</c:v>
                </c:pt>
                <c:pt idx="631">
                  <c:v>7.0663517939996803</c:v>
                </c:pt>
                <c:pt idx="632">
                  <c:v>7.0636938089998997</c:v>
                </c:pt>
                <c:pt idx="633">
                  <c:v>7.0612680530005196</c:v>
                </c:pt>
                <c:pt idx="634">
                  <c:v>7.05166926483352</c:v>
                </c:pt>
                <c:pt idx="635">
                  <c:v>7.04264114333313</c:v>
                </c:pt>
                <c:pt idx="636">
                  <c:v>7.0367229310002504</c:v>
                </c:pt>
                <c:pt idx="637">
                  <c:v>7.0130967414997896</c:v>
                </c:pt>
                <c:pt idx="638">
                  <c:v>7.0112707313335099</c:v>
                </c:pt>
                <c:pt idx="639">
                  <c:v>6.9942981891664102</c:v>
                </c:pt>
                <c:pt idx="640">
                  <c:v>6.9878468173335397</c:v>
                </c:pt>
                <c:pt idx="641">
                  <c:v>6.9428869821671197</c:v>
                </c:pt>
                <c:pt idx="642">
                  <c:v>6.9415446281670601</c:v>
                </c:pt>
                <c:pt idx="643">
                  <c:v>6.9443007251668698</c:v>
                </c:pt>
                <c:pt idx="644">
                  <c:v>6.9454713898335498</c:v>
                </c:pt>
                <c:pt idx="645">
                  <c:v>6.9573096571666202</c:v>
                </c:pt>
                <c:pt idx="646">
                  <c:v>6.94916237050015</c:v>
                </c:pt>
                <c:pt idx="647">
                  <c:v>6.9362480813332503</c:v>
                </c:pt>
                <c:pt idx="648">
                  <c:v>6.92432909700024</c:v>
                </c:pt>
                <c:pt idx="649">
                  <c:v>6.9158102824997103</c:v>
                </c:pt>
                <c:pt idx="650">
                  <c:v>6.8818464366667298</c:v>
                </c:pt>
                <c:pt idx="651">
                  <c:v>6.8837795606672296</c:v>
                </c:pt>
                <c:pt idx="652">
                  <c:v>6.8743536981665496</c:v>
                </c:pt>
                <c:pt idx="653">
                  <c:v>6.8711719310000801</c:v>
                </c:pt>
                <c:pt idx="654">
                  <c:v>6.8752181500004204</c:v>
                </c:pt>
                <c:pt idx="655">
                  <c:v>6.8761914739999401</c:v>
                </c:pt>
                <c:pt idx="656">
                  <c:v>6.8280102630001798</c:v>
                </c:pt>
                <c:pt idx="657">
                  <c:v>6.8304218388337796</c:v>
                </c:pt>
                <c:pt idx="658">
                  <c:v>6.84069606633311</c:v>
                </c:pt>
                <c:pt idx="659">
                  <c:v>6.8468009514996204</c:v>
                </c:pt>
                <c:pt idx="660">
                  <c:v>6.84610448650003</c:v>
                </c:pt>
                <c:pt idx="661">
                  <c:v>6.8396482018335201</c:v>
                </c:pt>
                <c:pt idx="662">
                  <c:v>6.8253444323334902</c:v>
                </c:pt>
                <c:pt idx="663">
                  <c:v>6.8299059746671498</c:v>
                </c:pt>
                <c:pt idx="664">
                  <c:v>6.8264142508333601</c:v>
                </c:pt>
                <c:pt idx="665">
                  <c:v>6.8293018520003601</c:v>
                </c:pt>
                <c:pt idx="666">
                  <c:v>6.83494352600023</c:v>
                </c:pt>
                <c:pt idx="667">
                  <c:v>6.8395902618329201</c:v>
                </c:pt>
                <c:pt idx="668">
                  <c:v>6.8042606505002103</c:v>
                </c:pt>
                <c:pt idx="669">
                  <c:v>6.8055374735004097</c:v>
                </c:pt>
                <c:pt idx="670">
                  <c:v>6.8094223634996496</c:v>
                </c:pt>
                <c:pt idx="671">
                  <c:v>6.8178542013337298</c:v>
                </c:pt>
                <c:pt idx="672">
                  <c:v>6.8244134315001501</c:v>
                </c:pt>
                <c:pt idx="673">
                  <c:v>6.8219818654998896</c:v>
                </c:pt>
                <c:pt idx="674">
                  <c:v>6.8111019601669502</c:v>
                </c:pt>
                <c:pt idx="675">
                  <c:v>6.8039517673339098</c:v>
                </c:pt>
                <c:pt idx="676">
                  <c:v>6.7992675839998498</c:v>
                </c:pt>
                <c:pt idx="677">
                  <c:v>6.7776793504998398</c:v>
                </c:pt>
                <c:pt idx="678">
                  <c:v>6.7445864108334002</c:v>
                </c:pt>
                <c:pt idx="679">
                  <c:v>6.74249127349972</c:v>
                </c:pt>
                <c:pt idx="680">
                  <c:v>6.7382723758333203</c:v>
                </c:pt>
                <c:pt idx="681">
                  <c:v>6.7347760643336603</c:v>
                </c:pt>
                <c:pt idx="682">
                  <c:v>6.72854547100013</c:v>
                </c:pt>
                <c:pt idx="683">
                  <c:v>6.7184801096665101</c:v>
                </c:pt>
                <c:pt idx="684">
                  <c:v>6.7035372356664302</c:v>
                </c:pt>
                <c:pt idx="685">
                  <c:v>6.6700164708339003</c:v>
                </c:pt>
                <c:pt idx="686">
                  <c:v>6.6768596538327403</c:v>
                </c:pt>
                <c:pt idx="687">
                  <c:v>6.7032819191665203</c:v>
                </c:pt>
                <c:pt idx="688">
                  <c:v>6.7117317496672904</c:v>
                </c:pt>
                <c:pt idx="689">
                  <c:v>6.7045568516668697</c:v>
                </c:pt>
                <c:pt idx="690">
                  <c:v>6.6981933315006303</c:v>
                </c:pt>
                <c:pt idx="691">
                  <c:v>6.7044673698333703</c:v>
                </c:pt>
                <c:pt idx="692">
                  <c:v>6.6962280046667697</c:v>
                </c:pt>
                <c:pt idx="693">
                  <c:v>6.6825157726664601</c:v>
                </c:pt>
                <c:pt idx="694">
                  <c:v>6.6797321323331103</c:v>
                </c:pt>
                <c:pt idx="695">
                  <c:v>6.6391037781669597</c:v>
                </c:pt>
                <c:pt idx="696">
                  <c:v>6.6566585818332902</c:v>
                </c:pt>
                <c:pt idx="697">
                  <c:v>6.6665179581662599</c:v>
                </c:pt>
                <c:pt idx="698">
                  <c:v>6.6714377738333699</c:v>
                </c:pt>
                <c:pt idx="699">
                  <c:v>6.6737797371668002</c:v>
                </c:pt>
                <c:pt idx="700">
                  <c:v>6.6755744651664699</c:v>
                </c:pt>
                <c:pt idx="701">
                  <c:v>6.6726669455006498</c:v>
                </c:pt>
                <c:pt idx="702">
                  <c:v>6.6463728298337301</c:v>
                </c:pt>
                <c:pt idx="703">
                  <c:v>6.6192782246664699</c:v>
                </c:pt>
                <c:pt idx="704">
                  <c:v>6.6143797996664899</c:v>
                </c:pt>
                <c:pt idx="705">
                  <c:v>6.6116896631664499</c:v>
                </c:pt>
                <c:pt idx="706">
                  <c:v>6.6097256448331301</c:v>
                </c:pt>
                <c:pt idx="707">
                  <c:v>6.6052088303337904</c:v>
                </c:pt>
                <c:pt idx="708">
                  <c:v>6.5801707803333196</c:v>
                </c:pt>
                <c:pt idx="709">
                  <c:v>6.5873990049996003</c:v>
                </c:pt>
                <c:pt idx="710">
                  <c:v>6.5905676044998103</c:v>
                </c:pt>
                <c:pt idx="711">
                  <c:v>6.5911613856670401</c:v>
                </c:pt>
                <c:pt idx="712">
                  <c:v>6.5894051003330603</c:v>
                </c:pt>
                <c:pt idx="713">
                  <c:v>6.5882342566669303</c:v>
                </c:pt>
                <c:pt idx="714">
                  <c:v>6.5685291724997601</c:v>
                </c:pt>
                <c:pt idx="715">
                  <c:v>6.5482950239998798</c:v>
                </c:pt>
                <c:pt idx="716">
                  <c:v>6.5507184436667298</c:v>
                </c:pt>
                <c:pt idx="717">
                  <c:v>6.5396649356671102</c:v>
                </c:pt>
                <c:pt idx="718">
                  <c:v>6.5083196728330703</c:v>
                </c:pt>
                <c:pt idx="719">
                  <c:v>6.45854884050057</c:v>
                </c:pt>
                <c:pt idx="720">
                  <c:v>6.4114428298331001</c:v>
                </c:pt>
                <c:pt idx="721">
                  <c:v>6.39667942650021</c:v>
                </c:pt>
                <c:pt idx="722">
                  <c:v>6.3756991334998201</c:v>
                </c:pt>
                <c:pt idx="723">
                  <c:v>6.3522873269997397</c:v>
                </c:pt>
                <c:pt idx="724">
                  <c:v>6.33411373649973</c:v>
                </c:pt>
                <c:pt idx="725">
                  <c:v>6.3298530096672803</c:v>
                </c:pt>
                <c:pt idx="726">
                  <c:v>6.3210313283333299</c:v>
                </c:pt>
                <c:pt idx="727">
                  <c:v>6.3015596201664996</c:v>
                </c:pt>
                <c:pt idx="728">
                  <c:v>6.2887528671672897</c:v>
                </c:pt>
                <c:pt idx="729">
                  <c:v>6.28070821916676</c:v>
                </c:pt>
                <c:pt idx="730">
                  <c:v>6.2753110039996898</c:v>
                </c:pt>
                <c:pt idx="731">
                  <c:v>6.2761474515001101</c:v>
                </c:pt>
                <c:pt idx="732">
                  <c:v>6.2821541101668696</c:v>
                </c:pt>
                <c:pt idx="733">
                  <c:v>6.2685141019995996</c:v>
                </c:pt>
                <c:pt idx="734">
                  <c:v>6.27220797033383</c:v>
                </c:pt>
                <c:pt idx="735">
                  <c:v>6.2732844853334502</c:v>
                </c:pt>
                <c:pt idx="736">
                  <c:v>6.2711030113334196</c:v>
                </c:pt>
                <c:pt idx="737">
                  <c:v>6.2708333178330999</c:v>
                </c:pt>
                <c:pt idx="738">
                  <c:v>6.2709792059999296</c:v>
                </c:pt>
                <c:pt idx="739">
                  <c:v>6.2717486541669496</c:v>
                </c:pt>
                <c:pt idx="740">
                  <c:v>6.2732592205003899</c:v>
                </c:pt>
                <c:pt idx="741">
                  <c:v>6.2742386240006001</c:v>
                </c:pt>
                <c:pt idx="742">
                  <c:v>6.2748896556662599</c:v>
                </c:pt>
                <c:pt idx="743">
                  <c:v>6.2743077416667896</c:v>
                </c:pt>
                <c:pt idx="744">
                  <c:v>6.26999963983301</c:v>
                </c:pt>
                <c:pt idx="745">
                  <c:v>6.2561837500004804</c:v>
                </c:pt>
                <c:pt idx="746">
                  <c:v>6.2314365635001803</c:v>
                </c:pt>
                <c:pt idx="747">
                  <c:v>6.2313164658331504</c:v>
                </c:pt>
                <c:pt idx="748">
                  <c:v>6.2328132564999104</c:v>
                </c:pt>
                <c:pt idx="749">
                  <c:v>6.2271723604997398</c:v>
                </c:pt>
                <c:pt idx="750">
                  <c:v>6.2300055184999401</c:v>
                </c:pt>
                <c:pt idx="751">
                  <c:v>6.2327726186665098</c:v>
                </c:pt>
                <c:pt idx="752">
                  <c:v>6.2355327594999101</c:v>
                </c:pt>
                <c:pt idx="753">
                  <c:v>6.2340504893331401</c:v>
                </c:pt>
                <c:pt idx="754">
                  <c:v>6.2268622420000597</c:v>
                </c:pt>
                <c:pt idx="755">
                  <c:v>6.2269705276665297</c:v>
                </c:pt>
                <c:pt idx="756">
                  <c:v>6.2334810776660596</c:v>
                </c:pt>
                <c:pt idx="757">
                  <c:v>6.23571527466693</c:v>
                </c:pt>
                <c:pt idx="758">
                  <c:v>6.2416079628337702</c:v>
                </c:pt>
                <c:pt idx="759">
                  <c:v>6.2434639896666599</c:v>
                </c:pt>
                <c:pt idx="760">
                  <c:v>6.2384764013331804</c:v>
                </c:pt>
                <c:pt idx="761">
                  <c:v>6.1965959971666296</c:v>
                </c:pt>
                <c:pt idx="762">
                  <c:v>6.1899384990006503</c:v>
                </c:pt>
                <c:pt idx="763">
                  <c:v>6.2132015320002401</c:v>
                </c:pt>
                <c:pt idx="764">
                  <c:v>6.2224871250002103</c:v>
                </c:pt>
                <c:pt idx="765">
                  <c:v>6.22581657483319</c:v>
                </c:pt>
                <c:pt idx="766">
                  <c:v>6.2259635641665199</c:v>
                </c:pt>
                <c:pt idx="767">
                  <c:v>6.2277585501662296</c:v>
                </c:pt>
                <c:pt idx="768">
                  <c:v>6.2284256128339104</c:v>
                </c:pt>
                <c:pt idx="769">
                  <c:v>6.2257383238330997</c:v>
                </c:pt>
                <c:pt idx="770">
                  <c:v>6.2153834058337498</c:v>
                </c:pt>
                <c:pt idx="771">
                  <c:v>6.2085836671667298</c:v>
                </c:pt>
                <c:pt idx="772">
                  <c:v>6.1986166503331299</c:v>
                </c:pt>
                <c:pt idx="773">
                  <c:v>6.1805244893337301</c:v>
                </c:pt>
                <c:pt idx="774">
                  <c:v>6.1757506933335797</c:v>
                </c:pt>
                <c:pt idx="775">
                  <c:v>6.1789914603335001</c:v>
                </c:pt>
                <c:pt idx="776">
                  <c:v>6.17588359333359</c:v>
                </c:pt>
                <c:pt idx="777">
                  <c:v>6.1666125519998802</c:v>
                </c:pt>
                <c:pt idx="778">
                  <c:v>6.1616150586667002</c:v>
                </c:pt>
                <c:pt idx="779">
                  <c:v>6.1606075625000196</c:v>
                </c:pt>
                <c:pt idx="780">
                  <c:v>6.1613950574997496</c:v>
                </c:pt>
                <c:pt idx="781">
                  <c:v>6.1612051886666004</c:v>
                </c:pt>
                <c:pt idx="782">
                  <c:v>6.1434554611662398</c:v>
                </c:pt>
                <c:pt idx="783">
                  <c:v>6.1416036168334598</c:v>
                </c:pt>
                <c:pt idx="784">
                  <c:v>6.1474549775001099</c:v>
                </c:pt>
                <c:pt idx="785">
                  <c:v>6.1472740598333999</c:v>
                </c:pt>
                <c:pt idx="786">
                  <c:v>6.1283221553332199</c:v>
                </c:pt>
                <c:pt idx="787">
                  <c:v>6.1108745324998601</c:v>
                </c:pt>
                <c:pt idx="788">
                  <c:v>6.1032486178336498</c:v>
                </c:pt>
                <c:pt idx="789">
                  <c:v>6.0992024653336703</c:v>
                </c:pt>
                <c:pt idx="790">
                  <c:v>6.0909585668332404</c:v>
                </c:pt>
                <c:pt idx="791">
                  <c:v>6.08529458866726</c:v>
                </c:pt>
                <c:pt idx="792">
                  <c:v>6.0832546268338499</c:v>
                </c:pt>
                <c:pt idx="793">
                  <c:v>6.0824246643330104</c:v>
                </c:pt>
                <c:pt idx="794">
                  <c:v>6.0844331211669402</c:v>
                </c:pt>
                <c:pt idx="795">
                  <c:v>6.0849387424997099</c:v>
                </c:pt>
                <c:pt idx="796">
                  <c:v>6.08191005066704</c:v>
                </c:pt>
                <c:pt idx="797">
                  <c:v>6.0797083181664</c:v>
                </c:pt>
                <c:pt idx="798">
                  <c:v>6.0795796818337298</c:v>
                </c:pt>
                <c:pt idx="799">
                  <c:v>6.0797219065002599</c:v>
                </c:pt>
                <c:pt idx="800">
                  <c:v>6.0807062383337502</c:v>
                </c:pt>
                <c:pt idx="801">
                  <c:v>6.0816541266667201</c:v>
                </c:pt>
                <c:pt idx="802">
                  <c:v>6.0789054885006202</c:v>
                </c:pt>
                <c:pt idx="803">
                  <c:v>6.0747968388336702</c:v>
                </c:pt>
                <c:pt idx="804">
                  <c:v>6.0721998849998702</c:v>
                </c:pt>
                <c:pt idx="805">
                  <c:v>6.0712470501663898</c:v>
                </c:pt>
                <c:pt idx="806">
                  <c:v>6.0686402438335403</c:v>
                </c:pt>
                <c:pt idx="807">
                  <c:v>6.0597383580000699</c:v>
                </c:pt>
                <c:pt idx="808">
                  <c:v>6.0532882065000102</c:v>
                </c:pt>
                <c:pt idx="809">
                  <c:v>6.0513131559997602</c:v>
                </c:pt>
                <c:pt idx="810">
                  <c:v>6.0517773840001396</c:v>
                </c:pt>
                <c:pt idx="811">
                  <c:v>6.05335424233306</c:v>
                </c:pt>
                <c:pt idx="812">
                  <c:v>6.05166580566679</c:v>
                </c:pt>
                <c:pt idx="813">
                  <c:v>6.0469755209997196</c:v>
                </c:pt>
                <c:pt idx="814">
                  <c:v>6.0439552133329197</c:v>
                </c:pt>
                <c:pt idx="815">
                  <c:v>6.04434507499984</c:v>
                </c:pt>
                <c:pt idx="816">
                  <c:v>6.0451153031667397</c:v>
                </c:pt>
                <c:pt idx="817">
                  <c:v>6.0451025274997798</c:v>
                </c:pt>
                <c:pt idx="818">
                  <c:v>6.0411100360000196</c:v>
                </c:pt>
                <c:pt idx="819">
                  <c:v>6.0311534636669899</c:v>
                </c:pt>
                <c:pt idx="820">
                  <c:v>6.0308583223331</c:v>
                </c:pt>
                <c:pt idx="821">
                  <c:v>6.0335438675002697</c:v>
                </c:pt>
                <c:pt idx="822">
                  <c:v>6.02553609750042</c:v>
                </c:pt>
                <c:pt idx="823">
                  <c:v>6.02197184450036</c:v>
                </c:pt>
                <c:pt idx="824">
                  <c:v>6.0232068511670702</c:v>
                </c:pt>
                <c:pt idx="825">
                  <c:v>6.0061986679998398</c:v>
                </c:pt>
                <c:pt idx="826">
                  <c:v>5.9260750951669703</c:v>
                </c:pt>
                <c:pt idx="827">
                  <c:v>5.74819342900033</c:v>
                </c:pt>
                <c:pt idx="828">
                  <c:v>5.60566712883384</c:v>
                </c:pt>
                <c:pt idx="829">
                  <c:v>5.53006480483341</c:v>
                </c:pt>
                <c:pt idx="830">
                  <c:v>5.4984244830002398</c:v>
                </c:pt>
                <c:pt idx="831">
                  <c:v>5.4947350883339796</c:v>
                </c:pt>
                <c:pt idx="832">
                  <c:v>5.5043511610000904</c:v>
                </c:pt>
                <c:pt idx="833">
                  <c:v>5.5050339225001998</c:v>
                </c:pt>
                <c:pt idx="834">
                  <c:v>5.5092261609996402</c:v>
                </c:pt>
                <c:pt idx="835">
                  <c:v>5.5124488201669299</c:v>
                </c:pt>
                <c:pt idx="836">
                  <c:v>5.5034105231666102</c:v>
                </c:pt>
                <c:pt idx="837">
                  <c:v>5.4962847831666402</c:v>
                </c:pt>
                <c:pt idx="838">
                  <c:v>5.4914574938325798</c:v>
                </c:pt>
                <c:pt idx="839">
                  <c:v>5.5089115364995704</c:v>
                </c:pt>
                <c:pt idx="840">
                  <c:v>5.5252147873336499</c:v>
                </c:pt>
                <c:pt idx="841">
                  <c:v>5.52104409050028</c:v>
                </c:pt>
                <c:pt idx="842">
                  <c:v>5.5030437081663903</c:v>
                </c:pt>
                <c:pt idx="843">
                  <c:v>5.4896637128335399</c:v>
                </c:pt>
                <c:pt idx="844">
                  <c:v>5.48444239766643</c:v>
                </c:pt>
                <c:pt idx="845">
                  <c:v>5.4797774081667896</c:v>
                </c:pt>
                <c:pt idx="846">
                  <c:v>5.478026005667</c:v>
                </c:pt>
                <c:pt idx="847">
                  <c:v>5.47348077016676</c:v>
                </c:pt>
                <c:pt idx="848">
                  <c:v>5.4700514991667397</c:v>
                </c:pt>
                <c:pt idx="849">
                  <c:v>5.4684242469999997</c:v>
                </c:pt>
                <c:pt idx="850">
                  <c:v>5.4614579801668697</c:v>
                </c:pt>
                <c:pt idx="851">
                  <c:v>5.4186295091669097</c:v>
                </c:pt>
                <c:pt idx="852">
                  <c:v>5.4349116800003499</c:v>
                </c:pt>
                <c:pt idx="853">
                  <c:v>5.4425056471663398</c:v>
                </c:pt>
                <c:pt idx="854">
                  <c:v>5.4463841518325999</c:v>
                </c:pt>
                <c:pt idx="855">
                  <c:v>5.4504133398335401</c:v>
                </c:pt>
                <c:pt idx="856">
                  <c:v>5.45639993150085</c:v>
                </c:pt>
                <c:pt idx="857">
                  <c:v>5.4528437399998397</c:v>
                </c:pt>
                <c:pt idx="858">
                  <c:v>5.4457988843342102</c:v>
                </c:pt>
                <c:pt idx="859">
                  <c:v>5.4451119348336796</c:v>
                </c:pt>
                <c:pt idx="860">
                  <c:v>5.4363331045007</c:v>
                </c:pt>
                <c:pt idx="861">
                  <c:v>5.4252796351662598</c:v>
                </c:pt>
                <c:pt idx="862">
                  <c:v>5.3965825291667402</c:v>
                </c:pt>
                <c:pt idx="863">
                  <c:v>5.37165763650082</c:v>
                </c:pt>
                <c:pt idx="864">
                  <c:v>5.3611067874999696</c:v>
                </c:pt>
                <c:pt idx="865">
                  <c:v>5.3492624806671598</c:v>
                </c:pt>
                <c:pt idx="866">
                  <c:v>5.33714759766666</c:v>
                </c:pt>
                <c:pt idx="867">
                  <c:v>5.3318207901675398</c:v>
                </c:pt>
                <c:pt idx="868">
                  <c:v>5.3305853451667602</c:v>
                </c:pt>
                <c:pt idx="869">
                  <c:v>5.3296831324993796</c:v>
                </c:pt>
                <c:pt idx="870">
                  <c:v>5.3290600616669401</c:v>
                </c:pt>
                <c:pt idx="871">
                  <c:v>5.3267514710008204</c:v>
                </c:pt>
                <c:pt idx="872">
                  <c:v>5.3253774109994296</c:v>
                </c:pt>
                <c:pt idx="873">
                  <c:v>5.3273939539997599</c:v>
                </c:pt>
                <c:pt idx="874">
                  <c:v>5.3305719248325802</c:v>
                </c:pt>
                <c:pt idx="875">
                  <c:v>5.3275377543327203</c:v>
                </c:pt>
                <c:pt idx="876">
                  <c:v>5.3232217416663996</c:v>
                </c:pt>
                <c:pt idx="877">
                  <c:v>5.3134607119994302</c:v>
                </c:pt>
                <c:pt idx="878">
                  <c:v>5.3033964953330504</c:v>
                </c:pt>
                <c:pt idx="879">
                  <c:v>5.2999871625005603</c:v>
                </c:pt>
                <c:pt idx="880">
                  <c:v>5.2981596319992601</c:v>
                </c:pt>
                <c:pt idx="881">
                  <c:v>5.2985240420008699</c:v>
                </c:pt>
                <c:pt idx="882">
                  <c:v>5.3022490146664296</c:v>
                </c:pt>
                <c:pt idx="883">
                  <c:v>5.30252542766718</c:v>
                </c:pt>
                <c:pt idx="884">
                  <c:v>5.2975901643330898</c:v>
                </c:pt>
                <c:pt idx="885">
                  <c:v>5.2961358394999802</c:v>
                </c:pt>
                <c:pt idx="886">
                  <c:v>5.2979345535003199</c:v>
                </c:pt>
                <c:pt idx="887">
                  <c:v>5.2990641491668402</c:v>
                </c:pt>
                <c:pt idx="888">
                  <c:v>5.2976042746658001</c:v>
                </c:pt>
                <c:pt idx="889">
                  <c:v>5.2913167851671199</c:v>
                </c:pt>
                <c:pt idx="890">
                  <c:v>5.2875356318336504</c:v>
                </c:pt>
                <c:pt idx="891">
                  <c:v>5.2884439648335899</c:v>
                </c:pt>
                <c:pt idx="892">
                  <c:v>5.2907333068337001</c:v>
                </c:pt>
                <c:pt idx="893">
                  <c:v>5.2932103525009904</c:v>
                </c:pt>
                <c:pt idx="894">
                  <c:v>5.2891946069996596</c:v>
                </c:pt>
                <c:pt idx="895">
                  <c:v>5.28284412483357</c:v>
                </c:pt>
                <c:pt idx="896">
                  <c:v>5.2839286611671898</c:v>
                </c:pt>
                <c:pt idx="897">
                  <c:v>5.2879551996665803</c:v>
                </c:pt>
                <c:pt idx="898">
                  <c:v>5.2909816801663796</c:v>
                </c:pt>
                <c:pt idx="899">
                  <c:v>5.2868809184992598</c:v>
                </c:pt>
                <c:pt idx="900">
                  <c:v>5.24498743166588</c:v>
                </c:pt>
                <c:pt idx="901">
                  <c:v>5.2326251370004497</c:v>
                </c:pt>
                <c:pt idx="902">
                  <c:v>5.23183339900066</c:v>
                </c:pt>
                <c:pt idx="903">
                  <c:v>5.2290016986662202</c:v>
                </c:pt>
                <c:pt idx="904">
                  <c:v>5.2242775676664204</c:v>
                </c:pt>
                <c:pt idx="905">
                  <c:v>5.2197377446663502</c:v>
                </c:pt>
                <c:pt idx="906">
                  <c:v>5.2184384993335202</c:v>
                </c:pt>
                <c:pt idx="907">
                  <c:v>5.2142618566661501</c:v>
                </c:pt>
                <c:pt idx="908">
                  <c:v>5.1990900513332603</c:v>
                </c:pt>
                <c:pt idx="909">
                  <c:v>5.1678037469999696</c:v>
                </c:pt>
                <c:pt idx="910">
                  <c:v>5.0903587274995497</c:v>
                </c:pt>
                <c:pt idx="911">
                  <c:v>4.98902779166675</c:v>
                </c:pt>
                <c:pt idx="912">
                  <c:v>5.00448389199991</c:v>
                </c:pt>
                <c:pt idx="913">
                  <c:v>5.0302001143334198</c:v>
                </c:pt>
                <c:pt idx="914">
                  <c:v>5.0326650241668798</c:v>
                </c:pt>
                <c:pt idx="915">
                  <c:v>5.0416967263325603</c:v>
                </c:pt>
                <c:pt idx="916">
                  <c:v>5.0470079566670698</c:v>
                </c:pt>
                <c:pt idx="917">
                  <c:v>5.05649841183339</c:v>
                </c:pt>
                <c:pt idx="918">
                  <c:v>5.0685907169991298</c:v>
                </c:pt>
                <c:pt idx="919">
                  <c:v>5.0735088164992899</c:v>
                </c:pt>
                <c:pt idx="920">
                  <c:v>5.07215219166621</c:v>
                </c:pt>
                <c:pt idx="921">
                  <c:v>5.07712219150077</c:v>
                </c:pt>
                <c:pt idx="922">
                  <c:v>5.0777229803340704</c:v>
                </c:pt>
                <c:pt idx="923">
                  <c:v>5.0746992919996101</c:v>
                </c:pt>
                <c:pt idx="924">
                  <c:v>5.07018650500014</c:v>
                </c:pt>
                <c:pt idx="925">
                  <c:v>5.0723984160006497</c:v>
                </c:pt>
                <c:pt idx="926">
                  <c:v>5.07309647333265</c:v>
                </c:pt>
                <c:pt idx="927">
                  <c:v>5.05915661816592</c:v>
                </c:pt>
                <c:pt idx="928">
                  <c:v>5.0574676156667504</c:v>
                </c:pt>
                <c:pt idx="929">
                  <c:v>5.0624400583342402</c:v>
                </c:pt>
                <c:pt idx="930">
                  <c:v>5.0690533713332302</c:v>
                </c:pt>
                <c:pt idx="931">
                  <c:v>5.0715638929991904</c:v>
                </c:pt>
                <c:pt idx="932">
                  <c:v>5.0713703403328099</c:v>
                </c:pt>
                <c:pt idx="933">
                  <c:v>5.0650554476668797</c:v>
                </c:pt>
                <c:pt idx="934">
                  <c:v>5.0328567708330896</c:v>
                </c:pt>
                <c:pt idx="935">
                  <c:v>4.9718549014996096</c:v>
                </c:pt>
                <c:pt idx="936">
                  <c:v>4.8843221294992896</c:v>
                </c:pt>
                <c:pt idx="937">
                  <c:v>4.7521853421672198</c:v>
                </c:pt>
                <c:pt idx="938">
                  <c:v>4.6241670695010297</c:v>
                </c:pt>
                <c:pt idx="939">
                  <c:v>4.5286950126672396</c:v>
                </c:pt>
                <c:pt idx="940">
                  <c:v>4.4869429503340701</c:v>
                </c:pt>
                <c:pt idx="941">
                  <c:v>4.4846085329995704</c:v>
                </c:pt>
                <c:pt idx="942">
                  <c:v>4.4971654354993298</c:v>
                </c:pt>
                <c:pt idx="943">
                  <c:v>4.5092807606671901</c:v>
                </c:pt>
                <c:pt idx="944">
                  <c:v>4.5243650318331596</c:v>
                </c:pt>
                <c:pt idx="945">
                  <c:v>4.5393549971676199</c:v>
                </c:pt>
                <c:pt idx="946">
                  <c:v>4.5515194034997997</c:v>
                </c:pt>
                <c:pt idx="947">
                  <c:v>4.5634916218331698</c:v>
                </c:pt>
                <c:pt idx="948">
                  <c:v>4.5762535851660298</c:v>
                </c:pt>
                <c:pt idx="949">
                  <c:v>4.5842445276671802</c:v>
                </c:pt>
                <c:pt idx="950">
                  <c:v>4.5925342853328202</c:v>
                </c:pt>
                <c:pt idx="951">
                  <c:v>4.6007824446666099</c:v>
                </c:pt>
                <c:pt idx="952">
                  <c:v>4.5985255803338898</c:v>
                </c:pt>
                <c:pt idx="953">
                  <c:v>4.5840609048343097</c:v>
                </c:pt>
                <c:pt idx="954">
                  <c:v>4.5558356861665503</c:v>
                </c:pt>
                <c:pt idx="955">
                  <c:v>4.5223746326661196</c:v>
                </c:pt>
                <c:pt idx="956">
                  <c:v>4.5023046569995797</c:v>
                </c:pt>
                <c:pt idx="957">
                  <c:v>4.4893127646668498</c:v>
                </c:pt>
                <c:pt idx="958">
                  <c:v>4.4846056684992801</c:v>
                </c:pt>
                <c:pt idx="959">
                  <c:v>4.4845602890007799</c:v>
                </c:pt>
                <c:pt idx="960">
                  <c:v>4.48625733299989</c:v>
                </c:pt>
                <c:pt idx="961">
                  <c:v>4.4828626436658201</c:v>
                </c:pt>
                <c:pt idx="962">
                  <c:v>4.4869300325008101</c:v>
                </c:pt>
                <c:pt idx="963">
                  <c:v>4.4916378290000196</c:v>
                </c:pt>
                <c:pt idx="964">
                  <c:v>4.4966598641662996</c:v>
                </c:pt>
                <c:pt idx="965">
                  <c:v>4.5018227536666497</c:v>
                </c:pt>
                <c:pt idx="966">
                  <c:v>4.5068667908331097</c:v>
                </c:pt>
                <c:pt idx="967">
                  <c:v>4.5044841780004798</c:v>
                </c:pt>
                <c:pt idx="968">
                  <c:v>4.4943198206665</c:v>
                </c:pt>
                <c:pt idx="969">
                  <c:v>4.4879773031660397</c:v>
                </c:pt>
                <c:pt idx="970">
                  <c:v>4.4821187586671298</c:v>
                </c:pt>
                <c:pt idx="971">
                  <c:v>4.4771728981664696</c:v>
                </c:pt>
                <c:pt idx="972">
                  <c:v>4.4809721760005896</c:v>
                </c:pt>
                <c:pt idx="973">
                  <c:v>4.4883847378338402</c:v>
                </c:pt>
                <c:pt idx="974">
                  <c:v>4.4918452445007304</c:v>
                </c:pt>
                <c:pt idx="975">
                  <c:v>4.4893772284992899</c:v>
                </c:pt>
                <c:pt idx="976">
                  <c:v>4.4880972990002101</c:v>
                </c:pt>
                <c:pt idx="977">
                  <c:v>4.48967985416611</c:v>
                </c:pt>
                <c:pt idx="978">
                  <c:v>4.4930122691668597</c:v>
                </c:pt>
                <c:pt idx="979">
                  <c:v>4.4978270546660797</c:v>
                </c:pt>
                <c:pt idx="980">
                  <c:v>4.5026239636671201</c:v>
                </c:pt>
                <c:pt idx="981">
                  <c:v>4.5013586646663404</c:v>
                </c:pt>
                <c:pt idx="982">
                  <c:v>4.4922574499998502</c:v>
                </c:pt>
                <c:pt idx="983">
                  <c:v>4.4846628916662103</c:v>
                </c:pt>
                <c:pt idx="984">
                  <c:v>4.4702848986676402</c:v>
                </c:pt>
                <c:pt idx="985">
                  <c:v>4.43374958616611</c:v>
                </c:pt>
                <c:pt idx="986">
                  <c:v>4.4117065898338499</c:v>
                </c:pt>
                <c:pt idx="987">
                  <c:v>4.4073119621664896</c:v>
                </c:pt>
                <c:pt idx="988">
                  <c:v>4.4012939001673397</c:v>
                </c:pt>
                <c:pt idx="989">
                  <c:v>4.4018859126668897</c:v>
                </c:pt>
                <c:pt idx="990">
                  <c:v>4.40068038616596</c:v>
                </c:pt>
                <c:pt idx="991">
                  <c:v>4.3874207738329503</c:v>
                </c:pt>
                <c:pt idx="992">
                  <c:v>4.37848905166652</c:v>
                </c:pt>
                <c:pt idx="993">
                  <c:v>4.3877455319995899</c:v>
                </c:pt>
                <c:pt idx="994">
                  <c:v>4.4043252071669503</c:v>
                </c:pt>
                <c:pt idx="995">
                  <c:v>4.4121406616675802</c:v>
                </c:pt>
                <c:pt idx="996">
                  <c:v>4.41748300883265</c:v>
                </c:pt>
                <c:pt idx="997">
                  <c:v>4.4164554888337797</c:v>
                </c:pt>
                <c:pt idx="998">
                  <c:v>4.4113780954994901</c:v>
                </c:pt>
                <c:pt idx="999">
                  <c:v>4.4092456263342399</c:v>
                </c:pt>
                <c:pt idx="1000">
                  <c:v>4.41368074583335</c:v>
                </c:pt>
                <c:pt idx="1001">
                  <c:v>4.4183952299997502</c:v>
                </c:pt>
                <c:pt idx="1002">
                  <c:v>4.4186800328338904</c:v>
                </c:pt>
                <c:pt idx="1003">
                  <c:v>4.4172409705006999</c:v>
                </c:pt>
                <c:pt idx="1004">
                  <c:v>4.4185849071666201</c:v>
                </c:pt>
                <c:pt idx="1005">
                  <c:v>4.4223454988326099</c:v>
                </c:pt>
                <c:pt idx="1006">
                  <c:v>4.4219358446666597</c:v>
                </c:pt>
                <c:pt idx="1007">
                  <c:v>4.4231315669998503</c:v>
                </c:pt>
                <c:pt idx="1008">
                  <c:v>4.4262157616675299</c:v>
                </c:pt>
                <c:pt idx="1009">
                  <c:v>4.4307203264999098</c:v>
                </c:pt>
                <c:pt idx="1010">
                  <c:v>4.4348248806673203</c:v>
                </c:pt>
                <c:pt idx="1011">
                  <c:v>4.4266054418330096</c:v>
                </c:pt>
                <c:pt idx="1012">
                  <c:v>4.4181614109995904</c:v>
                </c:pt>
                <c:pt idx="1013">
                  <c:v>4.4182199586662101</c:v>
                </c:pt>
                <c:pt idx="1014">
                  <c:v>4.4223896336663202</c:v>
                </c:pt>
                <c:pt idx="1015">
                  <c:v>4.4268768138333598</c:v>
                </c:pt>
                <c:pt idx="1016">
                  <c:v>4.4205639063328297</c:v>
                </c:pt>
                <c:pt idx="1017">
                  <c:v>4.41689000216655</c:v>
                </c:pt>
                <c:pt idx="1018">
                  <c:v>4.4134835893336799</c:v>
                </c:pt>
                <c:pt idx="1019">
                  <c:v>4.4041080356662299</c:v>
                </c:pt>
                <c:pt idx="1020">
                  <c:v>4.3928139228339997</c:v>
                </c:pt>
                <c:pt idx="1021">
                  <c:v>4.3879972578332698</c:v>
                </c:pt>
                <c:pt idx="1022">
                  <c:v>4.3862216616671397</c:v>
                </c:pt>
                <c:pt idx="1023">
                  <c:v>4.3859691324993904</c:v>
                </c:pt>
                <c:pt idx="1024">
                  <c:v>4.3852911631667197</c:v>
                </c:pt>
                <c:pt idx="1025">
                  <c:v>4.3871235763341696</c:v>
                </c:pt>
                <c:pt idx="1026">
                  <c:v>4.3904699759993999</c:v>
                </c:pt>
                <c:pt idx="1027">
                  <c:v>4.39383520800091</c:v>
                </c:pt>
                <c:pt idx="1028">
                  <c:v>4.3724614143337899</c:v>
                </c:pt>
                <c:pt idx="1029">
                  <c:v>4.3675549776662903</c:v>
                </c:pt>
                <c:pt idx="1030">
                  <c:v>4.3732896211674896</c:v>
                </c:pt>
                <c:pt idx="1031">
                  <c:v>4.3737571696663204</c:v>
                </c:pt>
                <c:pt idx="1032">
                  <c:v>4.3675047026660598</c:v>
                </c:pt>
                <c:pt idx="1033">
                  <c:v>4.36527549299936</c:v>
                </c:pt>
                <c:pt idx="1034">
                  <c:v>4.3663342835000201</c:v>
                </c:pt>
                <c:pt idx="1035">
                  <c:v>4.3653082203327402</c:v>
                </c:pt>
                <c:pt idx="1036">
                  <c:v>4.3639147543335399</c:v>
                </c:pt>
                <c:pt idx="1037">
                  <c:v>4.3637867633328602</c:v>
                </c:pt>
                <c:pt idx="1038">
                  <c:v>4.3490523408333104</c:v>
                </c:pt>
                <c:pt idx="1039">
                  <c:v>4.3384014211674904</c:v>
                </c:pt>
                <c:pt idx="1040">
                  <c:v>4.3371583066665398</c:v>
                </c:pt>
                <c:pt idx="1041">
                  <c:v>4.3405960200007403</c:v>
                </c:pt>
                <c:pt idx="1042">
                  <c:v>4.3419867273330803</c:v>
                </c:pt>
                <c:pt idx="1043">
                  <c:v>4.3415717324993297</c:v>
                </c:pt>
                <c:pt idx="1044">
                  <c:v>4.3392982733332097</c:v>
                </c:pt>
                <c:pt idx="1045">
                  <c:v>4.3364642495005201</c:v>
                </c:pt>
                <c:pt idx="1046">
                  <c:v>4.3338186060003601</c:v>
                </c:pt>
                <c:pt idx="1047">
                  <c:v>4.3299564410001103</c:v>
                </c:pt>
                <c:pt idx="1048">
                  <c:v>4.3279346776659997</c:v>
                </c:pt>
                <c:pt idx="1049">
                  <c:v>4.3301999266671301</c:v>
                </c:pt>
                <c:pt idx="1050">
                  <c:v>4.3339365633334301</c:v>
                </c:pt>
                <c:pt idx="1051">
                  <c:v>4.3325729651668503</c:v>
                </c:pt>
                <c:pt idx="1052">
                  <c:v>4.3280285006665498</c:v>
                </c:pt>
                <c:pt idx="1053">
                  <c:v>4.31218731649943</c:v>
                </c:pt>
                <c:pt idx="1054">
                  <c:v>4.2965112013332201</c:v>
                </c:pt>
                <c:pt idx="1055">
                  <c:v>4.2925862216676496</c:v>
                </c:pt>
                <c:pt idx="1056">
                  <c:v>4.2935395761661503</c:v>
                </c:pt>
                <c:pt idx="1057">
                  <c:v>4.2949642524996401</c:v>
                </c:pt>
                <c:pt idx="1058">
                  <c:v>4.2945027580000703</c:v>
                </c:pt>
                <c:pt idx="1059">
                  <c:v>4.2944122696671201</c:v>
                </c:pt>
                <c:pt idx="1060">
                  <c:v>4.2957220966664798</c:v>
                </c:pt>
                <c:pt idx="1061">
                  <c:v>4.2957065678331796</c:v>
                </c:pt>
                <c:pt idx="1062">
                  <c:v>4.2931375556662799</c:v>
                </c:pt>
                <c:pt idx="1063">
                  <c:v>4.2907113288321703</c:v>
                </c:pt>
                <c:pt idx="1064">
                  <c:v>4.0830315286000101</c:v>
                </c:pt>
                <c:pt idx="1065">
                  <c:v>4.0655546118008603</c:v>
                </c:pt>
                <c:pt idx="1066">
                  <c:v>4.0588080660004602</c:v>
                </c:pt>
                <c:pt idx="1067">
                  <c:v>4.0510577378004999</c:v>
                </c:pt>
                <c:pt idx="1068">
                  <c:v>4.0455230420001804</c:v>
                </c:pt>
                <c:pt idx="1069">
                  <c:v>4.0364226562001599</c:v>
                </c:pt>
                <c:pt idx="1070">
                  <c:v>4.0289113713995999</c:v>
                </c:pt>
                <c:pt idx="1071">
                  <c:v>4.0225013551986102</c:v>
                </c:pt>
                <c:pt idx="1072">
                  <c:v>4.0174774418012698</c:v>
                </c:pt>
                <c:pt idx="1073">
                  <c:v>3.6723620223986999</c:v>
                </c:pt>
                <c:pt idx="1074">
                  <c:v>3.6799961042006801</c:v>
                </c:pt>
                <c:pt idx="1075">
                  <c:v>3.6821402437996902</c:v>
                </c:pt>
                <c:pt idx="1076">
                  <c:v>3.6831744139987399</c:v>
                </c:pt>
                <c:pt idx="1077">
                  <c:v>3.6847163856016301</c:v>
                </c:pt>
                <c:pt idx="1078">
                  <c:v>3.68457839859999</c:v>
                </c:pt>
                <c:pt idx="1079">
                  <c:v>3.6839363958003801</c:v>
                </c:pt>
                <c:pt idx="1080">
                  <c:v>3.6831217108012302</c:v>
                </c:pt>
                <c:pt idx="1081">
                  <c:v>3.6833632627983501</c:v>
                </c:pt>
                <c:pt idx="1082">
                  <c:v>3.68452722360081</c:v>
                </c:pt>
                <c:pt idx="1083">
                  <c:v>3.68495656780008</c:v>
                </c:pt>
                <c:pt idx="1084">
                  <c:v>3.6855183333989099</c:v>
                </c:pt>
                <c:pt idx="1085">
                  <c:v>3.6872971144009301</c:v>
                </c:pt>
                <c:pt idx="1086">
                  <c:v>3.68875974779814</c:v>
                </c:pt>
                <c:pt idx="1087">
                  <c:v>3.68933804499967</c:v>
                </c:pt>
                <c:pt idx="1088">
                  <c:v>3.6899114952001799</c:v>
                </c:pt>
                <c:pt idx="1089">
                  <c:v>3.6912639564003999</c:v>
                </c:pt>
                <c:pt idx="1090">
                  <c:v>3.67610236739961</c:v>
                </c:pt>
                <c:pt idx="1091">
                  <c:v>3.6722510653997902</c:v>
                </c:pt>
                <c:pt idx="1092">
                  <c:v>3.6757277604009002</c:v>
                </c:pt>
                <c:pt idx="1093">
                  <c:v>3.6790821126006201</c:v>
                </c:pt>
                <c:pt idx="1094">
                  <c:v>3.6821828850007701</c:v>
                </c:pt>
                <c:pt idx="1095">
                  <c:v>3.6838765670011102</c:v>
                </c:pt>
                <c:pt idx="1096">
                  <c:v>3.6856061159997999</c:v>
                </c:pt>
                <c:pt idx="1097">
                  <c:v>3.6630019172006598</c:v>
                </c:pt>
                <c:pt idx="1098">
                  <c:v>3.6580918298002301</c:v>
                </c:pt>
                <c:pt idx="1099">
                  <c:v>3.6601533171996099</c:v>
                </c:pt>
                <c:pt idx="1100">
                  <c:v>3.6599433005991999</c:v>
                </c:pt>
                <c:pt idx="1101">
                  <c:v>3.6595605982015198</c:v>
                </c:pt>
                <c:pt idx="1102">
                  <c:v>3.6581054157995401</c:v>
                </c:pt>
                <c:pt idx="1103">
                  <c:v>3.6580406006002399</c:v>
                </c:pt>
                <c:pt idx="1104">
                  <c:v>3.6599181340004501</c:v>
                </c:pt>
                <c:pt idx="1105">
                  <c:v>3.6645262788000599</c:v>
                </c:pt>
                <c:pt idx="1106">
                  <c:v>3.66632123379835</c:v>
                </c:pt>
                <c:pt idx="1107">
                  <c:v>3.66592448880054</c:v>
                </c:pt>
                <c:pt idx="1108">
                  <c:v>3.6667934613987501</c:v>
                </c:pt>
                <c:pt idx="1109">
                  <c:v>3.66862160699832</c:v>
                </c:pt>
                <c:pt idx="1110">
                  <c:v>3.6728657602011601</c:v>
                </c:pt>
                <c:pt idx="1111">
                  <c:v>3.67575203979953</c:v>
                </c:pt>
                <c:pt idx="1112">
                  <c:v>3.6734484491995101</c:v>
                </c:pt>
                <c:pt idx="1113">
                  <c:v>3.6739995817989701</c:v>
                </c:pt>
                <c:pt idx="1114">
                  <c:v>3.6743987436012202</c:v>
                </c:pt>
                <c:pt idx="1115">
                  <c:v>3.6688484216003001</c:v>
                </c:pt>
                <c:pt idx="1116">
                  <c:v>3.66280495159869</c:v>
                </c:pt>
                <c:pt idx="1117">
                  <c:v>3.6585870626005002</c:v>
                </c:pt>
                <c:pt idx="1118">
                  <c:v>3.6577391343990402</c:v>
                </c:pt>
                <c:pt idx="1119">
                  <c:v>3.6579100910007898</c:v>
                </c:pt>
                <c:pt idx="1120">
                  <c:v>3.6592615200002099</c:v>
                </c:pt>
                <c:pt idx="1121">
                  <c:v>3.6607310743989099</c:v>
                </c:pt>
                <c:pt idx="1122">
                  <c:v>3.6626196548002299</c:v>
                </c:pt>
                <c:pt idx="1123">
                  <c:v>3.6631381615983001</c:v>
                </c:pt>
                <c:pt idx="1124">
                  <c:v>3.66351734839979</c:v>
                </c:pt>
                <c:pt idx="1125">
                  <c:v>3.6649873038007699</c:v>
                </c:pt>
                <c:pt idx="1126">
                  <c:v>3.6659618847987701</c:v>
                </c:pt>
                <c:pt idx="1127">
                  <c:v>3.6684413430000502</c:v>
                </c:pt>
                <c:pt idx="1128">
                  <c:v>3.6703933700001201</c:v>
                </c:pt>
                <c:pt idx="1129">
                  <c:v>3.6602818925997198</c:v>
                </c:pt>
                <c:pt idx="1130">
                  <c:v>3.64323273700129</c:v>
                </c:pt>
                <c:pt idx="1131">
                  <c:v>3.6470426664005</c:v>
                </c:pt>
                <c:pt idx="1132">
                  <c:v>3.6486016310003602</c:v>
                </c:pt>
                <c:pt idx="1133">
                  <c:v>3.64722146839935</c:v>
                </c:pt>
                <c:pt idx="1134">
                  <c:v>3.6469964237986798</c:v>
                </c:pt>
                <c:pt idx="1135">
                  <c:v>3.6456732074001601</c:v>
                </c:pt>
                <c:pt idx="1136">
                  <c:v>3.6442419785992999</c:v>
                </c:pt>
                <c:pt idx="1137">
                  <c:v>3.62504522799951</c:v>
                </c:pt>
                <c:pt idx="1138">
                  <c:v>3.6077621969992402</c:v>
                </c:pt>
                <c:pt idx="1139">
                  <c:v>3.6057684701996902</c:v>
                </c:pt>
                <c:pt idx="1140">
                  <c:v>3.60969911560057</c:v>
                </c:pt>
                <c:pt idx="1141">
                  <c:v>3.6005938739994598</c:v>
                </c:pt>
                <c:pt idx="1142">
                  <c:v>3.5991715461996501</c:v>
                </c:pt>
                <c:pt idx="1143">
                  <c:v>3.5891833969986999</c:v>
                </c:pt>
                <c:pt idx="1144">
                  <c:v>3.5763112336005798</c:v>
                </c:pt>
                <c:pt idx="1145">
                  <c:v>3.55123929279981</c:v>
                </c:pt>
                <c:pt idx="1146">
                  <c:v>3.5418969067993999</c:v>
                </c:pt>
                <c:pt idx="1147">
                  <c:v>3.5362233478002398</c:v>
                </c:pt>
                <c:pt idx="1148">
                  <c:v>3.5344825633992398</c:v>
                </c:pt>
                <c:pt idx="1149">
                  <c:v>3.5340558343987301</c:v>
                </c:pt>
                <c:pt idx="1150">
                  <c:v>3.5260154786006699</c:v>
                </c:pt>
                <c:pt idx="1151">
                  <c:v>3.52332539280015</c:v>
                </c:pt>
                <c:pt idx="1152">
                  <c:v>3.5268591386005301</c:v>
                </c:pt>
                <c:pt idx="1153">
                  <c:v>3.5298098064011501</c:v>
                </c:pt>
                <c:pt idx="1154">
                  <c:v>3.53128647300053</c:v>
                </c:pt>
                <c:pt idx="1155">
                  <c:v>3.5318070769997698</c:v>
                </c:pt>
                <c:pt idx="1156">
                  <c:v>3.5268138050001601</c:v>
                </c:pt>
                <c:pt idx="1157">
                  <c:v>3.5258932848003899</c:v>
                </c:pt>
                <c:pt idx="1158">
                  <c:v>3.5278181999996301</c:v>
                </c:pt>
                <c:pt idx="1159">
                  <c:v>3.5302924725999998</c:v>
                </c:pt>
                <c:pt idx="1160">
                  <c:v>3.5308715129997599</c:v>
                </c:pt>
                <c:pt idx="1161">
                  <c:v>3.52929214080085</c:v>
                </c:pt>
                <c:pt idx="1162">
                  <c:v>3.52702447960122</c:v>
                </c:pt>
                <c:pt idx="1163">
                  <c:v>3.5263907159986001</c:v>
                </c:pt>
                <c:pt idx="1164">
                  <c:v>3.5257809385990302</c:v>
                </c:pt>
                <c:pt idx="1165">
                  <c:v>3.5233318857995299</c:v>
                </c:pt>
                <c:pt idx="1166">
                  <c:v>3.5202626683994902</c:v>
                </c:pt>
                <c:pt idx="1167">
                  <c:v>3.5131163808004202</c:v>
                </c:pt>
                <c:pt idx="1168">
                  <c:v>3.5136989500008</c:v>
                </c:pt>
                <c:pt idx="1169">
                  <c:v>3.5148364381997399</c:v>
                </c:pt>
                <c:pt idx="1170">
                  <c:v>3.5129526236005999</c:v>
                </c:pt>
                <c:pt idx="1171">
                  <c:v>3.5137065317992802</c:v>
                </c:pt>
                <c:pt idx="1172">
                  <c:v>3.5196065581994298</c:v>
                </c:pt>
                <c:pt idx="1173">
                  <c:v>3.5535427634009298</c:v>
                </c:pt>
                <c:pt idx="1174">
                  <c:v>3.6868392918010402</c:v>
                </c:pt>
                <c:pt idx="1175">
                  <c:v>3.8894136994000599</c:v>
                </c:pt>
                <c:pt idx="1176">
                  <c:v>4.0234523578008599</c:v>
                </c:pt>
                <c:pt idx="1177">
                  <c:v>3.9739891041987598</c:v>
                </c:pt>
                <c:pt idx="1178">
                  <c:v>3.65895867060074</c:v>
                </c:pt>
                <c:pt idx="1179">
                  <c:v>3.4778719334012802</c:v>
                </c:pt>
                <c:pt idx="1180">
                  <c:v>3.41065719619926</c:v>
                </c:pt>
                <c:pt idx="1181">
                  <c:v>3.3881022463994701</c:v>
                </c:pt>
                <c:pt idx="1182">
                  <c:v>3.3708896430003801</c:v>
                </c:pt>
                <c:pt idx="1183">
                  <c:v>0</c:v>
                </c:pt>
                <c:pt idx="1184">
                  <c:v>0</c:v>
                </c:pt>
                <c:pt idx="1185">
                  <c:v>0</c:v>
                </c:pt>
                <c:pt idx="1186">
                  <c:v>0</c:v>
                </c:pt>
                <c:pt idx="1187">
                  <c:v>0</c:v>
                </c:pt>
                <c:pt idx="1188">
                  <c:v>0</c:v>
                </c:pt>
                <c:pt idx="1189">
                  <c:v>0</c:v>
                </c:pt>
                <c:pt idx="1190">
                  <c:v>0</c:v>
                </c:pt>
                <c:pt idx="1191">
                  <c:v>0</c:v>
                </c:pt>
                <c:pt idx="1192">
                  <c:v>0</c:v>
                </c:pt>
                <c:pt idx="1193">
                  <c:v>0</c:v>
                </c:pt>
                <c:pt idx="1194">
                  <c:v>0</c:v>
                </c:pt>
                <c:pt idx="1195">
                  <c:v>0</c:v>
                </c:pt>
                <c:pt idx="1196">
                  <c:v>0</c:v>
                </c:pt>
                <c:pt idx="1197">
                  <c:v>0</c:v>
                </c:pt>
                <c:pt idx="1198">
                  <c:v>0</c:v>
                </c:pt>
                <c:pt idx="1199">
                  <c:v>0</c:v>
                </c:pt>
                <c:pt idx="1200">
                  <c:v>0</c:v>
                </c:pt>
                <c:pt idx="1201">
                  <c:v>0</c:v>
                </c:pt>
                <c:pt idx="1202">
                  <c:v>0</c:v>
                </c:pt>
                <c:pt idx="1203">
                  <c:v>0</c:v>
                </c:pt>
                <c:pt idx="1204">
                  <c:v>0</c:v>
                </c:pt>
                <c:pt idx="1205">
                  <c:v>0</c:v>
                </c:pt>
                <c:pt idx="1206">
                  <c:v>0</c:v>
                </c:pt>
                <c:pt idx="1207">
                  <c:v>0</c:v>
                </c:pt>
                <c:pt idx="1208">
                  <c:v>0</c:v>
                </c:pt>
                <c:pt idx="1209">
                  <c:v>0</c:v>
                </c:pt>
                <c:pt idx="1210">
                  <c:v>0</c:v>
                </c:pt>
                <c:pt idx="1211">
                  <c:v>0</c:v>
                </c:pt>
                <c:pt idx="1212">
                  <c:v>0</c:v>
                </c:pt>
                <c:pt idx="1213">
                  <c:v>0</c:v>
                </c:pt>
                <c:pt idx="1214">
                  <c:v>0</c:v>
                </c:pt>
                <c:pt idx="1215">
                  <c:v>0</c:v>
                </c:pt>
                <c:pt idx="1216">
                  <c:v>0</c:v>
                </c:pt>
                <c:pt idx="1217">
                  <c:v>0</c:v>
                </c:pt>
                <c:pt idx="1218">
                  <c:v>0</c:v>
                </c:pt>
                <c:pt idx="1219">
                  <c:v>0</c:v>
                </c:pt>
                <c:pt idx="1220">
                  <c:v>0</c:v>
                </c:pt>
                <c:pt idx="1221">
                  <c:v>0</c:v>
                </c:pt>
                <c:pt idx="1222">
                  <c:v>0</c:v>
                </c:pt>
                <c:pt idx="1223">
                  <c:v>0</c:v>
                </c:pt>
                <c:pt idx="1224">
                  <c:v>0</c:v>
                </c:pt>
                <c:pt idx="1225">
                  <c:v>0</c:v>
                </c:pt>
                <c:pt idx="1226">
                  <c:v>0</c:v>
                </c:pt>
                <c:pt idx="1227">
                  <c:v>0</c:v>
                </c:pt>
                <c:pt idx="1228">
                  <c:v>0</c:v>
                </c:pt>
                <c:pt idx="1229">
                  <c:v>0</c:v>
                </c:pt>
                <c:pt idx="1230">
                  <c:v>0</c:v>
                </c:pt>
                <c:pt idx="1231">
                  <c:v>0</c:v>
                </c:pt>
                <c:pt idx="1232">
                  <c:v>0</c:v>
                </c:pt>
                <c:pt idx="1233">
                  <c:v>0</c:v>
                </c:pt>
                <c:pt idx="1234">
                  <c:v>0</c:v>
                </c:pt>
                <c:pt idx="1235">
                  <c:v>0</c:v>
                </c:pt>
                <c:pt idx="1236">
                  <c:v>0</c:v>
                </c:pt>
                <c:pt idx="1237">
                  <c:v>0</c:v>
                </c:pt>
                <c:pt idx="1238">
                  <c:v>0</c:v>
                </c:pt>
                <c:pt idx="1239">
                  <c:v>0</c:v>
                </c:pt>
                <c:pt idx="1240">
                  <c:v>0</c:v>
                </c:pt>
                <c:pt idx="1241">
                  <c:v>0</c:v>
                </c:pt>
                <c:pt idx="1242">
                  <c:v>0</c:v>
                </c:pt>
                <c:pt idx="1243">
                  <c:v>0</c:v>
                </c:pt>
                <c:pt idx="1244">
                  <c:v>0</c:v>
                </c:pt>
                <c:pt idx="1245">
                  <c:v>0</c:v>
                </c:pt>
                <c:pt idx="1246">
                  <c:v>0</c:v>
                </c:pt>
                <c:pt idx="1247">
                  <c:v>0</c:v>
                </c:pt>
                <c:pt idx="1248">
                  <c:v>0</c:v>
                </c:pt>
                <c:pt idx="1249">
                  <c:v>0</c:v>
                </c:pt>
                <c:pt idx="1250">
                  <c:v>0</c:v>
                </c:pt>
                <c:pt idx="1251">
                  <c:v>0</c:v>
                </c:pt>
                <c:pt idx="1252">
                  <c:v>0</c:v>
                </c:pt>
                <c:pt idx="1253">
                  <c:v>0</c:v>
                </c:pt>
                <c:pt idx="1254">
                  <c:v>0</c:v>
                </c:pt>
                <c:pt idx="1255">
                  <c:v>0</c:v>
                </c:pt>
                <c:pt idx="1256">
                  <c:v>0</c:v>
                </c:pt>
                <c:pt idx="1257">
                  <c:v>0</c:v>
                </c:pt>
                <c:pt idx="1258">
                  <c:v>0</c:v>
                </c:pt>
                <c:pt idx="1259">
                  <c:v>0</c:v>
                </c:pt>
                <c:pt idx="1260">
                  <c:v>0</c:v>
                </c:pt>
                <c:pt idx="1261">
                  <c:v>0</c:v>
                </c:pt>
                <c:pt idx="1262">
                  <c:v>0</c:v>
                </c:pt>
                <c:pt idx="1263">
                  <c:v>0</c:v>
                </c:pt>
                <c:pt idx="1264">
                  <c:v>0</c:v>
                </c:pt>
                <c:pt idx="1265">
                  <c:v>0</c:v>
                </c:pt>
                <c:pt idx="1266">
                  <c:v>0</c:v>
                </c:pt>
                <c:pt idx="1267">
                  <c:v>0</c:v>
                </c:pt>
                <c:pt idx="1268">
                  <c:v>0</c:v>
                </c:pt>
                <c:pt idx="1269">
                  <c:v>0</c:v>
                </c:pt>
                <c:pt idx="1270">
                  <c:v>0</c:v>
                </c:pt>
                <c:pt idx="1271">
                  <c:v>0</c:v>
                </c:pt>
                <c:pt idx="1272">
                  <c:v>0</c:v>
                </c:pt>
                <c:pt idx="1273">
                  <c:v>0</c:v>
                </c:pt>
                <c:pt idx="1274">
                  <c:v>0</c:v>
                </c:pt>
                <c:pt idx="1275">
                  <c:v>0</c:v>
                </c:pt>
                <c:pt idx="1276">
                  <c:v>0</c:v>
                </c:pt>
                <c:pt idx="1277">
                  <c:v>0</c:v>
                </c:pt>
                <c:pt idx="1278">
                  <c:v>0</c:v>
                </c:pt>
                <c:pt idx="1279">
                  <c:v>0</c:v>
                </c:pt>
                <c:pt idx="1280">
                  <c:v>0</c:v>
                </c:pt>
                <c:pt idx="1281">
                  <c:v>0</c:v>
                </c:pt>
                <c:pt idx="1282">
                  <c:v>0</c:v>
                </c:pt>
                <c:pt idx="1283">
                  <c:v>0</c:v>
                </c:pt>
                <c:pt idx="1284">
                  <c:v>0</c:v>
                </c:pt>
                <c:pt idx="1285">
                  <c:v>0</c:v>
                </c:pt>
                <c:pt idx="1286">
                  <c:v>0</c:v>
                </c:pt>
                <c:pt idx="1287">
                  <c:v>0</c:v>
                </c:pt>
                <c:pt idx="1288">
                  <c:v>0</c:v>
                </c:pt>
                <c:pt idx="1289">
                  <c:v>0</c:v>
                </c:pt>
                <c:pt idx="1290">
                  <c:v>0</c:v>
                </c:pt>
                <c:pt idx="1291">
                  <c:v>0</c:v>
                </c:pt>
                <c:pt idx="1292">
                  <c:v>0</c:v>
                </c:pt>
                <c:pt idx="1293">
                  <c:v>0</c:v>
                </c:pt>
                <c:pt idx="1294">
                  <c:v>0</c:v>
                </c:pt>
                <c:pt idx="1295">
                  <c:v>0</c:v>
                </c:pt>
                <c:pt idx="1296">
                  <c:v>0</c:v>
                </c:pt>
                <c:pt idx="1297">
                  <c:v>0</c:v>
                </c:pt>
                <c:pt idx="1298">
                  <c:v>0</c:v>
                </c:pt>
                <c:pt idx="1299">
                  <c:v>0</c:v>
                </c:pt>
                <c:pt idx="1300">
                  <c:v>0</c:v>
                </c:pt>
                <c:pt idx="1301">
                  <c:v>0</c:v>
                </c:pt>
                <c:pt idx="1302">
                  <c:v>0</c:v>
                </c:pt>
                <c:pt idx="1303">
                  <c:v>0</c:v>
                </c:pt>
                <c:pt idx="1304">
                  <c:v>0</c:v>
                </c:pt>
                <c:pt idx="1305">
                  <c:v>0</c:v>
                </c:pt>
                <c:pt idx="1306">
                  <c:v>0</c:v>
                </c:pt>
                <c:pt idx="1307">
                  <c:v>0</c:v>
                </c:pt>
                <c:pt idx="1308">
                  <c:v>0</c:v>
                </c:pt>
                <c:pt idx="1309">
                  <c:v>0</c:v>
                </c:pt>
                <c:pt idx="1310">
                  <c:v>0</c:v>
                </c:pt>
                <c:pt idx="1311">
                  <c:v>0</c:v>
                </c:pt>
                <c:pt idx="1312">
                  <c:v>0</c:v>
                </c:pt>
                <c:pt idx="1313">
                  <c:v>0</c:v>
                </c:pt>
                <c:pt idx="1314">
                  <c:v>0</c:v>
                </c:pt>
                <c:pt idx="1315">
                  <c:v>0</c:v>
                </c:pt>
                <c:pt idx="1316">
                  <c:v>0</c:v>
                </c:pt>
                <c:pt idx="1317">
                  <c:v>0</c:v>
                </c:pt>
                <c:pt idx="1318">
                  <c:v>0</c:v>
                </c:pt>
                <c:pt idx="1319">
                  <c:v>0</c:v>
                </c:pt>
                <c:pt idx="1320">
                  <c:v>0</c:v>
                </c:pt>
                <c:pt idx="1321">
                  <c:v>0</c:v>
                </c:pt>
                <c:pt idx="1322">
                  <c:v>0</c:v>
                </c:pt>
                <c:pt idx="1323">
                  <c:v>0</c:v>
                </c:pt>
                <c:pt idx="1324">
                  <c:v>0</c:v>
                </c:pt>
                <c:pt idx="1325">
                  <c:v>0</c:v>
                </c:pt>
                <c:pt idx="1326">
                  <c:v>0</c:v>
                </c:pt>
                <c:pt idx="1327">
                  <c:v>0</c:v>
                </c:pt>
                <c:pt idx="1328">
                  <c:v>0</c:v>
                </c:pt>
                <c:pt idx="1329">
                  <c:v>0</c:v>
                </c:pt>
                <c:pt idx="1330">
                  <c:v>0</c:v>
                </c:pt>
                <c:pt idx="1331">
                  <c:v>0</c:v>
                </c:pt>
                <c:pt idx="1332">
                  <c:v>0</c:v>
                </c:pt>
                <c:pt idx="1333">
                  <c:v>0</c:v>
                </c:pt>
                <c:pt idx="1334">
                  <c:v>0</c:v>
                </c:pt>
                <c:pt idx="1335">
                  <c:v>0</c:v>
                </c:pt>
                <c:pt idx="1336">
                  <c:v>0</c:v>
                </c:pt>
                <c:pt idx="1337">
                  <c:v>0</c:v>
                </c:pt>
                <c:pt idx="1338">
                  <c:v>0</c:v>
                </c:pt>
                <c:pt idx="1339">
                  <c:v>0</c:v>
                </c:pt>
                <c:pt idx="1340">
                  <c:v>0</c:v>
                </c:pt>
                <c:pt idx="1341">
                  <c:v>0</c:v>
                </c:pt>
                <c:pt idx="1342">
                  <c:v>0</c:v>
                </c:pt>
                <c:pt idx="1343">
                  <c:v>0</c:v>
                </c:pt>
                <c:pt idx="1344">
                  <c:v>0</c:v>
                </c:pt>
                <c:pt idx="1345">
                  <c:v>0</c:v>
                </c:pt>
                <c:pt idx="1346">
                  <c:v>0</c:v>
                </c:pt>
                <c:pt idx="1347">
                  <c:v>0</c:v>
                </c:pt>
                <c:pt idx="1348">
                  <c:v>0</c:v>
                </c:pt>
                <c:pt idx="1349">
                  <c:v>0</c:v>
                </c:pt>
                <c:pt idx="1350">
                  <c:v>0</c:v>
                </c:pt>
                <c:pt idx="1351">
                  <c:v>0</c:v>
                </c:pt>
                <c:pt idx="1352">
                  <c:v>0</c:v>
                </c:pt>
                <c:pt idx="1353">
                  <c:v>0</c:v>
                </c:pt>
                <c:pt idx="1354">
                  <c:v>0</c:v>
                </c:pt>
                <c:pt idx="1355">
                  <c:v>0</c:v>
                </c:pt>
                <c:pt idx="1356">
                  <c:v>0</c:v>
                </c:pt>
                <c:pt idx="1357">
                  <c:v>0</c:v>
                </c:pt>
                <c:pt idx="1358">
                  <c:v>0</c:v>
                </c:pt>
                <c:pt idx="1359">
                  <c:v>0</c:v>
                </c:pt>
                <c:pt idx="1360">
                  <c:v>0</c:v>
                </c:pt>
                <c:pt idx="1361">
                  <c:v>0</c:v>
                </c:pt>
                <c:pt idx="1362">
                  <c:v>0</c:v>
                </c:pt>
                <c:pt idx="1363">
                  <c:v>0</c:v>
                </c:pt>
                <c:pt idx="1364">
                  <c:v>0</c:v>
                </c:pt>
                <c:pt idx="1365">
                  <c:v>0</c:v>
                </c:pt>
                <c:pt idx="1366">
                  <c:v>0</c:v>
                </c:pt>
                <c:pt idx="1367">
                  <c:v>0</c:v>
                </c:pt>
                <c:pt idx="1368">
                  <c:v>0</c:v>
                </c:pt>
                <c:pt idx="1369">
                  <c:v>0</c:v>
                </c:pt>
                <c:pt idx="1370">
                  <c:v>0</c:v>
                </c:pt>
                <c:pt idx="1371">
                  <c:v>0</c:v>
                </c:pt>
                <c:pt idx="1372">
                  <c:v>0</c:v>
                </c:pt>
                <c:pt idx="1373">
                  <c:v>0</c:v>
                </c:pt>
                <c:pt idx="1374">
                  <c:v>0</c:v>
                </c:pt>
                <c:pt idx="1375">
                  <c:v>0</c:v>
                </c:pt>
                <c:pt idx="1376">
                  <c:v>0</c:v>
                </c:pt>
                <c:pt idx="1377">
                  <c:v>0</c:v>
                </c:pt>
                <c:pt idx="1378">
                  <c:v>0</c:v>
                </c:pt>
                <c:pt idx="1379">
                  <c:v>0</c:v>
                </c:pt>
                <c:pt idx="1380">
                  <c:v>0</c:v>
                </c:pt>
                <c:pt idx="1381">
                  <c:v>0</c:v>
                </c:pt>
                <c:pt idx="1382">
                  <c:v>0</c:v>
                </c:pt>
                <c:pt idx="1383">
                  <c:v>0</c:v>
                </c:pt>
                <c:pt idx="1384">
                  <c:v>0</c:v>
                </c:pt>
                <c:pt idx="1385">
                  <c:v>0</c:v>
                </c:pt>
                <c:pt idx="1386">
                  <c:v>0</c:v>
                </c:pt>
                <c:pt idx="1387">
                  <c:v>0</c:v>
                </c:pt>
                <c:pt idx="1388">
                  <c:v>0</c:v>
                </c:pt>
                <c:pt idx="1389">
                  <c:v>0</c:v>
                </c:pt>
                <c:pt idx="1390">
                  <c:v>0</c:v>
                </c:pt>
                <c:pt idx="1391">
                  <c:v>0</c:v>
                </c:pt>
                <c:pt idx="1392">
                  <c:v>0</c:v>
                </c:pt>
                <c:pt idx="1393">
                  <c:v>0</c:v>
                </c:pt>
                <c:pt idx="1394">
                  <c:v>0</c:v>
                </c:pt>
                <c:pt idx="1395">
                  <c:v>0</c:v>
                </c:pt>
                <c:pt idx="1396">
                  <c:v>0</c:v>
                </c:pt>
                <c:pt idx="1397">
                  <c:v>0</c:v>
                </c:pt>
                <c:pt idx="1398">
                  <c:v>0</c:v>
                </c:pt>
                <c:pt idx="1399">
                  <c:v>0</c:v>
                </c:pt>
                <c:pt idx="1400">
                  <c:v>0</c:v>
                </c:pt>
                <c:pt idx="1401">
                  <c:v>0</c:v>
                </c:pt>
                <c:pt idx="1402">
                  <c:v>0</c:v>
                </c:pt>
                <c:pt idx="1403">
                  <c:v>0</c:v>
                </c:pt>
                <c:pt idx="1404">
                  <c:v>0</c:v>
                </c:pt>
                <c:pt idx="1405">
                  <c:v>0</c:v>
                </c:pt>
                <c:pt idx="1406">
                  <c:v>0</c:v>
                </c:pt>
                <c:pt idx="1407">
                  <c:v>0</c:v>
                </c:pt>
                <c:pt idx="1408">
                  <c:v>0</c:v>
                </c:pt>
                <c:pt idx="1409">
                  <c:v>0</c:v>
                </c:pt>
                <c:pt idx="1410">
                  <c:v>0</c:v>
                </c:pt>
                <c:pt idx="1411">
                  <c:v>0</c:v>
                </c:pt>
                <c:pt idx="1412">
                  <c:v>0</c:v>
                </c:pt>
                <c:pt idx="1413">
                  <c:v>0</c:v>
                </c:pt>
                <c:pt idx="1414">
                  <c:v>0</c:v>
                </c:pt>
                <c:pt idx="1415">
                  <c:v>0</c:v>
                </c:pt>
                <c:pt idx="1416">
                  <c:v>0</c:v>
                </c:pt>
                <c:pt idx="1417">
                  <c:v>0</c:v>
                </c:pt>
                <c:pt idx="1418">
                  <c:v>0</c:v>
                </c:pt>
                <c:pt idx="1419">
                  <c:v>0</c:v>
                </c:pt>
                <c:pt idx="1420">
                  <c:v>0</c:v>
                </c:pt>
                <c:pt idx="1421">
                  <c:v>0</c:v>
                </c:pt>
                <c:pt idx="1422">
                  <c:v>0</c:v>
                </c:pt>
                <c:pt idx="1423">
                  <c:v>0</c:v>
                </c:pt>
                <c:pt idx="1424">
                  <c:v>0</c:v>
                </c:pt>
                <c:pt idx="1425">
                  <c:v>0</c:v>
                </c:pt>
                <c:pt idx="1426">
                  <c:v>0</c:v>
                </c:pt>
                <c:pt idx="1427">
                  <c:v>0</c:v>
                </c:pt>
                <c:pt idx="1428">
                  <c:v>0</c:v>
                </c:pt>
                <c:pt idx="1429">
                  <c:v>0</c:v>
                </c:pt>
                <c:pt idx="1430">
                  <c:v>0</c:v>
                </c:pt>
                <c:pt idx="1431">
                  <c:v>0</c:v>
                </c:pt>
                <c:pt idx="1432">
                  <c:v>0</c:v>
                </c:pt>
                <c:pt idx="1433">
                  <c:v>0</c:v>
                </c:pt>
                <c:pt idx="1434">
                  <c:v>0</c:v>
                </c:pt>
                <c:pt idx="1435">
                  <c:v>0</c:v>
                </c:pt>
                <c:pt idx="1436">
                  <c:v>0</c:v>
                </c:pt>
                <c:pt idx="1437">
                  <c:v>0</c:v>
                </c:pt>
                <c:pt idx="1438">
                  <c:v>0</c:v>
                </c:pt>
                <c:pt idx="1439">
                  <c:v>0</c:v>
                </c:pt>
                <c:pt idx="1440">
                  <c:v>0</c:v>
                </c:pt>
                <c:pt idx="1441">
                  <c:v>0</c:v>
                </c:pt>
                <c:pt idx="1442">
                  <c:v>0</c:v>
                </c:pt>
                <c:pt idx="1443">
                  <c:v>0</c:v>
                </c:pt>
                <c:pt idx="1444">
                  <c:v>0</c:v>
                </c:pt>
                <c:pt idx="1445">
                  <c:v>0</c:v>
                </c:pt>
                <c:pt idx="1446">
                  <c:v>0</c:v>
                </c:pt>
                <c:pt idx="1447">
                  <c:v>0</c:v>
                </c:pt>
                <c:pt idx="1448">
                  <c:v>0</c:v>
                </c:pt>
                <c:pt idx="1449">
                  <c:v>0</c:v>
                </c:pt>
                <c:pt idx="1450">
                  <c:v>0</c:v>
                </c:pt>
                <c:pt idx="1451">
                  <c:v>0</c:v>
                </c:pt>
                <c:pt idx="1452">
                  <c:v>0</c:v>
                </c:pt>
                <c:pt idx="1453">
                  <c:v>0</c:v>
                </c:pt>
                <c:pt idx="1454">
                  <c:v>0</c:v>
                </c:pt>
                <c:pt idx="1455">
                  <c:v>0</c:v>
                </c:pt>
                <c:pt idx="1456">
                  <c:v>0</c:v>
                </c:pt>
                <c:pt idx="1457">
                  <c:v>0</c:v>
                </c:pt>
                <c:pt idx="1458">
                  <c:v>0</c:v>
                </c:pt>
                <c:pt idx="1459">
                  <c:v>0</c:v>
                </c:pt>
                <c:pt idx="1460">
                  <c:v>0</c:v>
                </c:pt>
                <c:pt idx="1461">
                  <c:v>0</c:v>
                </c:pt>
                <c:pt idx="1462">
                  <c:v>0</c:v>
                </c:pt>
                <c:pt idx="1463">
                  <c:v>0</c:v>
                </c:pt>
                <c:pt idx="1464">
                  <c:v>0</c:v>
                </c:pt>
                <c:pt idx="1465">
                  <c:v>0</c:v>
                </c:pt>
                <c:pt idx="1466">
                  <c:v>0</c:v>
                </c:pt>
                <c:pt idx="1467">
                  <c:v>0</c:v>
                </c:pt>
                <c:pt idx="1468">
                  <c:v>0</c:v>
                </c:pt>
                <c:pt idx="1469">
                  <c:v>0</c:v>
                </c:pt>
                <c:pt idx="1470">
                  <c:v>0</c:v>
                </c:pt>
                <c:pt idx="1471">
                  <c:v>0</c:v>
                </c:pt>
                <c:pt idx="1472">
                  <c:v>0</c:v>
                </c:pt>
                <c:pt idx="1473">
                  <c:v>0</c:v>
                </c:pt>
                <c:pt idx="1474">
                  <c:v>0</c:v>
                </c:pt>
                <c:pt idx="1475">
                  <c:v>0</c:v>
                </c:pt>
                <c:pt idx="1476">
                  <c:v>0</c:v>
                </c:pt>
                <c:pt idx="1477">
                  <c:v>0</c:v>
                </c:pt>
                <c:pt idx="1478">
                  <c:v>0</c:v>
                </c:pt>
                <c:pt idx="1479">
                  <c:v>0</c:v>
                </c:pt>
                <c:pt idx="1480">
                  <c:v>0</c:v>
                </c:pt>
                <c:pt idx="1481">
                  <c:v>0</c:v>
                </c:pt>
                <c:pt idx="1482">
                  <c:v>0</c:v>
                </c:pt>
                <c:pt idx="1483">
                  <c:v>0</c:v>
                </c:pt>
                <c:pt idx="1484">
                  <c:v>0</c:v>
                </c:pt>
                <c:pt idx="1485">
                  <c:v>0</c:v>
                </c:pt>
                <c:pt idx="1486">
                  <c:v>0</c:v>
                </c:pt>
                <c:pt idx="1487">
                  <c:v>0</c:v>
                </c:pt>
                <c:pt idx="1488">
                  <c:v>0</c:v>
                </c:pt>
                <c:pt idx="1489">
                  <c:v>0</c:v>
                </c:pt>
                <c:pt idx="1490">
                  <c:v>0</c:v>
                </c:pt>
                <c:pt idx="1491">
                  <c:v>0</c:v>
                </c:pt>
                <c:pt idx="1492">
                  <c:v>0</c:v>
                </c:pt>
                <c:pt idx="1493">
                  <c:v>0</c:v>
                </c:pt>
                <c:pt idx="1494">
                  <c:v>0</c:v>
                </c:pt>
                <c:pt idx="1495">
                  <c:v>0</c:v>
                </c:pt>
                <c:pt idx="1496">
                  <c:v>0</c:v>
                </c:pt>
                <c:pt idx="1497">
                  <c:v>0</c:v>
                </c:pt>
                <c:pt idx="1498">
                  <c:v>0</c:v>
                </c:pt>
                <c:pt idx="1499">
                  <c:v>0</c:v>
                </c:pt>
                <c:pt idx="1500">
                  <c:v>0</c:v>
                </c:pt>
                <c:pt idx="1501">
                  <c:v>0</c:v>
                </c:pt>
                <c:pt idx="1502">
                  <c:v>0</c:v>
                </c:pt>
                <c:pt idx="1503">
                  <c:v>0</c:v>
                </c:pt>
                <c:pt idx="1504">
                  <c:v>0</c:v>
                </c:pt>
                <c:pt idx="1505">
                  <c:v>0</c:v>
                </c:pt>
                <c:pt idx="1506">
                  <c:v>0</c:v>
                </c:pt>
                <c:pt idx="1507">
                  <c:v>0</c:v>
                </c:pt>
                <c:pt idx="1508">
                  <c:v>0</c:v>
                </c:pt>
                <c:pt idx="1509">
                  <c:v>0</c:v>
                </c:pt>
                <c:pt idx="1510">
                  <c:v>0</c:v>
                </c:pt>
                <c:pt idx="1511">
                  <c:v>0</c:v>
                </c:pt>
                <c:pt idx="1512">
                  <c:v>0</c:v>
                </c:pt>
                <c:pt idx="1513">
                  <c:v>0</c:v>
                </c:pt>
                <c:pt idx="1514">
                  <c:v>0</c:v>
                </c:pt>
                <c:pt idx="1515">
                  <c:v>0</c:v>
                </c:pt>
                <c:pt idx="1516">
                  <c:v>0</c:v>
                </c:pt>
                <c:pt idx="1517">
                  <c:v>0</c:v>
                </c:pt>
                <c:pt idx="1518">
                  <c:v>0</c:v>
                </c:pt>
                <c:pt idx="1519">
                  <c:v>0</c:v>
                </c:pt>
                <c:pt idx="1520">
                  <c:v>0</c:v>
                </c:pt>
                <c:pt idx="1521">
                  <c:v>0</c:v>
                </c:pt>
                <c:pt idx="1522">
                  <c:v>0</c:v>
                </c:pt>
                <c:pt idx="1523">
                  <c:v>0</c:v>
                </c:pt>
                <c:pt idx="1524">
                  <c:v>0</c:v>
                </c:pt>
                <c:pt idx="1525">
                  <c:v>0</c:v>
                </c:pt>
                <c:pt idx="1526">
                  <c:v>0</c:v>
                </c:pt>
                <c:pt idx="1527">
                  <c:v>0</c:v>
                </c:pt>
                <c:pt idx="1528">
                  <c:v>0</c:v>
                </c:pt>
                <c:pt idx="1529">
                  <c:v>0</c:v>
                </c:pt>
                <c:pt idx="1530">
                  <c:v>0</c:v>
                </c:pt>
                <c:pt idx="1531">
                  <c:v>0</c:v>
                </c:pt>
                <c:pt idx="1532">
                  <c:v>0</c:v>
                </c:pt>
                <c:pt idx="1533">
                  <c:v>0</c:v>
                </c:pt>
                <c:pt idx="1534">
                  <c:v>0</c:v>
                </c:pt>
                <c:pt idx="1535">
                  <c:v>0</c:v>
                </c:pt>
                <c:pt idx="1536">
                  <c:v>0</c:v>
                </c:pt>
                <c:pt idx="1537">
                  <c:v>0</c:v>
                </c:pt>
                <c:pt idx="1538">
                  <c:v>0</c:v>
                </c:pt>
                <c:pt idx="1539">
                  <c:v>0</c:v>
                </c:pt>
                <c:pt idx="1540">
                  <c:v>0</c:v>
                </c:pt>
                <c:pt idx="1541">
                  <c:v>0</c:v>
                </c:pt>
                <c:pt idx="1542">
                  <c:v>0</c:v>
                </c:pt>
                <c:pt idx="1543">
                  <c:v>0</c:v>
                </c:pt>
                <c:pt idx="1544">
                  <c:v>0</c:v>
                </c:pt>
                <c:pt idx="1545">
                  <c:v>0</c:v>
                </c:pt>
                <c:pt idx="1546">
                  <c:v>0</c:v>
                </c:pt>
                <c:pt idx="1547">
                  <c:v>0</c:v>
                </c:pt>
                <c:pt idx="1548">
                  <c:v>0</c:v>
                </c:pt>
                <c:pt idx="1549">
                  <c:v>0</c:v>
                </c:pt>
                <c:pt idx="1550">
                  <c:v>0</c:v>
                </c:pt>
                <c:pt idx="1551">
                  <c:v>0</c:v>
                </c:pt>
                <c:pt idx="1552">
                  <c:v>0</c:v>
                </c:pt>
                <c:pt idx="1553">
                  <c:v>0</c:v>
                </c:pt>
                <c:pt idx="1554">
                  <c:v>0</c:v>
                </c:pt>
                <c:pt idx="1555">
                  <c:v>0</c:v>
                </c:pt>
                <c:pt idx="1556">
                  <c:v>0</c:v>
                </c:pt>
                <c:pt idx="1557">
                  <c:v>0</c:v>
                </c:pt>
                <c:pt idx="1558">
                  <c:v>0</c:v>
                </c:pt>
                <c:pt idx="1559">
                  <c:v>0</c:v>
                </c:pt>
                <c:pt idx="1560">
                  <c:v>0</c:v>
                </c:pt>
                <c:pt idx="1561">
                  <c:v>0</c:v>
                </c:pt>
                <c:pt idx="1562">
                  <c:v>0</c:v>
                </c:pt>
                <c:pt idx="1563">
                  <c:v>0</c:v>
                </c:pt>
                <c:pt idx="1564">
                  <c:v>0</c:v>
                </c:pt>
                <c:pt idx="1565">
                  <c:v>0</c:v>
                </c:pt>
                <c:pt idx="1566">
                  <c:v>0</c:v>
                </c:pt>
                <c:pt idx="1567">
                  <c:v>0</c:v>
                </c:pt>
                <c:pt idx="1568">
                  <c:v>0</c:v>
                </c:pt>
                <c:pt idx="1569">
                  <c:v>0</c:v>
                </c:pt>
                <c:pt idx="1570">
                  <c:v>0</c:v>
                </c:pt>
                <c:pt idx="1571">
                  <c:v>0</c:v>
                </c:pt>
                <c:pt idx="1572">
                  <c:v>0</c:v>
                </c:pt>
                <c:pt idx="1573">
                  <c:v>0</c:v>
                </c:pt>
                <c:pt idx="1574">
                  <c:v>0</c:v>
                </c:pt>
                <c:pt idx="1575">
                  <c:v>0</c:v>
                </c:pt>
                <c:pt idx="1576">
                  <c:v>0</c:v>
                </c:pt>
                <c:pt idx="1577">
                  <c:v>0</c:v>
                </c:pt>
                <c:pt idx="1578">
                  <c:v>0</c:v>
                </c:pt>
                <c:pt idx="1579">
                  <c:v>0</c:v>
                </c:pt>
                <c:pt idx="1580">
                  <c:v>0</c:v>
                </c:pt>
                <c:pt idx="1581">
                  <c:v>0</c:v>
                </c:pt>
                <c:pt idx="1582">
                  <c:v>0</c:v>
                </c:pt>
                <c:pt idx="1583">
                  <c:v>0</c:v>
                </c:pt>
                <c:pt idx="1584">
                  <c:v>0</c:v>
                </c:pt>
                <c:pt idx="1585">
                  <c:v>0</c:v>
                </c:pt>
                <c:pt idx="1586">
                  <c:v>0</c:v>
                </c:pt>
                <c:pt idx="1587">
                  <c:v>0</c:v>
                </c:pt>
                <c:pt idx="1588">
                  <c:v>0</c:v>
                </c:pt>
                <c:pt idx="1589">
                  <c:v>0</c:v>
                </c:pt>
                <c:pt idx="1590">
                  <c:v>0</c:v>
                </c:pt>
                <c:pt idx="1591">
                  <c:v>0</c:v>
                </c:pt>
                <c:pt idx="1592">
                  <c:v>0</c:v>
                </c:pt>
                <c:pt idx="1593">
                  <c:v>0</c:v>
                </c:pt>
                <c:pt idx="1594">
                  <c:v>0</c:v>
                </c:pt>
                <c:pt idx="1595">
                  <c:v>0</c:v>
                </c:pt>
                <c:pt idx="1596">
                  <c:v>0</c:v>
                </c:pt>
                <c:pt idx="1597">
                  <c:v>0</c:v>
                </c:pt>
                <c:pt idx="1598">
                  <c:v>0</c:v>
                </c:pt>
                <c:pt idx="1599">
                  <c:v>0</c:v>
                </c:pt>
                <c:pt idx="1600">
                  <c:v>0</c:v>
                </c:pt>
                <c:pt idx="1601">
                  <c:v>0</c:v>
                </c:pt>
                <c:pt idx="1602">
                  <c:v>0</c:v>
                </c:pt>
                <c:pt idx="1603">
                  <c:v>0</c:v>
                </c:pt>
                <c:pt idx="1604">
                  <c:v>0</c:v>
                </c:pt>
                <c:pt idx="1605">
                  <c:v>0</c:v>
                </c:pt>
                <c:pt idx="1606">
                  <c:v>0</c:v>
                </c:pt>
                <c:pt idx="1607">
                  <c:v>0</c:v>
                </c:pt>
                <c:pt idx="1608">
                  <c:v>0</c:v>
                </c:pt>
                <c:pt idx="1609">
                  <c:v>0</c:v>
                </c:pt>
                <c:pt idx="1610">
                  <c:v>0</c:v>
                </c:pt>
                <c:pt idx="1611">
                  <c:v>0</c:v>
                </c:pt>
                <c:pt idx="1612">
                  <c:v>0</c:v>
                </c:pt>
                <c:pt idx="1613">
                  <c:v>0</c:v>
                </c:pt>
                <c:pt idx="1614">
                  <c:v>0</c:v>
                </c:pt>
                <c:pt idx="1615">
                  <c:v>0</c:v>
                </c:pt>
                <c:pt idx="1616">
                  <c:v>0</c:v>
                </c:pt>
                <c:pt idx="1617">
                  <c:v>0</c:v>
                </c:pt>
                <c:pt idx="1618">
                  <c:v>0</c:v>
                </c:pt>
                <c:pt idx="1619">
                  <c:v>0</c:v>
                </c:pt>
                <c:pt idx="1620">
                  <c:v>0</c:v>
                </c:pt>
                <c:pt idx="1621">
                  <c:v>0</c:v>
                </c:pt>
                <c:pt idx="1622">
                  <c:v>0</c:v>
                </c:pt>
                <c:pt idx="1623">
                  <c:v>0</c:v>
                </c:pt>
                <c:pt idx="1624">
                  <c:v>0</c:v>
                </c:pt>
                <c:pt idx="1625">
                  <c:v>0</c:v>
                </c:pt>
                <c:pt idx="1626">
                  <c:v>0</c:v>
                </c:pt>
                <c:pt idx="1627">
                  <c:v>0</c:v>
                </c:pt>
                <c:pt idx="1628">
                  <c:v>0</c:v>
                </c:pt>
                <c:pt idx="1629">
                  <c:v>0</c:v>
                </c:pt>
                <c:pt idx="1630">
                  <c:v>0</c:v>
                </c:pt>
                <c:pt idx="1631">
                  <c:v>0</c:v>
                </c:pt>
                <c:pt idx="1632">
                  <c:v>0</c:v>
                </c:pt>
                <c:pt idx="1633">
                  <c:v>0</c:v>
                </c:pt>
                <c:pt idx="1634">
                  <c:v>0</c:v>
                </c:pt>
                <c:pt idx="1635">
                  <c:v>0</c:v>
                </c:pt>
                <c:pt idx="1636">
                  <c:v>0</c:v>
                </c:pt>
                <c:pt idx="1637">
                  <c:v>0</c:v>
                </c:pt>
                <c:pt idx="1638">
                  <c:v>0</c:v>
                </c:pt>
              </c:numCache>
            </c:numRef>
          </c:yVal>
          <c:smooth val="1"/>
          <c:extLst>
            <c:ext xmlns:c16="http://schemas.microsoft.com/office/drawing/2014/chart" uri="{C3380CC4-5D6E-409C-BE32-E72D297353CC}">
              <c16:uniqueId val="{00000001-E05E-E54E-88FD-3C31B244C669}"/>
            </c:ext>
          </c:extLst>
        </c:ser>
        <c:ser>
          <c:idx val="11"/>
          <c:order val="2"/>
          <c:tx>
            <c:strRef>
              <c:f>Sheet6!$D$1</c:f>
              <c:strCache>
                <c:ptCount val="1"/>
                <c:pt idx="0">
                  <c:v>Stage 3</c:v>
                </c:pt>
              </c:strCache>
            </c:strRef>
          </c:tx>
          <c:marker>
            <c:symbol val="none"/>
          </c:marker>
          <c:xVal>
            <c:numRef>
              <c:f>Sheet6!$D$3:$D$1898</c:f>
              <c:numCache>
                <c:formatCode>General</c:formatCode>
                <c:ptCount val="1896"/>
                <c:pt idx="0">
                  <c:v>0</c:v>
                </c:pt>
                <c:pt idx="1">
                  <c:v>1.5233999999964E-2</c:v>
                </c:pt>
                <c:pt idx="2">
                  <c:v>3.9843500000102998E-2</c:v>
                </c:pt>
                <c:pt idx="3">
                  <c:v>7.9394499999807494E-2</c:v>
                </c:pt>
                <c:pt idx="4">
                  <c:v>0.14267549999971199</c:v>
                </c:pt>
                <c:pt idx="5">
                  <c:v>0.23759749999996399</c:v>
                </c:pt>
                <c:pt idx="6">
                  <c:v>0.37998049999998801</c:v>
                </c:pt>
                <c:pt idx="7">
                  <c:v>0.593554499999982</c:v>
                </c:pt>
                <c:pt idx="8">
                  <c:v>0.89303350000022896</c:v>
                </c:pt>
                <c:pt idx="9">
                  <c:v>1.2055334999999401</c:v>
                </c:pt>
                <c:pt idx="10">
                  <c:v>1.5310544999998399</c:v>
                </c:pt>
                <c:pt idx="11">
                  <c:v>1.8695960000002301</c:v>
                </c:pt>
                <c:pt idx="12">
                  <c:v>2.2211585000000902</c:v>
                </c:pt>
                <c:pt idx="13">
                  <c:v>2.5857420000001201</c:v>
                </c:pt>
                <c:pt idx="14">
                  <c:v>2.9633459999999401</c:v>
                </c:pt>
                <c:pt idx="15">
                  <c:v>3.3539709999999401</c:v>
                </c:pt>
                <c:pt idx="16">
                  <c:v>3.7576170000001201</c:v>
                </c:pt>
                <c:pt idx="17">
                  <c:v>4.1742835000000902</c:v>
                </c:pt>
                <c:pt idx="18">
                  <c:v>4.6039710000002296</c:v>
                </c:pt>
                <c:pt idx="19">
                  <c:v>5.0466794999998399</c:v>
                </c:pt>
                <c:pt idx="20">
                  <c:v>5.5024084999999401</c:v>
                </c:pt>
                <c:pt idx="21">
                  <c:v>5.83701249999962</c:v>
                </c:pt>
                <c:pt idx="22">
                  <c:v>6.2962984999998604</c:v>
                </c:pt>
                <c:pt idx="23">
                  <c:v>6.7910904999998003</c:v>
                </c:pt>
                <c:pt idx="24">
                  <c:v>7.2989030000002204</c:v>
                </c:pt>
                <c:pt idx="25">
                  <c:v>7.81973599999972</c:v>
                </c:pt>
                <c:pt idx="26">
                  <c:v>8.4186944999998996</c:v>
                </c:pt>
                <c:pt idx="27">
                  <c:v>9.0436945000000399</c:v>
                </c:pt>
                <c:pt idx="28">
                  <c:v>9.6686945000001892</c:v>
                </c:pt>
                <c:pt idx="29">
                  <c:v>10.293694499999599</c:v>
                </c:pt>
                <c:pt idx="30">
                  <c:v>10.9186944999998</c:v>
                </c:pt>
                <c:pt idx="31">
                  <c:v>11.5436944999999</c:v>
                </c:pt>
                <c:pt idx="32">
                  <c:v>12.168694500000001</c:v>
                </c:pt>
                <c:pt idx="33">
                  <c:v>12.7936945000002</c:v>
                </c:pt>
                <c:pt idx="34">
                  <c:v>13.418694499999599</c:v>
                </c:pt>
                <c:pt idx="35">
                  <c:v>14.0436944999998</c:v>
                </c:pt>
                <c:pt idx="36">
                  <c:v>14.6686944999999</c:v>
                </c:pt>
                <c:pt idx="37">
                  <c:v>15.293694500000001</c:v>
                </c:pt>
                <c:pt idx="38">
                  <c:v>15.9186945000002</c:v>
                </c:pt>
                <c:pt idx="39">
                  <c:v>16.543694499999599</c:v>
                </c:pt>
                <c:pt idx="40">
                  <c:v>17.168694499999798</c:v>
                </c:pt>
                <c:pt idx="41">
                  <c:v>17.793694499999901</c:v>
                </c:pt>
                <c:pt idx="42">
                  <c:v>18.418694500000001</c:v>
                </c:pt>
                <c:pt idx="43">
                  <c:v>19.0436945000002</c:v>
                </c:pt>
                <c:pt idx="44">
                  <c:v>19.668694499999599</c:v>
                </c:pt>
                <c:pt idx="45">
                  <c:v>20.293694499999798</c:v>
                </c:pt>
                <c:pt idx="46">
                  <c:v>20.918694499999901</c:v>
                </c:pt>
                <c:pt idx="47">
                  <c:v>21.543694500000001</c:v>
                </c:pt>
                <c:pt idx="48">
                  <c:v>22.1686945000002</c:v>
                </c:pt>
                <c:pt idx="49">
                  <c:v>22.793694499999599</c:v>
                </c:pt>
                <c:pt idx="50">
                  <c:v>23.418694499999798</c:v>
                </c:pt>
                <c:pt idx="51">
                  <c:v>24.043694499999901</c:v>
                </c:pt>
                <c:pt idx="52">
                  <c:v>24.668694500000001</c:v>
                </c:pt>
                <c:pt idx="53">
                  <c:v>25.2936945000002</c:v>
                </c:pt>
                <c:pt idx="54">
                  <c:v>25.918694499999599</c:v>
                </c:pt>
                <c:pt idx="55">
                  <c:v>26.543694499999798</c:v>
                </c:pt>
                <c:pt idx="56">
                  <c:v>27.168694499999901</c:v>
                </c:pt>
                <c:pt idx="57">
                  <c:v>27.793694500000001</c:v>
                </c:pt>
                <c:pt idx="58">
                  <c:v>28.4186945000002</c:v>
                </c:pt>
                <c:pt idx="59">
                  <c:v>29.043694499999599</c:v>
                </c:pt>
                <c:pt idx="60">
                  <c:v>29.668694499999798</c:v>
                </c:pt>
                <c:pt idx="61">
                  <c:v>30.293694499999901</c:v>
                </c:pt>
                <c:pt idx="62">
                  <c:v>30.918694500000001</c:v>
                </c:pt>
                <c:pt idx="63">
                  <c:v>31.5436945000002</c:v>
                </c:pt>
                <c:pt idx="64">
                  <c:v>32.168694499999603</c:v>
                </c:pt>
                <c:pt idx="65">
                  <c:v>32.793694499999802</c:v>
                </c:pt>
                <c:pt idx="66">
                  <c:v>34.043694500000001</c:v>
                </c:pt>
                <c:pt idx="67">
                  <c:v>35.918694499999802</c:v>
                </c:pt>
                <c:pt idx="68">
                  <c:v>37.168694500000001</c:v>
                </c:pt>
                <c:pt idx="69">
                  <c:v>39.043694499999802</c:v>
                </c:pt>
                <c:pt idx="70">
                  <c:v>40.293694500000001</c:v>
                </c:pt>
                <c:pt idx="71">
                  <c:v>41.543694499999603</c:v>
                </c:pt>
                <c:pt idx="72">
                  <c:v>43.418694500000001</c:v>
                </c:pt>
                <c:pt idx="73">
                  <c:v>44.668694499999603</c:v>
                </c:pt>
                <c:pt idx="74">
                  <c:v>46.543694500000001</c:v>
                </c:pt>
                <c:pt idx="75">
                  <c:v>47.793694499999603</c:v>
                </c:pt>
                <c:pt idx="76">
                  <c:v>49.043694499999901</c:v>
                </c:pt>
                <c:pt idx="77">
                  <c:v>50.918694499999603</c:v>
                </c:pt>
                <c:pt idx="78">
                  <c:v>52.168694499999901</c:v>
                </c:pt>
                <c:pt idx="79">
                  <c:v>54.043694499999603</c:v>
                </c:pt>
                <c:pt idx="80">
                  <c:v>55.293694499999901</c:v>
                </c:pt>
                <c:pt idx="81">
                  <c:v>56.5436945000002</c:v>
                </c:pt>
                <c:pt idx="82">
                  <c:v>58.418694499999901</c:v>
                </c:pt>
                <c:pt idx="83">
                  <c:v>59.6686945000002</c:v>
                </c:pt>
                <c:pt idx="84">
                  <c:v>61.543694499999901</c:v>
                </c:pt>
                <c:pt idx="85">
                  <c:v>62.7936945000002</c:v>
                </c:pt>
                <c:pt idx="86">
                  <c:v>64.043694499999802</c:v>
                </c:pt>
                <c:pt idx="87">
                  <c:v>65.9186945000002</c:v>
                </c:pt>
                <c:pt idx="88">
                  <c:v>67.168694499999802</c:v>
                </c:pt>
                <c:pt idx="89">
                  <c:v>69.0436945000002</c:v>
                </c:pt>
                <c:pt idx="90">
                  <c:v>70.293694499999802</c:v>
                </c:pt>
                <c:pt idx="91">
                  <c:v>71.543694500000001</c:v>
                </c:pt>
                <c:pt idx="92">
                  <c:v>73.418694499999802</c:v>
                </c:pt>
                <c:pt idx="93">
                  <c:v>74.668694500000001</c:v>
                </c:pt>
                <c:pt idx="94">
                  <c:v>76.543694499999802</c:v>
                </c:pt>
                <c:pt idx="95">
                  <c:v>77.793694500000001</c:v>
                </c:pt>
                <c:pt idx="96">
                  <c:v>79.043694499999603</c:v>
                </c:pt>
                <c:pt idx="97">
                  <c:v>80.918694500000001</c:v>
                </c:pt>
                <c:pt idx="98">
                  <c:v>82.168694499999603</c:v>
                </c:pt>
                <c:pt idx="99">
                  <c:v>84.043694500000001</c:v>
                </c:pt>
                <c:pt idx="100">
                  <c:v>85.293694499999603</c:v>
                </c:pt>
                <c:pt idx="101">
                  <c:v>86.543694499999901</c:v>
                </c:pt>
                <c:pt idx="102">
                  <c:v>88.418694499999603</c:v>
                </c:pt>
                <c:pt idx="103">
                  <c:v>89.668694499999901</c:v>
                </c:pt>
                <c:pt idx="104">
                  <c:v>91.543694499999603</c:v>
                </c:pt>
                <c:pt idx="105">
                  <c:v>92.793694499999901</c:v>
                </c:pt>
                <c:pt idx="106">
                  <c:v>94.0436945000002</c:v>
                </c:pt>
                <c:pt idx="107">
                  <c:v>95.918694499999901</c:v>
                </c:pt>
                <c:pt idx="108">
                  <c:v>97.1686945000002</c:v>
                </c:pt>
                <c:pt idx="109">
                  <c:v>99.043694499999901</c:v>
                </c:pt>
                <c:pt idx="110">
                  <c:v>100.2936945</c:v>
                </c:pt>
                <c:pt idx="111">
                  <c:v>101.5436945</c:v>
                </c:pt>
                <c:pt idx="112">
                  <c:v>103.4186945</c:v>
                </c:pt>
                <c:pt idx="113">
                  <c:v>104.6686945</c:v>
                </c:pt>
                <c:pt idx="114">
                  <c:v>106.5436945</c:v>
                </c:pt>
                <c:pt idx="115">
                  <c:v>107.7936945</c:v>
                </c:pt>
                <c:pt idx="116">
                  <c:v>109.0436945</c:v>
                </c:pt>
                <c:pt idx="117">
                  <c:v>110.9186945</c:v>
                </c:pt>
                <c:pt idx="118">
                  <c:v>112.1686945</c:v>
                </c:pt>
                <c:pt idx="119">
                  <c:v>114.0436945</c:v>
                </c:pt>
                <c:pt idx="120">
                  <c:v>115.2936945</c:v>
                </c:pt>
                <c:pt idx="121">
                  <c:v>116.5436945</c:v>
                </c:pt>
                <c:pt idx="122">
                  <c:v>118.4186945</c:v>
                </c:pt>
                <c:pt idx="123">
                  <c:v>119.6686945</c:v>
                </c:pt>
                <c:pt idx="124">
                  <c:v>121.5436945</c:v>
                </c:pt>
                <c:pt idx="125">
                  <c:v>122.7936945</c:v>
                </c:pt>
                <c:pt idx="126">
                  <c:v>124.0436945</c:v>
                </c:pt>
                <c:pt idx="127">
                  <c:v>125.9186945</c:v>
                </c:pt>
                <c:pt idx="128">
                  <c:v>127.1686945</c:v>
                </c:pt>
                <c:pt idx="129">
                  <c:v>129.04369449999999</c:v>
                </c:pt>
                <c:pt idx="130">
                  <c:v>130.29369449999999</c:v>
                </c:pt>
                <c:pt idx="131">
                  <c:v>131.54369449999999</c:v>
                </c:pt>
                <c:pt idx="132">
                  <c:v>133.41869449999999</c:v>
                </c:pt>
                <c:pt idx="133">
                  <c:v>134.66869449999999</c:v>
                </c:pt>
                <c:pt idx="134">
                  <c:v>136.54369449999999</c:v>
                </c:pt>
                <c:pt idx="135">
                  <c:v>137.79369449999999</c:v>
                </c:pt>
                <c:pt idx="136">
                  <c:v>139.04369449999999</c:v>
                </c:pt>
                <c:pt idx="137">
                  <c:v>140.91869449999999</c:v>
                </c:pt>
                <c:pt idx="138">
                  <c:v>142.16869449999999</c:v>
                </c:pt>
                <c:pt idx="139">
                  <c:v>144.04369449999999</c:v>
                </c:pt>
                <c:pt idx="140">
                  <c:v>145.29369449999999</c:v>
                </c:pt>
                <c:pt idx="141">
                  <c:v>146.8857835</c:v>
                </c:pt>
                <c:pt idx="142">
                  <c:v>148.70869999999999</c:v>
                </c:pt>
                <c:pt idx="143">
                  <c:v>150.4014085</c:v>
                </c:pt>
                <c:pt idx="144">
                  <c:v>151.8076585</c:v>
                </c:pt>
                <c:pt idx="145">
                  <c:v>153.331096</c:v>
                </c:pt>
                <c:pt idx="146">
                  <c:v>155.18005450000001</c:v>
                </c:pt>
                <c:pt idx="147">
                  <c:v>157.05505450000001</c:v>
                </c:pt>
                <c:pt idx="148">
                  <c:v>158.93005450000001</c:v>
                </c:pt>
                <c:pt idx="149">
                  <c:v>160.18005450000001</c:v>
                </c:pt>
                <c:pt idx="150">
                  <c:v>162.05505450000001</c:v>
                </c:pt>
                <c:pt idx="151">
                  <c:v>163.93005450000001</c:v>
                </c:pt>
                <c:pt idx="152">
                  <c:v>165.2799225</c:v>
                </c:pt>
                <c:pt idx="153">
                  <c:v>166.87106850000001</c:v>
                </c:pt>
                <c:pt idx="154">
                  <c:v>168.72002649999999</c:v>
                </c:pt>
                <c:pt idx="155">
                  <c:v>170.24346399999999</c:v>
                </c:pt>
                <c:pt idx="156">
                  <c:v>171.8580475</c:v>
                </c:pt>
                <c:pt idx="157">
                  <c:v>173.52471399999999</c:v>
                </c:pt>
                <c:pt idx="158">
                  <c:v>175.19138100000001</c:v>
                </c:pt>
                <c:pt idx="159">
                  <c:v>176.8580475</c:v>
                </c:pt>
                <c:pt idx="160">
                  <c:v>178.52471399999999</c:v>
                </c:pt>
                <c:pt idx="161">
                  <c:v>180.19138100000001</c:v>
                </c:pt>
                <c:pt idx="162">
                  <c:v>181.8580475</c:v>
                </c:pt>
                <c:pt idx="163">
                  <c:v>183.52471399999999</c:v>
                </c:pt>
                <c:pt idx="164">
                  <c:v>185.19138100000001</c:v>
                </c:pt>
                <c:pt idx="165">
                  <c:v>186.8580475</c:v>
                </c:pt>
                <c:pt idx="166">
                  <c:v>188.52471399999999</c:v>
                </c:pt>
                <c:pt idx="167">
                  <c:v>190.19138100000001</c:v>
                </c:pt>
                <c:pt idx="168">
                  <c:v>191.8580475</c:v>
                </c:pt>
                <c:pt idx="169">
                  <c:v>193.52471399999999</c:v>
                </c:pt>
                <c:pt idx="170">
                  <c:v>195.19138100000001</c:v>
                </c:pt>
                <c:pt idx="171">
                  <c:v>196.8580475</c:v>
                </c:pt>
                <c:pt idx="172">
                  <c:v>198.52471399999999</c:v>
                </c:pt>
                <c:pt idx="173">
                  <c:v>200.19138100000001</c:v>
                </c:pt>
                <c:pt idx="174">
                  <c:v>201.8580475</c:v>
                </c:pt>
                <c:pt idx="175">
                  <c:v>203.52471399999999</c:v>
                </c:pt>
                <c:pt idx="176">
                  <c:v>205.19138100000001</c:v>
                </c:pt>
                <c:pt idx="177">
                  <c:v>206.8580475</c:v>
                </c:pt>
                <c:pt idx="178">
                  <c:v>208.52471399999999</c:v>
                </c:pt>
                <c:pt idx="179">
                  <c:v>210.19138100000001</c:v>
                </c:pt>
                <c:pt idx="180">
                  <c:v>211.8580475</c:v>
                </c:pt>
                <c:pt idx="181">
                  <c:v>213.52471399999999</c:v>
                </c:pt>
                <c:pt idx="182">
                  <c:v>215.19138100000001</c:v>
                </c:pt>
                <c:pt idx="183">
                  <c:v>216.8580475</c:v>
                </c:pt>
                <c:pt idx="184">
                  <c:v>218.52471399999999</c:v>
                </c:pt>
                <c:pt idx="185">
                  <c:v>220.19138100000001</c:v>
                </c:pt>
                <c:pt idx="186">
                  <c:v>221.8580475</c:v>
                </c:pt>
                <c:pt idx="187">
                  <c:v>223.52471399999999</c:v>
                </c:pt>
                <c:pt idx="188">
                  <c:v>225.19138100000001</c:v>
                </c:pt>
                <c:pt idx="189">
                  <c:v>226.8580475</c:v>
                </c:pt>
                <c:pt idx="190">
                  <c:v>228.52471399999999</c:v>
                </c:pt>
                <c:pt idx="191">
                  <c:v>230.19138100000001</c:v>
                </c:pt>
                <c:pt idx="192">
                  <c:v>231.8580475</c:v>
                </c:pt>
                <c:pt idx="193">
                  <c:v>233.52471399999999</c:v>
                </c:pt>
                <c:pt idx="194">
                  <c:v>235.19138100000001</c:v>
                </c:pt>
                <c:pt idx="195">
                  <c:v>236.8580475</c:v>
                </c:pt>
                <c:pt idx="196">
                  <c:v>238.52471399999999</c:v>
                </c:pt>
                <c:pt idx="197">
                  <c:v>240.19138100000001</c:v>
                </c:pt>
                <c:pt idx="198">
                  <c:v>241.8580475</c:v>
                </c:pt>
                <c:pt idx="199">
                  <c:v>243.52471399999999</c:v>
                </c:pt>
                <c:pt idx="200">
                  <c:v>245.19138100000001</c:v>
                </c:pt>
                <c:pt idx="201">
                  <c:v>246.8580475</c:v>
                </c:pt>
                <c:pt idx="202">
                  <c:v>248.52471399999999</c:v>
                </c:pt>
                <c:pt idx="203">
                  <c:v>250.19138100000001</c:v>
                </c:pt>
                <c:pt idx="204">
                  <c:v>251.8580475</c:v>
                </c:pt>
                <c:pt idx="205">
                  <c:v>253.52471399999999</c:v>
                </c:pt>
                <c:pt idx="206">
                  <c:v>255.19138100000001</c:v>
                </c:pt>
                <c:pt idx="207">
                  <c:v>256.8580475</c:v>
                </c:pt>
                <c:pt idx="208">
                  <c:v>258.52471400000002</c:v>
                </c:pt>
                <c:pt idx="209">
                  <c:v>260.19138099999998</c:v>
                </c:pt>
                <c:pt idx="210">
                  <c:v>261.8580475</c:v>
                </c:pt>
                <c:pt idx="211">
                  <c:v>263.52471400000002</c:v>
                </c:pt>
                <c:pt idx="212">
                  <c:v>265.19138099999998</c:v>
                </c:pt>
                <c:pt idx="213">
                  <c:v>266.8580475</c:v>
                </c:pt>
                <c:pt idx="214">
                  <c:v>268.52471400000002</c:v>
                </c:pt>
                <c:pt idx="215">
                  <c:v>270.19138099999998</c:v>
                </c:pt>
                <c:pt idx="216">
                  <c:v>271.8580475</c:v>
                </c:pt>
                <c:pt idx="217">
                  <c:v>273.52471400000002</c:v>
                </c:pt>
                <c:pt idx="218">
                  <c:v>275.19138099999998</c:v>
                </c:pt>
                <c:pt idx="219">
                  <c:v>276.8580475</c:v>
                </c:pt>
                <c:pt idx="220">
                  <c:v>278.52471400000098</c:v>
                </c:pt>
                <c:pt idx="221">
                  <c:v>280.19138099999998</c:v>
                </c:pt>
                <c:pt idx="222">
                  <c:v>281.8580475</c:v>
                </c:pt>
                <c:pt idx="223">
                  <c:v>283.52471400000002</c:v>
                </c:pt>
                <c:pt idx="224">
                  <c:v>285.19138099999998</c:v>
                </c:pt>
                <c:pt idx="225">
                  <c:v>286.8580475</c:v>
                </c:pt>
                <c:pt idx="226">
                  <c:v>288.52471400000002</c:v>
                </c:pt>
                <c:pt idx="227">
                  <c:v>290.19138099999998</c:v>
                </c:pt>
                <c:pt idx="228">
                  <c:v>291.52446300000003</c:v>
                </c:pt>
                <c:pt idx="229">
                  <c:v>293.40655950000001</c:v>
                </c:pt>
                <c:pt idx="230">
                  <c:v>294.89093450000001</c:v>
                </c:pt>
                <c:pt idx="231">
                  <c:v>296.5836425</c:v>
                </c:pt>
                <c:pt idx="232">
                  <c:v>298.48468450000001</c:v>
                </c:pt>
                <c:pt idx="233">
                  <c:v>300.29458</c:v>
                </c:pt>
                <c:pt idx="234">
                  <c:v>301.96124700000001</c:v>
                </c:pt>
                <c:pt idx="235">
                  <c:v>303.62791349999998</c:v>
                </c:pt>
                <c:pt idx="236">
                  <c:v>305.29458</c:v>
                </c:pt>
                <c:pt idx="237">
                  <c:v>306.96124700000098</c:v>
                </c:pt>
                <c:pt idx="238">
                  <c:v>308.62791349999998</c:v>
                </c:pt>
                <c:pt idx="239">
                  <c:v>309.8540605</c:v>
                </c:pt>
                <c:pt idx="240">
                  <c:v>311.54279650000097</c:v>
                </c:pt>
                <c:pt idx="241">
                  <c:v>313.56102550000003</c:v>
                </c:pt>
                <c:pt idx="242">
                  <c:v>314.92821300000003</c:v>
                </c:pt>
                <c:pt idx="243">
                  <c:v>316.93342150000001</c:v>
                </c:pt>
                <c:pt idx="244">
                  <c:v>318.54800449999999</c:v>
                </c:pt>
                <c:pt idx="245">
                  <c:v>320.21467150000001</c:v>
                </c:pt>
                <c:pt idx="246">
                  <c:v>321.88133800000003</c:v>
                </c:pt>
                <c:pt idx="247">
                  <c:v>323.54800450000101</c:v>
                </c:pt>
                <c:pt idx="248">
                  <c:v>325.21467150000097</c:v>
                </c:pt>
                <c:pt idx="249">
                  <c:v>326.88133800000003</c:v>
                </c:pt>
                <c:pt idx="250">
                  <c:v>328.54800449999999</c:v>
                </c:pt>
                <c:pt idx="251">
                  <c:v>330.21467150000001</c:v>
                </c:pt>
                <c:pt idx="252">
                  <c:v>331.88133800000099</c:v>
                </c:pt>
                <c:pt idx="253">
                  <c:v>333.54800449999999</c:v>
                </c:pt>
                <c:pt idx="254">
                  <c:v>335.21467150000001</c:v>
                </c:pt>
                <c:pt idx="255">
                  <c:v>336.88133800000003</c:v>
                </c:pt>
                <c:pt idx="256">
                  <c:v>338.54800450000101</c:v>
                </c:pt>
                <c:pt idx="257">
                  <c:v>340.21467150000097</c:v>
                </c:pt>
                <c:pt idx="258">
                  <c:v>341.88133800000003</c:v>
                </c:pt>
                <c:pt idx="259">
                  <c:v>343.54800449999999</c:v>
                </c:pt>
                <c:pt idx="260">
                  <c:v>345.21467150000001</c:v>
                </c:pt>
                <c:pt idx="261">
                  <c:v>346.88133800000099</c:v>
                </c:pt>
                <c:pt idx="262">
                  <c:v>348.54800450000101</c:v>
                </c:pt>
                <c:pt idx="263">
                  <c:v>350.21467150000097</c:v>
                </c:pt>
                <c:pt idx="264">
                  <c:v>351.88133800000003</c:v>
                </c:pt>
                <c:pt idx="265">
                  <c:v>353.54800450000101</c:v>
                </c:pt>
                <c:pt idx="266">
                  <c:v>355.21467150000097</c:v>
                </c:pt>
                <c:pt idx="267">
                  <c:v>356.88133800000099</c:v>
                </c:pt>
                <c:pt idx="268">
                  <c:v>358.54800449999999</c:v>
                </c:pt>
                <c:pt idx="269">
                  <c:v>360.21467150000001</c:v>
                </c:pt>
                <c:pt idx="270">
                  <c:v>361.88133800000099</c:v>
                </c:pt>
                <c:pt idx="271">
                  <c:v>363.54800450000101</c:v>
                </c:pt>
                <c:pt idx="272">
                  <c:v>365.21467150000097</c:v>
                </c:pt>
                <c:pt idx="273">
                  <c:v>366.88133800000003</c:v>
                </c:pt>
                <c:pt idx="274">
                  <c:v>368.54800450000101</c:v>
                </c:pt>
                <c:pt idx="275">
                  <c:v>370.21467150000097</c:v>
                </c:pt>
                <c:pt idx="276">
                  <c:v>371.88133800000099</c:v>
                </c:pt>
                <c:pt idx="277">
                  <c:v>373.54800450000101</c:v>
                </c:pt>
                <c:pt idx="278">
                  <c:v>375.21467150000097</c:v>
                </c:pt>
                <c:pt idx="279">
                  <c:v>376.88133800000099</c:v>
                </c:pt>
                <c:pt idx="280">
                  <c:v>378.54800450000101</c:v>
                </c:pt>
                <c:pt idx="281">
                  <c:v>380.21467150000097</c:v>
                </c:pt>
                <c:pt idx="282">
                  <c:v>381.88133800000099</c:v>
                </c:pt>
                <c:pt idx="283">
                  <c:v>383.54800450000101</c:v>
                </c:pt>
                <c:pt idx="284">
                  <c:v>385.21467150000097</c:v>
                </c:pt>
                <c:pt idx="285">
                  <c:v>386.88133800000099</c:v>
                </c:pt>
                <c:pt idx="286">
                  <c:v>388.54800450000101</c:v>
                </c:pt>
                <c:pt idx="287">
                  <c:v>390.21467150000097</c:v>
                </c:pt>
                <c:pt idx="288">
                  <c:v>391.88133800000099</c:v>
                </c:pt>
                <c:pt idx="289">
                  <c:v>393.54800450000101</c:v>
                </c:pt>
                <c:pt idx="290">
                  <c:v>395.21467150000097</c:v>
                </c:pt>
                <c:pt idx="291">
                  <c:v>396.88133800000099</c:v>
                </c:pt>
                <c:pt idx="292">
                  <c:v>398.54800450000101</c:v>
                </c:pt>
                <c:pt idx="293">
                  <c:v>400.21467150000097</c:v>
                </c:pt>
                <c:pt idx="294">
                  <c:v>401.88133800000099</c:v>
                </c:pt>
                <c:pt idx="295">
                  <c:v>403.54800450000101</c:v>
                </c:pt>
                <c:pt idx="296">
                  <c:v>405.21467150000097</c:v>
                </c:pt>
                <c:pt idx="297">
                  <c:v>406.88133800000099</c:v>
                </c:pt>
                <c:pt idx="298">
                  <c:v>408.54800450000101</c:v>
                </c:pt>
                <c:pt idx="299">
                  <c:v>410.21467150000097</c:v>
                </c:pt>
                <c:pt idx="300">
                  <c:v>411.88133800000099</c:v>
                </c:pt>
                <c:pt idx="301">
                  <c:v>413.54800450000101</c:v>
                </c:pt>
                <c:pt idx="302">
                  <c:v>415.21467150000097</c:v>
                </c:pt>
                <c:pt idx="303">
                  <c:v>416.88133800000099</c:v>
                </c:pt>
                <c:pt idx="304">
                  <c:v>418.54800450000101</c:v>
                </c:pt>
                <c:pt idx="305">
                  <c:v>420.21467150000097</c:v>
                </c:pt>
                <c:pt idx="306">
                  <c:v>421.88133800000099</c:v>
                </c:pt>
                <c:pt idx="307">
                  <c:v>423.54800450000198</c:v>
                </c:pt>
                <c:pt idx="308">
                  <c:v>425.214671500002</c:v>
                </c:pt>
                <c:pt idx="309">
                  <c:v>426.88133800000099</c:v>
                </c:pt>
                <c:pt idx="310">
                  <c:v>428.54800450000101</c:v>
                </c:pt>
                <c:pt idx="311">
                  <c:v>430.21467150000097</c:v>
                </c:pt>
                <c:pt idx="312">
                  <c:v>431.88133800000202</c:v>
                </c:pt>
                <c:pt idx="313">
                  <c:v>433.54800450000101</c:v>
                </c:pt>
                <c:pt idx="314">
                  <c:v>435.21467150000097</c:v>
                </c:pt>
                <c:pt idx="315">
                  <c:v>436.88133800000099</c:v>
                </c:pt>
                <c:pt idx="316">
                  <c:v>438.12413500000099</c:v>
                </c:pt>
                <c:pt idx="317">
                  <c:v>439.75163250000099</c:v>
                </c:pt>
                <c:pt idx="318">
                  <c:v>441.50944500000099</c:v>
                </c:pt>
                <c:pt idx="319">
                  <c:v>443.15007000000202</c:v>
                </c:pt>
                <c:pt idx="320">
                  <c:v>444.99902850000097</c:v>
                </c:pt>
                <c:pt idx="321">
                  <c:v>446.52246600000097</c:v>
                </c:pt>
                <c:pt idx="322">
                  <c:v>448.13704900000101</c:v>
                </c:pt>
                <c:pt idx="323">
                  <c:v>449.803716000002</c:v>
                </c:pt>
                <c:pt idx="324">
                  <c:v>451.47038250000099</c:v>
                </c:pt>
                <c:pt idx="325">
                  <c:v>453.13704900000198</c:v>
                </c:pt>
                <c:pt idx="326">
                  <c:v>454.803716000002</c:v>
                </c:pt>
                <c:pt idx="327">
                  <c:v>456.46221000000202</c:v>
                </c:pt>
                <c:pt idx="328">
                  <c:v>458.28512650000198</c:v>
                </c:pt>
                <c:pt idx="329">
                  <c:v>459.97783500000202</c:v>
                </c:pt>
                <c:pt idx="330">
                  <c:v>461.38408500000202</c:v>
                </c:pt>
                <c:pt idx="331">
                  <c:v>463.68877250000202</c:v>
                </c:pt>
                <c:pt idx="332">
                  <c:v>465.35543900000101</c:v>
                </c:pt>
                <c:pt idx="333">
                  <c:v>467.022106000002</c:v>
                </c:pt>
                <c:pt idx="334">
                  <c:v>468.68877250000099</c:v>
                </c:pt>
                <c:pt idx="335">
                  <c:v>470.35543900000198</c:v>
                </c:pt>
                <c:pt idx="336">
                  <c:v>472.022106000002</c:v>
                </c:pt>
                <c:pt idx="337">
                  <c:v>473.68877250000202</c:v>
                </c:pt>
                <c:pt idx="338">
                  <c:v>475.35543900000101</c:v>
                </c:pt>
                <c:pt idx="339">
                  <c:v>477.02210600000097</c:v>
                </c:pt>
                <c:pt idx="340">
                  <c:v>478.68877250000202</c:v>
                </c:pt>
                <c:pt idx="341">
                  <c:v>480.35543900000198</c:v>
                </c:pt>
                <c:pt idx="342">
                  <c:v>482.022106000002</c:v>
                </c:pt>
                <c:pt idx="343">
                  <c:v>483.68877250000099</c:v>
                </c:pt>
                <c:pt idx="344">
                  <c:v>485.35543900000198</c:v>
                </c:pt>
                <c:pt idx="345">
                  <c:v>487.022106000002</c:v>
                </c:pt>
                <c:pt idx="346">
                  <c:v>488.68877250000202</c:v>
                </c:pt>
                <c:pt idx="347">
                  <c:v>490.35543900000101</c:v>
                </c:pt>
                <c:pt idx="348">
                  <c:v>492.022106000002</c:v>
                </c:pt>
                <c:pt idx="349">
                  <c:v>493.68877250000202</c:v>
                </c:pt>
                <c:pt idx="350">
                  <c:v>495.35543900000198</c:v>
                </c:pt>
                <c:pt idx="351">
                  <c:v>497.022106000002</c:v>
                </c:pt>
                <c:pt idx="352">
                  <c:v>498.68877250000202</c:v>
                </c:pt>
                <c:pt idx="353">
                  <c:v>500.35543900000198</c:v>
                </c:pt>
                <c:pt idx="354">
                  <c:v>502.022106000002</c:v>
                </c:pt>
                <c:pt idx="355">
                  <c:v>503.68877250000202</c:v>
                </c:pt>
                <c:pt idx="356">
                  <c:v>505.35543900000198</c:v>
                </c:pt>
                <c:pt idx="357">
                  <c:v>507.022106000002</c:v>
                </c:pt>
                <c:pt idx="358">
                  <c:v>508.68877250000202</c:v>
                </c:pt>
                <c:pt idx="359">
                  <c:v>510.35543900000198</c:v>
                </c:pt>
                <c:pt idx="360">
                  <c:v>512.02210600000205</c:v>
                </c:pt>
                <c:pt idx="361">
                  <c:v>513.68877250000196</c:v>
                </c:pt>
                <c:pt idx="362">
                  <c:v>515.35543900000198</c:v>
                </c:pt>
                <c:pt idx="363">
                  <c:v>517.02210600000205</c:v>
                </c:pt>
                <c:pt idx="364">
                  <c:v>518.68877250000196</c:v>
                </c:pt>
                <c:pt idx="365">
                  <c:v>520.35543900000198</c:v>
                </c:pt>
                <c:pt idx="366">
                  <c:v>522.02210600000205</c:v>
                </c:pt>
                <c:pt idx="367">
                  <c:v>523.68877250000196</c:v>
                </c:pt>
                <c:pt idx="368">
                  <c:v>525.35543900000198</c:v>
                </c:pt>
                <c:pt idx="369">
                  <c:v>527.02210600000205</c:v>
                </c:pt>
                <c:pt idx="370">
                  <c:v>528.68877250000196</c:v>
                </c:pt>
                <c:pt idx="371">
                  <c:v>530.35543900000198</c:v>
                </c:pt>
                <c:pt idx="372">
                  <c:v>532.02210600000205</c:v>
                </c:pt>
                <c:pt idx="373">
                  <c:v>533.68877250000196</c:v>
                </c:pt>
                <c:pt idx="374">
                  <c:v>535.35543900000198</c:v>
                </c:pt>
                <c:pt idx="375">
                  <c:v>537.02210600000205</c:v>
                </c:pt>
                <c:pt idx="376">
                  <c:v>538.68877250000196</c:v>
                </c:pt>
                <c:pt idx="377">
                  <c:v>540.35543900000198</c:v>
                </c:pt>
                <c:pt idx="378">
                  <c:v>542.02210600000296</c:v>
                </c:pt>
                <c:pt idx="379">
                  <c:v>543.68877250000196</c:v>
                </c:pt>
                <c:pt idx="380">
                  <c:v>545.35543900000198</c:v>
                </c:pt>
                <c:pt idx="381">
                  <c:v>547.02210600000205</c:v>
                </c:pt>
                <c:pt idx="382">
                  <c:v>548.68877250000298</c:v>
                </c:pt>
                <c:pt idx="383">
                  <c:v>550.35543900000198</c:v>
                </c:pt>
                <c:pt idx="384">
                  <c:v>552.02210600000205</c:v>
                </c:pt>
                <c:pt idx="385">
                  <c:v>553.68877250000196</c:v>
                </c:pt>
                <c:pt idx="386">
                  <c:v>555.355439000003</c:v>
                </c:pt>
                <c:pt idx="387">
                  <c:v>557.02210600000296</c:v>
                </c:pt>
                <c:pt idx="388">
                  <c:v>558.68877250000196</c:v>
                </c:pt>
                <c:pt idx="389">
                  <c:v>560.35543900000198</c:v>
                </c:pt>
                <c:pt idx="390">
                  <c:v>562.02210600000205</c:v>
                </c:pt>
                <c:pt idx="391">
                  <c:v>563.68877250000298</c:v>
                </c:pt>
                <c:pt idx="392">
                  <c:v>565.35543900000198</c:v>
                </c:pt>
                <c:pt idx="393">
                  <c:v>567.02210600000296</c:v>
                </c:pt>
                <c:pt idx="394">
                  <c:v>568.68877250000196</c:v>
                </c:pt>
                <c:pt idx="395">
                  <c:v>570.355439000003</c:v>
                </c:pt>
                <c:pt idx="396">
                  <c:v>572.02210600000296</c:v>
                </c:pt>
                <c:pt idx="397">
                  <c:v>573.68877250000298</c:v>
                </c:pt>
                <c:pt idx="398">
                  <c:v>575.35543900000198</c:v>
                </c:pt>
                <c:pt idx="399">
                  <c:v>577.02210600000205</c:v>
                </c:pt>
                <c:pt idx="400">
                  <c:v>578.68877250000298</c:v>
                </c:pt>
                <c:pt idx="401">
                  <c:v>580.355439000003</c:v>
                </c:pt>
                <c:pt idx="402">
                  <c:v>582.02210600000296</c:v>
                </c:pt>
                <c:pt idx="403">
                  <c:v>583.68877250000196</c:v>
                </c:pt>
                <c:pt idx="404">
                  <c:v>585.355439000003</c:v>
                </c:pt>
                <c:pt idx="405">
                  <c:v>586.25182300000301</c:v>
                </c:pt>
                <c:pt idx="406">
                  <c:v>587.91379750000306</c:v>
                </c:pt>
                <c:pt idx="407">
                  <c:v>589.73671400000296</c:v>
                </c:pt>
                <c:pt idx="408">
                  <c:v>591.42942250000306</c:v>
                </c:pt>
                <c:pt idx="409">
                  <c:v>593.33046400000296</c:v>
                </c:pt>
                <c:pt idx="410">
                  <c:v>595.14036000000306</c:v>
                </c:pt>
                <c:pt idx="411">
                  <c:v>596.80702650000296</c:v>
                </c:pt>
                <c:pt idx="412">
                  <c:v>598.47369350000304</c:v>
                </c:pt>
                <c:pt idx="413">
                  <c:v>600.14036000000203</c:v>
                </c:pt>
                <c:pt idx="414">
                  <c:v>601.80702650000296</c:v>
                </c:pt>
                <c:pt idx="415">
                  <c:v>602.88540800000305</c:v>
                </c:pt>
                <c:pt idx="416">
                  <c:v>604.574144000003</c:v>
                </c:pt>
                <c:pt idx="417">
                  <c:v>606.59237350000296</c:v>
                </c:pt>
                <c:pt idx="418">
                  <c:v>607.95956100000296</c:v>
                </c:pt>
                <c:pt idx="419">
                  <c:v>609.964769000003</c:v>
                </c:pt>
                <c:pt idx="420">
                  <c:v>611.57935250000298</c:v>
                </c:pt>
                <c:pt idx="421">
                  <c:v>613.24601900000198</c:v>
                </c:pt>
                <c:pt idx="422">
                  <c:v>614.91268600000296</c:v>
                </c:pt>
                <c:pt idx="423">
                  <c:v>616.57935250000298</c:v>
                </c:pt>
                <c:pt idx="424">
                  <c:v>618.246019000003</c:v>
                </c:pt>
                <c:pt idx="425">
                  <c:v>619.91268600000296</c:v>
                </c:pt>
                <c:pt idx="426">
                  <c:v>621.57935250000298</c:v>
                </c:pt>
                <c:pt idx="427">
                  <c:v>623.246019000003</c:v>
                </c:pt>
                <c:pt idx="428">
                  <c:v>624.91268600000296</c:v>
                </c:pt>
                <c:pt idx="429">
                  <c:v>626.57935250000298</c:v>
                </c:pt>
                <c:pt idx="430">
                  <c:v>628.246019000003</c:v>
                </c:pt>
                <c:pt idx="431">
                  <c:v>629.91268600000296</c:v>
                </c:pt>
                <c:pt idx="432">
                  <c:v>631.57935250000298</c:v>
                </c:pt>
                <c:pt idx="433">
                  <c:v>633.246019000003</c:v>
                </c:pt>
                <c:pt idx="434">
                  <c:v>634.91268600000296</c:v>
                </c:pt>
                <c:pt idx="435">
                  <c:v>636.57935250000298</c:v>
                </c:pt>
                <c:pt idx="436">
                  <c:v>638.246019000003</c:v>
                </c:pt>
                <c:pt idx="437">
                  <c:v>639.91268600000296</c:v>
                </c:pt>
                <c:pt idx="438">
                  <c:v>641.57935250000298</c:v>
                </c:pt>
                <c:pt idx="439">
                  <c:v>643.246019000003</c:v>
                </c:pt>
                <c:pt idx="440">
                  <c:v>644.91268600000296</c:v>
                </c:pt>
                <c:pt idx="441">
                  <c:v>646.57935250000298</c:v>
                </c:pt>
                <c:pt idx="442">
                  <c:v>648.246019000003</c:v>
                </c:pt>
                <c:pt idx="443">
                  <c:v>649.91268600000296</c:v>
                </c:pt>
                <c:pt idx="444">
                  <c:v>651.57935250000298</c:v>
                </c:pt>
                <c:pt idx="445">
                  <c:v>653.246019000003</c:v>
                </c:pt>
                <c:pt idx="446">
                  <c:v>654.91268600000296</c:v>
                </c:pt>
                <c:pt idx="447">
                  <c:v>656.57935250000298</c:v>
                </c:pt>
                <c:pt idx="448">
                  <c:v>658.246019000003</c:v>
                </c:pt>
                <c:pt idx="449">
                  <c:v>659.91268600000296</c:v>
                </c:pt>
                <c:pt idx="450">
                  <c:v>661.57935250000298</c:v>
                </c:pt>
                <c:pt idx="451">
                  <c:v>663.246019000003</c:v>
                </c:pt>
                <c:pt idx="452">
                  <c:v>664.91268600000399</c:v>
                </c:pt>
                <c:pt idx="453">
                  <c:v>666.57935250000298</c:v>
                </c:pt>
                <c:pt idx="454">
                  <c:v>668.246019000003</c:v>
                </c:pt>
                <c:pt idx="455">
                  <c:v>669.91268600000296</c:v>
                </c:pt>
                <c:pt idx="456">
                  <c:v>671.57935250000401</c:v>
                </c:pt>
                <c:pt idx="457">
                  <c:v>673.246019000003</c:v>
                </c:pt>
                <c:pt idx="458">
                  <c:v>674.91268600000399</c:v>
                </c:pt>
                <c:pt idx="459">
                  <c:v>676.57935250000401</c:v>
                </c:pt>
                <c:pt idx="460">
                  <c:v>678.246019000003</c:v>
                </c:pt>
                <c:pt idx="461">
                  <c:v>679.91268600000399</c:v>
                </c:pt>
                <c:pt idx="462">
                  <c:v>681.57935250000401</c:v>
                </c:pt>
                <c:pt idx="463">
                  <c:v>683.24601900000403</c:v>
                </c:pt>
                <c:pt idx="464">
                  <c:v>684.91268600000296</c:v>
                </c:pt>
                <c:pt idx="465">
                  <c:v>686.57935250000401</c:v>
                </c:pt>
                <c:pt idx="466">
                  <c:v>688.24601900000403</c:v>
                </c:pt>
                <c:pt idx="467">
                  <c:v>689.91268600000296</c:v>
                </c:pt>
                <c:pt idx="468">
                  <c:v>691.57935250000298</c:v>
                </c:pt>
                <c:pt idx="469">
                  <c:v>693.24601900000403</c:v>
                </c:pt>
                <c:pt idx="470">
                  <c:v>694.91268600000296</c:v>
                </c:pt>
                <c:pt idx="471">
                  <c:v>696.503595000004</c:v>
                </c:pt>
                <c:pt idx="472">
                  <c:v>698.14248400000395</c:v>
                </c:pt>
                <c:pt idx="473">
                  <c:v>700.07849550000401</c:v>
                </c:pt>
                <c:pt idx="474">
                  <c:v>701.74516250000295</c:v>
                </c:pt>
                <c:pt idx="475">
                  <c:v>703.41182900000297</c:v>
                </c:pt>
                <c:pt idx="476">
                  <c:v>705.07849550000299</c:v>
                </c:pt>
                <c:pt idx="477">
                  <c:v>706.74516250000397</c:v>
                </c:pt>
                <c:pt idx="478">
                  <c:v>708.16940500000305</c:v>
                </c:pt>
                <c:pt idx="479">
                  <c:v>710.24430550000295</c:v>
                </c:pt>
                <c:pt idx="480">
                  <c:v>711.91097200000297</c:v>
                </c:pt>
                <c:pt idx="481">
                  <c:v>713.57763900000396</c:v>
                </c:pt>
                <c:pt idx="482">
                  <c:v>715.24430550000397</c:v>
                </c:pt>
                <c:pt idx="483">
                  <c:v>716.91097200000297</c:v>
                </c:pt>
                <c:pt idx="484">
                  <c:v>718.57763900000396</c:v>
                </c:pt>
                <c:pt idx="485">
                  <c:v>720.24430550000397</c:v>
                </c:pt>
                <c:pt idx="486">
                  <c:v>721.91097200000399</c:v>
                </c:pt>
                <c:pt idx="487">
                  <c:v>723.57763900000396</c:v>
                </c:pt>
                <c:pt idx="488">
                  <c:v>725.24430550000397</c:v>
                </c:pt>
                <c:pt idx="489">
                  <c:v>726.91097200000399</c:v>
                </c:pt>
                <c:pt idx="490">
                  <c:v>728.57763900000305</c:v>
                </c:pt>
                <c:pt idx="491">
                  <c:v>730.24430550000397</c:v>
                </c:pt>
                <c:pt idx="492">
                  <c:v>731.91097200000399</c:v>
                </c:pt>
                <c:pt idx="493">
                  <c:v>732.74430550000397</c:v>
                </c:pt>
                <c:pt idx="494">
                  <c:v>734.41097200000399</c:v>
                </c:pt>
                <c:pt idx="495">
                  <c:v>736.25187700000299</c:v>
                </c:pt>
                <c:pt idx="496">
                  <c:v>738.00968950000299</c:v>
                </c:pt>
                <c:pt idx="497">
                  <c:v>739.65031450000299</c:v>
                </c:pt>
                <c:pt idx="498">
                  <c:v>741.49927300000297</c:v>
                </c:pt>
                <c:pt idx="499">
                  <c:v>743.022710500004</c:v>
                </c:pt>
                <c:pt idx="500">
                  <c:v>744.63729350000403</c:v>
                </c:pt>
                <c:pt idx="501">
                  <c:v>746.303960500004</c:v>
                </c:pt>
                <c:pt idx="502">
                  <c:v>747.97062700000299</c:v>
                </c:pt>
                <c:pt idx="503">
                  <c:v>749.63729350000301</c:v>
                </c:pt>
                <c:pt idx="504">
                  <c:v>751.34713300000396</c:v>
                </c:pt>
                <c:pt idx="505">
                  <c:v>752.77942450000296</c:v>
                </c:pt>
                <c:pt idx="506">
                  <c:v>754.42004950000296</c:v>
                </c:pt>
                <c:pt idx="507">
                  <c:v>756.26900800000305</c:v>
                </c:pt>
                <c:pt idx="508">
                  <c:v>757.79244550000396</c:v>
                </c:pt>
                <c:pt idx="509">
                  <c:v>760.17707750000397</c:v>
                </c:pt>
                <c:pt idx="510">
                  <c:v>761.84374450000303</c:v>
                </c:pt>
                <c:pt idx="511">
                  <c:v>763.51041100000396</c:v>
                </c:pt>
                <c:pt idx="512">
                  <c:v>765.17707750000397</c:v>
                </c:pt>
                <c:pt idx="513">
                  <c:v>766.84374450000303</c:v>
                </c:pt>
                <c:pt idx="514">
                  <c:v>768.51041100000305</c:v>
                </c:pt>
                <c:pt idx="515">
                  <c:v>770.17707750000397</c:v>
                </c:pt>
                <c:pt idx="516">
                  <c:v>771.84374450000405</c:v>
                </c:pt>
                <c:pt idx="517">
                  <c:v>773.51041100000305</c:v>
                </c:pt>
                <c:pt idx="518">
                  <c:v>775.17707750000295</c:v>
                </c:pt>
                <c:pt idx="519">
                  <c:v>776.84374450000405</c:v>
                </c:pt>
                <c:pt idx="520">
                  <c:v>778.51041100000396</c:v>
                </c:pt>
                <c:pt idx="521">
                  <c:v>780.17707750000295</c:v>
                </c:pt>
                <c:pt idx="522">
                  <c:v>781.84374450000405</c:v>
                </c:pt>
                <c:pt idx="523">
                  <c:v>783.51041100000396</c:v>
                </c:pt>
                <c:pt idx="524">
                  <c:v>785.17707750000397</c:v>
                </c:pt>
                <c:pt idx="525">
                  <c:v>786.84374450000405</c:v>
                </c:pt>
                <c:pt idx="526">
                  <c:v>788.51041100000396</c:v>
                </c:pt>
                <c:pt idx="527">
                  <c:v>790.17707750000397</c:v>
                </c:pt>
                <c:pt idx="528">
                  <c:v>791.84374450000303</c:v>
                </c:pt>
                <c:pt idx="529">
                  <c:v>793.51041100000396</c:v>
                </c:pt>
                <c:pt idx="530">
                  <c:v>795.17707750000397</c:v>
                </c:pt>
                <c:pt idx="531">
                  <c:v>796.84374450000496</c:v>
                </c:pt>
                <c:pt idx="532">
                  <c:v>798.51041100000305</c:v>
                </c:pt>
                <c:pt idx="533">
                  <c:v>799.34374450000405</c:v>
                </c:pt>
                <c:pt idx="534">
                  <c:v>801.01041100000396</c:v>
                </c:pt>
                <c:pt idx="535">
                  <c:v>802.67707750000397</c:v>
                </c:pt>
                <c:pt idx="536">
                  <c:v>804.34374450000303</c:v>
                </c:pt>
                <c:pt idx="537">
                  <c:v>806.01041100000396</c:v>
                </c:pt>
                <c:pt idx="538">
                  <c:v>807.67707750000397</c:v>
                </c:pt>
                <c:pt idx="539">
                  <c:v>809.34374450000496</c:v>
                </c:pt>
                <c:pt idx="540">
                  <c:v>811.01041100000305</c:v>
                </c:pt>
                <c:pt idx="541">
                  <c:v>812.67707750000397</c:v>
                </c:pt>
                <c:pt idx="542">
                  <c:v>814.34374450000405</c:v>
                </c:pt>
                <c:pt idx="543">
                  <c:v>816.01041100000498</c:v>
                </c:pt>
                <c:pt idx="544">
                  <c:v>817.67707750000295</c:v>
                </c:pt>
                <c:pt idx="545">
                  <c:v>819.34374450000405</c:v>
                </c:pt>
                <c:pt idx="546">
                  <c:v>821.01041100000396</c:v>
                </c:pt>
                <c:pt idx="547">
                  <c:v>822.677077500005</c:v>
                </c:pt>
                <c:pt idx="548">
                  <c:v>824.34374450000405</c:v>
                </c:pt>
                <c:pt idx="549">
                  <c:v>826.01041100000396</c:v>
                </c:pt>
                <c:pt idx="550">
                  <c:v>827.67707750000397</c:v>
                </c:pt>
                <c:pt idx="551">
                  <c:v>829.34374450000405</c:v>
                </c:pt>
                <c:pt idx="552">
                  <c:v>831.01041100000396</c:v>
                </c:pt>
                <c:pt idx="553">
                  <c:v>832.67707750000397</c:v>
                </c:pt>
                <c:pt idx="554">
                  <c:v>834.34374450000496</c:v>
                </c:pt>
                <c:pt idx="555">
                  <c:v>836.01041100000396</c:v>
                </c:pt>
                <c:pt idx="556">
                  <c:v>837.67707750000397</c:v>
                </c:pt>
                <c:pt idx="557">
                  <c:v>839.34374450000496</c:v>
                </c:pt>
                <c:pt idx="558">
                  <c:v>841.01041100000498</c:v>
                </c:pt>
                <c:pt idx="559">
                  <c:v>842.67707750000397</c:v>
                </c:pt>
                <c:pt idx="560">
                  <c:v>844.34374450000405</c:v>
                </c:pt>
                <c:pt idx="561">
                  <c:v>846.01041100000498</c:v>
                </c:pt>
                <c:pt idx="562">
                  <c:v>847.677077500005</c:v>
                </c:pt>
                <c:pt idx="563">
                  <c:v>849.34374450000405</c:v>
                </c:pt>
                <c:pt idx="564">
                  <c:v>851.01041100000396</c:v>
                </c:pt>
                <c:pt idx="565">
                  <c:v>852.677077500005</c:v>
                </c:pt>
                <c:pt idx="566">
                  <c:v>854.34374450000405</c:v>
                </c:pt>
                <c:pt idx="567">
                  <c:v>856.01041100000396</c:v>
                </c:pt>
                <c:pt idx="568">
                  <c:v>857.67707750000397</c:v>
                </c:pt>
                <c:pt idx="569">
                  <c:v>859.34374450000496</c:v>
                </c:pt>
                <c:pt idx="570">
                  <c:v>861.01041100000396</c:v>
                </c:pt>
                <c:pt idx="571">
                  <c:v>862.67707750000397</c:v>
                </c:pt>
                <c:pt idx="572">
                  <c:v>864.34374450000496</c:v>
                </c:pt>
                <c:pt idx="573">
                  <c:v>866.01041100000498</c:v>
                </c:pt>
                <c:pt idx="574">
                  <c:v>867.67707750000397</c:v>
                </c:pt>
                <c:pt idx="575">
                  <c:v>869.34374450000496</c:v>
                </c:pt>
                <c:pt idx="576">
                  <c:v>871.01041100000498</c:v>
                </c:pt>
                <c:pt idx="577">
                  <c:v>872.677077500005</c:v>
                </c:pt>
                <c:pt idx="578">
                  <c:v>874.34374450000405</c:v>
                </c:pt>
                <c:pt idx="579">
                  <c:v>876.01041100000498</c:v>
                </c:pt>
                <c:pt idx="580">
                  <c:v>877.677077500005</c:v>
                </c:pt>
                <c:pt idx="581">
                  <c:v>879.34374450000405</c:v>
                </c:pt>
                <c:pt idx="582">
                  <c:v>881.01041100000396</c:v>
                </c:pt>
                <c:pt idx="583">
                  <c:v>882.677077500005</c:v>
                </c:pt>
                <c:pt idx="584">
                  <c:v>884.34374450000496</c:v>
                </c:pt>
                <c:pt idx="585">
                  <c:v>886.06789350000395</c:v>
                </c:pt>
                <c:pt idx="586">
                  <c:v>887.89081050000402</c:v>
                </c:pt>
                <c:pt idx="587">
                  <c:v>889.58351850000395</c:v>
                </c:pt>
                <c:pt idx="588">
                  <c:v>890.98976850000497</c:v>
                </c:pt>
                <c:pt idx="589">
                  <c:v>893.29445600000395</c:v>
                </c:pt>
                <c:pt idx="590">
                  <c:v>894.96112300000505</c:v>
                </c:pt>
                <c:pt idx="591">
                  <c:v>896.62778950000495</c:v>
                </c:pt>
                <c:pt idx="592">
                  <c:v>898.29445600000395</c:v>
                </c:pt>
                <c:pt idx="593">
                  <c:v>899.27864250000505</c:v>
                </c:pt>
                <c:pt idx="594">
                  <c:v>901.05636750000497</c:v>
                </c:pt>
                <c:pt idx="595">
                  <c:v>902.64490950000504</c:v>
                </c:pt>
                <c:pt idx="596">
                  <c:v>904.44178450000504</c:v>
                </c:pt>
                <c:pt idx="597">
                  <c:v>905.92615950000402</c:v>
                </c:pt>
                <c:pt idx="598">
                  <c:v>908.06157600000495</c:v>
                </c:pt>
                <c:pt idx="599">
                  <c:v>909.72824250000497</c:v>
                </c:pt>
                <c:pt idx="600">
                  <c:v>911.39490950000402</c:v>
                </c:pt>
                <c:pt idx="601">
                  <c:v>913.06157600000404</c:v>
                </c:pt>
                <c:pt idx="602">
                  <c:v>914.72824250000497</c:v>
                </c:pt>
                <c:pt idx="603">
                  <c:v>916.39490950000402</c:v>
                </c:pt>
                <c:pt idx="604">
                  <c:v>918.06157600000404</c:v>
                </c:pt>
                <c:pt idx="605">
                  <c:v>919.72824250000394</c:v>
                </c:pt>
                <c:pt idx="606">
                  <c:v>921.39490950000504</c:v>
                </c:pt>
                <c:pt idx="607">
                  <c:v>923.06157600000495</c:v>
                </c:pt>
                <c:pt idx="608">
                  <c:v>924.72824250000394</c:v>
                </c:pt>
                <c:pt idx="609">
                  <c:v>926.39490950000504</c:v>
                </c:pt>
                <c:pt idx="610">
                  <c:v>928.06157600000495</c:v>
                </c:pt>
                <c:pt idx="611">
                  <c:v>929.72824250000497</c:v>
                </c:pt>
                <c:pt idx="612">
                  <c:v>931.39490950000504</c:v>
                </c:pt>
                <c:pt idx="613">
                  <c:v>933.06157600000495</c:v>
                </c:pt>
                <c:pt idx="614">
                  <c:v>934.72824250000497</c:v>
                </c:pt>
                <c:pt idx="615">
                  <c:v>936.39490950000402</c:v>
                </c:pt>
                <c:pt idx="616">
                  <c:v>938.06157600000495</c:v>
                </c:pt>
                <c:pt idx="617">
                  <c:v>939.72824250000497</c:v>
                </c:pt>
                <c:pt idx="618">
                  <c:v>941.39490950000402</c:v>
                </c:pt>
                <c:pt idx="619">
                  <c:v>943.06157600000404</c:v>
                </c:pt>
                <c:pt idx="620">
                  <c:v>944.72824250000497</c:v>
                </c:pt>
                <c:pt idx="621">
                  <c:v>946.39490950000504</c:v>
                </c:pt>
                <c:pt idx="622">
                  <c:v>948.06157600000597</c:v>
                </c:pt>
                <c:pt idx="623">
                  <c:v>949.72824250000394</c:v>
                </c:pt>
                <c:pt idx="624">
                  <c:v>951.39490950000504</c:v>
                </c:pt>
                <c:pt idx="625">
                  <c:v>953.06157600000495</c:v>
                </c:pt>
                <c:pt idx="626">
                  <c:v>954.72824250000599</c:v>
                </c:pt>
                <c:pt idx="627">
                  <c:v>956.39490950000504</c:v>
                </c:pt>
                <c:pt idx="628">
                  <c:v>958.06157600000495</c:v>
                </c:pt>
                <c:pt idx="629">
                  <c:v>959.72824250000497</c:v>
                </c:pt>
                <c:pt idx="630">
                  <c:v>961.39490950000504</c:v>
                </c:pt>
                <c:pt idx="631">
                  <c:v>963.06157600000495</c:v>
                </c:pt>
                <c:pt idx="632">
                  <c:v>964.72824250000497</c:v>
                </c:pt>
                <c:pt idx="633">
                  <c:v>966.39490950000402</c:v>
                </c:pt>
                <c:pt idx="634">
                  <c:v>968.06157600000495</c:v>
                </c:pt>
                <c:pt idx="635">
                  <c:v>969.72824250000497</c:v>
                </c:pt>
                <c:pt idx="636">
                  <c:v>971.39490950000595</c:v>
                </c:pt>
                <c:pt idx="637">
                  <c:v>973.06157600000597</c:v>
                </c:pt>
                <c:pt idx="638">
                  <c:v>974.72824250000497</c:v>
                </c:pt>
                <c:pt idx="639">
                  <c:v>976.39490950000504</c:v>
                </c:pt>
                <c:pt idx="640">
                  <c:v>978.06157600000597</c:v>
                </c:pt>
                <c:pt idx="641">
                  <c:v>979.72824250000599</c:v>
                </c:pt>
                <c:pt idx="642">
                  <c:v>981.39490950000504</c:v>
                </c:pt>
                <c:pt idx="643">
                  <c:v>983.06157600000495</c:v>
                </c:pt>
                <c:pt idx="644">
                  <c:v>984.72824250000599</c:v>
                </c:pt>
                <c:pt idx="645">
                  <c:v>986.39490950000504</c:v>
                </c:pt>
                <c:pt idx="646">
                  <c:v>988.06157600000495</c:v>
                </c:pt>
                <c:pt idx="647">
                  <c:v>989.72824250000497</c:v>
                </c:pt>
                <c:pt idx="648">
                  <c:v>991.39490950000504</c:v>
                </c:pt>
                <c:pt idx="649">
                  <c:v>993.06157600000495</c:v>
                </c:pt>
                <c:pt idx="650">
                  <c:v>994.72824250000497</c:v>
                </c:pt>
                <c:pt idx="651">
                  <c:v>996.39490950000595</c:v>
                </c:pt>
                <c:pt idx="652">
                  <c:v>998.06157600000597</c:v>
                </c:pt>
                <c:pt idx="653">
                  <c:v>999.72824250000497</c:v>
                </c:pt>
                <c:pt idx="654">
                  <c:v>1001.39490950001</c:v>
                </c:pt>
                <c:pt idx="655">
                  <c:v>1003.0615760000099</c:v>
                </c:pt>
                <c:pt idx="656">
                  <c:v>1004.72824250001</c:v>
                </c:pt>
                <c:pt idx="657">
                  <c:v>1006.39490950001</c:v>
                </c:pt>
                <c:pt idx="658">
                  <c:v>1008.0615760000099</c:v>
                </c:pt>
                <c:pt idx="659">
                  <c:v>1009.72824250001</c:v>
                </c:pt>
                <c:pt idx="660">
                  <c:v>1011.39490950001</c:v>
                </c:pt>
                <c:pt idx="661">
                  <c:v>1013.0615760000099</c:v>
                </c:pt>
                <c:pt idx="662">
                  <c:v>1014.72824250001</c:v>
                </c:pt>
                <c:pt idx="663">
                  <c:v>1016.3949095</c:v>
                </c:pt>
                <c:pt idx="664">
                  <c:v>1018.0615760000099</c:v>
                </c:pt>
                <c:pt idx="665">
                  <c:v>1019.72824250001</c:v>
                </c:pt>
                <c:pt idx="666">
                  <c:v>1021.39490950001</c:v>
                </c:pt>
                <c:pt idx="667">
                  <c:v>1023.0615760000099</c:v>
                </c:pt>
                <c:pt idx="668">
                  <c:v>1024.7282425000101</c:v>
                </c:pt>
                <c:pt idx="669">
                  <c:v>1026.39490950001</c:v>
                </c:pt>
                <c:pt idx="670">
                  <c:v>1028.0615760000101</c:v>
                </c:pt>
                <c:pt idx="671">
                  <c:v>1029.7282425000101</c:v>
                </c:pt>
                <c:pt idx="672">
                  <c:v>1031.39490950001</c:v>
                </c:pt>
                <c:pt idx="673">
                  <c:v>1033.0615760000101</c:v>
                </c:pt>
                <c:pt idx="674">
                  <c:v>1034.7282425000101</c:v>
                </c:pt>
                <c:pt idx="675">
                  <c:v>1036.0603800000099</c:v>
                </c:pt>
                <c:pt idx="676">
                  <c:v>1037.4405885000101</c:v>
                </c:pt>
                <c:pt idx="677">
                  <c:v>1039.4588175000099</c:v>
                </c:pt>
                <c:pt idx="678">
                  <c:v>1040.8260050000099</c:v>
                </c:pt>
                <c:pt idx="679">
                  <c:v>1042.8312135000101</c:v>
                </c:pt>
                <c:pt idx="680">
                  <c:v>1044.4457970000101</c:v>
                </c:pt>
                <c:pt idx="681">
                  <c:v>1046.1124635000101</c:v>
                </c:pt>
                <c:pt idx="682">
                  <c:v>1047.7791300000099</c:v>
                </c:pt>
                <c:pt idx="683">
                  <c:v>1049.1836500000099</c:v>
                </c:pt>
                <c:pt idx="684">
                  <c:v>1050.9162805000101</c:v>
                </c:pt>
                <c:pt idx="685">
                  <c:v>1052.5569055000101</c:v>
                </c:pt>
                <c:pt idx="686">
                  <c:v>1054.4058640000101</c:v>
                </c:pt>
                <c:pt idx="687">
                  <c:v>1055.9293015000001</c:v>
                </c:pt>
                <c:pt idx="688">
                  <c:v>1057.5438845000001</c:v>
                </c:pt>
                <c:pt idx="689">
                  <c:v>1059.2105515000101</c:v>
                </c:pt>
                <c:pt idx="690">
                  <c:v>1060.8772180000101</c:v>
                </c:pt>
                <c:pt idx="691">
                  <c:v>1062.5438845000101</c:v>
                </c:pt>
                <c:pt idx="692">
                  <c:v>1064.2105515000101</c:v>
                </c:pt>
                <c:pt idx="693">
                  <c:v>1065.8772180000101</c:v>
                </c:pt>
                <c:pt idx="694">
                  <c:v>1067.5438845000101</c:v>
                </c:pt>
                <c:pt idx="695">
                  <c:v>1069.2105515000101</c:v>
                </c:pt>
                <c:pt idx="696">
                  <c:v>1070.8772180000101</c:v>
                </c:pt>
                <c:pt idx="697">
                  <c:v>1072.5438845000101</c:v>
                </c:pt>
                <c:pt idx="698">
                  <c:v>1074.2105515000101</c:v>
                </c:pt>
                <c:pt idx="699">
                  <c:v>1075.8772180000101</c:v>
                </c:pt>
                <c:pt idx="700">
                  <c:v>1077.5438845000101</c:v>
                </c:pt>
                <c:pt idx="701">
                  <c:v>1079.2105515000101</c:v>
                </c:pt>
                <c:pt idx="702">
                  <c:v>1080.8772180000101</c:v>
                </c:pt>
                <c:pt idx="703">
                  <c:v>1082.5438845000101</c:v>
                </c:pt>
                <c:pt idx="704">
                  <c:v>1084.2105515000101</c:v>
                </c:pt>
                <c:pt idx="705">
                  <c:v>1085.8772180000101</c:v>
                </c:pt>
                <c:pt idx="706">
                  <c:v>1087.5438845000101</c:v>
                </c:pt>
                <c:pt idx="707">
                  <c:v>1089.2105515000101</c:v>
                </c:pt>
                <c:pt idx="708">
                  <c:v>1090.8772180000101</c:v>
                </c:pt>
                <c:pt idx="709">
                  <c:v>1092.5438845000101</c:v>
                </c:pt>
                <c:pt idx="710">
                  <c:v>1094.2105515000101</c:v>
                </c:pt>
                <c:pt idx="711">
                  <c:v>1095.8772180000101</c:v>
                </c:pt>
                <c:pt idx="712">
                  <c:v>1097.5438845000101</c:v>
                </c:pt>
                <c:pt idx="713">
                  <c:v>1099.2105515000101</c:v>
                </c:pt>
                <c:pt idx="714">
                  <c:v>1100.8772180000101</c:v>
                </c:pt>
                <c:pt idx="715">
                  <c:v>1102.5438845000101</c:v>
                </c:pt>
                <c:pt idx="716">
                  <c:v>1104.2105515000101</c:v>
                </c:pt>
                <c:pt idx="717">
                  <c:v>1105.8772180000101</c:v>
                </c:pt>
                <c:pt idx="718">
                  <c:v>1107.5438845000101</c:v>
                </c:pt>
                <c:pt idx="719">
                  <c:v>1109.2105515000101</c:v>
                </c:pt>
                <c:pt idx="720">
                  <c:v>1110.8772180000101</c:v>
                </c:pt>
                <c:pt idx="721">
                  <c:v>1112.5438845000101</c:v>
                </c:pt>
                <c:pt idx="722">
                  <c:v>1114.2105515000101</c:v>
                </c:pt>
                <c:pt idx="723">
                  <c:v>1115.8772180000101</c:v>
                </c:pt>
                <c:pt idx="724">
                  <c:v>1117.5438845000101</c:v>
                </c:pt>
                <c:pt idx="725">
                  <c:v>1119.2105515000101</c:v>
                </c:pt>
                <c:pt idx="726">
                  <c:v>1120.8772180000101</c:v>
                </c:pt>
                <c:pt idx="727">
                  <c:v>1122.5438845000101</c:v>
                </c:pt>
                <c:pt idx="728">
                  <c:v>1124.2105515000101</c:v>
                </c:pt>
                <c:pt idx="729">
                  <c:v>1125.8772180000101</c:v>
                </c:pt>
                <c:pt idx="730">
                  <c:v>1127.5438845000101</c:v>
                </c:pt>
                <c:pt idx="731">
                  <c:v>1129.2105515000101</c:v>
                </c:pt>
                <c:pt idx="732">
                  <c:v>1130.8772180000101</c:v>
                </c:pt>
                <c:pt idx="733">
                  <c:v>1132.5438845000101</c:v>
                </c:pt>
                <c:pt idx="734">
                  <c:v>1134.2105515000101</c:v>
                </c:pt>
                <c:pt idx="735">
                  <c:v>1135.8772180000101</c:v>
                </c:pt>
                <c:pt idx="736">
                  <c:v>1137.5438845000101</c:v>
                </c:pt>
                <c:pt idx="737">
                  <c:v>1139.2105515000101</c:v>
                </c:pt>
                <c:pt idx="738">
                  <c:v>1140.8772180000101</c:v>
                </c:pt>
                <c:pt idx="739">
                  <c:v>1142.5438845000101</c:v>
                </c:pt>
                <c:pt idx="740">
                  <c:v>1144.2105515000101</c:v>
                </c:pt>
                <c:pt idx="741">
                  <c:v>1145.8772180000101</c:v>
                </c:pt>
                <c:pt idx="742">
                  <c:v>1147.5438845000101</c:v>
                </c:pt>
                <c:pt idx="743">
                  <c:v>1149.2105515000101</c:v>
                </c:pt>
                <c:pt idx="744">
                  <c:v>1150.8772180000101</c:v>
                </c:pt>
                <c:pt idx="745">
                  <c:v>1152.5438845000101</c:v>
                </c:pt>
                <c:pt idx="746">
                  <c:v>1154.2105515000101</c:v>
                </c:pt>
                <c:pt idx="747">
                  <c:v>1155.8772180000101</c:v>
                </c:pt>
                <c:pt idx="748">
                  <c:v>1157.5438845000101</c:v>
                </c:pt>
                <c:pt idx="749">
                  <c:v>1159.2105515000101</c:v>
                </c:pt>
                <c:pt idx="750">
                  <c:v>1160.8772180000101</c:v>
                </c:pt>
                <c:pt idx="751">
                  <c:v>1162.5438845000101</c:v>
                </c:pt>
                <c:pt idx="752">
                  <c:v>1164.2105515000101</c:v>
                </c:pt>
                <c:pt idx="753">
                  <c:v>1165.8772180000101</c:v>
                </c:pt>
                <c:pt idx="754">
                  <c:v>1167.5438845000101</c:v>
                </c:pt>
                <c:pt idx="755">
                  <c:v>1169.2105515000101</c:v>
                </c:pt>
                <c:pt idx="756">
                  <c:v>1170.8772180000101</c:v>
                </c:pt>
                <c:pt idx="757">
                  <c:v>1172.5438845000101</c:v>
                </c:pt>
                <c:pt idx="758">
                  <c:v>1174.2105515000101</c:v>
                </c:pt>
                <c:pt idx="759">
                  <c:v>1175.8772180000101</c:v>
                </c:pt>
                <c:pt idx="760">
                  <c:v>1177.5438845000101</c:v>
                </c:pt>
                <c:pt idx="761">
                  <c:v>1179.2105515000101</c:v>
                </c:pt>
                <c:pt idx="762">
                  <c:v>1180.8772180000101</c:v>
                </c:pt>
                <c:pt idx="763">
                  <c:v>1182.5438845000101</c:v>
                </c:pt>
                <c:pt idx="764">
                  <c:v>1184.2105515000101</c:v>
                </c:pt>
                <c:pt idx="765">
                  <c:v>1185.8772180000101</c:v>
                </c:pt>
                <c:pt idx="766">
                  <c:v>1187.53142250001</c:v>
                </c:pt>
                <c:pt idx="767">
                  <c:v>1188.9637145000099</c:v>
                </c:pt>
                <c:pt idx="768">
                  <c:v>1191.04704750001</c:v>
                </c:pt>
                <c:pt idx="769">
                  <c:v>1192.45329750001</c:v>
                </c:pt>
                <c:pt idx="770">
                  <c:v>1193.97673500001</c:v>
                </c:pt>
                <c:pt idx="771">
                  <c:v>1196.4246520000099</c:v>
                </c:pt>
                <c:pt idx="772">
                  <c:v>1198.0913185000099</c:v>
                </c:pt>
                <c:pt idx="773">
                  <c:v>1198.94553150001</c:v>
                </c:pt>
                <c:pt idx="774">
                  <c:v>1200.8485010000099</c:v>
                </c:pt>
                <c:pt idx="775">
                  <c:v>1202.43704250001</c:v>
                </c:pt>
                <c:pt idx="776">
                  <c:v>1204.23391750001</c:v>
                </c:pt>
                <c:pt idx="777">
                  <c:v>1205.71829250001</c:v>
                </c:pt>
                <c:pt idx="778">
                  <c:v>1207.85370900001</c:v>
                </c:pt>
                <c:pt idx="779">
                  <c:v>1209.5203760000099</c:v>
                </c:pt>
                <c:pt idx="780">
                  <c:v>1211.18704250001</c:v>
                </c:pt>
                <c:pt idx="781">
                  <c:v>1212.85370900001</c:v>
                </c:pt>
                <c:pt idx="782">
                  <c:v>1214.5203760000099</c:v>
                </c:pt>
                <c:pt idx="783">
                  <c:v>1216.18704250001</c:v>
                </c:pt>
                <c:pt idx="784">
                  <c:v>1217.85370900001</c:v>
                </c:pt>
                <c:pt idx="785">
                  <c:v>1219.5203760000099</c:v>
                </c:pt>
                <c:pt idx="786">
                  <c:v>1221.18704250001</c:v>
                </c:pt>
                <c:pt idx="787">
                  <c:v>1222.85370900001</c:v>
                </c:pt>
                <c:pt idx="788">
                  <c:v>1224.5203760000099</c:v>
                </c:pt>
                <c:pt idx="789">
                  <c:v>1226.18704250001</c:v>
                </c:pt>
                <c:pt idx="790">
                  <c:v>1227.85370900001</c:v>
                </c:pt>
                <c:pt idx="791">
                  <c:v>1229.5203760000099</c:v>
                </c:pt>
                <c:pt idx="792">
                  <c:v>1231.18704250001</c:v>
                </c:pt>
                <c:pt idx="793">
                  <c:v>1232.85370900001</c:v>
                </c:pt>
                <c:pt idx="794">
                  <c:v>1234.5203760000099</c:v>
                </c:pt>
                <c:pt idx="795">
                  <c:v>1236.18704250001</c:v>
                </c:pt>
                <c:pt idx="796">
                  <c:v>1237.85370900001</c:v>
                </c:pt>
                <c:pt idx="797">
                  <c:v>1239.5203760000099</c:v>
                </c:pt>
                <c:pt idx="798">
                  <c:v>1241.18704250001</c:v>
                </c:pt>
                <c:pt idx="799">
                  <c:v>1242.85370900001</c:v>
                </c:pt>
                <c:pt idx="800">
                  <c:v>1244.5203760000099</c:v>
                </c:pt>
                <c:pt idx="801">
                  <c:v>1246.18704250001</c:v>
                </c:pt>
                <c:pt idx="802">
                  <c:v>1247.85370900001</c:v>
                </c:pt>
                <c:pt idx="803">
                  <c:v>1249.5203760000099</c:v>
                </c:pt>
                <c:pt idx="804">
                  <c:v>1251.18704250001</c:v>
                </c:pt>
                <c:pt idx="805">
                  <c:v>1252.85370900001</c:v>
                </c:pt>
                <c:pt idx="806">
                  <c:v>1254.5203760000099</c:v>
                </c:pt>
                <c:pt idx="807">
                  <c:v>1256.18704250001</c:v>
                </c:pt>
                <c:pt idx="808">
                  <c:v>1257.85370900001</c:v>
                </c:pt>
                <c:pt idx="809">
                  <c:v>1259.5203760000099</c:v>
                </c:pt>
                <c:pt idx="810">
                  <c:v>1261.18704250001</c:v>
                </c:pt>
                <c:pt idx="811">
                  <c:v>1262.85370900001</c:v>
                </c:pt>
                <c:pt idx="812">
                  <c:v>1264.5203760000099</c:v>
                </c:pt>
                <c:pt idx="813">
                  <c:v>1266.18704250001</c:v>
                </c:pt>
                <c:pt idx="814">
                  <c:v>1267.85370900001</c:v>
                </c:pt>
                <c:pt idx="815">
                  <c:v>1269.5203760000099</c:v>
                </c:pt>
                <c:pt idx="816">
                  <c:v>1271.18704250001</c:v>
                </c:pt>
                <c:pt idx="817">
                  <c:v>1272.85370900001</c:v>
                </c:pt>
                <c:pt idx="818">
                  <c:v>1274.5203760000099</c:v>
                </c:pt>
                <c:pt idx="819">
                  <c:v>1276.18704250001</c:v>
                </c:pt>
                <c:pt idx="820">
                  <c:v>1277.85370900001</c:v>
                </c:pt>
                <c:pt idx="821">
                  <c:v>1279.5203760000099</c:v>
                </c:pt>
                <c:pt idx="822">
                  <c:v>1281.18704250001</c:v>
                </c:pt>
                <c:pt idx="823">
                  <c:v>1282.85370900001</c:v>
                </c:pt>
                <c:pt idx="824">
                  <c:v>1284.5203760000099</c:v>
                </c:pt>
                <c:pt idx="825">
                  <c:v>1286.18704250001</c:v>
                </c:pt>
                <c:pt idx="826">
                  <c:v>1287.85370900001</c:v>
                </c:pt>
                <c:pt idx="827">
                  <c:v>1289.5203760000099</c:v>
                </c:pt>
                <c:pt idx="828">
                  <c:v>1291.18704250001</c:v>
                </c:pt>
                <c:pt idx="829">
                  <c:v>1292.85370900001</c:v>
                </c:pt>
                <c:pt idx="830">
                  <c:v>1294.5203760000099</c:v>
                </c:pt>
                <c:pt idx="831">
                  <c:v>1296.18704250001</c:v>
                </c:pt>
                <c:pt idx="832">
                  <c:v>1297.85370900001</c:v>
                </c:pt>
                <c:pt idx="833">
                  <c:v>1299.5203760000099</c:v>
                </c:pt>
                <c:pt idx="834">
                  <c:v>1301.18704250001</c:v>
                </c:pt>
                <c:pt idx="835">
                  <c:v>1302.85370900001</c:v>
                </c:pt>
                <c:pt idx="836">
                  <c:v>1304.5203760000099</c:v>
                </c:pt>
                <c:pt idx="837">
                  <c:v>1306.18704250001</c:v>
                </c:pt>
                <c:pt idx="838">
                  <c:v>1307.85370900001</c:v>
                </c:pt>
                <c:pt idx="839">
                  <c:v>1309.5203760000099</c:v>
                </c:pt>
                <c:pt idx="840">
                  <c:v>1311.18704250001</c:v>
                </c:pt>
                <c:pt idx="841">
                  <c:v>1312.85370900001</c:v>
                </c:pt>
                <c:pt idx="842">
                  <c:v>1314.5203760000099</c:v>
                </c:pt>
                <c:pt idx="843">
                  <c:v>1316.18704250001</c:v>
                </c:pt>
                <c:pt idx="844">
                  <c:v>1317.85370900001</c:v>
                </c:pt>
                <c:pt idx="845">
                  <c:v>1319.5203760000099</c:v>
                </c:pt>
                <c:pt idx="846">
                  <c:v>1321.18704250001</c:v>
                </c:pt>
                <c:pt idx="847">
                  <c:v>1322.85370900001</c:v>
                </c:pt>
                <c:pt idx="848">
                  <c:v>1324.5203760000099</c:v>
                </c:pt>
                <c:pt idx="849">
                  <c:v>1326.18704250001</c:v>
                </c:pt>
                <c:pt idx="850">
                  <c:v>1327.85370900001</c:v>
                </c:pt>
                <c:pt idx="851">
                  <c:v>1329.5203760000099</c:v>
                </c:pt>
                <c:pt idx="852">
                  <c:v>1331.18704250001</c:v>
                </c:pt>
                <c:pt idx="853">
                  <c:v>1332.85370900001</c:v>
                </c:pt>
                <c:pt idx="854">
                  <c:v>1334.5203760000099</c:v>
                </c:pt>
                <c:pt idx="855">
                  <c:v>1336.18704250001</c:v>
                </c:pt>
                <c:pt idx="856">
                  <c:v>1337.85370900001</c:v>
                </c:pt>
                <c:pt idx="857">
                  <c:v>1338.8664410000099</c:v>
                </c:pt>
                <c:pt idx="858">
                  <c:v>1340.5591495000101</c:v>
                </c:pt>
                <c:pt idx="859">
                  <c:v>1342.1476910000099</c:v>
                </c:pt>
                <c:pt idx="860">
                  <c:v>1343.9445660000099</c:v>
                </c:pt>
                <c:pt idx="861">
                  <c:v>1345.9497745000101</c:v>
                </c:pt>
                <c:pt idx="862">
                  <c:v>1347.5643575000099</c:v>
                </c:pt>
                <c:pt idx="863">
                  <c:v>1349.2310245000101</c:v>
                </c:pt>
                <c:pt idx="864">
                  <c:v>1350.6308180000101</c:v>
                </c:pt>
                <c:pt idx="865">
                  <c:v>1352.36344850001</c:v>
                </c:pt>
                <c:pt idx="866">
                  <c:v>1354.00407350001</c:v>
                </c:pt>
                <c:pt idx="867">
                  <c:v>1355.85303150001</c:v>
                </c:pt>
                <c:pt idx="868">
                  <c:v>1357.37646900001</c:v>
                </c:pt>
                <c:pt idx="869">
                  <c:v>1358.99105250001</c:v>
                </c:pt>
                <c:pt idx="870">
                  <c:v>1360.65771900001</c:v>
                </c:pt>
                <c:pt idx="871">
                  <c:v>1362.32438600001</c:v>
                </c:pt>
                <c:pt idx="872">
                  <c:v>1363.99105250001</c:v>
                </c:pt>
                <c:pt idx="873">
                  <c:v>1365.65771900001</c:v>
                </c:pt>
                <c:pt idx="874">
                  <c:v>1367.32438600001</c:v>
                </c:pt>
                <c:pt idx="875">
                  <c:v>1368.99105250001</c:v>
                </c:pt>
                <c:pt idx="876">
                  <c:v>1370.65771900001</c:v>
                </c:pt>
                <c:pt idx="877">
                  <c:v>1372.32438600001</c:v>
                </c:pt>
                <c:pt idx="878">
                  <c:v>1373.99105250001</c:v>
                </c:pt>
                <c:pt idx="879">
                  <c:v>1375.65771900001</c:v>
                </c:pt>
                <c:pt idx="880">
                  <c:v>1377.32438600001</c:v>
                </c:pt>
                <c:pt idx="881">
                  <c:v>1378.99105250001</c:v>
                </c:pt>
                <c:pt idx="882">
                  <c:v>1380.65771900001</c:v>
                </c:pt>
                <c:pt idx="883">
                  <c:v>1382.32438600001</c:v>
                </c:pt>
                <c:pt idx="884">
                  <c:v>1383.99105250001</c:v>
                </c:pt>
                <c:pt idx="885">
                  <c:v>1385.65771900001</c:v>
                </c:pt>
                <c:pt idx="886">
                  <c:v>1387.32438600001</c:v>
                </c:pt>
                <c:pt idx="887">
                  <c:v>1388.99105250001</c:v>
                </c:pt>
                <c:pt idx="888">
                  <c:v>1390.65771900001</c:v>
                </c:pt>
                <c:pt idx="889">
                  <c:v>1392.32438600001</c:v>
                </c:pt>
                <c:pt idx="890">
                  <c:v>1393.99105250001</c:v>
                </c:pt>
                <c:pt idx="891">
                  <c:v>1395.65771900001</c:v>
                </c:pt>
                <c:pt idx="892">
                  <c:v>1397.32438600001</c:v>
                </c:pt>
                <c:pt idx="893">
                  <c:v>1398.99105250001</c:v>
                </c:pt>
                <c:pt idx="894">
                  <c:v>1400.65771900001</c:v>
                </c:pt>
                <c:pt idx="895">
                  <c:v>1402.32438600001</c:v>
                </c:pt>
                <c:pt idx="896">
                  <c:v>1403.99105250001</c:v>
                </c:pt>
                <c:pt idx="897">
                  <c:v>1405.65771900001</c:v>
                </c:pt>
                <c:pt idx="898">
                  <c:v>1407.32438600001</c:v>
                </c:pt>
                <c:pt idx="899">
                  <c:v>1408.99105250001</c:v>
                </c:pt>
                <c:pt idx="900">
                  <c:v>1410.65771900001</c:v>
                </c:pt>
                <c:pt idx="901">
                  <c:v>1412.32438600001</c:v>
                </c:pt>
                <c:pt idx="902">
                  <c:v>1413.99105250001</c:v>
                </c:pt>
                <c:pt idx="903">
                  <c:v>1415.65771900001</c:v>
                </c:pt>
                <c:pt idx="904">
                  <c:v>1417.32438600001</c:v>
                </c:pt>
                <c:pt idx="905">
                  <c:v>1418.99105250001</c:v>
                </c:pt>
                <c:pt idx="906">
                  <c:v>1420.65771900001</c:v>
                </c:pt>
                <c:pt idx="907">
                  <c:v>1422.32438600001</c:v>
                </c:pt>
                <c:pt idx="908">
                  <c:v>1423.99105250001</c:v>
                </c:pt>
                <c:pt idx="909">
                  <c:v>1425.65771900001</c:v>
                </c:pt>
                <c:pt idx="910">
                  <c:v>1427.32438600001</c:v>
                </c:pt>
                <c:pt idx="911">
                  <c:v>1428.99105250001</c:v>
                </c:pt>
                <c:pt idx="912">
                  <c:v>1430.65771900001</c:v>
                </c:pt>
                <c:pt idx="913">
                  <c:v>1432.32438600001</c:v>
                </c:pt>
                <c:pt idx="914">
                  <c:v>1433.99105250001</c:v>
                </c:pt>
                <c:pt idx="915">
                  <c:v>1435.65771900001</c:v>
                </c:pt>
                <c:pt idx="916">
                  <c:v>1437.32438600001</c:v>
                </c:pt>
                <c:pt idx="917">
                  <c:v>1438.99105250001</c:v>
                </c:pt>
                <c:pt idx="918">
                  <c:v>1440.65771900001</c:v>
                </c:pt>
                <c:pt idx="919">
                  <c:v>1442.32438600001</c:v>
                </c:pt>
                <c:pt idx="920">
                  <c:v>1443.99105250001</c:v>
                </c:pt>
                <c:pt idx="921">
                  <c:v>1445.65771900001</c:v>
                </c:pt>
                <c:pt idx="922">
                  <c:v>1447.32438600001</c:v>
                </c:pt>
                <c:pt idx="923">
                  <c:v>1448.99105250001</c:v>
                </c:pt>
                <c:pt idx="924">
                  <c:v>1450.65771900001</c:v>
                </c:pt>
                <c:pt idx="925">
                  <c:v>1452.32438600001</c:v>
                </c:pt>
                <c:pt idx="926">
                  <c:v>1453.99105250001</c:v>
                </c:pt>
                <c:pt idx="927">
                  <c:v>1455.65771900001</c:v>
                </c:pt>
                <c:pt idx="928">
                  <c:v>1457.32438600001</c:v>
                </c:pt>
                <c:pt idx="929">
                  <c:v>1458.99105250001</c:v>
                </c:pt>
                <c:pt idx="930">
                  <c:v>1460.65771900001</c:v>
                </c:pt>
                <c:pt idx="931">
                  <c:v>1462.10303150001</c:v>
                </c:pt>
                <c:pt idx="932">
                  <c:v>1463.99105250001</c:v>
                </c:pt>
                <c:pt idx="933">
                  <c:v>1465.69938600001</c:v>
                </c:pt>
                <c:pt idx="934">
                  <c:v>1467.10563600001</c:v>
                </c:pt>
                <c:pt idx="935">
                  <c:v>1469.14517200001</c:v>
                </c:pt>
                <c:pt idx="936">
                  <c:v>1470.6851025000101</c:v>
                </c:pt>
                <c:pt idx="937">
                  <c:v>1472.62111400001</c:v>
                </c:pt>
                <c:pt idx="938">
                  <c:v>1474.28778100001</c:v>
                </c:pt>
                <c:pt idx="939">
                  <c:v>1475.95444750001</c:v>
                </c:pt>
                <c:pt idx="940">
                  <c:v>1477.62111400001</c:v>
                </c:pt>
                <c:pt idx="941">
                  <c:v>1479.28778100001</c:v>
                </c:pt>
                <c:pt idx="942">
                  <c:v>1480.95444750001</c:v>
                </c:pt>
                <c:pt idx="943">
                  <c:v>1482.62111400001</c:v>
                </c:pt>
                <c:pt idx="944">
                  <c:v>1484.28778100001</c:v>
                </c:pt>
                <c:pt idx="945">
                  <c:v>1485.95444750001</c:v>
                </c:pt>
                <c:pt idx="946">
                  <c:v>1487.62111400001</c:v>
                </c:pt>
                <c:pt idx="947">
                  <c:v>1489.28778100001</c:v>
                </c:pt>
                <c:pt idx="948">
                  <c:v>1490.44083400001</c:v>
                </c:pt>
                <c:pt idx="949">
                  <c:v>1492.30410850001</c:v>
                </c:pt>
                <c:pt idx="950">
                  <c:v>1493.73640000001</c:v>
                </c:pt>
                <c:pt idx="951">
                  <c:v>1495.37702500001</c:v>
                </c:pt>
                <c:pt idx="952">
                  <c:v>1497.22598350001</c:v>
                </c:pt>
                <c:pt idx="953">
                  <c:v>1498.74942100001</c:v>
                </c:pt>
                <c:pt idx="954">
                  <c:v>1500.36400400001</c:v>
                </c:pt>
                <c:pt idx="955">
                  <c:v>1502.0041375000101</c:v>
                </c:pt>
                <c:pt idx="956">
                  <c:v>1503.9494245000101</c:v>
                </c:pt>
                <c:pt idx="957">
                  <c:v>1505.53796650001</c:v>
                </c:pt>
                <c:pt idx="958">
                  <c:v>1507.33484150001</c:v>
                </c:pt>
                <c:pt idx="959">
                  <c:v>1508.81921650001</c:v>
                </c:pt>
                <c:pt idx="960">
                  <c:v>1510.9546330000101</c:v>
                </c:pt>
                <c:pt idx="961">
                  <c:v>1512.6212995000101</c:v>
                </c:pt>
                <c:pt idx="962">
                  <c:v>1514.28796650001</c:v>
                </c:pt>
                <c:pt idx="963">
                  <c:v>1515.9546330000101</c:v>
                </c:pt>
                <c:pt idx="964">
                  <c:v>1517.6212995000101</c:v>
                </c:pt>
                <c:pt idx="965">
                  <c:v>1519.28796650001</c:v>
                </c:pt>
                <c:pt idx="966">
                  <c:v>1520.9546330000101</c:v>
                </c:pt>
                <c:pt idx="967">
                  <c:v>1522.6212995000101</c:v>
                </c:pt>
                <c:pt idx="968">
                  <c:v>1524.28796650001</c:v>
                </c:pt>
                <c:pt idx="969">
                  <c:v>1525.9546330000101</c:v>
                </c:pt>
                <c:pt idx="970">
                  <c:v>1527.6212995000101</c:v>
                </c:pt>
                <c:pt idx="971">
                  <c:v>1529.28796650001</c:v>
                </c:pt>
                <c:pt idx="972">
                  <c:v>1530.9546330000101</c:v>
                </c:pt>
                <c:pt idx="973">
                  <c:v>1532.6212995000101</c:v>
                </c:pt>
                <c:pt idx="974">
                  <c:v>1534.28796650001</c:v>
                </c:pt>
                <c:pt idx="975">
                  <c:v>1535.9546330000101</c:v>
                </c:pt>
                <c:pt idx="976">
                  <c:v>1537.6212995000101</c:v>
                </c:pt>
                <c:pt idx="977">
                  <c:v>1539.28796650001</c:v>
                </c:pt>
                <c:pt idx="978">
                  <c:v>1540.9546330000101</c:v>
                </c:pt>
                <c:pt idx="979">
                  <c:v>1542.6212995000101</c:v>
                </c:pt>
                <c:pt idx="980">
                  <c:v>1544.28796650001</c:v>
                </c:pt>
                <c:pt idx="981">
                  <c:v>1545.9546330000101</c:v>
                </c:pt>
                <c:pt idx="982">
                  <c:v>1547.6212995000101</c:v>
                </c:pt>
                <c:pt idx="983">
                  <c:v>1549.28796650001</c:v>
                </c:pt>
                <c:pt idx="984">
                  <c:v>1550.9546330000101</c:v>
                </c:pt>
                <c:pt idx="985">
                  <c:v>1552.6212995000101</c:v>
                </c:pt>
                <c:pt idx="986">
                  <c:v>1554.28796650001</c:v>
                </c:pt>
                <c:pt idx="987">
                  <c:v>1555.9546330000101</c:v>
                </c:pt>
                <c:pt idx="988">
                  <c:v>1557.6212995000101</c:v>
                </c:pt>
                <c:pt idx="989">
                  <c:v>1559.28796650001</c:v>
                </c:pt>
                <c:pt idx="990">
                  <c:v>1560.9546330000101</c:v>
                </c:pt>
                <c:pt idx="991">
                  <c:v>1562.6212995000101</c:v>
                </c:pt>
                <c:pt idx="992">
                  <c:v>1564.28796650001</c:v>
                </c:pt>
                <c:pt idx="993">
                  <c:v>1565.9546330000101</c:v>
                </c:pt>
                <c:pt idx="994">
                  <c:v>1567.6212995000101</c:v>
                </c:pt>
                <c:pt idx="995">
                  <c:v>1569.28796650001</c:v>
                </c:pt>
                <c:pt idx="996">
                  <c:v>1570.9546330000101</c:v>
                </c:pt>
                <c:pt idx="997">
                  <c:v>1572.6212995000101</c:v>
                </c:pt>
                <c:pt idx="998">
                  <c:v>1574.28796650001</c:v>
                </c:pt>
                <c:pt idx="999">
                  <c:v>1575.9546330000101</c:v>
                </c:pt>
                <c:pt idx="1000">
                  <c:v>1577.6212995000101</c:v>
                </c:pt>
                <c:pt idx="1001">
                  <c:v>1579.28796650001</c:v>
                </c:pt>
                <c:pt idx="1002">
                  <c:v>1580.9546330000101</c:v>
                </c:pt>
                <c:pt idx="1003">
                  <c:v>1582.6212995000101</c:v>
                </c:pt>
                <c:pt idx="1004">
                  <c:v>1584.28796650001</c:v>
                </c:pt>
                <c:pt idx="1005">
                  <c:v>1585.9546330000101</c:v>
                </c:pt>
                <c:pt idx="1006">
                  <c:v>1587.6212995000101</c:v>
                </c:pt>
                <c:pt idx="1007">
                  <c:v>1589.28796650001</c:v>
                </c:pt>
                <c:pt idx="1008">
                  <c:v>1590.9546330000101</c:v>
                </c:pt>
                <c:pt idx="1009">
                  <c:v>1592.6212995000101</c:v>
                </c:pt>
                <c:pt idx="1010">
                  <c:v>1594.28796650001</c:v>
                </c:pt>
                <c:pt idx="1011">
                  <c:v>1595.9546330000101</c:v>
                </c:pt>
                <c:pt idx="1012">
                  <c:v>1597.6212995000101</c:v>
                </c:pt>
                <c:pt idx="1013">
                  <c:v>1599.28796650001</c:v>
                </c:pt>
                <c:pt idx="1014">
                  <c:v>1600.9546330000101</c:v>
                </c:pt>
                <c:pt idx="1015">
                  <c:v>1602.6212995000101</c:v>
                </c:pt>
                <c:pt idx="1016">
                  <c:v>1604.28796650001</c:v>
                </c:pt>
                <c:pt idx="1017">
                  <c:v>1605.9546330000101</c:v>
                </c:pt>
                <c:pt idx="1018">
                  <c:v>1607.6212995000101</c:v>
                </c:pt>
                <c:pt idx="1019">
                  <c:v>1609.28796650001</c:v>
                </c:pt>
                <c:pt idx="1020">
                  <c:v>1610.9546330000101</c:v>
                </c:pt>
                <c:pt idx="1021">
                  <c:v>1612.6212995000101</c:v>
                </c:pt>
                <c:pt idx="1022">
                  <c:v>1614.28796650001</c:v>
                </c:pt>
                <c:pt idx="1023">
                  <c:v>1615.9546330000101</c:v>
                </c:pt>
                <c:pt idx="1024">
                  <c:v>1617.6212995000101</c:v>
                </c:pt>
                <c:pt idx="1025">
                  <c:v>1619.28796650001</c:v>
                </c:pt>
                <c:pt idx="1026">
                  <c:v>1620.9546330000101</c:v>
                </c:pt>
                <c:pt idx="1027">
                  <c:v>1622.6212995000101</c:v>
                </c:pt>
                <c:pt idx="1028">
                  <c:v>1624.28796650001</c:v>
                </c:pt>
                <c:pt idx="1029">
                  <c:v>1625.9546330000101</c:v>
                </c:pt>
                <c:pt idx="1030">
                  <c:v>1627.6212995000101</c:v>
                </c:pt>
                <c:pt idx="1031">
                  <c:v>1629.28796650001</c:v>
                </c:pt>
                <c:pt idx="1032">
                  <c:v>1630.9546330000101</c:v>
                </c:pt>
                <c:pt idx="1033">
                  <c:v>1632.6212995000101</c:v>
                </c:pt>
                <c:pt idx="1034">
                  <c:v>1634.28796650001</c:v>
                </c:pt>
                <c:pt idx="1035">
                  <c:v>1635.9546330000101</c:v>
                </c:pt>
                <c:pt idx="1036">
                  <c:v>1637.6212995000101</c:v>
                </c:pt>
                <c:pt idx="1037">
                  <c:v>1639.28796650001</c:v>
                </c:pt>
                <c:pt idx="1038">
                  <c:v>1640.9546330000101</c:v>
                </c:pt>
                <c:pt idx="1039">
                  <c:v>1642.6212995000101</c:v>
                </c:pt>
                <c:pt idx="1040">
                  <c:v>1644.28796650001</c:v>
                </c:pt>
                <c:pt idx="1041">
                  <c:v>1645.29296600001</c:v>
                </c:pt>
                <c:pt idx="1042">
                  <c:v>1646.98567450001</c:v>
                </c:pt>
                <c:pt idx="1043">
                  <c:v>1648.57421600001</c:v>
                </c:pt>
                <c:pt idx="1044">
                  <c:v>1650.37109100001</c:v>
                </c:pt>
                <c:pt idx="1045">
                  <c:v>1651.85546600001</c:v>
                </c:pt>
                <c:pt idx="1046">
                  <c:v>1653.9908830000099</c:v>
                </c:pt>
                <c:pt idx="1047">
                  <c:v>1655.1852395000101</c:v>
                </c:pt>
                <c:pt idx="1048">
                  <c:v>1657.11809550001</c:v>
                </c:pt>
                <c:pt idx="1049">
                  <c:v>1658.75872050001</c:v>
                </c:pt>
                <c:pt idx="1050">
                  <c:v>1660.60767900001</c:v>
                </c:pt>
                <c:pt idx="1051">
                  <c:v>1662.13111650001</c:v>
                </c:pt>
                <c:pt idx="1052">
                  <c:v>1663.7457000000099</c:v>
                </c:pt>
                <c:pt idx="1053">
                  <c:v>1665.41236650001</c:v>
                </c:pt>
                <c:pt idx="1054">
                  <c:v>1667.07903300001</c:v>
                </c:pt>
                <c:pt idx="1055">
                  <c:v>1668.7457000000099</c:v>
                </c:pt>
                <c:pt idx="1056">
                  <c:v>1670.41236650001</c:v>
                </c:pt>
                <c:pt idx="1057">
                  <c:v>1672.07903300001</c:v>
                </c:pt>
                <c:pt idx="1058">
                  <c:v>1673.7457000000099</c:v>
                </c:pt>
                <c:pt idx="1059">
                  <c:v>1675.41236650001</c:v>
                </c:pt>
                <c:pt idx="1060">
                  <c:v>1677.07903300001</c:v>
                </c:pt>
                <c:pt idx="1061">
                  <c:v>1678.7457000000099</c:v>
                </c:pt>
                <c:pt idx="1062">
                  <c:v>1680.41236650001</c:v>
                </c:pt>
                <c:pt idx="1063">
                  <c:v>1682.07903300001</c:v>
                </c:pt>
                <c:pt idx="1064">
                  <c:v>1683.7457000000099</c:v>
                </c:pt>
                <c:pt idx="1065">
                  <c:v>1685.41236650001</c:v>
                </c:pt>
                <c:pt idx="1066">
                  <c:v>1687.07903300001</c:v>
                </c:pt>
                <c:pt idx="1067">
                  <c:v>1688.7457000000099</c:v>
                </c:pt>
                <c:pt idx="1068">
                  <c:v>1690.41236650001</c:v>
                </c:pt>
                <c:pt idx="1069">
                  <c:v>1692.07903300001</c:v>
                </c:pt>
                <c:pt idx="1070">
                  <c:v>1693.7457000000099</c:v>
                </c:pt>
                <c:pt idx="1071">
                  <c:v>1695.41236650001</c:v>
                </c:pt>
                <c:pt idx="1072">
                  <c:v>1697.07903300001</c:v>
                </c:pt>
                <c:pt idx="1073">
                  <c:v>1698.7457000000099</c:v>
                </c:pt>
                <c:pt idx="1074">
                  <c:v>1700.41236650001</c:v>
                </c:pt>
                <c:pt idx="1075">
                  <c:v>1702.07903300001</c:v>
                </c:pt>
                <c:pt idx="1076">
                  <c:v>1703.7457000000099</c:v>
                </c:pt>
                <c:pt idx="1077">
                  <c:v>1705.41236650001</c:v>
                </c:pt>
                <c:pt idx="1078">
                  <c:v>1707.07903300001</c:v>
                </c:pt>
                <c:pt idx="1079">
                  <c:v>1708.7457000000099</c:v>
                </c:pt>
                <c:pt idx="1080">
                  <c:v>1710.41236650001</c:v>
                </c:pt>
                <c:pt idx="1081">
                  <c:v>1712.07903300001</c:v>
                </c:pt>
                <c:pt idx="1082">
                  <c:v>1713.7457000000099</c:v>
                </c:pt>
                <c:pt idx="1083">
                  <c:v>1715.41236650001</c:v>
                </c:pt>
                <c:pt idx="1084">
                  <c:v>1717.07903300001</c:v>
                </c:pt>
                <c:pt idx="1085">
                  <c:v>1718.7457000000099</c:v>
                </c:pt>
                <c:pt idx="1086">
                  <c:v>1720.41236650001</c:v>
                </c:pt>
                <c:pt idx="1087">
                  <c:v>1722.07903300001</c:v>
                </c:pt>
                <c:pt idx="1088">
                  <c:v>1723.7457000000099</c:v>
                </c:pt>
                <c:pt idx="1089">
                  <c:v>1725.41236650001</c:v>
                </c:pt>
                <c:pt idx="1090">
                  <c:v>1727.07903300001</c:v>
                </c:pt>
                <c:pt idx="1091">
                  <c:v>1728.7457000000099</c:v>
                </c:pt>
                <c:pt idx="1092">
                  <c:v>1730.41236650001</c:v>
                </c:pt>
                <c:pt idx="1093">
                  <c:v>1732.07903300001</c:v>
                </c:pt>
                <c:pt idx="1094">
                  <c:v>1733.7457000000099</c:v>
                </c:pt>
                <c:pt idx="1095">
                  <c:v>1735.41236650001</c:v>
                </c:pt>
                <c:pt idx="1096">
                  <c:v>1737.07903300001</c:v>
                </c:pt>
                <c:pt idx="1097">
                  <c:v>1738.7457000000099</c:v>
                </c:pt>
                <c:pt idx="1098">
                  <c:v>1740.41236650001</c:v>
                </c:pt>
                <c:pt idx="1099">
                  <c:v>1742.07903300001</c:v>
                </c:pt>
                <c:pt idx="1100">
                  <c:v>1743.7457000000099</c:v>
                </c:pt>
                <c:pt idx="1101">
                  <c:v>1745.41236650001</c:v>
                </c:pt>
                <c:pt idx="1102">
                  <c:v>1747.07903300001</c:v>
                </c:pt>
                <c:pt idx="1103">
                  <c:v>1748.7457000000099</c:v>
                </c:pt>
                <c:pt idx="1104">
                  <c:v>1750.41236650001</c:v>
                </c:pt>
                <c:pt idx="1105">
                  <c:v>1752.07903300001</c:v>
                </c:pt>
                <c:pt idx="1106">
                  <c:v>1753.7457000000099</c:v>
                </c:pt>
                <c:pt idx="1107">
                  <c:v>1755.41236650001</c:v>
                </c:pt>
                <c:pt idx="1108">
                  <c:v>1757.07903300001</c:v>
                </c:pt>
                <c:pt idx="1109">
                  <c:v>1758.7457000000099</c:v>
                </c:pt>
                <c:pt idx="1110">
                  <c:v>1760.41236650001</c:v>
                </c:pt>
                <c:pt idx="1111">
                  <c:v>1762.07903300001</c:v>
                </c:pt>
                <c:pt idx="1112">
                  <c:v>1763.7457000000099</c:v>
                </c:pt>
                <c:pt idx="1113">
                  <c:v>1765.41236650001</c:v>
                </c:pt>
                <c:pt idx="1114">
                  <c:v>1767.07903300001</c:v>
                </c:pt>
                <c:pt idx="1115">
                  <c:v>1768.7457000000099</c:v>
                </c:pt>
                <c:pt idx="1116">
                  <c:v>1770.41236650001</c:v>
                </c:pt>
                <c:pt idx="1117">
                  <c:v>1772.07903300001</c:v>
                </c:pt>
                <c:pt idx="1118">
                  <c:v>1773.7457000000099</c:v>
                </c:pt>
                <c:pt idx="1119">
                  <c:v>1775.41236650001</c:v>
                </c:pt>
                <c:pt idx="1120">
                  <c:v>1777.07903300001</c:v>
                </c:pt>
                <c:pt idx="1121">
                  <c:v>1778.7457000000099</c:v>
                </c:pt>
                <c:pt idx="1122">
                  <c:v>1780.41236650001</c:v>
                </c:pt>
                <c:pt idx="1123">
                  <c:v>1782.07903300001</c:v>
                </c:pt>
                <c:pt idx="1124">
                  <c:v>1783.7457000000099</c:v>
                </c:pt>
                <c:pt idx="1125">
                  <c:v>1785.41236650001</c:v>
                </c:pt>
                <c:pt idx="1126">
                  <c:v>1787.07903300001</c:v>
                </c:pt>
                <c:pt idx="1127">
                  <c:v>1788.7457000000099</c:v>
                </c:pt>
                <c:pt idx="1128">
                  <c:v>1790.41236650001</c:v>
                </c:pt>
                <c:pt idx="1129">
                  <c:v>1792.07903300001</c:v>
                </c:pt>
                <c:pt idx="1130">
                  <c:v>1793.7457000000099</c:v>
                </c:pt>
                <c:pt idx="1131">
                  <c:v>1795.41236650001</c:v>
                </c:pt>
                <c:pt idx="1132">
                  <c:v>1797.07903300001</c:v>
                </c:pt>
                <c:pt idx="1133">
                  <c:v>1798.7457000000099</c:v>
                </c:pt>
                <c:pt idx="1134">
                  <c:v>1800.0598655000099</c:v>
                </c:pt>
                <c:pt idx="1135">
                  <c:v>1801.8176780000099</c:v>
                </c:pt>
                <c:pt idx="1136">
                  <c:v>1803.4583030000099</c:v>
                </c:pt>
                <c:pt idx="1137">
                  <c:v>1805.3072615000101</c:v>
                </c:pt>
                <c:pt idx="1138">
                  <c:v>1806.8306990000101</c:v>
                </c:pt>
                <c:pt idx="1139">
                  <c:v>1808.3545235000099</c:v>
                </c:pt>
                <c:pt idx="1140">
                  <c:v>1810.3591960000099</c:v>
                </c:pt>
                <c:pt idx="1141">
                  <c:v>1811.9477375000099</c:v>
                </c:pt>
                <c:pt idx="1142">
                  <c:v>1813.7446125000099</c:v>
                </c:pt>
                <c:pt idx="1143">
                  <c:v>1815.2289875000099</c:v>
                </c:pt>
                <c:pt idx="1144">
                  <c:v>1817.3644045000101</c:v>
                </c:pt>
                <c:pt idx="1145">
                  <c:v>1819.0310710000099</c:v>
                </c:pt>
                <c:pt idx="1146">
                  <c:v>1820.6977375000099</c:v>
                </c:pt>
                <c:pt idx="1147">
                  <c:v>1822.3644045000101</c:v>
                </c:pt>
                <c:pt idx="1148">
                  <c:v>1824.0310710000099</c:v>
                </c:pt>
                <c:pt idx="1149">
                  <c:v>1825.6977375000099</c:v>
                </c:pt>
                <c:pt idx="1150">
                  <c:v>1827.3644045000101</c:v>
                </c:pt>
                <c:pt idx="1151">
                  <c:v>1829.0310710000099</c:v>
                </c:pt>
                <c:pt idx="1152">
                  <c:v>1830.6977375000099</c:v>
                </c:pt>
                <c:pt idx="1153">
                  <c:v>1832.3644045000101</c:v>
                </c:pt>
                <c:pt idx="1154">
                  <c:v>1834.0310710000099</c:v>
                </c:pt>
                <c:pt idx="1155">
                  <c:v>1835.6977375000099</c:v>
                </c:pt>
                <c:pt idx="1156">
                  <c:v>1837.3644045000101</c:v>
                </c:pt>
                <c:pt idx="1157">
                  <c:v>1838.7886470000101</c:v>
                </c:pt>
                <c:pt idx="1158">
                  <c:v>1839.9989645000101</c:v>
                </c:pt>
                <c:pt idx="1159">
                  <c:v>1841.6968810000101</c:v>
                </c:pt>
                <c:pt idx="1160">
                  <c:v>1843.3635475000101</c:v>
                </c:pt>
                <c:pt idx="1161">
                  <c:v>1845.0302145000101</c:v>
                </c:pt>
                <c:pt idx="1162">
                  <c:v>1846.6968810000101</c:v>
                </c:pt>
                <c:pt idx="1163">
                  <c:v>1848.3635475000101</c:v>
                </c:pt>
                <c:pt idx="1164">
                  <c:v>1850.0302145000101</c:v>
                </c:pt>
                <c:pt idx="1165">
                  <c:v>1851.6968810000101</c:v>
                </c:pt>
                <c:pt idx="1166">
                  <c:v>1853.3635475000101</c:v>
                </c:pt>
                <c:pt idx="1167">
                  <c:v>1855.0302145000101</c:v>
                </c:pt>
                <c:pt idx="1168">
                  <c:v>1856.6968810000101</c:v>
                </c:pt>
                <c:pt idx="1169">
                  <c:v>1858.3635475000101</c:v>
                </c:pt>
                <c:pt idx="1170">
                  <c:v>1860.0302145000101</c:v>
                </c:pt>
                <c:pt idx="1171">
                  <c:v>1861.6968810000101</c:v>
                </c:pt>
                <c:pt idx="1172">
                  <c:v>1863.3635475000101</c:v>
                </c:pt>
                <c:pt idx="1173">
                  <c:v>1865.0302145000101</c:v>
                </c:pt>
                <c:pt idx="1174">
                  <c:v>1866.6968810000101</c:v>
                </c:pt>
                <c:pt idx="1175">
                  <c:v>1868.3635475000101</c:v>
                </c:pt>
                <c:pt idx="1176">
                  <c:v>1870.0302145000101</c:v>
                </c:pt>
                <c:pt idx="1177">
                  <c:v>1871.6968810000101</c:v>
                </c:pt>
                <c:pt idx="1178">
                  <c:v>1873.3635475000101</c:v>
                </c:pt>
                <c:pt idx="1179">
                  <c:v>1875.0302145000101</c:v>
                </c:pt>
                <c:pt idx="1180">
                  <c:v>1876.6968810000101</c:v>
                </c:pt>
                <c:pt idx="1181">
                  <c:v>1878.3635475000101</c:v>
                </c:pt>
                <c:pt idx="1182">
                  <c:v>1880.0302145000101</c:v>
                </c:pt>
                <c:pt idx="1183">
                  <c:v>1881.6968810000101</c:v>
                </c:pt>
                <c:pt idx="1184">
                  <c:v>1883.3635475000101</c:v>
                </c:pt>
                <c:pt idx="1185">
                  <c:v>1885.0302145000101</c:v>
                </c:pt>
                <c:pt idx="1186">
                  <c:v>1886.6968810000101</c:v>
                </c:pt>
                <c:pt idx="1187">
                  <c:v>1888.3635475000101</c:v>
                </c:pt>
                <c:pt idx="1188">
                  <c:v>1890.0302145000101</c:v>
                </c:pt>
                <c:pt idx="1189">
                  <c:v>1891.6968810000101</c:v>
                </c:pt>
                <c:pt idx="1190">
                  <c:v>1893.3635475000101</c:v>
                </c:pt>
                <c:pt idx="1191">
                  <c:v>1895.0302145000101</c:v>
                </c:pt>
                <c:pt idx="1192">
                  <c:v>1896.6968810000101</c:v>
                </c:pt>
                <c:pt idx="1193">
                  <c:v>1898.3635475000101</c:v>
                </c:pt>
                <c:pt idx="1194">
                  <c:v>1900.0302145000101</c:v>
                </c:pt>
                <c:pt idx="1195">
                  <c:v>1901.6968810000101</c:v>
                </c:pt>
                <c:pt idx="1196">
                  <c:v>1903.3635475000101</c:v>
                </c:pt>
                <c:pt idx="1197">
                  <c:v>1905.0302145000101</c:v>
                </c:pt>
                <c:pt idx="1198">
                  <c:v>1906.6968810000101</c:v>
                </c:pt>
                <c:pt idx="1199">
                  <c:v>1908.3635475000101</c:v>
                </c:pt>
                <c:pt idx="1200">
                  <c:v>1910.0302145000101</c:v>
                </c:pt>
                <c:pt idx="1201">
                  <c:v>1911.6968810000101</c:v>
                </c:pt>
                <c:pt idx="1202">
                  <c:v>1913.3635475000101</c:v>
                </c:pt>
                <c:pt idx="1203">
                  <c:v>1915.0302145000101</c:v>
                </c:pt>
                <c:pt idx="1204">
                  <c:v>1916.6968810000101</c:v>
                </c:pt>
                <c:pt idx="1205">
                  <c:v>1918.3635475000101</c:v>
                </c:pt>
                <c:pt idx="1206">
                  <c:v>1920.0302145000101</c:v>
                </c:pt>
                <c:pt idx="1207">
                  <c:v>1921.6968810000101</c:v>
                </c:pt>
                <c:pt idx="1208">
                  <c:v>1923.3635475000101</c:v>
                </c:pt>
                <c:pt idx="1209">
                  <c:v>1925.0302145000101</c:v>
                </c:pt>
                <c:pt idx="1210">
                  <c:v>1926.6968810000101</c:v>
                </c:pt>
                <c:pt idx="1211">
                  <c:v>1928.3635475000101</c:v>
                </c:pt>
                <c:pt idx="1212">
                  <c:v>1930.0302145000101</c:v>
                </c:pt>
                <c:pt idx="1213">
                  <c:v>1931.6968810000101</c:v>
                </c:pt>
                <c:pt idx="1214">
                  <c:v>1933.3635475000101</c:v>
                </c:pt>
                <c:pt idx="1215">
                  <c:v>1935.0302145000101</c:v>
                </c:pt>
                <c:pt idx="1216">
                  <c:v>1936.6968810000101</c:v>
                </c:pt>
                <c:pt idx="1217">
                  <c:v>1938.3635475000101</c:v>
                </c:pt>
                <c:pt idx="1218">
                  <c:v>1940.0302145000101</c:v>
                </c:pt>
                <c:pt idx="1219">
                  <c:v>1941.6968810000101</c:v>
                </c:pt>
                <c:pt idx="1220">
                  <c:v>1943.3635475000101</c:v>
                </c:pt>
                <c:pt idx="1221">
                  <c:v>1945.0302145000101</c:v>
                </c:pt>
                <c:pt idx="1222">
                  <c:v>1946.6968810000101</c:v>
                </c:pt>
                <c:pt idx="1223">
                  <c:v>1948.3635475000101</c:v>
                </c:pt>
                <c:pt idx="1224">
                  <c:v>1950.0302145000101</c:v>
                </c:pt>
                <c:pt idx="1225">
                  <c:v>1951.6968810000101</c:v>
                </c:pt>
                <c:pt idx="1226">
                  <c:v>1953.3635475000101</c:v>
                </c:pt>
                <c:pt idx="1227">
                  <c:v>1955.0283610000099</c:v>
                </c:pt>
                <c:pt idx="1228">
                  <c:v>1956.7210695000099</c:v>
                </c:pt>
                <c:pt idx="1229">
                  <c:v>1958.3096110000099</c:v>
                </c:pt>
                <c:pt idx="1230">
                  <c:v>1960.1064860000099</c:v>
                </c:pt>
                <c:pt idx="1231">
                  <c:v>1961.5908610000099</c:v>
                </c:pt>
                <c:pt idx="1232">
                  <c:v>1963.1886275000099</c:v>
                </c:pt>
                <c:pt idx="1233">
                  <c:v>1964.87736350001</c:v>
                </c:pt>
                <c:pt idx="1234">
                  <c:v>1966.89559300001</c:v>
                </c:pt>
                <c:pt idx="1235">
                  <c:v>1968.26278050001</c:v>
                </c:pt>
                <c:pt idx="1236">
                  <c:v>1970.26798850001</c:v>
                </c:pt>
                <c:pt idx="1237">
                  <c:v>1971.88257200001</c:v>
                </c:pt>
                <c:pt idx="1238">
                  <c:v>1973.54923850001</c:v>
                </c:pt>
                <c:pt idx="1239">
                  <c:v>1975.21590550001</c:v>
                </c:pt>
                <c:pt idx="1240">
                  <c:v>1976.88257200001</c:v>
                </c:pt>
                <c:pt idx="1241">
                  <c:v>1978.54923850001</c:v>
                </c:pt>
                <c:pt idx="1242">
                  <c:v>1980.21590550001</c:v>
                </c:pt>
                <c:pt idx="1243">
                  <c:v>1981.88257200001</c:v>
                </c:pt>
                <c:pt idx="1244">
                  <c:v>1983.54923850001</c:v>
                </c:pt>
                <c:pt idx="1245">
                  <c:v>1985.21590550001</c:v>
                </c:pt>
                <c:pt idx="1246">
                  <c:v>1986.88257200001</c:v>
                </c:pt>
                <c:pt idx="1247">
                  <c:v>1988.54923850001</c:v>
                </c:pt>
                <c:pt idx="1248">
                  <c:v>1990.21590550001</c:v>
                </c:pt>
                <c:pt idx="1249">
                  <c:v>1991.88257200001</c:v>
                </c:pt>
                <c:pt idx="1250">
                  <c:v>1993.54923850001</c:v>
                </c:pt>
                <c:pt idx="1251">
                  <c:v>1995.21590550001</c:v>
                </c:pt>
                <c:pt idx="1252">
                  <c:v>1996.88257200001</c:v>
                </c:pt>
                <c:pt idx="1253">
                  <c:v>1998.54923850001</c:v>
                </c:pt>
                <c:pt idx="1254">
                  <c:v>2000.21590550001</c:v>
                </c:pt>
                <c:pt idx="1255">
                  <c:v>2001.88257200001</c:v>
                </c:pt>
                <c:pt idx="1256">
                  <c:v>2003.54923850001</c:v>
                </c:pt>
                <c:pt idx="1257">
                  <c:v>2005.21590550001</c:v>
                </c:pt>
                <c:pt idx="1258">
                  <c:v>2006.88257200001</c:v>
                </c:pt>
                <c:pt idx="1259">
                  <c:v>2008.54923850001</c:v>
                </c:pt>
                <c:pt idx="1260">
                  <c:v>2010.21590550001</c:v>
                </c:pt>
                <c:pt idx="1261">
                  <c:v>2011.88257200001</c:v>
                </c:pt>
                <c:pt idx="1262">
                  <c:v>2013.54923850001</c:v>
                </c:pt>
                <c:pt idx="1263">
                  <c:v>2015.21590550001</c:v>
                </c:pt>
                <c:pt idx="1264">
                  <c:v>2016.88257200001</c:v>
                </c:pt>
                <c:pt idx="1265">
                  <c:v>2018.54923850001</c:v>
                </c:pt>
                <c:pt idx="1266">
                  <c:v>2020.21590550001</c:v>
                </c:pt>
                <c:pt idx="1267">
                  <c:v>2021.88257200001</c:v>
                </c:pt>
                <c:pt idx="1268">
                  <c:v>2023.54923850001</c:v>
                </c:pt>
                <c:pt idx="1269">
                  <c:v>2025.21590550001</c:v>
                </c:pt>
                <c:pt idx="1270">
                  <c:v>2026.88257200001</c:v>
                </c:pt>
                <c:pt idx="1271">
                  <c:v>2028.54923850001</c:v>
                </c:pt>
                <c:pt idx="1272">
                  <c:v>2030.21590550001</c:v>
                </c:pt>
                <c:pt idx="1273">
                  <c:v>2031.80681450001</c:v>
                </c:pt>
                <c:pt idx="1274">
                  <c:v>2033.44570350001</c:v>
                </c:pt>
                <c:pt idx="1275">
                  <c:v>2035.38171500001</c:v>
                </c:pt>
                <c:pt idx="1276">
                  <c:v>2037.04838200001</c:v>
                </c:pt>
                <c:pt idx="1277">
                  <c:v>2038.71504850001</c:v>
                </c:pt>
                <c:pt idx="1278">
                  <c:v>2040.38171500001</c:v>
                </c:pt>
                <c:pt idx="1279">
                  <c:v>2042.04838200001</c:v>
                </c:pt>
                <c:pt idx="1280">
                  <c:v>2043.71504850001</c:v>
                </c:pt>
                <c:pt idx="1281">
                  <c:v>2045.38171500001</c:v>
                </c:pt>
                <c:pt idx="1282">
                  <c:v>2047.04838200001</c:v>
                </c:pt>
                <c:pt idx="1283">
                  <c:v>2048.7150485000102</c:v>
                </c:pt>
                <c:pt idx="1284">
                  <c:v>2050.38171500001</c:v>
                </c:pt>
                <c:pt idx="1285">
                  <c:v>2052.04838200001</c:v>
                </c:pt>
                <c:pt idx="1286">
                  <c:v>2053.7150485000102</c:v>
                </c:pt>
                <c:pt idx="1287">
                  <c:v>2055.38171500001</c:v>
                </c:pt>
                <c:pt idx="1288">
                  <c:v>2057.04838200001</c:v>
                </c:pt>
                <c:pt idx="1289">
                  <c:v>2058.7150485000102</c:v>
                </c:pt>
                <c:pt idx="1290">
                  <c:v>2060.38171500001</c:v>
                </c:pt>
                <c:pt idx="1291">
                  <c:v>2062.04838200001</c:v>
                </c:pt>
                <c:pt idx="1292">
                  <c:v>2063.7150485000102</c:v>
                </c:pt>
                <c:pt idx="1293">
                  <c:v>2065.38171500001</c:v>
                </c:pt>
                <c:pt idx="1294">
                  <c:v>2067.04838200001</c:v>
                </c:pt>
                <c:pt idx="1295">
                  <c:v>2068.7150485000102</c:v>
                </c:pt>
                <c:pt idx="1296">
                  <c:v>2070.38171500001</c:v>
                </c:pt>
                <c:pt idx="1297">
                  <c:v>2072.04838200001</c:v>
                </c:pt>
                <c:pt idx="1298">
                  <c:v>2073.7150485000102</c:v>
                </c:pt>
                <c:pt idx="1299">
                  <c:v>2075.38171500001</c:v>
                </c:pt>
                <c:pt idx="1300">
                  <c:v>2077.04838200001</c:v>
                </c:pt>
                <c:pt idx="1301">
                  <c:v>2078.7150485000102</c:v>
                </c:pt>
                <c:pt idx="1302">
                  <c:v>2080.38171500001</c:v>
                </c:pt>
                <c:pt idx="1303">
                  <c:v>2082.04838200001</c:v>
                </c:pt>
                <c:pt idx="1304">
                  <c:v>2083.7150485000102</c:v>
                </c:pt>
                <c:pt idx="1305">
                  <c:v>2085.38171500001</c:v>
                </c:pt>
                <c:pt idx="1306">
                  <c:v>2087.04838200001</c:v>
                </c:pt>
                <c:pt idx="1307">
                  <c:v>2088.7150485000102</c:v>
                </c:pt>
                <c:pt idx="1308">
                  <c:v>2090.38171500001</c:v>
                </c:pt>
                <c:pt idx="1309">
                  <c:v>2092.04838200001</c:v>
                </c:pt>
                <c:pt idx="1310">
                  <c:v>2093.7150485000102</c:v>
                </c:pt>
                <c:pt idx="1311">
                  <c:v>2095.38171500001</c:v>
                </c:pt>
                <c:pt idx="1312">
                  <c:v>2097.04838200001</c:v>
                </c:pt>
                <c:pt idx="1313">
                  <c:v>2098.7150485000102</c:v>
                </c:pt>
                <c:pt idx="1314">
                  <c:v>2100.38171500001</c:v>
                </c:pt>
                <c:pt idx="1315">
                  <c:v>2102.04838200001</c:v>
                </c:pt>
                <c:pt idx="1316">
                  <c:v>2103.7150485000102</c:v>
                </c:pt>
                <c:pt idx="1317">
                  <c:v>2105.38171500001</c:v>
                </c:pt>
                <c:pt idx="1318">
                  <c:v>2107.04838200001</c:v>
                </c:pt>
                <c:pt idx="1319">
                  <c:v>2108.7150485000102</c:v>
                </c:pt>
                <c:pt idx="1320">
                  <c:v>2109.8898635000101</c:v>
                </c:pt>
                <c:pt idx="1321">
                  <c:v>2111.4493790000101</c:v>
                </c:pt>
                <c:pt idx="1322">
                  <c:v>2112.8295875000099</c:v>
                </c:pt>
                <c:pt idx="1323">
                  <c:v>2114.4181290000101</c:v>
                </c:pt>
                <c:pt idx="1324">
                  <c:v>2115.7462540000101</c:v>
                </c:pt>
                <c:pt idx="1325">
                  <c:v>2117.6993790000101</c:v>
                </c:pt>
                <c:pt idx="1326">
                  <c:v>2118.8237905000101</c:v>
                </c:pt>
                <c:pt idx="1327">
                  <c:v>2120.5564210000098</c:v>
                </c:pt>
                <c:pt idx="1328">
                  <c:v>2121.7673585000098</c:v>
                </c:pt>
                <c:pt idx="1329">
                  <c:v>2123.5642335000098</c:v>
                </c:pt>
                <c:pt idx="1330">
                  <c:v>2125.0486085000098</c:v>
                </c:pt>
                <c:pt idx="1331">
                  <c:v>2126.79340000001</c:v>
                </c:pt>
                <c:pt idx="1332">
                  <c:v>2128.04340000001</c:v>
                </c:pt>
                <c:pt idx="1333">
                  <c:v>2129.29340000001</c:v>
                </c:pt>
                <c:pt idx="1334">
                  <c:v>2131.16840000001</c:v>
                </c:pt>
                <c:pt idx="1335">
                  <c:v>2132.41840000001</c:v>
                </c:pt>
                <c:pt idx="1336">
                  <c:v>2134.29340000001</c:v>
                </c:pt>
                <c:pt idx="1337">
                  <c:v>2135.54340000001</c:v>
                </c:pt>
                <c:pt idx="1338">
                  <c:v>2136.79340000001</c:v>
                </c:pt>
                <c:pt idx="1339">
                  <c:v>2138.66840000001</c:v>
                </c:pt>
                <c:pt idx="1340">
                  <c:v>2139.91840000001</c:v>
                </c:pt>
                <c:pt idx="1341">
                  <c:v>2141.79340000001</c:v>
                </c:pt>
                <c:pt idx="1342">
                  <c:v>2143.04340000001</c:v>
                </c:pt>
                <c:pt idx="1343">
                  <c:v>2144.29340000001</c:v>
                </c:pt>
                <c:pt idx="1344">
                  <c:v>2146.16840000001</c:v>
                </c:pt>
                <c:pt idx="1345">
                  <c:v>2147.41840000001</c:v>
                </c:pt>
                <c:pt idx="1346">
                  <c:v>2149.29340000001</c:v>
                </c:pt>
                <c:pt idx="1347">
                  <c:v>2150.54340000001</c:v>
                </c:pt>
                <c:pt idx="1348">
                  <c:v>2151.79340000001</c:v>
                </c:pt>
                <c:pt idx="1349">
                  <c:v>2153.66840000001</c:v>
                </c:pt>
                <c:pt idx="1350">
                  <c:v>2154.91840000001</c:v>
                </c:pt>
                <c:pt idx="1351">
                  <c:v>2156.79340000001</c:v>
                </c:pt>
                <c:pt idx="1352">
                  <c:v>2158.04340000001</c:v>
                </c:pt>
                <c:pt idx="1353">
                  <c:v>2159.29340000001</c:v>
                </c:pt>
                <c:pt idx="1354">
                  <c:v>2161.16840000001</c:v>
                </c:pt>
                <c:pt idx="1355">
                  <c:v>2162.41840000001</c:v>
                </c:pt>
                <c:pt idx="1356">
                  <c:v>2164.29340000001</c:v>
                </c:pt>
                <c:pt idx="1357">
                  <c:v>2165.54340000001</c:v>
                </c:pt>
                <c:pt idx="1358">
                  <c:v>2166.79340000001</c:v>
                </c:pt>
                <c:pt idx="1359">
                  <c:v>2168.66840000001</c:v>
                </c:pt>
                <c:pt idx="1360">
                  <c:v>2169.91840000001</c:v>
                </c:pt>
                <c:pt idx="1361">
                  <c:v>2171.79340000001</c:v>
                </c:pt>
                <c:pt idx="1362">
                  <c:v>2173.04340000001</c:v>
                </c:pt>
                <c:pt idx="1363">
                  <c:v>2174.29340000001</c:v>
                </c:pt>
                <c:pt idx="1364">
                  <c:v>2176.16840000001</c:v>
                </c:pt>
                <c:pt idx="1365">
                  <c:v>2177.41840000001</c:v>
                </c:pt>
                <c:pt idx="1366">
                  <c:v>2179.29340000001</c:v>
                </c:pt>
                <c:pt idx="1367">
                  <c:v>2180.54340000001</c:v>
                </c:pt>
                <c:pt idx="1368">
                  <c:v>2181.79340000001</c:v>
                </c:pt>
                <c:pt idx="1369">
                  <c:v>2183.66840000001</c:v>
                </c:pt>
                <c:pt idx="1370">
                  <c:v>2184.91840000001</c:v>
                </c:pt>
                <c:pt idx="1371">
                  <c:v>2186.79340000001</c:v>
                </c:pt>
                <c:pt idx="1372">
                  <c:v>2188.04340000001</c:v>
                </c:pt>
                <c:pt idx="1373">
                  <c:v>2189.29340000001</c:v>
                </c:pt>
                <c:pt idx="1374">
                  <c:v>2191.16840000001</c:v>
                </c:pt>
                <c:pt idx="1375">
                  <c:v>2192.41840000001</c:v>
                </c:pt>
                <c:pt idx="1376">
                  <c:v>2194.29340000001</c:v>
                </c:pt>
                <c:pt idx="1377">
                  <c:v>2195.54340000001</c:v>
                </c:pt>
                <c:pt idx="1378">
                  <c:v>2196.79340000001</c:v>
                </c:pt>
                <c:pt idx="1379">
                  <c:v>2198.66840000001</c:v>
                </c:pt>
                <c:pt idx="1380">
                  <c:v>2199.91840000001</c:v>
                </c:pt>
                <c:pt idx="1381">
                  <c:v>2201.79340000001</c:v>
                </c:pt>
                <c:pt idx="1382">
                  <c:v>2203.04340000001</c:v>
                </c:pt>
                <c:pt idx="1383">
                  <c:v>2204.29340000001</c:v>
                </c:pt>
                <c:pt idx="1384">
                  <c:v>2206.16840000001</c:v>
                </c:pt>
                <c:pt idx="1385">
                  <c:v>2207.41840000001</c:v>
                </c:pt>
                <c:pt idx="1386">
                  <c:v>2209.29340000001</c:v>
                </c:pt>
                <c:pt idx="1387">
                  <c:v>2210.54340000001</c:v>
                </c:pt>
                <c:pt idx="1388">
                  <c:v>2211.79340000002</c:v>
                </c:pt>
                <c:pt idx="1389">
                  <c:v>2213.66840000001</c:v>
                </c:pt>
                <c:pt idx="1390">
                  <c:v>2214.91840000002</c:v>
                </c:pt>
                <c:pt idx="1391">
                  <c:v>2216.79340000001</c:v>
                </c:pt>
                <c:pt idx="1392">
                  <c:v>2218.04340000002</c:v>
                </c:pt>
                <c:pt idx="1393">
                  <c:v>2219.29340000001</c:v>
                </c:pt>
                <c:pt idx="1394">
                  <c:v>2221.16840000002</c:v>
                </c:pt>
                <c:pt idx="1395">
                  <c:v>2222.41840000001</c:v>
                </c:pt>
                <c:pt idx="1396">
                  <c:v>2224.29340000002</c:v>
                </c:pt>
                <c:pt idx="1397">
                  <c:v>2225.54340000001</c:v>
                </c:pt>
                <c:pt idx="1398">
                  <c:v>2226.79340000001</c:v>
                </c:pt>
                <c:pt idx="1399">
                  <c:v>2228.66840000001</c:v>
                </c:pt>
                <c:pt idx="1400">
                  <c:v>2229.91840000001</c:v>
                </c:pt>
                <c:pt idx="1401">
                  <c:v>2231.79340000001</c:v>
                </c:pt>
                <c:pt idx="1402">
                  <c:v>2233.04340000001</c:v>
                </c:pt>
                <c:pt idx="1403">
                  <c:v>2234.29340000002</c:v>
                </c:pt>
                <c:pt idx="1404">
                  <c:v>2236.16840000001</c:v>
                </c:pt>
                <c:pt idx="1405">
                  <c:v>2237.41840000002</c:v>
                </c:pt>
                <c:pt idx="1406">
                  <c:v>2239.29340000001</c:v>
                </c:pt>
                <c:pt idx="1407">
                  <c:v>2240.54340000002</c:v>
                </c:pt>
                <c:pt idx="1408">
                  <c:v>2241.79340000002</c:v>
                </c:pt>
                <c:pt idx="1409">
                  <c:v>2243.66840000002</c:v>
                </c:pt>
                <c:pt idx="1410">
                  <c:v>2244.91840000002</c:v>
                </c:pt>
                <c:pt idx="1411">
                  <c:v>2246.79340000002</c:v>
                </c:pt>
                <c:pt idx="1412">
                  <c:v>2248.04340000002</c:v>
                </c:pt>
                <c:pt idx="1413">
                  <c:v>2249.29340000002</c:v>
                </c:pt>
                <c:pt idx="1414">
                  <c:v>2251.16840000002</c:v>
                </c:pt>
                <c:pt idx="1415">
                  <c:v>2252.41840000002</c:v>
                </c:pt>
                <c:pt idx="1416">
                  <c:v>2254.29340000002</c:v>
                </c:pt>
                <c:pt idx="1417">
                  <c:v>2255.54340000002</c:v>
                </c:pt>
                <c:pt idx="1418">
                  <c:v>2256.79340000002</c:v>
                </c:pt>
                <c:pt idx="1419">
                  <c:v>2258.66840000002</c:v>
                </c:pt>
                <c:pt idx="1420">
                  <c:v>2259.91840000002</c:v>
                </c:pt>
                <c:pt idx="1421">
                  <c:v>2261.79340000002</c:v>
                </c:pt>
                <c:pt idx="1422">
                  <c:v>2263.04340000002</c:v>
                </c:pt>
                <c:pt idx="1423">
                  <c:v>2264.29340000002</c:v>
                </c:pt>
                <c:pt idx="1424">
                  <c:v>2266.16840000002</c:v>
                </c:pt>
                <c:pt idx="1425">
                  <c:v>2267.41840000002</c:v>
                </c:pt>
                <c:pt idx="1426">
                  <c:v>2269.29340000002</c:v>
                </c:pt>
                <c:pt idx="1427">
                  <c:v>2270.54340000002</c:v>
                </c:pt>
                <c:pt idx="1428">
                  <c:v>2271.79340000002</c:v>
                </c:pt>
                <c:pt idx="1429">
                  <c:v>2273.66840000002</c:v>
                </c:pt>
                <c:pt idx="1430">
                  <c:v>2274.7131165000201</c:v>
                </c:pt>
                <c:pt idx="1431">
                  <c:v>2276.4304985000199</c:v>
                </c:pt>
                <c:pt idx="1432">
                  <c:v>2277.7195610000199</c:v>
                </c:pt>
                <c:pt idx="1433">
                  <c:v>2279.6206025000201</c:v>
                </c:pt>
                <c:pt idx="1434">
                  <c:v>2281.4304985000199</c:v>
                </c:pt>
                <c:pt idx="1435">
                  <c:v>2282.6023735000199</c:v>
                </c:pt>
                <c:pt idx="1436">
                  <c:v>2284.2690400000201</c:v>
                </c:pt>
                <c:pt idx="1437">
                  <c:v>2285.9357065000199</c:v>
                </c:pt>
                <c:pt idx="1438">
                  <c:v>2287.6023735000199</c:v>
                </c:pt>
                <c:pt idx="1439">
                  <c:v>2288.21561350002</c:v>
                </c:pt>
                <c:pt idx="1440">
                  <c:v>2288.21561350002</c:v>
                </c:pt>
                <c:pt idx="1441">
                  <c:v>2288.21561350002</c:v>
                </c:pt>
                <c:pt idx="1442">
                  <c:v>2288.21561350002</c:v>
                </c:pt>
                <c:pt idx="1443">
                  <c:v>2288.21561350002</c:v>
                </c:pt>
                <c:pt idx="1444">
                  <c:v>2288.21561350002</c:v>
                </c:pt>
                <c:pt idx="1445">
                  <c:v>2288.21561350002</c:v>
                </c:pt>
                <c:pt idx="1446">
                  <c:v>2288.21561350002</c:v>
                </c:pt>
                <c:pt idx="1447">
                  <c:v>2288.21561350002</c:v>
                </c:pt>
                <c:pt idx="1448">
                  <c:v>2288.21561350002</c:v>
                </c:pt>
                <c:pt idx="1449">
                  <c:v>2288.21561350002</c:v>
                </c:pt>
                <c:pt idx="1450">
                  <c:v>2288.21561350002</c:v>
                </c:pt>
                <c:pt idx="1451">
                  <c:v>2288.21561350002</c:v>
                </c:pt>
                <c:pt idx="1452">
                  <c:v>2288.21561350002</c:v>
                </c:pt>
                <c:pt idx="1453">
                  <c:v>2288.21561350002</c:v>
                </c:pt>
                <c:pt idx="1454">
                  <c:v>2288.21561350002</c:v>
                </c:pt>
                <c:pt idx="1455">
                  <c:v>2288.21561350002</c:v>
                </c:pt>
                <c:pt idx="1456">
                  <c:v>2288.21561350002</c:v>
                </c:pt>
                <c:pt idx="1457">
                  <c:v>2288.21561350002</c:v>
                </c:pt>
                <c:pt idx="1458">
                  <c:v>2288.21561350002</c:v>
                </c:pt>
                <c:pt idx="1459">
                  <c:v>2288.21561350002</c:v>
                </c:pt>
                <c:pt idx="1460">
                  <c:v>2288.21561350002</c:v>
                </c:pt>
                <c:pt idx="1461">
                  <c:v>2288.21561350002</c:v>
                </c:pt>
                <c:pt idx="1462">
                  <c:v>2288.21561350002</c:v>
                </c:pt>
                <c:pt idx="1463">
                  <c:v>2288.21561350002</c:v>
                </c:pt>
                <c:pt idx="1464">
                  <c:v>2288.21561350002</c:v>
                </c:pt>
                <c:pt idx="1465">
                  <c:v>2288.21561350002</c:v>
                </c:pt>
                <c:pt idx="1466">
                  <c:v>2288.21561350002</c:v>
                </c:pt>
                <c:pt idx="1467">
                  <c:v>2288.21561350002</c:v>
                </c:pt>
                <c:pt idx="1468">
                  <c:v>2288.21561350002</c:v>
                </c:pt>
                <c:pt idx="1469">
                  <c:v>2288.21561350002</c:v>
                </c:pt>
                <c:pt idx="1470">
                  <c:v>2288.21561350002</c:v>
                </c:pt>
                <c:pt idx="1471">
                  <c:v>2288.21561350002</c:v>
                </c:pt>
                <c:pt idx="1472">
                  <c:v>2288.21561350002</c:v>
                </c:pt>
                <c:pt idx="1473">
                  <c:v>2288.21561350002</c:v>
                </c:pt>
                <c:pt idx="1474">
                  <c:v>2288.21561350002</c:v>
                </c:pt>
                <c:pt idx="1475">
                  <c:v>2288.21561350002</c:v>
                </c:pt>
                <c:pt idx="1476">
                  <c:v>2288.21561350002</c:v>
                </c:pt>
                <c:pt idx="1477">
                  <c:v>2288.21561350002</c:v>
                </c:pt>
                <c:pt idx="1478">
                  <c:v>2288.21561350002</c:v>
                </c:pt>
                <c:pt idx="1479">
                  <c:v>2288.21561350002</c:v>
                </c:pt>
                <c:pt idx="1480">
                  <c:v>2288.21561350002</c:v>
                </c:pt>
                <c:pt idx="1481">
                  <c:v>2288.21561350002</c:v>
                </c:pt>
                <c:pt idx="1482">
                  <c:v>2288.21561350002</c:v>
                </c:pt>
                <c:pt idx="1483">
                  <c:v>2288.21561350002</c:v>
                </c:pt>
                <c:pt idx="1484">
                  <c:v>2288.21561350002</c:v>
                </c:pt>
                <c:pt idx="1485">
                  <c:v>2288.21561350002</c:v>
                </c:pt>
                <c:pt idx="1486">
                  <c:v>2288.21561350002</c:v>
                </c:pt>
                <c:pt idx="1487">
                  <c:v>2288.21561350002</c:v>
                </c:pt>
                <c:pt idx="1488">
                  <c:v>2288.21561350002</c:v>
                </c:pt>
                <c:pt idx="1489">
                  <c:v>2288.21561350002</c:v>
                </c:pt>
                <c:pt idx="1490">
                  <c:v>2288.21561350002</c:v>
                </c:pt>
                <c:pt idx="1491">
                  <c:v>2288.21561350002</c:v>
                </c:pt>
                <c:pt idx="1492">
                  <c:v>2288.21561350002</c:v>
                </c:pt>
                <c:pt idx="1493">
                  <c:v>2288.21561350002</c:v>
                </c:pt>
                <c:pt idx="1494">
                  <c:v>2288.21561350002</c:v>
                </c:pt>
                <c:pt idx="1495">
                  <c:v>2288.21561350002</c:v>
                </c:pt>
                <c:pt idx="1496">
                  <c:v>2288.21561350002</c:v>
                </c:pt>
                <c:pt idx="1497">
                  <c:v>2288.21561350002</c:v>
                </c:pt>
                <c:pt idx="1498">
                  <c:v>2288.21561350002</c:v>
                </c:pt>
                <c:pt idx="1499">
                  <c:v>2288.21561350002</c:v>
                </c:pt>
                <c:pt idx="1500">
                  <c:v>2288.21561350002</c:v>
                </c:pt>
                <c:pt idx="1501">
                  <c:v>2288.21561350002</c:v>
                </c:pt>
                <c:pt idx="1502">
                  <c:v>2288.21561350002</c:v>
                </c:pt>
                <c:pt idx="1503">
                  <c:v>2288.21561350002</c:v>
                </c:pt>
                <c:pt idx="1504">
                  <c:v>2288.21561350002</c:v>
                </c:pt>
                <c:pt idx="1505">
                  <c:v>2288.21561350002</c:v>
                </c:pt>
                <c:pt idx="1506">
                  <c:v>2288.21561350002</c:v>
                </c:pt>
                <c:pt idx="1507">
                  <c:v>2288.21561350002</c:v>
                </c:pt>
                <c:pt idx="1508">
                  <c:v>2288.21561350002</c:v>
                </c:pt>
                <c:pt idx="1509">
                  <c:v>2288.21561350002</c:v>
                </c:pt>
                <c:pt idx="1510">
                  <c:v>2288.21561350002</c:v>
                </c:pt>
                <c:pt idx="1511">
                  <c:v>2288.21561350002</c:v>
                </c:pt>
                <c:pt idx="1512">
                  <c:v>2288.21561350002</c:v>
                </c:pt>
                <c:pt idx="1513">
                  <c:v>2288.21561350002</c:v>
                </c:pt>
                <c:pt idx="1514">
                  <c:v>2288.21561350002</c:v>
                </c:pt>
                <c:pt idx="1515">
                  <c:v>2288.21561350002</c:v>
                </c:pt>
                <c:pt idx="1516">
                  <c:v>2288.21561350002</c:v>
                </c:pt>
                <c:pt idx="1517">
                  <c:v>2288.21561350002</c:v>
                </c:pt>
                <c:pt idx="1518">
                  <c:v>2288.21561350002</c:v>
                </c:pt>
                <c:pt idx="1519">
                  <c:v>2288.21561350002</c:v>
                </c:pt>
                <c:pt idx="1520">
                  <c:v>2288.21561350002</c:v>
                </c:pt>
                <c:pt idx="1521">
                  <c:v>2288.21561350002</c:v>
                </c:pt>
                <c:pt idx="1522">
                  <c:v>2288.21561350002</c:v>
                </c:pt>
                <c:pt idx="1523">
                  <c:v>2288.21561350002</c:v>
                </c:pt>
                <c:pt idx="1524">
                  <c:v>2288.21561350002</c:v>
                </c:pt>
                <c:pt idx="1525">
                  <c:v>2288.21561350002</c:v>
                </c:pt>
                <c:pt idx="1526">
                  <c:v>2288.21561350002</c:v>
                </c:pt>
                <c:pt idx="1527">
                  <c:v>2288.21561350002</c:v>
                </c:pt>
                <c:pt idx="1528">
                  <c:v>2288.21561350002</c:v>
                </c:pt>
                <c:pt idx="1529">
                  <c:v>2288.21561350002</c:v>
                </c:pt>
                <c:pt idx="1530">
                  <c:v>2288.21561350002</c:v>
                </c:pt>
                <c:pt idx="1531">
                  <c:v>2288.21561350002</c:v>
                </c:pt>
                <c:pt idx="1532">
                  <c:v>2288.21561350002</c:v>
                </c:pt>
                <c:pt idx="1533">
                  <c:v>2288.21561350002</c:v>
                </c:pt>
                <c:pt idx="1534">
                  <c:v>2288.21561350002</c:v>
                </c:pt>
                <c:pt idx="1535">
                  <c:v>2288.21561350002</c:v>
                </c:pt>
                <c:pt idx="1536">
                  <c:v>2288.21561350002</c:v>
                </c:pt>
                <c:pt idx="1537">
                  <c:v>2288.21561350002</c:v>
                </c:pt>
                <c:pt idx="1538">
                  <c:v>2288.21561350002</c:v>
                </c:pt>
                <c:pt idx="1539">
                  <c:v>2288.21561350002</c:v>
                </c:pt>
                <c:pt idx="1540">
                  <c:v>2288.21561350002</c:v>
                </c:pt>
                <c:pt idx="1541">
                  <c:v>2288.21561350002</c:v>
                </c:pt>
                <c:pt idx="1542">
                  <c:v>2288.21561350002</c:v>
                </c:pt>
                <c:pt idx="1543">
                  <c:v>2288.21561350002</c:v>
                </c:pt>
                <c:pt idx="1544">
                  <c:v>2288.21561350002</c:v>
                </c:pt>
                <c:pt idx="1545">
                  <c:v>2288.21561350002</c:v>
                </c:pt>
                <c:pt idx="1546">
                  <c:v>2288.21561350002</c:v>
                </c:pt>
                <c:pt idx="1547">
                  <c:v>2288.21561350002</c:v>
                </c:pt>
                <c:pt idx="1548">
                  <c:v>2288.21561350002</c:v>
                </c:pt>
                <c:pt idx="1549">
                  <c:v>2288.21561350002</c:v>
                </c:pt>
                <c:pt idx="1550">
                  <c:v>2288.21561350002</c:v>
                </c:pt>
                <c:pt idx="1551">
                  <c:v>2288.21561350002</c:v>
                </c:pt>
                <c:pt idx="1552">
                  <c:v>2288.21561350002</c:v>
                </c:pt>
                <c:pt idx="1553">
                  <c:v>2288.21561350002</c:v>
                </c:pt>
                <c:pt idx="1554">
                  <c:v>2288.21561350002</c:v>
                </c:pt>
                <c:pt idx="1555">
                  <c:v>2288.21561350002</c:v>
                </c:pt>
                <c:pt idx="1556">
                  <c:v>2288.21561350002</c:v>
                </c:pt>
                <c:pt idx="1557">
                  <c:v>2288.21561350002</c:v>
                </c:pt>
                <c:pt idx="1558">
                  <c:v>2288.21561350002</c:v>
                </c:pt>
                <c:pt idx="1559">
                  <c:v>2288.21561350002</c:v>
                </c:pt>
                <c:pt idx="1560">
                  <c:v>2288.21561350002</c:v>
                </c:pt>
                <c:pt idx="1561">
                  <c:v>2288.21561350002</c:v>
                </c:pt>
                <c:pt idx="1562">
                  <c:v>2288.21561350002</c:v>
                </c:pt>
                <c:pt idx="1563">
                  <c:v>2288.21561350002</c:v>
                </c:pt>
                <c:pt idx="1564">
                  <c:v>2288.21561350002</c:v>
                </c:pt>
                <c:pt idx="1565">
                  <c:v>2288.21561350002</c:v>
                </c:pt>
                <c:pt idx="1566">
                  <c:v>2288.21561350002</c:v>
                </c:pt>
                <c:pt idx="1567">
                  <c:v>2288.21561350002</c:v>
                </c:pt>
                <c:pt idx="1568">
                  <c:v>2288.21561350002</c:v>
                </c:pt>
                <c:pt idx="1569">
                  <c:v>2288.21561350002</c:v>
                </c:pt>
                <c:pt idx="1570">
                  <c:v>2288.21561350002</c:v>
                </c:pt>
                <c:pt idx="1571">
                  <c:v>2288.21561350002</c:v>
                </c:pt>
                <c:pt idx="1572">
                  <c:v>2288.21561350002</c:v>
                </c:pt>
                <c:pt idx="1573">
                  <c:v>2288.21561350002</c:v>
                </c:pt>
                <c:pt idx="1574">
                  <c:v>2288.21561350002</c:v>
                </c:pt>
                <c:pt idx="1575">
                  <c:v>2288.21561350002</c:v>
                </c:pt>
                <c:pt idx="1576">
                  <c:v>2288.21561350002</c:v>
                </c:pt>
                <c:pt idx="1577">
                  <c:v>2288.21561350002</c:v>
                </c:pt>
                <c:pt idx="1578">
                  <c:v>2288.21561350002</c:v>
                </c:pt>
                <c:pt idx="1579">
                  <c:v>2288.21561350002</c:v>
                </c:pt>
                <c:pt idx="1580">
                  <c:v>2288.21561350002</c:v>
                </c:pt>
                <c:pt idx="1581">
                  <c:v>2288.21561350002</c:v>
                </c:pt>
                <c:pt idx="1582">
                  <c:v>2288.21561350002</c:v>
                </c:pt>
                <c:pt idx="1583">
                  <c:v>2288.21561350002</c:v>
                </c:pt>
                <c:pt idx="1584">
                  <c:v>2288.21561350002</c:v>
                </c:pt>
                <c:pt idx="1585">
                  <c:v>2288.21561350002</c:v>
                </c:pt>
                <c:pt idx="1586">
                  <c:v>2288.21561350002</c:v>
                </c:pt>
                <c:pt idx="1587">
                  <c:v>2288.21561350002</c:v>
                </c:pt>
                <c:pt idx="1588">
                  <c:v>2288.21561350002</c:v>
                </c:pt>
                <c:pt idx="1589">
                  <c:v>2288.21561350002</c:v>
                </c:pt>
                <c:pt idx="1590">
                  <c:v>2288.21561350002</c:v>
                </c:pt>
                <c:pt idx="1591">
                  <c:v>2288.21561350002</c:v>
                </c:pt>
                <c:pt idx="1592">
                  <c:v>2288.21561350002</c:v>
                </c:pt>
                <c:pt idx="1593">
                  <c:v>2288.21561350002</c:v>
                </c:pt>
                <c:pt idx="1594">
                  <c:v>2288.21561350002</c:v>
                </c:pt>
                <c:pt idx="1595">
                  <c:v>2288.21561350002</c:v>
                </c:pt>
                <c:pt idx="1596">
                  <c:v>2288.21561350002</c:v>
                </c:pt>
                <c:pt idx="1597">
                  <c:v>2288.21561350002</c:v>
                </c:pt>
                <c:pt idx="1598">
                  <c:v>2288.21561350002</c:v>
                </c:pt>
                <c:pt idx="1599">
                  <c:v>2288.21561350002</c:v>
                </c:pt>
                <c:pt idx="1600">
                  <c:v>2288.21561350002</c:v>
                </c:pt>
                <c:pt idx="1601">
                  <c:v>2288.21561350002</c:v>
                </c:pt>
                <c:pt idx="1602">
                  <c:v>2288.21561350002</c:v>
                </c:pt>
                <c:pt idx="1603">
                  <c:v>2288.21561350002</c:v>
                </c:pt>
                <c:pt idx="1604">
                  <c:v>2288.21561350002</c:v>
                </c:pt>
                <c:pt idx="1605">
                  <c:v>2288.21561350002</c:v>
                </c:pt>
                <c:pt idx="1606">
                  <c:v>2288.21561350002</c:v>
                </c:pt>
                <c:pt idx="1607">
                  <c:v>2288.21561350002</c:v>
                </c:pt>
                <c:pt idx="1608">
                  <c:v>2288.21561350002</c:v>
                </c:pt>
                <c:pt idx="1609">
                  <c:v>2288.21561350002</c:v>
                </c:pt>
                <c:pt idx="1610">
                  <c:v>2288.21561350002</c:v>
                </c:pt>
                <c:pt idx="1611">
                  <c:v>2288.21561350002</c:v>
                </c:pt>
                <c:pt idx="1612">
                  <c:v>2288.21561350002</c:v>
                </c:pt>
                <c:pt idx="1613">
                  <c:v>2288.21561350002</c:v>
                </c:pt>
                <c:pt idx="1614">
                  <c:v>2288.21561350002</c:v>
                </c:pt>
                <c:pt idx="1615">
                  <c:v>2288.21561350002</c:v>
                </c:pt>
                <c:pt idx="1616">
                  <c:v>2288.21561350002</c:v>
                </c:pt>
                <c:pt idx="1617">
                  <c:v>2288.21561350002</c:v>
                </c:pt>
                <c:pt idx="1618">
                  <c:v>2288.21561350002</c:v>
                </c:pt>
                <c:pt idx="1619">
                  <c:v>2288.21561350002</c:v>
                </c:pt>
                <c:pt idx="1620">
                  <c:v>2288.21561350002</c:v>
                </c:pt>
                <c:pt idx="1621">
                  <c:v>2288.21561350002</c:v>
                </c:pt>
                <c:pt idx="1622">
                  <c:v>2288.21561350002</c:v>
                </c:pt>
                <c:pt idx="1623">
                  <c:v>2288.21561350002</c:v>
                </c:pt>
                <c:pt idx="1624">
                  <c:v>2288.21561350002</c:v>
                </c:pt>
                <c:pt idx="1625">
                  <c:v>2288.21561350002</c:v>
                </c:pt>
                <c:pt idx="1626">
                  <c:v>2288.21561350002</c:v>
                </c:pt>
                <c:pt idx="1627">
                  <c:v>2288.21561350002</c:v>
                </c:pt>
                <c:pt idx="1628">
                  <c:v>2288.21561350002</c:v>
                </c:pt>
                <c:pt idx="1629">
                  <c:v>2288.21561350002</c:v>
                </c:pt>
                <c:pt idx="1630">
                  <c:v>2288.21561350002</c:v>
                </c:pt>
                <c:pt idx="1631">
                  <c:v>2288.21561350002</c:v>
                </c:pt>
                <c:pt idx="1632">
                  <c:v>2288.21561350002</c:v>
                </c:pt>
                <c:pt idx="1633">
                  <c:v>2288.21561350002</c:v>
                </c:pt>
                <c:pt idx="1634">
                  <c:v>2288.21561350002</c:v>
                </c:pt>
                <c:pt idx="1635">
                  <c:v>2288.21561350002</c:v>
                </c:pt>
                <c:pt idx="1636">
                  <c:v>2288.21561350002</c:v>
                </c:pt>
                <c:pt idx="1637">
                  <c:v>2288.21561350002</c:v>
                </c:pt>
                <c:pt idx="1638">
                  <c:v>2288.21561350002</c:v>
                </c:pt>
                <c:pt idx="1639">
                  <c:v>2288.21561350002</c:v>
                </c:pt>
                <c:pt idx="1640">
                  <c:v>2288.21561350002</c:v>
                </c:pt>
                <c:pt idx="1641">
                  <c:v>2288.21561350002</c:v>
                </c:pt>
                <c:pt idx="1642">
                  <c:v>2288.21561350002</c:v>
                </c:pt>
                <c:pt idx="1643">
                  <c:v>2288.21561350002</c:v>
                </c:pt>
                <c:pt idx="1644">
                  <c:v>2288.21561350002</c:v>
                </c:pt>
                <c:pt idx="1645">
                  <c:v>2288.21561350002</c:v>
                </c:pt>
                <c:pt idx="1646">
                  <c:v>2288.21561350002</c:v>
                </c:pt>
                <c:pt idx="1647">
                  <c:v>2288.21561350002</c:v>
                </c:pt>
                <c:pt idx="1648">
                  <c:v>2288.21561350002</c:v>
                </c:pt>
                <c:pt idx="1649">
                  <c:v>2288.21561350002</c:v>
                </c:pt>
                <c:pt idx="1650">
                  <c:v>2288.21561350002</c:v>
                </c:pt>
                <c:pt idx="1651">
                  <c:v>2288.21561350002</c:v>
                </c:pt>
                <c:pt idx="1652">
                  <c:v>2288.21561350002</c:v>
                </c:pt>
                <c:pt idx="1653">
                  <c:v>2288.21561350002</c:v>
                </c:pt>
                <c:pt idx="1654">
                  <c:v>2288.21561350002</c:v>
                </c:pt>
                <c:pt idx="1655">
                  <c:v>2288.21561350002</c:v>
                </c:pt>
                <c:pt idx="1656">
                  <c:v>2288.21561350002</c:v>
                </c:pt>
                <c:pt idx="1657">
                  <c:v>2288.21561350002</c:v>
                </c:pt>
                <c:pt idx="1658">
                  <c:v>2288.21561350002</c:v>
                </c:pt>
                <c:pt idx="1659">
                  <c:v>2288.21561350002</c:v>
                </c:pt>
                <c:pt idx="1660">
                  <c:v>2288.21561350002</c:v>
                </c:pt>
                <c:pt idx="1661">
                  <c:v>2288.21561350002</c:v>
                </c:pt>
                <c:pt idx="1662">
                  <c:v>2288.21561350002</c:v>
                </c:pt>
                <c:pt idx="1663">
                  <c:v>2288.21561350002</c:v>
                </c:pt>
                <c:pt idx="1664">
                  <c:v>2288.21561350002</c:v>
                </c:pt>
                <c:pt idx="1665">
                  <c:v>2288.21561350002</c:v>
                </c:pt>
                <c:pt idx="1666">
                  <c:v>2288.21561350002</c:v>
                </c:pt>
                <c:pt idx="1667">
                  <c:v>2288.21561350002</c:v>
                </c:pt>
                <c:pt idx="1668">
                  <c:v>2288.21561350002</c:v>
                </c:pt>
                <c:pt idx="1669">
                  <c:v>2288.21561350002</c:v>
                </c:pt>
                <c:pt idx="1670">
                  <c:v>2288.21561350002</c:v>
                </c:pt>
                <c:pt idx="1671">
                  <c:v>2288.21561350002</c:v>
                </c:pt>
                <c:pt idx="1672">
                  <c:v>2288.21561350002</c:v>
                </c:pt>
                <c:pt idx="1673">
                  <c:v>2288.21561350002</c:v>
                </c:pt>
                <c:pt idx="1674">
                  <c:v>2288.21561350002</c:v>
                </c:pt>
                <c:pt idx="1675">
                  <c:v>2288.21561350002</c:v>
                </c:pt>
                <c:pt idx="1676">
                  <c:v>2288.21561350002</c:v>
                </c:pt>
                <c:pt idx="1677">
                  <c:v>2288.21561350002</c:v>
                </c:pt>
                <c:pt idx="1678">
                  <c:v>2288.21561350002</c:v>
                </c:pt>
                <c:pt idx="1679">
                  <c:v>2288.21561350002</c:v>
                </c:pt>
                <c:pt idx="1680">
                  <c:v>2288.21561350002</c:v>
                </c:pt>
                <c:pt idx="1681">
                  <c:v>2288.21561350002</c:v>
                </c:pt>
                <c:pt idx="1682">
                  <c:v>2288.21561350002</c:v>
                </c:pt>
                <c:pt idx="1683">
                  <c:v>2288.21561350002</c:v>
                </c:pt>
                <c:pt idx="1684">
                  <c:v>2288.21561350002</c:v>
                </c:pt>
                <c:pt idx="1685">
                  <c:v>2288.21561350002</c:v>
                </c:pt>
                <c:pt idx="1686">
                  <c:v>2288.21561350002</c:v>
                </c:pt>
                <c:pt idx="1687">
                  <c:v>2288.21561350002</c:v>
                </c:pt>
                <c:pt idx="1688">
                  <c:v>2288.21561350002</c:v>
                </c:pt>
                <c:pt idx="1689">
                  <c:v>2288.21561350002</c:v>
                </c:pt>
                <c:pt idx="1690">
                  <c:v>2288.21561350002</c:v>
                </c:pt>
                <c:pt idx="1691">
                  <c:v>2288.21561350002</c:v>
                </c:pt>
                <c:pt idx="1692">
                  <c:v>2288.21561350002</c:v>
                </c:pt>
                <c:pt idx="1693">
                  <c:v>2288.21561350002</c:v>
                </c:pt>
                <c:pt idx="1694">
                  <c:v>2288.21561350002</c:v>
                </c:pt>
                <c:pt idx="1695">
                  <c:v>2288.21561350002</c:v>
                </c:pt>
                <c:pt idx="1696">
                  <c:v>2288.21561350002</c:v>
                </c:pt>
                <c:pt idx="1697">
                  <c:v>2288.21561350002</c:v>
                </c:pt>
                <c:pt idx="1698">
                  <c:v>2288.21561350002</c:v>
                </c:pt>
                <c:pt idx="1699">
                  <c:v>2288.21561350002</c:v>
                </c:pt>
                <c:pt idx="1700">
                  <c:v>2288.21561350002</c:v>
                </c:pt>
                <c:pt idx="1701">
                  <c:v>2288.21561350002</c:v>
                </c:pt>
                <c:pt idx="1702">
                  <c:v>2288.21561350002</c:v>
                </c:pt>
                <c:pt idx="1703">
                  <c:v>2288.21561350002</c:v>
                </c:pt>
                <c:pt idx="1704">
                  <c:v>2288.21561350002</c:v>
                </c:pt>
                <c:pt idx="1705">
                  <c:v>2288.21561350002</c:v>
                </c:pt>
                <c:pt idx="1706">
                  <c:v>2288.21561350002</c:v>
                </c:pt>
                <c:pt idx="1707">
                  <c:v>2288.21561350002</c:v>
                </c:pt>
                <c:pt idx="1708">
                  <c:v>2288.21561350002</c:v>
                </c:pt>
                <c:pt idx="1709">
                  <c:v>2288.21561350002</c:v>
                </c:pt>
                <c:pt idx="1710">
                  <c:v>2288.21561350002</c:v>
                </c:pt>
                <c:pt idx="1711">
                  <c:v>2288.21561350002</c:v>
                </c:pt>
                <c:pt idx="1712">
                  <c:v>2288.21561350002</c:v>
                </c:pt>
                <c:pt idx="1713">
                  <c:v>2288.21561350002</c:v>
                </c:pt>
                <c:pt idx="1714">
                  <c:v>2288.21561350002</c:v>
                </c:pt>
                <c:pt idx="1715">
                  <c:v>2288.21561350002</c:v>
                </c:pt>
                <c:pt idx="1716">
                  <c:v>2288.21561350002</c:v>
                </c:pt>
                <c:pt idx="1717">
                  <c:v>2288.21561350002</c:v>
                </c:pt>
                <c:pt idx="1718">
                  <c:v>2288.21561350002</c:v>
                </c:pt>
                <c:pt idx="1719">
                  <c:v>2288.21561350002</c:v>
                </c:pt>
                <c:pt idx="1720">
                  <c:v>2288.21561350002</c:v>
                </c:pt>
                <c:pt idx="1721">
                  <c:v>2288.21561350002</c:v>
                </c:pt>
                <c:pt idx="1722">
                  <c:v>2288.21561350002</c:v>
                </c:pt>
                <c:pt idx="1723">
                  <c:v>2288.21561350002</c:v>
                </c:pt>
                <c:pt idx="1724">
                  <c:v>2288.21561350002</c:v>
                </c:pt>
                <c:pt idx="1725">
                  <c:v>2288.21561350002</c:v>
                </c:pt>
                <c:pt idx="1726">
                  <c:v>2288.21561350002</c:v>
                </c:pt>
                <c:pt idx="1727">
                  <c:v>2288.21561350002</c:v>
                </c:pt>
                <c:pt idx="1728">
                  <c:v>2288.21561350002</c:v>
                </c:pt>
                <c:pt idx="1729">
                  <c:v>2288.21561350002</c:v>
                </c:pt>
                <c:pt idx="1730">
                  <c:v>2288.21561350002</c:v>
                </c:pt>
                <c:pt idx="1731">
                  <c:v>2288.21561350002</c:v>
                </c:pt>
                <c:pt idx="1732">
                  <c:v>2288.21561350002</c:v>
                </c:pt>
                <c:pt idx="1733">
                  <c:v>2288.21561350002</c:v>
                </c:pt>
                <c:pt idx="1734">
                  <c:v>2288.21561350002</c:v>
                </c:pt>
                <c:pt idx="1735">
                  <c:v>2288.21561350002</c:v>
                </c:pt>
                <c:pt idx="1736">
                  <c:v>2288.21561350002</c:v>
                </c:pt>
                <c:pt idx="1737">
                  <c:v>2288.21561350002</c:v>
                </c:pt>
                <c:pt idx="1738">
                  <c:v>2288.21561350002</c:v>
                </c:pt>
                <c:pt idx="1739">
                  <c:v>2288.21561350002</c:v>
                </c:pt>
                <c:pt idx="1740">
                  <c:v>2288.21561350002</c:v>
                </c:pt>
                <c:pt idx="1741">
                  <c:v>2288.21561350002</c:v>
                </c:pt>
                <c:pt idx="1742">
                  <c:v>2288.21561350002</c:v>
                </c:pt>
                <c:pt idx="1743">
                  <c:v>2288.21561350002</c:v>
                </c:pt>
                <c:pt idx="1744">
                  <c:v>2288.21561350002</c:v>
                </c:pt>
                <c:pt idx="1745">
                  <c:v>2288.21561350002</c:v>
                </c:pt>
                <c:pt idx="1746">
                  <c:v>2288.21561350002</c:v>
                </c:pt>
                <c:pt idx="1747">
                  <c:v>2288.21561350002</c:v>
                </c:pt>
                <c:pt idx="1748">
                  <c:v>2288.21561350002</c:v>
                </c:pt>
                <c:pt idx="1749">
                  <c:v>2288.21561350002</c:v>
                </c:pt>
                <c:pt idx="1750">
                  <c:v>2288.21561350002</c:v>
                </c:pt>
                <c:pt idx="1751">
                  <c:v>2288.21561350002</c:v>
                </c:pt>
                <c:pt idx="1752">
                  <c:v>2288.21561350002</c:v>
                </c:pt>
                <c:pt idx="1753">
                  <c:v>2288.21561350002</c:v>
                </c:pt>
                <c:pt idx="1754">
                  <c:v>2288.21561350002</c:v>
                </c:pt>
                <c:pt idx="1755">
                  <c:v>2288.21561350002</c:v>
                </c:pt>
                <c:pt idx="1756">
                  <c:v>2288.21561350002</c:v>
                </c:pt>
                <c:pt idx="1757">
                  <c:v>2288.21561350002</c:v>
                </c:pt>
                <c:pt idx="1758">
                  <c:v>2288.21561350002</c:v>
                </c:pt>
                <c:pt idx="1759">
                  <c:v>2288.21561350002</c:v>
                </c:pt>
                <c:pt idx="1760">
                  <c:v>2288.21561350002</c:v>
                </c:pt>
                <c:pt idx="1761">
                  <c:v>2288.21561350002</c:v>
                </c:pt>
                <c:pt idx="1762">
                  <c:v>2288.21561350002</c:v>
                </c:pt>
                <c:pt idx="1763">
                  <c:v>2288.21561350002</c:v>
                </c:pt>
                <c:pt idx="1764">
                  <c:v>2288.21561350002</c:v>
                </c:pt>
                <c:pt idx="1765">
                  <c:v>2288.21561350002</c:v>
                </c:pt>
                <c:pt idx="1766">
                  <c:v>2288.21561350002</c:v>
                </c:pt>
                <c:pt idx="1767">
                  <c:v>2288.21561350002</c:v>
                </c:pt>
                <c:pt idx="1768">
                  <c:v>2288.21561350002</c:v>
                </c:pt>
                <c:pt idx="1769">
                  <c:v>2288.21561350002</c:v>
                </c:pt>
                <c:pt idx="1770">
                  <c:v>2288.21561350002</c:v>
                </c:pt>
                <c:pt idx="1771">
                  <c:v>2288.21561350002</c:v>
                </c:pt>
                <c:pt idx="1772">
                  <c:v>2288.21561350002</c:v>
                </c:pt>
                <c:pt idx="1773">
                  <c:v>2288.21561350002</c:v>
                </c:pt>
                <c:pt idx="1774">
                  <c:v>2288.21561350002</c:v>
                </c:pt>
                <c:pt idx="1775">
                  <c:v>2288.21561350002</c:v>
                </c:pt>
                <c:pt idx="1776">
                  <c:v>2288.21561350002</c:v>
                </c:pt>
                <c:pt idx="1777">
                  <c:v>2288.21561350002</c:v>
                </c:pt>
                <c:pt idx="1778">
                  <c:v>2288.21561350002</c:v>
                </c:pt>
                <c:pt idx="1779">
                  <c:v>2288.21561350002</c:v>
                </c:pt>
                <c:pt idx="1780">
                  <c:v>2288.21561350002</c:v>
                </c:pt>
                <c:pt idx="1781">
                  <c:v>2288.21561350002</c:v>
                </c:pt>
                <c:pt idx="1782">
                  <c:v>2288.21561350002</c:v>
                </c:pt>
                <c:pt idx="1783">
                  <c:v>2288.21561350002</c:v>
                </c:pt>
                <c:pt idx="1784">
                  <c:v>2288.21561350002</c:v>
                </c:pt>
                <c:pt idx="1785">
                  <c:v>2288.21561350002</c:v>
                </c:pt>
                <c:pt idx="1786">
                  <c:v>2288.21561350002</c:v>
                </c:pt>
                <c:pt idx="1787">
                  <c:v>2288.21561350002</c:v>
                </c:pt>
                <c:pt idx="1788">
                  <c:v>2288.21561350002</c:v>
                </c:pt>
                <c:pt idx="1789">
                  <c:v>2288.21561350002</c:v>
                </c:pt>
                <c:pt idx="1790">
                  <c:v>2288.21561350002</c:v>
                </c:pt>
                <c:pt idx="1791">
                  <c:v>2288.21561350002</c:v>
                </c:pt>
                <c:pt idx="1792">
                  <c:v>2288.21561350002</c:v>
                </c:pt>
                <c:pt idx="1793">
                  <c:v>2288.21561350002</c:v>
                </c:pt>
                <c:pt idx="1794">
                  <c:v>2288.21561350002</c:v>
                </c:pt>
                <c:pt idx="1795">
                  <c:v>2288.21561350002</c:v>
                </c:pt>
                <c:pt idx="1796">
                  <c:v>2288.21561350002</c:v>
                </c:pt>
                <c:pt idx="1797">
                  <c:v>2288.21561350002</c:v>
                </c:pt>
                <c:pt idx="1798">
                  <c:v>2288.21561350002</c:v>
                </c:pt>
                <c:pt idx="1799">
                  <c:v>2288.21561350002</c:v>
                </c:pt>
                <c:pt idx="1800">
                  <c:v>2288.21561350002</c:v>
                </c:pt>
                <c:pt idx="1801">
                  <c:v>2288.21561350002</c:v>
                </c:pt>
                <c:pt idx="1802">
                  <c:v>2288.21561350002</c:v>
                </c:pt>
                <c:pt idx="1803">
                  <c:v>2288.21561350002</c:v>
                </c:pt>
                <c:pt idx="1804">
                  <c:v>2288.21561350002</c:v>
                </c:pt>
                <c:pt idx="1805">
                  <c:v>2288.21561350002</c:v>
                </c:pt>
                <c:pt idx="1806">
                  <c:v>2288.21561350002</c:v>
                </c:pt>
                <c:pt idx="1807">
                  <c:v>2288.21561350002</c:v>
                </c:pt>
                <c:pt idx="1808">
                  <c:v>2288.21561350002</c:v>
                </c:pt>
                <c:pt idx="1809">
                  <c:v>2288.21561350002</c:v>
                </c:pt>
                <c:pt idx="1810">
                  <c:v>2288.21561350002</c:v>
                </c:pt>
                <c:pt idx="1811">
                  <c:v>2288.21561350002</c:v>
                </c:pt>
                <c:pt idx="1812">
                  <c:v>2288.21561350002</c:v>
                </c:pt>
                <c:pt idx="1813">
                  <c:v>2288.21561350002</c:v>
                </c:pt>
                <c:pt idx="1814">
                  <c:v>2288.21561350002</c:v>
                </c:pt>
                <c:pt idx="1815">
                  <c:v>2288.21561350002</c:v>
                </c:pt>
                <c:pt idx="1816">
                  <c:v>2288.21561350002</c:v>
                </c:pt>
                <c:pt idx="1817">
                  <c:v>2288.21561350002</c:v>
                </c:pt>
                <c:pt idx="1818">
                  <c:v>2288.21561350002</c:v>
                </c:pt>
                <c:pt idx="1819">
                  <c:v>2288.21561350002</c:v>
                </c:pt>
                <c:pt idx="1820">
                  <c:v>2288.21561350002</c:v>
                </c:pt>
                <c:pt idx="1821">
                  <c:v>2288.21561350002</c:v>
                </c:pt>
                <c:pt idx="1822">
                  <c:v>2288.21561350002</c:v>
                </c:pt>
                <c:pt idx="1823">
                  <c:v>2288.21561350002</c:v>
                </c:pt>
                <c:pt idx="1824">
                  <c:v>2288.21561350002</c:v>
                </c:pt>
                <c:pt idx="1825">
                  <c:v>2288.21561350002</c:v>
                </c:pt>
                <c:pt idx="1826">
                  <c:v>2288.21561350002</c:v>
                </c:pt>
                <c:pt idx="1827">
                  <c:v>2288.21561350002</c:v>
                </c:pt>
                <c:pt idx="1828">
                  <c:v>2288.21561350002</c:v>
                </c:pt>
                <c:pt idx="1829">
                  <c:v>2288.21561350002</c:v>
                </c:pt>
                <c:pt idx="1830">
                  <c:v>2288.21561350002</c:v>
                </c:pt>
                <c:pt idx="1831">
                  <c:v>2288.21561350002</c:v>
                </c:pt>
                <c:pt idx="1832">
                  <c:v>2288.21561350002</c:v>
                </c:pt>
                <c:pt idx="1833">
                  <c:v>2288.21561350002</c:v>
                </c:pt>
                <c:pt idx="1834">
                  <c:v>2288.21561350002</c:v>
                </c:pt>
                <c:pt idx="1835">
                  <c:v>2288.21561350002</c:v>
                </c:pt>
                <c:pt idx="1836">
                  <c:v>2288.21561350002</c:v>
                </c:pt>
                <c:pt idx="1837">
                  <c:v>2288.21561350002</c:v>
                </c:pt>
                <c:pt idx="1838">
                  <c:v>2288.21561350002</c:v>
                </c:pt>
                <c:pt idx="1839">
                  <c:v>2288.21561350002</c:v>
                </c:pt>
                <c:pt idx="1840">
                  <c:v>2288.21561350002</c:v>
                </c:pt>
                <c:pt idx="1841">
                  <c:v>2288.21561350002</c:v>
                </c:pt>
                <c:pt idx="1842">
                  <c:v>2288.21561350002</c:v>
                </c:pt>
                <c:pt idx="1843">
                  <c:v>2288.21561350002</c:v>
                </c:pt>
                <c:pt idx="1844">
                  <c:v>2288.21561350002</c:v>
                </c:pt>
                <c:pt idx="1845">
                  <c:v>2288.21561350002</c:v>
                </c:pt>
                <c:pt idx="1846">
                  <c:v>2288.21561350002</c:v>
                </c:pt>
                <c:pt idx="1847">
                  <c:v>2288.21561350002</c:v>
                </c:pt>
                <c:pt idx="1848">
                  <c:v>2288.21561350002</c:v>
                </c:pt>
                <c:pt idx="1849">
                  <c:v>2288.21561350002</c:v>
                </c:pt>
                <c:pt idx="1850">
                  <c:v>2288.21561350002</c:v>
                </c:pt>
                <c:pt idx="1851">
                  <c:v>2288.21561350002</c:v>
                </c:pt>
                <c:pt idx="1852">
                  <c:v>2288.21561350002</c:v>
                </c:pt>
                <c:pt idx="1853">
                  <c:v>2288.21561350002</c:v>
                </c:pt>
                <c:pt idx="1854">
                  <c:v>2288.21561350002</c:v>
                </c:pt>
                <c:pt idx="1855">
                  <c:v>2288.21561350002</c:v>
                </c:pt>
                <c:pt idx="1856">
                  <c:v>2288.21561350002</c:v>
                </c:pt>
                <c:pt idx="1857">
                  <c:v>2288.21561350002</c:v>
                </c:pt>
                <c:pt idx="1858">
                  <c:v>2288.21561350002</c:v>
                </c:pt>
                <c:pt idx="1859">
                  <c:v>2288.21561350002</c:v>
                </c:pt>
                <c:pt idx="1860">
                  <c:v>2288.21561350002</c:v>
                </c:pt>
                <c:pt idx="1861">
                  <c:v>2288.21561350002</c:v>
                </c:pt>
                <c:pt idx="1862">
                  <c:v>2288.21561350002</c:v>
                </c:pt>
                <c:pt idx="1863">
                  <c:v>2288.21561350002</c:v>
                </c:pt>
                <c:pt idx="1864">
                  <c:v>2288.21561350002</c:v>
                </c:pt>
                <c:pt idx="1865">
                  <c:v>2288.21561350002</c:v>
                </c:pt>
                <c:pt idx="1866">
                  <c:v>2288.21561350002</c:v>
                </c:pt>
                <c:pt idx="1867">
                  <c:v>2288.21561350002</c:v>
                </c:pt>
                <c:pt idx="1868">
                  <c:v>2288.21561350002</c:v>
                </c:pt>
                <c:pt idx="1869">
                  <c:v>2288.21561350002</c:v>
                </c:pt>
                <c:pt idx="1870">
                  <c:v>2288.21561350002</c:v>
                </c:pt>
                <c:pt idx="1871">
                  <c:v>2288.21561350002</c:v>
                </c:pt>
                <c:pt idx="1872">
                  <c:v>2288.21561350002</c:v>
                </c:pt>
                <c:pt idx="1873">
                  <c:v>2288.21561350002</c:v>
                </c:pt>
                <c:pt idx="1874">
                  <c:v>2288.21561350002</c:v>
                </c:pt>
                <c:pt idx="1875">
                  <c:v>2288.21561350002</c:v>
                </c:pt>
                <c:pt idx="1876">
                  <c:v>2288.21561350002</c:v>
                </c:pt>
                <c:pt idx="1877">
                  <c:v>2288.21561350002</c:v>
                </c:pt>
                <c:pt idx="1878">
                  <c:v>2288.21561350002</c:v>
                </c:pt>
                <c:pt idx="1879">
                  <c:v>2288.21561350002</c:v>
                </c:pt>
                <c:pt idx="1880">
                  <c:v>2288.21561350002</c:v>
                </c:pt>
                <c:pt idx="1881">
                  <c:v>2288.21561350002</c:v>
                </c:pt>
                <c:pt idx="1882">
                  <c:v>2288.21561350002</c:v>
                </c:pt>
                <c:pt idx="1883">
                  <c:v>2288.21561350002</c:v>
                </c:pt>
                <c:pt idx="1884">
                  <c:v>2288.21561350002</c:v>
                </c:pt>
                <c:pt idx="1885">
                  <c:v>2288.21561350002</c:v>
                </c:pt>
                <c:pt idx="1886">
                  <c:v>2288.21561350002</c:v>
                </c:pt>
                <c:pt idx="1887">
                  <c:v>2288.21561350002</c:v>
                </c:pt>
                <c:pt idx="1888">
                  <c:v>2288.21561350002</c:v>
                </c:pt>
                <c:pt idx="1889">
                  <c:v>2288.21561350002</c:v>
                </c:pt>
                <c:pt idx="1890">
                  <c:v>2288.21561350002</c:v>
                </c:pt>
                <c:pt idx="1891">
                  <c:v>2288.21561350002</c:v>
                </c:pt>
                <c:pt idx="1892">
                  <c:v>2288.21561350002</c:v>
                </c:pt>
                <c:pt idx="1893">
                  <c:v>2288.21561350002</c:v>
                </c:pt>
                <c:pt idx="1894">
                  <c:v>2288.21561350002</c:v>
                </c:pt>
                <c:pt idx="1895">
                  <c:v>2288.21561350002</c:v>
                </c:pt>
              </c:numCache>
            </c:numRef>
          </c:xVal>
          <c:yVal>
            <c:numRef>
              <c:f>Sheet6!$E$3:$E$1898</c:f>
              <c:numCache>
                <c:formatCode>General</c:formatCode>
                <c:ptCount val="1896"/>
                <c:pt idx="0">
                  <c:v>0</c:v>
                </c:pt>
                <c:pt idx="1">
                  <c:v>-0.58388468880000799</c:v>
                </c:pt>
                <c:pt idx="2">
                  <c:v>7.7075213666</c:v>
                </c:pt>
                <c:pt idx="3">
                  <c:v>-3.4041654376000001</c:v>
                </c:pt>
                <c:pt idx="4">
                  <c:v>-2.8441484940000001</c:v>
                </c:pt>
                <c:pt idx="5">
                  <c:v>-2.57671534020001</c:v>
                </c:pt>
                <c:pt idx="6">
                  <c:v>-1.80036228720001</c:v>
                </c:pt>
                <c:pt idx="7">
                  <c:v>-0.71629199880000705</c:v>
                </c:pt>
                <c:pt idx="8">
                  <c:v>1.1768240016</c:v>
                </c:pt>
                <c:pt idx="9">
                  <c:v>3.4194020356000001</c:v>
                </c:pt>
                <c:pt idx="10">
                  <c:v>5.8274087415999896</c:v>
                </c:pt>
                <c:pt idx="11">
                  <c:v>2.6444256793999901</c:v>
                </c:pt>
                <c:pt idx="12">
                  <c:v>2.5814048063999899</c:v>
                </c:pt>
                <c:pt idx="13">
                  <c:v>3.6314620134000002</c:v>
                </c:pt>
                <c:pt idx="14">
                  <c:v>2.8671744875999901</c:v>
                </c:pt>
                <c:pt idx="15">
                  <c:v>3.16212951039999</c:v>
                </c:pt>
                <c:pt idx="16">
                  <c:v>3.8616683165999901</c:v>
                </c:pt>
                <c:pt idx="17">
                  <c:v>4.2963303761999896</c:v>
                </c:pt>
                <c:pt idx="18">
                  <c:v>4.7424017085999903</c:v>
                </c:pt>
                <c:pt idx="19">
                  <c:v>5.1225969327999898</c:v>
                </c:pt>
                <c:pt idx="20">
                  <c:v>5.4058195327999998</c:v>
                </c:pt>
                <c:pt idx="21">
                  <c:v>5.6522484856000004</c:v>
                </c:pt>
                <c:pt idx="22">
                  <c:v>6.1999048801999903</c:v>
                </c:pt>
                <c:pt idx="23">
                  <c:v>6.5253365329999902</c:v>
                </c:pt>
                <c:pt idx="24">
                  <c:v>5.4932187743999901</c:v>
                </c:pt>
                <c:pt idx="25">
                  <c:v>5.8034569889999901</c:v>
                </c:pt>
                <c:pt idx="26">
                  <c:v>6.2443493194000004</c:v>
                </c:pt>
                <c:pt idx="27">
                  <c:v>5.5184438697999996</c:v>
                </c:pt>
                <c:pt idx="28">
                  <c:v>5.1881942477999798</c:v>
                </c:pt>
                <c:pt idx="29">
                  <c:v>4.9798639861999998</c:v>
                </c:pt>
                <c:pt idx="30">
                  <c:v>5.5859932573999798</c:v>
                </c:pt>
                <c:pt idx="31">
                  <c:v>6.0818845311999903</c:v>
                </c:pt>
                <c:pt idx="32">
                  <c:v>6.0937419314000003</c:v>
                </c:pt>
                <c:pt idx="33">
                  <c:v>5.8292955254000001</c:v>
                </c:pt>
                <c:pt idx="34">
                  <c:v>6.0259276893999996</c:v>
                </c:pt>
                <c:pt idx="35">
                  <c:v>6.2676828966000002</c:v>
                </c:pt>
                <c:pt idx="36">
                  <c:v>5.9580997982000001</c:v>
                </c:pt>
                <c:pt idx="37">
                  <c:v>6.0898349885999998</c:v>
                </c:pt>
                <c:pt idx="38">
                  <c:v>6.4011488643999899</c:v>
                </c:pt>
                <c:pt idx="39">
                  <c:v>6.6031578477999799</c:v>
                </c:pt>
                <c:pt idx="40">
                  <c:v>6.7211431479999799</c:v>
                </c:pt>
                <c:pt idx="41">
                  <c:v>6.7429100173999901</c:v>
                </c:pt>
                <c:pt idx="42">
                  <c:v>6.1995880531999799</c:v>
                </c:pt>
                <c:pt idx="43">
                  <c:v>6.2019223844000004</c:v>
                </c:pt>
                <c:pt idx="44">
                  <c:v>6.3543333105999897</c:v>
                </c:pt>
                <c:pt idx="45">
                  <c:v>6.2604357211999799</c:v>
                </c:pt>
                <c:pt idx="46">
                  <c:v>6.4020652775999896</c:v>
                </c:pt>
                <c:pt idx="47">
                  <c:v>6.6082038067999997</c:v>
                </c:pt>
                <c:pt idx="48">
                  <c:v>6.6940539222000099</c:v>
                </c:pt>
                <c:pt idx="49">
                  <c:v>6.6046668192000002</c:v>
                </c:pt>
                <c:pt idx="50">
                  <c:v>6.81549494600001</c:v>
                </c:pt>
                <c:pt idx="51">
                  <c:v>6.8056690674000002</c:v>
                </c:pt>
                <c:pt idx="52">
                  <c:v>6.4778155205999903</c:v>
                </c:pt>
                <c:pt idx="53">
                  <c:v>6.4885378306000101</c:v>
                </c:pt>
                <c:pt idx="54">
                  <c:v>6.6333394478000001</c:v>
                </c:pt>
                <c:pt idx="55">
                  <c:v>6.8297121648000001</c:v>
                </c:pt>
                <c:pt idx="56">
                  <c:v>6.8427945185999697</c:v>
                </c:pt>
                <c:pt idx="57">
                  <c:v>6.8814380749999904</c:v>
                </c:pt>
                <c:pt idx="58">
                  <c:v>7.0081296655999701</c:v>
                </c:pt>
                <c:pt idx="59">
                  <c:v>7.1454723811999798</c:v>
                </c:pt>
                <c:pt idx="60">
                  <c:v>7.1612405890000099</c:v>
                </c:pt>
                <c:pt idx="61">
                  <c:v>6.8397356685999897</c:v>
                </c:pt>
                <c:pt idx="62">
                  <c:v>6.8561720413999696</c:v>
                </c:pt>
                <c:pt idx="63">
                  <c:v>6.9623140997999702</c:v>
                </c:pt>
                <c:pt idx="64">
                  <c:v>6.9478225873999699</c:v>
                </c:pt>
                <c:pt idx="65">
                  <c:v>7.0462468048</c:v>
                </c:pt>
                <c:pt idx="66">
                  <c:v>6.9945689964</c:v>
                </c:pt>
                <c:pt idx="67">
                  <c:v>6.8931378011999902</c:v>
                </c:pt>
                <c:pt idx="68">
                  <c:v>6.6545064753999998</c:v>
                </c:pt>
                <c:pt idx="69">
                  <c:v>7.0983319943999996</c:v>
                </c:pt>
                <c:pt idx="70">
                  <c:v>7.3285246191999898</c:v>
                </c:pt>
                <c:pt idx="71">
                  <c:v>7.3059410470000001</c:v>
                </c:pt>
                <c:pt idx="72">
                  <c:v>7.2413777399999804</c:v>
                </c:pt>
                <c:pt idx="73">
                  <c:v>7.4761757690000197</c:v>
                </c:pt>
                <c:pt idx="74">
                  <c:v>7.3741548673999997</c:v>
                </c:pt>
                <c:pt idx="75">
                  <c:v>7.2409088859999997</c:v>
                </c:pt>
                <c:pt idx="76">
                  <c:v>7.24979854219999</c:v>
                </c:pt>
                <c:pt idx="77">
                  <c:v>7.4828163091999897</c:v>
                </c:pt>
                <c:pt idx="78">
                  <c:v>7.6141400141999798</c:v>
                </c:pt>
                <c:pt idx="79">
                  <c:v>7.4099043724000104</c:v>
                </c:pt>
                <c:pt idx="80">
                  <c:v>7.4150056108000104</c:v>
                </c:pt>
                <c:pt idx="81">
                  <c:v>7.596915343</c:v>
                </c:pt>
                <c:pt idx="82">
                  <c:v>7.7113342161999903</c:v>
                </c:pt>
                <c:pt idx="83">
                  <c:v>7.7945727591999896</c:v>
                </c:pt>
                <c:pt idx="84">
                  <c:v>7.8360870440000099</c:v>
                </c:pt>
                <c:pt idx="85">
                  <c:v>7.7265045668000001</c:v>
                </c:pt>
                <c:pt idx="86">
                  <c:v>7.8657995321999801</c:v>
                </c:pt>
                <c:pt idx="87">
                  <c:v>7.7264229189999902</c:v>
                </c:pt>
                <c:pt idx="88">
                  <c:v>7.7455258080000098</c:v>
                </c:pt>
                <c:pt idx="89">
                  <c:v>7.7954180655999901</c:v>
                </c:pt>
                <c:pt idx="90">
                  <c:v>7.8067049470000098</c:v>
                </c:pt>
                <c:pt idx="91">
                  <c:v>7.8269661484000101</c:v>
                </c:pt>
                <c:pt idx="92">
                  <c:v>7.7533267731999898</c:v>
                </c:pt>
                <c:pt idx="93">
                  <c:v>7.7647380147999803</c:v>
                </c:pt>
                <c:pt idx="94">
                  <c:v>7.8035895669999897</c:v>
                </c:pt>
                <c:pt idx="95">
                  <c:v>7.4906618958000104</c:v>
                </c:pt>
                <c:pt idx="96">
                  <c:v>7.7584865484000201</c:v>
                </c:pt>
                <c:pt idx="97">
                  <c:v>7.9812568831999702</c:v>
                </c:pt>
                <c:pt idx="98">
                  <c:v>8.0818063115999692</c:v>
                </c:pt>
                <c:pt idx="99">
                  <c:v>7.9695442084000003</c:v>
                </c:pt>
                <c:pt idx="100">
                  <c:v>8.11870549279997</c:v>
                </c:pt>
                <c:pt idx="101">
                  <c:v>8.1838614728000305</c:v>
                </c:pt>
                <c:pt idx="102">
                  <c:v>8.0100607353999909</c:v>
                </c:pt>
                <c:pt idx="103">
                  <c:v>8.0914814450000208</c:v>
                </c:pt>
                <c:pt idx="104">
                  <c:v>7.8357304086000203</c:v>
                </c:pt>
                <c:pt idx="105">
                  <c:v>8.0768916244</c:v>
                </c:pt>
                <c:pt idx="106">
                  <c:v>8.2180684098000203</c:v>
                </c:pt>
                <c:pt idx="107">
                  <c:v>7.9223902753999802</c:v>
                </c:pt>
                <c:pt idx="108">
                  <c:v>8.0374781772000397</c:v>
                </c:pt>
                <c:pt idx="109">
                  <c:v>7.9892987926000103</c:v>
                </c:pt>
                <c:pt idx="110">
                  <c:v>8.0399445019999707</c:v>
                </c:pt>
                <c:pt idx="111">
                  <c:v>8.1248883826000107</c:v>
                </c:pt>
                <c:pt idx="112">
                  <c:v>8.2820074234000103</c:v>
                </c:pt>
                <c:pt idx="113">
                  <c:v>8.2767368124000402</c:v>
                </c:pt>
                <c:pt idx="114">
                  <c:v>8.3047673330000098</c:v>
                </c:pt>
                <c:pt idx="115">
                  <c:v>8.0522440625999696</c:v>
                </c:pt>
                <c:pt idx="116">
                  <c:v>8.0106603678000301</c:v>
                </c:pt>
                <c:pt idx="117">
                  <c:v>8.1568553277999793</c:v>
                </c:pt>
                <c:pt idx="118">
                  <c:v>8.2518413571999503</c:v>
                </c:pt>
                <c:pt idx="119">
                  <c:v>8.0548365242000202</c:v>
                </c:pt>
                <c:pt idx="120">
                  <c:v>8.2335082668000208</c:v>
                </c:pt>
                <c:pt idx="121">
                  <c:v>8.3273600144</c:v>
                </c:pt>
                <c:pt idx="122">
                  <c:v>8.1679177391999698</c:v>
                </c:pt>
                <c:pt idx="123">
                  <c:v>8.2928877609999407</c:v>
                </c:pt>
                <c:pt idx="124">
                  <c:v>8.3853308323999691</c:v>
                </c:pt>
                <c:pt idx="125">
                  <c:v>8.4973889323999998</c:v>
                </c:pt>
                <c:pt idx="126">
                  <c:v>8.4839438261999707</c:v>
                </c:pt>
                <c:pt idx="127">
                  <c:v>8.3909325015999805</c:v>
                </c:pt>
                <c:pt idx="128">
                  <c:v>8.3865458784000104</c:v>
                </c:pt>
                <c:pt idx="129">
                  <c:v>8.3398663406000093</c:v>
                </c:pt>
                <c:pt idx="130">
                  <c:v>8.4321286024000006</c:v>
                </c:pt>
                <c:pt idx="131">
                  <c:v>8.519287813</c:v>
                </c:pt>
                <c:pt idx="132">
                  <c:v>8.4167980255999897</c:v>
                </c:pt>
                <c:pt idx="133">
                  <c:v>8.4121069167999796</c:v>
                </c:pt>
                <c:pt idx="134">
                  <c:v>8.4583383669999801</c:v>
                </c:pt>
                <c:pt idx="135">
                  <c:v>8.5101438163999497</c:v>
                </c:pt>
                <c:pt idx="136">
                  <c:v>8.5419754989999994</c:v>
                </c:pt>
                <c:pt idx="137">
                  <c:v>8.51583362620004</c:v>
                </c:pt>
                <c:pt idx="138">
                  <c:v>8.5151663349999502</c:v>
                </c:pt>
                <c:pt idx="139">
                  <c:v>8.5713421732000405</c:v>
                </c:pt>
                <c:pt idx="140">
                  <c:v>8.6001766670000706</c:v>
                </c:pt>
                <c:pt idx="141">
                  <c:v>8.5901001656000098</c:v>
                </c:pt>
                <c:pt idx="142">
                  <c:v>8.51652646619997</c:v>
                </c:pt>
                <c:pt idx="143">
                  <c:v>8.3834590657999701</c:v>
                </c:pt>
                <c:pt idx="144">
                  <c:v>8.4800641353999904</c:v>
                </c:pt>
                <c:pt idx="145">
                  <c:v>8.5740709000000503</c:v>
                </c:pt>
                <c:pt idx="146">
                  <c:v>8.6618883139999596</c:v>
                </c:pt>
                <c:pt idx="147">
                  <c:v>8.5966063187999406</c:v>
                </c:pt>
                <c:pt idx="148">
                  <c:v>8.51479451900002</c:v>
                </c:pt>
                <c:pt idx="149">
                  <c:v>8.5237459399999302</c:v>
                </c:pt>
                <c:pt idx="150">
                  <c:v>8.4384901298000408</c:v>
                </c:pt>
                <c:pt idx="151">
                  <c:v>8.1478342395999999</c:v>
                </c:pt>
                <c:pt idx="152">
                  <c:v>9.6524051780000004</c:v>
                </c:pt>
                <c:pt idx="153">
                  <c:v>10.387196791799999</c:v>
                </c:pt>
                <c:pt idx="154">
                  <c:v>10.386798878799899</c:v>
                </c:pt>
                <c:pt idx="155">
                  <c:v>10.311622230599999</c:v>
                </c:pt>
                <c:pt idx="156">
                  <c:v>10.2308698368</c:v>
                </c:pt>
                <c:pt idx="157">
                  <c:v>10.079801037600101</c:v>
                </c:pt>
                <c:pt idx="158">
                  <c:v>9.5855105366000508</c:v>
                </c:pt>
                <c:pt idx="159">
                  <c:v>9.3575764571999898</c:v>
                </c:pt>
                <c:pt idx="160">
                  <c:v>9.2220297219999701</c:v>
                </c:pt>
                <c:pt idx="161">
                  <c:v>9.1426784893999802</c:v>
                </c:pt>
                <c:pt idx="162">
                  <c:v>9.0823077958000198</c:v>
                </c:pt>
                <c:pt idx="163">
                  <c:v>9.01059245160004</c:v>
                </c:pt>
                <c:pt idx="164">
                  <c:v>8.7270518059999596</c:v>
                </c:pt>
                <c:pt idx="165">
                  <c:v>8.5464326097999805</c:v>
                </c:pt>
                <c:pt idx="166">
                  <c:v>8.4115352873999303</c:v>
                </c:pt>
                <c:pt idx="167">
                  <c:v>8.4457572149999294</c:v>
                </c:pt>
                <c:pt idx="168">
                  <c:v>8.3515085991999296</c:v>
                </c:pt>
                <c:pt idx="169">
                  <c:v>8.2480711820000305</c:v>
                </c:pt>
                <c:pt idx="170">
                  <c:v>8.0800633967999804</c:v>
                </c:pt>
                <c:pt idx="171">
                  <c:v>7.9603464507999302</c:v>
                </c:pt>
                <c:pt idx="172">
                  <c:v>7.9404606669999298</c:v>
                </c:pt>
                <c:pt idx="173">
                  <c:v>7.9579404727999501</c:v>
                </c:pt>
                <c:pt idx="174">
                  <c:v>7.7972775406000601</c:v>
                </c:pt>
                <c:pt idx="175">
                  <c:v>7.7751416291999202</c:v>
                </c:pt>
                <c:pt idx="176">
                  <c:v>7.7010970812000199</c:v>
                </c:pt>
                <c:pt idx="177">
                  <c:v>7.6941628126000499</c:v>
                </c:pt>
                <c:pt idx="178">
                  <c:v>7.6158555775999401</c:v>
                </c:pt>
                <c:pt idx="179">
                  <c:v>7.49499183560006</c:v>
                </c:pt>
                <c:pt idx="180">
                  <c:v>7.3981010273999397</c:v>
                </c:pt>
                <c:pt idx="181">
                  <c:v>7.25375100439999</c:v>
                </c:pt>
                <c:pt idx="182">
                  <c:v>7.1899911009999498</c:v>
                </c:pt>
                <c:pt idx="183">
                  <c:v>7.2234554004000504</c:v>
                </c:pt>
                <c:pt idx="184">
                  <c:v>7.2260397178000302</c:v>
                </c:pt>
                <c:pt idx="185">
                  <c:v>7.26236410399994</c:v>
                </c:pt>
                <c:pt idx="186">
                  <c:v>7.1397744244000299</c:v>
                </c:pt>
                <c:pt idx="187">
                  <c:v>7.0918200678000298</c:v>
                </c:pt>
                <c:pt idx="188">
                  <c:v>7.0814342129999304</c:v>
                </c:pt>
                <c:pt idx="189">
                  <c:v>7.1045319411999497</c:v>
                </c:pt>
                <c:pt idx="190">
                  <c:v>6.93975773079997</c:v>
                </c:pt>
                <c:pt idx="191">
                  <c:v>6.9844099810000104</c:v>
                </c:pt>
                <c:pt idx="192">
                  <c:v>7.0633638230000297</c:v>
                </c:pt>
                <c:pt idx="193">
                  <c:v>6.8759792289999897</c:v>
                </c:pt>
                <c:pt idx="194">
                  <c:v>6.8591538219999899</c:v>
                </c:pt>
                <c:pt idx="195">
                  <c:v>6.88559230180004</c:v>
                </c:pt>
                <c:pt idx="196">
                  <c:v>6.8324410451999302</c:v>
                </c:pt>
                <c:pt idx="197">
                  <c:v>6.77930115459995</c:v>
                </c:pt>
                <c:pt idx="198">
                  <c:v>6.7407991925999502</c:v>
                </c:pt>
                <c:pt idx="199">
                  <c:v>6.7811968411999901</c:v>
                </c:pt>
                <c:pt idx="200">
                  <c:v>6.6387287255999698</c:v>
                </c:pt>
                <c:pt idx="201">
                  <c:v>6.6626707037999298</c:v>
                </c:pt>
                <c:pt idx="202">
                  <c:v>6.6711245986000201</c:v>
                </c:pt>
                <c:pt idx="203">
                  <c:v>6.6404055631999404</c:v>
                </c:pt>
                <c:pt idx="204">
                  <c:v>6.5724781697999299</c:v>
                </c:pt>
                <c:pt idx="205">
                  <c:v>6.5584051563999797</c:v>
                </c:pt>
                <c:pt idx="206">
                  <c:v>6.5896372024000298</c:v>
                </c:pt>
                <c:pt idx="207">
                  <c:v>6.6205244737998497</c:v>
                </c:pt>
                <c:pt idx="208">
                  <c:v>6.5230488973999901</c:v>
                </c:pt>
                <c:pt idx="209">
                  <c:v>6.3639949963998896</c:v>
                </c:pt>
                <c:pt idx="210">
                  <c:v>6.2437285207999498</c:v>
                </c:pt>
                <c:pt idx="211">
                  <c:v>6.32736211479991</c:v>
                </c:pt>
                <c:pt idx="212">
                  <c:v>6.3402908991998599</c:v>
                </c:pt>
                <c:pt idx="213">
                  <c:v>6.3339038111999901</c:v>
                </c:pt>
                <c:pt idx="214">
                  <c:v>6.3818501522000197</c:v>
                </c:pt>
                <c:pt idx="215">
                  <c:v>6.3604983791999796</c:v>
                </c:pt>
                <c:pt idx="216">
                  <c:v>6.3801080713998397</c:v>
                </c:pt>
                <c:pt idx="217">
                  <c:v>6.2935790757999799</c:v>
                </c:pt>
                <c:pt idx="218">
                  <c:v>6.3158678779998203</c:v>
                </c:pt>
                <c:pt idx="219">
                  <c:v>6.2882916193999803</c:v>
                </c:pt>
                <c:pt idx="220">
                  <c:v>6.3594348547998596</c:v>
                </c:pt>
                <c:pt idx="221">
                  <c:v>6.2692242099997904</c:v>
                </c:pt>
                <c:pt idx="222">
                  <c:v>6.2966884379998396</c:v>
                </c:pt>
                <c:pt idx="223">
                  <c:v>6.30471062740002</c:v>
                </c:pt>
                <c:pt idx="224">
                  <c:v>6.31413633080001</c:v>
                </c:pt>
                <c:pt idx="225">
                  <c:v>6.3349315662000301</c:v>
                </c:pt>
                <c:pt idx="226">
                  <c:v>6.2199741275999001</c:v>
                </c:pt>
                <c:pt idx="227">
                  <c:v>6.0448854533999903</c:v>
                </c:pt>
                <c:pt idx="228">
                  <c:v>6.0583040836001398</c:v>
                </c:pt>
                <c:pt idx="229">
                  <c:v>6.1923376140000697</c:v>
                </c:pt>
                <c:pt idx="230">
                  <c:v>6.23808004359993</c:v>
                </c:pt>
                <c:pt idx="231">
                  <c:v>6.0033251699999903</c:v>
                </c:pt>
                <c:pt idx="232">
                  <c:v>5.9744366675998801</c:v>
                </c:pt>
                <c:pt idx="233">
                  <c:v>5.9527113144000001</c:v>
                </c:pt>
                <c:pt idx="234">
                  <c:v>6.0072776823999599</c:v>
                </c:pt>
                <c:pt idx="235">
                  <c:v>6.0650310135998797</c:v>
                </c:pt>
                <c:pt idx="236">
                  <c:v>6.0846569504000003</c:v>
                </c:pt>
                <c:pt idx="237">
                  <c:v>6.0588474170001003</c:v>
                </c:pt>
                <c:pt idx="238">
                  <c:v>6.02340722899977</c:v>
                </c:pt>
                <c:pt idx="239">
                  <c:v>5.9589307220001002</c:v>
                </c:pt>
                <c:pt idx="240">
                  <c:v>6.0245662572000702</c:v>
                </c:pt>
                <c:pt idx="241">
                  <c:v>6.1028708814000296</c:v>
                </c:pt>
                <c:pt idx="242">
                  <c:v>6.1011004724001001</c:v>
                </c:pt>
                <c:pt idx="243">
                  <c:v>5.7102526729999497</c:v>
                </c:pt>
                <c:pt idx="244">
                  <c:v>5.80900516099996</c:v>
                </c:pt>
                <c:pt idx="245">
                  <c:v>5.9371457932001297</c:v>
                </c:pt>
                <c:pt idx="246">
                  <c:v>6.0054636897999796</c:v>
                </c:pt>
                <c:pt idx="247">
                  <c:v>6.0688389871999897</c:v>
                </c:pt>
                <c:pt idx="248">
                  <c:v>6.1499802995999602</c:v>
                </c:pt>
                <c:pt idx="249">
                  <c:v>5.9036078443999402</c:v>
                </c:pt>
                <c:pt idx="250">
                  <c:v>5.9695912554000898</c:v>
                </c:pt>
                <c:pt idx="251">
                  <c:v>5.9995327975999704</c:v>
                </c:pt>
                <c:pt idx="252">
                  <c:v>6.0473564685999799</c:v>
                </c:pt>
                <c:pt idx="253">
                  <c:v>6.0961243502000002</c:v>
                </c:pt>
                <c:pt idx="254">
                  <c:v>6.0030760601998399</c:v>
                </c:pt>
                <c:pt idx="255">
                  <c:v>5.9645007674000396</c:v>
                </c:pt>
                <c:pt idx="256">
                  <c:v>5.9713722206000499</c:v>
                </c:pt>
                <c:pt idx="257">
                  <c:v>5.9161714675998001</c:v>
                </c:pt>
                <c:pt idx="258">
                  <c:v>5.9592933859999402</c:v>
                </c:pt>
                <c:pt idx="259">
                  <c:v>5.9324417049999303</c:v>
                </c:pt>
                <c:pt idx="260">
                  <c:v>5.9472100751998598</c:v>
                </c:pt>
                <c:pt idx="261">
                  <c:v>5.91207977780003</c:v>
                </c:pt>
                <c:pt idx="262">
                  <c:v>5.9361634801998804</c:v>
                </c:pt>
                <c:pt idx="263">
                  <c:v>5.9500353241999999</c:v>
                </c:pt>
                <c:pt idx="264">
                  <c:v>5.9644776727999398</c:v>
                </c:pt>
                <c:pt idx="265">
                  <c:v>5.9914614209998698</c:v>
                </c:pt>
                <c:pt idx="266">
                  <c:v>5.9988169215998504</c:v>
                </c:pt>
                <c:pt idx="267">
                  <c:v>5.9983759168000104</c:v>
                </c:pt>
                <c:pt idx="268">
                  <c:v>5.6158756401999801</c:v>
                </c:pt>
                <c:pt idx="269">
                  <c:v>5.7442696333998304</c:v>
                </c:pt>
                <c:pt idx="270">
                  <c:v>5.7331453358001099</c:v>
                </c:pt>
                <c:pt idx="271">
                  <c:v>5.7109758224</c:v>
                </c:pt>
                <c:pt idx="272">
                  <c:v>5.7626912193998097</c:v>
                </c:pt>
                <c:pt idx="273">
                  <c:v>5.7364575547999497</c:v>
                </c:pt>
                <c:pt idx="274">
                  <c:v>5.7338174611999104</c:v>
                </c:pt>
                <c:pt idx="275">
                  <c:v>5.7862560921997801</c:v>
                </c:pt>
                <c:pt idx="276">
                  <c:v>5.8002908469998902</c:v>
                </c:pt>
                <c:pt idx="277">
                  <c:v>5.8789758233999896</c:v>
                </c:pt>
                <c:pt idx="278">
                  <c:v>5.8333220649998703</c:v>
                </c:pt>
                <c:pt idx="279">
                  <c:v>5.8385694123999903</c:v>
                </c:pt>
                <c:pt idx="280">
                  <c:v>5.8880625842000596</c:v>
                </c:pt>
                <c:pt idx="281">
                  <c:v>5.8935640885999403</c:v>
                </c:pt>
                <c:pt idx="282">
                  <c:v>5.9310542690000601</c:v>
                </c:pt>
                <c:pt idx="283">
                  <c:v>5.9268376271998902</c:v>
                </c:pt>
                <c:pt idx="284">
                  <c:v>5.84393557599999</c:v>
                </c:pt>
                <c:pt idx="285">
                  <c:v>5.8328758479999401</c:v>
                </c:pt>
                <c:pt idx="286">
                  <c:v>5.7750202996001097</c:v>
                </c:pt>
                <c:pt idx="287">
                  <c:v>5.78669996259993</c:v>
                </c:pt>
                <c:pt idx="288">
                  <c:v>5.7504274175998296</c:v>
                </c:pt>
                <c:pt idx="289">
                  <c:v>5.6810818059998596</c:v>
                </c:pt>
                <c:pt idx="290">
                  <c:v>5.7201630489999697</c:v>
                </c:pt>
                <c:pt idx="291">
                  <c:v>5.6767646569999197</c:v>
                </c:pt>
                <c:pt idx="292">
                  <c:v>5.6344402186000799</c:v>
                </c:pt>
                <c:pt idx="293">
                  <c:v>5.5780075399998301</c:v>
                </c:pt>
                <c:pt idx="294">
                  <c:v>5.5743860747998299</c:v>
                </c:pt>
                <c:pt idx="295">
                  <c:v>5.6172264375999204</c:v>
                </c:pt>
                <c:pt idx="296">
                  <c:v>5.6656592195998297</c:v>
                </c:pt>
                <c:pt idx="297">
                  <c:v>5.7257955692000397</c:v>
                </c:pt>
                <c:pt idx="298">
                  <c:v>5.7789746017998702</c:v>
                </c:pt>
                <c:pt idx="299">
                  <c:v>5.8119703863998797</c:v>
                </c:pt>
                <c:pt idx="300">
                  <c:v>5.71872254180004</c:v>
                </c:pt>
                <c:pt idx="301">
                  <c:v>5.6807208761998904</c:v>
                </c:pt>
                <c:pt idx="302">
                  <c:v>5.6690768709998904</c:v>
                </c:pt>
                <c:pt idx="303">
                  <c:v>5.6218411197999396</c:v>
                </c:pt>
                <c:pt idx="304">
                  <c:v>5.5979664610000404</c:v>
                </c:pt>
                <c:pt idx="305">
                  <c:v>5.6139968187998299</c:v>
                </c:pt>
                <c:pt idx="306">
                  <c:v>5.57945560819992</c:v>
                </c:pt>
                <c:pt idx="307">
                  <c:v>5.5857295430000198</c:v>
                </c:pt>
                <c:pt idx="308">
                  <c:v>5.6386193431997897</c:v>
                </c:pt>
                <c:pt idx="309">
                  <c:v>5.7059675545999298</c:v>
                </c:pt>
                <c:pt idx="310">
                  <c:v>5.7437243454000404</c:v>
                </c:pt>
                <c:pt idx="311">
                  <c:v>5.7251009305999503</c:v>
                </c:pt>
                <c:pt idx="312">
                  <c:v>5.7258641530000096</c:v>
                </c:pt>
                <c:pt idx="313">
                  <c:v>5.7526233193999099</c:v>
                </c:pt>
                <c:pt idx="314">
                  <c:v>5.6911403127998303</c:v>
                </c:pt>
                <c:pt idx="315">
                  <c:v>5.6931229930000598</c:v>
                </c:pt>
                <c:pt idx="316">
                  <c:v>5.6640434637999402</c:v>
                </c:pt>
                <c:pt idx="317">
                  <c:v>5.6486738079999501</c:v>
                </c:pt>
                <c:pt idx="318">
                  <c:v>5.6618707304000297</c:v>
                </c:pt>
                <c:pt idx="319">
                  <c:v>5.6870094385999899</c:v>
                </c:pt>
                <c:pt idx="320">
                  <c:v>5.6030126290000402</c:v>
                </c:pt>
                <c:pt idx="321">
                  <c:v>5.6154616107998203</c:v>
                </c:pt>
                <c:pt idx="322">
                  <c:v>5.6104992479998597</c:v>
                </c:pt>
                <c:pt idx="323">
                  <c:v>5.6138789295999096</c:v>
                </c:pt>
                <c:pt idx="324">
                  <c:v>5.6433372387999201</c:v>
                </c:pt>
                <c:pt idx="325">
                  <c:v>5.6236897542000497</c:v>
                </c:pt>
                <c:pt idx="326">
                  <c:v>5.5672152095999703</c:v>
                </c:pt>
                <c:pt idx="327">
                  <c:v>5.5819368076000799</c:v>
                </c:pt>
                <c:pt idx="328">
                  <c:v>5.6420481883997802</c:v>
                </c:pt>
                <c:pt idx="329">
                  <c:v>5.6082766644001598</c:v>
                </c:pt>
                <c:pt idx="330">
                  <c:v>5.5907257716001997</c:v>
                </c:pt>
                <c:pt idx="331">
                  <c:v>5.5967379090000096</c:v>
                </c:pt>
                <c:pt idx="332">
                  <c:v>5.59355685199988</c:v>
                </c:pt>
                <c:pt idx="333">
                  <c:v>5.6052873104000396</c:v>
                </c:pt>
                <c:pt idx="334">
                  <c:v>5.6168767567998099</c:v>
                </c:pt>
                <c:pt idx="335">
                  <c:v>5.6722112237998701</c:v>
                </c:pt>
                <c:pt idx="336">
                  <c:v>5.62128072219988</c:v>
                </c:pt>
                <c:pt idx="337">
                  <c:v>5.5680148809999102</c:v>
                </c:pt>
                <c:pt idx="338">
                  <c:v>5.6595845525999096</c:v>
                </c:pt>
                <c:pt idx="339">
                  <c:v>5.7061085785999204</c:v>
                </c:pt>
                <c:pt idx="340">
                  <c:v>5.6836253154000502</c:v>
                </c:pt>
                <c:pt idx="341">
                  <c:v>5.7091775806001204</c:v>
                </c:pt>
                <c:pt idx="342">
                  <c:v>5.7349861815999699</c:v>
                </c:pt>
                <c:pt idx="343">
                  <c:v>5.7324978223999503</c:v>
                </c:pt>
                <c:pt idx="344">
                  <c:v>5.6558622139999999</c:v>
                </c:pt>
                <c:pt idx="345">
                  <c:v>5.5726456632000003</c:v>
                </c:pt>
                <c:pt idx="346">
                  <c:v>5.60417189500013</c:v>
                </c:pt>
                <c:pt idx="347">
                  <c:v>5.6091940207999098</c:v>
                </c:pt>
                <c:pt idx="348">
                  <c:v>5.62901573619998</c:v>
                </c:pt>
                <c:pt idx="349">
                  <c:v>5.6625558151999202</c:v>
                </c:pt>
                <c:pt idx="350">
                  <c:v>5.6193866557999899</c:v>
                </c:pt>
                <c:pt idx="351">
                  <c:v>5.6125802243999701</c:v>
                </c:pt>
                <c:pt idx="352">
                  <c:v>5.59147563359996</c:v>
                </c:pt>
                <c:pt idx="353">
                  <c:v>5.6091073859999501</c:v>
                </c:pt>
                <c:pt idx="354">
                  <c:v>5.6488181625999401</c:v>
                </c:pt>
                <c:pt idx="355">
                  <c:v>5.6637694233998603</c:v>
                </c:pt>
                <c:pt idx="356">
                  <c:v>5.6785972461998799</c:v>
                </c:pt>
                <c:pt idx="357">
                  <c:v>5.6444979662000296</c:v>
                </c:pt>
                <c:pt idx="358">
                  <c:v>5.6499297459997901</c:v>
                </c:pt>
                <c:pt idx="359">
                  <c:v>5.6701149046000001</c:v>
                </c:pt>
                <c:pt idx="360">
                  <c:v>5.6921374837999599</c:v>
                </c:pt>
                <c:pt idx="361">
                  <c:v>5.6786036807998697</c:v>
                </c:pt>
                <c:pt idx="362">
                  <c:v>5.6547991139999496</c:v>
                </c:pt>
                <c:pt idx="363">
                  <c:v>5.6399638702001003</c:v>
                </c:pt>
                <c:pt idx="364">
                  <c:v>5.6327534799998</c:v>
                </c:pt>
                <c:pt idx="365">
                  <c:v>5.5824181927999801</c:v>
                </c:pt>
                <c:pt idx="366">
                  <c:v>5.5561106758000101</c:v>
                </c:pt>
                <c:pt idx="367">
                  <c:v>5.5532169474000099</c:v>
                </c:pt>
                <c:pt idx="368">
                  <c:v>5.51482777499979</c:v>
                </c:pt>
                <c:pt idx="369">
                  <c:v>5.4656005009998596</c:v>
                </c:pt>
                <c:pt idx="370">
                  <c:v>5.4609417318000899</c:v>
                </c:pt>
                <c:pt idx="371">
                  <c:v>5.4793215763998804</c:v>
                </c:pt>
                <c:pt idx="372">
                  <c:v>5.50884362059998</c:v>
                </c:pt>
                <c:pt idx="373">
                  <c:v>5.5371754459999201</c:v>
                </c:pt>
                <c:pt idx="374">
                  <c:v>5.57690361019998</c:v>
                </c:pt>
                <c:pt idx="375">
                  <c:v>5.5844344887999</c:v>
                </c:pt>
                <c:pt idx="376">
                  <c:v>5.5407007730001103</c:v>
                </c:pt>
                <c:pt idx="377">
                  <c:v>5.50408249699999</c:v>
                </c:pt>
                <c:pt idx="378">
                  <c:v>5.5376247261999101</c:v>
                </c:pt>
                <c:pt idx="379">
                  <c:v>5.5137049085997702</c:v>
                </c:pt>
                <c:pt idx="380">
                  <c:v>5.4996025526000301</c:v>
                </c:pt>
                <c:pt idx="381">
                  <c:v>5.5348339839999197</c:v>
                </c:pt>
                <c:pt idx="382">
                  <c:v>5.5447149676001199</c:v>
                </c:pt>
                <c:pt idx="383">
                  <c:v>5.5507959651998702</c:v>
                </c:pt>
                <c:pt idx="384">
                  <c:v>5.5680133545998203</c:v>
                </c:pt>
                <c:pt idx="385">
                  <c:v>5.52527578180006</c:v>
                </c:pt>
                <c:pt idx="386">
                  <c:v>5.52269835459993</c:v>
                </c:pt>
                <c:pt idx="387">
                  <c:v>5.5281399447998503</c:v>
                </c:pt>
                <c:pt idx="388">
                  <c:v>5.53406289159979</c:v>
                </c:pt>
                <c:pt idx="389">
                  <c:v>5.5297464956000599</c:v>
                </c:pt>
                <c:pt idx="390">
                  <c:v>5.5216250295997797</c:v>
                </c:pt>
                <c:pt idx="391">
                  <c:v>5.5388100393999604</c:v>
                </c:pt>
                <c:pt idx="392">
                  <c:v>5.5667308243998601</c:v>
                </c:pt>
                <c:pt idx="393">
                  <c:v>5.5798338559999099</c:v>
                </c:pt>
                <c:pt idx="394">
                  <c:v>5.4869733897998998</c:v>
                </c:pt>
                <c:pt idx="395">
                  <c:v>5.3875004206000598</c:v>
                </c:pt>
                <c:pt idx="396">
                  <c:v>5.4303793259998203</c:v>
                </c:pt>
                <c:pt idx="397">
                  <c:v>5.4644553327998704</c:v>
                </c:pt>
                <c:pt idx="398">
                  <c:v>5.4860276278000102</c:v>
                </c:pt>
                <c:pt idx="399">
                  <c:v>5.5125666799999697</c:v>
                </c:pt>
                <c:pt idx="400">
                  <c:v>5.4897640355999497</c:v>
                </c:pt>
                <c:pt idx="401">
                  <c:v>5.4758362326001304</c:v>
                </c:pt>
                <c:pt idx="402">
                  <c:v>5.4685133267998403</c:v>
                </c:pt>
                <c:pt idx="403">
                  <c:v>5.4889876217999198</c:v>
                </c:pt>
                <c:pt idx="404">
                  <c:v>5.4718137981999497</c:v>
                </c:pt>
                <c:pt idx="405">
                  <c:v>5.46847339819967</c:v>
                </c:pt>
                <c:pt idx="406">
                  <c:v>5.4877065387999098</c:v>
                </c:pt>
                <c:pt idx="407">
                  <c:v>5.5086124343998497</c:v>
                </c:pt>
                <c:pt idx="408">
                  <c:v>5.4675211288000698</c:v>
                </c:pt>
                <c:pt idx="409">
                  <c:v>5.3762712675999902</c:v>
                </c:pt>
                <c:pt idx="410">
                  <c:v>5.4221115717999497</c:v>
                </c:pt>
                <c:pt idx="411">
                  <c:v>5.4561317283998898</c:v>
                </c:pt>
                <c:pt idx="412">
                  <c:v>5.4555183121999802</c:v>
                </c:pt>
                <c:pt idx="413">
                  <c:v>5.4505744899998403</c:v>
                </c:pt>
                <c:pt idx="414">
                  <c:v>5.4588205500000901</c:v>
                </c:pt>
                <c:pt idx="415">
                  <c:v>5.4650666638002399</c:v>
                </c:pt>
                <c:pt idx="416">
                  <c:v>5.5049574804000203</c:v>
                </c:pt>
                <c:pt idx="417">
                  <c:v>5.4433660787998104</c:v>
                </c:pt>
                <c:pt idx="418">
                  <c:v>5.4345493926001502</c:v>
                </c:pt>
                <c:pt idx="419">
                  <c:v>5.4620549824000104</c:v>
                </c:pt>
                <c:pt idx="420">
                  <c:v>5.4793307407998997</c:v>
                </c:pt>
                <c:pt idx="421">
                  <c:v>5.4558128027997803</c:v>
                </c:pt>
                <c:pt idx="422">
                  <c:v>5.4362481964000597</c:v>
                </c:pt>
                <c:pt idx="423">
                  <c:v>5.4237146167999404</c:v>
                </c:pt>
                <c:pt idx="424">
                  <c:v>5.4227748094001198</c:v>
                </c:pt>
                <c:pt idx="425">
                  <c:v>5.4258264845998196</c:v>
                </c:pt>
                <c:pt idx="426">
                  <c:v>5.4337496289999798</c:v>
                </c:pt>
                <c:pt idx="427">
                  <c:v>5.4499873933999101</c:v>
                </c:pt>
                <c:pt idx="428">
                  <c:v>5.4654458494000098</c:v>
                </c:pt>
                <c:pt idx="429">
                  <c:v>5.4784239561999097</c:v>
                </c:pt>
                <c:pt idx="430">
                  <c:v>5.4403731465999696</c:v>
                </c:pt>
                <c:pt idx="431">
                  <c:v>5.4242236225999898</c:v>
                </c:pt>
                <c:pt idx="432">
                  <c:v>5.3830148701997</c:v>
                </c:pt>
                <c:pt idx="433">
                  <c:v>5.3388593785998903</c:v>
                </c:pt>
                <c:pt idx="434">
                  <c:v>5.3257356759996402</c:v>
                </c:pt>
                <c:pt idx="435">
                  <c:v>5.3378130155998198</c:v>
                </c:pt>
                <c:pt idx="436">
                  <c:v>5.3583932385997297</c:v>
                </c:pt>
                <c:pt idx="437">
                  <c:v>5.3820120637999498</c:v>
                </c:pt>
                <c:pt idx="438">
                  <c:v>5.3789523899999203</c:v>
                </c:pt>
                <c:pt idx="439">
                  <c:v>5.3612079914002404</c:v>
                </c:pt>
                <c:pt idx="440">
                  <c:v>5.3625235653996599</c:v>
                </c:pt>
                <c:pt idx="441">
                  <c:v>5.38163097079988</c:v>
                </c:pt>
                <c:pt idx="442">
                  <c:v>5.3932569480001096</c:v>
                </c:pt>
                <c:pt idx="443">
                  <c:v>5.40597998519985</c:v>
                </c:pt>
                <c:pt idx="444">
                  <c:v>5.4042115205997696</c:v>
                </c:pt>
                <c:pt idx="445">
                  <c:v>5.3314277777997798</c:v>
                </c:pt>
                <c:pt idx="446">
                  <c:v>5.2819740545997398</c:v>
                </c:pt>
                <c:pt idx="447">
                  <c:v>5.3371346417997199</c:v>
                </c:pt>
                <c:pt idx="448">
                  <c:v>5.3742638376000098</c:v>
                </c:pt>
                <c:pt idx="449">
                  <c:v>5.4068936938000096</c:v>
                </c:pt>
                <c:pt idx="450">
                  <c:v>5.3600144633999198</c:v>
                </c:pt>
                <c:pt idx="451">
                  <c:v>5.3653003350001702</c:v>
                </c:pt>
                <c:pt idx="452">
                  <c:v>5.3719691675998602</c:v>
                </c:pt>
                <c:pt idx="453">
                  <c:v>5.3650956876001601</c:v>
                </c:pt>
                <c:pt idx="454">
                  <c:v>5.2932640742002004</c:v>
                </c:pt>
                <c:pt idx="455">
                  <c:v>5.3114627680000197</c:v>
                </c:pt>
                <c:pt idx="456">
                  <c:v>5.2584099244000999</c:v>
                </c:pt>
                <c:pt idx="457">
                  <c:v>5.2708587987999298</c:v>
                </c:pt>
                <c:pt idx="458">
                  <c:v>5.10299473579982</c:v>
                </c:pt>
                <c:pt idx="459">
                  <c:v>5.0753104065998302</c:v>
                </c:pt>
                <c:pt idx="460">
                  <c:v>4.91044790399999</c:v>
                </c:pt>
                <c:pt idx="461">
                  <c:v>4.9521707811998796</c:v>
                </c:pt>
                <c:pt idx="462">
                  <c:v>4.9805841884001101</c:v>
                </c:pt>
                <c:pt idx="463">
                  <c:v>4.9844339558000703</c:v>
                </c:pt>
                <c:pt idx="464">
                  <c:v>4.9892568687997301</c:v>
                </c:pt>
                <c:pt idx="465">
                  <c:v>4.9971391448000304</c:v>
                </c:pt>
                <c:pt idx="466">
                  <c:v>4.9015633095997897</c:v>
                </c:pt>
                <c:pt idx="467">
                  <c:v>4.8306736068000999</c:v>
                </c:pt>
                <c:pt idx="468">
                  <c:v>4.8282702474001304</c:v>
                </c:pt>
                <c:pt idx="469">
                  <c:v>4.7628912903998399</c:v>
                </c:pt>
                <c:pt idx="470">
                  <c:v>4.8284599363997804</c:v>
                </c:pt>
                <c:pt idx="471">
                  <c:v>4.8756089847997597</c:v>
                </c:pt>
                <c:pt idx="472">
                  <c:v>4.8870453859999703</c:v>
                </c:pt>
                <c:pt idx="473">
                  <c:v>4.8912298835999399</c:v>
                </c:pt>
                <c:pt idx="474">
                  <c:v>4.9095229900000197</c:v>
                </c:pt>
                <c:pt idx="475">
                  <c:v>4.8026487704001202</c:v>
                </c:pt>
                <c:pt idx="476">
                  <c:v>4.8142949979999203</c:v>
                </c:pt>
                <c:pt idx="477">
                  <c:v>4.8155741455999301</c:v>
                </c:pt>
                <c:pt idx="478">
                  <c:v>4.8334207858000102</c:v>
                </c:pt>
                <c:pt idx="479">
                  <c:v>4.7970908780000503</c:v>
                </c:pt>
                <c:pt idx="480">
                  <c:v>4.8361172837997701</c:v>
                </c:pt>
                <c:pt idx="481">
                  <c:v>4.8815207794002697</c:v>
                </c:pt>
                <c:pt idx="482">
                  <c:v>4.7820600332001799</c:v>
                </c:pt>
                <c:pt idx="483">
                  <c:v>4.8083196091999296</c:v>
                </c:pt>
                <c:pt idx="484">
                  <c:v>4.8086052327999704</c:v>
                </c:pt>
                <c:pt idx="485">
                  <c:v>4.8220531648001002</c:v>
                </c:pt>
                <c:pt idx="486">
                  <c:v>4.8637739636000399</c:v>
                </c:pt>
                <c:pt idx="487">
                  <c:v>4.9114357469999899</c:v>
                </c:pt>
                <c:pt idx="488">
                  <c:v>4.9270602172002302</c:v>
                </c:pt>
                <c:pt idx="489">
                  <c:v>4.8391542395997504</c:v>
                </c:pt>
                <c:pt idx="490">
                  <c:v>4.8806964173998804</c:v>
                </c:pt>
                <c:pt idx="491">
                  <c:v>4.8825320409997204</c:v>
                </c:pt>
                <c:pt idx="492">
                  <c:v>4.8659729620001499</c:v>
                </c:pt>
                <c:pt idx="493">
                  <c:v>4.8528081011996198</c:v>
                </c:pt>
                <c:pt idx="494">
                  <c:v>4.8902349541997197</c:v>
                </c:pt>
                <c:pt idx="495">
                  <c:v>4.9186631022002096</c:v>
                </c:pt>
                <c:pt idx="496">
                  <c:v>4.9391911620000002</c:v>
                </c:pt>
                <c:pt idx="497">
                  <c:v>4.9533905690002404</c:v>
                </c:pt>
                <c:pt idx="498">
                  <c:v>4.8264293566000704</c:v>
                </c:pt>
                <c:pt idx="499">
                  <c:v>4.8081453932001397</c:v>
                </c:pt>
                <c:pt idx="500">
                  <c:v>4.8259439509999797</c:v>
                </c:pt>
                <c:pt idx="501">
                  <c:v>4.8441961694000799</c:v>
                </c:pt>
                <c:pt idx="502">
                  <c:v>4.8582381445997402</c:v>
                </c:pt>
                <c:pt idx="503">
                  <c:v>4.85552703880008</c:v>
                </c:pt>
                <c:pt idx="504">
                  <c:v>4.8142385429999601</c:v>
                </c:pt>
                <c:pt idx="505">
                  <c:v>4.8603031046003897</c:v>
                </c:pt>
                <c:pt idx="506">
                  <c:v>4.9005230296002802</c:v>
                </c:pt>
                <c:pt idx="507">
                  <c:v>4.9003203236000097</c:v>
                </c:pt>
                <c:pt idx="508">
                  <c:v>4.9102044070001796</c:v>
                </c:pt>
                <c:pt idx="509">
                  <c:v>4.9088933221999298</c:v>
                </c:pt>
                <c:pt idx="510">
                  <c:v>4.92116252239963</c:v>
                </c:pt>
                <c:pt idx="511">
                  <c:v>4.9288293509999797</c:v>
                </c:pt>
                <c:pt idx="512">
                  <c:v>4.8446230953999097</c:v>
                </c:pt>
                <c:pt idx="513">
                  <c:v>4.85710554860007</c:v>
                </c:pt>
                <c:pt idx="514">
                  <c:v>4.8430722170000404</c:v>
                </c:pt>
                <c:pt idx="515">
                  <c:v>4.8578509025999299</c:v>
                </c:pt>
                <c:pt idx="516">
                  <c:v>4.8418822895998996</c:v>
                </c:pt>
                <c:pt idx="517">
                  <c:v>4.8587314068001</c:v>
                </c:pt>
                <c:pt idx="518">
                  <c:v>4.8479971494001202</c:v>
                </c:pt>
                <c:pt idx="519">
                  <c:v>4.8683641540002398</c:v>
                </c:pt>
                <c:pt idx="520">
                  <c:v>4.8871945510001096</c:v>
                </c:pt>
                <c:pt idx="521">
                  <c:v>4.8977671955997799</c:v>
                </c:pt>
                <c:pt idx="522">
                  <c:v>4.8789996596001899</c:v>
                </c:pt>
                <c:pt idx="523">
                  <c:v>4.8510880640001997</c:v>
                </c:pt>
                <c:pt idx="524">
                  <c:v>4.8287968071998302</c:v>
                </c:pt>
                <c:pt idx="525">
                  <c:v>4.8196069209999397</c:v>
                </c:pt>
                <c:pt idx="526">
                  <c:v>4.8453993524000003</c:v>
                </c:pt>
                <c:pt idx="527">
                  <c:v>4.8591269074001202</c:v>
                </c:pt>
                <c:pt idx="528">
                  <c:v>4.7906070288000198</c:v>
                </c:pt>
                <c:pt idx="529">
                  <c:v>4.8159294359997702</c:v>
                </c:pt>
                <c:pt idx="530">
                  <c:v>4.83323621480009</c:v>
                </c:pt>
                <c:pt idx="531">
                  <c:v>4.8539209316001104</c:v>
                </c:pt>
                <c:pt idx="532">
                  <c:v>4.8526881921997198</c:v>
                </c:pt>
                <c:pt idx="533">
                  <c:v>4.8319193622003196</c:v>
                </c:pt>
                <c:pt idx="534">
                  <c:v>4.7843601145997798</c:v>
                </c:pt>
                <c:pt idx="535">
                  <c:v>4.7712915989998503</c:v>
                </c:pt>
                <c:pt idx="536">
                  <c:v>4.7796819726003799</c:v>
                </c:pt>
                <c:pt idx="537">
                  <c:v>4.7940424699999902</c:v>
                </c:pt>
                <c:pt idx="538">
                  <c:v>4.7891911399999598</c:v>
                </c:pt>
                <c:pt idx="539">
                  <c:v>4.7922372492001601</c:v>
                </c:pt>
                <c:pt idx="540">
                  <c:v>4.7583635449998001</c:v>
                </c:pt>
                <c:pt idx="541">
                  <c:v>4.7405853034001604</c:v>
                </c:pt>
                <c:pt idx="542">
                  <c:v>4.7592809813997698</c:v>
                </c:pt>
                <c:pt idx="543">
                  <c:v>4.77575062419979</c:v>
                </c:pt>
                <c:pt idx="544">
                  <c:v>4.79220660199955</c:v>
                </c:pt>
                <c:pt idx="545">
                  <c:v>4.8138209934001903</c:v>
                </c:pt>
                <c:pt idx="546">
                  <c:v>4.8279455391999697</c:v>
                </c:pt>
                <c:pt idx="547">
                  <c:v>4.7759141452000602</c:v>
                </c:pt>
                <c:pt idx="548">
                  <c:v>4.7733827158000297</c:v>
                </c:pt>
                <c:pt idx="549">
                  <c:v>4.6826017345997997</c:v>
                </c:pt>
                <c:pt idx="550">
                  <c:v>4.6610931007999596</c:v>
                </c:pt>
                <c:pt idx="551">
                  <c:v>4.6883352412000097</c:v>
                </c:pt>
                <c:pt idx="552">
                  <c:v>4.7094889231997703</c:v>
                </c:pt>
                <c:pt idx="553">
                  <c:v>4.6654410646001603</c:v>
                </c:pt>
                <c:pt idx="554">
                  <c:v>4.5948808129999401</c:v>
                </c:pt>
                <c:pt idx="555">
                  <c:v>4.6026946100000901</c:v>
                </c:pt>
                <c:pt idx="556">
                  <c:v>4.66774988020022</c:v>
                </c:pt>
                <c:pt idx="557">
                  <c:v>4.6924555623997701</c:v>
                </c:pt>
                <c:pt idx="558">
                  <c:v>4.6849158552002201</c:v>
                </c:pt>
                <c:pt idx="559">
                  <c:v>4.7141142791997703</c:v>
                </c:pt>
                <c:pt idx="560">
                  <c:v>4.7353046607998097</c:v>
                </c:pt>
                <c:pt idx="561">
                  <c:v>4.7550597082001103</c:v>
                </c:pt>
                <c:pt idx="562">
                  <c:v>4.7508019516001001</c:v>
                </c:pt>
                <c:pt idx="563">
                  <c:v>4.7133585256000003</c:v>
                </c:pt>
                <c:pt idx="564">
                  <c:v>4.7206115822001902</c:v>
                </c:pt>
                <c:pt idx="565">
                  <c:v>4.7445027840001996</c:v>
                </c:pt>
                <c:pt idx="566">
                  <c:v>4.7285517031997504</c:v>
                </c:pt>
                <c:pt idx="567">
                  <c:v>4.6767080233997396</c:v>
                </c:pt>
                <c:pt idx="568">
                  <c:v>4.6003504854002504</c:v>
                </c:pt>
                <c:pt idx="569">
                  <c:v>4.6304092310000504</c:v>
                </c:pt>
                <c:pt idx="570">
                  <c:v>4.6256492683999797</c:v>
                </c:pt>
                <c:pt idx="571">
                  <c:v>4.5737915338000299</c:v>
                </c:pt>
                <c:pt idx="572">
                  <c:v>4.4950332862001403</c:v>
                </c:pt>
                <c:pt idx="573">
                  <c:v>4.4733064582001303</c:v>
                </c:pt>
                <c:pt idx="574">
                  <c:v>4.48850960899978</c:v>
                </c:pt>
                <c:pt idx="575">
                  <c:v>4.4585094021998204</c:v>
                </c:pt>
                <c:pt idx="576">
                  <c:v>4.43402745000017</c:v>
                </c:pt>
                <c:pt idx="577">
                  <c:v>4.4178933502000204</c:v>
                </c:pt>
                <c:pt idx="578">
                  <c:v>4.4437176115997099</c:v>
                </c:pt>
                <c:pt idx="579">
                  <c:v>4.4785313121999897</c:v>
                </c:pt>
                <c:pt idx="580">
                  <c:v>4.5222090687999401</c:v>
                </c:pt>
                <c:pt idx="581">
                  <c:v>4.4606553685999</c:v>
                </c:pt>
                <c:pt idx="582">
                  <c:v>4.4180878531998804</c:v>
                </c:pt>
                <c:pt idx="583">
                  <c:v>4.4564734422000702</c:v>
                </c:pt>
                <c:pt idx="584">
                  <c:v>4.4820548316000099</c:v>
                </c:pt>
                <c:pt idx="585">
                  <c:v>4.5112794039996498</c:v>
                </c:pt>
                <c:pt idx="586">
                  <c:v>4.5055367873999703</c:v>
                </c:pt>
                <c:pt idx="587">
                  <c:v>4.4674490873999702</c:v>
                </c:pt>
                <c:pt idx="588">
                  <c:v>4.4677455336001204</c:v>
                </c:pt>
                <c:pt idx="589">
                  <c:v>4.5215731500002798</c:v>
                </c:pt>
                <c:pt idx="590">
                  <c:v>4.4920120201997698</c:v>
                </c:pt>
                <c:pt idx="591">
                  <c:v>4.45869485700001</c:v>
                </c:pt>
                <c:pt idx="592">
                  <c:v>4.4760842679997701</c:v>
                </c:pt>
                <c:pt idx="593">
                  <c:v>4.4817374465998601</c:v>
                </c:pt>
                <c:pt idx="594">
                  <c:v>4.5218634628001801</c:v>
                </c:pt>
                <c:pt idx="595">
                  <c:v>4.5564160340000601</c:v>
                </c:pt>
                <c:pt idx="596">
                  <c:v>4.5793464662000298</c:v>
                </c:pt>
                <c:pt idx="597">
                  <c:v>4.4799036908004402</c:v>
                </c:pt>
                <c:pt idx="598">
                  <c:v>4.4641828430002297</c:v>
                </c:pt>
                <c:pt idx="599">
                  <c:v>4.4848881949999297</c:v>
                </c:pt>
                <c:pt idx="600">
                  <c:v>4.5063019952000598</c:v>
                </c:pt>
                <c:pt idx="601">
                  <c:v>4.5088442218000004</c:v>
                </c:pt>
                <c:pt idx="602">
                  <c:v>4.4893491087999999</c:v>
                </c:pt>
                <c:pt idx="603">
                  <c:v>4.5018246894000402</c:v>
                </c:pt>
                <c:pt idx="604">
                  <c:v>4.5045546300000598</c:v>
                </c:pt>
                <c:pt idx="605">
                  <c:v>4.5086360076002503</c:v>
                </c:pt>
                <c:pt idx="606">
                  <c:v>4.4788170455998797</c:v>
                </c:pt>
                <c:pt idx="607">
                  <c:v>4.4775552421999896</c:v>
                </c:pt>
                <c:pt idx="608">
                  <c:v>4.48845029519984</c:v>
                </c:pt>
                <c:pt idx="609">
                  <c:v>4.4680146227999096</c:v>
                </c:pt>
                <c:pt idx="610">
                  <c:v>4.4552862231999599</c:v>
                </c:pt>
                <c:pt idx="611">
                  <c:v>4.4687232736001503</c:v>
                </c:pt>
                <c:pt idx="612">
                  <c:v>4.4659133519997303</c:v>
                </c:pt>
                <c:pt idx="613">
                  <c:v>4.4784576081999097</c:v>
                </c:pt>
                <c:pt idx="614">
                  <c:v>4.5033735216000599</c:v>
                </c:pt>
                <c:pt idx="615">
                  <c:v>4.5124921347999001</c:v>
                </c:pt>
                <c:pt idx="616">
                  <c:v>4.5233120443998702</c:v>
                </c:pt>
                <c:pt idx="617">
                  <c:v>4.5449787233997601</c:v>
                </c:pt>
                <c:pt idx="618">
                  <c:v>4.5557536565998298</c:v>
                </c:pt>
                <c:pt idx="619">
                  <c:v>4.5373330461999197</c:v>
                </c:pt>
                <c:pt idx="620">
                  <c:v>4.5026615351998203</c:v>
                </c:pt>
                <c:pt idx="621">
                  <c:v>4.4849203900001804</c:v>
                </c:pt>
                <c:pt idx="622">
                  <c:v>4.4825004149997802</c:v>
                </c:pt>
                <c:pt idx="623">
                  <c:v>4.4910276896000401</c:v>
                </c:pt>
                <c:pt idx="624">
                  <c:v>4.4930206124001497</c:v>
                </c:pt>
                <c:pt idx="625">
                  <c:v>4.4927133852000498</c:v>
                </c:pt>
                <c:pt idx="626">
                  <c:v>4.5047797010000403</c:v>
                </c:pt>
                <c:pt idx="627">
                  <c:v>4.48889269779992</c:v>
                </c:pt>
                <c:pt idx="628">
                  <c:v>4.4794066449998704</c:v>
                </c:pt>
                <c:pt idx="629">
                  <c:v>4.49306047280015</c:v>
                </c:pt>
                <c:pt idx="630">
                  <c:v>4.5059456921995702</c:v>
                </c:pt>
                <c:pt idx="631">
                  <c:v>4.5052343126000904</c:v>
                </c:pt>
                <c:pt idx="632">
                  <c:v>4.5103034576002496</c:v>
                </c:pt>
                <c:pt idx="633">
                  <c:v>4.5347068175998899</c:v>
                </c:pt>
                <c:pt idx="634">
                  <c:v>4.5491812995999101</c:v>
                </c:pt>
                <c:pt idx="635">
                  <c:v>4.5630429529999104</c:v>
                </c:pt>
                <c:pt idx="636">
                  <c:v>4.5526142641998399</c:v>
                </c:pt>
                <c:pt idx="637">
                  <c:v>4.5344752784000697</c:v>
                </c:pt>
                <c:pt idx="638">
                  <c:v>4.5224271753996304</c:v>
                </c:pt>
                <c:pt idx="639">
                  <c:v>4.5166839170000301</c:v>
                </c:pt>
                <c:pt idx="640">
                  <c:v>4.5211965295999796</c:v>
                </c:pt>
                <c:pt idx="641">
                  <c:v>4.5325110888002396</c:v>
                </c:pt>
                <c:pt idx="642">
                  <c:v>4.5367829568000504</c:v>
                </c:pt>
                <c:pt idx="643">
                  <c:v>4.5394244880001304</c:v>
                </c:pt>
                <c:pt idx="644">
                  <c:v>4.5459547341998299</c:v>
                </c:pt>
                <c:pt idx="645">
                  <c:v>4.5302569684000602</c:v>
                </c:pt>
                <c:pt idx="646">
                  <c:v>4.4619994425999696</c:v>
                </c:pt>
                <c:pt idx="647">
                  <c:v>4.4532519311999801</c:v>
                </c:pt>
                <c:pt idx="648">
                  <c:v>4.4613759353996798</c:v>
                </c:pt>
                <c:pt idx="649">
                  <c:v>4.4816983967999704</c:v>
                </c:pt>
                <c:pt idx="650">
                  <c:v>4.4976642247999497</c:v>
                </c:pt>
                <c:pt idx="651">
                  <c:v>4.5137915999998004</c:v>
                </c:pt>
                <c:pt idx="652">
                  <c:v>4.52753666920015</c:v>
                </c:pt>
                <c:pt idx="653">
                  <c:v>4.5407581313996896</c:v>
                </c:pt>
                <c:pt idx="654">
                  <c:v>4.5422130107998502</c:v>
                </c:pt>
                <c:pt idx="655">
                  <c:v>4.5439682390001099</c:v>
                </c:pt>
                <c:pt idx="656">
                  <c:v>4.5568511935998197</c:v>
                </c:pt>
                <c:pt idx="657">
                  <c:v>4.5725810886000202</c:v>
                </c:pt>
                <c:pt idx="658">
                  <c:v>4.5845068129997397</c:v>
                </c:pt>
                <c:pt idx="659">
                  <c:v>4.5797237367998598</c:v>
                </c:pt>
                <c:pt idx="660">
                  <c:v>4.5610525899998704</c:v>
                </c:pt>
                <c:pt idx="661">
                  <c:v>4.5570774672000196</c:v>
                </c:pt>
                <c:pt idx="662">
                  <c:v>4.5381065054001297</c:v>
                </c:pt>
                <c:pt idx="663">
                  <c:v>4.5369105014000404</c:v>
                </c:pt>
                <c:pt idx="664">
                  <c:v>4.5495625670002102</c:v>
                </c:pt>
                <c:pt idx="665">
                  <c:v>4.56190579700006</c:v>
                </c:pt>
                <c:pt idx="666">
                  <c:v>4.5675821965999699</c:v>
                </c:pt>
                <c:pt idx="667">
                  <c:v>4.5610307791998803</c:v>
                </c:pt>
                <c:pt idx="668">
                  <c:v>4.5255216723998304</c:v>
                </c:pt>
                <c:pt idx="669">
                  <c:v>4.49596276000013</c:v>
                </c:pt>
                <c:pt idx="670">
                  <c:v>4.50159419620012</c:v>
                </c:pt>
                <c:pt idx="671">
                  <c:v>4.4844754882001903</c:v>
                </c:pt>
                <c:pt idx="672">
                  <c:v>4.4714939633997401</c:v>
                </c:pt>
                <c:pt idx="673">
                  <c:v>4.47404765079974</c:v>
                </c:pt>
                <c:pt idx="674">
                  <c:v>4.4816724420001002</c:v>
                </c:pt>
                <c:pt idx="675">
                  <c:v>4.4556229936002998</c:v>
                </c:pt>
                <c:pt idx="676">
                  <c:v>4.4626997530000798</c:v>
                </c:pt>
                <c:pt idx="677">
                  <c:v>4.4754924630000898</c:v>
                </c:pt>
                <c:pt idx="678">
                  <c:v>4.48872930499991</c:v>
                </c:pt>
                <c:pt idx="679">
                  <c:v>4.5018028851999503</c:v>
                </c:pt>
                <c:pt idx="680">
                  <c:v>4.5097236240003102</c:v>
                </c:pt>
                <c:pt idx="681">
                  <c:v>4.5113129312001297</c:v>
                </c:pt>
                <c:pt idx="682">
                  <c:v>4.5053181706000904</c:v>
                </c:pt>
                <c:pt idx="683">
                  <c:v>4.5143278836003899</c:v>
                </c:pt>
                <c:pt idx="684">
                  <c:v>4.5464543091999001</c:v>
                </c:pt>
                <c:pt idx="685">
                  <c:v>4.5642289808002596</c:v>
                </c:pt>
                <c:pt idx="686">
                  <c:v>4.5541429962002198</c:v>
                </c:pt>
                <c:pt idx="687">
                  <c:v>4.5399470328004297</c:v>
                </c:pt>
                <c:pt idx="688">
                  <c:v>4.5409954275995403</c:v>
                </c:pt>
                <c:pt idx="689">
                  <c:v>4.5449345111997896</c:v>
                </c:pt>
                <c:pt idx="690">
                  <c:v>4.5478150885998003</c:v>
                </c:pt>
                <c:pt idx="691">
                  <c:v>4.5219962226001398</c:v>
                </c:pt>
                <c:pt idx="692">
                  <c:v>4.5217948331997402</c:v>
                </c:pt>
                <c:pt idx="693">
                  <c:v>4.5097928359997503</c:v>
                </c:pt>
                <c:pt idx="694">
                  <c:v>4.50658951439984</c:v>
                </c:pt>
                <c:pt idx="695">
                  <c:v>4.5113438501997196</c:v>
                </c:pt>
                <c:pt idx="696">
                  <c:v>4.5174587639997403</c:v>
                </c:pt>
                <c:pt idx="697">
                  <c:v>4.52602539819984</c:v>
                </c:pt>
                <c:pt idx="698">
                  <c:v>4.5085517890000704</c:v>
                </c:pt>
                <c:pt idx="699">
                  <c:v>4.4928531651997599</c:v>
                </c:pt>
                <c:pt idx="700">
                  <c:v>4.49875104820019</c:v>
                </c:pt>
                <c:pt idx="701">
                  <c:v>4.5079675171998597</c:v>
                </c:pt>
                <c:pt idx="702">
                  <c:v>4.51759642000001</c:v>
                </c:pt>
                <c:pt idx="703">
                  <c:v>4.5324711347995699</c:v>
                </c:pt>
                <c:pt idx="704">
                  <c:v>4.5285870499998602</c:v>
                </c:pt>
                <c:pt idx="705">
                  <c:v>4.50773374660006</c:v>
                </c:pt>
                <c:pt idx="706">
                  <c:v>4.5013819444000998</c:v>
                </c:pt>
                <c:pt idx="707">
                  <c:v>4.5098343657999802</c:v>
                </c:pt>
                <c:pt idx="708">
                  <c:v>4.5257765957998899</c:v>
                </c:pt>
                <c:pt idx="709">
                  <c:v>4.5168902007999296</c:v>
                </c:pt>
                <c:pt idx="710">
                  <c:v>4.5016956801997301</c:v>
                </c:pt>
                <c:pt idx="711">
                  <c:v>4.4890116857998903</c:v>
                </c:pt>
                <c:pt idx="712">
                  <c:v>4.5056700369999101</c:v>
                </c:pt>
                <c:pt idx="713">
                  <c:v>4.5223786564002699</c:v>
                </c:pt>
                <c:pt idx="714">
                  <c:v>4.5148361175997804</c:v>
                </c:pt>
                <c:pt idx="715">
                  <c:v>4.5033133803997902</c:v>
                </c:pt>
                <c:pt idx="716">
                  <c:v>4.5108572136002199</c:v>
                </c:pt>
                <c:pt idx="717">
                  <c:v>4.5259739986002101</c:v>
                </c:pt>
                <c:pt idx="718">
                  <c:v>4.5405289850001198</c:v>
                </c:pt>
                <c:pt idx="719">
                  <c:v>4.5407632126000701</c:v>
                </c:pt>
                <c:pt idx="720">
                  <c:v>4.5271788821999897</c:v>
                </c:pt>
                <c:pt idx="721">
                  <c:v>4.5205579981999797</c:v>
                </c:pt>
                <c:pt idx="722">
                  <c:v>4.5082578519997298</c:v>
                </c:pt>
                <c:pt idx="723">
                  <c:v>4.4997103490001402</c:v>
                </c:pt>
                <c:pt idx="724">
                  <c:v>4.4965162853998297</c:v>
                </c:pt>
                <c:pt idx="725">
                  <c:v>4.4903802745999899</c:v>
                </c:pt>
                <c:pt idx="726">
                  <c:v>4.4763657262002097</c:v>
                </c:pt>
                <c:pt idx="727">
                  <c:v>4.47932357019973</c:v>
                </c:pt>
                <c:pt idx="728">
                  <c:v>4.4968636012000598</c:v>
                </c:pt>
                <c:pt idx="729">
                  <c:v>4.51013860339964</c:v>
                </c:pt>
                <c:pt idx="730">
                  <c:v>4.5042880843999002</c:v>
                </c:pt>
                <c:pt idx="731">
                  <c:v>4.49157246820001</c:v>
                </c:pt>
                <c:pt idx="732">
                  <c:v>4.4813726758000501</c:v>
                </c:pt>
                <c:pt idx="733">
                  <c:v>4.47954743759961</c:v>
                </c:pt>
                <c:pt idx="734">
                  <c:v>4.4798213313997399</c:v>
                </c:pt>
                <c:pt idx="735">
                  <c:v>4.4775650564000502</c:v>
                </c:pt>
                <c:pt idx="736">
                  <c:v>4.4816690932002503</c:v>
                </c:pt>
                <c:pt idx="737">
                  <c:v>4.4920449845996702</c:v>
                </c:pt>
                <c:pt idx="738">
                  <c:v>4.5053039115997899</c:v>
                </c:pt>
                <c:pt idx="739">
                  <c:v>4.51587641260023</c:v>
                </c:pt>
                <c:pt idx="740">
                  <c:v>4.52598825980004</c:v>
                </c:pt>
                <c:pt idx="741">
                  <c:v>4.5181642869997498</c:v>
                </c:pt>
                <c:pt idx="742">
                  <c:v>4.5070329104000599</c:v>
                </c:pt>
                <c:pt idx="743">
                  <c:v>4.4973502164001902</c:v>
                </c:pt>
                <c:pt idx="744">
                  <c:v>4.4866446007997203</c:v>
                </c:pt>
                <c:pt idx="745">
                  <c:v>4.4605102302002297</c:v>
                </c:pt>
                <c:pt idx="746">
                  <c:v>4.4604312008000404</c:v>
                </c:pt>
                <c:pt idx="747">
                  <c:v>4.4680282743998596</c:v>
                </c:pt>
                <c:pt idx="748">
                  <c:v>4.4785764195996203</c:v>
                </c:pt>
                <c:pt idx="749">
                  <c:v>4.4605093195997503</c:v>
                </c:pt>
                <c:pt idx="750">
                  <c:v>4.4381603830002598</c:v>
                </c:pt>
                <c:pt idx="751">
                  <c:v>4.43561509400016</c:v>
                </c:pt>
                <c:pt idx="752">
                  <c:v>4.4398684502000103</c:v>
                </c:pt>
                <c:pt idx="753">
                  <c:v>4.4504261180001796</c:v>
                </c:pt>
                <c:pt idx="754">
                  <c:v>4.4541564970000396</c:v>
                </c:pt>
                <c:pt idx="755">
                  <c:v>4.4543801205998301</c:v>
                </c:pt>
                <c:pt idx="756">
                  <c:v>4.4552734763997899</c:v>
                </c:pt>
                <c:pt idx="757">
                  <c:v>4.4338049842001901</c:v>
                </c:pt>
                <c:pt idx="758">
                  <c:v>4.4453586269997798</c:v>
                </c:pt>
                <c:pt idx="759">
                  <c:v>4.4410481573996403</c:v>
                </c:pt>
                <c:pt idx="760">
                  <c:v>4.4245643483997599</c:v>
                </c:pt>
                <c:pt idx="761">
                  <c:v>4.4250102002001697</c:v>
                </c:pt>
                <c:pt idx="762">
                  <c:v>4.4361649119998798</c:v>
                </c:pt>
                <c:pt idx="763">
                  <c:v>4.4497199634000602</c:v>
                </c:pt>
                <c:pt idx="764">
                  <c:v>4.4587437805997796</c:v>
                </c:pt>
                <c:pt idx="765">
                  <c:v>4.4681417227999702</c:v>
                </c:pt>
                <c:pt idx="766">
                  <c:v>4.4001882179999301</c:v>
                </c:pt>
                <c:pt idx="767">
                  <c:v>4.4077021830004197</c:v>
                </c:pt>
                <c:pt idx="768">
                  <c:v>4.40894065680006</c:v>
                </c:pt>
                <c:pt idx="769">
                  <c:v>4.4187833931999299</c:v>
                </c:pt>
                <c:pt idx="770">
                  <c:v>4.43231122740033</c:v>
                </c:pt>
                <c:pt idx="771">
                  <c:v>4.4307156386001596</c:v>
                </c:pt>
                <c:pt idx="772">
                  <c:v>4.4423652095997497</c:v>
                </c:pt>
                <c:pt idx="773">
                  <c:v>4.44171051919911</c:v>
                </c:pt>
                <c:pt idx="774">
                  <c:v>4.4654861966001897</c:v>
                </c:pt>
                <c:pt idx="775">
                  <c:v>4.4829672901996203</c:v>
                </c:pt>
                <c:pt idx="776">
                  <c:v>4.3812151118000902</c:v>
                </c:pt>
                <c:pt idx="777">
                  <c:v>4.3878528143999302</c:v>
                </c:pt>
                <c:pt idx="778">
                  <c:v>4.41523014800004</c:v>
                </c:pt>
                <c:pt idx="779">
                  <c:v>4.4354758570000401</c:v>
                </c:pt>
                <c:pt idx="780">
                  <c:v>4.4476064685999299</c:v>
                </c:pt>
                <c:pt idx="781">
                  <c:v>4.4549371889996197</c:v>
                </c:pt>
                <c:pt idx="782">
                  <c:v>4.4604293229998104</c:v>
                </c:pt>
                <c:pt idx="783">
                  <c:v>4.4314115949998598</c:v>
                </c:pt>
                <c:pt idx="784">
                  <c:v>4.44945232340008</c:v>
                </c:pt>
                <c:pt idx="785">
                  <c:v>4.44298373039988</c:v>
                </c:pt>
                <c:pt idx="786">
                  <c:v>4.43267965499978</c:v>
                </c:pt>
                <c:pt idx="787">
                  <c:v>4.4245412642000996</c:v>
                </c:pt>
                <c:pt idx="788">
                  <c:v>4.3885691419996196</c:v>
                </c:pt>
                <c:pt idx="789">
                  <c:v>4.3614334186000301</c:v>
                </c:pt>
                <c:pt idx="790">
                  <c:v>4.37738167839988</c:v>
                </c:pt>
                <c:pt idx="791">
                  <c:v>4.38588140999979</c:v>
                </c:pt>
                <c:pt idx="792">
                  <c:v>4.3959149021997703</c:v>
                </c:pt>
                <c:pt idx="793">
                  <c:v>4.4085837500000604</c:v>
                </c:pt>
                <c:pt idx="794">
                  <c:v>4.4169057465999497</c:v>
                </c:pt>
                <c:pt idx="795">
                  <c:v>4.4207502387998003</c:v>
                </c:pt>
                <c:pt idx="796">
                  <c:v>4.4275783185996698</c:v>
                </c:pt>
                <c:pt idx="797">
                  <c:v>4.4275052996001296</c:v>
                </c:pt>
                <c:pt idx="798">
                  <c:v>4.4076091127997898</c:v>
                </c:pt>
                <c:pt idx="799">
                  <c:v>4.4083542700001601</c:v>
                </c:pt>
                <c:pt idx="800">
                  <c:v>4.4101857460000202</c:v>
                </c:pt>
                <c:pt idx="801">
                  <c:v>4.4113461984000697</c:v>
                </c:pt>
                <c:pt idx="802">
                  <c:v>4.4141073433998104</c:v>
                </c:pt>
                <c:pt idx="803">
                  <c:v>4.4189253292000501</c:v>
                </c:pt>
                <c:pt idx="804">
                  <c:v>4.4245513163998504</c:v>
                </c:pt>
                <c:pt idx="805">
                  <c:v>4.42824383420015</c:v>
                </c:pt>
                <c:pt idx="806">
                  <c:v>4.4099148443996201</c:v>
                </c:pt>
                <c:pt idx="807">
                  <c:v>4.4130506514001704</c:v>
                </c:pt>
                <c:pt idx="808">
                  <c:v>4.4197550200001201</c:v>
                </c:pt>
                <c:pt idx="809">
                  <c:v>4.4293032410002002</c:v>
                </c:pt>
                <c:pt idx="810">
                  <c:v>4.4281737321999799</c:v>
                </c:pt>
                <c:pt idx="811">
                  <c:v>4.42360591319982</c:v>
                </c:pt>
                <c:pt idx="812">
                  <c:v>4.4192525013997699</c:v>
                </c:pt>
                <c:pt idx="813">
                  <c:v>4.4147302596002298</c:v>
                </c:pt>
                <c:pt idx="814">
                  <c:v>4.4052364647999198</c:v>
                </c:pt>
                <c:pt idx="815">
                  <c:v>4.4009567147998299</c:v>
                </c:pt>
                <c:pt idx="816">
                  <c:v>4.3971171596000502</c:v>
                </c:pt>
                <c:pt idx="817">
                  <c:v>4.3978302661997404</c:v>
                </c:pt>
                <c:pt idx="818">
                  <c:v>4.3883815435998104</c:v>
                </c:pt>
                <c:pt idx="819">
                  <c:v>4.2258855863997704</c:v>
                </c:pt>
                <c:pt idx="820">
                  <c:v>4.14878917960006</c:v>
                </c:pt>
                <c:pt idx="821">
                  <c:v>4.0724220308000998</c:v>
                </c:pt>
                <c:pt idx="822">
                  <c:v>4.0752099923998797</c:v>
                </c:pt>
                <c:pt idx="823">
                  <c:v>4.0793881730001997</c:v>
                </c:pt>
                <c:pt idx="824">
                  <c:v>4.0825763068002203</c:v>
                </c:pt>
                <c:pt idx="825">
                  <c:v>4.0959506677997304</c:v>
                </c:pt>
                <c:pt idx="826">
                  <c:v>4.1071128857997499</c:v>
                </c:pt>
                <c:pt idx="827">
                  <c:v>4.1197404915997504</c:v>
                </c:pt>
                <c:pt idx="828">
                  <c:v>4.1310069117998296</c:v>
                </c:pt>
                <c:pt idx="829">
                  <c:v>4.1467028308002396</c:v>
                </c:pt>
                <c:pt idx="830">
                  <c:v>4.1687215137997802</c:v>
                </c:pt>
                <c:pt idx="831">
                  <c:v>4.1715516290000503</c:v>
                </c:pt>
                <c:pt idx="832">
                  <c:v>4.1746488428001802</c:v>
                </c:pt>
                <c:pt idx="833">
                  <c:v>4.1815809249999996</c:v>
                </c:pt>
                <c:pt idx="834">
                  <c:v>4.1958489957998601</c:v>
                </c:pt>
                <c:pt idx="835">
                  <c:v>4.2024853318000801</c:v>
                </c:pt>
                <c:pt idx="836">
                  <c:v>4.1562730948001096</c:v>
                </c:pt>
                <c:pt idx="837">
                  <c:v>4.2053672127999802</c:v>
                </c:pt>
                <c:pt idx="838">
                  <c:v>4.2234683145999599</c:v>
                </c:pt>
                <c:pt idx="839">
                  <c:v>4.2196669645998801</c:v>
                </c:pt>
                <c:pt idx="840">
                  <c:v>4.20329246199982</c:v>
                </c:pt>
                <c:pt idx="841">
                  <c:v>4.2282417242000596</c:v>
                </c:pt>
                <c:pt idx="842">
                  <c:v>4.2273104159998303</c:v>
                </c:pt>
                <c:pt idx="843">
                  <c:v>4.2303434209999002</c:v>
                </c:pt>
                <c:pt idx="844">
                  <c:v>4.23978569559993</c:v>
                </c:pt>
                <c:pt idx="845">
                  <c:v>4.2489159414000097</c:v>
                </c:pt>
                <c:pt idx="846">
                  <c:v>4.2596336365999203</c:v>
                </c:pt>
                <c:pt idx="847">
                  <c:v>4.2735376813997803</c:v>
                </c:pt>
                <c:pt idx="848">
                  <c:v>4.2904338787999698</c:v>
                </c:pt>
                <c:pt idx="849">
                  <c:v>4.2850477084001604</c:v>
                </c:pt>
                <c:pt idx="850">
                  <c:v>4.24301338479997</c:v>
                </c:pt>
                <c:pt idx="851">
                  <c:v>4.2411764037999697</c:v>
                </c:pt>
                <c:pt idx="852">
                  <c:v>4.2485303893999697</c:v>
                </c:pt>
                <c:pt idx="853">
                  <c:v>4.22442007480005</c:v>
                </c:pt>
                <c:pt idx="854">
                  <c:v>4.1972726552001403</c:v>
                </c:pt>
                <c:pt idx="855">
                  <c:v>4.1702712131999702</c:v>
                </c:pt>
                <c:pt idx="856">
                  <c:v>4.1664993568000899</c:v>
                </c:pt>
                <c:pt idx="857">
                  <c:v>4.1786942791993802</c:v>
                </c:pt>
                <c:pt idx="858">
                  <c:v>4.1970966233994504</c:v>
                </c:pt>
                <c:pt idx="859">
                  <c:v>4.1921756793996199</c:v>
                </c:pt>
                <c:pt idx="860">
                  <c:v>4.2105299849998499</c:v>
                </c:pt>
                <c:pt idx="861">
                  <c:v>4.1543892408000298</c:v>
                </c:pt>
                <c:pt idx="862">
                  <c:v>4.1569011079999703</c:v>
                </c:pt>
                <c:pt idx="863">
                  <c:v>4.1757378417995996</c:v>
                </c:pt>
                <c:pt idx="864">
                  <c:v>4.1884916789995099</c:v>
                </c:pt>
                <c:pt idx="865">
                  <c:v>4.2035313856001304</c:v>
                </c:pt>
                <c:pt idx="866">
                  <c:v>4.2140096084003797</c:v>
                </c:pt>
                <c:pt idx="867">
                  <c:v>4.2317532986000703</c:v>
                </c:pt>
                <c:pt idx="868">
                  <c:v>4.2433324574002604</c:v>
                </c:pt>
                <c:pt idx="869">
                  <c:v>4.2474806474001703</c:v>
                </c:pt>
                <c:pt idx="870">
                  <c:v>4.2497645631998804</c:v>
                </c:pt>
                <c:pt idx="871">
                  <c:v>4.2525200341998701</c:v>
                </c:pt>
                <c:pt idx="872">
                  <c:v>4.24924276779993</c:v>
                </c:pt>
                <c:pt idx="873">
                  <c:v>4.2379733215995801</c:v>
                </c:pt>
                <c:pt idx="874">
                  <c:v>4.2275572161999104</c:v>
                </c:pt>
                <c:pt idx="875">
                  <c:v>4.2051759161998197</c:v>
                </c:pt>
                <c:pt idx="876">
                  <c:v>4.1958519685998201</c:v>
                </c:pt>
                <c:pt idx="877">
                  <c:v>4.1995214549999798</c:v>
                </c:pt>
                <c:pt idx="878">
                  <c:v>4.2102819006001502</c:v>
                </c:pt>
                <c:pt idx="879">
                  <c:v>4.2212613731998401</c:v>
                </c:pt>
                <c:pt idx="880">
                  <c:v>4.2368334143998201</c:v>
                </c:pt>
                <c:pt idx="881">
                  <c:v>4.2467990507999298</c:v>
                </c:pt>
                <c:pt idx="882">
                  <c:v>4.24820421820014</c:v>
                </c:pt>
                <c:pt idx="883">
                  <c:v>4.2500222098000702</c:v>
                </c:pt>
                <c:pt idx="884">
                  <c:v>4.25015136659969</c:v>
                </c:pt>
                <c:pt idx="885">
                  <c:v>4.2547045424000496</c:v>
                </c:pt>
                <c:pt idx="886">
                  <c:v>4.25593416019999</c:v>
                </c:pt>
                <c:pt idx="887">
                  <c:v>4.2540865734001896</c:v>
                </c:pt>
                <c:pt idx="888">
                  <c:v>4.2537299827997197</c:v>
                </c:pt>
                <c:pt idx="889">
                  <c:v>4.2488458512000902</c:v>
                </c:pt>
                <c:pt idx="890">
                  <c:v>4.2413179743998199</c:v>
                </c:pt>
                <c:pt idx="891">
                  <c:v>4.23677598280024</c:v>
                </c:pt>
                <c:pt idx="892">
                  <c:v>4.2231181182000999</c:v>
                </c:pt>
                <c:pt idx="893">
                  <c:v>4.2258581758001403</c:v>
                </c:pt>
                <c:pt idx="894">
                  <c:v>4.2367258185999503</c:v>
                </c:pt>
                <c:pt idx="895">
                  <c:v>4.2474611885998703</c:v>
                </c:pt>
                <c:pt idx="896">
                  <c:v>4.2556121661997297</c:v>
                </c:pt>
                <c:pt idx="897">
                  <c:v>4.2634864698002302</c:v>
                </c:pt>
                <c:pt idx="898">
                  <c:v>4.2697216864001</c:v>
                </c:pt>
                <c:pt idx="899">
                  <c:v>4.2769179474000802</c:v>
                </c:pt>
                <c:pt idx="900">
                  <c:v>4.2844948290000398</c:v>
                </c:pt>
                <c:pt idx="901">
                  <c:v>4.2862893844001304</c:v>
                </c:pt>
                <c:pt idx="902">
                  <c:v>4.28434069619993</c:v>
                </c:pt>
                <c:pt idx="903">
                  <c:v>4.2872933623996197</c:v>
                </c:pt>
                <c:pt idx="904">
                  <c:v>4.2911912160000201</c:v>
                </c:pt>
                <c:pt idx="905">
                  <c:v>4.2940884168002604</c:v>
                </c:pt>
                <c:pt idx="906">
                  <c:v>4.2714753746002199</c:v>
                </c:pt>
                <c:pt idx="907">
                  <c:v>4.2851009673998899</c:v>
                </c:pt>
                <c:pt idx="908">
                  <c:v>4.2861384123998603</c:v>
                </c:pt>
                <c:pt idx="909">
                  <c:v>4.2872532829998704</c:v>
                </c:pt>
                <c:pt idx="910">
                  <c:v>4.2690680669997496</c:v>
                </c:pt>
                <c:pt idx="911">
                  <c:v>4.2130617591997703</c:v>
                </c:pt>
                <c:pt idx="912">
                  <c:v>4.1959051187999297</c:v>
                </c:pt>
                <c:pt idx="913">
                  <c:v>4.2047047388002001</c:v>
                </c:pt>
                <c:pt idx="914">
                  <c:v>4.2097235273996398</c:v>
                </c:pt>
                <c:pt idx="915">
                  <c:v>4.2164202712001702</c:v>
                </c:pt>
                <c:pt idx="916">
                  <c:v>4.2234369693998799</c:v>
                </c:pt>
                <c:pt idx="917">
                  <c:v>4.2266504457997502</c:v>
                </c:pt>
                <c:pt idx="918">
                  <c:v>4.2144291523999504</c:v>
                </c:pt>
                <c:pt idx="919">
                  <c:v>4.2273950532002402</c:v>
                </c:pt>
                <c:pt idx="920">
                  <c:v>4.2400417273997197</c:v>
                </c:pt>
                <c:pt idx="921">
                  <c:v>4.2510103830000299</c:v>
                </c:pt>
                <c:pt idx="922">
                  <c:v>4.2519024283999798</c:v>
                </c:pt>
                <c:pt idx="923">
                  <c:v>4.2151734653999799</c:v>
                </c:pt>
                <c:pt idx="924">
                  <c:v>4.2493864326000104</c:v>
                </c:pt>
                <c:pt idx="925">
                  <c:v>4.2589949625996502</c:v>
                </c:pt>
                <c:pt idx="926">
                  <c:v>4.2164961366002602</c:v>
                </c:pt>
                <c:pt idx="927">
                  <c:v>4.21380809740005</c:v>
                </c:pt>
                <c:pt idx="928">
                  <c:v>4.1815663510002699</c:v>
                </c:pt>
                <c:pt idx="929">
                  <c:v>4.1493099077998599</c:v>
                </c:pt>
                <c:pt idx="930">
                  <c:v>4.1155496708000996</c:v>
                </c:pt>
                <c:pt idx="931">
                  <c:v>4.0793598042001697</c:v>
                </c:pt>
                <c:pt idx="932">
                  <c:v>4.0752069115999099</c:v>
                </c:pt>
                <c:pt idx="933">
                  <c:v>4.0781378849999701</c:v>
                </c:pt>
                <c:pt idx="934">
                  <c:v>4.0621963165998096</c:v>
                </c:pt>
                <c:pt idx="935">
                  <c:v>4.0671050283998698</c:v>
                </c:pt>
                <c:pt idx="936">
                  <c:v>4.0813995429999901</c:v>
                </c:pt>
                <c:pt idx="937">
                  <c:v>4.0994254359999598</c:v>
                </c:pt>
                <c:pt idx="938">
                  <c:v>4.1154445991999804</c:v>
                </c:pt>
                <c:pt idx="939">
                  <c:v>4.1164262219997703</c:v>
                </c:pt>
                <c:pt idx="940">
                  <c:v>4.12315660919975</c:v>
                </c:pt>
                <c:pt idx="941">
                  <c:v>4.1277247966000497</c:v>
                </c:pt>
                <c:pt idx="942">
                  <c:v>4.1341434273999802</c:v>
                </c:pt>
                <c:pt idx="943">
                  <c:v>4.1471679654000297</c:v>
                </c:pt>
                <c:pt idx="944">
                  <c:v>4.1583152481999104</c:v>
                </c:pt>
                <c:pt idx="945">
                  <c:v>4.1668785357998903</c:v>
                </c:pt>
                <c:pt idx="946">
                  <c:v>4.1713651604000601</c:v>
                </c:pt>
                <c:pt idx="947">
                  <c:v>4.1536661429998203</c:v>
                </c:pt>
                <c:pt idx="948">
                  <c:v>4.1536178917995699</c:v>
                </c:pt>
                <c:pt idx="949">
                  <c:v>4.1694150565997896</c:v>
                </c:pt>
                <c:pt idx="950">
                  <c:v>4.1785789792005597</c:v>
                </c:pt>
                <c:pt idx="951">
                  <c:v>4.1491573778003099</c:v>
                </c:pt>
                <c:pt idx="952">
                  <c:v>4.1403949828000499</c:v>
                </c:pt>
                <c:pt idx="953">
                  <c:v>4.14646396700015</c:v>
                </c:pt>
                <c:pt idx="954">
                  <c:v>4.1579321978004202</c:v>
                </c:pt>
                <c:pt idx="955">
                  <c:v>4.1559102564002401</c:v>
                </c:pt>
                <c:pt idx="956">
                  <c:v>4.1709570739998902</c:v>
                </c:pt>
                <c:pt idx="957">
                  <c:v>4.1906438713997503</c:v>
                </c:pt>
                <c:pt idx="958">
                  <c:v>4.2062708774000299</c:v>
                </c:pt>
                <c:pt idx="959">
                  <c:v>4.2148099713995899</c:v>
                </c:pt>
                <c:pt idx="960">
                  <c:v>4.22712519740013</c:v>
                </c:pt>
                <c:pt idx="961">
                  <c:v>4.2348650922000601</c:v>
                </c:pt>
                <c:pt idx="962">
                  <c:v>4.2386969969998001</c:v>
                </c:pt>
                <c:pt idx="963">
                  <c:v>4.2421461019997899</c:v>
                </c:pt>
                <c:pt idx="964">
                  <c:v>4.2180537878001196</c:v>
                </c:pt>
                <c:pt idx="965">
                  <c:v>4.1684453270001196</c:v>
                </c:pt>
                <c:pt idx="966">
                  <c:v>4.1244419434001598</c:v>
                </c:pt>
                <c:pt idx="967">
                  <c:v>4.1235188776001701</c:v>
                </c:pt>
                <c:pt idx="968">
                  <c:v>4.1304704267999099</c:v>
                </c:pt>
                <c:pt idx="969">
                  <c:v>4.1390864311998401</c:v>
                </c:pt>
                <c:pt idx="970">
                  <c:v>4.1411941358000703</c:v>
                </c:pt>
                <c:pt idx="971">
                  <c:v>4.1280043921999798</c:v>
                </c:pt>
                <c:pt idx="972">
                  <c:v>4.1237195020000197</c:v>
                </c:pt>
                <c:pt idx="973">
                  <c:v>4.1302644328000504</c:v>
                </c:pt>
                <c:pt idx="974">
                  <c:v>4.1410996883995903</c:v>
                </c:pt>
                <c:pt idx="975">
                  <c:v>4.1373406169997304</c:v>
                </c:pt>
                <c:pt idx="976">
                  <c:v>4.14060569539991</c:v>
                </c:pt>
                <c:pt idx="977">
                  <c:v>4.15150399119974</c:v>
                </c:pt>
                <c:pt idx="978">
                  <c:v>4.1596510418001298</c:v>
                </c:pt>
                <c:pt idx="979">
                  <c:v>4.16266472239945</c:v>
                </c:pt>
                <c:pt idx="980">
                  <c:v>4.1646464875995104</c:v>
                </c:pt>
                <c:pt idx="981">
                  <c:v>4.1661270557995902</c:v>
                </c:pt>
                <c:pt idx="982">
                  <c:v>4.1570278852004501</c:v>
                </c:pt>
                <c:pt idx="983">
                  <c:v>4.1530228383999699</c:v>
                </c:pt>
                <c:pt idx="984">
                  <c:v>4.1648534399997503</c:v>
                </c:pt>
                <c:pt idx="985">
                  <c:v>4.17211658199935</c:v>
                </c:pt>
                <c:pt idx="986">
                  <c:v>4.1808760910002603</c:v>
                </c:pt>
                <c:pt idx="987">
                  <c:v>4.1875190641995799</c:v>
                </c:pt>
                <c:pt idx="988">
                  <c:v>4.19221800059983</c:v>
                </c:pt>
                <c:pt idx="989">
                  <c:v>4.1949777971995204</c:v>
                </c:pt>
                <c:pt idx="990">
                  <c:v>4.1985723752001203</c:v>
                </c:pt>
                <c:pt idx="991">
                  <c:v>4.2006156442001998</c:v>
                </c:pt>
                <c:pt idx="992">
                  <c:v>4.1860309280000898</c:v>
                </c:pt>
                <c:pt idx="993">
                  <c:v>4.1880666821999704</c:v>
                </c:pt>
                <c:pt idx="994">
                  <c:v>4.1914929129998502</c:v>
                </c:pt>
                <c:pt idx="995">
                  <c:v>4.1949126095996299</c:v>
                </c:pt>
                <c:pt idx="996">
                  <c:v>4.1998170214000101</c:v>
                </c:pt>
                <c:pt idx="997">
                  <c:v>4.20597337800044</c:v>
                </c:pt>
                <c:pt idx="998">
                  <c:v>4.2030542562002804</c:v>
                </c:pt>
                <c:pt idx="999">
                  <c:v>4.1925476803997404</c:v>
                </c:pt>
                <c:pt idx="1000">
                  <c:v>4.1870266466000796</c:v>
                </c:pt>
                <c:pt idx="1001">
                  <c:v>4.1628645015995502</c:v>
                </c:pt>
                <c:pt idx="1002">
                  <c:v>4.1457471255997396</c:v>
                </c:pt>
                <c:pt idx="1003">
                  <c:v>4.1380362577998504</c:v>
                </c:pt>
                <c:pt idx="1004">
                  <c:v>4.1358925789994601</c:v>
                </c:pt>
                <c:pt idx="1005">
                  <c:v>4.1385715752000403</c:v>
                </c:pt>
                <c:pt idx="1006">
                  <c:v>4.1445553372002903</c:v>
                </c:pt>
                <c:pt idx="1007">
                  <c:v>4.1497183723997804</c:v>
                </c:pt>
                <c:pt idx="1008">
                  <c:v>4.1522671416004604</c:v>
                </c:pt>
                <c:pt idx="1009">
                  <c:v>4.1555025560003402</c:v>
                </c:pt>
                <c:pt idx="1010">
                  <c:v>4.0956266648002604</c:v>
                </c:pt>
                <c:pt idx="1011">
                  <c:v>4.12503060440035</c:v>
                </c:pt>
                <c:pt idx="1012">
                  <c:v>4.1268736320001</c:v>
                </c:pt>
                <c:pt idx="1013">
                  <c:v>4.1291294815996196</c:v>
                </c:pt>
                <c:pt idx="1014">
                  <c:v>4.1370587023998597</c:v>
                </c:pt>
                <c:pt idx="1015">
                  <c:v>4.1221320457995301</c:v>
                </c:pt>
                <c:pt idx="1016">
                  <c:v>4.1466003262001196</c:v>
                </c:pt>
                <c:pt idx="1017">
                  <c:v>4.1564027510003498</c:v>
                </c:pt>
                <c:pt idx="1018">
                  <c:v>4.1477840249999698</c:v>
                </c:pt>
                <c:pt idx="1019">
                  <c:v>4.1387971625998503</c:v>
                </c:pt>
                <c:pt idx="1020">
                  <c:v>4.1506729305996899</c:v>
                </c:pt>
                <c:pt idx="1021">
                  <c:v>4.1617522722001201</c:v>
                </c:pt>
                <c:pt idx="1022">
                  <c:v>4.1718189479998697</c:v>
                </c:pt>
                <c:pt idx="1023">
                  <c:v>4.1553957207997101</c:v>
                </c:pt>
                <c:pt idx="1024">
                  <c:v>4.1343647874003597</c:v>
                </c:pt>
                <c:pt idx="1025">
                  <c:v>4.1394639235995996</c:v>
                </c:pt>
                <c:pt idx="1026">
                  <c:v>4.1466632161996699</c:v>
                </c:pt>
                <c:pt idx="1027">
                  <c:v>4.14955577560014</c:v>
                </c:pt>
                <c:pt idx="1028">
                  <c:v>4.1550455698001798</c:v>
                </c:pt>
                <c:pt idx="1029">
                  <c:v>4.1614045019998098</c:v>
                </c:pt>
                <c:pt idx="1030">
                  <c:v>4.1673001507993597</c:v>
                </c:pt>
                <c:pt idx="1031">
                  <c:v>4.1639370855998896</c:v>
                </c:pt>
                <c:pt idx="1032">
                  <c:v>4.1470149654000501</c:v>
                </c:pt>
                <c:pt idx="1033">
                  <c:v>4.1424479604002897</c:v>
                </c:pt>
                <c:pt idx="1034">
                  <c:v>4.14733836739999</c:v>
                </c:pt>
                <c:pt idx="1035">
                  <c:v>4.1509815099996299</c:v>
                </c:pt>
                <c:pt idx="1036">
                  <c:v>4.1544045052001204</c:v>
                </c:pt>
                <c:pt idx="1037">
                  <c:v>4.1602316949998199</c:v>
                </c:pt>
                <c:pt idx="1038">
                  <c:v>4.1656040483997696</c:v>
                </c:pt>
                <c:pt idx="1039">
                  <c:v>4.1641988233996203</c:v>
                </c:pt>
                <c:pt idx="1040">
                  <c:v>4.1388517775998803</c:v>
                </c:pt>
                <c:pt idx="1041">
                  <c:v>4.1326768798012097</c:v>
                </c:pt>
                <c:pt idx="1042">
                  <c:v>4.1317742724003903</c:v>
                </c:pt>
                <c:pt idx="1043">
                  <c:v>4.1341674593999302</c:v>
                </c:pt>
                <c:pt idx="1044">
                  <c:v>4.1370842002003698</c:v>
                </c:pt>
                <c:pt idx="1045">
                  <c:v>4.1391277325995404</c:v>
                </c:pt>
                <c:pt idx="1046">
                  <c:v>4.0646982476003597</c:v>
                </c:pt>
                <c:pt idx="1047">
                  <c:v>4.0393062352002804</c:v>
                </c:pt>
                <c:pt idx="1048">
                  <c:v>3.7452933193994098</c:v>
                </c:pt>
                <c:pt idx="1049">
                  <c:v>3.6826210526001502</c:v>
                </c:pt>
                <c:pt idx="1050">
                  <c:v>3.67599737660036</c:v>
                </c:pt>
                <c:pt idx="1051">
                  <c:v>3.6586726644002701</c:v>
                </c:pt>
                <c:pt idx="1052">
                  <c:v>3.6448267334007198</c:v>
                </c:pt>
                <c:pt idx="1053">
                  <c:v>3.6791264782005202</c:v>
                </c:pt>
                <c:pt idx="1054">
                  <c:v>3.7088411707994902</c:v>
                </c:pt>
                <c:pt idx="1055">
                  <c:v>3.72726985799933</c:v>
                </c:pt>
                <c:pt idx="1056">
                  <c:v>3.70649978199959</c:v>
                </c:pt>
                <c:pt idx="1057">
                  <c:v>3.6890867850000899</c:v>
                </c:pt>
                <c:pt idx="1058">
                  <c:v>3.7047312239994601</c:v>
                </c:pt>
                <c:pt idx="1059">
                  <c:v>3.7246118371994701</c:v>
                </c:pt>
                <c:pt idx="1060">
                  <c:v>3.74206193759988</c:v>
                </c:pt>
                <c:pt idx="1061">
                  <c:v>3.7485982634000998</c:v>
                </c:pt>
                <c:pt idx="1062">
                  <c:v>3.76246167700012</c:v>
                </c:pt>
                <c:pt idx="1063">
                  <c:v>3.7701823970000201</c:v>
                </c:pt>
                <c:pt idx="1064">
                  <c:v>3.77791217200022</c:v>
                </c:pt>
                <c:pt idx="1065">
                  <c:v>3.7884706932004901</c:v>
                </c:pt>
                <c:pt idx="1066">
                  <c:v>3.7945359429997798</c:v>
                </c:pt>
                <c:pt idx="1067">
                  <c:v>3.7991330943994401</c:v>
                </c:pt>
                <c:pt idx="1068">
                  <c:v>3.8094804101999999</c:v>
                </c:pt>
                <c:pt idx="1069">
                  <c:v>3.8135358981996301</c:v>
                </c:pt>
                <c:pt idx="1070">
                  <c:v>3.7855650733996602</c:v>
                </c:pt>
                <c:pt idx="1071">
                  <c:v>3.74933177519959</c:v>
                </c:pt>
                <c:pt idx="1072">
                  <c:v>3.7009391021998002</c:v>
                </c:pt>
                <c:pt idx="1073">
                  <c:v>3.68077352919989</c:v>
                </c:pt>
                <c:pt idx="1074">
                  <c:v>3.6780136534003698</c:v>
                </c:pt>
                <c:pt idx="1075">
                  <c:v>3.6799058514004401</c:v>
                </c:pt>
                <c:pt idx="1076">
                  <c:v>3.6739430336003598</c:v>
                </c:pt>
                <c:pt idx="1077">
                  <c:v>3.6559622582000002</c:v>
                </c:pt>
                <c:pt idx="1078">
                  <c:v>3.6536064797999401</c:v>
                </c:pt>
                <c:pt idx="1079">
                  <c:v>3.6637796965998599</c:v>
                </c:pt>
                <c:pt idx="1080">
                  <c:v>3.6717510395995299</c:v>
                </c:pt>
                <c:pt idx="1081">
                  <c:v>3.6644970084001298</c:v>
                </c:pt>
                <c:pt idx="1082">
                  <c:v>3.6614188395997398</c:v>
                </c:pt>
                <c:pt idx="1083">
                  <c:v>3.6543202628004701</c:v>
                </c:pt>
                <c:pt idx="1084">
                  <c:v>3.6465034483996499</c:v>
                </c:pt>
                <c:pt idx="1085">
                  <c:v>3.6513498328002401</c:v>
                </c:pt>
                <c:pt idx="1086">
                  <c:v>3.6592492297994901</c:v>
                </c:pt>
                <c:pt idx="1087">
                  <c:v>3.67032852639958</c:v>
                </c:pt>
                <c:pt idx="1088">
                  <c:v>3.68009320080035</c:v>
                </c:pt>
                <c:pt idx="1089">
                  <c:v>3.6918222228003899</c:v>
                </c:pt>
                <c:pt idx="1090">
                  <c:v>3.6998318997999502</c:v>
                </c:pt>
                <c:pt idx="1091">
                  <c:v>3.7086655207999302</c:v>
                </c:pt>
                <c:pt idx="1092">
                  <c:v>3.7151380664002698</c:v>
                </c:pt>
                <c:pt idx="1093">
                  <c:v>3.7107785645995599</c:v>
                </c:pt>
                <c:pt idx="1094">
                  <c:v>3.71079483340037</c:v>
                </c:pt>
                <c:pt idx="1095">
                  <c:v>3.7182055363995601</c:v>
                </c:pt>
                <c:pt idx="1096">
                  <c:v>3.72430463139955</c:v>
                </c:pt>
                <c:pt idx="1097">
                  <c:v>3.7290882310002398</c:v>
                </c:pt>
                <c:pt idx="1098">
                  <c:v>3.7248504778005</c:v>
                </c:pt>
                <c:pt idx="1099">
                  <c:v>3.7200114754001201</c:v>
                </c:pt>
                <c:pt idx="1100">
                  <c:v>3.7207520517998498</c:v>
                </c:pt>
                <c:pt idx="1101">
                  <c:v>3.7258811178002</c:v>
                </c:pt>
                <c:pt idx="1102">
                  <c:v>3.7284225221997902</c:v>
                </c:pt>
                <c:pt idx="1103">
                  <c:v>3.7343419636002499</c:v>
                </c:pt>
                <c:pt idx="1104">
                  <c:v>3.7410782739995398</c:v>
                </c:pt>
                <c:pt idx="1105">
                  <c:v>3.7421452966000501</c:v>
                </c:pt>
                <c:pt idx="1106">
                  <c:v>3.73203703879989</c:v>
                </c:pt>
                <c:pt idx="1107">
                  <c:v>3.7200545051998399</c:v>
                </c:pt>
                <c:pt idx="1108">
                  <c:v>3.7140459555998002</c:v>
                </c:pt>
                <c:pt idx="1109">
                  <c:v>3.7176725566001401</c:v>
                </c:pt>
                <c:pt idx="1110">
                  <c:v>3.71371355180028</c:v>
                </c:pt>
                <c:pt idx="1111">
                  <c:v>3.7064673073995298</c:v>
                </c:pt>
                <c:pt idx="1112">
                  <c:v>3.7080628225999401</c:v>
                </c:pt>
                <c:pt idx="1113">
                  <c:v>3.7126904976005202</c:v>
                </c:pt>
                <c:pt idx="1114">
                  <c:v>3.7153149896001199</c:v>
                </c:pt>
                <c:pt idx="1115">
                  <c:v>3.70689218160001</c:v>
                </c:pt>
                <c:pt idx="1116">
                  <c:v>3.7035237891997399</c:v>
                </c:pt>
                <c:pt idx="1117">
                  <c:v>3.70834446319948</c:v>
                </c:pt>
                <c:pt idx="1118">
                  <c:v>3.71506510100023</c:v>
                </c:pt>
                <c:pt idx="1119">
                  <c:v>3.7183465798004098</c:v>
                </c:pt>
                <c:pt idx="1120">
                  <c:v>3.70941607200003</c:v>
                </c:pt>
                <c:pt idx="1121">
                  <c:v>3.7048672290005098</c:v>
                </c:pt>
                <c:pt idx="1122">
                  <c:v>3.7085066631996702</c:v>
                </c:pt>
                <c:pt idx="1123">
                  <c:v>3.71338597959934</c:v>
                </c:pt>
                <c:pt idx="1124">
                  <c:v>3.7171273880003999</c:v>
                </c:pt>
                <c:pt idx="1125">
                  <c:v>3.71754621040047</c:v>
                </c:pt>
                <c:pt idx="1126">
                  <c:v>3.71812182740033</c:v>
                </c:pt>
                <c:pt idx="1127">
                  <c:v>3.7192623979995201</c:v>
                </c:pt>
                <c:pt idx="1128">
                  <c:v>3.7240418726001101</c:v>
                </c:pt>
                <c:pt idx="1129">
                  <c:v>3.72953008739966</c:v>
                </c:pt>
                <c:pt idx="1130">
                  <c:v>3.7319166548002798</c:v>
                </c:pt>
                <c:pt idx="1131">
                  <c:v>3.7365980395999001</c:v>
                </c:pt>
                <c:pt idx="1132">
                  <c:v>3.7238147021994799</c:v>
                </c:pt>
                <c:pt idx="1133">
                  <c:v>3.6591991990004602</c:v>
                </c:pt>
                <c:pt idx="1134">
                  <c:v>3.3275560802008002</c:v>
                </c:pt>
                <c:pt idx="1135">
                  <c:v>3.13654287879976</c:v>
                </c:pt>
                <c:pt idx="1136">
                  <c:v>3.1107144817997598</c:v>
                </c:pt>
                <c:pt idx="1137">
                  <c:v>3.11607517620032</c:v>
                </c:pt>
                <c:pt idx="1138">
                  <c:v>3.1181235499997202</c:v>
                </c:pt>
                <c:pt idx="1139">
                  <c:v>3.1188456290002802</c:v>
                </c:pt>
                <c:pt idx="1140">
                  <c:v>3.1471015462000298</c:v>
                </c:pt>
                <c:pt idx="1141">
                  <c:v>3.16472339279944</c:v>
                </c:pt>
                <c:pt idx="1142">
                  <c:v>3.1731101700001498</c:v>
                </c:pt>
                <c:pt idx="1143">
                  <c:v>3.1771039391995202</c:v>
                </c:pt>
                <c:pt idx="1144">
                  <c:v>3.1905295497999799</c:v>
                </c:pt>
                <c:pt idx="1145">
                  <c:v>3.2076979326000501</c:v>
                </c:pt>
                <c:pt idx="1146">
                  <c:v>3.2186439822002502</c:v>
                </c:pt>
                <c:pt idx="1147">
                  <c:v>3.2320521291997002</c:v>
                </c:pt>
                <c:pt idx="1148">
                  <c:v>3.2328753780005002</c:v>
                </c:pt>
                <c:pt idx="1149">
                  <c:v>3.1001497712002402</c:v>
                </c:pt>
                <c:pt idx="1150">
                  <c:v>3.05922250280029</c:v>
                </c:pt>
                <c:pt idx="1151">
                  <c:v>3.0720676487996701</c:v>
                </c:pt>
                <c:pt idx="1152">
                  <c:v>3.0873482650002502</c:v>
                </c:pt>
                <c:pt idx="1153">
                  <c:v>3.1011252643995402</c:v>
                </c:pt>
                <c:pt idx="1154">
                  <c:v>3.1128293042004702</c:v>
                </c:pt>
                <c:pt idx="1155">
                  <c:v>3.1246254427996001</c:v>
                </c:pt>
                <c:pt idx="1156">
                  <c:v>3.1411395248003702</c:v>
                </c:pt>
                <c:pt idx="1157">
                  <c:v>3.15242988860073</c:v>
                </c:pt>
                <c:pt idx="1158">
                  <c:v>3.1601627693994501</c:v>
                </c:pt>
                <c:pt idx="1159">
                  <c:v>3.16884877699944</c:v>
                </c:pt>
                <c:pt idx="1160">
                  <c:v>3.17947349920022</c:v>
                </c:pt>
                <c:pt idx="1161">
                  <c:v>3.19223597879955</c:v>
                </c:pt>
                <c:pt idx="1162">
                  <c:v>3.20524486460006</c:v>
                </c:pt>
                <c:pt idx="1163">
                  <c:v>3.2136603178005001</c:v>
                </c:pt>
                <c:pt idx="1164">
                  <c:v>3.2182411701999798</c:v>
                </c:pt>
                <c:pt idx="1165">
                  <c:v>3.21991145640003</c:v>
                </c:pt>
                <c:pt idx="1166">
                  <c:v>3.2213878260001501</c:v>
                </c:pt>
                <c:pt idx="1167">
                  <c:v>3.2231813449997899</c:v>
                </c:pt>
                <c:pt idx="1168">
                  <c:v>3.2285211549998398</c:v>
                </c:pt>
                <c:pt idx="1169">
                  <c:v>3.2360488153998799</c:v>
                </c:pt>
                <c:pt idx="1170">
                  <c:v>3.2395651509999102</c:v>
                </c:pt>
                <c:pt idx="1171">
                  <c:v>3.2445608688004701</c:v>
                </c:pt>
                <c:pt idx="1172">
                  <c:v>3.2518414885999198</c:v>
                </c:pt>
                <c:pt idx="1173">
                  <c:v>3.22055828819982</c:v>
                </c:pt>
                <c:pt idx="1174">
                  <c:v>3.2083796768003201</c:v>
                </c:pt>
                <c:pt idx="1175">
                  <c:v>3.23007377879971</c:v>
                </c:pt>
                <c:pt idx="1176">
                  <c:v>3.2416254864003</c:v>
                </c:pt>
                <c:pt idx="1177">
                  <c:v>3.2463232885996098</c:v>
                </c:pt>
                <c:pt idx="1178">
                  <c:v>3.23582334079985</c:v>
                </c:pt>
                <c:pt idx="1179">
                  <c:v>3.2418675042001501</c:v>
                </c:pt>
                <c:pt idx="1180">
                  <c:v>3.25365151619987</c:v>
                </c:pt>
                <c:pt idx="1181">
                  <c:v>3.2631296650004198</c:v>
                </c:pt>
                <c:pt idx="1182">
                  <c:v>3.27290059499988</c:v>
                </c:pt>
                <c:pt idx="1183">
                  <c:v>3.2821787200002599</c:v>
                </c:pt>
                <c:pt idx="1184">
                  <c:v>3.2770616777997499</c:v>
                </c:pt>
                <c:pt idx="1185">
                  <c:v>3.2755396940001602</c:v>
                </c:pt>
                <c:pt idx="1186">
                  <c:v>3.28429495920019</c:v>
                </c:pt>
                <c:pt idx="1187">
                  <c:v>3.2922827294003398</c:v>
                </c:pt>
                <c:pt idx="1188">
                  <c:v>3.2982288113996998</c:v>
                </c:pt>
                <c:pt idx="1189">
                  <c:v>3.2543294920003798</c:v>
                </c:pt>
                <c:pt idx="1190">
                  <c:v>3.2564386879998799</c:v>
                </c:pt>
                <c:pt idx="1191">
                  <c:v>3.2815731340000598</c:v>
                </c:pt>
                <c:pt idx="1192">
                  <c:v>3.26324010159962</c:v>
                </c:pt>
                <c:pt idx="1193">
                  <c:v>3.2969085699998599</c:v>
                </c:pt>
                <c:pt idx="1194">
                  <c:v>3.3034343171996698</c:v>
                </c:pt>
                <c:pt idx="1195">
                  <c:v>3.2489305711996099</c:v>
                </c:pt>
                <c:pt idx="1196">
                  <c:v>3.2584407719994699</c:v>
                </c:pt>
                <c:pt idx="1197">
                  <c:v>3.2727847966001899</c:v>
                </c:pt>
                <c:pt idx="1198">
                  <c:v>3.2838364400001399</c:v>
                </c:pt>
                <c:pt idx="1199">
                  <c:v>3.28805430060003</c:v>
                </c:pt>
                <c:pt idx="1200">
                  <c:v>3.2906845293999298</c:v>
                </c:pt>
                <c:pt idx="1201">
                  <c:v>3.2843803388002</c:v>
                </c:pt>
                <c:pt idx="1202">
                  <c:v>3.2760244393999201</c:v>
                </c:pt>
                <c:pt idx="1203">
                  <c:v>3.2663923525996101</c:v>
                </c:pt>
                <c:pt idx="1204">
                  <c:v>3.2627344101995801</c:v>
                </c:pt>
                <c:pt idx="1205">
                  <c:v>3.2333206266001402</c:v>
                </c:pt>
                <c:pt idx="1206">
                  <c:v>3.2422057611996502</c:v>
                </c:pt>
                <c:pt idx="1207">
                  <c:v>3.2497211203998502</c:v>
                </c:pt>
                <c:pt idx="1208">
                  <c:v>3.2497582852001599</c:v>
                </c:pt>
                <c:pt idx="1209">
                  <c:v>3.2498268726002899</c:v>
                </c:pt>
                <c:pt idx="1210">
                  <c:v>3.2273280089998</c:v>
                </c:pt>
                <c:pt idx="1211">
                  <c:v>3.2442835911997698</c:v>
                </c:pt>
                <c:pt idx="1212">
                  <c:v>3.2565306713997</c:v>
                </c:pt>
                <c:pt idx="1213">
                  <c:v>3.25950174960006</c:v>
                </c:pt>
                <c:pt idx="1214">
                  <c:v>3.26177020740018</c:v>
                </c:pt>
                <c:pt idx="1215">
                  <c:v>3.2649592433998702</c:v>
                </c:pt>
                <c:pt idx="1216">
                  <c:v>3.2686216611999201</c:v>
                </c:pt>
                <c:pt idx="1217">
                  <c:v>3.2298058211996099</c:v>
                </c:pt>
                <c:pt idx="1218">
                  <c:v>3.2118507269996202</c:v>
                </c:pt>
                <c:pt idx="1219">
                  <c:v>3.2258499713998701</c:v>
                </c:pt>
                <c:pt idx="1220">
                  <c:v>3.2407962425997399</c:v>
                </c:pt>
                <c:pt idx="1221">
                  <c:v>3.2253431161999102</c:v>
                </c:pt>
                <c:pt idx="1222">
                  <c:v>3.21131148800024</c:v>
                </c:pt>
                <c:pt idx="1223">
                  <c:v>3.1138475036003399</c:v>
                </c:pt>
                <c:pt idx="1224">
                  <c:v>2.9879717099996999</c:v>
                </c:pt>
                <c:pt idx="1225">
                  <c:v>2.9256074498001001</c:v>
                </c:pt>
                <c:pt idx="1226">
                  <c:v>2.9004393074004899</c:v>
                </c:pt>
                <c:pt idx="1227">
                  <c:v>2.8879293573998401</c:v>
                </c:pt>
                <c:pt idx="1228">
                  <c:v>2.8948034295999698</c:v>
                </c:pt>
                <c:pt idx="1229">
                  <c:v>2.8993928704002201</c:v>
                </c:pt>
                <c:pt idx="1230">
                  <c:v>2.89979415219995</c:v>
                </c:pt>
                <c:pt idx="1231">
                  <c:v>2.9005136899995501</c:v>
                </c:pt>
                <c:pt idx="1232">
                  <c:v>2.9016300727995601</c:v>
                </c:pt>
                <c:pt idx="1233">
                  <c:v>2.91261266219994</c:v>
                </c:pt>
                <c:pt idx="1234">
                  <c:v>2.9230702393999</c:v>
                </c:pt>
                <c:pt idx="1235">
                  <c:v>2.9332809087993299</c:v>
                </c:pt>
                <c:pt idx="1236">
                  <c:v>2.9377227489996698</c:v>
                </c:pt>
                <c:pt idx="1237">
                  <c:v>2.9442411730002598</c:v>
                </c:pt>
                <c:pt idx="1238">
                  <c:v>2.9404837461999098</c:v>
                </c:pt>
                <c:pt idx="1239">
                  <c:v>2.9028124822003201</c:v>
                </c:pt>
                <c:pt idx="1240">
                  <c:v>2.8909263605999902</c:v>
                </c:pt>
                <c:pt idx="1241">
                  <c:v>2.8669675455999402</c:v>
                </c:pt>
                <c:pt idx="1242">
                  <c:v>2.8672939075995498</c:v>
                </c:pt>
                <c:pt idx="1243">
                  <c:v>2.7964780951999999</c:v>
                </c:pt>
                <c:pt idx="1244">
                  <c:v>2.80035698319957</c:v>
                </c:pt>
                <c:pt idx="1245">
                  <c:v>2.8202322670000002</c:v>
                </c:pt>
                <c:pt idx="1246">
                  <c:v>2.8339783937997298</c:v>
                </c:pt>
                <c:pt idx="1247">
                  <c:v>2.8470130446002502</c:v>
                </c:pt>
                <c:pt idx="1248">
                  <c:v>2.8587179087995902</c:v>
                </c:pt>
                <c:pt idx="1249">
                  <c:v>2.8684007663995801</c:v>
                </c:pt>
                <c:pt idx="1250">
                  <c:v>2.85015087559999</c:v>
                </c:pt>
                <c:pt idx="1251">
                  <c:v>2.8262989341994702</c:v>
                </c:pt>
                <c:pt idx="1252">
                  <c:v>2.8447280987997998</c:v>
                </c:pt>
                <c:pt idx="1253">
                  <c:v>2.8551354829995002</c:v>
                </c:pt>
                <c:pt idx="1254">
                  <c:v>2.8618358555993799</c:v>
                </c:pt>
                <c:pt idx="1255">
                  <c:v>2.8421296986</c:v>
                </c:pt>
                <c:pt idx="1256">
                  <c:v>2.8599459282005402</c:v>
                </c:pt>
                <c:pt idx="1257">
                  <c:v>2.8737405241999601</c:v>
                </c:pt>
                <c:pt idx="1258">
                  <c:v>2.88397227640001</c:v>
                </c:pt>
                <c:pt idx="1259">
                  <c:v>2.8569781339996601</c:v>
                </c:pt>
                <c:pt idx="1260">
                  <c:v>2.8497903748001199</c:v>
                </c:pt>
                <c:pt idx="1261">
                  <c:v>2.8699421537998302</c:v>
                </c:pt>
                <c:pt idx="1262">
                  <c:v>2.8798329974001899</c:v>
                </c:pt>
                <c:pt idx="1263">
                  <c:v>2.8876966099994901</c:v>
                </c:pt>
                <c:pt idx="1264">
                  <c:v>2.90183786700034</c:v>
                </c:pt>
                <c:pt idx="1265">
                  <c:v>2.91288028840036</c:v>
                </c:pt>
                <c:pt idx="1266">
                  <c:v>2.9226529327999899</c:v>
                </c:pt>
                <c:pt idx="1267">
                  <c:v>2.9203598418004599</c:v>
                </c:pt>
                <c:pt idx="1268">
                  <c:v>2.9031460361997299</c:v>
                </c:pt>
                <c:pt idx="1269">
                  <c:v>2.9112897111997902</c:v>
                </c:pt>
                <c:pt idx="1270">
                  <c:v>2.9239122227997298</c:v>
                </c:pt>
                <c:pt idx="1271">
                  <c:v>2.92485169660028</c:v>
                </c:pt>
                <c:pt idx="1272">
                  <c:v>2.9118629221994898</c:v>
                </c:pt>
                <c:pt idx="1273">
                  <c:v>2.9085031774000401</c:v>
                </c:pt>
                <c:pt idx="1274">
                  <c:v>2.9192008218003198</c:v>
                </c:pt>
                <c:pt idx="1275">
                  <c:v>2.9303087397999299</c:v>
                </c:pt>
                <c:pt idx="1276">
                  <c:v>2.9172775822002599</c:v>
                </c:pt>
                <c:pt idx="1277">
                  <c:v>2.9153640942000498</c:v>
                </c:pt>
                <c:pt idx="1278">
                  <c:v>2.9203863707997102</c:v>
                </c:pt>
                <c:pt idx="1279">
                  <c:v>2.92616715039967</c:v>
                </c:pt>
                <c:pt idx="1280">
                  <c:v>2.93515936940031</c:v>
                </c:pt>
                <c:pt idx="1281">
                  <c:v>2.92778900519964</c:v>
                </c:pt>
                <c:pt idx="1282">
                  <c:v>2.8946567362</c:v>
                </c:pt>
                <c:pt idx="1283">
                  <c:v>2.90419417020007</c:v>
                </c:pt>
                <c:pt idx="1284">
                  <c:v>2.9109662330000399</c:v>
                </c:pt>
                <c:pt idx="1285">
                  <c:v>2.9157615720002199</c:v>
                </c:pt>
                <c:pt idx="1286">
                  <c:v>2.91683068800016</c:v>
                </c:pt>
                <c:pt idx="1287">
                  <c:v>2.9172698978003102</c:v>
                </c:pt>
                <c:pt idx="1288">
                  <c:v>2.9169811600001498</c:v>
                </c:pt>
                <c:pt idx="1289">
                  <c:v>2.9190164827999801</c:v>
                </c:pt>
                <c:pt idx="1290">
                  <c:v>2.9188002371995099</c:v>
                </c:pt>
                <c:pt idx="1291">
                  <c:v>2.9076548698000502</c:v>
                </c:pt>
                <c:pt idx="1292">
                  <c:v>2.8984912413998298</c:v>
                </c:pt>
                <c:pt idx="1293">
                  <c:v>2.8916745778001398</c:v>
                </c:pt>
                <c:pt idx="1294">
                  <c:v>2.8869991153996302</c:v>
                </c:pt>
                <c:pt idx="1295">
                  <c:v>2.8842366629999598</c:v>
                </c:pt>
                <c:pt idx="1296">
                  <c:v>2.8949768311995299</c:v>
                </c:pt>
                <c:pt idx="1297">
                  <c:v>2.8988950372000999</c:v>
                </c:pt>
                <c:pt idx="1298">
                  <c:v>2.8996891588002902</c:v>
                </c:pt>
                <c:pt idx="1299">
                  <c:v>2.8988758933998802</c:v>
                </c:pt>
                <c:pt idx="1300">
                  <c:v>2.89580731960036</c:v>
                </c:pt>
                <c:pt idx="1301">
                  <c:v>2.8936007428000199</c:v>
                </c:pt>
                <c:pt idx="1302">
                  <c:v>2.8927841742003801</c:v>
                </c:pt>
                <c:pt idx="1303">
                  <c:v>2.8929011990004301</c:v>
                </c:pt>
                <c:pt idx="1304">
                  <c:v>2.8528020753994898</c:v>
                </c:pt>
                <c:pt idx="1305">
                  <c:v>2.8602537956003</c:v>
                </c:pt>
                <c:pt idx="1306">
                  <c:v>2.8777537783997098</c:v>
                </c:pt>
                <c:pt idx="1307">
                  <c:v>2.8906929523995002</c:v>
                </c:pt>
                <c:pt idx="1308">
                  <c:v>2.8772230056003001</c:v>
                </c:pt>
                <c:pt idx="1309">
                  <c:v>2.8718547483997199</c:v>
                </c:pt>
                <c:pt idx="1310">
                  <c:v>2.8807410825996702</c:v>
                </c:pt>
                <c:pt idx="1311">
                  <c:v>2.8799973506001999</c:v>
                </c:pt>
                <c:pt idx="1312">
                  <c:v>2.87706820220065</c:v>
                </c:pt>
                <c:pt idx="1313">
                  <c:v>2.87485017999993</c:v>
                </c:pt>
                <c:pt idx="1314">
                  <c:v>2.8774964870004802</c:v>
                </c:pt>
                <c:pt idx="1315">
                  <c:v>2.8783676899999202</c:v>
                </c:pt>
                <c:pt idx="1316">
                  <c:v>2.87836184880031</c:v>
                </c:pt>
                <c:pt idx="1317">
                  <c:v>2.8773764357996798</c:v>
                </c:pt>
                <c:pt idx="1318">
                  <c:v>2.8778442039998202</c:v>
                </c:pt>
                <c:pt idx="1319">
                  <c:v>2.88104222260033</c:v>
                </c:pt>
                <c:pt idx="1320">
                  <c:v>2.8850252498001701</c:v>
                </c:pt>
                <c:pt idx="1321">
                  <c:v>2.8910196125997598</c:v>
                </c:pt>
                <c:pt idx="1322">
                  <c:v>2.89705603099998</c:v>
                </c:pt>
                <c:pt idx="1323">
                  <c:v>2.8861311987999301</c:v>
                </c:pt>
                <c:pt idx="1324">
                  <c:v>2.8706972548004499</c:v>
                </c:pt>
                <c:pt idx="1325">
                  <c:v>2.8752356882002199</c:v>
                </c:pt>
                <c:pt idx="1326">
                  <c:v>2.8780982294012101</c:v>
                </c:pt>
                <c:pt idx="1327">
                  <c:v>2.8929642496006198</c:v>
                </c:pt>
                <c:pt idx="1328">
                  <c:v>2.8994429489999098</c:v>
                </c:pt>
                <c:pt idx="1329">
                  <c:v>2.9083452519998398</c:v>
                </c:pt>
                <c:pt idx="1330">
                  <c:v>2.9142293513995301</c:v>
                </c:pt>
                <c:pt idx="1331">
                  <c:v>2.8996645667999901</c:v>
                </c:pt>
                <c:pt idx="1332">
                  <c:v>2.9010917101990699</c:v>
                </c:pt>
                <c:pt idx="1333">
                  <c:v>2.9072861639990499</c:v>
                </c:pt>
                <c:pt idx="1334">
                  <c:v>2.9193749624001102</c:v>
                </c:pt>
                <c:pt idx="1335">
                  <c:v>2.9262699799994398</c:v>
                </c:pt>
                <c:pt idx="1336">
                  <c:v>2.93648561480002</c:v>
                </c:pt>
                <c:pt idx="1337">
                  <c:v>2.9375573513989601</c:v>
                </c:pt>
                <c:pt idx="1338">
                  <c:v>2.93838698119982</c:v>
                </c:pt>
                <c:pt idx="1339">
                  <c:v>2.9155286630001802</c:v>
                </c:pt>
                <c:pt idx="1340">
                  <c:v>2.9114682124000302</c:v>
                </c:pt>
                <c:pt idx="1341">
                  <c:v>2.9171719016000202</c:v>
                </c:pt>
                <c:pt idx="1342">
                  <c:v>2.92006601919896</c:v>
                </c:pt>
                <c:pt idx="1343">
                  <c:v>2.9237280624004698</c:v>
                </c:pt>
                <c:pt idx="1344">
                  <c:v>2.9288626584006501</c:v>
                </c:pt>
                <c:pt idx="1345">
                  <c:v>2.9323585995989099</c:v>
                </c:pt>
                <c:pt idx="1346">
                  <c:v>2.9371604270006202</c:v>
                </c:pt>
                <c:pt idx="1347">
                  <c:v>2.9377945601990598</c:v>
                </c:pt>
                <c:pt idx="1348">
                  <c:v>2.9364786497990498</c:v>
                </c:pt>
                <c:pt idx="1349">
                  <c:v>2.9334300385998899</c:v>
                </c:pt>
                <c:pt idx="1350">
                  <c:v>2.9324537739991001</c:v>
                </c:pt>
                <c:pt idx="1351">
                  <c:v>2.9319649022002099</c:v>
                </c:pt>
                <c:pt idx="1352">
                  <c:v>2.9346224369994398</c:v>
                </c:pt>
                <c:pt idx="1353">
                  <c:v>2.9356880473995499</c:v>
                </c:pt>
                <c:pt idx="1354">
                  <c:v>2.9296435508001299</c:v>
                </c:pt>
                <c:pt idx="1355">
                  <c:v>2.9351372901994401</c:v>
                </c:pt>
                <c:pt idx="1356">
                  <c:v>2.93877076560043</c:v>
                </c:pt>
                <c:pt idx="1357">
                  <c:v>2.9382721783990098</c:v>
                </c:pt>
                <c:pt idx="1358">
                  <c:v>2.9396981001995499</c:v>
                </c:pt>
                <c:pt idx="1359">
                  <c:v>2.94830531200058</c:v>
                </c:pt>
                <c:pt idx="1360">
                  <c:v>2.9458129695998898</c:v>
                </c:pt>
                <c:pt idx="1361">
                  <c:v>2.94133633480013</c:v>
                </c:pt>
                <c:pt idx="1362">
                  <c:v>2.9491724201991198</c:v>
                </c:pt>
                <c:pt idx="1363">
                  <c:v>2.9544132742001401</c:v>
                </c:pt>
                <c:pt idx="1364">
                  <c:v>2.9597364214003901</c:v>
                </c:pt>
                <c:pt idx="1365">
                  <c:v>2.9625678715998398</c:v>
                </c:pt>
                <c:pt idx="1366">
                  <c:v>2.96521571380022</c:v>
                </c:pt>
                <c:pt idx="1367">
                  <c:v>2.9672468459994099</c:v>
                </c:pt>
                <c:pt idx="1368">
                  <c:v>2.9681502250001102</c:v>
                </c:pt>
                <c:pt idx="1369">
                  <c:v>2.9688640128001502</c:v>
                </c:pt>
                <c:pt idx="1370">
                  <c:v>2.97140265039996</c:v>
                </c:pt>
                <c:pt idx="1371">
                  <c:v>2.9560085116007899</c:v>
                </c:pt>
                <c:pt idx="1372">
                  <c:v>2.9558594567999199</c:v>
                </c:pt>
                <c:pt idx="1373">
                  <c:v>2.96191077079895</c:v>
                </c:pt>
                <c:pt idx="1374">
                  <c:v>2.9627304526004599</c:v>
                </c:pt>
                <c:pt idx="1375">
                  <c:v>2.9599265177999898</c:v>
                </c:pt>
                <c:pt idx="1376">
                  <c:v>2.95326704360073</c:v>
                </c:pt>
                <c:pt idx="1377">
                  <c:v>2.9448829274002701</c:v>
                </c:pt>
                <c:pt idx="1378">
                  <c:v>2.9289620981992202</c:v>
                </c:pt>
                <c:pt idx="1379">
                  <c:v>2.91343499600065</c:v>
                </c:pt>
                <c:pt idx="1380">
                  <c:v>2.9146517899997302</c:v>
                </c:pt>
                <c:pt idx="1381">
                  <c:v>2.9188645865998399</c:v>
                </c:pt>
                <c:pt idx="1382">
                  <c:v>2.9220532747993602</c:v>
                </c:pt>
                <c:pt idx="1383">
                  <c:v>2.9244601679998898</c:v>
                </c:pt>
                <c:pt idx="1384">
                  <c:v>2.9291612186000902</c:v>
                </c:pt>
                <c:pt idx="1385">
                  <c:v>2.9326908325998602</c:v>
                </c:pt>
                <c:pt idx="1386">
                  <c:v>2.9391620412000701</c:v>
                </c:pt>
                <c:pt idx="1387">
                  <c:v>2.9435943016000401</c:v>
                </c:pt>
                <c:pt idx="1388">
                  <c:v>2.9475254508001099</c:v>
                </c:pt>
                <c:pt idx="1389">
                  <c:v>2.94896572119977</c:v>
                </c:pt>
                <c:pt idx="1390">
                  <c:v>2.9468752831995699</c:v>
                </c:pt>
                <c:pt idx="1391">
                  <c:v>2.9420774256002802</c:v>
                </c:pt>
                <c:pt idx="1392">
                  <c:v>2.9413736393999201</c:v>
                </c:pt>
                <c:pt idx="1393">
                  <c:v>2.94226764779956</c:v>
                </c:pt>
                <c:pt idx="1394">
                  <c:v>2.9454048502002101</c:v>
                </c:pt>
                <c:pt idx="1395">
                  <c:v>2.9472396759992598</c:v>
                </c:pt>
                <c:pt idx="1396">
                  <c:v>2.9439429601999101</c:v>
                </c:pt>
                <c:pt idx="1397">
                  <c:v>2.9442895280000401</c:v>
                </c:pt>
                <c:pt idx="1398">
                  <c:v>2.9458496247989601</c:v>
                </c:pt>
                <c:pt idx="1399">
                  <c:v>2.9487588106002098</c:v>
                </c:pt>
                <c:pt idx="1400">
                  <c:v>2.9502335571993399</c:v>
                </c:pt>
                <c:pt idx="1401">
                  <c:v>2.9461197426006498</c:v>
                </c:pt>
                <c:pt idx="1402">
                  <c:v>2.9423115485991902</c:v>
                </c:pt>
                <c:pt idx="1403">
                  <c:v>2.94305986739966</c:v>
                </c:pt>
                <c:pt idx="1404">
                  <c:v>2.9454304316000899</c:v>
                </c:pt>
                <c:pt idx="1405">
                  <c:v>2.9472658779999801</c:v>
                </c:pt>
                <c:pt idx="1406">
                  <c:v>2.9324260400004101</c:v>
                </c:pt>
                <c:pt idx="1407">
                  <c:v>2.9294153671992098</c:v>
                </c:pt>
                <c:pt idx="1408">
                  <c:v>2.9308303657995798</c:v>
                </c:pt>
                <c:pt idx="1409">
                  <c:v>2.9335250556000698</c:v>
                </c:pt>
                <c:pt idx="1410">
                  <c:v>2.9344888785988799</c:v>
                </c:pt>
                <c:pt idx="1411">
                  <c:v>2.9355633967999699</c:v>
                </c:pt>
                <c:pt idx="1412">
                  <c:v>2.9346177313989998</c:v>
                </c:pt>
                <c:pt idx="1413">
                  <c:v>2.9332343335994899</c:v>
                </c:pt>
                <c:pt idx="1414">
                  <c:v>2.9344994609998301</c:v>
                </c:pt>
                <c:pt idx="1415">
                  <c:v>2.9332466771990102</c:v>
                </c:pt>
                <c:pt idx="1416">
                  <c:v>2.9235941880001599</c:v>
                </c:pt>
                <c:pt idx="1417">
                  <c:v>2.9205469095996102</c:v>
                </c:pt>
                <c:pt idx="1418">
                  <c:v>2.92056943599958</c:v>
                </c:pt>
                <c:pt idx="1419">
                  <c:v>2.9233374912005998</c:v>
                </c:pt>
                <c:pt idx="1420">
                  <c:v>2.9249226480001602</c:v>
                </c:pt>
                <c:pt idx="1421">
                  <c:v>2.9282356372001601</c:v>
                </c:pt>
                <c:pt idx="1422">
                  <c:v>2.9298548333993901</c:v>
                </c:pt>
                <c:pt idx="1423">
                  <c:v>2.9325229061989599</c:v>
                </c:pt>
                <c:pt idx="1424">
                  <c:v>2.9343929424006201</c:v>
                </c:pt>
                <c:pt idx="1425">
                  <c:v>2.9263148071990401</c:v>
                </c:pt>
                <c:pt idx="1426">
                  <c:v>2.9255509943999498</c:v>
                </c:pt>
                <c:pt idx="1427">
                  <c:v>3.0717527265998501</c:v>
                </c:pt>
                <c:pt idx="1428">
                  <c:v>3.2172877325999401</c:v>
                </c:pt>
                <c:pt idx="1429">
                  <c:v>3.4364827096004902</c:v>
                </c:pt>
                <c:pt idx="1430">
                  <c:v>3.45037934879982</c:v>
                </c:pt>
                <c:pt idx="1431">
                  <c:v>3.13436012939923</c:v>
                </c:pt>
                <c:pt idx="1432">
                  <c:v>3.0376813180007498</c:v>
                </c:pt>
                <c:pt idx="1433">
                  <c:v>2.8554636152003199</c:v>
                </c:pt>
                <c:pt idx="1434">
                  <c:v>2.8186422345998698</c:v>
                </c:pt>
                <c:pt idx="1435">
                  <c:v>2.8080443596001698</c:v>
                </c:pt>
                <c:pt idx="1436">
                  <c:v>2.7745026204001402</c:v>
                </c:pt>
                <c:pt idx="1437">
                  <c:v>2.74431032899962</c:v>
                </c:pt>
                <c:pt idx="1438">
                  <c:v>2.7274807319993499</c:v>
                </c:pt>
                <c:pt idx="1439">
                  <c:v>2.7166848236010601</c:v>
                </c:pt>
                <c:pt idx="1440">
                  <c:v>0</c:v>
                </c:pt>
                <c:pt idx="1441">
                  <c:v>0</c:v>
                </c:pt>
                <c:pt idx="1442">
                  <c:v>0</c:v>
                </c:pt>
                <c:pt idx="1443">
                  <c:v>0</c:v>
                </c:pt>
                <c:pt idx="1444">
                  <c:v>0</c:v>
                </c:pt>
                <c:pt idx="1445">
                  <c:v>0</c:v>
                </c:pt>
                <c:pt idx="1446">
                  <c:v>0</c:v>
                </c:pt>
                <c:pt idx="1447">
                  <c:v>0</c:v>
                </c:pt>
                <c:pt idx="1448">
                  <c:v>0</c:v>
                </c:pt>
                <c:pt idx="1449">
                  <c:v>0</c:v>
                </c:pt>
                <c:pt idx="1450">
                  <c:v>0</c:v>
                </c:pt>
                <c:pt idx="1451">
                  <c:v>0</c:v>
                </c:pt>
                <c:pt idx="1452">
                  <c:v>0</c:v>
                </c:pt>
                <c:pt idx="1453">
                  <c:v>0</c:v>
                </c:pt>
                <c:pt idx="1454">
                  <c:v>0</c:v>
                </c:pt>
                <c:pt idx="1455">
                  <c:v>0</c:v>
                </c:pt>
                <c:pt idx="1456">
                  <c:v>0</c:v>
                </c:pt>
                <c:pt idx="1457">
                  <c:v>0</c:v>
                </c:pt>
                <c:pt idx="1458">
                  <c:v>0</c:v>
                </c:pt>
                <c:pt idx="1459">
                  <c:v>0</c:v>
                </c:pt>
                <c:pt idx="1460">
                  <c:v>0</c:v>
                </c:pt>
                <c:pt idx="1461">
                  <c:v>0</c:v>
                </c:pt>
                <c:pt idx="1462">
                  <c:v>0</c:v>
                </c:pt>
                <c:pt idx="1463">
                  <c:v>0</c:v>
                </c:pt>
                <c:pt idx="1464">
                  <c:v>0</c:v>
                </c:pt>
                <c:pt idx="1465">
                  <c:v>0</c:v>
                </c:pt>
                <c:pt idx="1466">
                  <c:v>0</c:v>
                </c:pt>
                <c:pt idx="1467">
                  <c:v>0</c:v>
                </c:pt>
                <c:pt idx="1468">
                  <c:v>0</c:v>
                </c:pt>
                <c:pt idx="1469">
                  <c:v>0</c:v>
                </c:pt>
                <c:pt idx="1470">
                  <c:v>0</c:v>
                </c:pt>
                <c:pt idx="1471">
                  <c:v>0</c:v>
                </c:pt>
                <c:pt idx="1472">
                  <c:v>0</c:v>
                </c:pt>
                <c:pt idx="1473">
                  <c:v>0</c:v>
                </c:pt>
                <c:pt idx="1474">
                  <c:v>0</c:v>
                </c:pt>
                <c:pt idx="1475">
                  <c:v>0</c:v>
                </c:pt>
                <c:pt idx="1476">
                  <c:v>0</c:v>
                </c:pt>
                <c:pt idx="1477">
                  <c:v>0</c:v>
                </c:pt>
                <c:pt idx="1478">
                  <c:v>0</c:v>
                </c:pt>
                <c:pt idx="1479">
                  <c:v>0</c:v>
                </c:pt>
                <c:pt idx="1480">
                  <c:v>0</c:v>
                </c:pt>
                <c:pt idx="1481">
                  <c:v>0</c:v>
                </c:pt>
                <c:pt idx="1482">
                  <c:v>0</c:v>
                </c:pt>
                <c:pt idx="1483">
                  <c:v>0</c:v>
                </c:pt>
                <c:pt idx="1484">
                  <c:v>0</c:v>
                </c:pt>
                <c:pt idx="1485">
                  <c:v>0</c:v>
                </c:pt>
                <c:pt idx="1486">
                  <c:v>0</c:v>
                </c:pt>
                <c:pt idx="1487">
                  <c:v>0</c:v>
                </c:pt>
                <c:pt idx="1488">
                  <c:v>0</c:v>
                </c:pt>
                <c:pt idx="1489">
                  <c:v>0</c:v>
                </c:pt>
                <c:pt idx="1490">
                  <c:v>0</c:v>
                </c:pt>
                <c:pt idx="1491">
                  <c:v>0</c:v>
                </c:pt>
                <c:pt idx="1492">
                  <c:v>0</c:v>
                </c:pt>
                <c:pt idx="1493">
                  <c:v>0</c:v>
                </c:pt>
                <c:pt idx="1494">
                  <c:v>0</c:v>
                </c:pt>
                <c:pt idx="1495">
                  <c:v>0</c:v>
                </c:pt>
                <c:pt idx="1496">
                  <c:v>0</c:v>
                </c:pt>
                <c:pt idx="1497">
                  <c:v>0</c:v>
                </c:pt>
                <c:pt idx="1498">
                  <c:v>0</c:v>
                </c:pt>
                <c:pt idx="1499">
                  <c:v>0</c:v>
                </c:pt>
                <c:pt idx="1500">
                  <c:v>0</c:v>
                </c:pt>
                <c:pt idx="1501">
                  <c:v>0</c:v>
                </c:pt>
                <c:pt idx="1502">
                  <c:v>0</c:v>
                </c:pt>
                <c:pt idx="1503">
                  <c:v>0</c:v>
                </c:pt>
                <c:pt idx="1504">
                  <c:v>0</c:v>
                </c:pt>
                <c:pt idx="1505">
                  <c:v>0</c:v>
                </c:pt>
                <c:pt idx="1506">
                  <c:v>0</c:v>
                </c:pt>
                <c:pt idx="1507">
                  <c:v>0</c:v>
                </c:pt>
                <c:pt idx="1508">
                  <c:v>0</c:v>
                </c:pt>
                <c:pt idx="1509">
                  <c:v>0</c:v>
                </c:pt>
                <c:pt idx="1510">
                  <c:v>0</c:v>
                </c:pt>
                <c:pt idx="1511">
                  <c:v>0</c:v>
                </c:pt>
                <c:pt idx="1512">
                  <c:v>0</c:v>
                </c:pt>
                <c:pt idx="1513">
                  <c:v>0</c:v>
                </c:pt>
                <c:pt idx="1514">
                  <c:v>0</c:v>
                </c:pt>
                <c:pt idx="1515">
                  <c:v>0</c:v>
                </c:pt>
                <c:pt idx="1516">
                  <c:v>0</c:v>
                </c:pt>
                <c:pt idx="1517">
                  <c:v>0</c:v>
                </c:pt>
                <c:pt idx="1518">
                  <c:v>0</c:v>
                </c:pt>
                <c:pt idx="1519">
                  <c:v>0</c:v>
                </c:pt>
                <c:pt idx="1520">
                  <c:v>0</c:v>
                </c:pt>
                <c:pt idx="1521">
                  <c:v>0</c:v>
                </c:pt>
                <c:pt idx="1522">
                  <c:v>0</c:v>
                </c:pt>
                <c:pt idx="1523">
                  <c:v>0</c:v>
                </c:pt>
                <c:pt idx="1524">
                  <c:v>0</c:v>
                </c:pt>
                <c:pt idx="1525">
                  <c:v>0</c:v>
                </c:pt>
                <c:pt idx="1526">
                  <c:v>0</c:v>
                </c:pt>
                <c:pt idx="1527">
                  <c:v>0</c:v>
                </c:pt>
                <c:pt idx="1528">
                  <c:v>0</c:v>
                </c:pt>
                <c:pt idx="1529">
                  <c:v>0</c:v>
                </c:pt>
                <c:pt idx="1530">
                  <c:v>0</c:v>
                </c:pt>
                <c:pt idx="1531">
                  <c:v>0</c:v>
                </c:pt>
                <c:pt idx="1532">
                  <c:v>0</c:v>
                </c:pt>
                <c:pt idx="1533">
                  <c:v>0</c:v>
                </c:pt>
                <c:pt idx="1534">
                  <c:v>0</c:v>
                </c:pt>
                <c:pt idx="1535">
                  <c:v>0</c:v>
                </c:pt>
                <c:pt idx="1536">
                  <c:v>0</c:v>
                </c:pt>
                <c:pt idx="1537">
                  <c:v>0</c:v>
                </c:pt>
                <c:pt idx="1538">
                  <c:v>0</c:v>
                </c:pt>
                <c:pt idx="1539">
                  <c:v>0</c:v>
                </c:pt>
                <c:pt idx="1540">
                  <c:v>0</c:v>
                </c:pt>
                <c:pt idx="1541">
                  <c:v>0</c:v>
                </c:pt>
                <c:pt idx="1542">
                  <c:v>0</c:v>
                </c:pt>
                <c:pt idx="1543">
                  <c:v>0</c:v>
                </c:pt>
                <c:pt idx="1544">
                  <c:v>0</c:v>
                </c:pt>
                <c:pt idx="1545">
                  <c:v>0</c:v>
                </c:pt>
                <c:pt idx="1546">
                  <c:v>0</c:v>
                </c:pt>
                <c:pt idx="1547">
                  <c:v>0</c:v>
                </c:pt>
                <c:pt idx="1548">
                  <c:v>0</c:v>
                </c:pt>
                <c:pt idx="1549">
                  <c:v>0</c:v>
                </c:pt>
                <c:pt idx="1550">
                  <c:v>0</c:v>
                </c:pt>
                <c:pt idx="1551">
                  <c:v>0</c:v>
                </c:pt>
                <c:pt idx="1552">
                  <c:v>0</c:v>
                </c:pt>
                <c:pt idx="1553">
                  <c:v>0</c:v>
                </c:pt>
                <c:pt idx="1554">
                  <c:v>0</c:v>
                </c:pt>
                <c:pt idx="1555">
                  <c:v>0</c:v>
                </c:pt>
                <c:pt idx="1556">
                  <c:v>0</c:v>
                </c:pt>
                <c:pt idx="1557">
                  <c:v>0</c:v>
                </c:pt>
                <c:pt idx="1558">
                  <c:v>0</c:v>
                </c:pt>
                <c:pt idx="1559">
                  <c:v>0</c:v>
                </c:pt>
                <c:pt idx="1560">
                  <c:v>0</c:v>
                </c:pt>
                <c:pt idx="1561">
                  <c:v>0</c:v>
                </c:pt>
                <c:pt idx="1562">
                  <c:v>0</c:v>
                </c:pt>
                <c:pt idx="1563">
                  <c:v>0</c:v>
                </c:pt>
                <c:pt idx="1564">
                  <c:v>0</c:v>
                </c:pt>
                <c:pt idx="1565">
                  <c:v>0</c:v>
                </c:pt>
                <c:pt idx="1566">
                  <c:v>0</c:v>
                </c:pt>
                <c:pt idx="1567">
                  <c:v>0</c:v>
                </c:pt>
                <c:pt idx="1568">
                  <c:v>0</c:v>
                </c:pt>
                <c:pt idx="1569">
                  <c:v>0</c:v>
                </c:pt>
                <c:pt idx="1570">
                  <c:v>0</c:v>
                </c:pt>
                <c:pt idx="1571">
                  <c:v>0</c:v>
                </c:pt>
                <c:pt idx="1572">
                  <c:v>0</c:v>
                </c:pt>
                <c:pt idx="1573">
                  <c:v>0</c:v>
                </c:pt>
                <c:pt idx="1574">
                  <c:v>0</c:v>
                </c:pt>
                <c:pt idx="1575">
                  <c:v>0</c:v>
                </c:pt>
                <c:pt idx="1576">
                  <c:v>0</c:v>
                </c:pt>
                <c:pt idx="1577">
                  <c:v>0</c:v>
                </c:pt>
                <c:pt idx="1578">
                  <c:v>0</c:v>
                </c:pt>
                <c:pt idx="1579">
                  <c:v>0</c:v>
                </c:pt>
                <c:pt idx="1580">
                  <c:v>0</c:v>
                </c:pt>
                <c:pt idx="1581">
                  <c:v>0</c:v>
                </c:pt>
                <c:pt idx="1582">
                  <c:v>0</c:v>
                </c:pt>
                <c:pt idx="1583">
                  <c:v>0</c:v>
                </c:pt>
                <c:pt idx="1584">
                  <c:v>0</c:v>
                </c:pt>
                <c:pt idx="1585">
                  <c:v>0</c:v>
                </c:pt>
                <c:pt idx="1586">
                  <c:v>0</c:v>
                </c:pt>
                <c:pt idx="1587">
                  <c:v>0</c:v>
                </c:pt>
                <c:pt idx="1588">
                  <c:v>0</c:v>
                </c:pt>
                <c:pt idx="1589">
                  <c:v>0</c:v>
                </c:pt>
                <c:pt idx="1590">
                  <c:v>0</c:v>
                </c:pt>
                <c:pt idx="1591">
                  <c:v>0</c:v>
                </c:pt>
                <c:pt idx="1592">
                  <c:v>0</c:v>
                </c:pt>
                <c:pt idx="1593">
                  <c:v>0</c:v>
                </c:pt>
                <c:pt idx="1594">
                  <c:v>0</c:v>
                </c:pt>
                <c:pt idx="1595">
                  <c:v>0</c:v>
                </c:pt>
                <c:pt idx="1596">
                  <c:v>0</c:v>
                </c:pt>
                <c:pt idx="1597">
                  <c:v>0</c:v>
                </c:pt>
                <c:pt idx="1598">
                  <c:v>0</c:v>
                </c:pt>
                <c:pt idx="1599">
                  <c:v>0</c:v>
                </c:pt>
                <c:pt idx="1600">
                  <c:v>0</c:v>
                </c:pt>
                <c:pt idx="1601">
                  <c:v>0</c:v>
                </c:pt>
                <c:pt idx="1602">
                  <c:v>0</c:v>
                </c:pt>
                <c:pt idx="1603">
                  <c:v>0</c:v>
                </c:pt>
                <c:pt idx="1604">
                  <c:v>0</c:v>
                </c:pt>
                <c:pt idx="1605">
                  <c:v>0</c:v>
                </c:pt>
                <c:pt idx="1606">
                  <c:v>0</c:v>
                </c:pt>
                <c:pt idx="1607">
                  <c:v>0</c:v>
                </c:pt>
                <c:pt idx="1608">
                  <c:v>0</c:v>
                </c:pt>
                <c:pt idx="1609">
                  <c:v>0</c:v>
                </c:pt>
                <c:pt idx="1610">
                  <c:v>0</c:v>
                </c:pt>
                <c:pt idx="1611">
                  <c:v>0</c:v>
                </c:pt>
                <c:pt idx="1612">
                  <c:v>0</c:v>
                </c:pt>
                <c:pt idx="1613">
                  <c:v>0</c:v>
                </c:pt>
                <c:pt idx="1614">
                  <c:v>0</c:v>
                </c:pt>
                <c:pt idx="1615">
                  <c:v>0</c:v>
                </c:pt>
                <c:pt idx="1616">
                  <c:v>0</c:v>
                </c:pt>
                <c:pt idx="1617">
                  <c:v>0</c:v>
                </c:pt>
                <c:pt idx="1618">
                  <c:v>0</c:v>
                </c:pt>
                <c:pt idx="1619">
                  <c:v>0</c:v>
                </c:pt>
                <c:pt idx="1620">
                  <c:v>0</c:v>
                </c:pt>
                <c:pt idx="1621">
                  <c:v>0</c:v>
                </c:pt>
                <c:pt idx="1622">
                  <c:v>0</c:v>
                </c:pt>
                <c:pt idx="1623">
                  <c:v>0</c:v>
                </c:pt>
                <c:pt idx="1624">
                  <c:v>0</c:v>
                </c:pt>
                <c:pt idx="1625">
                  <c:v>0</c:v>
                </c:pt>
                <c:pt idx="1626">
                  <c:v>0</c:v>
                </c:pt>
                <c:pt idx="1627">
                  <c:v>0</c:v>
                </c:pt>
                <c:pt idx="1628">
                  <c:v>0</c:v>
                </c:pt>
                <c:pt idx="1629">
                  <c:v>0</c:v>
                </c:pt>
                <c:pt idx="1630">
                  <c:v>0</c:v>
                </c:pt>
                <c:pt idx="1631">
                  <c:v>0</c:v>
                </c:pt>
                <c:pt idx="1632">
                  <c:v>0</c:v>
                </c:pt>
                <c:pt idx="1633">
                  <c:v>0</c:v>
                </c:pt>
                <c:pt idx="1634">
                  <c:v>0</c:v>
                </c:pt>
                <c:pt idx="1635">
                  <c:v>0</c:v>
                </c:pt>
                <c:pt idx="1636">
                  <c:v>0</c:v>
                </c:pt>
                <c:pt idx="1637">
                  <c:v>0</c:v>
                </c:pt>
                <c:pt idx="1638">
                  <c:v>0</c:v>
                </c:pt>
                <c:pt idx="1639">
                  <c:v>0</c:v>
                </c:pt>
                <c:pt idx="1640">
                  <c:v>0</c:v>
                </c:pt>
                <c:pt idx="1641">
                  <c:v>0</c:v>
                </c:pt>
                <c:pt idx="1642">
                  <c:v>0</c:v>
                </c:pt>
                <c:pt idx="1643">
                  <c:v>0</c:v>
                </c:pt>
                <c:pt idx="1644">
                  <c:v>0</c:v>
                </c:pt>
                <c:pt idx="1645">
                  <c:v>0</c:v>
                </c:pt>
                <c:pt idx="1646">
                  <c:v>0</c:v>
                </c:pt>
                <c:pt idx="1647">
                  <c:v>0</c:v>
                </c:pt>
                <c:pt idx="1648">
                  <c:v>0</c:v>
                </c:pt>
                <c:pt idx="1649">
                  <c:v>0</c:v>
                </c:pt>
                <c:pt idx="1650">
                  <c:v>0</c:v>
                </c:pt>
                <c:pt idx="1651">
                  <c:v>0</c:v>
                </c:pt>
                <c:pt idx="1652">
                  <c:v>0</c:v>
                </c:pt>
                <c:pt idx="1653">
                  <c:v>0</c:v>
                </c:pt>
                <c:pt idx="1654">
                  <c:v>0</c:v>
                </c:pt>
                <c:pt idx="1655">
                  <c:v>0</c:v>
                </c:pt>
                <c:pt idx="1656">
                  <c:v>0</c:v>
                </c:pt>
                <c:pt idx="1657">
                  <c:v>0</c:v>
                </c:pt>
                <c:pt idx="1658">
                  <c:v>0</c:v>
                </c:pt>
                <c:pt idx="1659">
                  <c:v>0</c:v>
                </c:pt>
                <c:pt idx="1660">
                  <c:v>0</c:v>
                </c:pt>
                <c:pt idx="1661">
                  <c:v>0</c:v>
                </c:pt>
                <c:pt idx="1662">
                  <c:v>0</c:v>
                </c:pt>
                <c:pt idx="1663">
                  <c:v>0</c:v>
                </c:pt>
                <c:pt idx="1664">
                  <c:v>0</c:v>
                </c:pt>
                <c:pt idx="1665">
                  <c:v>0</c:v>
                </c:pt>
                <c:pt idx="1666">
                  <c:v>0</c:v>
                </c:pt>
                <c:pt idx="1667">
                  <c:v>0</c:v>
                </c:pt>
                <c:pt idx="1668">
                  <c:v>0</c:v>
                </c:pt>
                <c:pt idx="1669">
                  <c:v>0</c:v>
                </c:pt>
                <c:pt idx="1670">
                  <c:v>0</c:v>
                </c:pt>
                <c:pt idx="1671">
                  <c:v>0</c:v>
                </c:pt>
                <c:pt idx="1672">
                  <c:v>0</c:v>
                </c:pt>
                <c:pt idx="1673">
                  <c:v>0</c:v>
                </c:pt>
                <c:pt idx="1674">
                  <c:v>0</c:v>
                </c:pt>
                <c:pt idx="1675">
                  <c:v>0</c:v>
                </c:pt>
                <c:pt idx="1676">
                  <c:v>0</c:v>
                </c:pt>
                <c:pt idx="1677">
                  <c:v>0</c:v>
                </c:pt>
                <c:pt idx="1678">
                  <c:v>0</c:v>
                </c:pt>
                <c:pt idx="1679">
                  <c:v>0</c:v>
                </c:pt>
                <c:pt idx="1680">
                  <c:v>0</c:v>
                </c:pt>
                <c:pt idx="1681">
                  <c:v>0</c:v>
                </c:pt>
                <c:pt idx="1682">
                  <c:v>0</c:v>
                </c:pt>
                <c:pt idx="1683">
                  <c:v>0</c:v>
                </c:pt>
                <c:pt idx="1684">
                  <c:v>0</c:v>
                </c:pt>
                <c:pt idx="1685">
                  <c:v>0</c:v>
                </c:pt>
                <c:pt idx="1686">
                  <c:v>0</c:v>
                </c:pt>
                <c:pt idx="1687">
                  <c:v>0</c:v>
                </c:pt>
                <c:pt idx="1688">
                  <c:v>0</c:v>
                </c:pt>
                <c:pt idx="1689">
                  <c:v>0</c:v>
                </c:pt>
                <c:pt idx="1690">
                  <c:v>0</c:v>
                </c:pt>
                <c:pt idx="1691">
                  <c:v>0</c:v>
                </c:pt>
                <c:pt idx="1692">
                  <c:v>0</c:v>
                </c:pt>
                <c:pt idx="1693">
                  <c:v>0</c:v>
                </c:pt>
                <c:pt idx="1694">
                  <c:v>0</c:v>
                </c:pt>
                <c:pt idx="1695">
                  <c:v>0</c:v>
                </c:pt>
                <c:pt idx="1696">
                  <c:v>0</c:v>
                </c:pt>
                <c:pt idx="1697">
                  <c:v>0</c:v>
                </c:pt>
                <c:pt idx="1698">
                  <c:v>0</c:v>
                </c:pt>
                <c:pt idx="1699">
                  <c:v>0</c:v>
                </c:pt>
                <c:pt idx="1700">
                  <c:v>0</c:v>
                </c:pt>
                <c:pt idx="1701">
                  <c:v>0</c:v>
                </c:pt>
                <c:pt idx="1702">
                  <c:v>0</c:v>
                </c:pt>
                <c:pt idx="1703">
                  <c:v>0</c:v>
                </c:pt>
                <c:pt idx="1704">
                  <c:v>0</c:v>
                </c:pt>
                <c:pt idx="1705">
                  <c:v>0</c:v>
                </c:pt>
                <c:pt idx="1706">
                  <c:v>0</c:v>
                </c:pt>
                <c:pt idx="1707">
                  <c:v>0</c:v>
                </c:pt>
                <c:pt idx="1708">
                  <c:v>0</c:v>
                </c:pt>
                <c:pt idx="1709">
                  <c:v>0</c:v>
                </c:pt>
                <c:pt idx="1710">
                  <c:v>0</c:v>
                </c:pt>
                <c:pt idx="1711">
                  <c:v>0</c:v>
                </c:pt>
                <c:pt idx="1712">
                  <c:v>0</c:v>
                </c:pt>
                <c:pt idx="1713">
                  <c:v>0</c:v>
                </c:pt>
                <c:pt idx="1714">
                  <c:v>0</c:v>
                </c:pt>
                <c:pt idx="1715">
                  <c:v>0</c:v>
                </c:pt>
                <c:pt idx="1716">
                  <c:v>0</c:v>
                </c:pt>
                <c:pt idx="1717">
                  <c:v>0</c:v>
                </c:pt>
                <c:pt idx="1718">
                  <c:v>0</c:v>
                </c:pt>
                <c:pt idx="1719">
                  <c:v>0</c:v>
                </c:pt>
                <c:pt idx="1720">
                  <c:v>0</c:v>
                </c:pt>
                <c:pt idx="1721">
                  <c:v>0</c:v>
                </c:pt>
                <c:pt idx="1722">
                  <c:v>0</c:v>
                </c:pt>
                <c:pt idx="1723">
                  <c:v>0</c:v>
                </c:pt>
                <c:pt idx="1724">
                  <c:v>0</c:v>
                </c:pt>
                <c:pt idx="1725">
                  <c:v>0</c:v>
                </c:pt>
                <c:pt idx="1726">
                  <c:v>0</c:v>
                </c:pt>
                <c:pt idx="1727">
                  <c:v>0</c:v>
                </c:pt>
                <c:pt idx="1728">
                  <c:v>0</c:v>
                </c:pt>
                <c:pt idx="1729">
                  <c:v>0</c:v>
                </c:pt>
                <c:pt idx="1730">
                  <c:v>0</c:v>
                </c:pt>
                <c:pt idx="1731">
                  <c:v>0</c:v>
                </c:pt>
                <c:pt idx="1732">
                  <c:v>0</c:v>
                </c:pt>
                <c:pt idx="1733">
                  <c:v>0</c:v>
                </c:pt>
                <c:pt idx="1734">
                  <c:v>0</c:v>
                </c:pt>
                <c:pt idx="1735">
                  <c:v>0</c:v>
                </c:pt>
                <c:pt idx="1736">
                  <c:v>0</c:v>
                </c:pt>
                <c:pt idx="1737">
                  <c:v>0</c:v>
                </c:pt>
                <c:pt idx="1738">
                  <c:v>0</c:v>
                </c:pt>
                <c:pt idx="1739">
                  <c:v>0</c:v>
                </c:pt>
                <c:pt idx="1740">
                  <c:v>0</c:v>
                </c:pt>
                <c:pt idx="1741">
                  <c:v>0</c:v>
                </c:pt>
                <c:pt idx="1742">
                  <c:v>0</c:v>
                </c:pt>
                <c:pt idx="1743">
                  <c:v>0</c:v>
                </c:pt>
                <c:pt idx="1744">
                  <c:v>0</c:v>
                </c:pt>
                <c:pt idx="1745">
                  <c:v>0</c:v>
                </c:pt>
                <c:pt idx="1746">
                  <c:v>0</c:v>
                </c:pt>
                <c:pt idx="1747">
                  <c:v>0</c:v>
                </c:pt>
                <c:pt idx="1748">
                  <c:v>0</c:v>
                </c:pt>
                <c:pt idx="1749">
                  <c:v>0</c:v>
                </c:pt>
                <c:pt idx="1750">
                  <c:v>0</c:v>
                </c:pt>
                <c:pt idx="1751">
                  <c:v>0</c:v>
                </c:pt>
                <c:pt idx="1752">
                  <c:v>0</c:v>
                </c:pt>
                <c:pt idx="1753">
                  <c:v>0</c:v>
                </c:pt>
                <c:pt idx="1754">
                  <c:v>0</c:v>
                </c:pt>
                <c:pt idx="1755">
                  <c:v>0</c:v>
                </c:pt>
                <c:pt idx="1756">
                  <c:v>0</c:v>
                </c:pt>
                <c:pt idx="1757">
                  <c:v>0</c:v>
                </c:pt>
                <c:pt idx="1758">
                  <c:v>0</c:v>
                </c:pt>
                <c:pt idx="1759">
                  <c:v>0</c:v>
                </c:pt>
                <c:pt idx="1760">
                  <c:v>0</c:v>
                </c:pt>
                <c:pt idx="1761">
                  <c:v>0</c:v>
                </c:pt>
                <c:pt idx="1762">
                  <c:v>0</c:v>
                </c:pt>
                <c:pt idx="1763">
                  <c:v>0</c:v>
                </c:pt>
                <c:pt idx="1764">
                  <c:v>0</c:v>
                </c:pt>
                <c:pt idx="1765">
                  <c:v>0</c:v>
                </c:pt>
                <c:pt idx="1766">
                  <c:v>0</c:v>
                </c:pt>
                <c:pt idx="1767">
                  <c:v>0</c:v>
                </c:pt>
                <c:pt idx="1768">
                  <c:v>0</c:v>
                </c:pt>
                <c:pt idx="1769">
                  <c:v>0</c:v>
                </c:pt>
                <c:pt idx="1770">
                  <c:v>0</c:v>
                </c:pt>
                <c:pt idx="1771">
                  <c:v>0</c:v>
                </c:pt>
                <c:pt idx="1772">
                  <c:v>0</c:v>
                </c:pt>
                <c:pt idx="1773">
                  <c:v>0</c:v>
                </c:pt>
                <c:pt idx="1774">
                  <c:v>0</c:v>
                </c:pt>
                <c:pt idx="1775">
                  <c:v>0</c:v>
                </c:pt>
                <c:pt idx="1776">
                  <c:v>0</c:v>
                </c:pt>
                <c:pt idx="1777">
                  <c:v>0</c:v>
                </c:pt>
                <c:pt idx="1778">
                  <c:v>0</c:v>
                </c:pt>
                <c:pt idx="1779">
                  <c:v>0</c:v>
                </c:pt>
                <c:pt idx="1780">
                  <c:v>0</c:v>
                </c:pt>
                <c:pt idx="1781">
                  <c:v>0</c:v>
                </c:pt>
                <c:pt idx="1782">
                  <c:v>0</c:v>
                </c:pt>
                <c:pt idx="1783">
                  <c:v>0</c:v>
                </c:pt>
                <c:pt idx="1784">
                  <c:v>0</c:v>
                </c:pt>
                <c:pt idx="1785">
                  <c:v>0</c:v>
                </c:pt>
                <c:pt idx="1786">
                  <c:v>0</c:v>
                </c:pt>
                <c:pt idx="1787">
                  <c:v>0</c:v>
                </c:pt>
                <c:pt idx="1788">
                  <c:v>0</c:v>
                </c:pt>
                <c:pt idx="1789">
                  <c:v>0</c:v>
                </c:pt>
                <c:pt idx="1790">
                  <c:v>0</c:v>
                </c:pt>
                <c:pt idx="1791">
                  <c:v>0</c:v>
                </c:pt>
                <c:pt idx="1792">
                  <c:v>0</c:v>
                </c:pt>
                <c:pt idx="1793">
                  <c:v>0</c:v>
                </c:pt>
                <c:pt idx="1794">
                  <c:v>0</c:v>
                </c:pt>
                <c:pt idx="1795">
                  <c:v>0</c:v>
                </c:pt>
                <c:pt idx="1796">
                  <c:v>0</c:v>
                </c:pt>
                <c:pt idx="1797">
                  <c:v>0</c:v>
                </c:pt>
                <c:pt idx="1798">
                  <c:v>0</c:v>
                </c:pt>
                <c:pt idx="1799">
                  <c:v>0</c:v>
                </c:pt>
                <c:pt idx="1800">
                  <c:v>0</c:v>
                </c:pt>
                <c:pt idx="1801">
                  <c:v>0</c:v>
                </c:pt>
                <c:pt idx="1802">
                  <c:v>0</c:v>
                </c:pt>
                <c:pt idx="1803">
                  <c:v>0</c:v>
                </c:pt>
                <c:pt idx="1804">
                  <c:v>0</c:v>
                </c:pt>
                <c:pt idx="1805">
                  <c:v>0</c:v>
                </c:pt>
                <c:pt idx="1806">
                  <c:v>0</c:v>
                </c:pt>
                <c:pt idx="1807">
                  <c:v>0</c:v>
                </c:pt>
                <c:pt idx="1808">
                  <c:v>0</c:v>
                </c:pt>
                <c:pt idx="1809">
                  <c:v>0</c:v>
                </c:pt>
                <c:pt idx="1810">
                  <c:v>0</c:v>
                </c:pt>
                <c:pt idx="1811">
                  <c:v>0</c:v>
                </c:pt>
                <c:pt idx="1812">
                  <c:v>0</c:v>
                </c:pt>
                <c:pt idx="1813">
                  <c:v>0</c:v>
                </c:pt>
                <c:pt idx="1814">
                  <c:v>0</c:v>
                </c:pt>
                <c:pt idx="1815">
                  <c:v>0</c:v>
                </c:pt>
                <c:pt idx="1816">
                  <c:v>0</c:v>
                </c:pt>
                <c:pt idx="1817">
                  <c:v>0</c:v>
                </c:pt>
                <c:pt idx="1818">
                  <c:v>0</c:v>
                </c:pt>
                <c:pt idx="1819">
                  <c:v>0</c:v>
                </c:pt>
                <c:pt idx="1820">
                  <c:v>0</c:v>
                </c:pt>
                <c:pt idx="1821">
                  <c:v>0</c:v>
                </c:pt>
                <c:pt idx="1822">
                  <c:v>0</c:v>
                </c:pt>
                <c:pt idx="1823">
                  <c:v>0</c:v>
                </c:pt>
                <c:pt idx="1824">
                  <c:v>0</c:v>
                </c:pt>
                <c:pt idx="1825">
                  <c:v>0</c:v>
                </c:pt>
                <c:pt idx="1826">
                  <c:v>0</c:v>
                </c:pt>
                <c:pt idx="1827">
                  <c:v>0</c:v>
                </c:pt>
                <c:pt idx="1828">
                  <c:v>0</c:v>
                </c:pt>
                <c:pt idx="1829">
                  <c:v>0</c:v>
                </c:pt>
                <c:pt idx="1830">
                  <c:v>0</c:v>
                </c:pt>
                <c:pt idx="1831">
                  <c:v>0</c:v>
                </c:pt>
                <c:pt idx="1832">
                  <c:v>0</c:v>
                </c:pt>
                <c:pt idx="1833">
                  <c:v>0</c:v>
                </c:pt>
                <c:pt idx="1834">
                  <c:v>0</c:v>
                </c:pt>
                <c:pt idx="1835">
                  <c:v>0</c:v>
                </c:pt>
                <c:pt idx="1836">
                  <c:v>0</c:v>
                </c:pt>
                <c:pt idx="1837">
                  <c:v>0</c:v>
                </c:pt>
                <c:pt idx="1838">
                  <c:v>0</c:v>
                </c:pt>
                <c:pt idx="1839">
                  <c:v>0</c:v>
                </c:pt>
                <c:pt idx="1840">
                  <c:v>0</c:v>
                </c:pt>
                <c:pt idx="1841">
                  <c:v>0</c:v>
                </c:pt>
                <c:pt idx="1842">
                  <c:v>0</c:v>
                </c:pt>
                <c:pt idx="1843">
                  <c:v>0</c:v>
                </c:pt>
                <c:pt idx="1844">
                  <c:v>0</c:v>
                </c:pt>
                <c:pt idx="1845">
                  <c:v>0</c:v>
                </c:pt>
                <c:pt idx="1846">
                  <c:v>0</c:v>
                </c:pt>
                <c:pt idx="1847">
                  <c:v>0</c:v>
                </c:pt>
                <c:pt idx="1848">
                  <c:v>0</c:v>
                </c:pt>
                <c:pt idx="1849">
                  <c:v>0</c:v>
                </c:pt>
                <c:pt idx="1850">
                  <c:v>0</c:v>
                </c:pt>
                <c:pt idx="1851">
                  <c:v>0</c:v>
                </c:pt>
                <c:pt idx="1852">
                  <c:v>0</c:v>
                </c:pt>
                <c:pt idx="1853">
                  <c:v>0</c:v>
                </c:pt>
                <c:pt idx="1854">
                  <c:v>0</c:v>
                </c:pt>
                <c:pt idx="1855">
                  <c:v>0</c:v>
                </c:pt>
                <c:pt idx="1856">
                  <c:v>0</c:v>
                </c:pt>
                <c:pt idx="1857">
                  <c:v>0</c:v>
                </c:pt>
                <c:pt idx="1858">
                  <c:v>0</c:v>
                </c:pt>
                <c:pt idx="1859">
                  <c:v>0</c:v>
                </c:pt>
                <c:pt idx="1860">
                  <c:v>0</c:v>
                </c:pt>
                <c:pt idx="1861">
                  <c:v>0</c:v>
                </c:pt>
                <c:pt idx="1862">
                  <c:v>0</c:v>
                </c:pt>
                <c:pt idx="1863">
                  <c:v>0</c:v>
                </c:pt>
                <c:pt idx="1864">
                  <c:v>0</c:v>
                </c:pt>
                <c:pt idx="1865">
                  <c:v>0</c:v>
                </c:pt>
                <c:pt idx="1866">
                  <c:v>0</c:v>
                </c:pt>
                <c:pt idx="1867">
                  <c:v>0</c:v>
                </c:pt>
                <c:pt idx="1868">
                  <c:v>0</c:v>
                </c:pt>
                <c:pt idx="1869">
                  <c:v>0</c:v>
                </c:pt>
                <c:pt idx="1870">
                  <c:v>0</c:v>
                </c:pt>
                <c:pt idx="1871">
                  <c:v>0</c:v>
                </c:pt>
                <c:pt idx="1872">
                  <c:v>0</c:v>
                </c:pt>
                <c:pt idx="1873">
                  <c:v>0</c:v>
                </c:pt>
                <c:pt idx="1874">
                  <c:v>0</c:v>
                </c:pt>
                <c:pt idx="1875">
                  <c:v>0</c:v>
                </c:pt>
                <c:pt idx="1876">
                  <c:v>0</c:v>
                </c:pt>
                <c:pt idx="1877">
                  <c:v>0</c:v>
                </c:pt>
                <c:pt idx="1878">
                  <c:v>0</c:v>
                </c:pt>
                <c:pt idx="1879">
                  <c:v>0</c:v>
                </c:pt>
                <c:pt idx="1880">
                  <c:v>0</c:v>
                </c:pt>
                <c:pt idx="1881">
                  <c:v>0</c:v>
                </c:pt>
                <c:pt idx="1882">
                  <c:v>0</c:v>
                </c:pt>
                <c:pt idx="1883">
                  <c:v>0</c:v>
                </c:pt>
                <c:pt idx="1884">
                  <c:v>0</c:v>
                </c:pt>
                <c:pt idx="1885">
                  <c:v>0</c:v>
                </c:pt>
                <c:pt idx="1886">
                  <c:v>0</c:v>
                </c:pt>
                <c:pt idx="1887">
                  <c:v>0</c:v>
                </c:pt>
                <c:pt idx="1888">
                  <c:v>0</c:v>
                </c:pt>
                <c:pt idx="1889">
                  <c:v>0</c:v>
                </c:pt>
                <c:pt idx="1890">
                  <c:v>0</c:v>
                </c:pt>
                <c:pt idx="1891">
                  <c:v>0</c:v>
                </c:pt>
                <c:pt idx="1892">
                  <c:v>0</c:v>
                </c:pt>
                <c:pt idx="1893">
                  <c:v>0</c:v>
                </c:pt>
                <c:pt idx="1894">
                  <c:v>0</c:v>
                </c:pt>
                <c:pt idx="1895">
                  <c:v>0</c:v>
                </c:pt>
              </c:numCache>
            </c:numRef>
          </c:yVal>
          <c:smooth val="1"/>
          <c:extLst>
            <c:ext xmlns:c16="http://schemas.microsoft.com/office/drawing/2014/chart" uri="{C3380CC4-5D6E-409C-BE32-E72D297353CC}">
              <c16:uniqueId val="{00000002-E05E-E54E-88FD-3C31B244C669}"/>
            </c:ext>
          </c:extLst>
        </c:ser>
        <c:ser>
          <c:idx val="3"/>
          <c:order val="3"/>
          <c:tx>
            <c:strRef>
              <c:f>Sheet6!$B$1</c:f>
              <c:strCache>
                <c:ptCount val="1"/>
                <c:pt idx="0">
                  <c:v>Stage 4</c:v>
                </c:pt>
              </c:strCache>
            </c:strRef>
          </c:tx>
          <c:marker>
            <c:symbol val="none"/>
          </c:marker>
          <c:xVal>
            <c:numRef>
              <c:f>Sheet6!$B$3:$B$1898</c:f>
              <c:numCache>
                <c:formatCode>General</c:formatCode>
                <c:ptCount val="1896"/>
                <c:pt idx="0">
                  <c:v>0</c:v>
                </c:pt>
                <c:pt idx="1">
                  <c:v>1.8281400000432799E-2</c:v>
                </c:pt>
                <c:pt idx="2">
                  <c:v>4.7812799999746899E-2</c:v>
                </c:pt>
                <c:pt idx="3">
                  <c:v>9.5273399999768998E-2</c:v>
                </c:pt>
                <c:pt idx="4">
                  <c:v>0.17121120000012999</c:v>
                </c:pt>
                <c:pt idx="5">
                  <c:v>0.28511759999957997</c:v>
                </c:pt>
                <c:pt idx="6">
                  <c:v>0.45597659999998502</c:v>
                </c:pt>
                <c:pt idx="7">
                  <c:v>0.71226600000045404</c:v>
                </c:pt>
                <c:pt idx="8">
                  <c:v>1.07164080000075</c:v>
                </c:pt>
                <c:pt idx="9">
                  <c:v>1.4466408000004101</c:v>
                </c:pt>
                <c:pt idx="10">
                  <c:v>1.81620599999974</c:v>
                </c:pt>
                <c:pt idx="11">
                  <c:v>2.2224557999993499</c:v>
                </c:pt>
                <c:pt idx="12">
                  <c:v>2.6443308000000298</c:v>
                </c:pt>
                <c:pt idx="13">
                  <c:v>3.0818310000000801</c:v>
                </c:pt>
                <c:pt idx="14">
                  <c:v>3.53495580000072</c:v>
                </c:pt>
                <c:pt idx="15">
                  <c:v>4.00370580000072</c:v>
                </c:pt>
                <c:pt idx="16">
                  <c:v>4.4880810000000801</c:v>
                </c:pt>
                <c:pt idx="17">
                  <c:v>4.9880808000000298</c:v>
                </c:pt>
                <c:pt idx="18">
                  <c:v>5.5012661999995798</c:v>
                </c:pt>
                <c:pt idx="19">
                  <c:v>6.0166098000007704</c:v>
                </c:pt>
                <c:pt idx="20">
                  <c:v>6.5634846000000397</c:v>
                </c:pt>
                <c:pt idx="21">
                  <c:v>7.1259846000003799</c:v>
                </c:pt>
                <c:pt idx="22">
                  <c:v>7.7018160000000098</c:v>
                </c:pt>
                <c:pt idx="23">
                  <c:v>8.29556640000078</c:v>
                </c:pt>
                <c:pt idx="24">
                  <c:v>8.8140305999996809</c:v>
                </c:pt>
                <c:pt idx="25">
                  <c:v>9.4390308000004097</c:v>
                </c:pt>
                <c:pt idx="26">
                  <c:v>10.157780999999799</c:v>
                </c:pt>
                <c:pt idx="27">
                  <c:v>10.907781000000799</c:v>
                </c:pt>
                <c:pt idx="28">
                  <c:v>11.657781000000099</c:v>
                </c:pt>
                <c:pt idx="29">
                  <c:v>12.4077809999994</c:v>
                </c:pt>
                <c:pt idx="30">
                  <c:v>13.157781000000501</c:v>
                </c:pt>
                <c:pt idx="31">
                  <c:v>13.907780999999799</c:v>
                </c:pt>
                <c:pt idx="32">
                  <c:v>14.657781000000799</c:v>
                </c:pt>
                <c:pt idx="33">
                  <c:v>15.407781000000099</c:v>
                </c:pt>
                <c:pt idx="34">
                  <c:v>16.1577809999994</c:v>
                </c:pt>
                <c:pt idx="35">
                  <c:v>16.907781000000501</c:v>
                </c:pt>
                <c:pt idx="36">
                  <c:v>17.657780999999801</c:v>
                </c:pt>
                <c:pt idx="37">
                  <c:v>18.407781000000799</c:v>
                </c:pt>
                <c:pt idx="38">
                  <c:v>19.157781000000099</c:v>
                </c:pt>
                <c:pt idx="39">
                  <c:v>19.9077809999994</c:v>
                </c:pt>
                <c:pt idx="40">
                  <c:v>20.657781000000501</c:v>
                </c:pt>
                <c:pt idx="41">
                  <c:v>21.407780999999801</c:v>
                </c:pt>
                <c:pt idx="42">
                  <c:v>22.157781000000799</c:v>
                </c:pt>
                <c:pt idx="43">
                  <c:v>22.907781000000099</c:v>
                </c:pt>
                <c:pt idx="44">
                  <c:v>23.6577809999994</c:v>
                </c:pt>
                <c:pt idx="45">
                  <c:v>24.407781000000501</c:v>
                </c:pt>
                <c:pt idx="46">
                  <c:v>25.157780999999801</c:v>
                </c:pt>
                <c:pt idx="47">
                  <c:v>25.907781000000799</c:v>
                </c:pt>
                <c:pt idx="48">
                  <c:v>26.657781000000099</c:v>
                </c:pt>
                <c:pt idx="49">
                  <c:v>27.4077809999994</c:v>
                </c:pt>
                <c:pt idx="50">
                  <c:v>28.157781000000501</c:v>
                </c:pt>
                <c:pt idx="51">
                  <c:v>28.907780999999801</c:v>
                </c:pt>
                <c:pt idx="52">
                  <c:v>29.657781000000799</c:v>
                </c:pt>
                <c:pt idx="53">
                  <c:v>30.407781000000099</c:v>
                </c:pt>
                <c:pt idx="54">
                  <c:v>31.1577809999994</c:v>
                </c:pt>
                <c:pt idx="55">
                  <c:v>31.907781000000501</c:v>
                </c:pt>
                <c:pt idx="56">
                  <c:v>32.657780999999801</c:v>
                </c:pt>
                <c:pt idx="57">
                  <c:v>33.407781000000803</c:v>
                </c:pt>
                <c:pt idx="58">
                  <c:v>34.157781000000099</c:v>
                </c:pt>
                <c:pt idx="59">
                  <c:v>34.907780999999403</c:v>
                </c:pt>
                <c:pt idx="60">
                  <c:v>35.657781000000497</c:v>
                </c:pt>
                <c:pt idx="61">
                  <c:v>36.407780999999801</c:v>
                </c:pt>
                <c:pt idx="62">
                  <c:v>37.157781000000803</c:v>
                </c:pt>
                <c:pt idx="63">
                  <c:v>37.907781000000099</c:v>
                </c:pt>
                <c:pt idx="64">
                  <c:v>38.657780999999403</c:v>
                </c:pt>
                <c:pt idx="65">
                  <c:v>39.407781000000497</c:v>
                </c:pt>
                <c:pt idx="66">
                  <c:v>40.907781000000803</c:v>
                </c:pt>
                <c:pt idx="67">
                  <c:v>43.157781000000497</c:v>
                </c:pt>
                <c:pt idx="68">
                  <c:v>44.657781000000803</c:v>
                </c:pt>
                <c:pt idx="69">
                  <c:v>46.157780999999403</c:v>
                </c:pt>
                <c:pt idx="70">
                  <c:v>48.407781000000803</c:v>
                </c:pt>
                <c:pt idx="71">
                  <c:v>49.907780999999403</c:v>
                </c:pt>
                <c:pt idx="72">
                  <c:v>52.157781000000803</c:v>
                </c:pt>
                <c:pt idx="73">
                  <c:v>53.657780999999403</c:v>
                </c:pt>
                <c:pt idx="74">
                  <c:v>55.157780999999801</c:v>
                </c:pt>
                <c:pt idx="75">
                  <c:v>57.407780999999403</c:v>
                </c:pt>
                <c:pt idx="76">
                  <c:v>58.907780999999801</c:v>
                </c:pt>
                <c:pt idx="77">
                  <c:v>61.157780999999403</c:v>
                </c:pt>
                <c:pt idx="78">
                  <c:v>62.657780999999801</c:v>
                </c:pt>
                <c:pt idx="79">
                  <c:v>64.157781000000099</c:v>
                </c:pt>
                <c:pt idx="80">
                  <c:v>66.407780999999801</c:v>
                </c:pt>
                <c:pt idx="81">
                  <c:v>67.907781000000099</c:v>
                </c:pt>
                <c:pt idx="82">
                  <c:v>70.157780999999801</c:v>
                </c:pt>
                <c:pt idx="83">
                  <c:v>71.657781000000099</c:v>
                </c:pt>
                <c:pt idx="84">
                  <c:v>73.157781000000497</c:v>
                </c:pt>
                <c:pt idx="85">
                  <c:v>75.407781000000099</c:v>
                </c:pt>
                <c:pt idx="86">
                  <c:v>76.907781000000497</c:v>
                </c:pt>
                <c:pt idx="87">
                  <c:v>79.157781000000099</c:v>
                </c:pt>
                <c:pt idx="88">
                  <c:v>80.657781000000497</c:v>
                </c:pt>
                <c:pt idx="89">
                  <c:v>82.157781000000796</c:v>
                </c:pt>
                <c:pt idx="90">
                  <c:v>84.407781000000497</c:v>
                </c:pt>
                <c:pt idx="91">
                  <c:v>85.907781000000796</c:v>
                </c:pt>
                <c:pt idx="92">
                  <c:v>88.157781000000497</c:v>
                </c:pt>
                <c:pt idx="93">
                  <c:v>89.657781000000796</c:v>
                </c:pt>
                <c:pt idx="94">
                  <c:v>91.157780999999403</c:v>
                </c:pt>
                <c:pt idx="95">
                  <c:v>93.407781000000796</c:v>
                </c:pt>
                <c:pt idx="96">
                  <c:v>94.907780999999403</c:v>
                </c:pt>
                <c:pt idx="97">
                  <c:v>97.157781000000796</c:v>
                </c:pt>
                <c:pt idx="98">
                  <c:v>98.657780999999403</c:v>
                </c:pt>
                <c:pt idx="99">
                  <c:v>100.157781</c:v>
                </c:pt>
                <c:pt idx="100">
                  <c:v>102.40778099999901</c:v>
                </c:pt>
                <c:pt idx="101">
                  <c:v>103.907781</c:v>
                </c:pt>
                <c:pt idx="102">
                  <c:v>106.15778099999901</c:v>
                </c:pt>
                <c:pt idx="103">
                  <c:v>107.657781</c:v>
                </c:pt>
                <c:pt idx="104">
                  <c:v>109.157781</c:v>
                </c:pt>
                <c:pt idx="105">
                  <c:v>111.407781</c:v>
                </c:pt>
                <c:pt idx="106">
                  <c:v>112.907781</c:v>
                </c:pt>
                <c:pt idx="107">
                  <c:v>115.157781</c:v>
                </c:pt>
                <c:pt idx="108">
                  <c:v>116.657781</c:v>
                </c:pt>
                <c:pt idx="109">
                  <c:v>118.157781</c:v>
                </c:pt>
                <c:pt idx="110">
                  <c:v>120.407781</c:v>
                </c:pt>
                <c:pt idx="111">
                  <c:v>121.907781</c:v>
                </c:pt>
                <c:pt idx="112">
                  <c:v>124.157781</c:v>
                </c:pt>
                <c:pt idx="113">
                  <c:v>125.657781</c:v>
                </c:pt>
                <c:pt idx="114">
                  <c:v>127.15778100000099</c:v>
                </c:pt>
                <c:pt idx="115">
                  <c:v>129.407781</c:v>
                </c:pt>
                <c:pt idx="116">
                  <c:v>130.90778100000099</c:v>
                </c:pt>
                <c:pt idx="117">
                  <c:v>133.157781</c:v>
                </c:pt>
                <c:pt idx="118">
                  <c:v>134.65778100000099</c:v>
                </c:pt>
                <c:pt idx="119">
                  <c:v>136.15778099999901</c:v>
                </c:pt>
                <c:pt idx="120">
                  <c:v>138.40778100000099</c:v>
                </c:pt>
                <c:pt idx="121">
                  <c:v>139.90778099999901</c:v>
                </c:pt>
                <c:pt idx="122">
                  <c:v>142.15778100000099</c:v>
                </c:pt>
                <c:pt idx="123">
                  <c:v>143.65778099999901</c:v>
                </c:pt>
                <c:pt idx="124">
                  <c:v>145.157781</c:v>
                </c:pt>
                <c:pt idx="125">
                  <c:v>147.19226639999999</c:v>
                </c:pt>
                <c:pt idx="126">
                  <c:v>149.37976620000001</c:v>
                </c:pt>
                <c:pt idx="127">
                  <c:v>151.41101639999999</c:v>
                </c:pt>
                <c:pt idx="128">
                  <c:v>153.09851639999999</c:v>
                </c:pt>
                <c:pt idx="129">
                  <c:v>155.64539099999899</c:v>
                </c:pt>
                <c:pt idx="130">
                  <c:v>157.14539099999999</c:v>
                </c:pt>
                <c:pt idx="131">
                  <c:v>159.35236920000099</c:v>
                </c:pt>
                <c:pt idx="132">
                  <c:v>161.152369200001</c:v>
                </c:pt>
                <c:pt idx="133">
                  <c:v>163.30861920000001</c:v>
                </c:pt>
                <c:pt idx="134">
                  <c:v>165.08986920000001</c:v>
                </c:pt>
                <c:pt idx="135">
                  <c:v>167.65236899999999</c:v>
                </c:pt>
                <c:pt idx="136">
                  <c:v>169.6523694</c:v>
                </c:pt>
                <c:pt idx="137">
                  <c:v>171.65236920000001</c:v>
                </c:pt>
                <c:pt idx="138">
                  <c:v>173.65236899999999</c:v>
                </c:pt>
                <c:pt idx="139">
                  <c:v>175.65236940000099</c:v>
                </c:pt>
                <c:pt idx="140">
                  <c:v>177.65236920000001</c:v>
                </c:pt>
                <c:pt idx="141">
                  <c:v>179.65236899999999</c:v>
                </c:pt>
                <c:pt idx="142">
                  <c:v>181.65236940000099</c:v>
                </c:pt>
                <c:pt idx="143">
                  <c:v>183.652369200001</c:v>
                </c:pt>
                <c:pt idx="144">
                  <c:v>185.652368999999</c:v>
                </c:pt>
                <c:pt idx="145">
                  <c:v>187.6523694</c:v>
                </c:pt>
                <c:pt idx="146">
                  <c:v>189.652369200001</c:v>
                </c:pt>
                <c:pt idx="147">
                  <c:v>191.65236900000099</c:v>
                </c:pt>
                <c:pt idx="148">
                  <c:v>193.6523694</c:v>
                </c:pt>
                <c:pt idx="149">
                  <c:v>195.65236920000001</c:v>
                </c:pt>
                <c:pt idx="150">
                  <c:v>197.65236899999999</c:v>
                </c:pt>
                <c:pt idx="151">
                  <c:v>199.6523694</c:v>
                </c:pt>
                <c:pt idx="152">
                  <c:v>201.65236920000001</c:v>
                </c:pt>
                <c:pt idx="153">
                  <c:v>203.65236899999999</c:v>
                </c:pt>
                <c:pt idx="154">
                  <c:v>205.65236940000099</c:v>
                </c:pt>
                <c:pt idx="155">
                  <c:v>207.65236920000001</c:v>
                </c:pt>
                <c:pt idx="156">
                  <c:v>209.65236899999999</c:v>
                </c:pt>
                <c:pt idx="157">
                  <c:v>211.65236940000099</c:v>
                </c:pt>
                <c:pt idx="158">
                  <c:v>213.652369200001</c:v>
                </c:pt>
                <c:pt idx="159">
                  <c:v>215.652368999999</c:v>
                </c:pt>
                <c:pt idx="160">
                  <c:v>217.6523694</c:v>
                </c:pt>
                <c:pt idx="161">
                  <c:v>219.652369200001</c:v>
                </c:pt>
                <c:pt idx="162">
                  <c:v>221.65236900000099</c:v>
                </c:pt>
                <c:pt idx="163">
                  <c:v>223.6523694</c:v>
                </c:pt>
                <c:pt idx="164">
                  <c:v>225.65236920000001</c:v>
                </c:pt>
                <c:pt idx="165">
                  <c:v>227.65236899999999</c:v>
                </c:pt>
                <c:pt idx="166">
                  <c:v>229.6523694</c:v>
                </c:pt>
                <c:pt idx="167">
                  <c:v>231.65236920000001</c:v>
                </c:pt>
                <c:pt idx="168">
                  <c:v>233.65236899999999</c:v>
                </c:pt>
                <c:pt idx="169">
                  <c:v>235.65236940000099</c:v>
                </c:pt>
                <c:pt idx="170">
                  <c:v>237.65236920000001</c:v>
                </c:pt>
                <c:pt idx="171">
                  <c:v>239.65236899999999</c:v>
                </c:pt>
                <c:pt idx="172">
                  <c:v>241.65236940000099</c:v>
                </c:pt>
                <c:pt idx="173">
                  <c:v>243.652369200001</c:v>
                </c:pt>
                <c:pt idx="174">
                  <c:v>245.652368999999</c:v>
                </c:pt>
                <c:pt idx="175">
                  <c:v>247.6523694</c:v>
                </c:pt>
                <c:pt idx="176">
                  <c:v>249.652369200001</c:v>
                </c:pt>
                <c:pt idx="177">
                  <c:v>251.65236900000099</c:v>
                </c:pt>
                <c:pt idx="178">
                  <c:v>253.6523694</c:v>
                </c:pt>
                <c:pt idx="179">
                  <c:v>255.65236920000001</c:v>
                </c:pt>
                <c:pt idx="180">
                  <c:v>257.65236900000099</c:v>
                </c:pt>
                <c:pt idx="181">
                  <c:v>259.6523694</c:v>
                </c:pt>
                <c:pt idx="182">
                  <c:v>261.65236920000001</c:v>
                </c:pt>
                <c:pt idx="183">
                  <c:v>263.65236900000002</c:v>
                </c:pt>
                <c:pt idx="184">
                  <c:v>265.65236940000102</c:v>
                </c:pt>
                <c:pt idx="185">
                  <c:v>267.65236920000001</c:v>
                </c:pt>
                <c:pt idx="186">
                  <c:v>269.65236900000002</c:v>
                </c:pt>
                <c:pt idx="187">
                  <c:v>271.65236940000102</c:v>
                </c:pt>
                <c:pt idx="188">
                  <c:v>273.65236920000098</c:v>
                </c:pt>
                <c:pt idx="189">
                  <c:v>275.652368999999</c:v>
                </c:pt>
                <c:pt idx="190">
                  <c:v>277.6523694</c:v>
                </c:pt>
                <c:pt idx="191">
                  <c:v>279.65236920000098</c:v>
                </c:pt>
                <c:pt idx="192">
                  <c:v>281.65236900000099</c:v>
                </c:pt>
                <c:pt idx="193">
                  <c:v>283.6523694</c:v>
                </c:pt>
                <c:pt idx="194">
                  <c:v>285.65236920000001</c:v>
                </c:pt>
                <c:pt idx="195">
                  <c:v>287.65236900000099</c:v>
                </c:pt>
                <c:pt idx="196">
                  <c:v>289.6523694</c:v>
                </c:pt>
                <c:pt idx="197">
                  <c:v>291.08743859999998</c:v>
                </c:pt>
                <c:pt idx="198">
                  <c:v>292.98414839999998</c:v>
                </c:pt>
                <c:pt idx="199">
                  <c:v>295.09352339999998</c:v>
                </c:pt>
                <c:pt idx="200">
                  <c:v>297.062273400001</c:v>
                </c:pt>
                <c:pt idx="201">
                  <c:v>299.281023</c:v>
                </c:pt>
                <c:pt idx="202">
                  <c:v>301.109148</c:v>
                </c:pt>
                <c:pt idx="203">
                  <c:v>303.04664820000102</c:v>
                </c:pt>
                <c:pt idx="204">
                  <c:v>305.03171400000099</c:v>
                </c:pt>
                <c:pt idx="205">
                  <c:v>307.29733920000001</c:v>
                </c:pt>
                <c:pt idx="206">
                  <c:v>309.39108900000099</c:v>
                </c:pt>
                <c:pt idx="207">
                  <c:v>311.12546400000099</c:v>
                </c:pt>
                <c:pt idx="208">
                  <c:v>313.29733920000001</c:v>
                </c:pt>
                <c:pt idx="209">
                  <c:v>315.29733900000002</c:v>
                </c:pt>
                <c:pt idx="210">
                  <c:v>317.29733940000102</c:v>
                </c:pt>
                <c:pt idx="211">
                  <c:v>319.29733919999899</c:v>
                </c:pt>
                <c:pt idx="212">
                  <c:v>321.29733900000002</c:v>
                </c:pt>
                <c:pt idx="213">
                  <c:v>323.2973394</c:v>
                </c:pt>
                <c:pt idx="214">
                  <c:v>325.29733920000098</c:v>
                </c:pt>
                <c:pt idx="215">
                  <c:v>327.29733900000099</c:v>
                </c:pt>
                <c:pt idx="216">
                  <c:v>329.2973394</c:v>
                </c:pt>
                <c:pt idx="217">
                  <c:v>331.29733920000001</c:v>
                </c:pt>
                <c:pt idx="218">
                  <c:v>333.29733900000099</c:v>
                </c:pt>
                <c:pt idx="219">
                  <c:v>335.2973394</c:v>
                </c:pt>
                <c:pt idx="220">
                  <c:v>337.29733920000001</c:v>
                </c:pt>
                <c:pt idx="221">
                  <c:v>339.29733900000002</c:v>
                </c:pt>
                <c:pt idx="222">
                  <c:v>341.29733939999898</c:v>
                </c:pt>
                <c:pt idx="223">
                  <c:v>343.29733920000001</c:v>
                </c:pt>
                <c:pt idx="224">
                  <c:v>345.29733900000002</c:v>
                </c:pt>
                <c:pt idx="225">
                  <c:v>347.29733940000102</c:v>
                </c:pt>
                <c:pt idx="226">
                  <c:v>349.29733919999899</c:v>
                </c:pt>
                <c:pt idx="227">
                  <c:v>351.29733900000002</c:v>
                </c:pt>
                <c:pt idx="228">
                  <c:v>353.2973394</c:v>
                </c:pt>
                <c:pt idx="229">
                  <c:v>355.29733920000098</c:v>
                </c:pt>
                <c:pt idx="230">
                  <c:v>357.29733900000099</c:v>
                </c:pt>
                <c:pt idx="231">
                  <c:v>359.2973394</c:v>
                </c:pt>
                <c:pt idx="232">
                  <c:v>361.29733920000001</c:v>
                </c:pt>
                <c:pt idx="233">
                  <c:v>363.29733900000099</c:v>
                </c:pt>
                <c:pt idx="234">
                  <c:v>365.2973394</c:v>
                </c:pt>
                <c:pt idx="235">
                  <c:v>367.29733920000001</c:v>
                </c:pt>
                <c:pt idx="236">
                  <c:v>369.29733900000002</c:v>
                </c:pt>
                <c:pt idx="237">
                  <c:v>371.29733939999898</c:v>
                </c:pt>
                <c:pt idx="238">
                  <c:v>373.29733920000001</c:v>
                </c:pt>
                <c:pt idx="239">
                  <c:v>375.29733900000002</c:v>
                </c:pt>
                <c:pt idx="240">
                  <c:v>377.29733940000102</c:v>
                </c:pt>
                <c:pt idx="241">
                  <c:v>379.29733919999899</c:v>
                </c:pt>
                <c:pt idx="242">
                  <c:v>381.29733900000002</c:v>
                </c:pt>
                <c:pt idx="243">
                  <c:v>383.2973394</c:v>
                </c:pt>
                <c:pt idx="244">
                  <c:v>385.29733920000098</c:v>
                </c:pt>
                <c:pt idx="245">
                  <c:v>387.29733900000099</c:v>
                </c:pt>
                <c:pt idx="246">
                  <c:v>389.2973394</c:v>
                </c:pt>
                <c:pt idx="247">
                  <c:v>391.29733920000001</c:v>
                </c:pt>
                <c:pt idx="248">
                  <c:v>393.29733900000099</c:v>
                </c:pt>
                <c:pt idx="249">
                  <c:v>395.2973394</c:v>
                </c:pt>
                <c:pt idx="250">
                  <c:v>397.29733920000001</c:v>
                </c:pt>
                <c:pt idx="251">
                  <c:v>399.29733900000002</c:v>
                </c:pt>
                <c:pt idx="252">
                  <c:v>401.29733939999898</c:v>
                </c:pt>
                <c:pt idx="253">
                  <c:v>403.29733920000001</c:v>
                </c:pt>
                <c:pt idx="254">
                  <c:v>405.29733900000002</c:v>
                </c:pt>
                <c:pt idx="255">
                  <c:v>407.29733940000102</c:v>
                </c:pt>
                <c:pt idx="256">
                  <c:v>409.29733919999899</c:v>
                </c:pt>
                <c:pt idx="257">
                  <c:v>411.29733900000002</c:v>
                </c:pt>
                <c:pt idx="258">
                  <c:v>413.2973394</c:v>
                </c:pt>
                <c:pt idx="259">
                  <c:v>415.29733920000098</c:v>
                </c:pt>
                <c:pt idx="260">
                  <c:v>417.29733900000099</c:v>
                </c:pt>
                <c:pt idx="261">
                  <c:v>419.2973394</c:v>
                </c:pt>
                <c:pt idx="262">
                  <c:v>421.29733920000001</c:v>
                </c:pt>
                <c:pt idx="263">
                  <c:v>423.29733900000099</c:v>
                </c:pt>
                <c:pt idx="264">
                  <c:v>425.2973394</c:v>
                </c:pt>
                <c:pt idx="265">
                  <c:v>427.29733920000001</c:v>
                </c:pt>
                <c:pt idx="266">
                  <c:v>429.29733900000002</c:v>
                </c:pt>
                <c:pt idx="267">
                  <c:v>431.29733939999898</c:v>
                </c:pt>
                <c:pt idx="268">
                  <c:v>433.29733920000001</c:v>
                </c:pt>
                <c:pt idx="269">
                  <c:v>435.29733900000002</c:v>
                </c:pt>
                <c:pt idx="270">
                  <c:v>437.29733940000102</c:v>
                </c:pt>
                <c:pt idx="271">
                  <c:v>438.8323092</c:v>
                </c:pt>
                <c:pt idx="272">
                  <c:v>440.790708</c:v>
                </c:pt>
                <c:pt idx="273">
                  <c:v>443.05633260000002</c:v>
                </c:pt>
                <c:pt idx="274">
                  <c:v>445.150083</c:v>
                </c:pt>
                <c:pt idx="275">
                  <c:v>446.884458</c:v>
                </c:pt>
                <c:pt idx="276">
                  <c:v>449.05633260000002</c:v>
                </c:pt>
                <c:pt idx="277">
                  <c:v>451.03476120000101</c:v>
                </c:pt>
                <c:pt idx="278">
                  <c:v>452.753511</c:v>
                </c:pt>
                <c:pt idx="279">
                  <c:v>454.72226100000103</c:v>
                </c:pt>
                <c:pt idx="280">
                  <c:v>456.94101119999999</c:v>
                </c:pt>
                <c:pt idx="281">
                  <c:v>458.76913620000101</c:v>
                </c:pt>
                <c:pt idx="282">
                  <c:v>461.706636</c:v>
                </c:pt>
                <c:pt idx="283">
                  <c:v>463.70663639999998</c:v>
                </c:pt>
                <c:pt idx="284">
                  <c:v>465.70663620000101</c:v>
                </c:pt>
                <c:pt idx="285">
                  <c:v>466.706636400001</c:v>
                </c:pt>
                <c:pt idx="286">
                  <c:v>468.70663619999999</c:v>
                </c:pt>
                <c:pt idx="287">
                  <c:v>470.706636</c:v>
                </c:pt>
                <c:pt idx="288">
                  <c:v>472.706636400001</c:v>
                </c:pt>
                <c:pt idx="289">
                  <c:v>474.70663620000101</c:v>
                </c:pt>
                <c:pt idx="290">
                  <c:v>476.706636</c:v>
                </c:pt>
                <c:pt idx="291">
                  <c:v>478.70663639999998</c:v>
                </c:pt>
                <c:pt idx="292">
                  <c:v>480.70663620000101</c:v>
                </c:pt>
                <c:pt idx="293">
                  <c:v>482.70663600000103</c:v>
                </c:pt>
                <c:pt idx="294">
                  <c:v>484.70663639999998</c:v>
                </c:pt>
                <c:pt idx="295">
                  <c:v>486.70663619999999</c:v>
                </c:pt>
                <c:pt idx="296">
                  <c:v>488.70663600000103</c:v>
                </c:pt>
                <c:pt idx="297">
                  <c:v>490.70663639999998</c:v>
                </c:pt>
                <c:pt idx="298">
                  <c:v>492.70663619999999</c:v>
                </c:pt>
                <c:pt idx="299">
                  <c:v>494.706636</c:v>
                </c:pt>
                <c:pt idx="300">
                  <c:v>496.706636400001</c:v>
                </c:pt>
                <c:pt idx="301">
                  <c:v>498.70663619999999</c:v>
                </c:pt>
                <c:pt idx="302">
                  <c:v>500.706636</c:v>
                </c:pt>
                <c:pt idx="303">
                  <c:v>502.706636400001</c:v>
                </c:pt>
                <c:pt idx="304">
                  <c:v>504.70663620000101</c:v>
                </c:pt>
                <c:pt idx="305">
                  <c:v>506.706636</c:v>
                </c:pt>
                <c:pt idx="306">
                  <c:v>508.70663639999998</c:v>
                </c:pt>
                <c:pt idx="307">
                  <c:v>510.70663620000101</c:v>
                </c:pt>
                <c:pt idx="308">
                  <c:v>512.70663600000103</c:v>
                </c:pt>
                <c:pt idx="309">
                  <c:v>514.70663639999998</c:v>
                </c:pt>
                <c:pt idx="310">
                  <c:v>516.70663620000005</c:v>
                </c:pt>
                <c:pt idx="311">
                  <c:v>518.70663600000103</c:v>
                </c:pt>
                <c:pt idx="312">
                  <c:v>520.70663639999998</c:v>
                </c:pt>
                <c:pt idx="313">
                  <c:v>522.70663620000005</c:v>
                </c:pt>
                <c:pt idx="314">
                  <c:v>524.706636</c:v>
                </c:pt>
                <c:pt idx="315">
                  <c:v>526.706636400001</c:v>
                </c:pt>
                <c:pt idx="316">
                  <c:v>528.70663620000005</c:v>
                </c:pt>
                <c:pt idx="317">
                  <c:v>530.706636</c:v>
                </c:pt>
                <c:pt idx="318">
                  <c:v>532.706636400001</c:v>
                </c:pt>
                <c:pt idx="319">
                  <c:v>534.70663620000096</c:v>
                </c:pt>
                <c:pt idx="320">
                  <c:v>536.706636</c:v>
                </c:pt>
                <c:pt idx="321">
                  <c:v>538.70663639999998</c:v>
                </c:pt>
                <c:pt idx="322">
                  <c:v>540.70663620000096</c:v>
                </c:pt>
                <c:pt idx="323">
                  <c:v>542.70663600000103</c:v>
                </c:pt>
                <c:pt idx="324">
                  <c:v>544.70663639999998</c:v>
                </c:pt>
                <c:pt idx="325">
                  <c:v>546.70663620000005</c:v>
                </c:pt>
                <c:pt idx="326">
                  <c:v>548.70663600000103</c:v>
                </c:pt>
                <c:pt idx="327">
                  <c:v>550.70663639999998</c:v>
                </c:pt>
                <c:pt idx="328">
                  <c:v>552.70663620000005</c:v>
                </c:pt>
                <c:pt idx="329">
                  <c:v>554.706636</c:v>
                </c:pt>
                <c:pt idx="330">
                  <c:v>556.706636400001</c:v>
                </c:pt>
                <c:pt idx="331">
                  <c:v>558.70663620000005</c:v>
                </c:pt>
                <c:pt idx="332">
                  <c:v>560.706636</c:v>
                </c:pt>
                <c:pt idx="333">
                  <c:v>562.706636400001</c:v>
                </c:pt>
                <c:pt idx="334">
                  <c:v>564.70663620000096</c:v>
                </c:pt>
                <c:pt idx="335">
                  <c:v>566.706636</c:v>
                </c:pt>
                <c:pt idx="336">
                  <c:v>568.70663639999998</c:v>
                </c:pt>
                <c:pt idx="337">
                  <c:v>570.70663620000096</c:v>
                </c:pt>
                <c:pt idx="338">
                  <c:v>572.70663600000103</c:v>
                </c:pt>
                <c:pt idx="339">
                  <c:v>574.70663639999998</c:v>
                </c:pt>
                <c:pt idx="340">
                  <c:v>576.70663620000005</c:v>
                </c:pt>
                <c:pt idx="341">
                  <c:v>578.70663600000103</c:v>
                </c:pt>
                <c:pt idx="342">
                  <c:v>580.70663639999998</c:v>
                </c:pt>
                <c:pt idx="343">
                  <c:v>582.70663620000005</c:v>
                </c:pt>
                <c:pt idx="344">
                  <c:v>584.706636</c:v>
                </c:pt>
                <c:pt idx="345">
                  <c:v>586.66922940000097</c:v>
                </c:pt>
                <c:pt idx="346">
                  <c:v>588.62762759999998</c:v>
                </c:pt>
                <c:pt idx="347">
                  <c:v>590.89325280000105</c:v>
                </c:pt>
                <c:pt idx="348">
                  <c:v>592.98700259999998</c:v>
                </c:pt>
                <c:pt idx="349">
                  <c:v>594.72137759999998</c:v>
                </c:pt>
                <c:pt idx="350">
                  <c:v>596.69447639999999</c:v>
                </c:pt>
                <c:pt idx="351">
                  <c:v>598.87257060000104</c:v>
                </c:pt>
                <c:pt idx="352">
                  <c:v>600.71632080000097</c:v>
                </c:pt>
                <c:pt idx="353">
                  <c:v>602.81007060000002</c:v>
                </c:pt>
                <c:pt idx="354">
                  <c:v>605.15382060000002</c:v>
                </c:pt>
                <c:pt idx="355">
                  <c:v>606.71632080000097</c:v>
                </c:pt>
                <c:pt idx="356">
                  <c:v>608.71632060000104</c:v>
                </c:pt>
                <c:pt idx="357">
                  <c:v>610.71632039999895</c:v>
                </c:pt>
                <c:pt idx="358">
                  <c:v>612.71632079999995</c:v>
                </c:pt>
                <c:pt idx="359">
                  <c:v>614.71632060000104</c:v>
                </c:pt>
                <c:pt idx="360">
                  <c:v>616.716320400001</c:v>
                </c:pt>
                <c:pt idx="361">
                  <c:v>618.71632079999995</c:v>
                </c:pt>
                <c:pt idx="362">
                  <c:v>620.71632060000002</c:v>
                </c:pt>
                <c:pt idx="363">
                  <c:v>622.71632039999997</c:v>
                </c:pt>
                <c:pt idx="364">
                  <c:v>624.71632079999995</c:v>
                </c:pt>
                <c:pt idx="365">
                  <c:v>626.71632060000002</c:v>
                </c:pt>
                <c:pt idx="366">
                  <c:v>628.71632039999997</c:v>
                </c:pt>
                <c:pt idx="367">
                  <c:v>630.71632080000097</c:v>
                </c:pt>
                <c:pt idx="368">
                  <c:v>632.71632059999899</c:v>
                </c:pt>
                <c:pt idx="369">
                  <c:v>634.71632039999997</c:v>
                </c:pt>
                <c:pt idx="370">
                  <c:v>636.71632080000097</c:v>
                </c:pt>
                <c:pt idx="371">
                  <c:v>638.71632060000104</c:v>
                </c:pt>
                <c:pt idx="372">
                  <c:v>640.71632039999895</c:v>
                </c:pt>
                <c:pt idx="373">
                  <c:v>642.71632079999995</c:v>
                </c:pt>
                <c:pt idx="374">
                  <c:v>644.71632060000104</c:v>
                </c:pt>
                <c:pt idx="375">
                  <c:v>646.716320400001</c:v>
                </c:pt>
                <c:pt idx="376">
                  <c:v>648.71632079999995</c:v>
                </c:pt>
                <c:pt idx="377">
                  <c:v>650.71632060000002</c:v>
                </c:pt>
                <c:pt idx="378">
                  <c:v>652.71632039999997</c:v>
                </c:pt>
                <c:pt idx="379">
                  <c:v>654.71632079999995</c:v>
                </c:pt>
                <c:pt idx="380">
                  <c:v>656.71632060000002</c:v>
                </c:pt>
                <c:pt idx="381">
                  <c:v>658.71632039999997</c:v>
                </c:pt>
                <c:pt idx="382">
                  <c:v>660.71632080000097</c:v>
                </c:pt>
                <c:pt idx="383">
                  <c:v>662.71632059999899</c:v>
                </c:pt>
                <c:pt idx="384">
                  <c:v>664.71632039999997</c:v>
                </c:pt>
                <c:pt idx="385">
                  <c:v>666.71632080000097</c:v>
                </c:pt>
                <c:pt idx="386">
                  <c:v>668.71632060000104</c:v>
                </c:pt>
                <c:pt idx="387">
                  <c:v>670.71632039999895</c:v>
                </c:pt>
                <c:pt idx="388">
                  <c:v>672.71632079999995</c:v>
                </c:pt>
                <c:pt idx="389">
                  <c:v>674.71632060000104</c:v>
                </c:pt>
                <c:pt idx="390">
                  <c:v>676.716320400001</c:v>
                </c:pt>
                <c:pt idx="391">
                  <c:v>678.71632079999995</c:v>
                </c:pt>
                <c:pt idx="392">
                  <c:v>680.71632060000002</c:v>
                </c:pt>
                <c:pt idx="393">
                  <c:v>682.71632039999997</c:v>
                </c:pt>
                <c:pt idx="394">
                  <c:v>684.71632079999995</c:v>
                </c:pt>
                <c:pt idx="395">
                  <c:v>686.71632060000002</c:v>
                </c:pt>
                <c:pt idx="396">
                  <c:v>688.71632039999997</c:v>
                </c:pt>
                <c:pt idx="397">
                  <c:v>690.71632080000097</c:v>
                </c:pt>
                <c:pt idx="398">
                  <c:v>692.71632059999899</c:v>
                </c:pt>
                <c:pt idx="399">
                  <c:v>694.71632039999997</c:v>
                </c:pt>
                <c:pt idx="400">
                  <c:v>696.71632080000097</c:v>
                </c:pt>
                <c:pt idx="401">
                  <c:v>698.71632060000104</c:v>
                </c:pt>
                <c:pt idx="402">
                  <c:v>700.71632039999895</c:v>
                </c:pt>
                <c:pt idx="403">
                  <c:v>702.71632079999995</c:v>
                </c:pt>
                <c:pt idx="404">
                  <c:v>704.71632060000104</c:v>
                </c:pt>
                <c:pt idx="405">
                  <c:v>706.716320400001</c:v>
                </c:pt>
                <c:pt idx="406">
                  <c:v>708.71632079999995</c:v>
                </c:pt>
                <c:pt idx="407">
                  <c:v>710.71632060000002</c:v>
                </c:pt>
                <c:pt idx="408">
                  <c:v>712.71632039999997</c:v>
                </c:pt>
                <c:pt idx="409">
                  <c:v>714.71632079999995</c:v>
                </c:pt>
                <c:pt idx="410">
                  <c:v>716.71632060000002</c:v>
                </c:pt>
                <c:pt idx="411">
                  <c:v>718.71632039999997</c:v>
                </c:pt>
                <c:pt idx="412">
                  <c:v>720.71632080000097</c:v>
                </c:pt>
                <c:pt idx="413">
                  <c:v>722.71632059999899</c:v>
                </c:pt>
                <c:pt idx="414">
                  <c:v>724.71632039999997</c:v>
                </c:pt>
                <c:pt idx="415">
                  <c:v>726.71632080000097</c:v>
                </c:pt>
                <c:pt idx="416">
                  <c:v>728.71632060000104</c:v>
                </c:pt>
                <c:pt idx="417">
                  <c:v>730.71632039999895</c:v>
                </c:pt>
                <c:pt idx="418">
                  <c:v>732.71632079999995</c:v>
                </c:pt>
                <c:pt idx="419">
                  <c:v>734.71632060000104</c:v>
                </c:pt>
                <c:pt idx="420">
                  <c:v>736.49407559999997</c:v>
                </c:pt>
                <c:pt idx="421">
                  <c:v>738.60345059999997</c:v>
                </c:pt>
                <c:pt idx="422">
                  <c:v>740.572200600001</c:v>
                </c:pt>
                <c:pt idx="423">
                  <c:v>742.79095080000104</c:v>
                </c:pt>
                <c:pt idx="424">
                  <c:v>744.46563660000004</c:v>
                </c:pt>
                <c:pt idx="425">
                  <c:v>746.52688020000005</c:v>
                </c:pt>
                <c:pt idx="426">
                  <c:v>748.87063020000005</c:v>
                </c:pt>
                <c:pt idx="427">
                  <c:v>750.46438020000005</c:v>
                </c:pt>
                <c:pt idx="428">
                  <c:v>752.80813020000005</c:v>
                </c:pt>
                <c:pt idx="429">
                  <c:v>755.37062999999898</c:v>
                </c:pt>
                <c:pt idx="430">
                  <c:v>757.37063039999998</c:v>
                </c:pt>
                <c:pt idx="431">
                  <c:v>759.37063020000005</c:v>
                </c:pt>
                <c:pt idx="432">
                  <c:v>761.37063000000103</c:v>
                </c:pt>
                <c:pt idx="433">
                  <c:v>763.37063039999998</c:v>
                </c:pt>
                <c:pt idx="434">
                  <c:v>765.37063020000005</c:v>
                </c:pt>
                <c:pt idx="435">
                  <c:v>767.37063000000001</c:v>
                </c:pt>
                <c:pt idx="436">
                  <c:v>769.37063039999896</c:v>
                </c:pt>
                <c:pt idx="437">
                  <c:v>771.37063020000005</c:v>
                </c:pt>
                <c:pt idx="438">
                  <c:v>773.37063000000001</c:v>
                </c:pt>
                <c:pt idx="439">
                  <c:v>775.37063040000101</c:v>
                </c:pt>
                <c:pt idx="440">
                  <c:v>777.37063019999903</c:v>
                </c:pt>
                <c:pt idx="441">
                  <c:v>779.37063000000001</c:v>
                </c:pt>
                <c:pt idx="442">
                  <c:v>781.37063039999998</c:v>
                </c:pt>
                <c:pt idx="443">
                  <c:v>783.37063020000096</c:v>
                </c:pt>
                <c:pt idx="444">
                  <c:v>785.37062999999898</c:v>
                </c:pt>
                <c:pt idx="445">
                  <c:v>787.37063039999998</c:v>
                </c:pt>
                <c:pt idx="446">
                  <c:v>789.37063020000005</c:v>
                </c:pt>
                <c:pt idx="447">
                  <c:v>791.37063000000103</c:v>
                </c:pt>
                <c:pt idx="448">
                  <c:v>793.37063039999998</c:v>
                </c:pt>
                <c:pt idx="449">
                  <c:v>795.37063020000005</c:v>
                </c:pt>
                <c:pt idx="450">
                  <c:v>797.37063000000001</c:v>
                </c:pt>
                <c:pt idx="451">
                  <c:v>799.37063039999896</c:v>
                </c:pt>
                <c:pt idx="452">
                  <c:v>801.37063020000005</c:v>
                </c:pt>
                <c:pt idx="453">
                  <c:v>802.37063039999998</c:v>
                </c:pt>
                <c:pt idx="454">
                  <c:v>804.37063020000005</c:v>
                </c:pt>
                <c:pt idx="455">
                  <c:v>806.37063000000103</c:v>
                </c:pt>
                <c:pt idx="456">
                  <c:v>808.37063039999998</c:v>
                </c:pt>
                <c:pt idx="457">
                  <c:v>810.37063020000005</c:v>
                </c:pt>
                <c:pt idx="458">
                  <c:v>812.37063000000001</c:v>
                </c:pt>
                <c:pt idx="459">
                  <c:v>814.37063039999896</c:v>
                </c:pt>
                <c:pt idx="460">
                  <c:v>816.37063020000005</c:v>
                </c:pt>
                <c:pt idx="461">
                  <c:v>818.37063000000001</c:v>
                </c:pt>
                <c:pt idx="462">
                  <c:v>820.37063040000101</c:v>
                </c:pt>
                <c:pt idx="463">
                  <c:v>822.37063019999903</c:v>
                </c:pt>
                <c:pt idx="464">
                  <c:v>824.37063000000001</c:v>
                </c:pt>
                <c:pt idx="465">
                  <c:v>826.37063039999998</c:v>
                </c:pt>
                <c:pt idx="466">
                  <c:v>828.37063020000096</c:v>
                </c:pt>
                <c:pt idx="467">
                  <c:v>830.37062999999898</c:v>
                </c:pt>
                <c:pt idx="468">
                  <c:v>832.37063039999998</c:v>
                </c:pt>
                <c:pt idx="469">
                  <c:v>834.37063020000005</c:v>
                </c:pt>
                <c:pt idx="470">
                  <c:v>836.37063000000103</c:v>
                </c:pt>
                <c:pt idx="471">
                  <c:v>838.37063039999998</c:v>
                </c:pt>
                <c:pt idx="472">
                  <c:v>840.37063020000005</c:v>
                </c:pt>
                <c:pt idx="473">
                  <c:v>842.37063000000001</c:v>
                </c:pt>
                <c:pt idx="474">
                  <c:v>844.37063039999896</c:v>
                </c:pt>
                <c:pt idx="475">
                  <c:v>846.37063020000005</c:v>
                </c:pt>
                <c:pt idx="476">
                  <c:v>848.37063000000001</c:v>
                </c:pt>
                <c:pt idx="477">
                  <c:v>850.37063040000101</c:v>
                </c:pt>
                <c:pt idx="478">
                  <c:v>852.37063019999903</c:v>
                </c:pt>
                <c:pt idx="479">
                  <c:v>854.37063000000001</c:v>
                </c:pt>
                <c:pt idx="480">
                  <c:v>856.37063039999998</c:v>
                </c:pt>
                <c:pt idx="481">
                  <c:v>858.37063020000096</c:v>
                </c:pt>
                <c:pt idx="482">
                  <c:v>860.37062999999898</c:v>
                </c:pt>
                <c:pt idx="483">
                  <c:v>862.37063039999998</c:v>
                </c:pt>
                <c:pt idx="484">
                  <c:v>864.37063020000005</c:v>
                </c:pt>
                <c:pt idx="485">
                  <c:v>866.37063000000103</c:v>
                </c:pt>
                <c:pt idx="486">
                  <c:v>868.37063039999998</c:v>
                </c:pt>
                <c:pt idx="487">
                  <c:v>870.37063020000005</c:v>
                </c:pt>
                <c:pt idx="488">
                  <c:v>872.37063000000001</c:v>
                </c:pt>
                <c:pt idx="489">
                  <c:v>874.37063039999896</c:v>
                </c:pt>
                <c:pt idx="490">
                  <c:v>876.37063020000005</c:v>
                </c:pt>
                <c:pt idx="491">
                  <c:v>878.37063000000001</c:v>
                </c:pt>
                <c:pt idx="492">
                  <c:v>880.37063040000101</c:v>
                </c:pt>
                <c:pt idx="493">
                  <c:v>882.37063019999903</c:v>
                </c:pt>
                <c:pt idx="494">
                  <c:v>884.37063000000001</c:v>
                </c:pt>
                <c:pt idx="495">
                  <c:v>886.37519640000096</c:v>
                </c:pt>
                <c:pt idx="496">
                  <c:v>888.56269680000003</c:v>
                </c:pt>
                <c:pt idx="497">
                  <c:v>890.59394640000096</c:v>
                </c:pt>
                <c:pt idx="498">
                  <c:v>892.28144640000005</c:v>
                </c:pt>
                <c:pt idx="499">
                  <c:v>894.54468840000004</c:v>
                </c:pt>
                <c:pt idx="500">
                  <c:v>896.73218880000104</c:v>
                </c:pt>
                <c:pt idx="501">
                  <c:v>898.76343840000004</c:v>
                </c:pt>
                <c:pt idx="502">
                  <c:v>900.45093840000095</c:v>
                </c:pt>
                <c:pt idx="503">
                  <c:v>902.27906340000004</c:v>
                </c:pt>
                <c:pt idx="504">
                  <c:v>905.21656380000002</c:v>
                </c:pt>
                <c:pt idx="505">
                  <c:v>907.216563600001</c:v>
                </c:pt>
                <c:pt idx="506">
                  <c:v>909.21656340000095</c:v>
                </c:pt>
                <c:pt idx="507">
                  <c:v>911.21656380000002</c:v>
                </c:pt>
                <c:pt idx="508">
                  <c:v>913.21656359999997</c:v>
                </c:pt>
                <c:pt idx="509">
                  <c:v>915.21656340000095</c:v>
                </c:pt>
                <c:pt idx="510">
                  <c:v>917.21656380000002</c:v>
                </c:pt>
                <c:pt idx="511">
                  <c:v>919.21656359999997</c:v>
                </c:pt>
                <c:pt idx="512">
                  <c:v>921.21656340000004</c:v>
                </c:pt>
                <c:pt idx="513">
                  <c:v>923.21656380000104</c:v>
                </c:pt>
                <c:pt idx="514">
                  <c:v>925.21656359999997</c:v>
                </c:pt>
                <c:pt idx="515">
                  <c:v>926.92565460000003</c:v>
                </c:pt>
                <c:pt idx="516">
                  <c:v>928.37803559999895</c:v>
                </c:pt>
                <c:pt idx="517">
                  <c:v>930.41553540000098</c:v>
                </c:pt>
                <c:pt idx="518">
                  <c:v>932.41553580000004</c:v>
                </c:pt>
                <c:pt idx="519">
                  <c:v>934.4155356</c:v>
                </c:pt>
                <c:pt idx="520">
                  <c:v>936.41553539999995</c:v>
                </c:pt>
                <c:pt idx="521">
                  <c:v>938.41553580000095</c:v>
                </c:pt>
                <c:pt idx="522">
                  <c:v>940.4155356</c:v>
                </c:pt>
                <c:pt idx="523">
                  <c:v>942.41553539999995</c:v>
                </c:pt>
                <c:pt idx="524">
                  <c:v>944.41553580000095</c:v>
                </c:pt>
                <c:pt idx="525">
                  <c:v>946.41553560000102</c:v>
                </c:pt>
                <c:pt idx="526">
                  <c:v>948.41553539999995</c:v>
                </c:pt>
                <c:pt idx="527">
                  <c:v>950.41553580000004</c:v>
                </c:pt>
                <c:pt idx="528">
                  <c:v>952.41553560000102</c:v>
                </c:pt>
                <c:pt idx="529">
                  <c:v>954.41553540000098</c:v>
                </c:pt>
                <c:pt idx="530">
                  <c:v>956.41553580000004</c:v>
                </c:pt>
                <c:pt idx="531">
                  <c:v>958.4155356</c:v>
                </c:pt>
                <c:pt idx="532">
                  <c:v>960.41553540000098</c:v>
                </c:pt>
                <c:pt idx="533">
                  <c:v>962.41553580000004</c:v>
                </c:pt>
                <c:pt idx="534">
                  <c:v>964.4155356</c:v>
                </c:pt>
                <c:pt idx="535">
                  <c:v>966.41553539999995</c:v>
                </c:pt>
                <c:pt idx="536">
                  <c:v>968.41553580000095</c:v>
                </c:pt>
                <c:pt idx="537">
                  <c:v>970.4155356</c:v>
                </c:pt>
                <c:pt idx="538">
                  <c:v>972.41553539999995</c:v>
                </c:pt>
                <c:pt idx="539">
                  <c:v>974.41553580000095</c:v>
                </c:pt>
                <c:pt idx="540">
                  <c:v>976.41553560000102</c:v>
                </c:pt>
                <c:pt idx="541">
                  <c:v>978.41553539999995</c:v>
                </c:pt>
                <c:pt idx="542">
                  <c:v>980.41553580000004</c:v>
                </c:pt>
                <c:pt idx="543">
                  <c:v>982.41553560000102</c:v>
                </c:pt>
                <c:pt idx="544">
                  <c:v>984.41553540000098</c:v>
                </c:pt>
                <c:pt idx="545">
                  <c:v>986.41553580000004</c:v>
                </c:pt>
                <c:pt idx="546">
                  <c:v>988.4155356</c:v>
                </c:pt>
                <c:pt idx="547">
                  <c:v>990.41553540000098</c:v>
                </c:pt>
                <c:pt idx="548">
                  <c:v>992.41553580000004</c:v>
                </c:pt>
                <c:pt idx="549">
                  <c:v>994.4155356</c:v>
                </c:pt>
                <c:pt idx="550">
                  <c:v>996.41553539999995</c:v>
                </c:pt>
                <c:pt idx="551">
                  <c:v>998.41553580000095</c:v>
                </c:pt>
                <c:pt idx="552">
                  <c:v>1000.4155356</c:v>
                </c:pt>
                <c:pt idx="553">
                  <c:v>1002.4155354</c:v>
                </c:pt>
                <c:pt idx="554">
                  <c:v>1004.4155358</c:v>
                </c:pt>
                <c:pt idx="555">
                  <c:v>1006.4155356</c:v>
                </c:pt>
                <c:pt idx="556">
                  <c:v>1008.4155354</c:v>
                </c:pt>
                <c:pt idx="557">
                  <c:v>1010.4155358</c:v>
                </c:pt>
                <c:pt idx="558">
                  <c:v>1012.4155356</c:v>
                </c:pt>
                <c:pt idx="559">
                  <c:v>1014.4155354</c:v>
                </c:pt>
                <c:pt idx="560">
                  <c:v>1016.4155358</c:v>
                </c:pt>
                <c:pt idx="561">
                  <c:v>1018.4155356</c:v>
                </c:pt>
                <c:pt idx="562">
                  <c:v>1020.4155354</c:v>
                </c:pt>
                <c:pt idx="563">
                  <c:v>1022.4155358</c:v>
                </c:pt>
                <c:pt idx="564">
                  <c:v>1024.4155356000001</c:v>
                </c:pt>
                <c:pt idx="565">
                  <c:v>1026.4155354</c:v>
                </c:pt>
                <c:pt idx="566">
                  <c:v>1028.4155358</c:v>
                </c:pt>
                <c:pt idx="567">
                  <c:v>1030.4155356000001</c:v>
                </c:pt>
                <c:pt idx="568">
                  <c:v>1032.4155354</c:v>
                </c:pt>
                <c:pt idx="569">
                  <c:v>1034.4155358</c:v>
                </c:pt>
                <c:pt idx="570">
                  <c:v>1036.3022982</c:v>
                </c:pt>
                <c:pt idx="571">
                  <c:v>1038.4116732</c:v>
                </c:pt>
                <c:pt idx="572">
                  <c:v>1040.3804232</c:v>
                </c:pt>
                <c:pt idx="573">
                  <c:v>1042.5991733999999</c:v>
                </c:pt>
                <c:pt idx="574">
                  <c:v>1044.2892474</c:v>
                </c:pt>
                <c:pt idx="575">
                  <c:v>1046.5548719999999</c:v>
                </c:pt>
                <c:pt idx="576">
                  <c:v>1048.6486224</c:v>
                </c:pt>
                <c:pt idx="577">
                  <c:v>1050.3829974</c:v>
                </c:pt>
                <c:pt idx="578">
                  <c:v>1052.1329969999999</c:v>
                </c:pt>
                <c:pt idx="579">
                  <c:v>1054.4298719999999</c:v>
                </c:pt>
                <c:pt idx="580">
                  <c:v>1056.5960178</c:v>
                </c:pt>
                <c:pt idx="581">
                  <c:v>1058.1428928</c:v>
                </c:pt>
                <c:pt idx="582">
                  <c:v>1060.4241431999999</c:v>
                </c:pt>
                <c:pt idx="583">
                  <c:v>1062.5960178</c:v>
                </c:pt>
                <c:pt idx="584">
                  <c:v>1064.5960181999999</c:v>
                </c:pt>
                <c:pt idx="585">
                  <c:v>1066.596018</c:v>
                </c:pt>
                <c:pt idx="586">
                  <c:v>1068.5960178</c:v>
                </c:pt>
                <c:pt idx="587">
                  <c:v>1070.5960181999999</c:v>
                </c:pt>
                <c:pt idx="588">
                  <c:v>1072.596018</c:v>
                </c:pt>
                <c:pt idx="589">
                  <c:v>1074.5960178</c:v>
                </c:pt>
                <c:pt idx="590">
                  <c:v>1076.5960181999999</c:v>
                </c:pt>
                <c:pt idx="591">
                  <c:v>1078.596018</c:v>
                </c:pt>
                <c:pt idx="592">
                  <c:v>1080.5960178</c:v>
                </c:pt>
                <c:pt idx="593">
                  <c:v>1082.5960181999999</c:v>
                </c:pt>
                <c:pt idx="594">
                  <c:v>1084.596018</c:v>
                </c:pt>
                <c:pt idx="595">
                  <c:v>1086.5960178</c:v>
                </c:pt>
                <c:pt idx="596">
                  <c:v>1088.5960181999999</c:v>
                </c:pt>
                <c:pt idx="597">
                  <c:v>1090.596018</c:v>
                </c:pt>
                <c:pt idx="598">
                  <c:v>1092.5960178</c:v>
                </c:pt>
                <c:pt idx="599">
                  <c:v>1094.5960181999999</c:v>
                </c:pt>
                <c:pt idx="600">
                  <c:v>1096.596018</c:v>
                </c:pt>
                <c:pt idx="601">
                  <c:v>1098.5960178</c:v>
                </c:pt>
                <c:pt idx="602">
                  <c:v>1100.5960181999999</c:v>
                </c:pt>
                <c:pt idx="603">
                  <c:v>1102.596018</c:v>
                </c:pt>
                <c:pt idx="604">
                  <c:v>1104.5960178</c:v>
                </c:pt>
                <c:pt idx="605">
                  <c:v>1106.5960181999999</c:v>
                </c:pt>
                <c:pt idx="606">
                  <c:v>1108.596018</c:v>
                </c:pt>
                <c:pt idx="607">
                  <c:v>1110.5960178</c:v>
                </c:pt>
                <c:pt idx="608">
                  <c:v>1112.5960181999999</c:v>
                </c:pt>
                <c:pt idx="609">
                  <c:v>1114.596018</c:v>
                </c:pt>
                <c:pt idx="610">
                  <c:v>1116.5960178</c:v>
                </c:pt>
                <c:pt idx="611">
                  <c:v>1118.5960181999999</c:v>
                </c:pt>
                <c:pt idx="612">
                  <c:v>1120.596018</c:v>
                </c:pt>
                <c:pt idx="613">
                  <c:v>1122.5960178</c:v>
                </c:pt>
                <c:pt idx="614">
                  <c:v>1124.5960181999999</c:v>
                </c:pt>
                <c:pt idx="615">
                  <c:v>1126.596018</c:v>
                </c:pt>
                <c:pt idx="616">
                  <c:v>1128.5960178</c:v>
                </c:pt>
                <c:pt idx="617">
                  <c:v>1130.5960181999999</c:v>
                </c:pt>
                <c:pt idx="618">
                  <c:v>1132.596018</c:v>
                </c:pt>
                <c:pt idx="619">
                  <c:v>1134.5960178</c:v>
                </c:pt>
                <c:pt idx="620">
                  <c:v>1136.5960181999999</c:v>
                </c:pt>
                <c:pt idx="621">
                  <c:v>1138.596018</c:v>
                </c:pt>
                <c:pt idx="622">
                  <c:v>1140.5960178</c:v>
                </c:pt>
                <c:pt idx="623">
                  <c:v>1142.5960181999999</c:v>
                </c:pt>
                <c:pt idx="624">
                  <c:v>1144.596018</c:v>
                </c:pt>
                <c:pt idx="625">
                  <c:v>1146.5960178</c:v>
                </c:pt>
                <c:pt idx="626">
                  <c:v>1148.5960181999999</c:v>
                </c:pt>
                <c:pt idx="627">
                  <c:v>1150.596018</c:v>
                </c:pt>
                <c:pt idx="628">
                  <c:v>1152.5960178</c:v>
                </c:pt>
                <c:pt idx="629">
                  <c:v>1154.5960181999999</c:v>
                </c:pt>
                <c:pt idx="630">
                  <c:v>1156.596018</c:v>
                </c:pt>
                <c:pt idx="631">
                  <c:v>1158.5960178</c:v>
                </c:pt>
                <c:pt idx="632">
                  <c:v>1160.5960181999999</c:v>
                </c:pt>
                <c:pt idx="633">
                  <c:v>1162.596018</c:v>
                </c:pt>
                <c:pt idx="634">
                  <c:v>1164.5960178</c:v>
                </c:pt>
                <c:pt idx="635">
                  <c:v>1166.5960181999999</c:v>
                </c:pt>
                <c:pt idx="636">
                  <c:v>1168.596018</c:v>
                </c:pt>
                <c:pt idx="637">
                  <c:v>1170.5960178</c:v>
                </c:pt>
                <c:pt idx="638">
                  <c:v>1172.5960181999999</c:v>
                </c:pt>
                <c:pt idx="639">
                  <c:v>1174.596018</c:v>
                </c:pt>
                <c:pt idx="640">
                  <c:v>1176.5960178</c:v>
                </c:pt>
                <c:pt idx="641">
                  <c:v>1178.5960181999999</c:v>
                </c:pt>
                <c:pt idx="642">
                  <c:v>1180.596018</c:v>
                </c:pt>
                <c:pt idx="643">
                  <c:v>1182.5960178</c:v>
                </c:pt>
                <c:pt idx="644">
                  <c:v>1184.5960181999999</c:v>
                </c:pt>
                <c:pt idx="645">
                  <c:v>1185.9856152</c:v>
                </c:pt>
                <c:pt idx="646">
                  <c:v>1188.2441303999999</c:v>
                </c:pt>
                <c:pt idx="647">
                  <c:v>1190.0253803999999</c:v>
                </c:pt>
                <c:pt idx="648">
                  <c:v>1192.0566306000001</c:v>
                </c:pt>
                <c:pt idx="649">
                  <c:v>1194.0108318</c:v>
                </c:pt>
                <c:pt idx="650">
                  <c:v>1196.0899878</c:v>
                </c:pt>
                <c:pt idx="651">
                  <c:v>1198.0587378</c:v>
                </c:pt>
                <c:pt idx="652">
                  <c:v>1200.2774879999999</c:v>
                </c:pt>
                <c:pt idx="653">
                  <c:v>1202.1056129999999</c:v>
                </c:pt>
                <c:pt idx="654">
                  <c:v>1204.0431132000001</c:v>
                </c:pt>
                <c:pt idx="655">
                  <c:v>1206.0431129999999</c:v>
                </c:pt>
                <c:pt idx="656">
                  <c:v>1208.0431128</c:v>
                </c:pt>
                <c:pt idx="657">
                  <c:v>1210.0431132000001</c:v>
                </c:pt>
                <c:pt idx="658">
                  <c:v>1212.0431129999999</c:v>
                </c:pt>
                <c:pt idx="659">
                  <c:v>1214.0431128</c:v>
                </c:pt>
                <c:pt idx="660">
                  <c:v>1216.0431132000001</c:v>
                </c:pt>
                <c:pt idx="661">
                  <c:v>1218.0431129999999</c:v>
                </c:pt>
                <c:pt idx="662">
                  <c:v>1220.0431128</c:v>
                </c:pt>
                <c:pt idx="663">
                  <c:v>1222.0431132000001</c:v>
                </c:pt>
                <c:pt idx="664">
                  <c:v>1224.0431129999999</c:v>
                </c:pt>
                <c:pt idx="665">
                  <c:v>1226.0431128</c:v>
                </c:pt>
                <c:pt idx="666">
                  <c:v>1228.0431132000001</c:v>
                </c:pt>
                <c:pt idx="667">
                  <c:v>1230.0431129999999</c:v>
                </c:pt>
                <c:pt idx="668">
                  <c:v>1232.0431128</c:v>
                </c:pt>
                <c:pt idx="669">
                  <c:v>1234.0431132000001</c:v>
                </c:pt>
                <c:pt idx="670">
                  <c:v>1236.0431129999999</c:v>
                </c:pt>
                <c:pt idx="671">
                  <c:v>1238.0431128</c:v>
                </c:pt>
                <c:pt idx="672">
                  <c:v>1240.0431132000001</c:v>
                </c:pt>
                <c:pt idx="673">
                  <c:v>1242.0431129999999</c:v>
                </c:pt>
                <c:pt idx="674">
                  <c:v>1244.0431128</c:v>
                </c:pt>
                <c:pt idx="675">
                  <c:v>1246.0431132000001</c:v>
                </c:pt>
                <c:pt idx="676">
                  <c:v>1248.0431129999999</c:v>
                </c:pt>
                <c:pt idx="677">
                  <c:v>1250.0431128</c:v>
                </c:pt>
                <c:pt idx="678">
                  <c:v>1252.0431132000001</c:v>
                </c:pt>
                <c:pt idx="679">
                  <c:v>1254.0431129999999</c:v>
                </c:pt>
                <c:pt idx="680">
                  <c:v>1256.0431128</c:v>
                </c:pt>
                <c:pt idx="681">
                  <c:v>1258.0431132000001</c:v>
                </c:pt>
                <c:pt idx="682">
                  <c:v>1260.0431129999999</c:v>
                </c:pt>
                <c:pt idx="683">
                  <c:v>1262.0431128</c:v>
                </c:pt>
                <c:pt idx="684">
                  <c:v>1264.0431132000001</c:v>
                </c:pt>
                <c:pt idx="685">
                  <c:v>1266.0431129999999</c:v>
                </c:pt>
                <c:pt idx="686">
                  <c:v>1268.0431128</c:v>
                </c:pt>
                <c:pt idx="687">
                  <c:v>1270.0431132000001</c:v>
                </c:pt>
                <c:pt idx="688">
                  <c:v>1272.0431129999999</c:v>
                </c:pt>
                <c:pt idx="689">
                  <c:v>1274.0431128</c:v>
                </c:pt>
                <c:pt idx="690">
                  <c:v>1276.0431132000001</c:v>
                </c:pt>
                <c:pt idx="691">
                  <c:v>1278.0431129999999</c:v>
                </c:pt>
                <c:pt idx="692">
                  <c:v>1280.0431128</c:v>
                </c:pt>
                <c:pt idx="693">
                  <c:v>1282.0431132000001</c:v>
                </c:pt>
                <c:pt idx="694">
                  <c:v>1284.0431129999999</c:v>
                </c:pt>
                <c:pt idx="695">
                  <c:v>1286.0431128</c:v>
                </c:pt>
                <c:pt idx="696">
                  <c:v>1288.0431132000001</c:v>
                </c:pt>
                <c:pt idx="697">
                  <c:v>1290.0431129999999</c:v>
                </c:pt>
                <c:pt idx="698">
                  <c:v>1292.0431128</c:v>
                </c:pt>
                <c:pt idx="699">
                  <c:v>1294.0431132000001</c:v>
                </c:pt>
                <c:pt idx="700">
                  <c:v>1296.0431129999999</c:v>
                </c:pt>
                <c:pt idx="701">
                  <c:v>1298.0431128</c:v>
                </c:pt>
                <c:pt idx="702">
                  <c:v>1300.0431132000001</c:v>
                </c:pt>
                <c:pt idx="703">
                  <c:v>1302.0431129999999</c:v>
                </c:pt>
                <c:pt idx="704">
                  <c:v>1304.0431128</c:v>
                </c:pt>
                <c:pt idx="705">
                  <c:v>1306.0431132000001</c:v>
                </c:pt>
                <c:pt idx="706">
                  <c:v>1308.0431129999999</c:v>
                </c:pt>
                <c:pt idx="707">
                  <c:v>1310.0431128</c:v>
                </c:pt>
                <c:pt idx="708">
                  <c:v>1312.0431132000001</c:v>
                </c:pt>
                <c:pt idx="709">
                  <c:v>1314.0431129999999</c:v>
                </c:pt>
                <c:pt idx="710">
                  <c:v>1316.0431128</c:v>
                </c:pt>
                <c:pt idx="711">
                  <c:v>1318.0431132000001</c:v>
                </c:pt>
                <c:pt idx="712">
                  <c:v>1320.0431129999999</c:v>
                </c:pt>
                <c:pt idx="713">
                  <c:v>1322.0431128</c:v>
                </c:pt>
                <c:pt idx="714">
                  <c:v>1324.0431132000001</c:v>
                </c:pt>
                <c:pt idx="715">
                  <c:v>1326.0431129999999</c:v>
                </c:pt>
                <c:pt idx="716">
                  <c:v>1328.0431128</c:v>
                </c:pt>
                <c:pt idx="717">
                  <c:v>1330.0431132000001</c:v>
                </c:pt>
                <c:pt idx="718">
                  <c:v>1332.0431129999999</c:v>
                </c:pt>
                <c:pt idx="719">
                  <c:v>1334.0431128</c:v>
                </c:pt>
                <c:pt idx="720">
                  <c:v>1336.0431132000001</c:v>
                </c:pt>
                <c:pt idx="721">
                  <c:v>1337.9247</c:v>
                </c:pt>
                <c:pt idx="722">
                  <c:v>1340.2163190000001</c:v>
                </c:pt>
                <c:pt idx="723">
                  <c:v>1341.9975690000001</c:v>
                </c:pt>
                <c:pt idx="724">
                  <c:v>1344.0288186</c:v>
                </c:pt>
                <c:pt idx="725">
                  <c:v>1346.2233636000001</c:v>
                </c:pt>
                <c:pt idx="726">
                  <c:v>1348.0671138</c:v>
                </c:pt>
                <c:pt idx="727">
                  <c:v>1350.1608636000001</c:v>
                </c:pt>
                <c:pt idx="728">
                  <c:v>1351.8952386000001</c:v>
                </c:pt>
                <c:pt idx="729">
                  <c:v>1354.0671138</c:v>
                </c:pt>
                <c:pt idx="730">
                  <c:v>1356.0671136000001</c:v>
                </c:pt>
                <c:pt idx="731">
                  <c:v>1358.0671139999999</c:v>
                </c:pt>
                <c:pt idx="732">
                  <c:v>1360.0671138</c:v>
                </c:pt>
                <c:pt idx="733">
                  <c:v>1362.0671136000001</c:v>
                </c:pt>
                <c:pt idx="734">
                  <c:v>1364.0671139999999</c:v>
                </c:pt>
                <c:pt idx="735">
                  <c:v>1366.0671138</c:v>
                </c:pt>
                <c:pt idx="736">
                  <c:v>1368.0671136000001</c:v>
                </c:pt>
                <c:pt idx="737">
                  <c:v>1370.0671139999999</c:v>
                </c:pt>
                <c:pt idx="738">
                  <c:v>1372.0671138</c:v>
                </c:pt>
                <c:pt idx="739">
                  <c:v>1374.0671136000001</c:v>
                </c:pt>
                <c:pt idx="740">
                  <c:v>1376.0671139999999</c:v>
                </c:pt>
                <c:pt idx="741">
                  <c:v>1378.0671138</c:v>
                </c:pt>
                <c:pt idx="742">
                  <c:v>1380.0671136000001</c:v>
                </c:pt>
                <c:pt idx="743">
                  <c:v>1382.0671139999999</c:v>
                </c:pt>
                <c:pt idx="744">
                  <c:v>1384.0671138</c:v>
                </c:pt>
                <c:pt idx="745">
                  <c:v>1386.0671136000001</c:v>
                </c:pt>
                <c:pt idx="746">
                  <c:v>1388.0671139999999</c:v>
                </c:pt>
                <c:pt idx="747">
                  <c:v>1390.0671138</c:v>
                </c:pt>
                <c:pt idx="748">
                  <c:v>1392.0671136000001</c:v>
                </c:pt>
                <c:pt idx="749">
                  <c:v>1394.0671139999999</c:v>
                </c:pt>
                <c:pt idx="750">
                  <c:v>1396.0671138</c:v>
                </c:pt>
                <c:pt idx="751">
                  <c:v>1398.0671136000001</c:v>
                </c:pt>
                <c:pt idx="752">
                  <c:v>1400.0671139999999</c:v>
                </c:pt>
                <c:pt idx="753">
                  <c:v>1402.0671138</c:v>
                </c:pt>
                <c:pt idx="754">
                  <c:v>1404.0671136000001</c:v>
                </c:pt>
                <c:pt idx="755">
                  <c:v>1406.0671139999999</c:v>
                </c:pt>
                <c:pt idx="756">
                  <c:v>1408.0671138</c:v>
                </c:pt>
                <c:pt idx="757">
                  <c:v>1410.0671136000001</c:v>
                </c:pt>
                <c:pt idx="758">
                  <c:v>1412.0671139999999</c:v>
                </c:pt>
                <c:pt idx="759">
                  <c:v>1414.0671138</c:v>
                </c:pt>
                <c:pt idx="760">
                  <c:v>1416.0671136000001</c:v>
                </c:pt>
                <c:pt idx="761">
                  <c:v>1418.0671139999999</c:v>
                </c:pt>
                <c:pt idx="762">
                  <c:v>1420.0671138</c:v>
                </c:pt>
                <c:pt idx="763">
                  <c:v>1422.0671136000001</c:v>
                </c:pt>
                <c:pt idx="764">
                  <c:v>1424.0671139999999</c:v>
                </c:pt>
                <c:pt idx="765">
                  <c:v>1426.0671138</c:v>
                </c:pt>
                <c:pt idx="766">
                  <c:v>1428.0671136000001</c:v>
                </c:pt>
                <c:pt idx="767">
                  <c:v>1430.0671139999999</c:v>
                </c:pt>
                <c:pt idx="768">
                  <c:v>1432.0671138</c:v>
                </c:pt>
                <c:pt idx="769">
                  <c:v>1434.0671136000001</c:v>
                </c:pt>
                <c:pt idx="770">
                  <c:v>1436.0671139999999</c:v>
                </c:pt>
                <c:pt idx="771">
                  <c:v>1438.0671138</c:v>
                </c:pt>
                <c:pt idx="772">
                  <c:v>1440.0671136000001</c:v>
                </c:pt>
                <c:pt idx="773">
                  <c:v>1442.0671139999999</c:v>
                </c:pt>
                <c:pt idx="774">
                  <c:v>1444.0671138</c:v>
                </c:pt>
                <c:pt idx="775">
                  <c:v>1446.0671136000001</c:v>
                </c:pt>
                <c:pt idx="776">
                  <c:v>1448.0671139999999</c:v>
                </c:pt>
                <c:pt idx="777">
                  <c:v>1450.06711379999</c:v>
                </c:pt>
                <c:pt idx="778">
                  <c:v>1452.0671136000001</c:v>
                </c:pt>
                <c:pt idx="779">
                  <c:v>1454.0671139999999</c:v>
                </c:pt>
                <c:pt idx="780">
                  <c:v>1456.0671138</c:v>
                </c:pt>
                <c:pt idx="781">
                  <c:v>1458.0671135999901</c:v>
                </c:pt>
                <c:pt idx="782">
                  <c:v>1460.0671139999999</c:v>
                </c:pt>
                <c:pt idx="783">
                  <c:v>1462.0671138</c:v>
                </c:pt>
                <c:pt idx="784">
                  <c:v>1464.0671136000001</c:v>
                </c:pt>
                <c:pt idx="785">
                  <c:v>1466.0671139999999</c:v>
                </c:pt>
                <c:pt idx="786">
                  <c:v>1468.0671138</c:v>
                </c:pt>
                <c:pt idx="787">
                  <c:v>1470.0671136000001</c:v>
                </c:pt>
                <c:pt idx="788">
                  <c:v>1472.0671139999899</c:v>
                </c:pt>
                <c:pt idx="789">
                  <c:v>1474.06711379999</c:v>
                </c:pt>
                <c:pt idx="790">
                  <c:v>1476.0671136000001</c:v>
                </c:pt>
                <c:pt idx="791">
                  <c:v>1478.0671139999999</c:v>
                </c:pt>
                <c:pt idx="792">
                  <c:v>1480.06711379999</c:v>
                </c:pt>
                <c:pt idx="793">
                  <c:v>1482.0671135999901</c:v>
                </c:pt>
                <c:pt idx="794">
                  <c:v>1484.0671139999999</c:v>
                </c:pt>
                <c:pt idx="795">
                  <c:v>1486.0671138</c:v>
                </c:pt>
                <c:pt idx="796">
                  <c:v>1488.0671135999901</c:v>
                </c:pt>
                <c:pt idx="797">
                  <c:v>1490.0671139999999</c:v>
                </c:pt>
                <c:pt idx="798">
                  <c:v>1491.84409019999</c:v>
                </c:pt>
                <c:pt idx="799">
                  <c:v>1493.8753403999999</c:v>
                </c:pt>
                <c:pt idx="800">
                  <c:v>1495.78159019999</c:v>
                </c:pt>
                <c:pt idx="801">
                  <c:v>1497.8763065999899</c:v>
                </c:pt>
                <c:pt idx="802">
                  <c:v>1500.1419317999901</c:v>
                </c:pt>
                <c:pt idx="803">
                  <c:v>1501.6888068000001</c:v>
                </c:pt>
                <c:pt idx="804">
                  <c:v>1503.9700565999899</c:v>
                </c:pt>
                <c:pt idx="805">
                  <c:v>1506.1419318000001</c:v>
                </c:pt>
                <c:pt idx="806">
                  <c:v>1508.1419315999899</c:v>
                </c:pt>
                <c:pt idx="807">
                  <c:v>1510.14193199999</c:v>
                </c:pt>
                <c:pt idx="808">
                  <c:v>1512.1419317999901</c:v>
                </c:pt>
                <c:pt idx="809">
                  <c:v>1514.1419315999999</c:v>
                </c:pt>
                <c:pt idx="810">
                  <c:v>1516.14193199999</c:v>
                </c:pt>
                <c:pt idx="811">
                  <c:v>1518.1419317999901</c:v>
                </c:pt>
                <c:pt idx="812">
                  <c:v>1520.1419315999899</c:v>
                </c:pt>
                <c:pt idx="813">
                  <c:v>1522.14193199999</c:v>
                </c:pt>
                <c:pt idx="814">
                  <c:v>1524.1419317999901</c:v>
                </c:pt>
                <c:pt idx="815">
                  <c:v>1526.1419315999899</c:v>
                </c:pt>
                <c:pt idx="816">
                  <c:v>1528.141932</c:v>
                </c:pt>
                <c:pt idx="817">
                  <c:v>1530.1419317999901</c:v>
                </c:pt>
                <c:pt idx="818">
                  <c:v>1532.1419315999899</c:v>
                </c:pt>
                <c:pt idx="819">
                  <c:v>1534.14193199999</c:v>
                </c:pt>
                <c:pt idx="820">
                  <c:v>1536.1419317999901</c:v>
                </c:pt>
                <c:pt idx="821">
                  <c:v>1538.1419315999899</c:v>
                </c:pt>
                <c:pt idx="822">
                  <c:v>1540.14193199999</c:v>
                </c:pt>
                <c:pt idx="823">
                  <c:v>1542.1419317999901</c:v>
                </c:pt>
                <c:pt idx="824">
                  <c:v>1544.1419315999899</c:v>
                </c:pt>
                <c:pt idx="825">
                  <c:v>1546.14193199999</c:v>
                </c:pt>
                <c:pt idx="826">
                  <c:v>1548.1419317999901</c:v>
                </c:pt>
                <c:pt idx="827">
                  <c:v>1550.1419315999899</c:v>
                </c:pt>
                <c:pt idx="828">
                  <c:v>1552.14193199999</c:v>
                </c:pt>
                <c:pt idx="829">
                  <c:v>1554.1419317999901</c:v>
                </c:pt>
                <c:pt idx="830">
                  <c:v>1556.1419315999899</c:v>
                </c:pt>
                <c:pt idx="831">
                  <c:v>1558.14193199999</c:v>
                </c:pt>
                <c:pt idx="832">
                  <c:v>1560.1419317999901</c:v>
                </c:pt>
                <c:pt idx="833">
                  <c:v>1562.1419315999899</c:v>
                </c:pt>
                <c:pt idx="834">
                  <c:v>1564.14193199999</c:v>
                </c:pt>
                <c:pt idx="835">
                  <c:v>1566.1419317999901</c:v>
                </c:pt>
                <c:pt idx="836">
                  <c:v>1568.1419315999899</c:v>
                </c:pt>
                <c:pt idx="837">
                  <c:v>1570.14193199999</c:v>
                </c:pt>
                <c:pt idx="838">
                  <c:v>1572.1419317999901</c:v>
                </c:pt>
                <c:pt idx="839">
                  <c:v>1574.1419315999899</c:v>
                </c:pt>
                <c:pt idx="840">
                  <c:v>1576.14193199999</c:v>
                </c:pt>
                <c:pt idx="841">
                  <c:v>1578.1419317999901</c:v>
                </c:pt>
                <c:pt idx="842">
                  <c:v>1580.1419315999899</c:v>
                </c:pt>
                <c:pt idx="843">
                  <c:v>1582.14193199999</c:v>
                </c:pt>
                <c:pt idx="844">
                  <c:v>1584.1419317999901</c:v>
                </c:pt>
                <c:pt idx="845">
                  <c:v>1586.1419315999899</c:v>
                </c:pt>
                <c:pt idx="846">
                  <c:v>1588.14193199999</c:v>
                </c:pt>
                <c:pt idx="847">
                  <c:v>1590.1419317999901</c:v>
                </c:pt>
                <c:pt idx="848">
                  <c:v>1592.1419315999899</c:v>
                </c:pt>
                <c:pt idx="849">
                  <c:v>1594.14193199999</c:v>
                </c:pt>
                <c:pt idx="850">
                  <c:v>1596.1419317999901</c:v>
                </c:pt>
                <c:pt idx="851">
                  <c:v>1598.1419315999899</c:v>
                </c:pt>
                <c:pt idx="852">
                  <c:v>1600.14193199999</c:v>
                </c:pt>
                <c:pt idx="853">
                  <c:v>1602.1419317999901</c:v>
                </c:pt>
                <c:pt idx="854">
                  <c:v>1604.1419315999899</c:v>
                </c:pt>
                <c:pt idx="855">
                  <c:v>1606.14193199999</c:v>
                </c:pt>
                <c:pt idx="856">
                  <c:v>1608.1419317999901</c:v>
                </c:pt>
                <c:pt idx="857">
                  <c:v>1610.1419315999899</c:v>
                </c:pt>
                <c:pt idx="858">
                  <c:v>1612.14193199999</c:v>
                </c:pt>
                <c:pt idx="859">
                  <c:v>1614.1419317999901</c:v>
                </c:pt>
                <c:pt idx="860">
                  <c:v>1616.1419315999899</c:v>
                </c:pt>
                <c:pt idx="861">
                  <c:v>1618.14193199999</c:v>
                </c:pt>
                <c:pt idx="862">
                  <c:v>1620.1419317999901</c:v>
                </c:pt>
                <c:pt idx="863">
                  <c:v>1622.1419315999899</c:v>
                </c:pt>
                <c:pt idx="864">
                  <c:v>1624.14193199999</c:v>
                </c:pt>
                <c:pt idx="865">
                  <c:v>1626.1419317999901</c:v>
                </c:pt>
                <c:pt idx="866">
                  <c:v>1628.1419315999899</c:v>
                </c:pt>
                <c:pt idx="867">
                  <c:v>1630.14193199999</c:v>
                </c:pt>
                <c:pt idx="868">
                  <c:v>1632.1419317999901</c:v>
                </c:pt>
                <c:pt idx="869">
                  <c:v>1634.1419315999899</c:v>
                </c:pt>
                <c:pt idx="870">
                  <c:v>1636.14193199999</c:v>
                </c:pt>
                <c:pt idx="871">
                  <c:v>1638.1419317999901</c:v>
                </c:pt>
                <c:pt idx="872">
                  <c:v>1640.1419315999899</c:v>
                </c:pt>
                <c:pt idx="873">
                  <c:v>1642.14193199999</c:v>
                </c:pt>
                <c:pt idx="874">
                  <c:v>1644.1419317999901</c:v>
                </c:pt>
                <c:pt idx="875">
                  <c:v>1645.84596899999</c:v>
                </c:pt>
                <c:pt idx="876">
                  <c:v>1647.95534399999</c:v>
                </c:pt>
                <c:pt idx="877">
                  <c:v>1649.6449439999899</c:v>
                </c:pt>
                <c:pt idx="878">
                  <c:v>1651.7240999999899</c:v>
                </c:pt>
                <c:pt idx="879">
                  <c:v>1653.6928499999899</c:v>
                </c:pt>
                <c:pt idx="880">
                  <c:v>1655.9116001999901</c:v>
                </c:pt>
                <c:pt idx="881">
                  <c:v>1657.7397251999901</c:v>
                </c:pt>
                <c:pt idx="882">
                  <c:v>1659.67722539999</c:v>
                </c:pt>
                <c:pt idx="883">
                  <c:v>1661.6772251999901</c:v>
                </c:pt>
                <c:pt idx="884">
                  <c:v>1663.6772249999899</c:v>
                </c:pt>
                <c:pt idx="885">
                  <c:v>1665.67722539999</c:v>
                </c:pt>
                <c:pt idx="886">
                  <c:v>1667.6772251999901</c:v>
                </c:pt>
                <c:pt idx="887">
                  <c:v>1669.6772249999899</c:v>
                </c:pt>
                <c:pt idx="888">
                  <c:v>1671.67722539999</c:v>
                </c:pt>
                <c:pt idx="889">
                  <c:v>1673.6772251999901</c:v>
                </c:pt>
                <c:pt idx="890">
                  <c:v>1675.6772249999899</c:v>
                </c:pt>
                <c:pt idx="891">
                  <c:v>1677.67722539999</c:v>
                </c:pt>
                <c:pt idx="892">
                  <c:v>1679.6772251999901</c:v>
                </c:pt>
                <c:pt idx="893">
                  <c:v>1681.6772249999899</c:v>
                </c:pt>
                <c:pt idx="894">
                  <c:v>1683.67722539999</c:v>
                </c:pt>
                <c:pt idx="895">
                  <c:v>1685.6772251999901</c:v>
                </c:pt>
                <c:pt idx="896">
                  <c:v>1687.6772249999899</c:v>
                </c:pt>
                <c:pt idx="897">
                  <c:v>1689.67722539999</c:v>
                </c:pt>
                <c:pt idx="898">
                  <c:v>1691.6772251999901</c:v>
                </c:pt>
                <c:pt idx="899">
                  <c:v>1693.6772249999899</c:v>
                </c:pt>
                <c:pt idx="900">
                  <c:v>1695.67722539999</c:v>
                </c:pt>
                <c:pt idx="901">
                  <c:v>1697.6772251999901</c:v>
                </c:pt>
                <c:pt idx="902">
                  <c:v>1699.6772249999899</c:v>
                </c:pt>
                <c:pt idx="903">
                  <c:v>1701.67722539999</c:v>
                </c:pt>
                <c:pt idx="904">
                  <c:v>1703.6772251999901</c:v>
                </c:pt>
                <c:pt idx="905">
                  <c:v>1705.6772249999899</c:v>
                </c:pt>
                <c:pt idx="906">
                  <c:v>1707.67722539999</c:v>
                </c:pt>
                <c:pt idx="907">
                  <c:v>1709.6772251999901</c:v>
                </c:pt>
                <c:pt idx="908">
                  <c:v>1711.6772249999899</c:v>
                </c:pt>
                <c:pt idx="909">
                  <c:v>1713.67722539999</c:v>
                </c:pt>
                <c:pt idx="910">
                  <c:v>1715.6772251999901</c:v>
                </c:pt>
                <c:pt idx="911">
                  <c:v>1717.6772249999899</c:v>
                </c:pt>
                <c:pt idx="912">
                  <c:v>1719.67722539999</c:v>
                </c:pt>
                <c:pt idx="913">
                  <c:v>1721.6772251999901</c:v>
                </c:pt>
                <c:pt idx="914">
                  <c:v>1723.6772249999899</c:v>
                </c:pt>
                <c:pt idx="915">
                  <c:v>1725.67722539999</c:v>
                </c:pt>
                <c:pt idx="916">
                  <c:v>1727.6772251999901</c:v>
                </c:pt>
                <c:pt idx="917">
                  <c:v>1729.6772249999899</c:v>
                </c:pt>
                <c:pt idx="918">
                  <c:v>1731.67722539999</c:v>
                </c:pt>
                <c:pt idx="919">
                  <c:v>1733.6772251999901</c:v>
                </c:pt>
                <c:pt idx="920">
                  <c:v>1735.6772249999899</c:v>
                </c:pt>
                <c:pt idx="921">
                  <c:v>1737.67722539999</c:v>
                </c:pt>
                <c:pt idx="922">
                  <c:v>1739.6772251999901</c:v>
                </c:pt>
                <c:pt idx="923">
                  <c:v>1741.6772249999899</c:v>
                </c:pt>
                <c:pt idx="924">
                  <c:v>1743.67722539999</c:v>
                </c:pt>
                <c:pt idx="925">
                  <c:v>1745.6772251999901</c:v>
                </c:pt>
                <c:pt idx="926">
                  <c:v>1747.6772249999899</c:v>
                </c:pt>
                <c:pt idx="927">
                  <c:v>1749.67722539999</c:v>
                </c:pt>
                <c:pt idx="928">
                  <c:v>1751.6772251999901</c:v>
                </c:pt>
                <c:pt idx="929">
                  <c:v>1753.6772249999899</c:v>
                </c:pt>
                <c:pt idx="930">
                  <c:v>1755.67722539999</c:v>
                </c:pt>
                <c:pt idx="931">
                  <c:v>1757.6772251999901</c:v>
                </c:pt>
                <c:pt idx="932">
                  <c:v>1759.6772249999899</c:v>
                </c:pt>
                <c:pt idx="933">
                  <c:v>1761.67722539999</c:v>
                </c:pt>
                <c:pt idx="934">
                  <c:v>1763.6772251999901</c:v>
                </c:pt>
                <c:pt idx="935">
                  <c:v>1765.6772249999899</c:v>
                </c:pt>
                <c:pt idx="936">
                  <c:v>1767.67722539999</c:v>
                </c:pt>
                <c:pt idx="937">
                  <c:v>1769.6772251999901</c:v>
                </c:pt>
                <c:pt idx="938">
                  <c:v>1771.6772249999899</c:v>
                </c:pt>
                <c:pt idx="939">
                  <c:v>1773.67722539999</c:v>
                </c:pt>
                <c:pt idx="940">
                  <c:v>1775.6772251999901</c:v>
                </c:pt>
                <c:pt idx="941">
                  <c:v>1777.6772249999899</c:v>
                </c:pt>
                <c:pt idx="942">
                  <c:v>1779.67722539999</c:v>
                </c:pt>
                <c:pt idx="943">
                  <c:v>1781.6772251999901</c:v>
                </c:pt>
                <c:pt idx="944">
                  <c:v>1783.6772249999899</c:v>
                </c:pt>
                <c:pt idx="945">
                  <c:v>1785.67722539999</c:v>
                </c:pt>
                <c:pt idx="946">
                  <c:v>1787.6772251999901</c:v>
                </c:pt>
                <c:pt idx="947">
                  <c:v>1789.6772249999899</c:v>
                </c:pt>
                <c:pt idx="948">
                  <c:v>1791.67722539999</c:v>
                </c:pt>
                <c:pt idx="949">
                  <c:v>1793.6772251999901</c:v>
                </c:pt>
                <c:pt idx="950">
                  <c:v>1795.6772249999899</c:v>
                </c:pt>
                <c:pt idx="951">
                  <c:v>1797.67722539999</c:v>
                </c:pt>
                <c:pt idx="952">
                  <c:v>1799.56570499999</c:v>
                </c:pt>
                <c:pt idx="953">
                  <c:v>1801.51882979999</c:v>
                </c:pt>
                <c:pt idx="954">
                  <c:v>1803.4606613999899</c:v>
                </c:pt>
                <c:pt idx="955">
                  <c:v>1805.53981799999</c:v>
                </c:pt>
                <c:pt idx="956">
                  <c:v>1807.50856799999</c:v>
                </c:pt>
                <c:pt idx="957">
                  <c:v>1809.7273175999901</c:v>
                </c:pt>
                <c:pt idx="958">
                  <c:v>1811.5554425999901</c:v>
                </c:pt>
                <c:pt idx="959">
                  <c:v>1813.49294279999</c:v>
                </c:pt>
                <c:pt idx="960">
                  <c:v>1815.4929425999901</c:v>
                </c:pt>
                <c:pt idx="961">
                  <c:v>1817.49294299999</c:v>
                </c:pt>
                <c:pt idx="962">
                  <c:v>1819.49294279999</c:v>
                </c:pt>
                <c:pt idx="963">
                  <c:v>1821.4929425999901</c:v>
                </c:pt>
                <c:pt idx="964">
                  <c:v>1823.49294299999</c:v>
                </c:pt>
                <c:pt idx="965">
                  <c:v>1825.49294279999</c:v>
                </c:pt>
                <c:pt idx="966">
                  <c:v>1827.4929425999901</c:v>
                </c:pt>
                <c:pt idx="967">
                  <c:v>1829.49294299999</c:v>
                </c:pt>
                <c:pt idx="968">
                  <c:v>1831.49294279999</c:v>
                </c:pt>
                <c:pt idx="969">
                  <c:v>1833.4929425999901</c:v>
                </c:pt>
                <c:pt idx="970">
                  <c:v>1835.49294299999</c:v>
                </c:pt>
                <c:pt idx="971">
                  <c:v>1837.49294279999</c:v>
                </c:pt>
                <c:pt idx="972">
                  <c:v>1839.4929425999901</c:v>
                </c:pt>
                <c:pt idx="973">
                  <c:v>1841.49294299999</c:v>
                </c:pt>
                <c:pt idx="974">
                  <c:v>1843.49294279999</c:v>
                </c:pt>
                <c:pt idx="975">
                  <c:v>1845.4929425999901</c:v>
                </c:pt>
                <c:pt idx="976">
                  <c:v>1847.49294299999</c:v>
                </c:pt>
                <c:pt idx="977">
                  <c:v>1849.49294279999</c:v>
                </c:pt>
                <c:pt idx="978">
                  <c:v>1851.4929425999901</c:v>
                </c:pt>
                <c:pt idx="979">
                  <c:v>1853.49294299999</c:v>
                </c:pt>
                <c:pt idx="980">
                  <c:v>1855.49294279999</c:v>
                </c:pt>
                <c:pt idx="981">
                  <c:v>1857.4929425999901</c:v>
                </c:pt>
                <c:pt idx="982">
                  <c:v>1859.49294299999</c:v>
                </c:pt>
                <c:pt idx="983">
                  <c:v>1861.49294279999</c:v>
                </c:pt>
                <c:pt idx="984">
                  <c:v>1863.4929425999901</c:v>
                </c:pt>
                <c:pt idx="985">
                  <c:v>1865.49294299999</c:v>
                </c:pt>
                <c:pt idx="986">
                  <c:v>1867.49294279999</c:v>
                </c:pt>
                <c:pt idx="987">
                  <c:v>1869.4929425999901</c:v>
                </c:pt>
                <c:pt idx="988">
                  <c:v>1871.49294299999</c:v>
                </c:pt>
                <c:pt idx="989">
                  <c:v>1873.49294279999</c:v>
                </c:pt>
                <c:pt idx="990">
                  <c:v>1875.4929425999901</c:v>
                </c:pt>
                <c:pt idx="991">
                  <c:v>1877.49294299999</c:v>
                </c:pt>
                <c:pt idx="992">
                  <c:v>1879.49294279999</c:v>
                </c:pt>
                <c:pt idx="993">
                  <c:v>1881.4929425999901</c:v>
                </c:pt>
                <c:pt idx="994">
                  <c:v>1883.49294299999</c:v>
                </c:pt>
                <c:pt idx="995">
                  <c:v>1885.49294279999</c:v>
                </c:pt>
                <c:pt idx="996">
                  <c:v>1887.4929425999901</c:v>
                </c:pt>
                <c:pt idx="997">
                  <c:v>1889.49294299999</c:v>
                </c:pt>
                <c:pt idx="998">
                  <c:v>1891.49294279999</c:v>
                </c:pt>
                <c:pt idx="999">
                  <c:v>1893.4929425999901</c:v>
                </c:pt>
                <c:pt idx="1000">
                  <c:v>1895.49294299999</c:v>
                </c:pt>
                <c:pt idx="1001">
                  <c:v>1897.49294279999</c:v>
                </c:pt>
                <c:pt idx="1002">
                  <c:v>1899.4929425999901</c:v>
                </c:pt>
                <c:pt idx="1003">
                  <c:v>1901.49294299999</c:v>
                </c:pt>
                <c:pt idx="1004">
                  <c:v>1903.49294279999</c:v>
                </c:pt>
                <c:pt idx="1005">
                  <c:v>1905.4929425999901</c:v>
                </c:pt>
                <c:pt idx="1006">
                  <c:v>1907.49294299999</c:v>
                </c:pt>
                <c:pt idx="1007">
                  <c:v>1909.49294279999</c:v>
                </c:pt>
                <c:pt idx="1008">
                  <c:v>1911.4929425999901</c:v>
                </c:pt>
                <c:pt idx="1009">
                  <c:v>1913.49294299999</c:v>
                </c:pt>
                <c:pt idx="1010">
                  <c:v>1915.49294279999</c:v>
                </c:pt>
                <c:pt idx="1011">
                  <c:v>1917.4929425999901</c:v>
                </c:pt>
                <c:pt idx="1012">
                  <c:v>1919.49294299999</c:v>
                </c:pt>
                <c:pt idx="1013">
                  <c:v>1921.49294279999</c:v>
                </c:pt>
                <c:pt idx="1014">
                  <c:v>1923.4929425999901</c:v>
                </c:pt>
                <c:pt idx="1015">
                  <c:v>1925.49294299999</c:v>
                </c:pt>
                <c:pt idx="1016">
                  <c:v>1927.49294279999</c:v>
                </c:pt>
                <c:pt idx="1017">
                  <c:v>1929.4929425999901</c:v>
                </c:pt>
                <c:pt idx="1018">
                  <c:v>1931.49294299999</c:v>
                </c:pt>
                <c:pt idx="1019">
                  <c:v>1933.49294279999</c:v>
                </c:pt>
                <c:pt idx="1020">
                  <c:v>1935.4929425999901</c:v>
                </c:pt>
                <c:pt idx="1021">
                  <c:v>1937.49294299999</c:v>
                </c:pt>
                <c:pt idx="1022">
                  <c:v>1939.49294279999</c:v>
                </c:pt>
                <c:pt idx="1023">
                  <c:v>1941.4929425999901</c:v>
                </c:pt>
                <c:pt idx="1024">
                  <c:v>1943.49294299999</c:v>
                </c:pt>
                <c:pt idx="1025">
                  <c:v>1945.49294279999</c:v>
                </c:pt>
                <c:pt idx="1026">
                  <c:v>1947.4929425999901</c:v>
                </c:pt>
                <c:pt idx="1027">
                  <c:v>1949.49294299999</c:v>
                </c:pt>
                <c:pt idx="1028">
                  <c:v>1951.49294279999</c:v>
                </c:pt>
                <c:pt idx="1029">
                  <c:v>1953.4929425999901</c:v>
                </c:pt>
                <c:pt idx="1030">
                  <c:v>1955.58136559999</c:v>
                </c:pt>
                <c:pt idx="1031">
                  <c:v>1957.30163519999</c:v>
                </c:pt>
                <c:pt idx="1032">
                  <c:v>1959.6359795999899</c:v>
                </c:pt>
                <c:pt idx="1033">
                  <c:v>1961.54222999999</c:v>
                </c:pt>
                <c:pt idx="1034">
                  <c:v>1963.69847999999</c:v>
                </c:pt>
                <c:pt idx="1035">
                  <c:v>1965.47972999999</c:v>
                </c:pt>
                <c:pt idx="1036">
                  <c:v>1968.0422297999901</c:v>
                </c:pt>
                <c:pt idx="1037">
                  <c:v>1970.0422295999899</c:v>
                </c:pt>
                <c:pt idx="1038">
                  <c:v>1972.04222999999</c:v>
                </c:pt>
                <c:pt idx="1039">
                  <c:v>1974.0422297999901</c:v>
                </c:pt>
                <c:pt idx="1040">
                  <c:v>1976.0422295999899</c:v>
                </c:pt>
                <c:pt idx="1041">
                  <c:v>1978.04222999999</c:v>
                </c:pt>
                <c:pt idx="1042">
                  <c:v>1980.0422297999901</c:v>
                </c:pt>
                <c:pt idx="1043">
                  <c:v>1982.0422295999899</c:v>
                </c:pt>
                <c:pt idx="1044">
                  <c:v>1984.04222999999</c:v>
                </c:pt>
                <c:pt idx="1045">
                  <c:v>1986.0422297999901</c:v>
                </c:pt>
                <c:pt idx="1046">
                  <c:v>1988.0422295999899</c:v>
                </c:pt>
                <c:pt idx="1047">
                  <c:v>1990.04222999999</c:v>
                </c:pt>
                <c:pt idx="1048">
                  <c:v>1992.0422297999901</c:v>
                </c:pt>
                <c:pt idx="1049">
                  <c:v>1994.0422295999899</c:v>
                </c:pt>
                <c:pt idx="1050">
                  <c:v>1996.04222999999</c:v>
                </c:pt>
                <c:pt idx="1051">
                  <c:v>1998.0422297999901</c:v>
                </c:pt>
                <c:pt idx="1052">
                  <c:v>2000.0422295999899</c:v>
                </c:pt>
                <c:pt idx="1053">
                  <c:v>2002.04222999999</c:v>
                </c:pt>
                <c:pt idx="1054">
                  <c:v>2004.0422297999901</c:v>
                </c:pt>
                <c:pt idx="1055">
                  <c:v>2006.0422295999899</c:v>
                </c:pt>
                <c:pt idx="1056">
                  <c:v>2008.04222999999</c:v>
                </c:pt>
                <c:pt idx="1057">
                  <c:v>2010.0422297999901</c:v>
                </c:pt>
                <c:pt idx="1058">
                  <c:v>2012.0422295999899</c:v>
                </c:pt>
                <c:pt idx="1059">
                  <c:v>2014.04222999999</c:v>
                </c:pt>
                <c:pt idx="1060">
                  <c:v>2016.0422297999901</c:v>
                </c:pt>
                <c:pt idx="1061">
                  <c:v>2018.0422295999899</c:v>
                </c:pt>
                <c:pt idx="1062">
                  <c:v>2020.04222999999</c:v>
                </c:pt>
                <c:pt idx="1063">
                  <c:v>2022.0422297999901</c:v>
                </c:pt>
                <c:pt idx="1064">
                  <c:v>2024.0422295999899</c:v>
                </c:pt>
                <c:pt idx="1065">
                  <c:v>2026.04222999999</c:v>
                </c:pt>
                <c:pt idx="1066">
                  <c:v>2028.0422297999901</c:v>
                </c:pt>
                <c:pt idx="1067">
                  <c:v>2030.0422295999899</c:v>
                </c:pt>
                <c:pt idx="1068">
                  <c:v>2032.04222999999</c:v>
                </c:pt>
                <c:pt idx="1069">
                  <c:v>2034.0422297999901</c:v>
                </c:pt>
                <c:pt idx="1070">
                  <c:v>2036.0422295999899</c:v>
                </c:pt>
                <c:pt idx="1071">
                  <c:v>2038.04222999999</c:v>
                </c:pt>
                <c:pt idx="1072">
                  <c:v>2040.0422297999901</c:v>
                </c:pt>
                <c:pt idx="1073">
                  <c:v>2042.0422295999899</c:v>
                </c:pt>
                <c:pt idx="1074">
                  <c:v>2044.04222999999</c:v>
                </c:pt>
                <c:pt idx="1075">
                  <c:v>2046.0422297999901</c:v>
                </c:pt>
                <c:pt idx="1076">
                  <c:v>2048.0422295999902</c:v>
                </c:pt>
                <c:pt idx="1077">
                  <c:v>2050.04222999999</c:v>
                </c:pt>
                <c:pt idx="1078">
                  <c:v>2052.0422297999899</c:v>
                </c:pt>
                <c:pt idx="1079">
                  <c:v>2054.0422295999902</c:v>
                </c:pt>
                <c:pt idx="1080">
                  <c:v>2056.04222999999</c:v>
                </c:pt>
                <c:pt idx="1081">
                  <c:v>2058.0422297999899</c:v>
                </c:pt>
                <c:pt idx="1082">
                  <c:v>2060.0422295999902</c:v>
                </c:pt>
                <c:pt idx="1083">
                  <c:v>2062.04222999999</c:v>
                </c:pt>
                <c:pt idx="1084">
                  <c:v>2064.0422297999899</c:v>
                </c:pt>
                <c:pt idx="1085">
                  <c:v>2066.0422295999902</c:v>
                </c:pt>
                <c:pt idx="1086">
                  <c:v>2068.04222999999</c:v>
                </c:pt>
                <c:pt idx="1087">
                  <c:v>2070.0422297999899</c:v>
                </c:pt>
                <c:pt idx="1088">
                  <c:v>2072.0422295999902</c:v>
                </c:pt>
                <c:pt idx="1089">
                  <c:v>2074.04222999999</c:v>
                </c:pt>
                <c:pt idx="1090">
                  <c:v>2076.0422297999899</c:v>
                </c:pt>
                <c:pt idx="1091">
                  <c:v>2078.0422295999902</c:v>
                </c:pt>
                <c:pt idx="1092">
                  <c:v>2080.04222999999</c:v>
                </c:pt>
                <c:pt idx="1093">
                  <c:v>2082.0422297999899</c:v>
                </c:pt>
                <c:pt idx="1094">
                  <c:v>2084.0422295999902</c:v>
                </c:pt>
                <c:pt idx="1095">
                  <c:v>2086.04222999999</c:v>
                </c:pt>
                <c:pt idx="1096">
                  <c:v>2088.0422297999899</c:v>
                </c:pt>
                <c:pt idx="1097">
                  <c:v>2090.0422295999902</c:v>
                </c:pt>
                <c:pt idx="1098">
                  <c:v>2092.04222999999</c:v>
                </c:pt>
                <c:pt idx="1099">
                  <c:v>2094.0422297999899</c:v>
                </c:pt>
                <c:pt idx="1100">
                  <c:v>2096.0422295999902</c:v>
                </c:pt>
                <c:pt idx="1101">
                  <c:v>2098.04222999999</c:v>
                </c:pt>
                <c:pt idx="1102">
                  <c:v>2100.0422297999899</c:v>
                </c:pt>
                <c:pt idx="1103">
                  <c:v>2102.0422295999902</c:v>
                </c:pt>
                <c:pt idx="1104">
                  <c:v>2104.04222999999</c:v>
                </c:pt>
                <c:pt idx="1105">
                  <c:v>2106.0422297999899</c:v>
                </c:pt>
                <c:pt idx="1106">
                  <c:v>2108.0422295999902</c:v>
                </c:pt>
                <c:pt idx="1107">
                  <c:v>2110.04222999999</c:v>
                </c:pt>
                <c:pt idx="1108">
                  <c:v>2110.8032949999902</c:v>
                </c:pt>
                <c:pt idx="1109">
                  <c:v>2112.2510064999901</c:v>
                </c:pt>
                <c:pt idx="1110">
                  <c:v>2113.7376529999901</c:v>
                </c:pt>
                <c:pt idx="1111">
                  <c:v>2115.6256734999902</c:v>
                </c:pt>
                <c:pt idx="1112">
                  <c:v>2116.9147359999902</c:v>
                </c:pt>
                <c:pt idx="1113">
                  <c:v>2118.3209859999902</c:v>
                </c:pt>
                <c:pt idx="1114">
                  <c:v>2119.8444234999902</c:v>
                </c:pt>
                <c:pt idx="1115">
                  <c:v>2121.6933819999899</c:v>
                </c:pt>
                <c:pt idx="1116">
                  <c:v>2122.9433819999899</c:v>
                </c:pt>
                <c:pt idx="1117">
                  <c:v>2124.8183819999899</c:v>
                </c:pt>
                <c:pt idx="1118">
                  <c:v>2126.0683819999899</c:v>
                </c:pt>
                <c:pt idx="1119">
                  <c:v>2127.3183819999899</c:v>
                </c:pt>
                <c:pt idx="1120">
                  <c:v>2129.1933819999899</c:v>
                </c:pt>
                <c:pt idx="1121">
                  <c:v>2130.4433819999899</c:v>
                </c:pt>
                <c:pt idx="1122">
                  <c:v>2132.3183819999899</c:v>
                </c:pt>
                <c:pt idx="1123">
                  <c:v>2133.5683819999899</c:v>
                </c:pt>
                <c:pt idx="1124">
                  <c:v>2134.8183819999899</c:v>
                </c:pt>
                <c:pt idx="1125">
                  <c:v>2136.6933819999899</c:v>
                </c:pt>
                <c:pt idx="1126">
                  <c:v>2137.9433819999899</c:v>
                </c:pt>
                <c:pt idx="1127">
                  <c:v>2139.8183819999899</c:v>
                </c:pt>
                <c:pt idx="1128">
                  <c:v>2141.0683819999899</c:v>
                </c:pt>
                <c:pt idx="1129">
                  <c:v>2142.3183819999899</c:v>
                </c:pt>
                <c:pt idx="1130">
                  <c:v>2144.1933819999899</c:v>
                </c:pt>
                <c:pt idx="1131">
                  <c:v>2145.4433819999899</c:v>
                </c:pt>
                <c:pt idx="1132">
                  <c:v>2147.3183819999899</c:v>
                </c:pt>
                <c:pt idx="1133">
                  <c:v>2148.5683819999899</c:v>
                </c:pt>
                <c:pt idx="1134">
                  <c:v>2149.8183819999899</c:v>
                </c:pt>
                <c:pt idx="1135">
                  <c:v>2151.6933819999899</c:v>
                </c:pt>
                <c:pt idx="1136">
                  <c:v>2152.9433819999899</c:v>
                </c:pt>
                <c:pt idx="1137">
                  <c:v>2154.8183819999899</c:v>
                </c:pt>
                <c:pt idx="1138">
                  <c:v>2156.0683819999899</c:v>
                </c:pt>
                <c:pt idx="1139">
                  <c:v>2157.3183819999899</c:v>
                </c:pt>
                <c:pt idx="1140">
                  <c:v>2159.1933819999899</c:v>
                </c:pt>
                <c:pt idx="1141">
                  <c:v>2160.4433819999899</c:v>
                </c:pt>
                <c:pt idx="1142">
                  <c:v>2162.3183819999899</c:v>
                </c:pt>
                <c:pt idx="1143">
                  <c:v>2163.5683819999899</c:v>
                </c:pt>
                <c:pt idx="1144">
                  <c:v>2164.8183819999899</c:v>
                </c:pt>
                <c:pt idx="1145">
                  <c:v>2166.6933819999899</c:v>
                </c:pt>
                <c:pt idx="1146">
                  <c:v>2167.9433819999899</c:v>
                </c:pt>
                <c:pt idx="1147">
                  <c:v>2169.8183819999899</c:v>
                </c:pt>
                <c:pt idx="1148">
                  <c:v>2171.0683819999899</c:v>
                </c:pt>
                <c:pt idx="1149">
                  <c:v>2172.3183819999899</c:v>
                </c:pt>
                <c:pt idx="1150">
                  <c:v>2174.1933819999899</c:v>
                </c:pt>
                <c:pt idx="1151">
                  <c:v>2175.4433819999899</c:v>
                </c:pt>
                <c:pt idx="1152">
                  <c:v>2177.3183819999899</c:v>
                </c:pt>
                <c:pt idx="1153">
                  <c:v>2178.5683819999899</c:v>
                </c:pt>
                <c:pt idx="1154">
                  <c:v>2179.8183819999899</c:v>
                </c:pt>
                <c:pt idx="1155">
                  <c:v>2181.6933819999899</c:v>
                </c:pt>
                <c:pt idx="1156">
                  <c:v>2182.9433819999899</c:v>
                </c:pt>
                <c:pt idx="1157">
                  <c:v>2184.8183819999899</c:v>
                </c:pt>
                <c:pt idx="1158">
                  <c:v>2186.0683819999899</c:v>
                </c:pt>
                <c:pt idx="1159">
                  <c:v>2187.3183819999899</c:v>
                </c:pt>
                <c:pt idx="1160">
                  <c:v>2189.1933819999899</c:v>
                </c:pt>
                <c:pt idx="1161">
                  <c:v>2190.4433819999899</c:v>
                </c:pt>
                <c:pt idx="1162">
                  <c:v>2192.3183819999899</c:v>
                </c:pt>
                <c:pt idx="1163">
                  <c:v>2193.5683819999899</c:v>
                </c:pt>
                <c:pt idx="1164">
                  <c:v>2194.8183819999899</c:v>
                </c:pt>
                <c:pt idx="1165">
                  <c:v>2196.6933819999899</c:v>
                </c:pt>
                <c:pt idx="1166">
                  <c:v>2197.9433819999899</c:v>
                </c:pt>
                <c:pt idx="1167">
                  <c:v>2199.8183819999899</c:v>
                </c:pt>
                <c:pt idx="1168">
                  <c:v>2201.0683819999899</c:v>
                </c:pt>
                <c:pt idx="1169">
                  <c:v>2202.3183819999899</c:v>
                </c:pt>
                <c:pt idx="1170">
                  <c:v>2204.1933819999899</c:v>
                </c:pt>
                <c:pt idx="1171">
                  <c:v>2205.4433819999899</c:v>
                </c:pt>
                <c:pt idx="1172">
                  <c:v>2207.3183819999899</c:v>
                </c:pt>
                <c:pt idx="1173">
                  <c:v>2208.5683819999899</c:v>
                </c:pt>
                <c:pt idx="1174">
                  <c:v>2209.8183819999899</c:v>
                </c:pt>
                <c:pt idx="1175">
                  <c:v>2211.6933819999899</c:v>
                </c:pt>
                <c:pt idx="1176">
                  <c:v>2212.9433819999899</c:v>
                </c:pt>
                <c:pt idx="1177">
                  <c:v>2214.8183819999899</c:v>
                </c:pt>
                <c:pt idx="1178">
                  <c:v>2216.0683819999899</c:v>
                </c:pt>
                <c:pt idx="1179">
                  <c:v>2217.3183819999899</c:v>
                </c:pt>
                <c:pt idx="1180">
                  <c:v>2219.1933819999899</c:v>
                </c:pt>
                <c:pt idx="1181">
                  <c:v>2220.4433819999899</c:v>
                </c:pt>
                <c:pt idx="1182">
                  <c:v>2222.3183819999899</c:v>
                </c:pt>
                <c:pt idx="1183">
                  <c:v>2223.5683819999899</c:v>
                </c:pt>
                <c:pt idx="1184">
                  <c:v>2224.8183819999899</c:v>
                </c:pt>
                <c:pt idx="1185">
                  <c:v>2226.6933819999899</c:v>
                </c:pt>
                <c:pt idx="1186">
                  <c:v>2227.9433819999899</c:v>
                </c:pt>
                <c:pt idx="1187">
                  <c:v>2229.8183819999899</c:v>
                </c:pt>
                <c:pt idx="1188">
                  <c:v>2231.0683819999899</c:v>
                </c:pt>
                <c:pt idx="1189">
                  <c:v>2232.3183819999899</c:v>
                </c:pt>
                <c:pt idx="1190">
                  <c:v>2234.1933819999899</c:v>
                </c:pt>
                <c:pt idx="1191">
                  <c:v>2235.4433819999899</c:v>
                </c:pt>
                <c:pt idx="1192">
                  <c:v>2237.3183819999899</c:v>
                </c:pt>
                <c:pt idx="1193">
                  <c:v>2238.5683819999899</c:v>
                </c:pt>
                <c:pt idx="1194">
                  <c:v>2239.8183819999899</c:v>
                </c:pt>
                <c:pt idx="1195">
                  <c:v>2241.6933819999899</c:v>
                </c:pt>
                <c:pt idx="1196">
                  <c:v>2242.9433819999899</c:v>
                </c:pt>
                <c:pt idx="1197">
                  <c:v>2244.8183819999899</c:v>
                </c:pt>
                <c:pt idx="1198">
                  <c:v>2246.0683819999899</c:v>
                </c:pt>
                <c:pt idx="1199">
                  <c:v>2247.3183819999899</c:v>
                </c:pt>
                <c:pt idx="1200">
                  <c:v>2249.1933819999899</c:v>
                </c:pt>
                <c:pt idx="1201">
                  <c:v>2250.4433819999899</c:v>
                </c:pt>
                <c:pt idx="1202">
                  <c:v>2252.3183819999899</c:v>
                </c:pt>
                <c:pt idx="1203">
                  <c:v>2253.5683819999899</c:v>
                </c:pt>
                <c:pt idx="1204">
                  <c:v>2254.8183819999899</c:v>
                </c:pt>
                <c:pt idx="1205">
                  <c:v>2256.6933819999899</c:v>
                </c:pt>
                <c:pt idx="1206">
                  <c:v>2257.9433819999899</c:v>
                </c:pt>
                <c:pt idx="1207">
                  <c:v>2259.8183819999899</c:v>
                </c:pt>
                <c:pt idx="1208">
                  <c:v>2261.0683819999899</c:v>
                </c:pt>
                <c:pt idx="1209">
                  <c:v>2262.3183819999899</c:v>
                </c:pt>
                <c:pt idx="1210">
                  <c:v>2264.1933819999899</c:v>
                </c:pt>
                <c:pt idx="1211">
                  <c:v>2265.4433819999899</c:v>
                </c:pt>
                <c:pt idx="1212">
                  <c:v>2267.3183819999899</c:v>
                </c:pt>
                <c:pt idx="1213">
                  <c:v>2268.2810064999899</c:v>
                </c:pt>
                <c:pt idx="1214">
                  <c:v>2270.0319634999901</c:v>
                </c:pt>
                <c:pt idx="1215">
                  <c:v>2271.2975884999901</c:v>
                </c:pt>
                <c:pt idx="1216">
                  <c:v>2273.1465469999898</c:v>
                </c:pt>
                <c:pt idx="1217">
                  <c:v>2274.6699844999898</c:v>
                </c:pt>
                <c:pt idx="1218">
                  <c:v>2276.6231094999898</c:v>
                </c:pt>
                <c:pt idx="1219">
                  <c:v>2278.2897759999901</c:v>
                </c:pt>
                <c:pt idx="1220">
                  <c:v>2279.95644299999</c:v>
                </c:pt>
                <c:pt idx="1221">
                  <c:v>2281.6231094999898</c:v>
                </c:pt>
                <c:pt idx="1222">
                  <c:v>2283.2897759999901</c:v>
                </c:pt>
                <c:pt idx="1223">
                  <c:v>2284.95644299999</c:v>
                </c:pt>
                <c:pt idx="1224">
                  <c:v>2286.6231094999898</c:v>
                </c:pt>
                <c:pt idx="1225">
                  <c:v>2288.2897759999901</c:v>
                </c:pt>
                <c:pt idx="1226">
                  <c:v>2288.5422624999901</c:v>
                </c:pt>
                <c:pt idx="1227">
                  <c:v>2288.5422624999901</c:v>
                </c:pt>
                <c:pt idx="1228">
                  <c:v>2288.5422624999901</c:v>
                </c:pt>
                <c:pt idx="1229">
                  <c:v>2288.5422624999901</c:v>
                </c:pt>
                <c:pt idx="1230">
                  <c:v>2288.5422624999901</c:v>
                </c:pt>
                <c:pt idx="1231">
                  <c:v>2288.5422624999901</c:v>
                </c:pt>
                <c:pt idx="1232">
                  <c:v>2288.5422624999901</c:v>
                </c:pt>
                <c:pt idx="1233">
                  <c:v>2288.5422624999901</c:v>
                </c:pt>
                <c:pt idx="1234">
                  <c:v>2288.5422624999901</c:v>
                </c:pt>
                <c:pt idx="1235">
                  <c:v>2288.5422624999901</c:v>
                </c:pt>
                <c:pt idx="1236">
                  <c:v>2288.5422624999901</c:v>
                </c:pt>
                <c:pt idx="1237">
                  <c:v>2288.5422624999901</c:v>
                </c:pt>
                <c:pt idx="1238">
                  <c:v>2288.5422624999901</c:v>
                </c:pt>
                <c:pt idx="1239">
                  <c:v>2288.5422624999901</c:v>
                </c:pt>
                <c:pt idx="1240">
                  <c:v>2288.5422624999901</c:v>
                </c:pt>
                <c:pt idx="1241">
                  <c:v>2288.5422624999901</c:v>
                </c:pt>
                <c:pt idx="1242">
                  <c:v>2288.5422624999901</c:v>
                </c:pt>
                <c:pt idx="1243">
                  <c:v>2288.5422624999901</c:v>
                </c:pt>
                <c:pt idx="1244">
                  <c:v>2288.5422624999901</c:v>
                </c:pt>
                <c:pt idx="1245">
                  <c:v>2288.5422624999901</c:v>
                </c:pt>
                <c:pt idx="1246">
                  <c:v>2288.5422624999901</c:v>
                </c:pt>
                <c:pt idx="1247">
                  <c:v>2288.5422624999901</c:v>
                </c:pt>
                <c:pt idx="1248">
                  <c:v>2288.5422624999901</c:v>
                </c:pt>
                <c:pt idx="1249">
                  <c:v>2288.5422624999901</c:v>
                </c:pt>
                <c:pt idx="1250">
                  <c:v>2288.5422624999901</c:v>
                </c:pt>
                <c:pt idx="1251">
                  <c:v>2288.5422624999901</c:v>
                </c:pt>
                <c:pt idx="1252">
                  <c:v>2288.5422624999901</c:v>
                </c:pt>
                <c:pt idx="1253">
                  <c:v>2288.5422624999901</c:v>
                </c:pt>
                <c:pt idx="1254">
                  <c:v>2288.5422624999901</c:v>
                </c:pt>
                <c:pt idx="1255">
                  <c:v>2288.5422624999901</c:v>
                </c:pt>
                <c:pt idx="1256">
                  <c:v>2288.5422624999901</c:v>
                </c:pt>
                <c:pt idx="1257">
                  <c:v>2288.5422624999901</c:v>
                </c:pt>
                <c:pt idx="1258">
                  <c:v>2288.5422624999901</c:v>
                </c:pt>
                <c:pt idx="1259">
                  <c:v>2288.5422624999901</c:v>
                </c:pt>
                <c:pt idx="1260">
                  <c:v>2288.5422624999901</c:v>
                </c:pt>
                <c:pt idx="1261">
                  <c:v>2288.5422624999901</c:v>
                </c:pt>
                <c:pt idx="1262">
                  <c:v>2288.5422624999901</c:v>
                </c:pt>
                <c:pt idx="1263">
                  <c:v>2288.5422624999901</c:v>
                </c:pt>
                <c:pt idx="1264">
                  <c:v>2288.5422624999901</c:v>
                </c:pt>
                <c:pt idx="1265">
                  <c:v>2288.5422624999901</c:v>
                </c:pt>
                <c:pt idx="1266">
                  <c:v>2288.5422624999901</c:v>
                </c:pt>
                <c:pt idx="1267">
                  <c:v>2288.5422624999901</c:v>
                </c:pt>
                <c:pt idx="1268">
                  <c:v>2288.5422624999901</c:v>
                </c:pt>
                <c:pt idx="1269">
                  <c:v>2288.5422624999901</c:v>
                </c:pt>
                <c:pt idx="1270">
                  <c:v>2288.5422624999901</c:v>
                </c:pt>
                <c:pt idx="1271">
                  <c:v>2288.5422624999901</c:v>
                </c:pt>
                <c:pt idx="1272">
                  <c:v>2288.5422624999901</c:v>
                </c:pt>
                <c:pt idx="1273">
                  <c:v>2288.5422624999901</c:v>
                </c:pt>
                <c:pt idx="1274">
                  <c:v>2288.5422624999901</c:v>
                </c:pt>
                <c:pt idx="1275">
                  <c:v>2288.5422624999901</c:v>
                </c:pt>
                <c:pt idx="1276">
                  <c:v>2288.5422624999901</c:v>
                </c:pt>
                <c:pt idx="1277">
                  <c:v>2288.5422624999901</c:v>
                </c:pt>
                <c:pt idx="1278">
                  <c:v>2288.5422624999901</c:v>
                </c:pt>
                <c:pt idx="1279">
                  <c:v>2288.5422624999901</c:v>
                </c:pt>
                <c:pt idx="1280">
                  <c:v>2288.5422624999901</c:v>
                </c:pt>
                <c:pt idx="1281">
                  <c:v>2288.5422624999901</c:v>
                </c:pt>
                <c:pt idx="1282">
                  <c:v>2288.5422624999901</c:v>
                </c:pt>
                <c:pt idx="1283">
                  <c:v>2288.5422624999901</c:v>
                </c:pt>
                <c:pt idx="1284">
                  <c:v>2288.5422624999901</c:v>
                </c:pt>
                <c:pt idx="1285">
                  <c:v>2288.5422624999901</c:v>
                </c:pt>
                <c:pt idx="1286">
                  <c:v>2288.5422624999901</c:v>
                </c:pt>
                <c:pt idx="1287">
                  <c:v>2288.5422624999901</c:v>
                </c:pt>
                <c:pt idx="1288">
                  <c:v>2288.5422624999901</c:v>
                </c:pt>
                <c:pt idx="1289">
                  <c:v>2288.5422624999901</c:v>
                </c:pt>
                <c:pt idx="1290">
                  <c:v>2288.5422624999901</c:v>
                </c:pt>
                <c:pt idx="1291">
                  <c:v>2288.5422624999901</c:v>
                </c:pt>
                <c:pt idx="1292">
                  <c:v>2288.5422624999901</c:v>
                </c:pt>
                <c:pt idx="1293">
                  <c:v>2288.5422624999901</c:v>
                </c:pt>
                <c:pt idx="1294">
                  <c:v>2288.5422624999901</c:v>
                </c:pt>
                <c:pt idx="1295">
                  <c:v>2288.5422624999901</c:v>
                </c:pt>
                <c:pt idx="1296">
                  <c:v>2288.5422624999901</c:v>
                </c:pt>
                <c:pt idx="1297">
                  <c:v>2288.5422624999901</c:v>
                </c:pt>
                <c:pt idx="1298">
                  <c:v>2288.5422624999901</c:v>
                </c:pt>
                <c:pt idx="1299">
                  <c:v>2288.5422624999901</c:v>
                </c:pt>
                <c:pt idx="1300">
                  <c:v>2288.5422624999901</c:v>
                </c:pt>
                <c:pt idx="1301">
                  <c:v>2288.5422624999901</c:v>
                </c:pt>
                <c:pt idx="1302">
                  <c:v>2288.5422624999901</c:v>
                </c:pt>
                <c:pt idx="1303">
                  <c:v>2288.5422624999901</c:v>
                </c:pt>
                <c:pt idx="1304">
                  <c:v>2288.5422624999901</c:v>
                </c:pt>
                <c:pt idx="1305">
                  <c:v>2288.5422624999901</c:v>
                </c:pt>
                <c:pt idx="1306">
                  <c:v>2288.5422624999901</c:v>
                </c:pt>
                <c:pt idx="1307">
                  <c:v>2288.5422624999901</c:v>
                </c:pt>
                <c:pt idx="1308">
                  <c:v>2288.5422624999901</c:v>
                </c:pt>
                <c:pt idx="1309">
                  <c:v>2288.5422624999901</c:v>
                </c:pt>
                <c:pt idx="1310">
                  <c:v>2288.5422624999901</c:v>
                </c:pt>
                <c:pt idx="1311">
                  <c:v>2288.5422624999901</c:v>
                </c:pt>
                <c:pt idx="1312">
                  <c:v>2288.5422624999901</c:v>
                </c:pt>
                <c:pt idx="1313">
                  <c:v>2288.5422624999901</c:v>
                </c:pt>
                <c:pt idx="1314">
                  <c:v>2288.5422624999901</c:v>
                </c:pt>
                <c:pt idx="1315">
                  <c:v>2288.5422624999901</c:v>
                </c:pt>
                <c:pt idx="1316">
                  <c:v>2288.5422624999901</c:v>
                </c:pt>
                <c:pt idx="1317">
                  <c:v>2288.5422624999901</c:v>
                </c:pt>
                <c:pt idx="1318">
                  <c:v>2288.5422624999901</c:v>
                </c:pt>
                <c:pt idx="1319">
                  <c:v>2288.5422624999901</c:v>
                </c:pt>
                <c:pt idx="1320">
                  <c:v>2288.5422624999901</c:v>
                </c:pt>
                <c:pt idx="1321">
                  <c:v>2288.5422624999901</c:v>
                </c:pt>
                <c:pt idx="1322">
                  <c:v>2288.5422624999901</c:v>
                </c:pt>
                <c:pt idx="1323">
                  <c:v>2288.5422624999901</c:v>
                </c:pt>
                <c:pt idx="1324">
                  <c:v>2288.5422624999901</c:v>
                </c:pt>
                <c:pt idx="1325">
                  <c:v>2288.5422624999901</c:v>
                </c:pt>
                <c:pt idx="1326">
                  <c:v>2288.5422624999901</c:v>
                </c:pt>
                <c:pt idx="1327">
                  <c:v>2288.5422624999901</c:v>
                </c:pt>
                <c:pt idx="1328">
                  <c:v>2288.5422624999901</c:v>
                </c:pt>
                <c:pt idx="1329">
                  <c:v>2288.5422624999901</c:v>
                </c:pt>
                <c:pt idx="1330">
                  <c:v>2288.5422624999901</c:v>
                </c:pt>
                <c:pt idx="1331">
                  <c:v>2288.5422624999901</c:v>
                </c:pt>
                <c:pt idx="1332">
                  <c:v>2288.5422624999901</c:v>
                </c:pt>
                <c:pt idx="1333">
                  <c:v>2288.5422624999901</c:v>
                </c:pt>
                <c:pt idx="1334">
                  <c:v>2288.5422624999901</c:v>
                </c:pt>
                <c:pt idx="1335">
                  <c:v>2288.5422624999901</c:v>
                </c:pt>
                <c:pt idx="1336">
                  <c:v>2288.5422624999901</c:v>
                </c:pt>
                <c:pt idx="1337">
                  <c:v>2288.5422624999901</c:v>
                </c:pt>
                <c:pt idx="1338">
                  <c:v>2288.5422624999901</c:v>
                </c:pt>
                <c:pt idx="1339">
                  <c:v>2288.5422624999901</c:v>
                </c:pt>
                <c:pt idx="1340">
                  <c:v>2288.5422624999901</c:v>
                </c:pt>
                <c:pt idx="1341">
                  <c:v>2288.5422624999901</c:v>
                </c:pt>
                <c:pt idx="1342">
                  <c:v>2288.5422624999901</c:v>
                </c:pt>
                <c:pt idx="1343">
                  <c:v>2288.5422624999901</c:v>
                </c:pt>
                <c:pt idx="1344">
                  <c:v>2288.5422624999901</c:v>
                </c:pt>
                <c:pt idx="1345">
                  <c:v>2288.5422624999901</c:v>
                </c:pt>
                <c:pt idx="1346">
                  <c:v>2288.5422624999901</c:v>
                </c:pt>
                <c:pt idx="1347">
                  <c:v>2288.5422624999901</c:v>
                </c:pt>
                <c:pt idx="1348">
                  <c:v>2288.5422624999901</c:v>
                </c:pt>
                <c:pt idx="1349">
                  <c:v>2288.5422624999901</c:v>
                </c:pt>
                <c:pt idx="1350">
                  <c:v>2288.5422624999901</c:v>
                </c:pt>
                <c:pt idx="1351">
                  <c:v>2288.5422624999901</c:v>
                </c:pt>
                <c:pt idx="1352">
                  <c:v>2288.5422624999901</c:v>
                </c:pt>
                <c:pt idx="1353">
                  <c:v>2288.5422624999901</c:v>
                </c:pt>
                <c:pt idx="1354">
                  <c:v>2288.5422624999901</c:v>
                </c:pt>
                <c:pt idx="1355">
                  <c:v>2288.5422624999901</c:v>
                </c:pt>
                <c:pt idx="1356">
                  <c:v>2288.5422624999901</c:v>
                </c:pt>
                <c:pt idx="1357">
                  <c:v>2288.5422624999901</c:v>
                </c:pt>
                <c:pt idx="1358">
                  <c:v>2288.5422624999901</c:v>
                </c:pt>
                <c:pt idx="1359">
                  <c:v>2288.5422624999901</c:v>
                </c:pt>
                <c:pt idx="1360">
                  <c:v>2288.5422624999901</c:v>
                </c:pt>
                <c:pt idx="1361">
                  <c:v>2288.5422624999901</c:v>
                </c:pt>
                <c:pt idx="1362">
                  <c:v>2288.5422624999901</c:v>
                </c:pt>
                <c:pt idx="1363">
                  <c:v>2288.5422624999901</c:v>
                </c:pt>
                <c:pt idx="1364">
                  <c:v>2288.5422624999901</c:v>
                </c:pt>
                <c:pt idx="1365">
                  <c:v>2288.5422624999901</c:v>
                </c:pt>
                <c:pt idx="1366">
                  <c:v>2288.5422624999901</c:v>
                </c:pt>
                <c:pt idx="1367">
                  <c:v>2288.5422624999901</c:v>
                </c:pt>
                <c:pt idx="1368">
                  <c:v>2288.5422624999901</c:v>
                </c:pt>
                <c:pt idx="1369">
                  <c:v>2288.5422624999901</c:v>
                </c:pt>
                <c:pt idx="1370">
                  <c:v>2288.5422624999901</c:v>
                </c:pt>
                <c:pt idx="1371">
                  <c:v>2288.5422624999901</c:v>
                </c:pt>
                <c:pt idx="1372">
                  <c:v>2288.5422624999901</c:v>
                </c:pt>
                <c:pt idx="1373">
                  <c:v>2288.5422624999901</c:v>
                </c:pt>
                <c:pt idx="1374">
                  <c:v>2288.5422624999901</c:v>
                </c:pt>
                <c:pt idx="1375">
                  <c:v>2288.5422624999901</c:v>
                </c:pt>
                <c:pt idx="1376">
                  <c:v>2288.5422624999901</c:v>
                </c:pt>
                <c:pt idx="1377">
                  <c:v>2288.5422624999901</c:v>
                </c:pt>
                <c:pt idx="1378">
                  <c:v>2288.5422624999901</c:v>
                </c:pt>
                <c:pt idx="1379">
                  <c:v>2288.5422624999901</c:v>
                </c:pt>
                <c:pt idx="1380">
                  <c:v>2288.5422624999901</c:v>
                </c:pt>
                <c:pt idx="1381">
                  <c:v>2288.5422624999901</c:v>
                </c:pt>
                <c:pt idx="1382">
                  <c:v>2288.5422624999901</c:v>
                </c:pt>
                <c:pt idx="1383">
                  <c:v>2288.5422624999901</c:v>
                </c:pt>
                <c:pt idx="1384">
                  <c:v>2288.5422624999901</c:v>
                </c:pt>
                <c:pt idx="1385">
                  <c:v>2288.5422624999901</c:v>
                </c:pt>
                <c:pt idx="1386">
                  <c:v>2288.5422624999901</c:v>
                </c:pt>
                <c:pt idx="1387">
                  <c:v>2288.5422624999901</c:v>
                </c:pt>
                <c:pt idx="1388">
                  <c:v>2288.5422624999901</c:v>
                </c:pt>
                <c:pt idx="1389">
                  <c:v>2288.5422624999901</c:v>
                </c:pt>
                <c:pt idx="1390">
                  <c:v>2288.5422624999901</c:v>
                </c:pt>
                <c:pt idx="1391">
                  <c:v>2288.5422624999901</c:v>
                </c:pt>
                <c:pt idx="1392">
                  <c:v>2288.5422624999901</c:v>
                </c:pt>
                <c:pt idx="1393">
                  <c:v>2288.5422624999901</c:v>
                </c:pt>
                <c:pt idx="1394">
                  <c:v>2288.5422624999901</c:v>
                </c:pt>
                <c:pt idx="1395">
                  <c:v>2288.5422624999901</c:v>
                </c:pt>
                <c:pt idx="1396">
                  <c:v>2288.5422624999901</c:v>
                </c:pt>
                <c:pt idx="1397">
                  <c:v>2288.5422624999901</c:v>
                </c:pt>
                <c:pt idx="1398">
                  <c:v>2288.5422624999901</c:v>
                </c:pt>
                <c:pt idx="1399">
                  <c:v>2288.5422624999901</c:v>
                </c:pt>
                <c:pt idx="1400">
                  <c:v>2288.5422624999901</c:v>
                </c:pt>
                <c:pt idx="1401">
                  <c:v>2288.5422624999901</c:v>
                </c:pt>
                <c:pt idx="1402">
                  <c:v>2288.5422624999901</c:v>
                </c:pt>
                <c:pt idx="1403">
                  <c:v>2288.5422624999901</c:v>
                </c:pt>
                <c:pt idx="1404">
                  <c:v>2288.5422624999901</c:v>
                </c:pt>
                <c:pt idx="1405">
                  <c:v>2288.5422624999901</c:v>
                </c:pt>
                <c:pt idx="1406">
                  <c:v>2288.5422624999901</c:v>
                </c:pt>
                <c:pt idx="1407">
                  <c:v>2288.5422624999901</c:v>
                </c:pt>
                <c:pt idx="1408">
                  <c:v>2288.5422624999901</c:v>
                </c:pt>
                <c:pt idx="1409">
                  <c:v>2288.5422624999901</c:v>
                </c:pt>
                <c:pt idx="1410">
                  <c:v>2288.5422624999901</c:v>
                </c:pt>
                <c:pt idx="1411">
                  <c:v>2288.5422624999901</c:v>
                </c:pt>
                <c:pt idx="1412">
                  <c:v>2288.5422624999901</c:v>
                </c:pt>
                <c:pt idx="1413">
                  <c:v>2288.5422624999901</c:v>
                </c:pt>
                <c:pt idx="1414">
                  <c:v>2288.5422624999901</c:v>
                </c:pt>
                <c:pt idx="1415">
                  <c:v>2288.5422624999901</c:v>
                </c:pt>
                <c:pt idx="1416">
                  <c:v>2288.5422624999901</c:v>
                </c:pt>
                <c:pt idx="1417">
                  <c:v>2288.5422624999901</c:v>
                </c:pt>
                <c:pt idx="1418">
                  <c:v>2288.5422624999901</c:v>
                </c:pt>
                <c:pt idx="1419">
                  <c:v>2288.5422624999901</c:v>
                </c:pt>
                <c:pt idx="1420">
                  <c:v>2288.5422624999901</c:v>
                </c:pt>
                <c:pt idx="1421">
                  <c:v>2288.5422624999901</c:v>
                </c:pt>
                <c:pt idx="1422">
                  <c:v>2288.5422624999901</c:v>
                </c:pt>
                <c:pt idx="1423">
                  <c:v>2288.5422624999901</c:v>
                </c:pt>
                <c:pt idx="1424">
                  <c:v>2288.5422624999901</c:v>
                </c:pt>
                <c:pt idx="1425">
                  <c:v>2288.5422624999901</c:v>
                </c:pt>
                <c:pt idx="1426">
                  <c:v>2288.5422624999901</c:v>
                </c:pt>
                <c:pt idx="1427">
                  <c:v>2288.5422624999901</c:v>
                </c:pt>
                <c:pt idx="1428">
                  <c:v>2288.5422624999901</c:v>
                </c:pt>
                <c:pt idx="1429">
                  <c:v>2288.5422624999901</c:v>
                </c:pt>
                <c:pt idx="1430">
                  <c:v>2288.5422624999901</c:v>
                </c:pt>
                <c:pt idx="1431">
                  <c:v>2288.5422624999901</c:v>
                </c:pt>
                <c:pt idx="1432">
                  <c:v>2288.5422624999901</c:v>
                </c:pt>
                <c:pt idx="1433">
                  <c:v>2288.5422624999901</c:v>
                </c:pt>
                <c:pt idx="1434">
                  <c:v>2288.5422624999901</c:v>
                </c:pt>
                <c:pt idx="1435">
                  <c:v>2288.5422624999901</c:v>
                </c:pt>
                <c:pt idx="1436">
                  <c:v>2288.5422624999901</c:v>
                </c:pt>
                <c:pt idx="1437">
                  <c:v>2288.5422624999901</c:v>
                </c:pt>
                <c:pt idx="1438">
                  <c:v>2288.5422624999901</c:v>
                </c:pt>
                <c:pt idx="1439">
                  <c:v>2288.5422624999901</c:v>
                </c:pt>
                <c:pt idx="1440">
                  <c:v>2288.5422624999901</c:v>
                </c:pt>
                <c:pt idx="1441">
                  <c:v>2288.5422624999901</c:v>
                </c:pt>
                <c:pt idx="1442">
                  <c:v>2288.5422624999901</c:v>
                </c:pt>
                <c:pt idx="1443">
                  <c:v>2288.5422624999901</c:v>
                </c:pt>
                <c:pt idx="1444">
                  <c:v>2288.5422624999901</c:v>
                </c:pt>
                <c:pt idx="1445">
                  <c:v>2288.5422624999901</c:v>
                </c:pt>
                <c:pt idx="1446">
                  <c:v>2288.5422624999901</c:v>
                </c:pt>
                <c:pt idx="1447">
                  <c:v>2288.5422624999901</c:v>
                </c:pt>
                <c:pt idx="1448">
                  <c:v>2288.5422624999901</c:v>
                </c:pt>
                <c:pt idx="1449">
                  <c:v>2288.5422624999901</c:v>
                </c:pt>
                <c:pt idx="1450">
                  <c:v>2288.5422624999901</c:v>
                </c:pt>
                <c:pt idx="1451">
                  <c:v>2288.5422624999901</c:v>
                </c:pt>
                <c:pt idx="1452">
                  <c:v>2288.5422624999901</c:v>
                </c:pt>
                <c:pt idx="1453">
                  <c:v>2288.5422624999901</c:v>
                </c:pt>
                <c:pt idx="1454">
                  <c:v>2288.5422624999901</c:v>
                </c:pt>
                <c:pt idx="1455">
                  <c:v>2288.5422624999901</c:v>
                </c:pt>
                <c:pt idx="1456">
                  <c:v>2288.5422624999901</c:v>
                </c:pt>
                <c:pt idx="1457">
                  <c:v>2288.5422624999901</c:v>
                </c:pt>
                <c:pt idx="1458">
                  <c:v>2288.5422624999901</c:v>
                </c:pt>
                <c:pt idx="1459">
                  <c:v>2288.5422624999901</c:v>
                </c:pt>
                <c:pt idx="1460">
                  <c:v>2288.5422624999901</c:v>
                </c:pt>
                <c:pt idx="1461">
                  <c:v>2288.5422624999901</c:v>
                </c:pt>
                <c:pt idx="1462">
                  <c:v>2288.5422624999901</c:v>
                </c:pt>
                <c:pt idx="1463">
                  <c:v>2288.5422624999901</c:v>
                </c:pt>
                <c:pt idx="1464">
                  <c:v>2288.5422624999901</c:v>
                </c:pt>
                <c:pt idx="1465">
                  <c:v>2288.5422624999901</c:v>
                </c:pt>
                <c:pt idx="1466">
                  <c:v>2288.5422624999901</c:v>
                </c:pt>
                <c:pt idx="1467">
                  <c:v>2288.5422624999901</c:v>
                </c:pt>
                <c:pt idx="1468">
                  <c:v>2288.5422624999901</c:v>
                </c:pt>
                <c:pt idx="1469">
                  <c:v>2288.5422624999901</c:v>
                </c:pt>
                <c:pt idx="1470">
                  <c:v>2288.5422624999901</c:v>
                </c:pt>
                <c:pt idx="1471">
                  <c:v>2288.5422624999901</c:v>
                </c:pt>
                <c:pt idx="1472">
                  <c:v>2288.5422624999901</c:v>
                </c:pt>
                <c:pt idx="1473">
                  <c:v>2288.5422624999901</c:v>
                </c:pt>
                <c:pt idx="1474">
                  <c:v>2288.5422624999901</c:v>
                </c:pt>
                <c:pt idx="1475">
                  <c:v>2288.5422624999901</c:v>
                </c:pt>
                <c:pt idx="1476">
                  <c:v>2288.5422624999901</c:v>
                </c:pt>
                <c:pt idx="1477">
                  <c:v>2288.5422624999901</c:v>
                </c:pt>
                <c:pt idx="1478">
                  <c:v>2288.5422624999901</c:v>
                </c:pt>
                <c:pt idx="1479">
                  <c:v>2288.5422624999901</c:v>
                </c:pt>
                <c:pt idx="1480">
                  <c:v>2288.5422624999901</c:v>
                </c:pt>
                <c:pt idx="1481">
                  <c:v>2288.5422624999901</c:v>
                </c:pt>
                <c:pt idx="1482">
                  <c:v>2288.5422624999901</c:v>
                </c:pt>
                <c:pt idx="1483">
                  <c:v>2288.5422624999901</c:v>
                </c:pt>
                <c:pt idx="1484">
                  <c:v>2288.5422624999901</c:v>
                </c:pt>
                <c:pt idx="1485">
                  <c:v>2288.5422624999901</c:v>
                </c:pt>
                <c:pt idx="1486">
                  <c:v>2288.5422624999901</c:v>
                </c:pt>
                <c:pt idx="1487">
                  <c:v>2288.5422624999901</c:v>
                </c:pt>
                <c:pt idx="1488">
                  <c:v>2288.5422624999901</c:v>
                </c:pt>
                <c:pt idx="1489">
                  <c:v>2288.5422624999901</c:v>
                </c:pt>
                <c:pt idx="1490">
                  <c:v>2288.5422624999901</c:v>
                </c:pt>
                <c:pt idx="1491">
                  <c:v>2288.5422624999901</c:v>
                </c:pt>
                <c:pt idx="1492">
                  <c:v>2288.5422624999901</c:v>
                </c:pt>
                <c:pt idx="1493">
                  <c:v>2288.5422624999901</c:v>
                </c:pt>
                <c:pt idx="1494">
                  <c:v>2288.5422624999901</c:v>
                </c:pt>
                <c:pt idx="1495">
                  <c:v>2288.5422624999901</c:v>
                </c:pt>
                <c:pt idx="1496">
                  <c:v>2288.5422624999901</c:v>
                </c:pt>
                <c:pt idx="1497">
                  <c:v>2288.5422624999901</c:v>
                </c:pt>
                <c:pt idx="1498">
                  <c:v>2288.5422624999901</c:v>
                </c:pt>
                <c:pt idx="1499">
                  <c:v>2288.5422624999901</c:v>
                </c:pt>
                <c:pt idx="1500">
                  <c:v>2288.5422624999901</c:v>
                </c:pt>
                <c:pt idx="1501">
                  <c:v>2288.5422624999901</c:v>
                </c:pt>
                <c:pt idx="1502">
                  <c:v>2288.5422624999901</c:v>
                </c:pt>
                <c:pt idx="1503">
                  <c:v>2288.5422624999901</c:v>
                </c:pt>
                <c:pt idx="1504">
                  <c:v>2288.5422624999901</c:v>
                </c:pt>
                <c:pt idx="1505">
                  <c:v>2288.5422624999901</c:v>
                </c:pt>
                <c:pt idx="1506">
                  <c:v>2288.5422624999901</c:v>
                </c:pt>
                <c:pt idx="1507">
                  <c:v>2288.5422624999901</c:v>
                </c:pt>
                <c:pt idx="1508">
                  <c:v>2288.5422624999901</c:v>
                </c:pt>
                <c:pt idx="1509">
                  <c:v>2288.5422624999901</c:v>
                </c:pt>
                <c:pt idx="1510">
                  <c:v>2288.5422624999901</c:v>
                </c:pt>
                <c:pt idx="1511">
                  <c:v>2288.5422624999901</c:v>
                </c:pt>
                <c:pt idx="1512">
                  <c:v>2288.5422624999901</c:v>
                </c:pt>
                <c:pt idx="1513">
                  <c:v>2288.5422624999901</c:v>
                </c:pt>
                <c:pt idx="1514">
                  <c:v>2288.5422624999901</c:v>
                </c:pt>
                <c:pt idx="1515">
                  <c:v>2288.5422624999901</c:v>
                </c:pt>
                <c:pt idx="1516">
                  <c:v>2288.5422624999901</c:v>
                </c:pt>
                <c:pt idx="1517">
                  <c:v>2288.5422624999901</c:v>
                </c:pt>
                <c:pt idx="1518">
                  <c:v>2288.5422624999901</c:v>
                </c:pt>
                <c:pt idx="1519">
                  <c:v>2288.5422624999901</c:v>
                </c:pt>
                <c:pt idx="1520">
                  <c:v>2288.5422624999901</c:v>
                </c:pt>
                <c:pt idx="1521">
                  <c:v>2288.5422624999901</c:v>
                </c:pt>
                <c:pt idx="1522">
                  <c:v>2288.5422624999901</c:v>
                </c:pt>
                <c:pt idx="1523">
                  <c:v>2288.5422624999901</c:v>
                </c:pt>
                <c:pt idx="1524">
                  <c:v>2288.5422624999901</c:v>
                </c:pt>
                <c:pt idx="1525">
                  <c:v>2288.5422624999901</c:v>
                </c:pt>
                <c:pt idx="1526">
                  <c:v>2288.5422624999901</c:v>
                </c:pt>
                <c:pt idx="1527">
                  <c:v>2288.5422624999901</c:v>
                </c:pt>
                <c:pt idx="1528">
                  <c:v>2288.5422624999901</c:v>
                </c:pt>
                <c:pt idx="1529">
                  <c:v>2288.5422624999901</c:v>
                </c:pt>
                <c:pt idx="1530">
                  <c:v>2288.5422624999901</c:v>
                </c:pt>
                <c:pt idx="1531">
                  <c:v>2288.5422624999901</c:v>
                </c:pt>
                <c:pt idx="1532">
                  <c:v>2288.5422624999901</c:v>
                </c:pt>
                <c:pt idx="1533">
                  <c:v>2288.5422624999901</c:v>
                </c:pt>
                <c:pt idx="1534">
                  <c:v>2288.5422624999901</c:v>
                </c:pt>
                <c:pt idx="1535">
                  <c:v>2288.5422624999901</c:v>
                </c:pt>
                <c:pt idx="1536">
                  <c:v>2288.5422624999901</c:v>
                </c:pt>
                <c:pt idx="1537">
                  <c:v>2288.5422624999901</c:v>
                </c:pt>
                <c:pt idx="1538">
                  <c:v>2288.5422624999901</c:v>
                </c:pt>
                <c:pt idx="1539">
                  <c:v>2288.5422624999901</c:v>
                </c:pt>
                <c:pt idx="1540">
                  <c:v>2288.5422624999901</c:v>
                </c:pt>
                <c:pt idx="1541">
                  <c:v>2288.5422624999901</c:v>
                </c:pt>
                <c:pt idx="1542">
                  <c:v>2288.5422624999901</c:v>
                </c:pt>
                <c:pt idx="1543">
                  <c:v>2288.5422624999901</c:v>
                </c:pt>
                <c:pt idx="1544">
                  <c:v>2288.5422624999901</c:v>
                </c:pt>
                <c:pt idx="1545">
                  <c:v>2288.5422624999901</c:v>
                </c:pt>
                <c:pt idx="1546">
                  <c:v>2288.5422624999901</c:v>
                </c:pt>
                <c:pt idx="1547">
                  <c:v>2288.5422624999901</c:v>
                </c:pt>
                <c:pt idx="1548">
                  <c:v>2288.5422624999901</c:v>
                </c:pt>
                <c:pt idx="1549">
                  <c:v>2288.5422624999901</c:v>
                </c:pt>
                <c:pt idx="1550">
                  <c:v>2288.5422624999901</c:v>
                </c:pt>
                <c:pt idx="1551">
                  <c:v>2288.5422624999901</c:v>
                </c:pt>
                <c:pt idx="1552">
                  <c:v>2288.5422624999901</c:v>
                </c:pt>
                <c:pt idx="1553">
                  <c:v>2288.5422624999901</c:v>
                </c:pt>
                <c:pt idx="1554">
                  <c:v>2288.5422624999901</c:v>
                </c:pt>
                <c:pt idx="1555">
                  <c:v>2288.5422624999901</c:v>
                </c:pt>
                <c:pt idx="1556">
                  <c:v>2288.5422624999901</c:v>
                </c:pt>
                <c:pt idx="1557">
                  <c:v>2288.5422624999901</c:v>
                </c:pt>
                <c:pt idx="1558">
                  <c:v>2288.5422624999901</c:v>
                </c:pt>
                <c:pt idx="1559">
                  <c:v>2288.5422624999901</c:v>
                </c:pt>
                <c:pt idx="1560">
                  <c:v>2288.5422624999901</c:v>
                </c:pt>
                <c:pt idx="1561">
                  <c:v>2288.5422624999901</c:v>
                </c:pt>
                <c:pt idx="1562">
                  <c:v>2288.5422624999901</c:v>
                </c:pt>
                <c:pt idx="1563">
                  <c:v>2288.5422624999901</c:v>
                </c:pt>
                <c:pt idx="1564">
                  <c:v>2288.5422624999901</c:v>
                </c:pt>
                <c:pt idx="1565">
                  <c:v>2288.5422624999901</c:v>
                </c:pt>
                <c:pt idx="1566">
                  <c:v>2288.5422624999901</c:v>
                </c:pt>
                <c:pt idx="1567">
                  <c:v>2288.5422624999901</c:v>
                </c:pt>
                <c:pt idx="1568">
                  <c:v>2288.5422624999901</c:v>
                </c:pt>
                <c:pt idx="1569">
                  <c:v>2288.5422624999901</c:v>
                </c:pt>
                <c:pt idx="1570">
                  <c:v>2288.5422624999901</c:v>
                </c:pt>
                <c:pt idx="1571">
                  <c:v>2288.5422624999901</c:v>
                </c:pt>
                <c:pt idx="1572">
                  <c:v>2288.5422624999901</c:v>
                </c:pt>
                <c:pt idx="1573">
                  <c:v>2288.5422624999901</c:v>
                </c:pt>
                <c:pt idx="1574">
                  <c:v>2288.5422624999901</c:v>
                </c:pt>
                <c:pt idx="1575">
                  <c:v>2288.5422624999901</c:v>
                </c:pt>
                <c:pt idx="1576">
                  <c:v>2288.5422624999901</c:v>
                </c:pt>
                <c:pt idx="1577">
                  <c:v>2288.5422624999901</c:v>
                </c:pt>
                <c:pt idx="1578">
                  <c:v>2288.5422624999901</c:v>
                </c:pt>
                <c:pt idx="1579">
                  <c:v>2288.5422624999901</c:v>
                </c:pt>
                <c:pt idx="1580">
                  <c:v>2288.5422624999901</c:v>
                </c:pt>
                <c:pt idx="1581">
                  <c:v>2288.5422624999901</c:v>
                </c:pt>
                <c:pt idx="1582">
                  <c:v>2288.5422624999901</c:v>
                </c:pt>
                <c:pt idx="1583">
                  <c:v>2288.5422624999901</c:v>
                </c:pt>
                <c:pt idx="1584">
                  <c:v>2288.5422624999901</c:v>
                </c:pt>
                <c:pt idx="1585">
                  <c:v>2288.5422624999901</c:v>
                </c:pt>
                <c:pt idx="1586">
                  <c:v>2288.5422624999901</c:v>
                </c:pt>
                <c:pt idx="1587">
                  <c:v>2288.5422624999901</c:v>
                </c:pt>
                <c:pt idx="1588">
                  <c:v>2288.5422624999901</c:v>
                </c:pt>
                <c:pt idx="1589">
                  <c:v>2288.5422624999901</c:v>
                </c:pt>
                <c:pt idx="1590">
                  <c:v>2288.5422624999901</c:v>
                </c:pt>
                <c:pt idx="1591">
                  <c:v>2288.5422624999901</c:v>
                </c:pt>
                <c:pt idx="1592">
                  <c:v>2288.5422624999901</c:v>
                </c:pt>
                <c:pt idx="1593">
                  <c:v>2288.5422624999901</c:v>
                </c:pt>
                <c:pt idx="1594">
                  <c:v>2288.5422624999901</c:v>
                </c:pt>
                <c:pt idx="1595">
                  <c:v>2288.5422624999901</c:v>
                </c:pt>
                <c:pt idx="1596">
                  <c:v>2288.5422624999901</c:v>
                </c:pt>
                <c:pt idx="1597">
                  <c:v>2288.5422624999901</c:v>
                </c:pt>
                <c:pt idx="1598">
                  <c:v>2288.5422624999901</c:v>
                </c:pt>
                <c:pt idx="1599">
                  <c:v>2288.5422624999901</c:v>
                </c:pt>
                <c:pt idx="1600">
                  <c:v>2288.5422624999901</c:v>
                </c:pt>
                <c:pt idx="1601">
                  <c:v>2288.5422624999901</c:v>
                </c:pt>
                <c:pt idx="1602">
                  <c:v>2288.5422624999901</c:v>
                </c:pt>
                <c:pt idx="1603">
                  <c:v>2288.5422624999901</c:v>
                </c:pt>
                <c:pt idx="1604">
                  <c:v>2288.5422624999901</c:v>
                </c:pt>
                <c:pt idx="1605">
                  <c:v>2288.5422624999901</c:v>
                </c:pt>
                <c:pt idx="1606">
                  <c:v>2288.5422624999901</c:v>
                </c:pt>
                <c:pt idx="1607">
                  <c:v>2288.5422624999901</c:v>
                </c:pt>
                <c:pt idx="1608">
                  <c:v>2288.5422624999901</c:v>
                </c:pt>
                <c:pt idx="1609">
                  <c:v>2288.5422624999901</c:v>
                </c:pt>
                <c:pt idx="1610">
                  <c:v>2288.5422624999901</c:v>
                </c:pt>
                <c:pt idx="1611">
                  <c:v>2288.5422624999901</c:v>
                </c:pt>
                <c:pt idx="1612">
                  <c:v>2288.5422624999901</c:v>
                </c:pt>
                <c:pt idx="1613">
                  <c:v>2288.5422624999901</c:v>
                </c:pt>
                <c:pt idx="1614">
                  <c:v>2288.5422624999901</c:v>
                </c:pt>
                <c:pt idx="1615">
                  <c:v>2288.5422624999901</c:v>
                </c:pt>
                <c:pt idx="1616">
                  <c:v>2288.5422624999901</c:v>
                </c:pt>
                <c:pt idx="1617">
                  <c:v>2288.5422624999901</c:v>
                </c:pt>
                <c:pt idx="1618">
                  <c:v>2288.5422624999901</c:v>
                </c:pt>
                <c:pt idx="1619">
                  <c:v>2288.5422624999901</c:v>
                </c:pt>
                <c:pt idx="1620">
                  <c:v>2288.5422624999901</c:v>
                </c:pt>
                <c:pt idx="1621">
                  <c:v>2288.5422624999901</c:v>
                </c:pt>
                <c:pt idx="1622">
                  <c:v>2288.5422624999901</c:v>
                </c:pt>
                <c:pt idx="1623">
                  <c:v>2288.5422624999901</c:v>
                </c:pt>
                <c:pt idx="1624">
                  <c:v>2288.5422624999901</c:v>
                </c:pt>
                <c:pt idx="1625">
                  <c:v>2288.5422624999901</c:v>
                </c:pt>
                <c:pt idx="1626">
                  <c:v>2288.5422624999901</c:v>
                </c:pt>
                <c:pt idx="1627">
                  <c:v>2288.5422624999901</c:v>
                </c:pt>
                <c:pt idx="1628">
                  <c:v>2288.5422624999901</c:v>
                </c:pt>
                <c:pt idx="1629">
                  <c:v>2288.5422624999901</c:v>
                </c:pt>
                <c:pt idx="1630">
                  <c:v>2288.5422624999901</c:v>
                </c:pt>
                <c:pt idx="1631">
                  <c:v>2288.5422624999901</c:v>
                </c:pt>
                <c:pt idx="1632">
                  <c:v>2288.5422624999901</c:v>
                </c:pt>
                <c:pt idx="1633">
                  <c:v>2288.5422624999901</c:v>
                </c:pt>
                <c:pt idx="1634">
                  <c:v>2288.5422624999901</c:v>
                </c:pt>
                <c:pt idx="1635">
                  <c:v>2288.5422624999901</c:v>
                </c:pt>
                <c:pt idx="1636">
                  <c:v>2288.5422624999901</c:v>
                </c:pt>
                <c:pt idx="1637">
                  <c:v>2288.5422624999901</c:v>
                </c:pt>
                <c:pt idx="1638">
                  <c:v>2288.5422624999901</c:v>
                </c:pt>
                <c:pt idx="1639">
                  <c:v>2288.5422624999901</c:v>
                </c:pt>
                <c:pt idx="1640">
                  <c:v>2288.5422624999901</c:v>
                </c:pt>
                <c:pt idx="1641">
                  <c:v>2288.5422624999901</c:v>
                </c:pt>
                <c:pt idx="1642">
                  <c:v>2288.5422624999901</c:v>
                </c:pt>
                <c:pt idx="1643">
                  <c:v>2288.5422624999901</c:v>
                </c:pt>
                <c:pt idx="1644">
                  <c:v>2288.5422624999901</c:v>
                </c:pt>
                <c:pt idx="1645">
                  <c:v>2288.5422624999901</c:v>
                </c:pt>
                <c:pt idx="1646">
                  <c:v>2288.5422624999901</c:v>
                </c:pt>
                <c:pt idx="1647">
                  <c:v>2288.5422624999901</c:v>
                </c:pt>
                <c:pt idx="1648">
                  <c:v>2288.5422624999901</c:v>
                </c:pt>
                <c:pt idx="1649">
                  <c:v>2288.5422624999901</c:v>
                </c:pt>
                <c:pt idx="1650">
                  <c:v>2288.5422624999901</c:v>
                </c:pt>
                <c:pt idx="1651">
                  <c:v>2288.5422624999901</c:v>
                </c:pt>
                <c:pt idx="1652">
                  <c:v>2288.5422624999901</c:v>
                </c:pt>
                <c:pt idx="1653">
                  <c:v>2288.5422624999901</c:v>
                </c:pt>
                <c:pt idx="1654">
                  <c:v>2288.5422624999901</c:v>
                </c:pt>
                <c:pt idx="1655">
                  <c:v>2288.5422624999901</c:v>
                </c:pt>
                <c:pt idx="1656">
                  <c:v>2288.5422624999901</c:v>
                </c:pt>
                <c:pt idx="1657">
                  <c:v>2288.5422624999901</c:v>
                </c:pt>
                <c:pt idx="1658">
                  <c:v>2288.5422624999901</c:v>
                </c:pt>
                <c:pt idx="1659">
                  <c:v>2288.5422624999901</c:v>
                </c:pt>
                <c:pt idx="1660">
                  <c:v>2288.5422624999901</c:v>
                </c:pt>
                <c:pt idx="1661">
                  <c:v>2288.5422624999901</c:v>
                </c:pt>
                <c:pt idx="1662">
                  <c:v>2288.5422624999901</c:v>
                </c:pt>
                <c:pt idx="1663">
                  <c:v>2288.5422624999901</c:v>
                </c:pt>
                <c:pt idx="1664">
                  <c:v>2288.5422624999901</c:v>
                </c:pt>
                <c:pt idx="1665">
                  <c:v>2288.5422624999901</c:v>
                </c:pt>
                <c:pt idx="1666">
                  <c:v>2288.5422624999901</c:v>
                </c:pt>
                <c:pt idx="1667">
                  <c:v>2288.5422624999901</c:v>
                </c:pt>
                <c:pt idx="1668">
                  <c:v>2288.5422624999901</c:v>
                </c:pt>
                <c:pt idx="1669">
                  <c:v>2288.5422624999901</c:v>
                </c:pt>
                <c:pt idx="1670">
                  <c:v>2288.5422624999901</c:v>
                </c:pt>
                <c:pt idx="1671">
                  <c:v>2288.5422624999901</c:v>
                </c:pt>
                <c:pt idx="1672">
                  <c:v>2288.5422624999901</c:v>
                </c:pt>
                <c:pt idx="1673">
                  <c:v>2288.5422624999901</c:v>
                </c:pt>
                <c:pt idx="1674">
                  <c:v>2288.5422624999901</c:v>
                </c:pt>
                <c:pt idx="1675">
                  <c:v>2288.5422624999901</c:v>
                </c:pt>
                <c:pt idx="1676">
                  <c:v>2288.5422624999901</c:v>
                </c:pt>
                <c:pt idx="1677">
                  <c:v>2288.5422624999901</c:v>
                </c:pt>
                <c:pt idx="1678">
                  <c:v>2288.5422624999901</c:v>
                </c:pt>
                <c:pt idx="1679">
                  <c:v>2288.5422624999901</c:v>
                </c:pt>
                <c:pt idx="1680">
                  <c:v>2288.5422624999901</c:v>
                </c:pt>
                <c:pt idx="1681">
                  <c:v>2286.09945349998</c:v>
                </c:pt>
                <c:pt idx="1682">
                  <c:v>2286.09945349998</c:v>
                </c:pt>
                <c:pt idx="1683">
                  <c:v>2286.09945349998</c:v>
                </c:pt>
                <c:pt idx="1684">
                  <c:v>2286.09945349998</c:v>
                </c:pt>
                <c:pt idx="1685">
                  <c:v>2286.09945349998</c:v>
                </c:pt>
                <c:pt idx="1686">
                  <c:v>2286.09945349998</c:v>
                </c:pt>
                <c:pt idx="1687">
                  <c:v>2286.09945349998</c:v>
                </c:pt>
                <c:pt idx="1688">
                  <c:v>2286.09945349998</c:v>
                </c:pt>
                <c:pt idx="1689">
                  <c:v>2286.09945349998</c:v>
                </c:pt>
                <c:pt idx="1690">
                  <c:v>2286.09945349998</c:v>
                </c:pt>
                <c:pt idx="1691">
                  <c:v>2286.09945349998</c:v>
                </c:pt>
                <c:pt idx="1692">
                  <c:v>2286.09945349998</c:v>
                </c:pt>
                <c:pt idx="1693">
                  <c:v>2286.09945349998</c:v>
                </c:pt>
                <c:pt idx="1694">
                  <c:v>2286.09945349998</c:v>
                </c:pt>
                <c:pt idx="1695">
                  <c:v>2286.09945349998</c:v>
                </c:pt>
                <c:pt idx="1696">
                  <c:v>2286.09945349998</c:v>
                </c:pt>
                <c:pt idx="1697">
                  <c:v>2286.09945349998</c:v>
                </c:pt>
                <c:pt idx="1698">
                  <c:v>2286.09945349998</c:v>
                </c:pt>
                <c:pt idx="1699">
                  <c:v>2286.09945349998</c:v>
                </c:pt>
                <c:pt idx="1700">
                  <c:v>2286.09945349998</c:v>
                </c:pt>
                <c:pt idx="1701">
                  <c:v>2286.09945349998</c:v>
                </c:pt>
                <c:pt idx="1702">
                  <c:v>2286.09945349998</c:v>
                </c:pt>
                <c:pt idx="1703">
                  <c:v>2286.09945349998</c:v>
                </c:pt>
                <c:pt idx="1704">
                  <c:v>2286.09945349998</c:v>
                </c:pt>
                <c:pt idx="1705">
                  <c:v>2286.09945349998</c:v>
                </c:pt>
                <c:pt idx="1706">
                  <c:v>2286.09945349998</c:v>
                </c:pt>
                <c:pt idx="1707">
                  <c:v>2286.09945349998</c:v>
                </c:pt>
                <c:pt idx="1708">
                  <c:v>2286.09945349998</c:v>
                </c:pt>
                <c:pt idx="1709">
                  <c:v>2286.09945349998</c:v>
                </c:pt>
                <c:pt idx="1710">
                  <c:v>2286.09945349998</c:v>
                </c:pt>
                <c:pt idx="1711">
                  <c:v>2286.09945349998</c:v>
                </c:pt>
                <c:pt idx="1712">
                  <c:v>2286.09945349998</c:v>
                </c:pt>
                <c:pt idx="1713">
                  <c:v>2286.09945349998</c:v>
                </c:pt>
                <c:pt idx="1714">
                  <c:v>2286.09945349998</c:v>
                </c:pt>
                <c:pt idx="1715">
                  <c:v>2286.09945349998</c:v>
                </c:pt>
                <c:pt idx="1716">
                  <c:v>2286.09945349998</c:v>
                </c:pt>
                <c:pt idx="1717">
                  <c:v>2286.09945349998</c:v>
                </c:pt>
                <c:pt idx="1718">
                  <c:v>2286.09945349998</c:v>
                </c:pt>
                <c:pt idx="1719">
                  <c:v>2286.09945349998</c:v>
                </c:pt>
                <c:pt idx="1720">
                  <c:v>2286.09945349998</c:v>
                </c:pt>
                <c:pt idx="1721">
                  <c:v>2286.09945349998</c:v>
                </c:pt>
                <c:pt idx="1722">
                  <c:v>2286.09945349998</c:v>
                </c:pt>
                <c:pt idx="1723">
                  <c:v>2286.09945349998</c:v>
                </c:pt>
                <c:pt idx="1724">
                  <c:v>2286.09945349998</c:v>
                </c:pt>
                <c:pt idx="1725">
                  <c:v>2286.09945349998</c:v>
                </c:pt>
                <c:pt idx="1726">
                  <c:v>2286.09945349998</c:v>
                </c:pt>
                <c:pt idx="1727">
                  <c:v>2286.09945349998</c:v>
                </c:pt>
                <c:pt idx="1728">
                  <c:v>2286.09945349998</c:v>
                </c:pt>
                <c:pt idx="1729">
                  <c:v>2286.09945349998</c:v>
                </c:pt>
                <c:pt idx="1730">
                  <c:v>2286.09945349998</c:v>
                </c:pt>
                <c:pt idx="1731">
                  <c:v>2286.09945349998</c:v>
                </c:pt>
                <c:pt idx="1732">
                  <c:v>2286.09945349998</c:v>
                </c:pt>
                <c:pt idx="1733">
                  <c:v>2286.09945349998</c:v>
                </c:pt>
                <c:pt idx="1734">
                  <c:v>2286.09945349998</c:v>
                </c:pt>
                <c:pt idx="1735">
                  <c:v>2286.09945349998</c:v>
                </c:pt>
                <c:pt idx="1736">
                  <c:v>2286.09945349998</c:v>
                </c:pt>
                <c:pt idx="1737">
                  <c:v>2286.09945349998</c:v>
                </c:pt>
                <c:pt idx="1738">
                  <c:v>2286.09945349998</c:v>
                </c:pt>
                <c:pt idx="1739">
                  <c:v>2286.09945349998</c:v>
                </c:pt>
                <c:pt idx="1740">
                  <c:v>2286.09945349998</c:v>
                </c:pt>
                <c:pt idx="1741">
                  <c:v>2286.09945349998</c:v>
                </c:pt>
                <c:pt idx="1742">
                  <c:v>2286.09945349998</c:v>
                </c:pt>
                <c:pt idx="1743">
                  <c:v>2286.09945349998</c:v>
                </c:pt>
                <c:pt idx="1744">
                  <c:v>2286.09945349998</c:v>
                </c:pt>
                <c:pt idx="1745">
                  <c:v>2286.09945349998</c:v>
                </c:pt>
                <c:pt idx="1746">
                  <c:v>2286.09945349998</c:v>
                </c:pt>
                <c:pt idx="1747">
                  <c:v>2286.09945349998</c:v>
                </c:pt>
                <c:pt idx="1748">
                  <c:v>2286.09945349998</c:v>
                </c:pt>
                <c:pt idx="1749">
                  <c:v>2286.09945349998</c:v>
                </c:pt>
                <c:pt idx="1750">
                  <c:v>2286.09945349998</c:v>
                </c:pt>
                <c:pt idx="1751">
                  <c:v>2286.09945349998</c:v>
                </c:pt>
                <c:pt idx="1752">
                  <c:v>2286.09945349998</c:v>
                </c:pt>
                <c:pt idx="1753">
                  <c:v>2286.09945349998</c:v>
                </c:pt>
                <c:pt idx="1754">
                  <c:v>2286.09945349998</c:v>
                </c:pt>
                <c:pt idx="1755">
                  <c:v>2286.09945349998</c:v>
                </c:pt>
                <c:pt idx="1756">
                  <c:v>2286.09945349998</c:v>
                </c:pt>
                <c:pt idx="1757">
                  <c:v>2286.09945349998</c:v>
                </c:pt>
                <c:pt idx="1758">
                  <c:v>2286.09945349998</c:v>
                </c:pt>
                <c:pt idx="1759">
                  <c:v>2286.09945349998</c:v>
                </c:pt>
                <c:pt idx="1760">
                  <c:v>2286.09945349998</c:v>
                </c:pt>
                <c:pt idx="1761">
                  <c:v>2286.09945349998</c:v>
                </c:pt>
                <c:pt idx="1762">
                  <c:v>2286.09945349998</c:v>
                </c:pt>
                <c:pt idx="1763">
                  <c:v>2286.09945349998</c:v>
                </c:pt>
                <c:pt idx="1764">
                  <c:v>2286.09945349998</c:v>
                </c:pt>
                <c:pt idx="1765">
                  <c:v>2286.09945349998</c:v>
                </c:pt>
                <c:pt idx="1766">
                  <c:v>2286.09945349998</c:v>
                </c:pt>
                <c:pt idx="1767">
                  <c:v>2286.09945349998</c:v>
                </c:pt>
                <c:pt idx="1768">
                  <c:v>2286.09945349998</c:v>
                </c:pt>
                <c:pt idx="1769">
                  <c:v>2286.09945349998</c:v>
                </c:pt>
                <c:pt idx="1770">
                  <c:v>2286.09945349998</c:v>
                </c:pt>
                <c:pt idx="1771">
                  <c:v>2286.09945349998</c:v>
                </c:pt>
                <c:pt idx="1772">
                  <c:v>2286.09945349998</c:v>
                </c:pt>
                <c:pt idx="1773">
                  <c:v>2286.09945349998</c:v>
                </c:pt>
                <c:pt idx="1774">
                  <c:v>2286.09945349998</c:v>
                </c:pt>
                <c:pt idx="1775">
                  <c:v>2286.09945349998</c:v>
                </c:pt>
                <c:pt idx="1776">
                  <c:v>2286.09945349998</c:v>
                </c:pt>
                <c:pt idx="1777">
                  <c:v>2286.09945349998</c:v>
                </c:pt>
                <c:pt idx="1778">
                  <c:v>2286.09945349998</c:v>
                </c:pt>
                <c:pt idx="1779">
                  <c:v>2286.09945349998</c:v>
                </c:pt>
                <c:pt idx="1780">
                  <c:v>2286.09945349998</c:v>
                </c:pt>
                <c:pt idx="1781">
                  <c:v>2286.09945349998</c:v>
                </c:pt>
                <c:pt idx="1782">
                  <c:v>2286.09945349998</c:v>
                </c:pt>
                <c:pt idx="1783">
                  <c:v>2286.09945349998</c:v>
                </c:pt>
                <c:pt idx="1784">
                  <c:v>2286.09945349998</c:v>
                </c:pt>
                <c:pt idx="1785">
                  <c:v>2286.09945349998</c:v>
                </c:pt>
                <c:pt idx="1786">
                  <c:v>2286.09945349998</c:v>
                </c:pt>
                <c:pt idx="1787">
                  <c:v>2286.09945349998</c:v>
                </c:pt>
                <c:pt idx="1788">
                  <c:v>2286.09945349998</c:v>
                </c:pt>
                <c:pt idx="1789">
                  <c:v>2286.09945349998</c:v>
                </c:pt>
                <c:pt idx="1790">
                  <c:v>2286.09945349998</c:v>
                </c:pt>
                <c:pt idx="1791">
                  <c:v>2286.09945349998</c:v>
                </c:pt>
                <c:pt idx="1792">
                  <c:v>2286.09945349998</c:v>
                </c:pt>
                <c:pt idx="1793">
                  <c:v>2286.09945349998</c:v>
                </c:pt>
                <c:pt idx="1794">
                  <c:v>2286.09945349998</c:v>
                </c:pt>
                <c:pt idx="1795">
                  <c:v>2286.09945349998</c:v>
                </c:pt>
                <c:pt idx="1796">
                  <c:v>2286.09945349998</c:v>
                </c:pt>
                <c:pt idx="1797">
                  <c:v>2286.09945349998</c:v>
                </c:pt>
                <c:pt idx="1798">
                  <c:v>2286.09945349998</c:v>
                </c:pt>
                <c:pt idx="1799">
                  <c:v>2286.09945349998</c:v>
                </c:pt>
                <c:pt idx="1800">
                  <c:v>2286.09945349998</c:v>
                </c:pt>
                <c:pt idx="1801">
                  <c:v>2286.09945349998</c:v>
                </c:pt>
                <c:pt idx="1802">
                  <c:v>2286.09945349998</c:v>
                </c:pt>
                <c:pt idx="1803">
                  <c:v>2286.09945349998</c:v>
                </c:pt>
                <c:pt idx="1804">
                  <c:v>2286.09945349998</c:v>
                </c:pt>
                <c:pt idx="1805">
                  <c:v>2286.09945349998</c:v>
                </c:pt>
                <c:pt idx="1806">
                  <c:v>2286.09945349998</c:v>
                </c:pt>
                <c:pt idx="1807">
                  <c:v>2286.09945349998</c:v>
                </c:pt>
                <c:pt idx="1808">
                  <c:v>2286.09945349998</c:v>
                </c:pt>
                <c:pt idx="1809">
                  <c:v>2286.09945349998</c:v>
                </c:pt>
                <c:pt idx="1810">
                  <c:v>2286.09945349998</c:v>
                </c:pt>
                <c:pt idx="1811">
                  <c:v>2286.09945349998</c:v>
                </c:pt>
                <c:pt idx="1812">
                  <c:v>2286.09945349998</c:v>
                </c:pt>
                <c:pt idx="1813">
                  <c:v>2286.09945349998</c:v>
                </c:pt>
                <c:pt idx="1814">
                  <c:v>2286.09945349998</c:v>
                </c:pt>
                <c:pt idx="1815">
                  <c:v>2286.09945349998</c:v>
                </c:pt>
                <c:pt idx="1816">
                  <c:v>2286.09945349998</c:v>
                </c:pt>
                <c:pt idx="1817">
                  <c:v>2286.09945349998</c:v>
                </c:pt>
                <c:pt idx="1818">
                  <c:v>2286.09945349998</c:v>
                </c:pt>
                <c:pt idx="1819">
                  <c:v>2286.09945349998</c:v>
                </c:pt>
                <c:pt idx="1820">
                  <c:v>2286.09945349998</c:v>
                </c:pt>
                <c:pt idx="1821">
                  <c:v>2286.09945349998</c:v>
                </c:pt>
                <c:pt idx="1822">
                  <c:v>2286.09945349998</c:v>
                </c:pt>
                <c:pt idx="1823">
                  <c:v>2286.09945349998</c:v>
                </c:pt>
                <c:pt idx="1824">
                  <c:v>2286.09945349998</c:v>
                </c:pt>
              </c:numCache>
            </c:numRef>
          </c:xVal>
          <c:yVal>
            <c:numRef>
              <c:f>Sheet6!$C$3:$C$1898</c:f>
              <c:numCache>
                <c:formatCode>General</c:formatCode>
                <c:ptCount val="1896"/>
                <c:pt idx="0">
                  <c:v>0</c:v>
                </c:pt>
                <c:pt idx="1">
                  <c:v>15.639079778999999</c:v>
                </c:pt>
                <c:pt idx="2">
                  <c:v>9.2057692944999907</c:v>
                </c:pt>
                <c:pt idx="3">
                  <c:v>9.6589065441666708</c:v>
                </c:pt>
                <c:pt idx="4">
                  <c:v>9.7453244271666595</c:v>
                </c:pt>
                <c:pt idx="5">
                  <c:v>10.1605461211667</c:v>
                </c:pt>
                <c:pt idx="6">
                  <c:v>10.814712168333299</c:v>
                </c:pt>
                <c:pt idx="7">
                  <c:v>12.302496394166701</c:v>
                </c:pt>
                <c:pt idx="8">
                  <c:v>14.951949178333299</c:v>
                </c:pt>
                <c:pt idx="9">
                  <c:v>12.749241355166699</c:v>
                </c:pt>
                <c:pt idx="10">
                  <c:v>12.6675494141667</c:v>
                </c:pt>
                <c:pt idx="11">
                  <c:v>14.4167806183333</c:v>
                </c:pt>
                <c:pt idx="12">
                  <c:v>14.4205097791667</c:v>
                </c:pt>
                <c:pt idx="13">
                  <c:v>14.847357460333299</c:v>
                </c:pt>
                <c:pt idx="14">
                  <c:v>14.224083132500001</c:v>
                </c:pt>
                <c:pt idx="15">
                  <c:v>15.1568029995</c:v>
                </c:pt>
                <c:pt idx="16">
                  <c:v>15.8299414128333</c:v>
                </c:pt>
                <c:pt idx="17">
                  <c:v>15.988903272</c:v>
                </c:pt>
                <c:pt idx="18">
                  <c:v>15.470524384499999</c:v>
                </c:pt>
                <c:pt idx="19">
                  <c:v>15.4160917813333</c:v>
                </c:pt>
                <c:pt idx="20">
                  <c:v>15.9820454345</c:v>
                </c:pt>
                <c:pt idx="21">
                  <c:v>15.5530735826667</c:v>
                </c:pt>
                <c:pt idx="22">
                  <c:v>15.9822267556667</c:v>
                </c:pt>
                <c:pt idx="23">
                  <c:v>15.5490079905</c:v>
                </c:pt>
                <c:pt idx="24">
                  <c:v>15.2704428616666</c:v>
                </c:pt>
                <c:pt idx="25">
                  <c:v>15.280284644</c:v>
                </c:pt>
                <c:pt idx="26">
                  <c:v>15.6372639741667</c:v>
                </c:pt>
                <c:pt idx="27">
                  <c:v>16.1550885435</c:v>
                </c:pt>
                <c:pt idx="28">
                  <c:v>16.129626533</c:v>
                </c:pt>
                <c:pt idx="29">
                  <c:v>16.0952249328333</c:v>
                </c:pt>
                <c:pt idx="30">
                  <c:v>16.1080193511667</c:v>
                </c:pt>
                <c:pt idx="31">
                  <c:v>16.3579149388333</c:v>
                </c:pt>
                <c:pt idx="32">
                  <c:v>16.609425224833299</c:v>
                </c:pt>
                <c:pt idx="33">
                  <c:v>16.516041323166601</c:v>
                </c:pt>
                <c:pt idx="34">
                  <c:v>16.4214081778333</c:v>
                </c:pt>
                <c:pt idx="35">
                  <c:v>16.7564668405</c:v>
                </c:pt>
                <c:pt idx="36">
                  <c:v>16.551016859333401</c:v>
                </c:pt>
                <c:pt idx="37">
                  <c:v>16.756354968166601</c:v>
                </c:pt>
                <c:pt idx="38">
                  <c:v>17.039405688833298</c:v>
                </c:pt>
                <c:pt idx="39">
                  <c:v>16.861172177166701</c:v>
                </c:pt>
                <c:pt idx="40">
                  <c:v>16.810362663333301</c:v>
                </c:pt>
                <c:pt idx="41">
                  <c:v>16.7453635655</c:v>
                </c:pt>
                <c:pt idx="42">
                  <c:v>16.759774249833299</c:v>
                </c:pt>
                <c:pt idx="43">
                  <c:v>16.731901198666598</c:v>
                </c:pt>
                <c:pt idx="44">
                  <c:v>16.8310817708333</c:v>
                </c:pt>
                <c:pt idx="45">
                  <c:v>17.032178693833298</c:v>
                </c:pt>
                <c:pt idx="46">
                  <c:v>16.967003105500002</c:v>
                </c:pt>
                <c:pt idx="47">
                  <c:v>16.903657994333301</c:v>
                </c:pt>
                <c:pt idx="48">
                  <c:v>16.740324383499999</c:v>
                </c:pt>
                <c:pt idx="49">
                  <c:v>16.4767846668333</c:v>
                </c:pt>
                <c:pt idx="50">
                  <c:v>16.7433116355</c:v>
                </c:pt>
                <c:pt idx="51">
                  <c:v>16.814422368666701</c:v>
                </c:pt>
                <c:pt idx="52">
                  <c:v>17.04954536</c:v>
                </c:pt>
                <c:pt idx="53">
                  <c:v>17.202108172833299</c:v>
                </c:pt>
                <c:pt idx="54">
                  <c:v>17.019094564500001</c:v>
                </c:pt>
                <c:pt idx="55">
                  <c:v>17.1401031131666</c:v>
                </c:pt>
                <c:pt idx="56">
                  <c:v>17.260651175</c:v>
                </c:pt>
                <c:pt idx="57">
                  <c:v>17.319489325999999</c:v>
                </c:pt>
                <c:pt idx="58">
                  <c:v>17.376135951999998</c:v>
                </c:pt>
                <c:pt idx="59">
                  <c:v>17.232554038666599</c:v>
                </c:pt>
                <c:pt idx="60">
                  <c:v>17.072828237</c:v>
                </c:pt>
                <c:pt idx="61">
                  <c:v>16.979758904666699</c:v>
                </c:pt>
                <c:pt idx="62">
                  <c:v>17.0049252959999</c:v>
                </c:pt>
                <c:pt idx="63">
                  <c:v>17.070114417833299</c:v>
                </c:pt>
                <c:pt idx="64">
                  <c:v>17.1480688536667</c:v>
                </c:pt>
                <c:pt idx="65">
                  <c:v>17.322472008333399</c:v>
                </c:pt>
                <c:pt idx="66">
                  <c:v>17.357215958000001</c:v>
                </c:pt>
                <c:pt idx="67">
                  <c:v>17.486243582166701</c:v>
                </c:pt>
                <c:pt idx="68">
                  <c:v>17.216224845333301</c:v>
                </c:pt>
                <c:pt idx="69">
                  <c:v>17.455559642333299</c:v>
                </c:pt>
                <c:pt idx="70">
                  <c:v>17.539331839500001</c:v>
                </c:pt>
                <c:pt idx="71">
                  <c:v>17.732286824333301</c:v>
                </c:pt>
                <c:pt idx="72">
                  <c:v>17.5003624478333</c:v>
                </c:pt>
                <c:pt idx="73">
                  <c:v>17.716247711166702</c:v>
                </c:pt>
                <c:pt idx="74">
                  <c:v>17.699227907000001</c:v>
                </c:pt>
                <c:pt idx="75">
                  <c:v>17.736589917166601</c:v>
                </c:pt>
                <c:pt idx="76">
                  <c:v>17.473656407333401</c:v>
                </c:pt>
                <c:pt idx="77">
                  <c:v>17.687805398833401</c:v>
                </c:pt>
                <c:pt idx="78">
                  <c:v>17.699402396166601</c:v>
                </c:pt>
                <c:pt idx="79">
                  <c:v>17.6927429471667</c:v>
                </c:pt>
                <c:pt idx="80">
                  <c:v>17.725314823333299</c:v>
                </c:pt>
                <c:pt idx="81">
                  <c:v>17.825841873166699</c:v>
                </c:pt>
                <c:pt idx="82">
                  <c:v>17.860451016666602</c:v>
                </c:pt>
                <c:pt idx="83">
                  <c:v>17.946316022000001</c:v>
                </c:pt>
                <c:pt idx="84">
                  <c:v>17.725234149499901</c:v>
                </c:pt>
                <c:pt idx="85">
                  <c:v>17.768199952</c:v>
                </c:pt>
                <c:pt idx="86">
                  <c:v>17.9219959021666</c:v>
                </c:pt>
                <c:pt idx="87">
                  <c:v>17.812306222833399</c:v>
                </c:pt>
                <c:pt idx="88">
                  <c:v>18.012134520666699</c:v>
                </c:pt>
                <c:pt idx="89">
                  <c:v>17.8489080475</c:v>
                </c:pt>
                <c:pt idx="90">
                  <c:v>17.978760422333298</c:v>
                </c:pt>
                <c:pt idx="91">
                  <c:v>17.897138022333401</c:v>
                </c:pt>
                <c:pt idx="92">
                  <c:v>17.993532042833401</c:v>
                </c:pt>
                <c:pt idx="93">
                  <c:v>17.9202023343334</c:v>
                </c:pt>
                <c:pt idx="94">
                  <c:v>17.958839175666601</c:v>
                </c:pt>
                <c:pt idx="95">
                  <c:v>18.1415763848333</c:v>
                </c:pt>
                <c:pt idx="96">
                  <c:v>17.941121377999998</c:v>
                </c:pt>
                <c:pt idx="97">
                  <c:v>17.985602741166701</c:v>
                </c:pt>
                <c:pt idx="98">
                  <c:v>18.1040772324999</c:v>
                </c:pt>
                <c:pt idx="99">
                  <c:v>18.210989957833402</c:v>
                </c:pt>
                <c:pt idx="100">
                  <c:v>18.172525353333299</c:v>
                </c:pt>
                <c:pt idx="101">
                  <c:v>17.810508778666701</c:v>
                </c:pt>
                <c:pt idx="102">
                  <c:v>17.955485768999999</c:v>
                </c:pt>
                <c:pt idx="103">
                  <c:v>17.968415816166701</c:v>
                </c:pt>
                <c:pt idx="104">
                  <c:v>18.0549892221667</c:v>
                </c:pt>
                <c:pt idx="105">
                  <c:v>18.205687456833299</c:v>
                </c:pt>
                <c:pt idx="106">
                  <c:v>18.057116456833398</c:v>
                </c:pt>
                <c:pt idx="107">
                  <c:v>17.857141529666698</c:v>
                </c:pt>
                <c:pt idx="108">
                  <c:v>17.863377321166698</c:v>
                </c:pt>
                <c:pt idx="109">
                  <c:v>17.968963497166602</c:v>
                </c:pt>
                <c:pt idx="110">
                  <c:v>18.193790476666599</c:v>
                </c:pt>
                <c:pt idx="111">
                  <c:v>18.227750201499902</c:v>
                </c:pt>
                <c:pt idx="112">
                  <c:v>18.111120495333299</c:v>
                </c:pt>
                <c:pt idx="113">
                  <c:v>18.208776856333401</c:v>
                </c:pt>
                <c:pt idx="114">
                  <c:v>18.360308802166799</c:v>
                </c:pt>
                <c:pt idx="115">
                  <c:v>18.277527113166698</c:v>
                </c:pt>
                <c:pt idx="116">
                  <c:v>18.112303403999999</c:v>
                </c:pt>
                <c:pt idx="117">
                  <c:v>18.101756943000002</c:v>
                </c:pt>
                <c:pt idx="118">
                  <c:v>18.1680606968334</c:v>
                </c:pt>
                <c:pt idx="119">
                  <c:v>18.161144251000099</c:v>
                </c:pt>
                <c:pt idx="120">
                  <c:v>18.2896879016666</c:v>
                </c:pt>
                <c:pt idx="121">
                  <c:v>18.200042151166802</c:v>
                </c:pt>
                <c:pt idx="122">
                  <c:v>18.129606140166601</c:v>
                </c:pt>
                <c:pt idx="123">
                  <c:v>17.954972794333401</c:v>
                </c:pt>
                <c:pt idx="124">
                  <c:v>18.128802545500101</c:v>
                </c:pt>
                <c:pt idx="125">
                  <c:v>18.156787464166701</c:v>
                </c:pt>
                <c:pt idx="126">
                  <c:v>18.254153436000099</c:v>
                </c:pt>
                <c:pt idx="127">
                  <c:v>18.364447550333299</c:v>
                </c:pt>
                <c:pt idx="128">
                  <c:v>18.440654245000101</c:v>
                </c:pt>
                <c:pt idx="129">
                  <c:v>18.168790717666599</c:v>
                </c:pt>
                <c:pt idx="130">
                  <c:v>18.212148925166499</c:v>
                </c:pt>
                <c:pt idx="131">
                  <c:v>19.515264821500001</c:v>
                </c:pt>
                <c:pt idx="132">
                  <c:v>20.829585884499998</c:v>
                </c:pt>
                <c:pt idx="133">
                  <c:v>20.698917761666699</c:v>
                </c:pt>
                <c:pt idx="134">
                  <c:v>20.084793711500101</c:v>
                </c:pt>
                <c:pt idx="135">
                  <c:v>19.482362106499998</c:v>
                </c:pt>
                <c:pt idx="136">
                  <c:v>18.9996490971666</c:v>
                </c:pt>
                <c:pt idx="137">
                  <c:v>18.177755820333399</c:v>
                </c:pt>
                <c:pt idx="138">
                  <c:v>17.511229691833201</c:v>
                </c:pt>
                <c:pt idx="139">
                  <c:v>17.261976228000101</c:v>
                </c:pt>
                <c:pt idx="140">
                  <c:v>16.9722328211666</c:v>
                </c:pt>
                <c:pt idx="141">
                  <c:v>16.709858348166701</c:v>
                </c:pt>
                <c:pt idx="142">
                  <c:v>16.282659825499898</c:v>
                </c:pt>
                <c:pt idx="143">
                  <c:v>16.129496911666699</c:v>
                </c:pt>
                <c:pt idx="144">
                  <c:v>15.7374828661666</c:v>
                </c:pt>
                <c:pt idx="145">
                  <c:v>15.686260018666699</c:v>
                </c:pt>
                <c:pt idx="146">
                  <c:v>15.1613547746666</c:v>
                </c:pt>
                <c:pt idx="147">
                  <c:v>14.726254625000101</c:v>
                </c:pt>
                <c:pt idx="148">
                  <c:v>14.838895680499901</c:v>
                </c:pt>
                <c:pt idx="149">
                  <c:v>14.811502991500101</c:v>
                </c:pt>
                <c:pt idx="150">
                  <c:v>14.5601233691667</c:v>
                </c:pt>
                <c:pt idx="151">
                  <c:v>14.4432450434999</c:v>
                </c:pt>
                <c:pt idx="152">
                  <c:v>14.384770566166599</c:v>
                </c:pt>
                <c:pt idx="153">
                  <c:v>14.106763786666599</c:v>
                </c:pt>
                <c:pt idx="154">
                  <c:v>14.029321495000101</c:v>
                </c:pt>
                <c:pt idx="155">
                  <c:v>13.9093980298333</c:v>
                </c:pt>
                <c:pt idx="156">
                  <c:v>13.8586075783333</c:v>
                </c:pt>
                <c:pt idx="157">
                  <c:v>13.698513673833199</c:v>
                </c:pt>
                <c:pt idx="158">
                  <c:v>13.5506290586668</c:v>
                </c:pt>
                <c:pt idx="159">
                  <c:v>13.493826968666699</c:v>
                </c:pt>
                <c:pt idx="160">
                  <c:v>13.3560070708334</c:v>
                </c:pt>
                <c:pt idx="161">
                  <c:v>13.1651164496666</c:v>
                </c:pt>
                <c:pt idx="162">
                  <c:v>13.210348808999999</c:v>
                </c:pt>
                <c:pt idx="163">
                  <c:v>12.947986662666599</c:v>
                </c:pt>
                <c:pt idx="164">
                  <c:v>12.980421705666499</c:v>
                </c:pt>
                <c:pt idx="165">
                  <c:v>13.004861744499999</c:v>
                </c:pt>
                <c:pt idx="166">
                  <c:v>12.7476860085001</c:v>
                </c:pt>
                <c:pt idx="167">
                  <c:v>12.5849267441666</c:v>
                </c:pt>
                <c:pt idx="168">
                  <c:v>12.5996277478334</c:v>
                </c:pt>
                <c:pt idx="169">
                  <c:v>12.6415227411666</c:v>
                </c:pt>
                <c:pt idx="170">
                  <c:v>12.600191394166799</c:v>
                </c:pt>
                <c:pt idx="171">
                  <c:v>12.4650390881666</c:v>
                </c:pt>
                <c:pt idx="172">
                  <c:v>12.305274093000101</c:v>
                </c:pt>
                <c:pt idx="173">
                  <c:v>12.4227625423334</c:v>
                </c:pt>
                <c:pt idx="174">
                  <c:v>12.331487466999899</c:v>
                </c:pt>
                <c:pt idx="175">
                  <c:v>12.2284279441668</c:v>
                </c:pt>
                <c:pt idx="176">
                  <c:v>12.1979860388335</c:v>
                </c:pt>
                <c:pt idx="177">
                  <c:v>12.1543918791668</c:v>
                </c:pt>
                <c:pt idx="178">
                  <c:v>12.1166140463334</c:v>
                </c:pt>
                <c:pt idx="179">
                  <c:v>12.1001298438335</c:v>
                </c:pt>
                <c:pt idx="180">
                  <c:v>12.0188624078332</c:v>
                </c:pt>
                <c:pt idx="181">
                  <c:v>11.8482395994998</c:v>
                </c:pt>
                <c:pt idx="182">
                  <c:v>11.769168914</c:v>
                </c:pt>
                <c:pt idx="183">
                  <c:v>11.7839873668333</c:v>
                </c:pt>
                <c:pt idx="184">
                  <c:v>11.633060026833499</c:v>
                </c:pt>
                <c:pt idx="185">
                  <c:v>11.590389581</c:v>
                </c:pt>
                <c:pt idx="186">
                  <c:v>11.6341105729999</c:v>
                </c:pt>
                <c:pt idx="187">
                  <c:v>11.613526489499799</c:v>
                </c:pt>
                <c:pt idx="188">
                  <c:v>11.554187659333399</c:v>
                </c:pt>
                <c:pt idx="189">
                  <c:v>11.540077356166799</c:v>
                </c:pt>
                <c:pt idx="190">
                  <c:v>11.2977920798334</c:v>
                </c:pt>
                <c:pt idx="191">
                  <c:v>11.2399932353333</c:v>
                </c:pt>
                <c:pt idx="192">
                  <c:v>11.2849998433335</c:v>
                </c:pt>
                <c:pt idx="193">
                  <c:v>11.322605568000199</c:v>
                </c:pt>
                <c:pt idx="194">
                  <c:v>11.390736833833101</c:v>
                </c:pt>
                <c:pt idx="195">
                  <c:v>11.353989492</c:v>
                </c:pt>
                <c:pt idx="196">
                  <c:v>11.373042466666799</c:v>
                </c:pt>
                <c:pt idx="197">
                  <c:v>11.3603950509998</c:v>
                </c:pt>
                <c:pt idx="198">
                  <c:v>11.3077592276664</c:v>
                </c:pt>
                <c:pt idx="199">
                  <c:v>11.3471217696667</c:v>
                </c:pt>
                <c:pt idx="200">
                  <c:v>11.262662086499899</c:v>
                </c:pt>
                <c:pt idx="201">
                  <c:v>11.2388158548332</c:v>
                </c:pt>
                <c:pt idx="202">
                  <c:v>11.165864918833501</c:v>
                </c:pt>
                <c:pt idx="203">
                  <c:v>11.1599282375002</c:v>
                </c:pt>
                <c:pt idx="204">
                  <c:v>11.1666264415001</c:v>
                </c:pt>
                <c:pt idx="205">
                  <c:v>11.098100566000101</c:v>
                </c:pt>
                <c:pt idx="206">
                  <c:v>11.184151628833099</c:v>
                </c:pt>
                <c:pt idx="207">
                  <c:v>11.195019831333401</c:v>
                </c:pt>
                <c:pt idx="208">
                  <c:v>11.0430339571665</c:v>
                </c:pt>
                <c:pt idx="209">
                  <c:v>11.055210925500001</c:v>
                </c:pt>
                <c:pt idx="210">
                  <c:v>10.977235735833499</c:v>
                </c:pt>
                <c:pt idx="211">
                  <c:v>10.959326801000101</c:v>
                </c:pt>
                <c:pt idx="212">
                  <c:v>10.9503101231667</c:v>
                </c:pt>
                <c:pt idx="213">
                  <c:v>10.9382636923335</c:v>
                </c:pt>
                <c:pt idx="214">
                  <c:v>10.930465147999801</c:v>
                </c:pt>
                <c:pt idx="215">
                  <c:v>10.764300939333401</c:v>
                </c:pt>
                <c:pt idx="216">
                  <c:v>10.727377484833401</c:v>
                </c:pt>
                <c:pt idx="217">
                  <c:v>10.7118133596665</c:v>
                </c:pt>
                <c:pt idx="218">
                  <c:v>10.6718672003335</c:v>
                </c:pt>
                <c:pt idx="219">
                  <c:v>10.6873421258334</c:v>
                </c:pt>
                <c:pt idx="220">
                  <c:v>10.7251143323333</c:v>
                </c:pt>
                <c:pt idx="221">
                  <c:v>10.6481247795</c:v>
                </c:pt>
                <c:pt idx="222">
                  <c:v>10.6467188093331</c:v>
                </c:pt>
                <c:pt idx="223">
                  <c:v>10.6471487508335</c:v>
                </c:pt>
                <c:pt idx="224">
                  <c:v>10.6351585518335</c:v>
                </c:pt>
                <c:pt idx="225">
                  <c:v>10.626039520333199</c:v>
                </c:pt>
                <c:pt idx="226">
                  <c:v>10.531161842833299</c:v>
                </c:pt>
                <c:pt idx="227">
                  <c:v>10.4817026104999</c:v>
                </c:pt>
                <c:pt idx="228">
                  <c:v>10.4846287896665</c:v>
                </c:pt>
                <c:pt idx="229">
                  <c:v>10.469443896666499</c:v>
                </c:pt>
                <c:pt idx="230">
                  <c:v>10.467587211500099</c:v>
                </c:pt>
                <c:pt idx="231">
                  <c:v>10.4773506389998</c:v>
                </c:pt>
                <c:pt idx="232">
                  <c:v>10.460564712333101</c:v>
                </c:pt>
                <c:pt idx="233">
                  <c:v>10.4402833175</c:v>
                </c:pt>
                <c:pt idx="234">
                  <c:v>10.366227697166501</c:v>
                </c:pt>
                <c:pt idx="235">
                  <c:v>10.4218093023331</c:v>
                </c:pt>
                <c:pt idx="236">
                  <c:v>10.363828497833101</c:v>
                </c:pt>
                <c:pt idx="237">
                  <c:v>10.377053842999899</c:v>
                </c:pt>
                <c:pt idx="238">
                  <c:v>10.329614110666499</c:v>
                </c:pt>
                <c:pt idx="239">
                  <c:v>10.288241523499799</c:v>
                </c:pt>
                <c:pt idx="240">
                  <c:v>10.2552231383336</c:v>
                </c:pt>
                <c:pt idx="241">
                  <c:v>10.227472031</c:v>
                </c:pt>
                <c:pt idx="242">
                  <c:v>10.133261718833401</c:v>
                </c:pt>
                <c:pt idx="243">
                  <c:v>10.1538998198334</c:v>
                </c:pt>
                <c:pt idx="244">
                  <c:v>10.123575160333299</c:v>
                </c:pt>
                <c:pt idx="245">
                  <c:v>10.127465309500099</c:v>
                </c:pt>
                <c:pt idx="246">
                  <c:v>10.158825836833101</c:v>
                </c:pt>
                <c:pt idx="247">
                  <c:v>10.1505421101667</c:v>
                </c:pt>
                <c:pt idx="248">
                  <c:v>10.0531238841668</c:v>
                </c:pt>
                <c:pt idx="249">
                  <c:v>10.031655244333599</c:v>
                </c:pt>
                <c:pt idx="250">
                  <c:v>10.0726241706667</c:v>
                </c:pt>
                <c:pt idx="251">
                  <c:v>10.0963891486668</c:v>
                </c:pt>
                <c:pt idx="252">
                  <c:v>10.0381635968334</c:v>
                </c:pt>
                <c:pt idx="253">
                  <c:v>9.9580842304997699</c:v>
                </c:pt>
                <c:pt idx="254">
                  <c:v>9.9973382661667891</c:v>
                </c:pt>
                <c:pt idx="255">
                  <c:v>9.9954754380000495</c:v>
                </c:pt>
                <c:pt idx="256">
                  <c:v>9.8879397363331307</c:v>
                </c:pt>
                <c:pt idx="257">
                  <c:v>9.8064981183331597</c:v>
                </c:pt>
                <c:pt idx="258">
                  <c:v>9.8207668848334393</c:v>
                </c:pt>
                <c:pt idx="259">
                  <c:v>9.7172166866668608</c:v>
                </c:pt>
                <c:pt idx="260">
                  <c:v>9.7006850571665595</c:v>
                </c:pt>
                <c:pt idx="261">
                  <c:v>9.6762738073333399</c:v>
                </c:pt>
                <c:pt idx="262">
                  <c:v>9.6819406608333907</c:v>
                </c:pt>
                <c:pt idx="263">
                  <c:v>9.6820517570002007</c:v>
                </c:pt>
                <c:pt idx="264">
                  <c:v>9.7073224061666306</c:v>
                </c:pt>
                <c:pt idx="265">
                  <c:v>9.64654611933328</c:v>
                </c:pt>
                <c:pt idx="266">
                  <c:v>9.5867642396668202</c:v>
                </c:pt>
                <c:pt idx="267">
                  <c:v>9.5886619793335299</c:v>
                </c:pt>
                <c:pt idx="268">
                  <c:v>9.60077695683324</c:v>
                </c:pt>
                <c:pt idx="269">
                  <c:v>9.5748114981666692</c:v>
                </c:pt>
                <c:pt idx="270">
                  <c:v>9.5863173846668808</c:v>
                </c:pt>
                <c:pt idx="271">
                  <c:v>9.5843126124998008</c:v>
                </c:pt>
                <c:pt idx="272">
                  <c:v>9.5835302414998793</c:v>
                </c:pt>
                <c:pt idx="273">
                  <c:v>9.5269056690000902</c:v>
                </c:pt>
                <c:pt idx="274">
                  <c:v>9.5109337509998504</c:v>
                </c:pt>
                <c:pt idx="275">
                  <c:v>9.52266522050021</c:v>
                </c:pt>
                <c:pt idx="276">
                  <c:v>9.4055315599998206</c:v>
                </c:pt>
                <c:pt idx="277">
                  <c:v>9.3433130435000997</c:v>
                </c:pt>
                <c:pt idx="278">
                  <c:v>9.4346448418334408</c:v>
                </c:pt>
                <c:pt idx="279">
                  <c:v>9.4528004568333799</c:v>
                </c:pt>
                <c:pt idx="280">
                  <c:v>9.5238023888332108</c:v>
                </c:pt>
                <c:pt idx="281">
                  <c:v>9.3584956149998408</c:v>
                </c:pt>
                <c:pt idx="282">
                  <c:v>9.4319633891667003</c:v>
                </c:pt>
                <c:pt idx="283">
                  <c:v>9.3698830426664692</c:v>
                </c:pt>
                <c:pt idx="284">
                  <c:v>9.3146572766667202</c:v>
                </c:pt>
                <c:pt idx="285">
                  <c:v>9.3128025663337297</c:v>
                </c:pt>
                <c:pt idx="286">
                  <c:v>9.3383232561666194</c:v>
                </c:pt>
                <c:pt idx="287">
                  <c:v>9.3556609553331995</c:v>
                </c:pt>
                <c:pt idx="288">
                  <c:v>9.3681326296667695</c:v>
                </c:pt>
                <c:pt idx="289">
                  <c:v>9.3520026116666806</c:v>
                </c:pt>
                <c:pt idx="290">
                  <c:v>9.3194795739999208</c:v>
                </c:pt>
                <c:pt idx="291">
                  <c:v>9.2911519698333294</c:v>
                </c:pt>
                <c:pt idx="292">
                  <c:v>9.3081065961665708</c:v>
                </c:pt>
                <c:pt idx="293">
                  <c:v>9.3148960473332707</c:v>
                </c:pt>
                <c:pt idx="294">
                  <c:v>9.2505286545001404</c:v>
                </c:pt>
                <c:pt idx="295">
                  <c:v>9.1884955339999301</c:v>
                </c:pt>
                <c:pt idx="296">
                  <c:v>9.0195870876665296</c:v>
                </c:pt>
                <c:pt idx="297">
                  <c:v>8.9745582730000706</c:v>
                </c:pt>
                <c:pt idx="298">
                  <c:v>9.0058309168331299</c:v>
                </c:pt>
                <c:pt idx="299">
                  <c:v>9.0208787096668299</c:v>
                </c:pt>
                <c:pt idx="300">
                  <c:v>8.9823782755000305</c:v>
                </c:pt>
                <c:pt idx="301">
                  <c:v>8.9633331528333198</c:v>
                </c:pt>
                <c:pt idx="302">
                  <c:v>8.8988322619998197</c:v>
                </c:pt>
                <c:pt idx="303">
                  <c:v>8.8756130270001297</c:v>
                </c:pt>
                <c:pt idx="304">
                  <c:v>8.8841682949998209</c:v>
                </c:pt>
                <c:pt idx="305">
                  <c:v>8.8719714514999897</c:v>
                </c:pt>
                <c:pt idx="306">
                  <c:v>8.9038428741664308</c:v>
                </c:pt>
                <c:pt idx="307">
                  <c:v>8.9220745574998706</c:v>
                </c:pt>
                <c:pt idx="308">
                  <c:v>8.9299347421667807</c:v>
                </c:pt>
                <c:pt idx="309">
                  <c:v>8.8504276048333193</c:v>
                </c:pt>
                <c:pt idx="310">
                  <c:v>8.8175435618333999</c:v>
                </c:pt>
                <c:pt idx="311">
                  <c:v>8.8108057974999703</c:v>
                </c:pt>
                <c:pt idx="312">
                  <c:v>8.8248841913332097</c:v>
                </c:pt>
                <c:pt idx="313">
                  <c:v>8.8189586546666998</c:v>
                </c:pt>
                <c:pt idx="314">
                  <c:v>8.8387324048335092</c:v>
                </c:pt>
                <c:pt idx="315">
                  <c:v>8.8577248581668293</c:v>
                </c:pt>
                <c:pt idx="316">
                  <c:v>8.8424471801665305</c:v>
                </c:pt>
                <c:pt idx="317">
                  <c:v>8.8211684215000705</c:v>
                </c:pt>
                <c:pt idx="318">
                  <c:v>8.7965886503333994</c:v>
                </c:pt>
                <c:pt idx="319">
                  <c:v>8.7931457530000205</c:v>
                </c:pt>
                <c:pt idx="320">
                  <c:v>8.7713907433334608</c:v>
                </c:pt>
                <c:pt idx="321">
                  <c:v>8.7362120749998606</c:v>
                </c:pt>
                <c:pt idx="322">
                  <c:v>8.7501242973334392</c:v>
                </c:pt>
                <c:pt idx="323">
                  <c:v>8.7389628581665502</c:v>
                </c:pt>
                <c:pt idx="324">
                  <c:v>8.7019151079999499</c:v>
                </c:pt>
                <c:pt idx="325">
                  <c:v>8.6538383428334598</c:v>
                </c:pt>
                <c:pt idx="326">
                  <c:v>8.6843384961668608</c:v>
                </c:pt>
                <c:pt idx="327">
                  <c:v>8.6591617708333004</c:v>
                </c:pt>
                <c:pt idx="328">
                  <c:v>8.6036229553332699</c:v>
                </c:pt>
                <c:pt idx="329">
                  <c:v>8.6258782364997693</c:v>
                </c:pt>
                <c:pt idx="330">
                  <c:v>8.6297284991664807</c:v>
                </c:pt>
                <c:pt idx="331">
                  <c:v>8.6416985565001596</c:v>
                </c:pt>
                <c:pt idx="332">
                  <c:v>8.4435569868333307</c:v>
                </c:pt>
                <c:pt idx="333">
                  <c:v>8.4934878010000592</c:v>
                </c:pt>
                <c:pt idx="334">
                  <c:v>8.5368769889998095</c:v>
                </c:pt>
                <c:pt idx="335">
                  <c:v>8.5781140328333603</c:v>
                </c:pt>
                <c:pt idx="336">
                  <c:v>8.5763140861667608</c:v>
                </c:pt>
                <c:pt idx="337">
                  <c:v>8.4975214663331702</c:v>
                </c:pt>
                <c:pt idx="338">
                  <c:v>8.5158121555001003</c:v>
                </c:pt>
                <c:pt idx="339">
                  <c:v>8.5011529383332896</c:v>
                </c:pt>
                <c:pt idx="340">
                  <c:v>8.4971149978335205</c:v>
                </c:pt>
                <c:pt idx="341">
                  <c:v>8.5187854366667803</c:v>
                </c:pt>
                <c:pt idx="342">
                  <c:v>8.5400716735000604</c:v>
                </c:pt>
                <c:pt idx="343">
                  <c:v>8.4179041728334401</c:v>
                </c:pt>
                <c:pt idx="344">
                  <c:v>8.3760230083331493</c:v>
                </c:pt>
                <c:pt idx="345">
                  <c:v>8.3841684773335192</c:v>
                </c:pt>
                <c:pt idx="346">
                  <c:v>8.3986739070000596</c:v>
                </c:pt>
                <c:pt idx="347">
                  <c:v>8.4263895665000792</c:v>
                </c:pt>
                <c:pt idx="348">
                  <c:v>8.4389728706666602</c:v>
                </c:pt>
                <c:pt idx="349">
                  <c:v>8.4138256218330802</c:v>
                </c:pt>
                <c:pt idx="350">
                  <c:v>8.3583045579998192</c:v>
                </c:pt>
                <c:pt idx="351">
                  <c:v>8.3782525321666999</c:v>
                </c:pt>
                <c:pt idx="352">
                  <c:v>8.42033187583311</c:v>
                </c:pt>
                <c:pt idx="353">
                  <c:v>8.4361731971665392</c:v>
                </c:pt>
                <c:pt idx="354">
                  <c:v>8.3994678058331704</c:v>
                </c:pt>
                <c:pt idx="355">
                  <c:v>8.3819984103333898</c:v>
                </c:pt>
                <c:pt idx="356">
                  <c:v>8.3380978990000596</c:v>
                </c:pt>
                <c:pt idx="357">
                  <c:v>8.3578822044999903</c:v>
                </c:pt>
                <c:pt idx="358">
                  <c:v>8.3517189543331707</c:v>
                </c:pt>
                <c:pt idx="359">
                  <c:v>8.3635938395000302</c:v>
                </c:pt>
                <c:pt idx="360">
                  <c:v>8.2688395686665697</c:v>
                </c:pt>
                <c:pt idx="361">
                  <c:v>8.1598785205000492</c:v>
                </c:pt>
                <c:pt idx="362">
                  <c:v>8.1269066390000404</c:v>
                </c:pt>
                <c:pt idx="363">
                  <c:v>8.1260466831667699</c:v>
                </c:pt>
                <c:pt idx="364">
                  <c:v>8.1460741840001205</c:v>
                </c:pt>
                <c:pt idx="365">
                  <c:v>8.1153249778331809</c:v>
                </c:pt>
                <c:pt idx="366">
                  <c:v>8.1405603340001598</c:v>
                </c:pt>
                <c:pt idx="367">
                  <c:v>8.1139341983335296</c:v>
                </c:pt>
                <c:pt idx="368">
                  <c:v>8.1089652996665293</c:v>
                </c:pt>
                <c:pt idx="369">
                  <c:v>8.11645393916681</c:v>
                </c:pt>
                <c:pt idx="370">
                  <c:v>8.13727653183334</c:v>
                </c:pt>
                <c:pt idx="371">
                  <c:v>8.0580254229998491</c:v>
                </c:pt>
                <c:pt idx="372">
                  <c:v>8.0160441318331195</c:v>
                </c:pt>
                <c:pt idx="373">
                  <c:v>8.0130725154998093</c:v>
                </c:pt>
                <c:pt idx="374">
                  <c:v>8.0318238106665891</c:v>
                </c:pt>
                <c:pt idx="375">
                  <c:v>8.0510938351665704</c:v>
                </c:pt>
                <c:pt idx="376">
                  <c:v>8.06293672783349</c:v>
                </c:pt>
                <c:pt idx="377">
                  <c:v>8.0728877313332106</c:v>
                </c:pt>
                <c:pt idx="378">
                  <c:v>8.0825093488333408</c:v>
                </c:pt>
                <c:pt idx="379">
                  <c:v>8.0262676734998308</c:v>
                </c:pt>
                <c:pt idx="380">
                  <c:v>8.0137525588335006</c:v>
                </c:pt>
                <c:pt idx="381">
                  <c:v>8.0200887678331902</c:v>
                </c:pt>
                <c:pt idx="382">
                  <c:v>8.0355692948334898</c:v>
                </c:pt>
                <c:pt idx="383">
                  <c:v>8.0505790073332406</c:v>
                </c:pt>
                <c:pt idx="384">
                  <c:v>8.0126682636668107</c:v>
                </c:pt>
                <c:pt idx="385">
                  <c:v>7.98639960749985</c:v>
                </c:pt>
                <c:pt idx="386">
                  <c:v>7.9521053319999098</c:v>
                </c:pt>
                <c:pt idx="387">
                  <c:v>7.9814722491667798</c:v>
                </c:pt>
                <c:pt idx="388">
                  <c:v>7.9996222545001396</c:v>
                </c:pt>
                <c:pt idx="389">
                  <c:v>7.9756276778336899</c:v>
                </c:pt>
                <c:pt idx="390">
                  <c:v>7.9969768523329599</c:v>
                </c:pt>
                <c:pt idx="391">
                  <c:v>7.9905474970001897</c:v>
                </c:pt>
                <c:pt idx="392">
                  <c:v>7.97313229433336</c:v>
                </c:pt>
                <c:pt idx="393">
                  <c:v>7.9387227886668503</c:v>
                </c:pt>
                <c:pt idx="394">
                  <c:v>7.9359870643330002</c:v>
                </c:pt>
                <c:pt idx="395">
                  <c:v>7.9252631446666904</c:v>
                </c:pt>
                <c:pt idx="396">
                  <c:v>7.8961556835003801</c:v>
                </c:pt>
                <c:pt idx="397">
                  <c:v>7.90498263983371</c:v>
                </c:pt>
                <c:pt idx="398">
                  <c:v>7.8471204996668398</c:v>
                </c:pt>
                <c:pt idx="399">
                  <c:v>7.7376168219995698</c:v>
                </c:pt>
                <c:pt idx="400">
                  <c:v>7.7503291743335501</c:v>
                </c:pt>
                <c:pt idx="401">
                  <c:v>7.7830753286670298</c:v>
                </c:pt>
                <c:pt idx="402">
                  <c:v>7.8085514614998504</c:v>
                </c:pt>
                <c:pt idx="403">
                  <c:v>7.83164553750031</c:v>
                </c:pt>
                <c:pt idx="404">
                  <c:v>7.8311493188336501</c:v>
                </c:pt>
                <c:pt idx="405">
                  <c:v>7.6559996385001901</c:v>
                </c:pt>
                <c:pt idx="406">
                  <c:v>7.6646095301671</c:v>
                </c:pt>
                <c:pt idx="407">
                  <c:v>7.6995959953331097</c:v>
                </c:pt>
                <c:pt idx="408">
                  <c:v>7.7079539790004201</c:v>
                </c:pt>
                <c:pt idx="409">
                  <c:v>7.6733556348337402</c:v>
                </c:pt>
                <c:pt idx="410">
                  <c:v>7.6658551844997804</c:v>
                </c:pt>
                <c:pt idx="411">
                  <c:v>7.6824771061665498</c:v>
                </c:pt>
                <c:pt idx="412">
                  <c:v>7.7030531083332203</c:v>
                </c:pt>
                <c:pt idx="413">
                  <c:v>7.6338005605004202</c:v>
                </c:pt>
                <c:pt idx="414">
                  <c:v>7.6049171103334103</c:v>
                </c:pt>
                <c:pt idx="415">
                  <c:v>7.6258423675001703</c:v>
                </c:pt>
                <c:pt idx="416">
                  <c:v>7.6587679864998801</c:v>
                </c:pt>
                <c:pt idx="417">
                  <c:v>7.6794393273332702</c:v>
                </c:pt>
                <c:pt idx="418">
                  <c:v>7.6759443728330803</c:v>
                </c:pt>
                <c:pt idx="419">
                  <c:v>7.6554566244995899</c:v>
                </c:pt>
                <c:pt idx="420">
                  <c:v>7.6341384410003501</c:v>
                </c:pt>
                <c:pt idx="421">
                  <c:v>7.6284707429999896</c:v>
                </c:pt>
                <c:pt idx="422">
                  <c:v>7.5720723321664902</c:v>
                </c:pt>
                <c:pt idx="423">
                  <c:v>7.55413340616676</c:v>
                </c:pt>
                <c:pt idx="424">
                  <c:v>7.5470113781666601</c:v>
                </c:pt>
                <c:pt idx="425">
                  <c:v>7.5914890711668699</c:v>
                </c:pt>
                <c:pt idx="426">
                  <c:v>7.5917354726667199</c:v>
                </c:pt>
                <c:pt idx="427">
                  <c:v>7.5351271206668002</c:v>
                </c:pt>
                <c:pt idx="428">
                  <c:v>7.53692240899972</c:v>
                </c:pt>
                <c:pt idx="429">
                  <c:v>7.5634396584997203</c:v>
                </c:pt>
                <c:pt idx="430">
                  <c:v>7.5816376704997603</c:v>
                </c:pt>
                <c:pt idx="431">
                  <c:v>7.4900203271665502</c:v>
                </c:pt>
                <c:pt idx="432">
                  <c:v>7.5099522554999201</c:v>
                </c:pt>
                <c:pt idx="433">
                  <c:v>7.48494653616644</c:v>
                </c:pt>
                <c:pt idx="434">
                  <c:v>7.4973935884999499</c:v>
                </c:pt>
                <c:pt idx="435">
                  <c:v>7.5246014235003296</c:v>
                </c:pt>
                <c:pt idx="436">
                  <c:v>7.4522376413337401</c:v>
                </c:pt>
                <c:pt idx="437">
                  <c:v>7.2039469604998603</c:v>
                </c:pt>
                <c:pt idx="438">
                  <c:v>7.1627371366667898</c:v>
                </c:pt>
                <c:pt idx="439">
                  <c:v>7.0128967485004301</c:v>
                </c:pt>
                <c:pt idx="440">
                  <c:v>7.0666569735000202</c:v>
                </c:pt>
                <c:pt idx="441">
                  <c:v>7.1155813416665197</c:v>
                </c:pt>
                <c:pt idx="442">
                  <c:v>7.1626148014996103</c:v>
                </c:pt>
                <c:pt idx="443">
                  <c:v>7.1999989434999296</c:v>
                </c:pt>
                <c:pt idx="444">
                  <c:v>7.1876030283336902</c:v>
                </c:pt>
                <c:pt idx="445">
                  <c:v>7.1136712181670498</c:v>
                </c:pt>
                <c:pt idx="446">
                  <c:v>7.1297765773334199</c:v>
                </c:pt>
                <c:pt idx="447">
                  <c:v>7.14533330283352</c:v>
                </c:pt>
                <c:pt idx="448">
                  <c:v>7.1590714086662199</c:v>
                </c:pt>
                <c:pt idx="449">
                  <c:v>7.0282721333328899</c:v>
                </c:pt>
                <c:pt idx="450">
                  <c:v>7.0435679345003699</c:v>
                </c:pt>
                <c:pt idx="451">
                  <c:v>7.0788005223329797</c:v>
                </c:pt>
                <c:pt idx="452">
                  <c:v>7.1090246933330299</c:v>
                </c:pt>
                <c:pt idx="453">
                  <c:v>7.1077618574996597</c:v>
                </c:pt>
                <c:pt idx="454">
                  <c:v>7.0807184078331096</c:v>
                </c:pt>
                <c:pt idx="455">
                  <c:v>7.0934985108335704</c:v>
                </c:pt>
                <c:pt idx="456">
                  <c:v>7.0693710833334</c:v>
                </c:pt>
                <c:pt idx="457">
                  <c:v>7.0618826703330901</c:v>
                </c:pt>
                <c:pt idx="458">
                  <c:v>7.0317875185001597</c:v>
                </c:pt>
                <c:pt idx="459">
                  <c:v>6.9827617268329396</c:v>
                </c:pt>
                <c:pt idx="460">
                  <c:v>6.9722562873335399</c:v>
                </c:pt>
                <c:pt idx="461">
                  <c:v>7.01121349483304</c:v>
                </c:pt>
                <c:pt idx="462">
                  <c:v>7.0231591666670203</c:v>
                </c:pt>
                <c:pt idx="463">
                  <c:v>6.9225847616668101</c:v>
                </c:pt>
                <c:pt idx="464">
                  <c:v>6.9258631640000896</c:v>
                </c:pt>
                <c:pt idx="465">
                  <c:v>6.9563998718336197</c:v>
                </c:pt>
                <c:pt idx="466">
                  <c:v>6.9842779750000297</c:v>
                </c:pt>
                <c:pt idx="467">
                  <c:v>7.0024652708331097</c:v>
                </c:pt>
                <c:pt idx="468">
                  <c:v>6.9461204705003201</c:v>
                </c:pt>
                <c:pt idx="469">
                  <c:v>6.9373104143335</c:v>
                </c:pt>
                <c:pt idx="470">
                  <c:v>6.9544311718333702</c:v>
                </c:pt>
                <c:pt idx="471">
                  <c:v>6.9712658025000698</c:v>
                </c:pt>
                <c:pt idx="472">
                  <c:v>6.9819923476671102</c:v>
                </c:pt>
                <c:pt idx="473">
                  <c:v>6.9573683895001599</c:v>
                </c:pt>
                <c:pt idx="474">
                  <c:v>6.9473211088329601</c:v>
                </c:pt>
                <c:pt idx="475">
                  <c:v>6.9510232986667404</c:v>
                </c:pt>
                <c:pt idx="476">
                  <c:v>6.9256789641670604</c:v>
                </c:pt>
                <c:pt idx="477">
                  <c:v>6.8735768586662296</c:v>
                </c:pt>
                <c:pt idx="478">
                  <c:v>6.8358817775001102</c:v>
                </c:pt>
                <c:pt idx="479">
                  <c:v>6.7960510785002199</c:v>
                </c:pt>
                <c:pt idx="480">
                  <c:v>6.7965538899999096</c:v>
                </c:pt>
                <c:pt idx="481">
                  <c:v>6.8146890116667</c:v>
                </c:pt>
                <c:pt idx="482">
                  <c:v>6.8023987626665301</c:v>
                </c:pt>
                <c:pt idx="483">
                  <c:v>6.8110996379996003</c:v>
                </c:pt>
                <c:pt idx="484">
                  <c:v>6.8284171776670499</c:v>
                </c:pt>
                <c:pt idx="485">
                  <c:v>6.8266581021670296</c:v>
                </c:pt>
                <c:pt idx="486">
                  <c:v>6.7870406200003899</c:v>
                </c:pt>
                <c:pt idx="487">
                  <c:v>6.7635687915000302</c:v>
                </c:pt>
                <c:pt idx="488">
                  <c:v>6.7680785596667299</c:v>
                </c:pt>
                <c:pt idx="489">
                  <c:v>6.7421587324998402</c:v>
                </c:pt>
                <c:pt idx="490">
                  <c:v>6.77555080849978</c:v>
                </c:pt>
                <c:pt idx="491">
                  <c:v>6.7873857405000804</c:v>
                </c:pt>
                <c:pt idx="492">
                  <c:v>6.7794891051668902</c:v>
                </c:pt>
                <c:pt idx="493">
                  <c:v>6.7100900729996296</c:v>
                </c:pt>
                <c:pt idx="494">
                  <c:v>6.6553332821663798</c:v>
                </c:pt>
                <c:pt idx="495">
                  <c:v>6.6528549085003101</c:v>
                </c:pt>
                <c:pt idx="496">
                  <c:v>6.6709074954999998</c:v>
                </c:pt>
                <c:pt idx="497">
                  <c:v>6.6706141753333998</c:v>
                </c:pt>
                <c:pt idx="498">
                  <c:v>6.6851723399999701</c:v>
                </c:pt>
                <c:pt idx="499">
                  <c:v>6.7151182454999798</c:v>
                </c:pt>
                <c:pt idx="500">
                  <c:v>6.7534382211666699</c:v>
                </c:pt>
                <c:pt idx="501">
                  <c:v>6.7634633448330703</c:v>
                </c:pt>
                <c:pt idx="502">
                  <c:v>6.7500670230001099</c:v>
                </c:pt>
                <c:pt idx="503">
                  <c:v>6.7567549911664004</c:v>
                </c:pt>
                <c:pt idx="504">
                  <c:v>6.7218537003332504</c:v>
                </c:pt>
                <c:pt idx="505">
                  <c:v>6.7402667409997497</c:v>
                </c:pt>
                <c:pt idx="506">
                  <c:v>6.7342380091669902</c:v>
                </c:pt>
                <c:pt idx="507">
                  <c:v>6.6769677059998704</c:v>
                </c:pt>
                <c:pt idx="508">
                  <c:v>6.6717061779998099</c:v>
                </c:pt>
                <c:pt idx="509">
                  <c:v>6.6884362828334396</c:v>
                </c:pt>
                <c:pt idx="510">
                  <c:v>6.7041477165000902</c:v>
                </c:pt>
                <c:pt idx="511">
                  <c:v>6.7091333336665402</c:v>
                </c:pt>
                <c:pt idx="512">
                  <c:v>6.7116127260001397</c:v>
                </c:pt>
                <c:pt idx="513">
                  <c:v>6.6817692375003102</c:v>
                </c:pt>
                <c:pt idx="514">
                  <c:v>6.63664574033288</c:v>
                </c:pt>
                <c:pt idx="515">
                  <c:v>6.6314661546670202</c:v>
                </c:pt>
                <c:pt idx="516">
                  <c:v>6.6333022593327398</c:v>
                </c:pt>
                <c:pt idx="517">
                  <c:v>6.6498149889996396</c:v>
                </c:pt>
                <c:pt idx="518">
                  <c:v>6.6573547858330304</c:v>
                </c:pt>
                <c:pt idx="519">
                  <c:v>6.6351614098335903</c:v>
                </c:pt>
                <c:pt idx="520">
                  <c:v>6.6218979019998203</c:v>
                </c:pt>
                <c:pt idx="521">
                  <c:v>6.6188785193329904</c:v>
                </c:pt>
                <c:pt idx="522">
                  <c:v>6.5880607416666299</c:v>
                </c:pt>
                <c:pt idx="523">
                  <c:v>6.5675886239996002</c:v>
                </c:pt>
                <c:pt idx="524">
                  <c:v>6.5759521378331902</c:v>
                </c:pt>
                <c:pt idx="525">
                  <c:v>6.5821668898332399</c:v>
                </c:pt>
                <c:pt idx="526">
                  <c:v>6.5692864966665896</c:v>
                </c:pt>
                <c:pt idx="527">
                  <c:v>6.5660379901666497</c:v>
                </c:pt>
                <c:pt idx="528">
                  <c:v>6.5661087748332898</c:v>
                </c:pt>
                <c:pt idx="529">
                  <c:v>6.5491991388335</c:v>
                </c:pt>
                <c:pt idx="530">
                  <c:v>6.50411028999984</c:v>
                </c:pt>
                <c:pt idx="531">
                  <c:v>6.4973753506664398</c:v>
                </c:pt>
                <c:pt idx="532">
                  <c:v>6.5052444550002599</c:v>
                </c:pt>
                <c:pt idx="533">
                  <c:v>6.5104715343336599</c:v>
                </c:pt>
                <c:pt idx="534">
                  <c:v>6.4982463220000497</c:v>
                </c:pt>
                <c:pt idx="535">
                  <c:v>6.5117148588329297</c:v>
                </c:pt>
                <c:pt idx="536">
                  <c:v>6.5206399016663896</c:v>
                </c:pt>
                <c:pt idx="537">
                  <c:v>6.4950215881664999</c:v>
                </c:pt>
                <c:pt idx="538">
                  <c:v>6.5112467198333297</c:v>
                </c:pt>
                <c:pt idx="539">
                  <c:v>6.5074063853330202</c:v>
                </c:pt>
                <c:pt idx="540">
                  <c:v>6.4967275856667497</c:v>
                </c:pt>
                <c:pt idx="541">
                  <c:v>6.4872778186670699</c:v>
                </c:pt>
                <c:pt idx="542">
                  <c:v>6.4676155563334303</c:v>
                </c:pt>
                <c:pt idx="543">
                  <c:v>6.4491394204999999</c:v>
                </c:pt>
                <c:pt idx="544">
                  <c:v>6.4408297153337699</c:v>
                </c:pt>
                <c:pt idx="545">
                  <c:v>6.4045682618332904</c:v>
                </c:pt>
                <c:pt idx="546">
                  <c:v>6.4273216273335896</c:v>
                </c:pt>
                <c:pt idx="547">
                  <c:v>6.4237281308335996</c:v>
                </c:pt>
                <c:pt idx="548">
                  <c:v>6.3961839509998404</c:v>
                </c:pt>
                <c:pt idx="549">
                  <c:v>6.3721769791666096</c:v>
                </c:pt>
                <c:pt idx="550">
                  <c:v>6.3821819048337396</c:v>
                </c:pt>
                <c:pt idx="551">
                  <c:v>6.3930859766667796</c:v>
                </c:pt>
                <c:pt idx="552">
                  <c:v>6.4008635064995802</c:v>
                </c:pt>
                <c:pt idx="553">
                  <c:v>6.4025311593329199</c:v>
                </c:pt>
                <c:pt idx="554">
                  <c:v>6.3895860010002004</c:v>
                </c:pt>
                <c:pt idx="555">
                  <c:v>6.3988279983337097</c:v>
                </c:pt>
                <c:pt idx="556">
                  <c:v>6.3906450664997498</c:v>
                </c:pt>
                <c:pt idx="557">
                  <c:v>6.36932409249959</c:v>
                </c:pt>
                <c:pt idx="558">
                  <c:v>6.3520575933335603</c:v>
                </c:pt>
                <c:pt idx="559">
                  <c:v>6.34168399100008</c:v>
                </c:pt>
                <c:pt idx="560">
                  <c:v>6.3134211103336</c:v>
                </c:pt>
                <c:pt idx="561">
                  <c:v>6.3091131628337296</c:v>
                </c:pt>
                <c:pt idx="562">
                  <c:v>6.3104777094998399</c:v>
                </c:pt>
                <c:pt idx="563">
                  <c:v>6.2856849534996302</c:v>
                </c:pt>
                <c:pt idx="564">
                  <c:v>6.2660457801666798</c:v>
                </c:pt>
                <c:pt idx="565">
                  <c:v>6.27111935683374</c:v>
                </c:pt>
                <c:pt idx="566">
                  <c:v>6.2811318463335102</c:v>
                </c:pt>
                <c:pt idx="567">
                  <c:v>6.2606130353325602</c:v>
                </c:pt>
                <c:pt idx="568">
                  <c:v>6.2153318971668003</c:v>
                </c:pt>
                <c:pt idx="569">
                  <c:v>6.2301587351666603</c:v>
                </c:pt>
                <c:pt idx="570">
                  <c:v>6.2257253808329303</c:v>
                </c:pt>
                <c:pt idx="571">
                  <c:v>6.1947359628337297</c:v>
                </c:pt>
                <c:pt idx="572">
                  <c:v>6.1748483864999404</c:v>
                </c:pt>
                <c:pt idx="573">
                  <c:v>6.1792756174998198</c:v>
                </c:pt>
                <c:pt idx="574">
                  <c:v>6.2066336036667797</c:v>
                </c:pt>
                <c:pt idx="575">
                  <c:v>6.2351373838338997</c:v>
                </c:pt>
                <c:pt idx="576">
                  <c:v>6.2054127036664504</c:v>
                </c:pt>
                <c:pt idx="577">
                  <c:v>6.1806288616660998</c:v>
                </c:pt>
                <c:pt idx="578">
                  <c:v>6.0994363969998897</c:v>
                </c:pt>
                <c:pt idx="579">
                  <c:v>6.0891214389997996</c:v>
                </c:pt>
                <c:pt idx="580">
                  <c:v>6.0904035515000103</c:v>
                </c:pt>
                <c:pt idx="581">
                  <c:v>6.0834928975009301</c:v>
                </c:pt>
                <c:pt idx="582">
                  <c:v>6.1003289624997397</c:v>
                </c:pt>
                <c:pt idx="583">
                  <c:v>6.1091437313335604</c:v>
                </c:pt>
                <c:pt idx="584">
                  <c:v>6.1159695726669003</c:v>
                </c:pt>
                <c:pt idx="585">
                  <c:v>6.1207880806666903</c:v>
                </c:pt>
                <c:pt idx="586">
                  <c:v>6.1120200391668096</c:v>
                </c:pt>
                <c:pt idx="587">
                  <c:v>6.1151550298332902</c:v>
                </c:pt>
                <c:pt idx="588">
                  <c:v>6.1192165806669303</c:v>
                </c:pt>
                <c:pt idx="589">
                  <c:v>6.0945314318331203</c:v>
                </c:pt>
                <c:pt idx="590">
                  <c:v>6.0830201096671201</c:v>
                </c:pt>
                <c:pt idx="591">
                  <c:v>6.0914107063333196</c:v>
                </c:pt>
                <c:pt idx="592">
                  <c:v>6.1040582023336398</c:v>
                </c:pt>
                <c:pt idx="593">
                  <c:v>6.0738017450006403</c:v>
                </c:pt>
                <c:pt idx="594">
                  <c:v>6.0714456533337602</c:v>
                </c:pt>
                <c:pt idx="595">
                  <c:v>6.0912440743335301</c:v>
                </c:pt>
                <c:pt idx="596">
                  <c:v>6.0759128573336501</c:v>
                </c:pt>
                <c:pt idx="597">
                  <c:v>6.0175697595003204</c:v>
                </c:pt>
                <c:pt idx="598">
                  <c:v>6.0270782698337699</c:v>
                </c:pt>
                <c:pt idx="599">
                  <c:v>6.0320374061669897</c:v>
                </c:pt>
                <c:pt idx="600">
                  <c:v>6.0319538868337599</c:v>
                </c:pt>
                <c:pt idx="601">
                  <c:v>6.0289308480005301</c:v>
                </c:pt>
                <c:pt idx="602">
                  <c:v>6.0275993246662702</c:v>
                </c:pt>
                <c:pt idx="603">
                  <c:v>6.0046617325002103</c:v>
                </c:pt>
                <c:pt idx="604">
                  <c:v>5.9775029465003398</c:v>
                </c:pt>
                <c:pt idx="605">
                  <c:v>5.9666678433334699</c:v>
                </c:pt>
                <c:pt idx="606">
                  <c:v>5.9670802756667802</c:v>
                </c:pt>
                <c:pt idx="607">
                  <c:v>5.9678295748333996</c:v>
                </c:pt>
                <c:pt idx="608">
                  <c:v>5.9598669681671002</c:v>
                </c:pt>
                <c:pt idx="609">
                  <c:v>5.9557429843333898</c:v>
                </c:pt>
                <c:pt idx="610">
                  <c:v>5.9389353028335599</c:v>
                </c:pt>
                <c:pt idx="611">
                  <c:v>5.9390500613331501</c:v>
                </c:pt>
                <c:pt idx="612">
                  <c:v>5.9389541396666399</c:v>
                </c:pt>
                <c:pt idx="613">
                  <c:v>5.9236164313329498</c:v>
                </c:pt>
                <c:pt idx="614">
                  <c:v>5.8930943050003002</c:v>
                </c:pt>
                <c:pt idx="615">
                  <c:v>5.8920838293329396</c:v>
                </c:pt>
                <c:pt idx="616">
                  <c:v>5.8861659930005104</c:v>
                </c:pt>
                <c:pt idx="617">
                  <c:v>5.8822867144999504</c:v>
                </c:pt>
                <c:pt idx="618">
                  <c:v>5.8870667910004002</c:v>
                </c:pt>
                <c:pt idx="619">
                  <c:v>5.8954411096662103</c:v>
                </c:pt>
                <c:pt idx="620">
                  <c:v>5.8672717958340099</c:v>
                </c:pt>
                <c:pt idx="621">
                  <c:v>5.8021422633331401</c:v>
                </c:pt>
                <c:pt idx="622">
                  <c:v>5.79471209949988</c:v>
                </c:pt>
                <c:pt idx="623">
                  <c:v>5.8116872520002296</c:v>
                </c:pt>
                <c:pt idx="624">
                  <c:v>5.8188445651665299</c:v>
                </c:pt>
                <c:pt idx="625">
                  <c:v>5.72096621566648</c:v>
                </c:pt>
                <c:pt idx="626">
                  <c:v>5.6306025630001502</c:v>
                </c:pt>
                <c:pt idx="627">
                  <c:v>5.6391834753335397</c:v>
                </c:pt>
                <c:pt idx="628">
                  <c:v>5.6818051464999</c:v>
                </c:pt>
                <c:pt idx="629">
                  <c:v>5.70636670049978</c:v>
                </c:pt>
                <c:pt idx="630">
                  <c:v>5.5673174294998899</c:v>
                </c:pt>
                <c:pt idx="631">
                  <c:v>5.5578364793338899</c:v>
                </c:pt>
                <c:pt idx="632">
                  <c:v>5.5962662894995896</c:v>
                </c:pt>
                <c:pt idx="633">
                  <c:v>5.6193564419998996</c:v>
                </c:pt>
                <c:pt idx="634">
                  <c:v>5.6488332283332596</c:v>
                </c:pt>
                <c:pt idx="635">
                  <c:v>5.66893794850023</c:v>
                </c:pt>
                <c:pt idx="636">
                  <c:v>5.6540925330001599</c:v>
                </c:pt>
                <c:pt idx="637">
                  <c:v>5.6648006110003699</c:v>
                </c:pt>
                <c:pt idx="638">
                  <c:v>5.6581368731665904</c:v>
                </c:pt>
                <c:pt idx="639">
                  <c:v>5.6315485561666696</c:v>
                </c:pt>
                <c:pt idx="640">
                  <c:v>5.63911002150033</c:v>
                </c:pt>
                <c:pt idx="641">
                  <c:v>5.6438803286666301</c:v>
                </c:pt>
                <c:pt idx="642">
                  <c:v>5.6532255938340903</c:v>
                </c:pt>
                <c:pt idx="643">
                  <c:v>5.6474220534998496</c:v>
                </c:pt>
                <c:pt idx="644">
                  <c:v>5.5652887586663402</c:v>
                </c:pt>
                <c:pt idx="645">
                  <c:v>5.52018880216733</c:v>
                </c:pt>
                <c:pt idx="646">
                  <c:v>5.5276986219996003</c:v>
                </c:pt>
                <c:pt idx="647">
                  <c:v>5.5479620941666399</c:v>
                </c:pt>
                <c:pt idx="648">
                  <c:v>5.5286655660000203</c:v>
                </c:pt>
                <c:pt idx="649">
                  <c:v>5.5413702133341101</c:v>
                </c:pt>
                <c:pt idx="650">
                  <c:v>5.5571561203332003</c:v>
                </c:pt>
                <c:pt idx="651">
                  <c:v>5.5558394984997799</c:v>
                </c:pt>
                <c:pt idx="652">
                  <c:v>5.5728359405005801</c:v>
                </c:pt>
                <c:pt idx="653">
                  <c:v>5.5895436744991702</c:v>
                </c:pt>
                <c:pt idx="654">
                  <c:v>5.6046025796669898</c:v>
                </c:pt>
                <c:pt idx="655">
                  <c:v>5.59749169400021</c:v>
                </c:pt>
                <c:pt idx="656">
                  <c:v>5.5716306951666104</c:v>
                </c:pt>
                <c:pt idx="657">
                  <c:v>5.5664588271659001</c:v>
                </c:pt>
                <c:pt idx="658">
                  <c:v>5.5788665851668702</c:v>
                </c:pt>
                <c:pt idx="659">
                  <c:v>5.5888418985002799</c:v>
                </c:pt>
                <c:pt idx="660">
                  <c:v>5.5861145735003701</c:v>
                </c:pt>
                <c:pt idx="661">
                  <c:v>5.5904913201667199</c:v>
                </c:pt>
                <c:pt idx="662">
                  <c:v>5.5967801721668202</c:v>
                </c:pt>
                <c:pt idx="663">
                  <c:v>5.5936577234999998</c:v>
                </c:pt>
                <c:pt idx="664">
                  <c:v>5.5715618581665396</c:v>
                </c:pt>
                <c:pt idx="665">
                  <c:v>5.5635474598335399</c:v>
                </c:pt>
                <c:pt idx="666">
                  <c:v>5.5623681736669299</c:v>
                </c:pt>
                <c:pt idx="667">
                  <c:v>5.5656641440003503</c:v>
                </c:pt>
                <c:pt idx="668">
                  <c:v>5.5475562620003096</c:v>
                </c:pt>
                <c:pt idx="669">
                  <c:v>5.54078881899959</c:v>
                </c:pt>
                <c:pt idx="670">
                  <c:v>5.5471444220002697</c:v>
                </c:pt>
                <c:pt idx="671">
                  <c:v>5.5544760831664499</c:v>
                </c:pt>
                <c:pt idx="672">
                  <c:v>5.5533851510007404</c:v>
                </c:pt>
                <c:pt idx="673">
                  <c:v>5.51588930449957</c:v>
                </c:pt>
                <c:pt idx="674">
                  <c:v>5.4922164078331503</c:v>
                </c:pt>
                <c:pt idx="675">
                  <c:v>5.4920240423337399</c:v>
                </c:pt>
                <c:pt idx="676">
                  <c:v>5.4962006934999996</c:v>
                </c:pt>
                <c:pt idx="677">
                  <c:v>5.5010420763329204</c:v>
                </c:pt>
                <c:pt idx="678">
                  <c:v>5.4824975005001102</c:v>
                </c:pt>
                <c:pt idx="679">
                  <c:v>5.4538207875007201</c:v>
                </c:pt>
                <c:pt idx="680">
                  <c:v>5.4609040678331997</c:v>
                </c:pt>
                <c:pt idx="681">
                  <c:v>5.4707188813334797</c:v>
                </c:pt>
                <c:pt idx="682">
                  <c:v>5.47797600799999</c:v>
                </c:pt>
                <c:pt idx="683">
                  <c:v>5.4831968326666001</c:v>
                </c:pt>
                <c:pt idx="684">
                  <c:v>5.48833764649995</c:v>
                </c:pt>
                <c:pt idx="685">
                  <c:v>5.4728227536664598</c:v>
                </c:pt>
                <c:pt idx="686">
                  <c:v>5.4329754250002997</c:v>
                </c:pt>
                <c:pt idx="687">
                  <c:v>5.4146210675001898</c:v>
                </c:pt>
                <c:pt idx="688">
                  <c:v>5.4201027756668898</c:v>
                </c:pt>
                <c:pt idx="689">
                  <c:v>5.4257982278331296</c:v>
                </c:pt>
                <c:pt idx="690">
                  <c:v>5.4290284201671497</c:v>
                </c:pt>
                <c:pt idx="691">
                  <c:v>5.4334951781668002</c:v>
                </c:pt>
                <c:pt idx="692">
                  <c:v>5.41349090216658</c:v>
                </c:pt>
                <c:pt idx="693">
                  <c:v>5.3988730185001099</c:v>
                </c:pt>
                <c:pt idx="694">
                  <c:v>5.2962239295006102</c:v>
                </c:pt>
                <c:pt idx="695">
                  <c:v>5.1114073568336202</c:v>
                </c:pt>
                <c:pt idx="696">
                  <c:v>5.0287162230001501</c:v>
                </c:pt>
                <c:pt idx="697">
                  <c:v>5.0082751181670204</c:v>
                </c:pt>
                <c:pt idx="698">
                  <c:v>4.9932900656669803</c:v>
                </c:pt>
                <c:pt idx="699">
                  <c:v>4.9913574540003296</c:v>
                </c:pt>
                <c:pt idx="700">
                  <c:v>4.9959587368336198</c:v>
                </c:pt>
                <c:pt idx="701">
                  <c:v>4.9818821818334298</c:v>
                </c:pt>
                <c:pt idx="702">
                  <c:v>4.9812787420006197</c:v>
                </c:pt>
                <c:pt idx="703">
                  <c:v>4.9841862368332501</c:v>
                </c:pt>
                <c:pt idx="704">
                  <c:v>4.9942607146667397</c:v>
                </c:pt>
                <c:pt idx="705">
                  <c:v>4.9980176693335698</c:v>
                </c:pt>
                <c:pt idx="706">
                  <c:v>4.9807309818337204</c:v>
                </c:pt>
                <c:pt idx="707">
                  <c:v>4.9815439926667198</c:v>
                </c:pt>
                <c:pt idx="708">
                  <c:v>4.9759745941669298</c:v>
                </c:pt>
                <c:pt idx="709">
                  <c:v>4.9770525623333803</c:v>
                </c:pt>
                <c:pt idx="710">
                  <c:v>4.9749414503328699</c:v>
                </c:pt>
                <c:pt idx="711">
                  <c:v>4.9610364123331703</c:v>
                </c:pt>
                <c:pt idx="712">
                  <c:v>4.9598083193331002</c:v>
                </c:pt>
                <c:pt idx="713">
                  <c:v>4.96181592883348</c:v>
                </c:pt>
                <c:pt idx="714">
                  <c:v>4.9549505043330599</c:v>
                </c:pt>
                <c:pt idx="715">
                  <c:v>4.9361923141662203</c:v>
                </c:pt>
                <c:pt idx="716">
                  <c:v>4.9247121131666303</c:v>
                </c:pt>
                <c:pt idx="717">
                  <c:v>4.88687840866704</c:v>
                </c:pt>
                <c:pt idx="718">
                  <c:v>4.7069613574995897</c:v>
                </c:pt>
                <c:pt idx="719">
                  <c:v>4.6761902538335498</c:v>
                </c:pt>
                <c:pt idx="720">
                  <c:v>4.72721700633402</c:v>
                </c:pt>
                <c:pt idx="721">
                  <c:v>4.7234117593335698</c:v>
                </c:pt>
                <c:pt idx="722">
                  <c:v>4.7251505466666499</c:v>
                </c:pt>
                <c:pt idx="723">
                  <c:v>4.72211109566737</c:v>
                </c:pt>
                <c:pt idx="724">
                  <c:v>4.7144913993339399</c:v>
                </c:pt>
                <c:pt idx="725">
                  <c:v>4.7647950146664</c:v>
                </c:pt>
                <c:pt idx="726">
                  <c:v>4.785387092833</c:v>
                </c:pt>
                <c:pt idx="727">
                  <c:v>4.8071366033333298</c:v>
                </c:pt>
                <c:pt idx="728">
                  <c:v>4.7899165785005096</c:v>
                </c:pt>
                <c:pt idx="729">
                  <c:v>4.8028685690000898</c:v>
                </c:pt>
                <c:pt idx="730">
                  <c:v>4.8133334556667497</c:v>
                </c:pt>
                <c:pt idx="731">
                  <c:v>4.84032449166655</c:v>
                </c:pt>
                <c:pt idx="732">
                  <c:v>4.8347283878333203</c:v>
                </c:pt>
                <c:pt idx="733">
                  <c:v>4.8421492786666498</c:v>
                </c:pt>
                <c:pt idx="734">
                  <c:v>4.8173927171665998</c:v>
                </c:pt>
                <c:pt idx="735">
                  <c:v>4.7931679951667503</c:v>
                </c:pt>
                <c:pt idx="736">
                  <c:v>4.8181151868333503</c:v>
                </c:pt>
                <c:pt idx="737">
                  <c:v>4.8391820611664604</c:v>
                </c:pt>
                <c:pt idx="738">
                  <c:v>4.8554381719998503</c:v>
                </c:pt>
                <c:pt idx="739">
                  <c:v>4.8604461508329404</c:v>
                </c:pt>
                <c:pt idx="740">
                  <c:v>4.8472377638335598</c:v>
                </c:pt>
                <c:pt idx="741">
                  <c:v>4.83922301683325</c:v>
                </c:pt>
                <c:pt idx="742">
                  <c:v>4.7486163848335501</c:v>
                </c:pt>
                <c:pt idx="743">
                  <c:v>4.7790424599999799</c:v>
                </c:pt>
                <c:pt idx="744">
                  <c:v>4.7979125316662996</c:v>
                </c:pt>
                <c:pt idx="745">
                  <c:v>4.72895276133303</c:v>
                </c:pt>
                <c:pt idx="746">
                  <c:v>4.7626876473331201</c:v>
                </c:pt>
                <c:pt idx="747">
                  <c:v>4.78022886633401</c:v>
                </c:pt>
                <c:pt idx="748">
                  <c:v>4.79142944466681</c:v>
                </c:pt>
                <c:pt idx="749">
                  <c:v>4.6732644988335599</c:v>
                </c:pt>
                <c:pt idx="750">
                  <c:v>4.6948943179998697</c:v>
                </c:pt>
                <c:pt idx="751">
                  <c:v>4.7205399208340202</c:v>
                </c:pt>
                <c:pt idx="752">
                  <c:v>4.7414011181670999</c:v>
                </c:pt>
                <c:pt idx="753">
                  <c:v>4.7473238178335997</c:v>
                </c:pt>
                <c:pt idx="754">
                  <c:v>4.7497390666663399</c:v>
                </c:pt>
                <c:pt idx="755">
                  <c:v>4.7408382004999901</c:v>
                </c:pt>
                <c:pt idx="756">
                  <c:v>4.7271105538334597</c:v>
                </c:pt>
                <c:pt idx="757">
                  <c:v>4.7209427838337303</c:v>
                </c:pt>
                <c:pt idx="758">
                  <c:v>4.7196507775002203</c:v>
                </c:pt>
                <c:pt idx="759">
                  <c:v>4.7194519106664803</c:v>
                </c:pt>
                <c:pt idx="760">
                  <c:v>4.7199759719997703</c:v>
                </c:pt>
                <c:pt idx="761">
                  <c:v>4.6738492624996901</c:v>
                </c:pt>
                <c:pt idx="762">
                  <c:v>4.6921022218339399</c:v>
                </c:pt>
                <c:pt idx="763">
                  <c:v>4.7005875496664</c:v>
                </c:pt>
                <c:pt idx="764">
                  <c:v>4.6893861653334996</c:v>
                </c:pt>
                <c:pt idx="765">
                  <c:v>4.7031457794997404</c:v>
                </c:pt>
                <c:pt idx="766">
                  <c:v>4.6217404801669604</c:v>
                </c:pt>
                <c:pt idx="767">
                  <c:v>4.6257779716667802</c:v>
                </c:pt>
                <c:pt idx="768">
                  <c:v>4.63904890366672</c:v>
                </c:pt>
                <c:pt idx="769">
                  <c:v>4.6500408008329401</c:v>
                </c:pt>
                <c:pt idx="770">
                  <c:v>4.6558202048336099</c:v>
                </c:pt>
                <c:pt idx="771">
                  <c:v>4.6629045811669299</c:v>
                </c:pt>
                <c:pt idx="772">
                  <c:v>4.6679954193330202</c:v>
                </c:pt>
                <c:pt idx="773">
                  <c:v>4.6686674516666802</c:v>
                </c:pt>
                <c:pt idx="774">
                  <c:v>4.66016965249975</c:v>
                </c:pt>
                <c:pt idx="775">
                  <c:v>4.6536750315001196</c:v>
                </c:pt>
                <c:pt idx="776">
                  <c:v>4.6306774106663404</c:v>
                </c:pt>
                <c:pt idx="777">
                  <c:v>4.6184595875000598</c:v>
                </c:pt>
                <c:pt idx="778">
                  <c:v>4.5931330036669999</c:v>
                </c:pt>
                <c:pt idx="779">
                  <c:v>4.5917815759999998</c:v>
                </c:pt>
                <c:pt idx="780">
                  <c:v>4.59220331999982</c:v>
                </c:pt>
                <c:pt idx="781">
                  <c:v>4.5954737656670899</c:v>
                </c:pt>
                <c:pt idx="782">
                  <c:v>4.59691441366693</c:v>
                </c:pt>
                <c:pt idx="783">
                  <c:v>4.5951208939997201</c:v>
                </c:pt>
                <c:pt idx="784">
                  <c:v>4.5954928546662197</c:v>
                </c:pt>
                <c:pt idx="785">
                  <c:v>4.5952173815000199</c:v>
                </c:pt>
                <c:pt idx="786">
                  <c:v>4.5981695604999402</c:v>
                </c:pt>
                <c:pt idx="787">
                  <c:v>4.5876737498331899</c:v>
                </c:pt>
                <c:pt idx="788">
                  <c:v>4.5791418258338101</c:v>
                </c:pt>
                <c:pt idx="789">
                  <c:v>4.5859657209998801</c:v>
                </c:pt>
                <c:pt idx="790">
                  <c:v>4.5889139913330697</c:v>
                </c:pt>
                <c:pt idx="791">
                  <c:v>4.5908015175001502</c:v>
                </c:pt>
                <c:pt idx="792">
                  <c:v>4.5435144460002501</c:v>
                </c:pt>
                <c:pt idx="793">
                  <c:v>4.5206920516662796</c:v>
                </c:pt>
                <c:pt idx="794">
                  <c:v>4.5096950169997099</c:v>
                </c:pt>
                <c:pt idx="795">
                  <c:v>4.49902464699995</c:v>
                </c:pt>
                <c:pt idx="796">
                  <c:v>4.49567208883321</c:v>
                </c:pt>
                <c:pt idx="797">
                  <c:v>4.4948339304998299</c:v>
                </c:pt>
                <c:pt idx="798">
                  <c:v>4.4924158926667301</c:v>
                </c:pt>
                <c:pt idx="799">
                  <c:v>4.4935632913337402</c:v>
                </c:pt>
                <c:pt idx="800">
                  <c:v>4.4926267026667102</c:v>
                </c:pt>
                <c:pt idx="801">
                  <c:v>4.4980399966669102</c:v>
                </c:pt>
                <c:pt idx="802">
                  <c:v>4.5166700525002996</c:v>
                </c:pt>
                <c:pt idx="803">
                  <c:v>4.5256089940004003</c:v>
                </c:pt>
                <c:pt idx="804">
                  <c:v>4.5326982663336803</c:v>
                </c:pt>
                <c:pt idx="805">
                  <c:v>4.5158517709999302</c:v>
                </c:pt>
                <c:pt idx="806">
                  <c:v>4.5252408033327001</c:v>
                </c:pt>
                <c:pt idx="807">
                  <c:v>4.5261426770000801</c:v>
                </c:pt>
                <c:pt idx="808">
                  <c:v>4.5257886586668903</c:v>
                </c:pt>
                <c:pt idx="809">
                  <c:v>4.5254108521662104</c:v>
                </c:pt>
                <c:pt idx="810">
                  <c:v>4.5057171230000002</c:v>
                </c:pt>
                <c:pt idx="811">
                  <c:v>4.4935873813332599</c:v>
                </c:pt>
                <c:pt idx="812">
                  <c:v>4.4514660605001604</c:v>
                </c:pt>
                <c:pt idx="813">
                  <c:v>4.4217604458336996</c:v>
                </c:pt>
                <c:pt idx="814">
                  <c:v>4.4139313928336996</c:v>
                </c:pt>
                <c:pt idx="815">
                  <c:v>4.3968139938334403</c:v>
                </c:pt>
                <c:pt idx="816">
                  <c:v>4.3878186771668002</c:v>
                </c:pt>
                <c:pt idx="817">
                  <c:v>4.3811964941672299</c:v>
                </c:pt>
                <c:pt idx="818">
                  <c:v>4.3710778770004097</c:v>
                </c:pt>
                <c:pt idx="819">
                  <c:v>4.3539718683328896</c:v>
                </c:pt>
                <c:pt idx="820">
                  <c:v>4.3427783244995402</c:v>
                </c:pt>
                <c:pt idx="821">
                  <c:v>4.3265505876669401</c:v>
                </c:pt>
                <c:pt idx="822">
                  <c:v>4.3147819651663504</c:v>
                </c:pt>
                <c:pt idx="823">
                  <c:v>4.3058977435000703</c:v>
                </c:pt>
                <c:pt idx="824">
                  <c:v>4.3037661421671096</c:v>
                </c:pt>
                <c:pt idx="825">
                  <c:v>4.3026353245004101</c:v>
                </c:pt>
                <c:pt idx="826">
                  <c:v>4.3016306431669298</c:v>
                </c:pt>
                <c:pt idx="827">
                  <c:v>4.3005577338332097</c:v>
                </c:pt>
                <c:pt idx="828">
                  <c:v>4.3045265555002299</c:v>
                </c:pt>
                <c:pt idx="829">
                  <c:v>4.3056383086670698</c:v>
                </c:pt>
                <c:pt idx="830">
                  <c:v>4.2481979655000197</c:v>
                </c:pt>
                <c:pt idx="831">
                  <c:v>4.2627818178330497</c:v>
                </c:pt>
                <c:pt idx="832">
                  <c:v>4.2766159269999404</c:v>
                </c:pt>
                <c:pt idx="833">
                  <c:v>4.2819577793330099</c:v>
                </c:pt>
                <c:pt idx="834">
                  <c:v>4.28344600450004</c:v>
                </c:pt>
                <c:pt idx="835">
                  <c:v>4.2820849810000503</c:v>
                </c:pt>
                <c:pt idx="836">
                  <c:v>4.27578623083377</c:v>
                </c:pt>
                <c:pt idx="837">
                  <c:v>4.25972300966641</c:v>
                </c:pt>
                <c:pt idx="838">
                  <c:v>4.2594697091662601</c:v>
                </c:pt>
                <c:pt idx="839">
                  <c:v>4.2501801693329604</c:v>
                </c:pt>
                <c:pt idx="840">
                  <c:v>4.2503702479999896</c:v>
                </c:pt>
                <c:pt idx="841">
                  <c:v>4.2619242593335303</c:v>
                </c:pt>
                <c:pt idx="842">
                  <c:v>4.2693042619996699</c:v>
                </c:pt>
                <c:pt idx="843">
                  <c:v>4.2711949934998703</c:v>
                </c:pt>
                <c:pt idx="844">
                  <c:v>4.2582150175003299</c:v>
                </c:pt>
                <c:pt idx="845">
                  <c:v>4.2526426456664099</c:v>
                </c:pt>
                <c:pt idx="846">
                  <c:v>4.2481141086664396</c:v>
                </c:pt>
                <c:pt idx="847">
                  <c:v>4.2372894611666698</c:v>
                </c:pt>
                <c:pt idx="848">
                  <c:v>4.2427387431665604</c:v>
                </c:pt>
                <c:pt idx="849">
                  <c:v>4.2398272379999398</c:v>
                </c:pt>
                <c:pt idx="850">
                  <c:v>4.2313020039999998</c:v>
                </c:pt>
                <c:pt idx="851">
                  <c:v>4.2300048605006797</c:v>
                </c:pt>
                <c:pt idx="852">
                  <c:v>4.2323537976669803</c:v>
                </c:pt>
                <c:pt idx="853">
                  <c:v>4.2337542516666096</c:v>
                </c:pt>
                <c:pt idx="854">
                  <c:v>4.2008704301669297</c:v>
                </c:pt>
                <c:pt idx="855">
                  <c:v>4.1981258936664503</c:v>
                </c:pt>
                <c:pt idx="856">
                  <c:v>4.1966891473331698</c:v>
                </c:pt>
                <c:pt idx="857">
                  <c:v>4.1986826026662598</c:v>
                </c:pt>
                <c:pt idx="858">
                  <c:v>4.1960671378333201</c:v>
                </c:pt>
                <c:pt idx="859">
                  <c:v>4.1803502859999702</c:v>
                </c:pt>
                <c:pt idx="860">
                  <c:v>4.1838944605000297</c:v>
                </c:pt>
                <c:pt idx="861">
                  <c:v>4.189795584833</c:v>
                </c:pt>
                <c:pt idx="862">
                  <c:v>4.1947731336665104</c:v>
                </c:pt>
                <c:pt idx="863">
                  <c:v>4.19240541450033</c:v>
                </c:pt>
                <c:pt idx="864">
                  <c:v>4.1798302288333096</c:v>
                </c:pt>
                <c:pt idx="865">
                  <c:v>4.1711766323333404</c:v>
                </c:pt>
                <c:pt idx="866">
                  <c:v>4.1678191108331202</c:v>
                </c:pt>
                <c:pt idx="867">
                  <c:v>4.1696106114997402</c:v>
                </c:pt>
                <c:pt idx="868">
                  <c:v>4.1689629773333303</c:v>
                </c:pt>
                <c:pt idx="869">
                  <c:v>4.14564752750002</c:v>
                </c:pt>
                <c:pt idx="870">
                  <c:v>4.1286859316667099</c:v>
                </c:pt>
                <c:pt idx="871">
                  <c:v>4.1190628414998001</c:v>
                </c:pt>
                <c:pt idx="872">
                  <c:v>4.1177868093334604</c:v>
                </c:pt>
                <c:pt idx="873">
                  <c:v>4.1219242656667499</c:v>
                </c:pt>
                <c:pt idx="874">
                  <c:v>4.1291911981667901</c:v>
                </c:pt>
                <c:pt idx="875">
                  <c:v>4.1261562389999202</c:v>
                </c:pt>
                <c:pt idx="876">
                  <c:v>4.1223198609995801</c:v>
                </c:pt>
                <c:pt idx="877">
                  <c:v>4.12237986883388</c:v>
                </c:pt>
                <c:pt idx="878">
                  <c:v>4.1410575016670998</c:v>
                </c:pt>
                <c:pt idx="879">
                  <c:v>4.1485770976667196</c:v>
                </c:pt>
                <c:pt idx="880">
                  <c:v>4.1525975441672598</c:v>
                </c:pt>
                <c:pt idx="881">
                  <c:v>4.1538993125000099</c:v>
                </c:pt>
                <c:pt idx="882">
                  <c:v>4.1544122368332603</c:v>
                </c:pt>
                <c:pt idx="883">
                  <c:v>4.14886114016684</c:v>
                </c:pt>
                <c:pt idx="884">
                  <c:v>4.1366566901665802</c:v>
                </c:pt>
                <c:pt idx="885">
                  <c:v>4.1410796284997797</c:v>
                </c:pt>
                <c:pt idx="886">
                  <c:v>4.1450559311670503</c:v>
                </c:pt>
                <c:pt idx="887">
                  <c:v>4.1387747521670697</c:v>
                </c:pt>
                <c:pt idx="888">
                  <c:v>4.1307679746668304</c:v>
                </c:pt>
                <c:pt idx="889">
                  <c:v>4.1211790948334599</c:v>
                </c:pt>
                <c:pt idx="890">
                  <c:v>4.10398504950013</c:v>
                </c:pt>
                <c:pt idx="891">
                  <c:v>4.1087216009999104</c:v>
                </c:pt>
                <c:pt idx="892">
                  <c:v>4.1126309645005703</c:v>
                </c:pt>
                <c:pt idx="893">
                  <c:v>4.1015740508329799</c:v>
                </c:pt>
                <c:pt idx="894">
                  <c:v>4.1025629676670397</c:v>
                </c:pt>
                <c:pt idx="895">
                  <c:v>4.1054363444998998</c:v>
                </c:pt>
                <c:pt idx="896">
                  <c:v>4.1064906826667196</c:v>
                </c:pt>
                <c:pt idx="897">
                  <c:v>4.1051676410000697</c:v>
                </c:pt>
                <c:pt idx="898">
                  <c:v>4.0996406665004503</c:v>
                </c:pt>
                <c:pt idx="899">
                  <c:v>4.0993362020000097</c:v>
                </c:pt>
                <c:pt idx="900">
                  <c:v>4.10262104366707</c:v>
                </c:pt>
                <c:pt idx="901">
                  <c:v>4.0886142031670003</c:v>
                </c:pt>
                <c:pt idx="902">
                  <c:v>4.0464885763335303</c:v>
                </c:pt>
                <c:pt idx="903">
                  <c:v>3.9188672974998799</c:v>
                </c:pt>
                <c:pt idx="904">
                  <c:v>3.8188917593333498</c:v>
                </c:pt>
                <c:pt idx="905">
                  <c:v>3.7536054656663298</c:v>
                </c:pt>
                <c:pt idx="906">
                  <c:v>3.73228818233344</c:v>
                </c:pt>
                <c:pt idx="907">
                  <c:v>3.7217819350001902</c:v>
                </c:pt>
                <c:pt idx="908">
                  <c:v>3.7114832688333101</c:v>
                </c:pt>
                <c:pt idx="909">
                  <c:v>3.7035583991667602</c:v>
                </c:pt>
                <c:pt idx="910">
                  <c:v>3.7030159563331</c:v>
                </c:pt>
                <c:pt idx="911">
                  <c:v>3.7048921226672098</c:v>
                </c:pt>
                <c:pt idx="912">
                  <c:v>3.7007918911664901</c:v>
                </c:pt>
                <c:pt idx="913">
                  <c:v>3.7010346976662398</c:v>
                </c:pt>
                <c:pt idx="914">
                  <c:v>3.7030120178332</c:v>
                </c:pt>
                <c:pt idx="915">
                  <c:v>3.7062257241672998</c:v>
                </c:pt>
                <c:pt idx="916">
                  <c:v>3.7099196303337298</c:v>
                </c:pt>
                <c:pt idx="917">
                  <c:v>3.71411934483343</c:v>
                </c:pt>
                <c:pt idx="918">
                  <c:v>3.7018881173338101</c:v>
                </c:pt>
                <c:pt idx="919">
                  <c:v>3.70588789366691</c:v>
                </c:pt>
                <c:pt idx="920">
                  <c:v>3.7154776190004499</c:v>
                </c:pt>
                <c:pt idx="921">
                  <c:v>3.6733807226669102</c:v>
                </c:pt>
                <c:pt idx="922">
                  <c:v>3.6326392538339398</c:v>
                </c:pt>
                <c:pt idx="923">
                  <c:v>3.6003723058334201</c:v>
                </c:pt>
                <c:pt idx="924">
                  <c:v>3.5884663303335298</c:v>
                </c:pt>
                <c:pt idx="925">
                  <c:v>3.5767452193337799</c:v>
                </c:pt>
                <c:pt idx="926">
                  <c:v>3.5640041451664599</c:v>
                </c:pt>
                <c:pt idx="927">
                  <c:v>3.5523698208336199</c:v>
                </c:pt>
                <c:pt idx="928">
                  <c:v>3.54005701949955</c:v>
                </c:pt>
                <c:pt idx="929">
                  <c:v>3.5332034815003301</c:v>
                </c:pt>
                <c:pt idx="930">
                  <c:v>3.52680961183377</c:v>
                </c:pt>
                <c:pt idx="931">
                  <c:v>3.5209195686662702</c:v>
                </c:pt>
                <c:pt idx="932">
                  <c:v>3.5079789954996099</c:v>
                </c:pt>
                <c:pt idx="933">
                  <c:v>3.5056121198338199</c:v>
                </c:pt>
                <c:pt idx="934">
                  <c:v>3.50921133033289</c:v>
                </c:pt>
                <c:pt idx="935">
                  <c:v>3.5127414425000398</c:v>
                </c:pt>
                <c:pt idx="936">
                  <c:v>3.5140720834996402</c:v>
                </c:pt>
                <c:pt idx="937">
                  <c:v>3.5081443216672499</c:v>
                </c:pt>
                <c:pt idx="938">
                  <c:v>3.46749638633327</c:v>
                </c:pt>
                <c:pt idx="939">
                  <c:v>3.4491380383333898</c:v>
                </c:pt>
                <c:pt idx="940">
                  <c:v>3.4248719119997002</c:v>
                </c:pt>
                <c:pt idx="941">
                  <c:v>3.4282297058332101</c:v>
                </c:pt>
                <c:pt idx="942">
                  <c:v>3.4378096530001199</c:v>
                </c:pt>
                <c:pt idx="943">
                  <c:v>3.4458766491667001</c:v>
                </c:pt>
                <c:pt idx="944">
                  <c:v>3.4573477256670602</c:v>
                </c:pt>
                <c:pt idx="945">
                  <c:v>3.4565627311665699</c:v>
                </c:pt>
                <c:pt idx="946">
                  <c:v>3.4530391769995799</c:v>
                </c:pt>
                <c:pt idx="947">
                  <c:v>3.4643235159999999</c:v>
                </c:pt>
                <c:pt idx="948">
                  <c:v>3.4727574840003901</c:v>
                </c:pt>
                <c:pt idx="949">
                  <c:v>3.48028589416655</c:v>
                </c:pt>
                <c:pt idx="950">
                  <c:v>3.4848883211670501</c:v>
                </c:pt>
                <c:pt idx="951">
                  <c:v>3.47758104266665</c:v>
                </c:pt>
                <c:pt idx="952">
                  <c:v>3.4716316971668499</c:v>
                </c:pt>
                <c:pt idx="953">
                  <c:v>3.4722426926663701</c:v>
                </c:pt>
                <c:pt idx="954">
                  <c:v>3.4679207901663802</c:v>
                </c:pt>
                <c:pt idx="955">
                  <c:v>3.4810473073330299</c:v>
                </c:pt>
                <c:pt idx="956">
                  <c:v>3.4937278613331899</c:v>
                </c:pt>
                <c:pt idx="957">
                  <c:v>3.4999893381668801</c:v>
                </c:pt>
                <c:pt idx="958">
                  <c:v>3.4954191641660701</c:v>
                </c:pt>
                <c:pt idx="959">
                  <c:v>3.48647446866693</c:v>
                </c:pt>
                <c:pt idx="960">
                  <c:v>3.4777445559998301</c:v>
                </c:pt>
                <c:pt idx="961">
                  <c:v>3.4329041063337602</c:v>
                </c:pt>
                <c:pt idx="962">
                  <c:v>3.40489963066657</c:v>
                </c:pt>
                <c:pt idx="963">
                  <c:v>3.4072436981667602</c:v>
                </c:pt>
                <c:pt idx="964">
                  <c:v>3.4117551681662501</c:v>
                </c:pt>
                <c:pt idx="965">
                  <c:v>3.4126357726670098</c:v>
                </c:pt>
                <c:pt idx="966">
                  <c:v>3.4140718625003799</c:v>
                </c:pt>
                <c:pt idx="967">
                  <c:v>3.41572342933343</c:v>
                </c:pt>
                <c:pt idx="968">
                  <c:v>3.4133260071663298</c:v>
                </c:pt>
                <c:pt idx="969">
                  <c:v>3.4122169959997999</c:v>
                </c:pt>
                <c:pt idx="970">
                  <c:v>3.4136196691670802</c:v>
                </c:pt>
                <c:pt idx="971">
                  <c:v>3.4142190578329998</c:v>
                </c:pt>
                <c:pt idx="972">
                  <c:v>3.4105727243330701</c:v>
                </c:pt>
                <c:pt idx="973">
                  <c:v>3.41095742600054</c:v>
                </c:pt>
                <c:pt idx="974">
                  <c:v>3.4147292276665202</c:v>
                </c:pt>
                <c:pt idx="975">
                  <c:v>3.4175956526669902</c:v>
                </c:pt>
                <c:pt idx="976">
                  <c:v>3.4145898219997499</c:v>
                </c:pt>
                <c:pt idx="977">
                  <c:v>3.40703403400058</c:v>
                </c:pt>
                <c:pt idx="978">
                  <c:v>3.3858960975000301</c:v>
                </c:pt>
                <c:pt idx="979">
                  <c:v>3.38117752599989</c:v>
                </c:pt>
                <c:pt idx="980">
                  <c:v>3.3791881248335902</c:v>
                </c:pt>
                <c:pt idx="981">
                  <c:v>3.3744972768333601</c:v>
                </c:pt>
                <c:pt idx="982">
                  <c:v>3.3714210921664098</c:v>
                </c:pt>
                <c:pt idx="983">
                  <c:v>3.3692928913334299</c:v>
                </c:pt>
                <c:pt idx="984">
                  <c:v>3.3671744513332702</c:v>
                </c:pt>
                <c:pt idx="985">
                  <c:v>3.3623848650001298</c:v>
                </c:pt>
                <c:pt idx="986">
                  <c:v>3.3589097071667098</c:v>
                </c:pt>
                <c:pt idx="987">
                  <c:v>3.3574515378333301</c:v>
                </c:pt>
                <c:pt idx="988">
                  <c:v>3.35586439050034</c:v>
                </c:pt>
                <c:pt idx="989">
                  <c:v>3.3511283221668302</c:v>
                </c:pt>
                <c:pt idx="990">
                  <c:v>3.3517338406668298</c:v>
                </c:pt>
                <c:pt idx="991">
                  <c:v>3.3526045466669898</c:v>
                </c:pt>
                <c:pt idx="992">
                  <c:v>3.3527244791664699</c:v>
                </c:pt>
                <c:pt idx="993">
                  <c:v>3.3480050379998798</c:v>
                </c:pt>
                <c:pt idx="994">
                  <c:v>3.3430573990003598</c:v>
                </c:pt>
                <c:pt idx="995">
                  <c:v>3.3417004766664</c:v>
                </c:pt>
                <c:pt idx="996">
                  <c:v>3.3414611713336302</c:v>
                </c:pt>
                <c:pt idx="997">
                  <c:v>3.34001668249961</c:v>
                </c:pt>
                <c:pt idx="998">
                  <c:v>3.3403193386670398</c:v>
                </c:pt>
                <c:pt idx="999">
                  <c:v>3.34021647266685</c:v>
                </c:pt>
                <c:pt idx="1000">
                  <c:v>3.3097772803332002</c:v>
                </c:pt>
                <c:pt idx="1001">
                  <c:v>3.32155737416684</c:v>
                </c:pt>
                <c:pt idx="1002">
                  <c:v>3.3292096071663102</c:v>
                </c:pt>
                <c:pt idx="1003">
                  <c:v>3.3257127013339001</c:v>
                </c:pt>
                <c:pt idx="1004">
                  <c:v>3.3018737984997002</c:v>
                </c:pt>
                <c:pt idx="1005">
                  <c:v>3.3005848883336601</c:v>
                </c:pt>
                <c:pt idx="1006">
                  <c:v>3.30539475500027</c:v>
                </c:pt>
                <c:pt idx="1007">
                  <c:v>3.3070514336667798</c:v>
                </c:pt>
                <c:pt idx="1008">
                  <c:v>3.3053172868330298</c:v>
                </c:pt>
                <c:pt idx="1009">
                  <c:v>3.3031100108337599</c:v>
                </c:pt>
                <c:pt idx="1010">
                  <c:v>3.3038363586666599</c:v>
                </c:pt>
                <c:pt idx="1011">
                  <c:v>3.2847978348337099</c:v>
                </c:pt>
                <c:pt idx="1012">
                  <c:v>3.2650836361664299</c:v>
                </c:pt>
                <c:pt idx="1013">
                  <c:v>3.2811304476668499</c:v>
                </c:pt>
                <c:pt idx="1014">
                  <c:v>3.2862717505002998</c:v>
                </c:pt>
                <c:pt idx="1015">
                  <c:v>3.2874327593333699</c:v>
                </c:pt>
                <c:pt idx="1016">
                  <c:v>3.2875761348334702</c:v>
                </c:pt>
                <c:pt idx="1017">
                  <c:v>3.2903953046663901</c:v>
                </c:pt>
                <c:pt idx="1018">
                  <c:v>3.2933125066672999</c:v>
                </c:pt>
                <c:pt idx="1019">
                  <c:v>3.2890658761662799</c:v>
                </c:pt>
                <c:pt idx="1020">
                  <c:v>3.2610009801667901</c:v>
                </c:pt>
                <c:pt idx="1021">
                  <c:v>3.2500684646665898</c:v>
                </c:pt>
                <c:pt idx="1022">
                  <c:v>3.2530702373338301</c:v>
                </c:pt>
                <c:pt idx="1023">
                  <c:v>3.2595991983336599</c:v>
                </c:pt>
                <c:pt idx="1024">
                  <c:v>3.26311990733298</c:v>
                </c:pt>
                <c:pt idx="1025">
                  <c:v>3.2645297551665098</c:v>
                </c:pt>
                <c:pt idx="1026">
                  <c:v>3.2674022548339199</c:v>
                </c:pt>
                <c:pt idx="1027">
                  <c:v>3.2677318633330099</c:v>
                </c:pt>
                <c:pt idx="1028">
                  <c:v>3.2627500466666199</c:v>
                </c:pt>
                <c:pt idx="1029">
                  <c:v>3.25299567133345</c:v>
                </c:pt>
                <c:pt idx="1030">
                  <c:v>3.2394723766670501</c:v>
                </c:pt>
                <c:pt idx="1031">
                  <c:v>3.2341160878329398</c:v>
                </c:pt>
                <c:pt idx="1032">
                  <c:v>3.2528414299999699</c:v>
                </c:pt>
                <c:pt idx="1033">
                  <c:v>3.25855690016731</c:v>
                </c:pt>
                <c:pt idx="1034">
                  <c:v>3.2568680678329098</c:v>
                </c:pt>
                <c:pt idx="1035">
                  <c:v>3.2599246914996902</c:v>
                </c:pt>
                <c:pt idx="1036">
                  <c:v>3.2676173311668002</c:v>
                </c:pt>
                <c:pt idx="1037">
                  <c:v>3.272154639</c:v>
                </c:pt>
                <c:pt idx="1038">
                  <c:v>3.2716145688338898</c:v>
                </c:pt>
                <c:pt idx="1039">
                  <c:v>3.2718531038331302</c:v>
                </c:pt>
                <c:pt idx="1040">
                  <c:v>3.2726437051664501</c:v>
                </c:pt>
                <c:pt idx="1041">
                  <c:v>3.2714851635004498</c:v>
                </c:pt>
                <c:pt idx="1042">
                  <c:v>3.2649501263338601</c:v>
                </c:pt>
                <c:pt idx="1043">
                  <c:v>3.2527529465000402</c:v>
                </c:pt>
                <c:pt idx="1044">
                  <c:v>3.2425318806666099</c:v>
                </c:pt>
                <c:pt idx="1045">
                  <c:v>3.23795197083296</c:v>
                </c:pt>
                <c:pt idx="1046">
                  <c:v>3.2378623673334399</c:v>
                </c:pt>
                <c:pt idx="1047">
                  <c:v>3.2403476026662701</c:v>
                </c:pt>
                <c:pt idx="1048">
                  <c:v>3.2427735088333001</c:v>
                </c:pt>
                <c:pt idx="1049">
                  <c:v>3.2386875116662202</c:v>
                </c:pt>
                <c:pt idx="1050">
                  <c:v>3.2368124888337402</c:v>
                </c:pt>
                <c:pt idx="1051">
                  <c:v>3.2373259941671</c:v>
                </c:pt>
                <c:pt idx="1052">
                  <c:v>3.2326989260004502</c:v>
                </c:pt>
                <c:pt idx="1053">
                  <c:v>3.2260529863336198</c:v>
                </c:pt>
                <c:pt idx="1054">
                  <c:v>3.2189696864997499</c:v>
                </c:pt>
                <c:pt idx="1055">
                  <c:v>3.21565216916694</c:v>
                </c:pt>
                <c:pt idx="1056">
                  <c:v>3.2131991536668201</c:v>
                </c:pt>
                <c:pt idx="1057">
                  <c:v>3.2046306173338501</c:v>
                </c:pt>
                <c:pt idx="1058">
                  <c:v>3.1996827338337601</c:v>
                </c:pt>
                <c:pt idx="1059">
                  <c:v>3.19698126900041</c:v>
                </c:pt>
                <c:pt idx="1060">
                  <c:v>3.2005377498329199</c:v>
                </c:pt>
                <c:pt idx="1061">
                  <c:v>3.2047895693331401</c:v>
                </c:pt>
                <c:pt idx="1062">
                  <c:v>3.2089076363330502</c:v>
                </c:pt>
                <c:pt idx="1063">
                  <c:v>3.2120334623334998</c:v>
                </c:pt>
                <c:pt idx="1064">
                  <c:v>3.2144698664998699</c:v>
                </c:pt>
                <c:pt idx="1065">
                  <c:v>3.2045897291665</c:v>
                </c:pt>
                <c:pt idx="1066">
                  <c:v>3.1807927578332502</c:v>
                </c:pt>
                <c:pt idx="1067">
                  <c:v>3.17852605983364</c:v>
                </c:pt>
                <c:pt idx="1068">
                  <c:v>3.1831427883338002</c:v>
                </c:pt>
                <c:pt idx="1069">
                  <c:v>3.1881641964999701</c:v>
                </c:pt>
                <c:pt idx="1070">
                  <c:v>3.1875890779998399</c:v>
                </c:pt>
                <c:pt idx="1071">
                  <c:v>3.1841666333330099</c:v>
                </c:pt>
                <c:pt idx="1072">
                  <c:v>3.1845029633336401</c:v>
                </c:pt>
                <c:pt idx="1073">
                  <c:v>3.1845907133337601</c:v>
                </c:pt>
                <c:pt idx="1074">
                  <c:v>3.1831538965004298</c:v>
                </c:pt>
                <c:pt idx="1075">
                  <c:v>3.1792341908330699</c:v>
                </c:pt>
                <c:pt idx="1076">
                  <c:v>3.1728821753338199</c:v>
                </c:pt>
                <c:pt idx="1077">
                  <c:v>3.1697187065002601</c:v>
                </c:pt>
                <c:pt idx="1078">
                  <c:v>3.1663547256665598</c:v>
                </c:pt>
                <c:pt idx="1079">
                  <c:v>3.1598444473330001</c:v>
                </c:pt>
                <c:pt idx="1080">
                  <c:v>3.1581897415003799</c:v>
                </c:pt>
                <c:pt idx="1081">
                  <c:v>3.1613484663334299</c:v>
                </c:pt>
                <c:pt idx="1082">
                  <c:v>3.16520282666644</c:v>
                </c:pt>
                <c:pt idx="1083">
                  <c:v>3.16676030200039</c:v>
                </c:pt>
                <c:pt idx="1084">
                  <c:v>3.16568114300008</c:v>
                </c:pt>
                <c:pt idx="1085">
                  <c:v>3.1641568619999898</c:v>
                </c:pt>
                <c:pt idx="1086">
                  <c:v>3.1632134111666099</c:v>
                </c:pt>
                <c:pt idx="1087">
                  <c:v>3.1627134249999198</c:v>
                </c:pt>
                <c:pt idx="1088">
                  <c:v>3.16034724883351</c:v>
                </c:pt>
                <c:pt idx="1089">
                  <c:v>3.15986797083346</c:v>
                </c:pt>
                <c:pt idx="1090">
                  <c:v>3.1617869643329302</c:v>
                </c:pt>
                <c:pt idx="1091">
                  <c:v>3.16442899516669</c:v>
                </c:pt>
                <c:pt idx="1092">
                  <c:v>3.1648657400003901</c:v>
                </c:pt>
                <c:pt idx="1093">
                  <c:v>3.1630336406667201</c:v>
                </c:pt>
                <c:pt idx="1094">
                  <c:v>3.1613131441668401</c:v>
                </c:pt>
                <c:pt idx="1095">
                  <c:v>3.1583189443337099</c:v>
                </c:pt>
                <c:pt idx="1096">
                  <c:v>3.15086417566696</c:v>
                </c:pt>
                <c:pt idx="1097">
                  <c:v>3.1459288164997101</c:v>
                </c:pt>
                <c:pt idx="1098">
                  <c:v>3.1436919775002301</c:v>
                </c:pt>
                <c:pt idx="1099">
                  <c:v>3.1434706583329399</c:v>
                </c:pt>
                <c:pt idx="1100">
                  <c:v>3.1420998998337599</c:v>
                </c:pt>
                <c:pt idx="1101">
                  <c:v>3.1398699330001998</c:v>
                </c:pt>
                <c:pt idx="1102">
                  <c:v>3.1386264656669098</c:v>
                </c:pt>
                <c:pt idx="1103">
                  <c:v>3.1371448918336799</c:v>
                </c:pt>
                <c:pt idx="1104">
                  <c:v>3.13277602099964</c:v>
                </c:pt>
                <c:pt idx="1105">
                  <c:v>3.1312036466669899</c:v>
                </c:pt>
                <c:pt idx="1106">
                  <c:v>3.1318811073338901</c:v>
                </c:pt>
                <c:pt idx="1107">
                  <c:v>3.1239056440004398</c:v>
                </c:pt>
                <c:pt idx="1108">
                  <c:v>2.70241359380169</c:v>
                </c:pt>
                <c:pt idx="1109">
                  <c:v>2.6629404424007301</c:v>
                </c:pt>
                <c:pt idx="1110">
                  <c:v>2.6248484329992898</c:v>
                </c:pt>
                <c:pt idx="1111">
                  <c:v>2.6283076615998202</c:v>
                </c:pt>
                <c:pt idx="1112">
                  <c:v>2.6279762842010701</c:v>
                </c:pt>
                <c:pt idx="1113">
                  <c:v>2.62490844879928</c:v>
                </c:pt>
                <c:pt idx="1114">
                  <c:v>2.6212942664002199</c:v>
                </c:pt>
                <c:pt idx="1115">
                  <c:v>2.6177345672004702</c:v>
                </c:pt>
                <c:pt idx="1116">
                  <c:v>2.6161265786000101</c:v>
                </c:pt>
                <c:pt idx="1117">
                  <c:v>2.6142082404002398</c:v>
                </c:pt>
                <c:pt idx="1118">
                  <c:v>2.6130830678002499</c:v>
                </c:pt>
                <c:pt idx="1119">
                  <c:v>2.6124191592010302</c:v>
                </c:pt>
                <c:pt idx="1120">
                  <c:v>2.61135429340036</c:v>
                </c:pt>
                <c:pt idx="1121">
                  <c:v>2.6102535409988299</c:v>
                </c:pt>
                <c:pt idx="1122">
                  <c:v>2.60865937619984</c:v>
                </c:pt>
                <c:pt idx="1123">
                  <c:v>2.6082044446001298</c:v>
                </c:pt>
                <c:pt idx="1124">
                  <c:v>2.6071476785995</c:v>
                </c:pt>
                <c:pt idx="1125">
                  <c:v>2.60184897659992</c:v>
                </c:pt>
                <c:pt idx="1126">
                  <c:v>2.59920329560024</c:v>
                </c:pt>
                <c:pt idx="1127">
                  <c:v>2.5960194654002602</c:v>
                </c:pt>
                <c:pt idx="1128">
                  <c:v>2.5940300203995901</c:v>
                </c:pt>
                <c:pt idx="1129">
                  <c:v>2.5893721177989999</c:v>
                </c:pt>
                <c:pt idx="1130">
                  <c:v>2.58266156320038</c:v>
                </c:pt>
                <c:pt idx="1131">
                  <c:v>2.5810764510000501</c:v>
                </c:pt>
                <c:pt idx="1132">
                  <c:v>2.58071341139987</c:v>
                </c:pt>
                <c:pt idx="1133">
                  <c:v>2.5805007480002802</c:v>
                </c:pt>
                <c:pt idx="1134">
                  <c:v>2.5808003805990398</c:v>
                </c:pt>
                <c:pt idx="1135">
                  <c:v>2.5814293072002501</c:v>
                </c:pt>
                <c:pt idx="1136">
                  <c:v>2.5820994707993701</c:v>
                </c:pt>
                <c:pt idx="1137">
                  <c:v>2.5822986659997902</c:v>
                </c:pt>
                <c:pt idx="1138">
                  <c:v>2.5443627630001902</c:v>
                </c:pt>
                <c:pt idx="1139">
                  <c:v>2.50975767440013</c:v>
                </c:pt>
                <c:pt idx="1140">
                  <c:v>2.5023114222001199</c:v>
                </c:pt>
                <c:pt idx="1141">
                  <c:v>2.50042376919937</c:v>
                </c:pt>
                <c:pt idx="1142">
                  <c:v>2.4979569750000001</c:v>
                </c:pt>
                <c:pt idx="1143">
                  <c:v>2.4785201375989399</c:v>
                </c:pt>
                <c:pt idx="1144">
                  <c:v>2.4850732779992399</c:v>
                </c:pt>
                <c:pt idx="1145">
                  <c:v>2.49317794660044</c:v>
                </c:pt>
                <c:pt idx="1146">
                  <c:v>2.4958202879995901</c:v>
                </c:pt>
                <c:pt idx="1147">
                  <c:v>2.4984144672002002</c:v>
                </c:pt>
                <c:pt idx="1148">
                  <c:v>2.4952969009991599</c:v>
                </c:pt>
                <c:pt idx="1149">
                  <c:v>2.48051540319921</c:v>
                </c:pt>
                <c:pt idx="1150">
                  <c:v>2.4850264206001098</c:v>
                </c:pt>
                <c:pt idx="1151">
                  <c:v>2.48819486240009</c:v>
                </c:pt>
                <c:pt idx="1152">
                  <c:v>2.4893368638000499</c:v>
                </c:pt>
                <c:pt idx="1153">
                  <c:v>2.4863658366002799</c:v>
                </c:pt>
                <c:pt idx="1154">
                  <c:v>2.47368087999986</c:v>
                </c:pt>
                <c:pt idx="1155">
                  <c:v>2.4075496740004798</c:v>
                </c:pt>
                <c:pt idx="1156">
                  <c:v>2.3931510613989699</c:v>
                </c:pt>
                <c:pt idx="1157">
                  <c:v>2.4037820594002999</c:v>
                </c:pt>
                <c:pt idx="1158">
                  <c:v>2.4089146017990402</c:v>
                </c:pt>
                <c:pt idx="1159">
                  <c:v>2.4145316831991601</c:v>
                </c:pt>
                <c:pt idx="1160">
                  <c:v>2.4186994758003899</c:v>
                </c:pt>
                <c:pt idx="1161">
                  <c:v>2.4209467201994199</c:v>
                </c:pt>
                <c:pt idx="1162">
                  <c:v>2.42458190759994</c:v>
                </c:pt>
                <c:pt idx="1163">
                  <c:v>2.42541653239953</c:v>
                </c:pt>
                <c:pt idx="1164">
                  <c:v>2.42685480799903</c:v>
                </c:pt>
                <c:pt idx="1165">
                  <c:v>2.4198052351999499</c:v>
                </c:pt>
                <c:pt idx="1166">
                  <c:v>2.41310626959952</c:v>
                </c:pt>
                <c:pt idx="1167">
                  <c:v>2.41701971500065</c:v>
                </c:pt>
                <c:pt idx="1168">
                  <c:v>2.41360983879916</c:v>
                </c:pt>
                <c:pt idx="1169">
                  <c:v>2.4151224301999998</c:v>
                </c:pt>
                <c:pt idx="1170">
                  <c:v>2.4177645838002499</c:v>
                </c:pt>
                <c:pt idx="1171">
                  <c:v>2.4198551807992201</c:v>
                </c:pt>
                <c:pt idx="1172">
                  <c:v>2.4130211854002299</c:v>
                </c:pt>
                <c:pt idx="1173">
                  <c:v>2.4124596019991502</c:v>
                </c:pt>
                <c:pt idx="1174">
                  <c:v>2.4168480863989599</c:v>
                </c:pt>
                <c:pt idx="1175">
                  <c:v>2.4210308978000401</c:v>
                </c:pt>
                <c:pt idx="1176">
                  <c:v>2.4191044697994899</c:v>
                </c:pt>
                <c:pt idx="1177">
                  <c:v>2.4216062254006601</c:v>
                </c:pt>
                <c:pt idx="1178">
                  <c:v>2.4255534346002898</c:v>
                </c:pt>
                <c:pt idx="1179">
                  <c:v>2.42899485419969</c:v>
                </c:pt>
                <c:pt idx="1180">
                  <c:v>2.4341653598002999</c:v>
                </c:pt>
                <c:pt idx="1181">
                  <c:v>2.4362668501990101</c:v>
                </c:pt>
                <c:pt idx="1182">
                  <c:v>2.4390820912004099</c:v>
                </c:pt>
                <c:pt idx="1183">
                  <c:v>2.4408125612002798</c:v>
                </c:pt>
                <c:pt idx="1184">
                  <c:v>2.44223172859986</c:v>
                </c:pt>
                <c:pt idx="1185">
                  <c:v>2.44458965880002</c:v>
                </c:pt>
                <c:pt idx="1186">
                  <c:v>2.4469500163997702</c:v>
                </c:pt>
                <c:pt idx="1187">
                  <c:v>2.43923031099995</c:v>
                </c:pt>
                <c:pt idx="1188">
                  <c:v>2.4327201404003298</c:v>
                </c:pt>
                <c:pt idx="1189">
                  <c:v>2.4293698353989601</c:v>
                </c:pt>
                <c:pt idx="1190">
                  <c:v>2.4268516275998802</c:v>
                </c:pt>
                <c:pt idx="1191">
                  <c:v>2.4267211521996002</c:v>
                </c:pt>
                <c:pt idx="1192">
                  <c:v>2.42693052860036</c:v>
                </c:pt>
                <c:pt idx="1193">
                  <c:v>2.4273366988001999</c:v>
                </c:pt>
                <c:pt idx="1194">
                  <c:v>2.42817947420003</c:v>
                </c:pt>
                <c:pt idx="1195">
                  <c:v>2.4296140704001199</c:v>
                </c:pt>
                <c:pt idx="1196">
                  <c:v>2.4299130895993102</c:v>
                </c:pt>
                <c:pt idx="1197">
                  <c:v>2.4305911502003301</c:v>
                </c:pt>
                <c:pt idx="1198">
                  <c:v>2.4320044561990901</c:v>
                </c:pt>
                <c:pt idx="1199">
                  <c:v>2.4325427166002802</c:v>
                </c:pt>
                <c:pt idx="1200">
                  <c:v>2.4325176804002502</c:v>
                </c:pt>
                <c:pt idx="1201">
                  <c:v>2.4322454692001201</c:v>
                </c:pt>
                <c:pt idx="1202">
                  <c:v>2.42848714919975</c:v>
                </c:pt>
                <c:pt idx="1203">
                  <c:v>2.4259419501997699</c:v>
                </c:pt>
                <c:pt idx="1204">
                  <c:v>2.4244654561995298</c:v>
                </c:pt>
                <c:pt idx="1205">
                  <c:v>2.4241780502000001</c:v>
                </c:pt>
                <c:pt idx="1206">
                  <c:v>2.4249814214001399</c:v>
                </c:pt>
                <c:pt idx="1207">
                  <c:v>2.42667858460007</c:v>
                </c:pt>
                <c:pt idx="1208">
                  <c:v>2.4281277463995399</c:v>
                </c:pt>
                <c:pt idx="1209">
                  <c:v>2.4299136580002898</c:v>
                </c:pt>
                <c:pt idx="1210">
                  <c:v>2.4983093668004601</c:v>
                </c:pt>
                <c:pt idx="1211">
                  <c:v>2.6415168355995302</c:v>
                </c:pt>
                <c:pt idx="1212">
                  <c:v>2.85760594740055</c:v>
                </c:pt>
                <c:pt idx="1213">
                  <c:v>3.0344211180003202</c:v>
                </c:pt>
                <c:pt idx="1214">
                  <c:v>2.6898835161995698</c:v>
                </c:pt>
                <c:pt idx="1215">
                  <c:v>2.4957780238004901</c:v>
                </c:pt>
                <c:pt idx="1216">
                  <c:v>2.3599814463997699</c:v>
                </c:pt>
                <c:pt idx="1217">
                  <c:v>2.3121357058000802</c:v>
                </c:pt>
                <c:pt idx="1218">
                  <c:v>2.2923473698003201</c:v>
                </c:pt>
                <c:pt idx="1219">
                  <c:v>2.2814539127995301</c:v>
                </c:pt>
                <c:pt idx="1220">
                  <c:v>2.26722788759974</c:v>
                </c:pt>
                <c:pt idx="1221">
                  <c:v>2.2480100551999902</c:v>
                </c:pt>
                <c:pt idx="1222">
                  <c:v>2.2316475469996302</c:v>
                </c:pt>
                <c:pt idx="1223">
                  <c:v>2.2188966104000998</c:v>
                </c:pt>
                <c:pt idx="1224">
                  <c:v>2.2092035507995602</c:v>
                </c:pt>
                <c:pt idx="1225">
                  <c:v>2.20191677039998</c:v>
                </c:pt>
                <c:pt idx="1226">
                  <c:v>2.1968025372013402</c:v>
                </c:pt>
                <c:pt idx="1227">
                  <c:v>0</c:v>
                </c:pt>
                <c:pt idx="1228">
                  <c:v>0</c:v>
                </c:pt>
                <c:pt idx="1229">
                  <c:v>0</c:v>
                </c:pt>
                <c:pt idx="1230">
                  <c:v>0</c:v>
                </c:pt>
                <c:pt idx="1231">
                  <c:v>0</c:v>
                </c:pt>
                <c:pt idx="1232">
                  <c:v>0</c:v>
                </c:pt>
                <c:pt idx="1233">
                  <c:v>0</c:v>
                </c:pt>
                <c:pt idx="1234">
                  <c:v>0</c:v>
                </c:pt>
                <c:pt idx="1235">
                  <c:v>0</c:v>
                </c:pt>
                <c:pt idx="1236">
                  <c:v>0</c:v>
                </c:pt>
                <c:pt idx="1237">
                  <c:v>0</c:v>
                </c:pt>
                <c:pt idx="1238">
                  <c:v>0</c:v>
                </c:pt>
                <c:pt idx="1239">
                  <c:v>0</c:v>
                </c:pt>
                <c:pt idx="1240">
                  <c:v>0</c:v>
                </c:pt>
                <c:pt idx="1241">
                  <c:v>0</c:v>
                </c:pt>
                <c:pt idx="1242">
                  <c:v>0</c:v>
                </c:pt>
                <c:pt idx="1243">
                  <c:v>0</c:v>
                </c:pt>
                <c:pt idx="1244">
                  <c:v>0</c:v>
                </c:pt>
                <c:pt idx="1245">
                  <c:v>0</c:v>
                </c:pt>
                <c:pt idx="1246">
                  <c:v>0</c:v>
                </c:pt>
                <c:pt idx="1247">
                  <c:v>0</c:v>
                </c:pt>
                <c:pt idx="1248">
                  <c:v>0</c:v>
                </c:pt>
                <c:pt idx="1249">
                  <c:v>0</c:v>
                </c:pt>
                <c:pt idx="1250">
                  <c:v>0</c:v>
                </c:pt>
                <c:pt idx="1251">
                  <c:v>0</c:v>
                </c:pt>
                <c:pt idx="1252">
                  <c:v>0</c:v>
                </c:pt>
                <c:pt idx="1253">
                  <c:v>0</c:v>
                </c:pt>
                <c:pt idx="1254">
                  <c:v>0</c:v>
                </c:pt>
                <c:pt idx="1255">
                  <c:v>0</c:v>
                </c:pt>
                <c:pt idx="1256">
                  <c:v>0</c:v>
                </c:pt>
                <c:pt idx="1257">
                  <c:v>0</c:v>
                </c:pt>
                <c:pt idx="1258">
                  <c:v>0</c:v>
                </c:pt>
                <c:pt idx="1259">
                  <c:v>0</c:v>
                </c:pt>
                <c:pt idx="1260">
                  <c:v>0</c:v>
                </c:pt>
                <c:pt idx="1261">
                  <c:v>0</c:v>
                </c:pt>
                <c:pt idx="1262">
                  <c:v>0</c:v>
                </c:pt>
                <c:pt idx="1263">
                  <c:v>0</c:v>
                </c:pt>
                <c:pt idx="1264">
                  <c:v>0</c:v>
                </c:pt>
                <c:pt idx="1265">
                  <c:v>0</c:v>
                </c:pt>
                <c:pt idx="1266">
                  <c:v>0</c:v>
                </c:pt>
                <c:pt idx="1267">
                  <c:v>0</c:v>
                </c:pt>
                <c:pt idx="1268">
                  <c:v>0</c:v>
                </c:pt>
                <c:pt idx="1269">
                  <c:v>0</c:v>
                </c:pt>
                <c:pt idx="1270">
                  <c:v>0</c:v>
                </c:pt>
                <c:pt idx="1271">
                  <c:v>0</c:v>
                </c:pt>
                <c:pt idx="1272">
                  <c:v>0</c:v>
                </c:pt>
                <c:pt idx="1273">
                  <c:v>0</c:v>
                </c:pt>
                <c:pt idx="1274">
                  <c:v>0</c:v>
                </c:pt>
                <c:pt idx="1275">
                  <c:v>0</c:v>
                </c:pt>
                <c:pt idx="1276">
                  <c:v>0</c:v>
                </c:pt>
                <c:pt idx="1277">
                  <c:v>0</c:v>
                </c:pt>
                <c:pt idx="1278">
                  <c:v>0</c:v>
                </c:pt>
                <c:pt idx="1279">
                  <c:v>0</c:v>
                </c:pt>
                <c:pt idx="1280">
                  <c:v>0</c:v>
                </c:pt>
                <c:pt idx="1281">
                  <c:v>0</c:v>
                </c:pt>
                <c:pt idx="1282">
                  <c:v>0</c:v>
                </c:pt>
                <c:pt idx="1283">
                  <c:v>0</c:v>
                </c:pt>
                <c:pt idx="1284">
                  <c:v>0</c:v>
                </c:pt>
                <c:pt idx="1285">
                  <c:v>0</c:v>
                </c:pt>
                <c:pt idx="1286">
                  <c:v>0</c:v>
                </c:pt>
                <c:pt idx="1287">
                  <c:v>0</c:v>
                </c:pt>
                <c:pt idx="1288">
                  <c:v>0</c:v>
                </c:pt>
                <c:pt idx="1289">
                  <c:v>0</c:v>
                </c:pt>
                <c:pt idx="1290">
                  <c:v>0</c:v>
                </c:pt>
                <c:pt idx="1291">
                  <c:v>0</c:v>
                </c:pt>
                <c:pt idx="1292">
                  <c:v>0</c:v>
                </c:pt>
                <c:pt idx="1293">
                  <c:v>0</c:v>
                </c:pt>
                <c:pt idx="1294">
                  <c:v>0</c:v>
                </c:pt>
                <c:pt idx="1295">
                  <c:v>0</c:v>
                </c:pt>
                <c:pt idx="1296">
                  <c:v>0</c:v>
                </c:pt>
                <c:pt idx="1297">
                  <c:v>0</c:v>
                </c:pt>
                <c:pt idx="1298">
                  <c:v>0</c:v>
                </c:pt>
                <c:pt idx="1299">
                  <c:v>0</c:v>
                </c:pt>
                <c:pt idx="1300">
                  <c:v>0</c:v>
                </c:pt>
                <c:pt idx="1301">
                  <c:v>0</c:v>
                </c:pt>
                <c:pt idx="1302">
                  <c:v>0</c:v>
                </c:pt>
                <c:pt idx="1303">
                  <c:v>0</c:v>
                </c:pt>
                <c:pt idx="1304">
                  <c:v>0</c:v>
                </c:pt>
                <c:pt idx="1305">
                  <c:v>0</c:v>
                </c:pt>
                <c:pt idx="1306">
                  <c:v>0</c:v>
                </c:pt>
                <c:pt idx="1307">
                  <c:v>0</c:v>
                </c:pt>
                <c:pt idx="1308">
                  <c:v>0</c:v>
                </c:pt>
                <c:pt idx="1309">
                  <c:v>0</c:v>
                </c:pt>
                <c:pt idx="1310">
                  <c:v>0</c:v>
                </c:pt>
                <c:pt idx="1311">
                  <c:v>0</c:v>
                </c:pt>
                <c:pt idx="1312">
                  <c:v>0</c:v>
                </c:pt>
                <c:pt idx="1313">
                  <c:v>0</c:v>
                </c:pt>
                <c:pt idx="1314">
                  <c:v>0</c:v>
                </c:pt>
                <c:pt idx="1315">
                  <c:v>0</c:v>
                </c:pt>
                <c:pt idx="1316">
                  <c:v>0</c:v>
                </c:pt>
                <c:pt idx="1317">
                  <c:v>0</c:v>
                </c:pt>
                <c:pt idx="1318">
                  <c:v>0</c:v>
                </c:pt>
                <c:pt idx="1319">
                  <c:v>0</c:v>
                </c:pt>
                <c:pt idx="1320">
                  <c:v>0</c:v>
                </c:pt>
                <c:pt idx="1321">
                  <c:v>0</c:v>
                </c:pt>
                <c:pt idx="1322">
                  <c:v>0</c:v>
                </c:pt>
                <c:pt idx="1323">
                  <c:v>0</c:v>
                </c:pt>
                <c:pt idx="1324">
                  <c:v>0</c:v>
                </c:pt>
                <c:pt idx="1325">
                  <c:v>0</c:v>
                </c:pt>
                <c:pt idx="1326">
                  <c:v>0</c:v>
                </c:pt>
                <c:pt idx="1327">
                  <c:v>0</c:v>
                </c:pt>
                <c:pt idx="1328">
                  <c:v>0</c:v>
                </c:pt>
                <c:pt idx="1329">
                  <c:v>0</c:v>
                </c:pt>
                <c:pt idx="1330">
                  <c:v>0</c:v>
                </c:pt>
                <c:pt idx="1331">
                  <c:v>0</c:v>
                </c:pt>
                <c:pt idx="1332">
                  <c:v>0</c:v>
                </c:pt>
                <c:pt idx="1333">
                  <c:v>0</c:v>
                </c:pt>
                <c:pt idx="1334">
                  <c:v>0</c:v>
                </c:pt>
                <c:pt idx="1335">
                  <c:v>0</c:v>
                </c:pt>
                <c:pt idx="1336">
                  <c:v>0</c:v>
                </c:pt>
                <c:pt idx="1337">
                  <c:v>0</c:v>
                </c:pt>
                <c:pt idx="1338">
                  <c:v>0</c:v>
                </c:pt>
                <c:pt idx="1339">
                  <c:v>0</c:v>
                </c:pt>
                <c:pt idx="1340">
                  <c:v>0</c:v>
                </c:pt>
                <c:pt idx="1341">
                  <c:v>0</c:v>
                </c:pt>
                <c:pt idx="1342">
                  <c:v>0</c:v>
                </c:pt>
                <c:pt idx="1343">
                  <c:v>0</c:v>
                </c:pt>
                <c:pt idx="1344">
                  <c:v>0</c:v>
                </c:pt>
                <c:pt idx="1345">
                  <c:v>0</c:v>
                </c:pt>
                <c:pt idx="1346">
                  <c:v>0</c:v>
                </c:pt>
                <c:pt idx="1347">
                  <c:v>0</c:v>
                </c:pt>
                <c:pt idx="1348">
                  <c:v>0</c:v>
                </c:pt>
                <c:pt idx="1349">
                  <c:v>0</c:v>
                </c:pt>
                <c:pt idx="1350">
                  <c:v>0</c:v>
                </c:pt>
                <c:pt idx="1351">
                  <c:v>0</c:v>
                </c:pt>
                <c:pt idx="1352">
                  <c:v>0</c:v>
                </c:pt>
                <c:pt idx="1353">
                  <c:v>0</c:v>
                </c:pt>
                <c:pt idx="1354">
                  <c:v>0</c:v>
                </c:pt>
                <c:pt idx="1355">
                  <c:v>0</c:v>
                </c:pt>
                <c:pt idx="1356">
                  <c:v>0</c:v>
                </c:pt>
                <c:pt idx="1357">
                  <c:v>0</c:v>
                </c:pt>
                <c:pt idx="1358">
                  <c:v>0</c:v>
                </c:pt>
                <c:pt idx="1359">
                  <c:v>0</c:v>
                </c:pt>
                <c:pt idx="1360">
                  <c:v>0</c:v>
                </c:pt>
                <c:pt idx="1361">
                  <c:v>0</c:v>
                </c:pt>
                <c:pt idx="1362">
                  <c:v>0</c:v>
                </c:pt>
                <c:pt idx="1363">
                  <c:v>0</c:v>
                </c:pt>
                <c:pt idx="1364">
                  <c:v>0</c:v>
                </c:pt>
                <c:pt idx="1365">
                  <c:v>0</c:v>
                </c:pt>
                <c:pt idx="1366">
                  <c:v>0</c:v>
                </c:pt>
                <c:pt idx="1367">
                  <c:v>0</c:v>
                </c:pt>
                <c:pt idx="1368">
                  <c:v>0</c:v>
                </c:pt>
                <c:pt idx="1369">
                  <c:v>0</c:v>
                </c:pt>
                <c:pt idx="1370">
                  <c:v>0</c:v>
                </c:pt>
                <c:pt idx="1371">
                  <c:v>0</c:v>
                </c:pt>
                <c:pt idx="1372">
                  <c:v>0</c:v>
                </c:pt>
                <c:pt idx="1373">
                  <c:v>0</c:v>
                </c:pt>
                <c:pt idx="1374">
                  <c:v>0</c:v>
                </c:pt>
                <c:pt idx="1375">
                  <c:v>0</c:v>
                </c:pt>
                <c:pt idx="1376">
                  <c:v>0</c:v>
                </c:pt>
                <c:pt idx="1377">
                  <c:v>0</c:v>
                </c:pt>
                <c:pt idx="1378">
                  <c:v>0</c:v>
                </c:pt>
                <c:pt idx="1379">
                  <c:v>0</c:v>
                </c:pt>
                <c:pt idx="1380">
                  <c:v>0</c:v>
                </c:pt>
                <c:pt idx="1381">
                  <c:v>0</c:v>
                </c:pt>
                <c:pt idx="1382">
                  <c:v>0</c:v>
                </c:pt>
                <c:pt idx="1383">
                  <c:v>0</c:v>
                </c:pt>
                <c:pt idx="1384">
                  <c:v>0</c:v>
                </c:pt>
                <c:pt idx="1385">
                  <c:v>0</c:v>
                </c:pt>
                <c:pt idx="1386">
                  <c:v>0</c:v>
                </c:pt>
                <c:pt idx="1387">
                  <c:v>0</c:v>
                </c:pt>
                <c:pt idx="1388">
                  <c:v>0</c:v>
                </c:pt>
                <c:pt idx="1389">
                  <c:v>0</c:v>
                </c:pt>
                <c:pt idx="1390">
                  <c:v>0</c:v>
                </c:pt>
                <c:pt idx="1391">
                  <c:v>0</c:v>
                </c:pt>
                <c:pt idx="1392">
                  <c:v>0</c:v>
                </c:pt>
                <c:pt idx="1393">
                  <c:v>0</c:v>
                </c:pt>
                <c:pt idx="1394">
                  <c:v>0</c:v>
                </c:pt>
                <c:pt idx="1395">
                  <c:v>0</c:v>
                </c:pt>
                <c:pt idx="1396">
                  <c:v>0</c:v>
                </c:pt>
                <c:pt idx="1397">
                  <c:v>0</c:v>
                </c:pt>
                <c:pt idx="1398">
                  <c:v>0</c:v>
                </c:pt>
                <c:pt idx="1399">
                  <c:v>0</c:v>
                </c:pt>
                <c:pt idx="1400">
                  <c:v>0</c:v>
                </c:pt>
                <c:pt idx="1401">
                  <c:v>0</c:v>
                </c:pt>
                <c:pt idx="1402">
                  <c:v>0</c:v>
                </c:pt>
                <c:pt idx="1403">
                  <c:v>0</c:v>
                </c:pt>
                <c:pt idx="1404">
                  <c:v>0</c:v>
                </c:pt>
                <c:pt idx="1405">
                  <c:v>0</c:v>
                </c:pt>
                <c:pt idx="1406">
                  <c:v>0</c:v>
                </c:pt>
                <c:pt idx="1407">
                  <c:v>0</c:v>
                </c:pt>
                <c:pt idx="1408">
                  <c:v>0</c:v>
                </c:pt>
                <c:pt idx="1409">
                  <c:v>0</c:v>
                </c:pt>
                <c:pt idx="1410">
                  <c:v>0</c:v>
                </c:pt>
                <c:pt idx="1411">
                  <c:v>0</c:v>
                </c:pt>
                <c:pt idx="1412">
                  <c:v>0</c:v>
                </c:pt>
                <c:pt idx="1413">
                  <c:v>0</c:v>
                </c:pt>
                <c:pt idx="1414">
                  <c:v>0</c:v>
                </c:pt>
                <c:pt idx="1415">
                  <c:v>0</c:v>
                </c:pt>
                <c:pt idx="1416">
                  <c:v>0</c:v>
                </c:pt>
                <c:pt idx="1417">
                  <c:v>0</c:v>
                </c:pt>
                <c:pt idx="1418">
                  <c:v>0</c:v>
                </c:pt>
                <c:pt idx="1419">
                  <c:v>0</c:v>
                </c:pt>
                <c:pt idx="1420">
                  <c:v>0</c:v>
                </c:pt>
                <c:pt idx="1421">
                  <c:v>0</c:v>
                </c:pt>
                <c:pt idx="1422">
                  <c:v>0</c:v>
                </c:pt>
                <c:pt idx="1423">
                  <c:v>0</c:v>
                </c:pt>
                <c:pt idx="1424">
                  <c:v>0</c:v>
                </c:pt>
                <c:pt idx="1425">
                  <c:v>0</c:v>
                </c:pt>
                <c:pt idx="1426">
                  <c:v>0</c:v>
                </c:pt>
                <c:pt idx="1427">
                  <c:v>0</c:v>
                </c:pt>
                <c:pt idx="1428">
                  <c:v>0</c:v>
                </c:pt>
                <c:pt idx="1429">
                  <c:v>0</c:v>
                </c:pt>
                <c:pt idx="1430">
                  <c:v>0</c:v>
                </c:pt>
                <c:pt idx="1431">
                  <c:v>0</c:v>
                </c:pt>
                <c:pt idx="1432">
                  <c:v>0</c:v>
                </c:pt>
                <c:pt idx="1433">
                  <c:v>0</c:v>
                </c:pt>
                <c:pt idx="1434">
                  <c:v>0</c:v>
                </c:pt>
                <c:pt idx="1435">
                  <c:v>0</c:v>
                </c:pt>
                <c:pt idx="1436">
                  <c:v>0</c:v>
                </c:pt>
                <c:pt idx="1437">
                  <c:v>0</c:v>
                </c:pt>
                <c:pt idx="1438">
                  <c:v>0</c:v>
                </c:pt>
                <c:pt idx="1439">
                  <c:v>0</c:v>
                </c:pt>
                <c:pt idx="1440">
                  <c:v>0</c:v>
                </c:pt>
                <c:pt idx="1441">
                  <c:v>0</c:v>
                </c:pt>
                <c:pt idx="1442">
                  <c:v>0</c:v>
                </c:pt>
                <c:pt idx="1443">
                  <c:v>0</c:v>
                </c:pt>
                <c:pt idx="1444">
                  <c:v>0</c:v>
                </c:pt>
                <c:pt idx="1445">
                  <c:v>0</c:v>
                </c:pt>
                <c:pt idx="1446">
                  <c:v>0</c:v>
                </c:pt>
                <c:pt idx="1447">
                  <c:v>0</c:v>
                </c:pt>
                <c:pt idx="1448">
                  <c:v>0</c:v>
                </c:pt>
                <c:pt idx="1449">
                  <c:v>0</c:v>
                </c:pt>
                <c:pt idx="1450">
                  <c:v>0</c:v>
                </c:pt>
                <c:pt idx="1451">
                  <c:v>0</c:v>
                </c:pt>
                <c:pt idx="1452">
                  <c:v>0</c:v>
                </c:pt>
                <c:pt idx="1453">
                  <c:v>0</c:v>
                </c:pt>
                <c:pt idx="1454">
                  <c:v>0</c:v>
                </c:pt>
                <c:pt idx="1455">
                  <c:v>0</c:v>
                </c:pt>
                <c:pt idx="1456">
                  <c:v>0</c:v>
                </c:pt>
                <c:pt idx="1457">
                  <c:v>0</c:v>
                </c:pt>
                <c:pt idx="1458">
                  <c:v>0</c:v>
                </c:pt>
                <c:pt idx="1459">
                  <c:v>0</c:v>
                </c:pt>
                <c:pt idx="1460">
                  <c:v>0</c:v>
                </c:pt>
                <c:pt idx="1461">
                  <c:v>0</c:v>
                </c:pt>
                <c:pt idx="1462">
                  <c:v>0</c:v>
                </c:pt>
                <c:pt idx="1463">
                  <c:v>0</c:v>
                </c:pt>
                <c:pt idx="1464">
                  <c:v>0</c:v>
                </c:pt>
                <c:pt idx="1465">
                  <c:v>0</c:v>
                </c:pt>
                <c:pt idx="1466">
                  <c:v>0</c:v>
                </c:pt>
                <c:pt idx="1467">
                  <c:v>0</c:v>
                </c:pt>
                <c:pt idx="1468">
                  <c:v>0</c:v>
                </c:pt>
                <c:pt idx="1469">
                  <c:v>0</c:v>
                </c:pt>
                <c:pt idx="1470">
                  <c:v>0</c:v>
                </c:pt>
                <c:pt idx="1471">
                  <c:v>0</c:v>
                </c:pt>
                <c:pt idx="1472">
                  <c:v>0</c:v>
                </c:pt>
                <c:pt idx="1473">
                  <c:v>0</c:v>
                </c:pt>
                <c:pt idx="1474">
                  <c:v>0</c:v>
                </c:pt>
                <c:pt idx="1475">
                  <c:v>0</c:v>
                </c:pt>
                <c:pt idx="1476">
                  <c:v>0</c:v>
                </c:pt>
                <c:pt idx="1477">
                  <c:v>0</c:v>
                </c:pt>
                <c:pt idx="1478">
                  <c:v>0</c:v>
                </c:pt>
                <c:pt idx="1479">
                  <c:v>0</c:v>
                </c:pt>
                <c:pt idx="1480">
                  <c:v>0</c:v>
                </c:pt>
                <c:pt idx="1481">
                  <c:v>0</c:v>
                </c:pt>
                <c:pt idx="1482">
                  <c:v>0</c:v>
                </c:pt>
                <c:pt idx="1483">
                  <c:v>0</c:v>
                </c:pt>
                <c:pt idx="1484">
                  <c:v>0</c:v>
                </c:pt>
                <c:pt idx="1485">
                  <c:v>0</c:v>
                </c:pt>
                <c:pt idx="1486">
                  <c:v>0</c:v>
                </c:pt>
                <c:pt idx="1487">
                  <c:v>0</c:v>
                </c:pt>
                <c:pt idx="1488">
                  <c:v>0</c:v>
                </c:pt>
                <c:pt idx="1489">
                  <c:v>0</c:v>
                </c:pt>
                <c:pt idx="1490">
                  <c:v>0</c:v>
                </c:pt>
                <c:pt idx="1491">
                  <c:v>0</c:v>
                </c:pt>
                <c:pt idx="1492">
                  <c:v>0</c:v>
                </c:pt>
                <c:pt idx="1493">
                  <c:v>0</c:v>
                </c:pt>
                <c:pt idx="1494">
                  <c:v>0</c:v>
                </c:pt>
                <c:pt idx="1495">
                  <c:v>0</c:v>
                </c:pt>
                <c:pt idx="1496">
                  <c:v>0</c:v>
                </c:pt>
                <c:pt idx="1497">
                  <c:v>0</c:v>
                </c:pt>
                <c:pt idx="1498">
                  <c:v>0</c:v>
                </c:pt>
                <c:pt idx="1499">
                  <c:v>0</c:v>
                </c:pt>
                <c:pt idx="1500">
                  <c:v>0</c:v>
                </c:pt>
                <c:pt idx="1501">
                  <c:v>0</c:v>
                </c:pt>
                <c:pt idx="1502">
                  <c:v>0</c:v>
                </c:pt>
                <c:pt idx="1503">
                  <c:v>0</c:v>
                </c:pt>
                <c:pt idx="1504">
                  <c:v>0</c:v>
                </c:pt>
                <c:pt idx="1505">
                  <c:v>0</c:v>
                </c:pt>
                <c:pt idx="1506">
                  <c:v>0</c:v>
                </c:pt>
                <c:pt idx="1507">
                  <c:v>0</c:v>
                </c:pt>
                <c:pt idx="1508">
                  <c:v>0</c:v>
                </c:pt>
                <c:pt idx="1509">
                  <c:v>0</c:v>
                </c:pt>
                <c:pt idx="1510">
                  <c:v>0</c:v>
                </c:pt>
                <c:pt idx="1511">
                  <c:v>0</c:v>
                </c:pt>
                <c:pt idx="1512">
                  <c:v>0</c:v>
                </c:pt>
                <c:pt idx="1513">
                  <c:v>0</c:v>
                </c:pt>
                <c:pt idx="1514">
                  <c:v>0</c:v>
                </c:pt>
                <c:pt idx="1515">
                  <c:v>0</c:v>
                </c:pt>
                <c:pt idx="1516">
                  <c:v>0</c:v>
                </c:pt>
                <c:pt idx="1517">
                  <c:v>0</c:v>
                </c:pt>
                <c:pt idx="1518">
                  <c:v>0</c:v>
                </c:pt>
                <c:pt idx="1519">
                  <c:v>0</c:v>
                </c:pt>
                <c:pt idx="1520">
                  <c:v>0</c:v>
                </c:pt>
                <c:pt idx="1521">
                  <c:v>0</c:v>
                </c:pt>
                <c:pt idx="1522">
                  <c:v>0</c:v>
                </c:pt>
                <c:pt idx="1523">
                  <c:v>0</c:v>
                </c:pt>
                <c:pt idx="1524">
                  <c:v>0</c:v>
                </c:pt>
                <c:pt idx="1525">
                  <c:v>0</c:v>
                </c:pt>
                <c:pt idx="1526">
                  <c:v>0</c:v>
                </c:pt>
                <c:pt idx="1527">
                  <c:v>0</c:v>
                </c:pt>
                <c:pt idx="1528">
                  <c:v>0</c:v>
                </c:pt>
                <c:pt idx="1529">
                  <c:v>0</c:v>
                </c:pt>
                <c:pt idx="1530">
                  <c:v>0</c:v>
                </c:pt>
                <c:pt idx="1531">
                  <c:v>0</c:v>
                </c:pt>
                <c:pt idx="1532">
                  <c:v>0</c:v>
                </c:pt>
                <c:pt idx="1533">
                  <c:v>0</c:v>
                </c:pt>
                <c:pt idx="1534">
                  <c:v>0</c:v>
                </c:pt>
                <c:pt idx="1535">
                  <c:v>0</c:v>
                </c:pt>
                <c:pt idx="1536">
                  <c:v>0</c:v>
                </c:pt>
                <c:pt idx="1537">
                  <c:v>0</c:v>
                </c:pt>
                <c:pt idx="1538">
                  <c:v>0</c:v>
                </c:pt>
                <c:pt idx="1539">
                  <c:v>0</c:v>
                </c:pt>
                <c:pt idx="1540">
                  <c:v>0</c:v>
                </c:pt>
                <c:pt idx="1541">
                  <c:v>0</c:v>
                </c:pt>
                <c:pt idx="1542">
                  <c:v>0</c:v>
                </c:pt>
                <c:pt idx="1543">
                  <c:v>0</c:v>
                </c:pt>
                <c:pt idx="1544">
                  <c:v>0</c:v>
                </c:pt>
                <c:pt idx="1545">
                  <c:v>0</c:v>
                </c:pt>
                <c:pt idx="1546">
                  <c:v>0</c:v>
                </c:pt>
                <c:pt idx="1547">
                  <c:v>0</c:v>
                </c:pt>
                <c:pt idx="1548">
                  <c:v>0</c:v>
                </c:pt>
                <c:pt idx="1549">
                  <c:v>0</c:v>
                </c:pt>
                <c:pt idx="1550">
                  <c:v>0</c:v>
                </c:pt>
                <c:pt idx="1551">
                  <c:v>0</c:v>
                </c:pt>
                <c:pt idx="1552">
                  <c:v>0</c:v>
                </c:pt>
                <c:pt idx="1553">
                  <c:v>0</c:v>
                </c:pt>
                <c:pt idx="1554">
                  <c:v>0</c:v>
                </c:pt>
                <c:pt idx="1555">
                  <c:v>0</c:v>
                </c:pt>
                <c:pt idx="1556">
                  <c:v>0</c:v>
                </c:pt>
                <c:pt idx="1557">
                  <c:v>0</c:v>
                </c:pt>
                <c:pt idx="1558">
                  <c:v>0</c:v>
                </c:pt>
                <c:pt idx="1559">
                  <c:v>0</c:v>
                </c:pt>
                <c:pt idx="1560">
                  <c:v>0</c:v>
                </c:pt>
                <c:pt idx="1561">
                  <c:v>0</c:v>
                </c:pt>
                <c:pt idx="1562">
                  <c:v>0</c:v>
                </c:pt>
                <c:pt idx="1563">
                  <c:v>0</c:v>
                </c:pt>
                <c:pt idx="1564">
                  <c:v>0</c:v>
                </c:pt>
                <c:pt idx="1565">
                  <c:v>0</c:v>
                </c:pt>
                <c:pt idx="1566">
                  <c:v>0</c:v>
                </c:pt>
                <c:pt idx="1567">
                  <c:v>0</c:v>
                </c:pt>
                <c:pt idx="1568">
                  <c:v>0</c:v>
                </c:pt>
                <c:pt idx="1569">
                  <c:v>0</c:v>
                </c:pt>
                <c:pt idx="1570">
                  <c:v>0</c:v>
                </c:pt>
                <c:pt idx="1571">
                  <c:v>0</c:v>
                </c:pt>
                <c:pt idx="1572">
                  <c:v>0</c:v>
                </c:pt>
                <c:pt idx="1573">
                  <c:v>0</c:v>
                </c:pt>
                <c:pt idx="1574">
                  <c:v>0</c:v>
                </c:pt>
                <c:pt idx="1575">
                  <c:v>0</c:v>
                </c:pt>
                <c:pt idx="1576">
                  <c:v>0</c:v>
                </c:pt>
                <c:pt idx="1577">
                  <c:v>0</c:v>
                </c:pt>
                <c:pt idx="1578">
                  <c:v>0</c:v>
                </c:pt>
                <c:pt idx="1579">
                  <c:v>0</c:v>
                </c:pt>
                <c:pt idx="1580">
                  <c:v>0</c:v>
                </c:pt>
                <c:pt idx="1581">
                  <c:v>0</c:v>
                </c:pt>
                <c:pt idx="1582">
                  <c:v>0</c:v>
                </c:pt>
                <c:pt idx="1583">
                  <c:v>0</c:v>
                </c:pt>
                <c:pt idx="1584">
                  <c:v>0</c:v>
                </c:pt>
                <c:pt idx="1585">
                  <c:v>0</c:v>
                </c:pt>
                <c:pt idx="1586">
                  <c:v>0</c:v>
                </c:pt>
                <c:pt idx="1587">
                  <c:v>0</c:v>
                </c:pt>
                <c:pt idx="1588">
                  <c:v>0</c:v>
                </c:pt>
                <c:pt idx="1589">
                  <c:v>0</c:v>
                </c:pt>
                <c:pt idx="1590">
                  <c:v>0</c:v>
                </c:pt>
                <c:pt idx="1591">
                  <c:v>0</c:v>
                </c:pt>
                <c:pt idx="1592">
                  <c:v>0</c:v>
                </c:pt>
                <c:pt idx="1593">
                  <c:v>0</c:v>
                </c:pt>
                <c:pt idx="1594">
                  <c:v>0</c:v>
                </c:pt>
                <c:pt idx="1595">
                  <c:v>0</c:v>
                </c:pt>
                <c:pt idx="1596">
                  <c:v>0</c:v>
                </c:pt>
                <c:pt idx="1597">
                  <c:v>0</c:v>
                </c:pt>
                <c:pt idx="1598">
                  <c:v>0</c:v>
                </c:pt>
                <c:pt idx="1599">
                  <c:v>0</c:v>
                </c:pt>
                <c:pt idx="1600">
                  <c:v>0</c:v>
                </c:pt>
                <c:pt idx="1601">
                  <c:v>0</c:v>
                </c:pt>
                <c:pt idx="1602">
                  <c:v>0</c:v>
                </c:pt>
                <c:pt idx="1603">
                  <c:v>0</c:v>
                </c:pt>
                <c:pt idx="1604">
                  <c:v>0</c:v>
                </c:pt>
                <c:pt idx="1605">
                  <c:v>0</c:v>
                </c:pt>
                <c:pt idx="1606">
                  <c:v>0</c:v>
                </c:pt>
                <c:pt idx="1607">
                  <c:v>0</c:v>
                </c:pt>
                <c:pt idx="1608">
                  <c:v>0</c:v>
                </c:pt>
                <c:pt idx="1609">
                  <c:v>0</c:v>
                </c:pt>
                <c:pt idx="1610">
                  <c:v>0</c:v>
                </c:pt>
                <c:pt idx="1611">
                  <c:v>0</c:v>
                </c:pt>
                <c:pt idx="1612">
                  <c:v>0</c:v>
                </c:pt>
                <c:pt idx="1613">
                  <c:v>0</c:v>
                </c:pt>
                <c:pt idx="1614">
                  <c:v>0</c:v>
                </c:pt>
                <c:pt idx="1615">
                  <c:v>0</c:v>
                </c:pt>
                <c:pt idx="1616">
                  <c:v>0</c:v>
                </c:pt>
                <c:pt idx="1617">
                  <c:v>0</c:v>
                </c:pt>
                <c:pt idx="1618">
                  <c:v>0</c:v>
                </c:pt>
                <c:pt idx="1619">
                  <c:v>0</c:v>
                </c:pt>
                <c:pt idx="1620">
                  <c:v>0</c:v>
                </c:pt>
                <c:pt idx="1621">
                  <c:v>0</c:v>
                </c:pt>
                <c:pt idx="1622">
                  <c:v>0</c:v>
                </c:pt>
                <c:pt idx="1623">
                  <c:v>0</c:v>
                </c:pt>
                <c:pt idx="1624">
                  <c:v>0</c:v>
                </c:pt>
                <c:pt idx="1625">
                  <c:v>0</c:v>
                </c:pt>
                <c:pt idx="1626">
                  <c:v>0</c:v>
                </c:pt>
                <c:pt idx="1627">
                  <c:v>0</c:v>
                </c:pt>
                <c:pt idx="1628">
                  <c:v>0</c:v>
                </c:pt>
                <c:pt idx="1629">
                  <c:v>0</c:v>
                </c:pt>
                <c:pt idx="1630">
                  <c:v>0</c:v>
                </c:pt>
                <c:pt idx="1631">
                  <c:v>0</c:v>
                </c:pt>
                <c:pt idx="1632">
                  <c:v>0</c:v>
                </c:pt>
                <c:pt idx="1633">
                  <c:v>0</c:v>
                </c:pt>
                <c:pt idx="1634">
                  <c:v>0</c:v>
                </c:pt>
                <c:pt idx="1635">
                  <c:v>0</c:v>
                </c:pt>
                <c:pt idx="1636">
                  <c:v>0</c:v>
                </c:pt>
                <c:pt idx="1637">
                  <c:v>0</c:v>
                </c:pt>
                <c:pt idx="1638">
                  <c:v>0</c:v>
                </c:pt>
                <c:pt idx="1639">
                  <c:v>0</c:v>
                </c:pt>
                <c:pt idx="1640">
                  <c:v>0</c:v>
                </c:pt>
                <c:pt idx="1641">
                  <c:v>0</c:v>
                </c:pt>
                <c:pt idx="1642">
                  <c:v>0</c:v>
                </c:pt>
                <c:pt idx="1643">
                  <c:v>0</c:v>
                </c:pt>
                <c:pt idx="1644">
                  <c:v>0</c:v>
                </c:pt>
                <c:pt idx="1645">
                  <c:v>0</c:v>
                </c:pt>
                <c:pt idx="1646">
                  <c:v>0</c:v>
                </c:pt>
                <c:pt idx="1647">
                  <c:v>0</c:v>
                </c:pt>
                <c:pt idx="1648">
                  <c:v>0</c:v>
                </c:pt>
                <c:pt idx="1649">
                  <c:v>0</c:v>
                </c:pt>
                <c:pt idx="1650">
                  <c:v>0</c:v>
                </c:pt>
                <c:pt idx="1651">
                  <c:v>0</c:v>
                </c:pt>
                <c:pt idx="1652">
                  <c:v>0</c:v>
                </c:pt>
                <c:pt idx="1653">
                  <c:v>0</c:v>
                </c:pt>
                <c:pt idx="1654">
                  <c:v>0</c:v>
                </c:pt>
                <c:pt idx="1655">
                  <c:v>0</c:v>
                </c:pt>
                <c:pt idx="1656">
                  <c:v>0</c:v>
                </c:pt>
                <c:pt idx="1657">
                  <c:v>0</c:v>
                </c:pt>
                <c:pt idx="1658">
                  <c:v>0</c:v>
                </c:pt>
                <c:pt idx="1659">
                  <c:v>0</c:v>
                </c:pt>
                <c:pt idx="1660">
                  <c:v>0</c:v>
                </c:pt>
                <c:pt idx="1661">
                  <c:v>0</c:v>
                </c:pt>
                <c:pt idx="1662">
                  <c:v>0</c:v>
                </c:pt>
                <c:pt idx="1663">
                  <c:v>0</c:v>
                </c:pt>
                <c:pt idx="1664">
                  <c:v>0</c:v>
                </c:pt>
                <c:pt idx="1665">
                  <c:v>0</c:v>
                </c:pt>
                <c:pt idx="1666">
                  <c:v>0</c:v>
                </c:pt>
                <c:pt idx="1667">
                  <c:v>0</c:v>
                </c:pt>
                <c:pt idx="1668">
                  <c:v>0</c:v>
                </c:pt>
                <c:pt idx="1669">
                  <c:v>0</c:v>
                </c:pt>
                <c:pt idx="1670">
                  <c:v>0</c:v>
                </c:pt>
                <c:pt idx="1671">
                  <c:v>0</c:v>
                </c:pt>
                <c:pt idx="1672">
                  <c:v>0</c:v>
                </c:pt>
                <c:pt idx="1673">
                  <c:v>0</c:v>
                </c:pt>
                <c:pt idx="1674">
                  <c:v>0</c:v>
                </c:pt>
                <c:pt idx="1675">
                  <c:v>0</c:v>
                </c:pt>
                <c:pt idx="1676">
                  <c:v>0</c:v>
                </c:pt>
                <c:pt idx="1677">
                  <c:v>0</c:v>
                </c:pt>
                <c:pt idx="1678">
                  <c:v>0</c:v>
                </c:pt>
                <c:pt idx="1679">
                  <c:v>0</c:v>
                </c:pt>
                <c:pt idx="1680">
                  <c:v>0</c:v>
                </c:pt>
              </c:numCache>
            </c:numRef>
          </c:yVal>
          <c:smooth val="1"/>
          <c:extLst>
            <c:ext xmlns:c16="http://schemas.microsoft.com/office/drawing/2014/chart" uri="{C3380CC4-5D6E-409C-BE32-E72D297353CC}">
              <c16:uniqueId val="{00000003-E05E-E54E-88FD-3C31B244C669}"/>
            </c:ext>
          </c:extLst>
        </c:ser>
        <c:dLbls>
          <c:showLegendKey val="0"/>
          <c:showVal val="0"/>
          <c:showCatName val="0"/>
          <c:showSerName val="0"/>
          <c:showPercent val="0"/>
          <c:showBubbleSize val="0"/>
        </c:dLbls>
        <c:axId val="1964055151"/>
        <c:axId val="1793776527"/>
      </c:scatterChart>
      <c:valAx>
        <c:axId val="1964055151"/>
        <c:scaling>
          <c:orientation val="minMax"/>
        </c:scaling>
        <c:delete val="0"/>
        <c:axPos val="b"/>
        <c:majorGridlines>
          <c:spPr>
            <a:ln w="9525" cap="flat" cmpd="sng" algn="ctr">
              <a:solidFill>
                <a:schemeClr val="tx1">
                  <a:lumMod val="15000"/>
                  <a:lumOff val="85000"/>
                </a:schemeClr>
              </a:solidFill>
              <a:round/>
            </a:ln>
            <a:effectLst/>
          </c:spPr>
        </c:majorGridlines>
        <c:title>
          <c:tx>
            <c:rich>
              <a:bodyPr/>
              <a:lstStyle/>
              <a:p>
                <a:pPr>
                  <a:defRPr/>
                </a:pPr>
                <a:r>
                  <a:rPr lang="en-US"/>
                  <a:t>Cumulative Injection (bbl)</a:t>
                </a:r>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793776527"/>
        <c:crosses val="autoZero"/>
        <c:crossBetween val="midCat"/>
      </c:valAx>
      <c:valAx>
        <c:axId val="1793776527"/>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a:t>dHI</a:t>
                </a:r>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964055151"/>
        <c:crosses val="autoZero"/>
        <c:crossBetween val="midCat"/>
      </c:valAx>
    </c:plotArea>
    <c:legend>
      <c:legendPos val="tr"/>
      <c:layout>
        <c:manualLayout>
          <c:xMode val="edge"/>
          <c:yMode val="edge"/>
          <c:x val="0.51496398930223797"/>
          <c:y val="5.7453339165937589E-2"/>
          <c:w val="0.35448038774721774"/>
          <c:h val="0.28641440653251676"/>
        </c:manualLayout>
      </c:layout>
      <c:overlay val="1"/>
    </c:legend>
    <c:plotVisOnly val="1"/>
    <c:dispBlanksAs val="gap"/>
    <c:showDLblsOverMax val="0"/>
    <c:extLst/>
  </c:chart>
  <c:spPr>
    <a:ln w="22225">
      <a:solidFill>
        <a:schemeClr val="tx1"/>
      </a:solidFill>
    </a:ln>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4"/>
          <c:order val="0"/>
          <c:spPr>
            <a:ln w="19050">
              <a:noFill/>
            </a:ln>
          </c:spPr>
          <c:marker>
            <c:symbol val="circle"/>
            <c:size val="10"/>
            <c:spPr>
              <a:solidFill>
                <a:srgbClr val="FF0000"/>
              </a:solidFill>
              <a:ln>
                <a:solidFill>
                  <a:srgbClr val="FF0000"/>
                </a:solidFill>
              </a:ln>
            </c:spPr>
          </c:marker>
          <c:xVal>
            <c:numRef>
              <c:f>Sheet6!$K$3:$K$6</c:f>
              <c:numCache>
                <c:formatCode>General</c:formatCode>
                <c:ptCount val="4"/>
                <c:pt idx="0">
                  <c:v>2286</c:v>
                </c:pt>
                <c:pt idx="1">
                  <c:v>4573</c:v>
                </c:pt>
                <c:pt idx="2">
                  <c:v>6861</c:v>
                </c:pt>
                <c:pt idx="3">
                  <c:v>9150</c:v>
                </c:pt>
              </c:numCache>
            </c:numRef>
          </c:xVal>
          <c:yVal>
            <c:numRef>
              <c:f>Sheet6!$L$3:$L$6</c:f>
              <c:numCache>
                <c:formatCode>General</c:formatCode>
                <c:ptCount val="4"/>
                <c:pt idx="0">
                  <c:v>5.0715000000000003</c:v>
                </c:pt>
                <c:pt idx="1">
                  <c:v>8.3196999999999992</c:v>
                </c:pt>
                <c:pt idx="2">
                  <c:v>4.6772999999999998</c:v>
                </c:pt>
                <c:pt idx="3">
                  <c:v>6.9172000000000002</c:v>
                </c:pt>
              </c:numCache>
            </c:numRef>
          </c:yVal>
          <c:smooth val="0"/>
          <c:extLst>
            <c:ext xmlns:c16="http://schemas.microsoft.com/office/drawing/2014/chart" uri="{C3380CC4-5D6E-409C-BE32-E72D297353CC}">
              <c16:uniqueId val="{00000000-B1ED-BF4C-9BB3-320785814DCE}"/>
            </c:ext>
          </c:extLst>
        </c:ser>
        <c:dLbls>
          <c:showLegendKey val="0"/>
          <c:showVal val="0"/>
          <c:showCatName val="0"/>
          <c:showSerName val="0"/>
          <c:showPercent val="0"/>
          <c:showBubbleSize val="0"/>
        </c:dLbls>
        <c:axId val="1964055151"/>
        <c:axId val="1793776527"/>
      </c:scatterChart>
      <c:valAx>
        <c:axId val="1964055151"/>
        <c:scaling>
          <c:orientation val="minMax"/>
        </c:scaling>
        <c:delete val="0"/>
        <c:axPos val="b"/>
        <c:majorGridlines>
          <c:spPr>
            <a:ln w="9525" cap="flat" cmpd="sng" algn="ctr">
              <a:solidFill>
                <a:schemeClr val="tx1">
                  <a:lumMod val="15000"/>
                  <a:lumOff val="85000"/>
                </a:schemeClr>
              </a:solidFill>
              <a:round/>
            </a:ln>
            <a:effectLst/>
          </c:spPr>
        </c:majorGridlines>
        <c:title>
          <c:tx>
            <c:rich>
              <a:bodyPr/>
              <a:lstStyle/>
              <a:p>
                <a:pPr>
                  <a:defRPr/>
                </a:pPr>
                <a:r>
                  <a:rPr lang="en-US"/>
                  <a:t>Cumulative Injection (bbl)</a:t>
                </a:r>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793776527"/>
        <c:crosses val="autoZero"/>
        <c:crossBetween val="midCat"/>
      </c:valAx>
      <c:valAx>
        <c:axId val="1793776527"/>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a:t>dHI</a:t>
                </a:r>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964055151"/>
        <c:crosses val="autoZero"/>
        <c:crossBetween val="midCat"/>
      </c:valAx>
    </c:plotArea>
    <c:plotVisOnly val="1"/>
    <c:dispBlanksAs val="gap"/>
    <c:showDLblsOverMax val="0"/>
    <c:extLst/>
  </c:chart>
  <c:spPr>
    <a:ln w="22225">
      <a:solidFill>
        <a:schemeClr val="tx1"/>
      </a:solidFill>
    </a:ln>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Well 01</c:v>
          </c:tx>
          <c:spPr>
            <a:ln w="19050" cap="rnd">
              <a:solidFill>
                <a:schemeClr val="accent1"/>
              </a:solidFill>
              <a:round/>
            </a:ln>
            <a:effectLst/>
          </c:spPr>
          <c:marker>
            <c:symbol val="none"/>
          </c:marker>
          <c:xVal>
            <c:numRef>
              <c:f>'Sheet1 (3)'!$Y$2:$Y$28</c:f>
              <c:numCache>
                <c:formatCode>General</c:formatCode>
                <c:ptCount val="27"/>
                <c:pt idx="0">
                  <c:v>4310.2380952380954</c:v>
                </c:pt>
                <c:pt idx="1">
                  <c:v>12096.476190476191</c:v>
                </c:pt>
                <c:pt idx="2">
                  <c:v>19888.190476190477</c:v>
                </c:pt>
                <c:pt idx="3">
                  <c:v>27644.904761904763</c:v>
                </c:pt>
                <c:pt idx="4">
                  <c:v>36975.595238095237</c:v>
                </c:pt>
                <c:pt idx="5">
                  <c:v>48042.595238095237</c:v>
                </c:pt>
                <c:pt idx="6">
                  <c:v>58804.595238095237</c:v>
                </c:pt>
                <c:pt idx="7">
                  <c:v>69626.595238095237</c:v>
                </c:pt>
                <c:pt idx="8">
                  <c:v>80107.595238095237</c:v>
                </c:pt>
                <c:pt idx="9">
                  <c:v>91180.595238095237</c:v>
                </c:pt>
                <c:pt idx="10">
                  <c:v>102085.02380952382</c:v>
                </c:pt>
                <c:pt idx="11">
                  <c:v>112542.02380952382</c:v>
                </c:pt>
                <c:pt idx="12">
                  <c:v>122860.02380952382</c:v>
                </c:pt>
                <c:pt idx="13">
                  <c:v>134210.02380952382</c:v>
                </c:pt>
                <c:pt idx="14">
                  <c:v>144284.85714285713</c:v>
                </c:pt>
                <c:pt idx="15">
                  <c:v>155180.85714285713</c:v>
                </c:pt>
                <c:pt idx="16">
                  <c:v>165636.07142857142</c:v>
                </c:pt>
                <c:pt idx="17">
                  <c:v>175951.07142857142</c:v>
                </c:pt>
                <c:pt idx="18">
                  <c:v>186139.07142857142</c:v>
                </c:pt>
                <c:pt idx="19">
                  <c:v>196802.07142857142</c:v>
                </c:pt>
                <c:pt idx="20">
                  <c:v>206654.90476190476</c:v>
                </c:pt>
                <c:pt idx="21">
                  <c:v>217061.90476190476</c:v>
                </c:pt>
                <c:pt idx="22">
                  <c:v>227249.90476190476</c:v>
                </c:pt>
                <c:pt idx="23">
                  <c:v>237707.90476190476</c:v>
                </c:pt>
                <c:pt idx="24">
                  <c:v>247591.90476190476</c:v>
                </c:pt>
                <c:pt idx="25">
                  <c:v>257357.90476190476</c:v>
                </c:pt>
                <c:pt idx="26">
                  <c:v>267310.90476190473</c:v>
                </c:pt>
              </c:numCache>
            </c:numRef>
          </c:xVal>
          <c:yVal>
            <c:numRef>
              <c:f>'Sheet1 (3)'!$Z$2:$Z$28</c:f>
              <c:numCache>
                <c:formatCode>General</c:formatCode>
                <c:ptCount val="27"/>
                <c:pt idx="0">
                  <c:v>1.768376439505599</c:v>
                </c:pt>
                <c:pt idx="1">
                  <c:v>1.6824960474087716</c:v>
                </c:pt>
                <c:pt idx="2">
                  <c:v>1.734171474601677</c:v>
                </c:pt>
                <c:pt idx="3">
                  <c:v>1.7872740652022456</c:v>
                </c:pt>
                <c:pt idx="4">
                  <c:v>1.7122862745975598</c:v>
                </c:pt>
                <c:pt idx="5">
                  <c:v>1.4666042352029593</c:v>
                </c:pt>
                <c:pt idx="6">
                  <c:v>1.1108044661258649</c:v>
                </c:pt>
                <c:pt idx="7">
                  <c:v>1.2700253081717356</c:v>
                </c:pt>
                <c:pt idx="8">
                  <c:v>1.3969362662335323</c:v>
                </c:pt>
                <c:pt idx="9">
                  <c:v>1.4685057116316673</c:v>
                </c:pt>
                <c:pt idx="10">
                  <c:v>1.5141609179019893</c:v>
                </c:pt>
                <c:pt idx="11">
                  <c:v>1.3791280522102296</c:v>
                </c:pt>
                <c:pt idx="12">
                  <c:v>1.4522091106176696</c:v>
                </c:pt>
                <c:pt idx="13">
                  <c:v>1.3313050592368074</c:v>
                </c:pt>
                <c:pt idx="14">
                  <c:v>1.054967390613879</c:v>
                </c:pt>
                <c:pt idx="15">
                  <c:v>1.0662173740157004</c:v>
                </c:pt>
                <c:pt idx="16">
                  <c:v>1.0450589549045979</c:v>
                </c:pt>
                <c:pt idx="17">
                  <c:v>0.84052966881211888</c:v>
                </c:pt>
                <c:pt idx="18">
                  <c:v>0.98823629086154863</c:v>
                </c:pt>
                <c:pt idx="19">
                  <c:v>0.99818380465973677</c:v>
                </c:pt>
                <c:pt idx="20">
                  <c:v>0.78541698017025341</c:v>
                </c:pt>
                <c:pt idx="21">
                  <c:v>0.82779914201006743</c:v>
                </c:pt>
                <c:pt idx="22">
                  <c:v>0.87013641235703676</c:v>
                </c:pt>
                <c:pt idx="23">
                  <c:v>0.85630392510401332</c:v>
                </c:pt>
                <c:pt idx="24">
                  <c:v>0.78734618158034275</c:v>
                </c:pt>
                <c:pt idx="25">
                  <c:v>0.87019705147234339</c:v>
                </c:pt>
                <c:pt idx="26">
                  <c:v>1.0035165276800992</c:v>
                </c:pt>
              </c:numCache>
            </c:numRef>
          </c:yVal>
          <c:smooth val="0"/>
          <c:extLst>
            <c:ext xmlns:c16="http://schemas.microsoft.com/office/drawing/2014/chart" uri="{C3380CC4-5D6E-409C-BE32-E72D297353CC}">
              <c16:uniqueId val="{00000000-8F70-1943-BB09-993B4565EF11}"/>
            </c:ext>
          </c:extLst>
        </c:ser>
        <c:ser>
          <c:idx val="1"/>
          <c:order val="1"/>
          <c:tx>
            <c:v>Well 07</c:v>
          </c:tx>
          <c:spPr>
            <a:ln w="19050" cap="rnd">
              <a:solidFill>
                <a:schemeClr val="accent2"/>
              </a:solidFill>
              <a:round/>
            </a:ln>
            <a:effectLst/>
          </c:spPr>
          <c:marker>
            <c:symbol val="none"/>
          </c:marker>
          <c:xVal>
            <c:numRef>
              <c:f>'Sheet1 (3)'!$X$35:$X$68</c:f>
              <c:numCache>
                <c:formatCode>#,##0</c:formatCode>
                <c:ptCount val="34"/>
                <c:pt idx="0">
                  <c:v>4105</c:v>
                </c:pt>
                <c:pt idx="1">
                  <c:v>8388</c:v>
                </c:pt>
                <c:pt idx="2">
                  <c:v>23457</c:v>
                </c:pt>
                <c:pt idx="3">
                  <c:v>28984</c:v>
                </c:pt>
                <c:pt idx="4">
                  <c:v>34166.642857142855</c:v>
                </c:pt>
                <c:pt idx="5">
                  <c:v>39329.047619047618</c:v>
                </c:pt>
                <c:pt idx="6">
                  <c:v>44692.047619047618</c:v>
                </c:pt>
                <c:pt idx="7">
                  <c:v>49846.047619047618</c:v>
                </c:pt>
                <c:pt idx="8">
                  <c:v>54593.309523809527</c:v>
                </c:pt>
                <c:pt idx="9">
                  <c:v>59323.452380952382</c:v>
                </c:pt>
                <c:pt idx="10">
                  <c:v>64798.71428571429</c:v>
                </c:pt>
                <c:pt idx="11">
                  <c:v>70209.952380952382</c:v>
                </c:pt>
                <c:pt idx="12">
                  <c:v>75426.309523809527</c:v>
                </c:pt>
                <c:pt idx="13">
                  <c:v>80767.952380952382</c:v>
                </c:pt>
                <c:pt idx="14">
                  <c:v>86135.571428571435</c:v>
                </c:pt>
                <c:pt idx="15">
                  <c:v>91477.21428571429</c:v>
                </c:pt>
                <c:pt idx="16">
                  <c:v>96582.571428571435</c:v>
                </c:pt>
                <c:pt idx="17">
                  <c:v>101783.21428571429</c:v>
                </c:pt>
                <c:pt idx="18">
                  <c:v>106966.83333333334</c:v>
                </c:pt>
                <c:pt idx="19">
                  <c:v>112191.4761904762</c:v>
                </c:pt>
                <c:pt idx="20">
                  <c:v>117117.11904761905</c:v>
                </c:pt>
                <c:pt idx="21">
                  <c:v>122245.73809523811</c:v>
                </c:pt>
                <c:pt idx="22">
                  <c:v>127583.38095238096</c:v>
                </c:pt>
                <c:pt idx="23">
                  <c:v>132559.30952380953</c:v>
                </c:pt>
                <c:pt idx="24">
                  <c:v>137692.69047619047</c:v>
                </c:pt>
                <c:pt idx="25">
                  <c:v>142700.33333333334</c:v>
                </c:pt>
                <c:pt idx="26">
                  <c:v>147636.9523809524</c:v>
                </c:pt>
                <c:pt idx="27">
                  <c:v>152498.59523809527</c:v>
                </c:pt>
                <c:pt idx="28">
                  <c:v>157341.23809523814</c:v>
                </c:pt>
                <c:pt idx="29">
                  <c:v>162156.59523809527</c:v>
                </c:pt>
                <c:pt idx="30">
                  <c:v>166871.97619047621</c:v>
                </c:pt>
                <c:pt idx="31">
                  <c:v>171538.54761904763</c:v>
                </c:pt>
                <c:pt idx="32">
                  <c:v>176228.30952380953</c:v>
                </c:pt>
                <c:pt idx="33">
                  <c:v>180935.83333333334</c:v>
                </c:pt>
              </c:numCache>
            </c:numRef>
          </c:xVal>
          <c:yVal>
            <c:numRef>
              <c:f>'Sheet1 (3)'!$Z$35:$Z$68</c:f>
              <c:numCache>
                <c:formatCode>General</c:formatCode>
                <c:ptCount val="34"/>
                <c:pt idx="0">
                  <c:v>2.4141956572495915</c:v>
                </c:pt>
                <c:pt idx="1">
                  <c:v>1.9811968880199424</c:v>
                </c:pt>
                <c:pt idx="2">
                  <c:v>2.1050414966049589</c:v>
                </c:pt>
                <c:pt idx="3">
                  <c:v>2.4650231784591314</c:v>
                </c:pt>
                <c:pt idx="4">
                  <c:v>2.096382899709432</c:v>
                </c:pt>
                <c:pt idx="5">
                  <c:v>2.0567765898868382</c:v>
                </c:pt>
                <c:pt idx="6">
                  <c:v>2.0714564953877042</c:v>
                </c:pt>
                <c:pt idx="7">
                  <c:v>2.1648413704826672</c:v>
                </c:pt>
                <c:pt idx="8">
                  <c:v>2.484000406459661</c:v>
                </c:pt>
                <c:pt idx="9">
                  <c:v>2.4358528243246731</c:v>
                </c:pt>
                <c:pt idx="10">
                  <c:v>2.0363423658317465</c:v>
                </c:pt>
                <c:pt idx="11">
                  <c:v>2.1111720815966009</c:v>
                </c:pt>
                <c:pt idx="12">
                  <c:v>2.0837580003310023</c:v>
                </c:pt>
                <c:pt idx="13">
                  <c:v>1.867658540276284</c:v>
                </c:pt>
                <c:pt idx="14">
                  <c:v>1.6556310271851615</c:v>
                </c:pt>
                <c:pt idx="15">
                  <c:v>2.078811294562386</c:v>
                </c:pt>
                <c:pt idx="16">
                  <c:v>2.1271108784144612</c:v>
                </c:pt>
                <c:pt idx="17">
                  <c:v>1.601856614543582</c:v>
                </c:pt>
                <c:pt idx="18">
                  <c:v>1.6958080505268154</c:v>
                </c:pt>
                <c:pt idx="19">
                  <c:v>1.7966433725218329</c:v>
                </c:pt>
                <c:pt idx="20">
                  <c:v>1.7756822986149663</c:v>
                </c:pt>
                <c:pt idx="21">
                  <c:v>1.7005486224326321</c:v>
                </c:pt>
                <c:pt idx="22">
                  <c:v>1.6604489005054783</c:v>
                </c:pt>
                <c:pt idx="23">
                  <c:v>1.4414616777674949</c:v>
                </c:pt>
                <c:pt idx="24">
                  <c:v>1.5385877881704924</c:v>
                </c:pt>
                <c:pt idx="25">
                  <c:v>1.6487556777630101</c:v>
                </c:pt>
                <c:pt idx="26">
                  <c:v>1.42190841847847</c:v>
                </c:pt>
                <c:pt idx="27">
                  <c:v>1.3942987544503092</c:v>
                </c:pt>
                <c:pt idx="28">
                  <c:v>1.3978906392727894</c:v>
                </c:pt>
                <c:pt idx="29">
                  <c:v>1.3759899629546848</c:v>
                </c:pt>
                <c:pt idx="30">
                  <c:v>1.3784694832278732</c:v>
                </c:pt>
                <c:pt idx="31">
                  <c:v>1.2296726529976429</c:v>
                </c:pt>
                <c:pt idx="32">
                  <c:v>1.1555497779373982</c:v>
                </c:pt>
                <c:pt idx="33">
                  <c:v>1.2450813287746043</c:v>
                </c:pt>
              </c:numCache>
            </c:numRef>
          </c:yVal>
          <c:smooth val="0"/>
          <c:extLst>
            <c:ext xmlns:c16="http://schemas.microsoft.com/office/drawing/2014/chart" uri="{C3380CC4-5D6E-409C-BE32-E72D297353CC}">
              <c16:uniqueId val="{00000001-8F70-1943-BB09-993B4565EF11}"/>
            </c:ext>
          </c:extLst>
        </c:ser>
        <c:dLbls>
          <c:showLegendKey val="0"/>
          <c:showVal val="0"/>
          <c:showCatName val="0"/>
          <c:showSerName val="0"/>
          <c:showPercent val="0"/>
          <c:showBubbleSize val="0"/>
        </c:dLbls>
        <c:axId val="697398592"/>
        <c:axId val="697428016"/>
      </c:scatterChart>
      <c:valAx>
        <c:axId val="6973985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r>
                  <a:rPr lang="en-US" b="1"/>
                  <a:t>Cumulative Injection (bbl)</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697428016"/>
        <c:crosses val="autoZero"/>
        <c:crossBetween val="midCat"/>
      </c:valAx>
      <c:valAx>
        <c:axId val="6974280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r>
                  <a:rPr lang="en-US" b="1"/>
                  <a:t>dHI</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697398592"/>
        <c:crosses val="autoZero"/>
        <c:crossBetween val="midCat"/>
      </c:valAx>
      <c:spPr>
        <a:noFill/>
        <a:ln>
          <a:noFill/>
        </a:ln>
        <a:effectLst/>
      </c:spPr>
    </c:plotArea>
    <c:legend>
      <c:legendPos val="tr"/>
      <c:layout>
        <c:manualLayout>
          <c:xMode val="edge"/>
          <c:yMode val="edge"/>
          <c:x val="0.7027495625546808"/>
          <c:y val="0.15740740740740741"/>
          <c:w val="0.19725043744531934"/>
          <c:h val="0.14768081073199182"/>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22225" cap="flat" cmpd="sng" algn="ctr">
      <a:solidFill>
        <a:schemeClr val="tx1"/>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3"/>
          <c:order val="0"/>
          <c:tx>
            <c:strRef>
              <c:f>Sheet1!$E$4</c:f>
              <c:strCache>
                <c:ptCount val="1"/>
                <c:pt idx="0">
                  <c:v>Model Liquid</c:v>
                </c:pt>
              </c:strCache>
            </c:strRef>
          </c:tx>
          <c:spPr>
            <a:ln w="19050" cap="rnd">
              <a:noFill/>
              <a:round/>
            </a:ln>
            <a:effectLst/>
          </c:spPr>
          <c:marker>
            <c:symbol val="circle"/>
            <c:size val="5"/>
            <c:spPr>
              <a:noFill/>
              <a:ln w="9525">
                <a:solidFill>
                  <a:schemeClr val="tx1"/>
                </a:solidFill>
              </a:ln>
              <a:effectLst/>
            </c:spPr>
          </c:marker>
          <c:xVal>
            <c:numRef>
              <c:f>Sheet1!$A$5:$A$316</c:f>
              <c:numCache>
                <c:formatCode>General</c:formatCode>
                <c:ptCount val="312"/>
                <c:pt idx="0">
                  <c:v>23</c:v>
                </c:pt>
                <c:pt idx="1">
                  <c:v>24</c:v>
                </c:pt>
                <c:pt idx="2">
                  <c:v>25</c:v>
                </c:pt>
                <c:pt idx="3">
                  <c:v>26</c:v>
                </c:pt>
                <c:pt idx="4">
                  <c:v>27</c:v>
                </c:pt>
                <c:pt idx="5">
                  <c:v>28</c:v>
                </c:pt>
                <c:pt idx="6">
                  <c:v>29</c:v>
                </c:pt>
                <c:pt idx="7">
                  <c:v>30</c:v>
                </c:pt>
                <c:pt idx="8">
                  <c:v>31</c:v>
                </c:pt>
                <c:pt idx="9">
                  <c:v>32</c:v>
                </c:pt>
                <c:pt idx="10">
                  <c:v>33</c:v>
                </c:pt>
                <c:pt idx="11">
                  <c:v>34</c:v>
                </c:pt>
                <c:pt idx="12">
                  <c:v>35</c:v>
                </c:pt>
                <c:pt idx="13">
                  <c:v>36</c:v>
                </c:pt>
                <c:pt idx="14">
                  <c:v>37</c:v>
                </c:pt>
                <c:pt idx="15">
                  <c:v>38</c:v>
                </c:pt>
                <c:pt idx="16">
                  <c:v>39</c:v>
                </c:pt>
                <c:pt idx="17">
                  <c:v>40</c:v>
                </c:pt>
                <c:pt idx="18">
                  <c:v>41</c:v>
                </c:pt>
                <c:pt idx="19">
                  <c:v>42</c:v>
                </c:pt>
                <c:pt idx="20">
                  <c:v>43</c:v>
                </c:pt>
                <c:pt idx="21">
                  <c:v>44</c:v>
                </c:pt>
                <c:pt idx="22">
                  <c:v>45</c:v>
                </c:pt>
                <c:pt idx="23">
                  <c:v>46</c:v>
                </c:pt>
                <c:pt idx="24">
                  <c:v>47</c:v>
                </c:pt>
                <c:pt idx="25">
                  <c:v>48</c:v>
                </c:pt>
                <c:pt idx="26">
                  <c:v>49</c:v>
                </c:pt>
                <c:pt idx="27">
                  <c:v>50</c:v>
                </c:pt>
                <c:pt idx="28">
                  <c:v>51</c:v>
                </c:pt>
                <c:pt idx="29">
                  <c:v>52</c:v>
                </c:pt>
                <c:pt idx="30">
                  <c:v>53</c:v>
                </c:pt>
                <c:pt idx="31">
                  <c:v>54</c:v>
                </c:pt>
                <c:pt idx="32">
                  <c:v>55</c:v>
                </c:pt>
                <c:pt idx="33">
                  <c:v>56</c:v>
                </c:pt>
                <c:pt idx="34">
                  <c:v>57</c:v>
                </c:pt>
                <c:pt idx="35">
                  <c:v>58</c:v>
                </c:pt>
                <c:pt idx="36">
                  <c:v>59</c:v>
                </c:pt>
                <c:pt idx="37">
                  <c:v>60</c:v>
                </c:pt>
                <c:pt idx="38">
                  <c:v>61</c:v>
                </c:pt>
                <c:pt idx="39">
                  <c:v>62</c:v>
                </c:pt>
                <c:pt idx="40">
                  <c:v>63</c:v>
                </c:pt>
                <c:pt idx="41">
                  <c:v>64</c:v>
                </c:pt>
                <c:pt idx="42">
                  <c:v>65</c:v>
                </c:pt>
                <c:pt idx="43">
                  <c:v>66</c:v>
                </c:pt>
                <c:pt idx="44">
                  <c:v>67</c:v>
                </c:pt>
                <c:pt idx="45">
                  <c:v>68</c:v>
                </c:pt>
                <c:pt idx="46">
                  <c:v>69</c:v>
                </c:pt>
                <c:pt idx="47">
                  <c:v>70</c:v>
                </c:pt>
                <c:pt idx="48">
                  <c:v>71</c:v>
                </c:pt>
                <c:pt idx="49">
                  <c:v>72</c:v>
                </c:pt>
                <c:pt idx="50">
                  <c:v>73</c:v>
                </c:pt>
                <c:pt idx="51">
                  <c:v>74</c:v>
                </c:pt>
                <c:pt idx="52">
                  <c:v>75</c:v>
                </c:pt>
                <c:pt idx="53">
                  <c:v>76</c:v>
                </c:pt>
                <c:pt idx="54">
                  <c:v>77</c:v>
                </c:pt>
                <c:pt idx="55">
                  <c:v>78</c:v>
                </c:pt>
                <c:pt idx="56">
                  <c:v>79</c:v>
                </c:pt>
                <c:pt idx="57">
                  <c:v>80</c:v>
                </c:pt>
                <c:pt idx="58">
                  <c:v>81</c:v>
                </c:pt>
                <c:pt idx="59">
                  <c:v>82</c:v>
                </c:pt>
                <c:pt idx="60">
                  <c:v>83</c:v>
                </c:pt>
                <c:pt idx="61">
                  <c:v>84</c:v>
                </c:pt>
                <c:pt idx="62">
                  <c:v>85</c:v>
                </c:pt>
                <c:pt idx="63">
                  <c:v>86</c:v>
                </c:pt>
                <c:pt idx="64">
                  <c:v>87</c:v>
                </c:pt>
                <c:pt idx="65">
                  <c:v>88</c:v>
                </c:pt>
                <c:pt idx="66">
                  <c:v>89</c:v>
                </c:pt>
                <c:pt idx="67">
                  <c:v>90</c:v>
                </c:pt>
                <c:pt idx="68">
                  <c:v>91</c:v>
                </c:pt>
                <c:pt idx="69">
                  <c:v>92</c:v>
                </c:pt>
                <c:pt idx="70">
                  <c:v>93</c:v>
                </c:pt>
                <c:pt idx="71">
                  <c:v>94</c:v>
                </c:pt>
                <c:pt idx="72">
                  <c:v>95</c:v>
                </c:pt>
                <c:pt idx="73">
                  <c:v>96</c:v>
                </c:pt>
                <c:pt idx="74">
                  <c:v>97</c:v>
                </c:pt>
                <c:pt idx="75">
                  <c:v>98</c:v>
                </c:pt>
                <c:pt idx="76">
                  <c:v>99</c:v>
                </c:pt>
                <c:pt idx="77">
                  <c:v>100</c:v>
                </c:pt>
                <c:pt idx="78">
                  <c:v>101</c:v>
                </c:pt>
                <c:pt idx="79">
                  <c:v>102</c:v>
                </c:pt>
                <c:pt idx="80">
                  <c:v>103</c:v>
                </c:pt>
                <c:pt idx="81">
                  <c:v>104</c:v>
                </c:pt>
                <c:pt idx="82">
                  <c:v>105</c:v>
                </c:pt>
                <c:pt idx="83">
                  <c:v>106</c:v>
                </c:pt>
                <c:pt idx="84">
                  <c:v>107</c:v>
                </c:pt>
                <c:pt idx="85">
                  <c:v>108</c:v>
                </c:pt>
                <c:pt idx="86">
                  <c:v>109</c:v>
                </c:pt>
                <c:pt idx="87">
                  <c:v>110</c:v>
                </c:pt>
                <c:pt idx="88">
                  <c:v>111</c:v>
                </c:pt>
                <c:pt idx="89">
                  <c:v>112</c:v>
                </c:pt>
                <c:pt idx="90">
                  <c:v>113</c:v>
                </c:pt>
                <c:pt idx="91">
                  <c:v>114</c:v>
                </c:pt>
                <c:pt idx="92">
                  <c:v>115</c:v>
                </c:pt>
                <c:pt idx="93">
                  <c:v>116</c:v>
                </c:pt>
                <c:pt idx="94">
                  <c:v>117</c:v>
                </c:pt>
                <c:pt idx="95">
                  <c:v>118</c:v>
                </c:pt>
                <c:pt idx="96">
                  <c:v>119</c:v>
                </c:pt>
                <c:pt idx="97">
                  <c:v>120</c:v>
                </c:pt>
                <c:pt idx="98">
                  <c:v>121</c:v>
                </c:pt>
                <c:pt idx="99">
                  <c:v>122</c:v>
                </c:pt>
                <c:pt idx="100">
                  <c:v>123</c:v>
                </c:pt>
                <c:pt idx="101">
                  <c:v>124</c:v>
                </c:pt>
                <c:pt idx="102">
                  <c:v>125</c:v>
                </c:pt>
                <c:pt idx="103">
                  <c:v>126</c:v>
                </c:pt>
                <c:pt idx="104">
                  <c:v>127</c:v>
                </c:pt>
                <c:pt idx="105">
                  <c:v>128</c:v>
                </c:pt>
                <c:pt idx="106">
                  <c:v>129</c:v>
                </c:pt>
                <c:pt idx="107">
                  <c:v>130</c:v>
                </c:pt>
                <c:pt idx="108">
                  <c:v>131</c:v>
                </c:pt>
                <c:pt idx="109">
                  <c:v>132</c:v>
                </c:pt>
                <c:pt idx="110">
                  <c:v>133</c:v>
                </c:pt>
                <c:pt idx="111">
                  <c:v>134</c:v>
                </c:pt>
                <c:pt idx="112">
                  <c:v>135</c:v>
                </c:pt>
                <c:pt idx="113">
                  <c:v>136</c:v>
                </c:pt>
                <c:pt idx="114">
                  <c:v>137</c:v>
                </c:pt>
                <c:pt idx="115">
                  <c:v>138</c:v>
                </c:pt>
                <c:pt idx="116">
                  <c:v>139</c:v>
                </c:pt>
                <c:pt idx="117">
                  <c:v>140</c:v>
                </c:pt>
                <c:pt idx="118">
                  <c:v>141</c:v>
                </c:pt>
                <c:pt idx="119">
                  <c:v>142</c:v>
                </c:pt>
                <c:pt idx="120">
                  <c:v>143</c:v>
                </c:pt>
                <c:pt idx="121">
                  <c:v>144</c:v>
                </c:pt>
                <c:pt idx="122">
                  <c:v>145</c:v>
                </c:pt>
                <c:pt idx="123">
                  <c:v>146</c:v>
                </c:pt>
                <c:pt idx="124">
                  <c:v>147</c:v>
                </c:pt>
                <c:pt idx="125">
                  <c:v>148</c:v>
                </c:pt>
                <c:pt idx="126">
                  <c:v>149</c:v>
                </c:pt>
                <c:pt idx="127">
                  <c:v>150</c:v>
                </c:pt>
                <c:pt idx="128">
                  <c:v>151</c:v>
                </c:pt>
                <c:pt idx="129">
                  <c:v>152</c:v>
                </c:pt>
                <c:pt idx="130">
                  <c:v>153</c:v>
                </c:pt>
                <c:pt idx="131">
                  <c:v>154</c:v>
                </c:pt>
                <c:pt idx="132">
                  <c:v>155</c:v>
                </c:pt>
                <c:pt idx="133">
                  <c:v>156</c:v>
                </c:pt>
                <c:pt idx="134">
                  <c:v>157</c:v>
                </c:pt>
                <c:pt idx="135">
                  <c:v>158</c:v>
                </c:pt>
                <c:pt idx="136">
                  <c:v>159</c:v>
                </c:pt>
                <c:pt idx="137">
                  <c:v>160</c:v>
                </c:pt>
                <c:pt idx="138">
                  <c:v>161</c:v>
                </c:pt>
                <c:pt idx="139">
                  <c:v>162</c:v>
                </c:pt>
                <c:pt idx="140">
                  <c:v>163</c:v>
                </c:pt>
                <c:pt idx="141">
                  <c:v>164</c:v>
                </c:pt>
                <c:pt idx="142">
                  <c:v>165</c:v>
                </c:pt>
                <c:pt idx="143">
                  <c:v>166</c:v>
                </c:pt>
                <c:pt idx="144">
                  <c:v>167</c:v>
                </c:pt>
                <c:pt idx="145">
                  <c:v>168</c:v>
                </c:pt>
                <c:pt idx="146">
                  <c:v>169</c:v>
                </c:pt>
                <c:pt idx="147">
                  <c:v>170</c:v>
                </c:pt>
                <c:pt idx="148">
                  <c:v>171</c:v>
                </c:pt>
                <c:pt idx="149">
                  <c:v>172</c:v>
                </c:pt>
                <c:pt idx="150">
                  <c:v>173</c:v>
                </c:pt>
                <c:pt idx="151">
                  <c:v>174</c:v>
                </c:pt>
                <c:pt idx="152">
                  <c:v>175</c:v>
                </c:pt>
                <c:pt idx="153">
                  <c:v>176</c:v>
                </c:pt>
                <c:pt idx="154">
                  <c:v>177</c:v>
                </c:pt>
                <c:pt idx="155">
                  <c:v>178</c:v>
                </c:pt>
                <c:pt idx="156">
                  <c:v>179</c:v>
                </c:pt>
                <c:pt idx="157">
                  <c:v>180</c:v>
                </c:pt>
                <c:pt idx="158">
                  <c:v>181</c:v>
                </c:pt>
                <c:pt idx="159">
                  <c:v>182</c:v>
                </c:pt>
                <c:pt idx="160">
                  <c:v>183</c:v>
                </c:pt>
                <c:pt idx="161">
                  <c:v>184</c:v>
                </c:pt>
                <c:pt idx="162">
                  <c:v>185</c:v>
                </c:pt>
                <c:pt idx="163">
                  <c:v>186</c:v>
                </c:pt>
                <c:pt idx="164">
                  <c:v>187</c:v>
                </c:pt>
                <c:pt idx="165">
                  <c:v>188</c:v>
                </c:pt>
                <c:pt idx="166">
                  <c:v>189</c:v>
                </c:pt>
                <c:pt idx="167">
                  <c:v>190</c:v>
                </c:pt>
                <c:pt idx="168">
                  <c:v>191</c:v>
                </c:pt>
                <c:pt idx="169">
                  <c:v>192</c:v>
                </c:pt>
                <c:pt idx="170">
                  <c:v>193</c:v>
                </c:pt>
                <c:pt idx="171">
                  <c:v>194</c:v>
                </c:pt>
                <c:pt idx="172">
                  <c:v>195</c:v>
                </c:pt>
                <c:pt idx="173">
                  <c:v>196</c:v>
                </c:pt>
                <c:pt idx="174">
                  <c:v>197</c:v>
                </c:pt>
                <c:pt idx="175">
                  <c:v>198</c:v>
                </c:pt>
                <c:pt idx="176">
                  <c:v>199</c:v>
                </c:pt>
                <c:pt idx="177">
                  <c:v>200</c:v>
                </c:pt>
                <c:pt idx="178">
                  <c:v>201</c:v>
                </c:pt>
                <c:pt idx="179">
                  <c:v>202</c:v>
                </c:pt>
                <c:pt idx="180">
                  <c:v>203</c:v>
                </c:pt>
                <c:pt idx="181">
                  <c:v>204</c:v>
                </c:pt>
                <c:pt idx="182">
                  <c:v>205</c:v>
                </c:pt>
                <c:pt idx="183">
                  <c:v>206</c:v>
                </c:pt>
                <c:pt idx="184">
                  <c:v>207</c:v>
                </c:pt>
                <c:pt idx="185">
                  <c:v>208</c:v>
                </c:pt>
                <c:pt idx="186">
                  <c:v>209</c:v>
                </c:pt>
                <c:pt idx="187">
                  <c:v>210</c:v>
                </c:pt>
                <c:pt idx="188">
                  <c:v>211</c:v>
                </c:pt>
                <c:pt idx="189">
                  <c:v>212</c:v>
                </c:pt>
                <c:pt idx="190">
                  <c:v>213</c:v>
                </c:pt>
                <c:pt idx="191">
                  <c:v>214</c:v>
                </c:pt>
                <c:pt idx="192">
                  <c:v>215</c:v>
                </c:pt>
                <c:pt idx="193">
                  <c:v>216</c:v>
                </c:pt>
                <c:pt idx="194">
                  <c:v>217</c:v>
                </c:pt>
                <c:pt idx="195">
                  <c:v>218</c:v>
                </c:pt>
                <c:pt idx="196">
                  <c:v>219</c:v>
                </c:pt>
                <c:pt idx="197">
                  <c:v>220</c:v>
                </c:pt>
                <c:pt idx="198">
                  <c:v>221</c:v>
                </c:pt>
                <c:pt idx="199">
                  <c:v>222</c:v>
                </c:pt>
                <c:pt idx="200">
                  <c:v>223</c:v>
                </c:pt>
                <c:pt idx="201">
                  <c:v>224</c:v>
                </c:pt>
                <c:pt idx="202">
                  <c:v>225</c:v>
                </c:pt>
                <c:pt idx="203">
                  <c:v>226</c:v>
                </c:pt>
                <c:pt idx="204">
                  <c:v>227</c:v>
                </c:pt>
                <c:pt idx="205">
                  <c:v>228</c:v>
                </c:pt>
                <c:pt idx="206">
                  <c:v>229</c:v>
                </c:pt>
                <c:pt idx="207">
                  <c:v>230</c:v>
                </c:pt>
                <c:pt idx="208">
                  <c:v>231</c:v>
                </c:pt>
                <c:pt idx="209">
                  <c:v>232</c:v>
                </c:pt>
                <c:pt idx="210">
                  <c:v>233</c:v>
                </c:pt>
                <c:pt idx="211">
                  <c:v>234</c:v>
                </c:pt>
                <c:pt idx="212">
                  <c:v>235</c:v>
                </c:pt>
                <c:pt idx="213">
                  <c:v>236</c:v>
                </c:pt>
                <c:pt idx="214">
                  <c:v>237</c:v>
                </c:pt>
                <c:pt idx="215">
                  <c:v>238</c:v>
                </c:pt>
                <c:pt idx="216">
                  <c:v>239</c:v>
                </c:pt>
                <c:pt idx="217">
                  <c:v>240</c:v>
                </c:pt>
                <c:pt idx="218">
                  <c:v>241</c:v>
                </c:pt>
                <c:pt idx="219">
                  <c:v>242</c:v>
                </c:pt>
                <c:pt idx="220">
                  <c:v>243</c:v>
                </c:pt>
                <c:pt idx="221">
                  <c:v>244</c:v>
                </c:pt>
                <c:pt idx="222">
                  <c:v>245</c:v>
                </c:pt>
                <c:pt idx="223">
                  <c:v>246</c:v>
                </c:pt>
                <c:pt idx="224">
                  <c:v>247</c:v>
                </c:pt>
                <c:pt idx="225">
                  <c:v>248</c:v>
                </c:pt>
                <c:pt idx="226">
                  <c:v>249</c:v>
                </c:pt>
                <c:pt idx="227">
                  <c:v>250</c:v>
                </c:pt>
                <c:pt idx="228">
                  <c:v>251</c:v>
                </c:pt>
                <c:pt idx="229">
                  <c:v>252</c:v>
                </c:pt>
                <c:pt idx="230">
                  <c:v>253</c:v>
                </c:pt>
                <c:pt idx="231">
                  <c:v>254</c:v>
                </c:pt>
                <c:pt idx="232">
                  <c:v>255</c:v>
                </c:pt>
                <c:pt idx="233">
                  <c:v>256</c:v>
                </c:pt>
                <c:pt idx="234">
                  <c:v>257</c:v>
                </c:pt>
                <c:pt idx="235">
                  <c:v>258</c:v>
                </c:pt>
                <c:pt idx="236">
                  <c:v>259</c:v>
                </c:pt>
                <c:pt idx="237">
                  <c:v>260</c:v>
                </c:pt>
                <c:pt idx="238">
                  <c:v>261</c:v>
                </c:pt>
                <c:pt idx="239">
                  <c:v>262</c:v>
                </c:pt>
                <c:pt idx="240">
                  <c:v>263</c:v>
                </c:pt>
                <c:pt idx="241">
                  <c:v>264</c:v>
                </c:pt>
                <c:pt idx="242">
                  <c:v>265</c:v>
                </c:pt>
                <c:pt idx="243">
                  <c:v>266</c:v>
                </c:pt>
                <c:pt idx="244">
                  <c:v>267</c:v>
                </c:pt>
                <c:pt idx="245">
                  <c:v>268</c:v>
                </c:pt>
                <c:pt idx="246">
                  <c:v>269</c:v>
                </c:pt>
                <c:pt idx="247">
                  <c:v>270</c:v>
                </c:pt>
                <c:pt idx="248">
                  <c:v>271</c:v>
                </c:pt>
                <c:pt idx="249">
                  <c:v>272</c:v>
                </c:pt>
                <c:pt idx="250">
                  <c:v>273</c:v>
                </c:pt>
                <c:pt idx="251">
                  <c:v>274</c:v>
                </c:pt>
                <c:pt idx="252">
                  <c:v>275</c:v>
                </c:pt>
                <c:pt idx="253">
                  <c:v>276</c:v>
                </c:pt>
                <c:pt idx="254">
                  <c:v>277</c:v>
                </c:pt>
                <c:pt idx="255">
                  <c:v>278</c:v>
                </c:pt>
                <c:pt idx="256">
                  <c:v>279</c:v>
                </c:pt>
                <c:pt idx="257">
                  <c:v>280</c:v>
                </c:pt>
                <c:pt idx="258">
                  <c:v>281</c:v>
                </c:pt>
                <c:pt idx="259">
                  <c:v>282</c:v>
                </c:pt>
                <c:pt idx="260">
                  <c:v>283</c:v>
                </c:pt>
                <c:pt idx="261">
                  <c:v>284</c:v>
                </c:pt>
                <c:pt idx="262">
                  <c:v>285</c:v>
                </c:pt>
                <c:pt idx="263">
                  <c:v>286</c:v>
                </c:pt>
                <c:pt idx="264">
                  <c:v>287</c:v>
                </c:pt>
                <c:pt idx="265">
                  <c:v>288</c:v>
                </c:pt>
                <c:pt idx="266">
                  <c:v>289</c:v>
                </c:pt>
                <c:pt idx="267">
                  <c:v>290</c:v>
                </c:pt>
                <c:pt idx="268">
                  <c:v>291</c:v>
                </c:pt>
                <c:pt idx="269">
                  <c:v>292</c:v>
                </c:pt>
                <c:pt idx="270">
                  <c:v>293</c:v>
                </c:pt>
                <c:pt idx="271">
                  <c:v>294</c:v>
                </c:pt>
                <c:pt idx="272">
                  <c:v>295</c:v>
                </c:pt>
                <c:pt idx="273">
                  <c:v>296</c:v>
                </c:pt>
                <c:pt idx="274">
                  <c:v>297</c:v>
                </c:pt>
                <c:pt idx="275">
                  <c:v>298</c:v>
                </c:pt>
                <c:pt idx="276">
                  <c:v>299</c:v>
                </c:pt>
                <c:pt idx="277">
                  <c:v>300</c:v>
                </c:pt>
                <c:pt idx="278">
                  <c:v>301</c:v>
                </c:pt>
                <c:pt idx="279">
                  <c:v>302</c:v>
                </c:pt>
                <c:pt idx="280">
                  <c:v>303</c:v>
                </c:pt>
                <c:pt idx="281">
                  <c:v>304</c:v>
                </c:pt>
                <c:pt idx="282">
                  <c:v>305</c:v>
                </c:pt>
                <c:pt idx="283">
                  <c:v>306</c:v>
                </c:pt>
                <c:pt idx="284">
                  <c:v>307</c:v>
                </c:pt>
                <c:pt idx="285">
                  <c:v>308</c:v>
                </c:pt>
                <c:pt idx="286">
                  <c:v>309</c:v>
                </c:pt>
                <c:pt idx="287">
                  <c:v>310</c:v>
                </c:pt>
                <c:pt idx="288">
                  <c:v>311</c:v>
                </c:pt>
                <c:pt idx="289">
                  <c:v>312</c:v>
                </c:pt>
                <c:pt idx="290">
                  <c:v>313</c:v>
                </c:pt>
                <c:pt idx="291">
                  <c:v>314</c:v>
                </c:pt>
                <c:pt idx="292">
                  <c:v>315</c:v>
                </c:pt>
                <c:pt idx="293">
                  <c:v>316</c:v>
                </c:pt>
                <c:pt idx="294">
                  <c:v>317</c:v>
                </c:pt>
                <c:pt idx="295">
                  <c:v>318</c:v>
                </c:pt>
                <c:pt idx="296">
                  <c:v>319</c:v>
                </c:pt>
                <c:pt idx="297">
                  <c:v>320</c:v>
                </c:pt>
                <c:pt idx="298">
                  <c:v>321</c:v>
                </c:pt>
                <c:pt idx="299">
                  <c:v>322</c:v>
                </c:pt>
                <c:pt idx="300">
                  <c:v>323</c:v>
                </c:pt>
                <c:pt idx="301">
                  <c:v>324</c:v>
                </c:pt>
                <c:pt idx="302">
                  <c:v>325</c:v>
                </c:pt>
                <c:pt idx="303">
                  <c:v>326</c:v>
                </c:pt>
                <c:pt idx="304">
                  <c:v>327</c:v>
                </c:pt>
                <c:pt idx="305">
                  <c:v>328</c:v>
                </c:pt>
                <c:pt idx="306">
                  <c:v>329</c:v>
                </c:pt>
                <c:pt idx="307">
                  <c:v>330</c:v>
                </c:pt>
                <c:pt idx="308">
                  <c:v>331</c:v>
                </c:pt>
                <c:pt idx="309">
                  <c:v>332</c:v>
                </c:pt>
                <c:pt idx="310">
                  <c:v>333</c:v>
                </c:pt>
                <c:pt idx="311">
                  <c:v>334</c:v>
                </c:pt>
              </c:numCache>
            </c:numRef>
          </c:xVal>
          <c:yVal>
            <c:numRef>
              <c:f>Sheet1!$E$5:$E$316</c:f>
              <c:numCache>
                <c:formatCode>General</c:formatCode>
                <c:ptCount val="312"/>
                <c:pt idx="0">
                  <c:v>0</c:v>
                </c:pt>
                <c:pt idx="5">
                  <c:v>21116.511719999999</c:v>
                </c:pt>
                <c:pt idx="10">
                  <c:v>30154.214840000001</c:v>
                </c:pt>
                <c:pt idx="15">
                  <c:v>38737.148439999997</c:v>
                </c:pt>
                <c:pt idx="20">
                  <c:v>47947.257810000003</c:v>
                </c:pt>
                <c:pt idx="25">
                  <c:v>56921.519529999998</c:v>
                </c:pt>
                <c:pt idx="30">
                  <c:v>65710.59375</c:v>
                </c:pt>
                <c:pt idx="35">
                  <c:v>73045.460940000004</c:v>
                </c:pt>
                <c:pt idx="40">
                  <c:v>80518.953129999994</c:v>
                </c:pt>
                <c:pt idx="45">
                  <c:v>86860.070309999996</c:v>
                </c:pt>
                <c:pt idx="50">
                  <c:v>92539.515629999994</c:v>
                </c:pt>
                <c:pt idx="55">
                  <c:v>97884.867190000004</c:v>
                </c:pt>
                <c:pt idx="60">
                  <c:v>102843.2344</c:v>
                </c:pt>
                <c:pt idx="65">
                  <c:v>106787.2188</c:v>
                </c:pt>
                <c:pt idx="70">
                  <c:v>111341.9063</c:v>
                </c:pt>
                <c:pt idx="75">
                  <c:v>115908.57030000001</c:v>
                </c:pt>
                <c:pt idx="80">
                  <c:v>120037.2656</c:v>
                </c:pt>
                <c:pt idx="85">
                  <c:v>124002.4063</c:v>
                </c:pt>
                <c:pt idx="90">
                  <c:v>126741.1406</c:v>
                </c:pt>
                <c:pt idx="95">
                  <c:v>130419.85159999999</c:v>
                </c:pt>
                <c:pt idx="100">
                  <c:v>134190.54689999999</c:v>
                </c:pt>
                <c:pt idx="105">
                  <c:v>137572.23439999999</c:v>
                </c:pt>
                <c:pt idx="110">
                  <c:v>140868.57810000001</c:v>
                </c:pt>
                <c:pt idx="115">
                  <c:v>144098</c:v>
                </c:pt>
                <c:pt idx="120">
                  <c:v>147187.9688</c:v>
                </c:pt>
                <c:pt idx="125">
                  <c:v>150184.51560000001</c:v>
                </c:pt>
                <c:pt idx="130">
                  <c:v>153109.54689999999</c:v>
                </c:pt>
                <c:pt idx="135">
                  <c:v>155957.8125</c:v>
                </c:pt>
                <c:pt idx="140">
                  <c:v>158783.26560000001</c:v>
                </c:pt>
                <c:pt idx="145">
                  <c:v>161758.3125</c:v>
                </c:pt>
                <c:pt idx="150">
                  <c:v>164531.60939999999</c:v>
                </c:pt>
                <c:pt idx="155">
                  <c:v>167252.57810000001</c:v>
                </c:pt>
                <c:pt idx="160">
                  <c:v>169873.07810000001</c:v>
                </c:pt>
                <c:pt idx="165">
                  <c:v>172450.70310000001</c:v>
                </c:pt>
                <c:pt idx="170">
                  <c:v>175019.3125</c:v>
                </c:pt>
                <c:pt idx="175">
                  <c:v>177581.625</c:v>
                </c:pt>
                <c:pt idx="180">
                  <c:v>180243.51560000001</c:v>
                </c:pt>
                <c:pt idx="185">
                  <c:v>182726.79689999999</c:v>
                </c:pt>
                <c:pt idx="190">
                  <c:v>185136.67189999999</c:v>
                </c:pt>
                <c:pt idx="195">
                  <c:v>187437.5</c:v>
                </c:pt>
                <c:pt idx="200">
                  <c:v>189848.5938</c:v>
                </c:pt>
                <c:pt idx="205">
                  <c:v>192320.625</c:v>
                </c:pt>
                <c:pt idx="210">
                  <c:v>194604.9375</c:v>
                </c:pt>
                <c:pt idx="215">
                  <c:v>196894.4688</c:v>
                </c:pt>
                <c:pt idx="220">
                  <c:v>199180.7813</c:v>
                </c:pt>
                <c:pt idx="225">
                  <c:v>201466.4063</c:v>
                </c:pt>
                <c:pt idx="230">
                  <c:v>203670.5938</c:v>
                </c:pt>
                <c:pt idx="235">
                  <c:v>205657.3438</c:v>
                </c:pt>
                <c:pt idx="240">
                  <c:v>207596.1563</c:v>
                </c:pt>
                <c:pt idx="245">
                  <c:v>209827.3438</c:v>
                </c:pt>
                <c:pt idx="250">
                  <c:v>211981.95310000001</c:v>
                </c:pt>
                <c:pt idx="255">
                  <c:v>214065.4688</c:v>
                </c:pt>
                <c:pt idx="260">
                  <c:v>216155.4688</c:v>
                </c:pt>
                <c:pt idx="265">
                  <c:v>218268.82810000001</c:v>
                </c:pt>
                <c:pt idx="270">
                  <c:v>220348.4063</c:v>
                </c:pt>
                <c:pt idx="275">
                  <c:v>222356.79689999999</c:v>
                </c:pt>
                <c:pt idx="280">
                  <c:v>224150.7813</c:v>
                </c:pt>
                <c:pt idx="285">
                  <c:v>226165.3438</c:v>
                </c:pt>
                <c:pt idx="290">
                  <c:v>228118.20310000001</c:v>
                </c:pt>
                <c:pt idx="295">
                  <c:v>230088.8438</c:v>
                </c:pt>
                <c:pt idx="300">
                  <c:v>232092.5313</c:v>
                </c:pt>
                <c:pt idx="305">
                  <c:v>234029.0938</c:v>
                </c:pt>
                <c:pt idx="310">
                  <c:v>235993.70310000001</c:v>
                </c:pt>
                <c:pt idx="311">
                  <c:v>236376.5313</c:v>
                </c:pt>
              </c:numCache>
            </c:numRef>
          </c:yVal>
          <c:smooth val="0"/>
          <c:extLst>
            <c:ext xmlns:c16="http://schemas.microsoft.com/office/drawing/2014/chart" uri="{C3380CC4-5D6E-409C-BE32-E72D297353CC}">
              <c16:uniqueId val="{00000000-8CF1-AD44-8636-06C3121EC89C}"/>
            </c:ext>
          </c:extLst>
        </c:ser>
        <c:ser>
          <c:idx val="4"/>
          <c:order val="1"/>
          <c:tx>
            <c:strRef>
              <c:f>Sheet1!$F$4</c:f>
              <c:strCache>
                <c:ptCount val="1"/>
                <c:pt idx="0">
                  <c:v>Model Oil</c:v>
                </c:pt>
              </c:strCache>
            </c:strRef>
          </c:tx>
          <c:spPr>
            <a:ln w="19050" cap="rnd">
              <a:noFill/>
              <a:round/>
            </a:ln>
            <a:effectLst/>
          </c:spPr>
          <c:marker>
            <c:symbol val="square"/>
            <c:size val="6"/>
            <c:spPr>
              <a:noFill/>
              <a:ln w="9525">
                <a:solidFill>
                  <a:schemeClr val="tx1"/>
                </a:solidFill>
              </a:ln>
              <a:effectLst/>
            </c:spPr>
          </c:marker>
          <c:xVal>
            <c:numRef>
              <c:f>Sheet1!$A$5:$A$316</c:f>
              <c:numCache>
                <c:formatCode>General</c:formatCode>
                <c:ptCount val="312"/>
                <c:pt idx="0">
                  <c:v>23</c:v>
                </c:pt>
                <c:pt idx="1">
                  <c:v>24</c:v>
                </c:pt>
                <c:pt idx="2">
                  <c:v>25</c:v>
                </c:pt>
                <c:pt idx="3">
                  <c:v>26</c:v>
                </c:pt>
                <c:pt idx="4">
                  <c:v>27</c:v>
                </c:pt>
                <c:pt idx="5">
                  <c:v>28</c:v>
                </c:pt>
                <c:pt idx="6">
                  <c:v>29</c:v>
                </c:pt>
                <c:pt idx="7">
                  <c:v>30</c:v>
                </c:pt>
                <c:pt idx="8">
                  <c:v>31</c:v>
                </c:pt>
                <c:pt idx="9">
                  <c:v>32</c:v>
                </c:pt>
                <c:pt idx="10">
                  <c:v>33</c:v>
                </c:pt>
                <c:pt idx="11">
                  <c:v>34</c:v>
                </c:pt>
                <c:pt idx="12">
                  <c:v>35</c:v>
                </c:pt>
                <c:pt idx="13">
                  <c:v>36</c:v>
                </c:pt>
                <c:pt idx="14">
                  <c:v>37</c:v>
                </c:pt>
                <c:pt idx="15">
                  <c:v>38</c:v>
                </c:pt>
                <c:pt idx="16">
                  <c:v>39</c:v>
                </c:pt>
                <c:pt idx="17">
                  <c:v>40</c:v>
                </c:pt>
                <c:pt idx="18">
                  <c:v>41</c:v>
                </c:pt>
                <c:pt idx="19">
                  <c:v>42</c:v>
                </c:pt>
                <c:pt idx="20">
                  <c:v>43</c:v>
                </c:pt>
                <c:pt idx="21">
                  <c:v>44</c:v>
                </c:pt>
                <c:pt idx="22">
                  <c:v>45</c:v>
                </c:pt>
                <c:pt idx="23">
                  <c:v>46</c:v>
                </c:pt>
                <c:pt idx="24">
                  <c:v>47</c:v>
                </c:pt>
                <c:pt idx="25">
                  <c:v>48</c:v>
                </c:pt>
                <c:pt idx="26">
                  <c:v>49</c:v>
                </c:pt>
                <c:pt idx="27">
                  <c:v>50</c:v>
                </c:pt>
                <c:pt idx="28">
                  <c:v>51</c:v>
                </c:pt>
                <c:pt idx="29">
                  <c:v>52</c:v>
                </c:pt>
                <c:pt idx="30">
                  <c:v>53</c:v>
                </c:pt>
                <c:pt idx="31">
                  <c:v>54</c:v>
                </c:pt>
                <c:pt idx="32">
                  <c:v>55</c:v>
                </c:pt>
                <c:pt idx="33">
                  <c:v>56</c:v>
                </c:pt>
                <c:pt idx="34">
                  <c:v>57</c:v>
                </c:pt>
                <c:pt idx="35">
                  <c:v>58</c:v>
                </c:pt>
                <c:pt idx="36">
                  <c:v>59</c:v>
                </c:pt>
                <c:pt idx="37">
                  <c:v>60</c:v>
                </c:pt>
                <c:pt idx="38">
                  <c:v>61</c:v>
                </c:pt>
                <c:pt idx="39">
                  <c:v>62</c:v>
                </c:pt>
                <c:pt idx="40">
                  <c:v>63</c:v>
                </c:pt>
                <c:pt idx="41">
                  <c:v>64</c:v>
                </c:pt>
                <c:pt idx="42">
                  <c:v>65</c:v>
                </c:pt>
                <c:pt idx="43">
                  <c:v>66</c:v>
                </c:pt>
                <c:pt idx="44">
                  <c:v>67</c:v>
                </c:pt>
                <c:pt idx="45">
                  <c:v>68</c:v>
                </c:pt>
                <c:pt idx="46">
                  <c:v>69</c:v>
                </c:pt>
                <c:pt idx="47">
                  <c:v>70</c:v>
                </c:pt>
                <c:pt idx="48">
                  <c:v>71</c:v>
                </c:pt>
                <c:pt idx="49">
                  <c:v>72</c:v>
                </c:pt>
                <c:pt idx="50">
                  <c:v>73</c:v>
                </c:pt>
                <c:pt idx="51">
                  <c:v>74</c:v>
                </c:pt>
                <c:pt idx="52">
                  <c:v>75</c:v>
                </c:pt>
                <c:pt idx="53">
                  <c:v>76</c:v>
                </c:pt>
                <c:pt idx="54">
                  <c:v>77</c:v>
                </c:pt>
                <c:pt idx="55">
                  <c:v>78</c:v>
                </c:pt>
                <c:pt idx="56">
                  <c:v>79</c:v>
                </c:pt>
                <c:pt idx="57">
                  <c:v>80</c:v>
                </c:pt>
                <c:pt idx="58">
                  <c:v>81</c:v>
                </c:pt>
                <c:pt idx="59">
                  <c:v>82</c:v>
                </c:pt>
                <c:pt idx="60">
                  <c:v>83</c:v>
                </c:pt>
                <c:pt idx="61">
                  <c:v>84</c:v>
                </c:pt>
                <c:pt idx="62">
                  <c:v>85</c:v>
                </c:pt>
                <c:pt idx="63">
                  <c:v>86</c:v>
                </c:pt>
                <c:pt idx="64">
                  <c:v>87</c:v>
                </c:pt>
                <c:pt idx="65">
                  <c:v>88</c:v>
                </c:pt>
                <c:pt idx="66">
                  <c:v>89</c:v>
                </c:pt>
                <c:pt idx="67">
                  <c:v>90</c:v>
                </c:pt>
                <c:pt idx="68">
                  <c:v>91</c:v>
                </c:pt>
                <c:pt idx="69">
                  <c:v>92</c:v>
                </c:pt>
                <c:pt idx="70">
                  <c:v>93</c:v>
                </c:pt>
                <c:pt idx="71">
                  <c:v>94</c:v>
                </c:pt>
                <c:pt idx="72">
                  <c:v>95</c:v>
                </c:pt>
                <c:pt idx="73">
                  <c:v>96</c:v>
                </c:pt>
                <c:pt idx="74">
                  <c:v>97</c:v>
                </c:pt>
                <c:pt idx="75">
                  <c:v>98</c:v>
                </c:pt>
                <c:pt idx="76">
                  <c:v>99</c:v>
                </c:pt>
                <c:pt idx="77">
                  <c:v>100</c:v>
                </c:pt>
                <c:pt idx="78">
                  <c:v>101</c:v>
                </c:pt>
                <c:pt idx="79">
                  <c:v>102</c:v>
                </c:pt>
                <c:pt idx="80">
                  <c:v>103</c:v>
                </c:pt>
                <c:pt idx="81">
                  <c:v>104</c:v>
                </c:pt>
                <c:pt idx="82">
                  <c:v>105</c:v>
                </c:pt>
                <c:pt idx="83">
                  <c:v>106</c:v>
                </c:pt>
                <c:pt idx="84">
                  <c:v>107</c:v>
                </c:pt>
                <c:pt idx="85">
                  <c:v>108</c:v>
                </c:pt>
                <c:pt idx="86">
                  <c:v>109</c:v>
                </c:pt>
                <c:pt idx="87">
                  <c:v>110</c:v>
                </c:pt>
                <c:pt idx="88">
                  <c:v>111</c:v>
                </c:pt>
                <c:pt idx="89">
                  <c:v>112</c:v>
                </c:pt>
                <c:pt idx="90">
                  <c:v>113</c:v>
                </c:pt>
                <c:pt idx="91">
                  <c:v>114</c:v>
                </c:pt>
                <c:pt idx="92">
                  <c:v>115</c:v>
                </c:pt>
                <c:pt idx="93">
                  <c:v>116</c:v>
                </c:pt>
                <c:pt idx="94">
                  <c:v>117</c:v>
                </c:pt>
                <c:pt idx="95">
                  <c:v>118</c:v>
                </c:pt>
                <c:pt idx="96">
                  <c:v>119</c:v>
                </c:pt>
                <c:pt idx="97">
                  <c:v>120</c:v>
                </c:pt>
                <c:pt idx="98">
                  <c:v>121</c:v>
                </c:pt>
                <c:pt idx="99">
                  <c:v>122</c:v>
                </c:pt>
                <c:pt idx="100">
                  <c:v>123</c:v>
                </c:pt>
                <c:pt idx="101">
                  <c:v>124</c:v>
                </c:pt>
                <c:pt idx="102">
                  <c:v>125</c:v>
                </c:pt>
                <c:pt idx="103">
                  <c:v>126</c:v>
                </c:pt>
                <c:pt idx="104">
                  <c:v>127</c:v>
                </c:pt>
                <c:pt idx="105">
                  <c:v>128</c:v>
                </c:pt>
                <c:pt idx="106">
                  <c:v>129</c:v>
                </c:pt>
                <c:pt idx="107">
                  <c:v>130</c:v>
                </c:pt>
                <c:pt idx="108">
                  <c:v>131</c:v>
                </c:pt>
                <c:pt idx="109">
                  <c:v>132</c:v>
                </c:pt>
                <c:pt idx="110">
                  <c:v>133</c:v>
                </c:pt>
                <c:pt idx="111">
                  <c:v>134</c:v>
                </c:pt>
                <c:pt idx="112">
                  <c:v>135</c:v>
                </c:pt>
                <c:pt idx="113">
                  <c:v>136</c:v>
                </c:pt>
                <c:pt idx="114">
                  <c:v>137</c:v>
                </c:pt>
                <c:pt idx="115">
                  <c:v>138</c:v>
                </c:pt>
                <c:pt idx="116">
                  <c:v>139</c:v>
                </c:pt>
                <c:pt idx="117">
                  <c:v>140</c:v>
                </c:pt>
                <c:pt idx="118">
                  <c:v>141</c:v>
                </c:pt>
                <c:pt idx="119">
                  <c:v>142</c:v>
                </c:pt>
                <c:pt idx="120">
                  <c:v>143</c:v>
                </c:pt>
                <c:pt idx="121">
                  <c:v>144</c:v>
                </c:pt>
                <c:pt idx="122">
                  <c:v>145</c:v>
                </c:pt>
                <c:pt idx="123">
                  <c:v>146</c:v>
                </c:pt>
                <c:pt idx="124">
                  <c:v>147</c:v>
                </c:pt>
                <c:pt idx="125">
                  <c:v>148</c:v>
                </c:pt>
                <c:pt idx="126">
                  <c:v>149</c:v>
                </c:pt>
                <c:pt idx="127">
                  <c:v>150</c:v>
                </c:pt>
                <c:pt idx="128">
                  <c:v>151</c:v>
                </c:pt>
                <c:pt idx="129">
                  <c:v>152</c:v>
                </c:pt>
                <c:pt idx="130">
                  <c:v>153</c:v>
                </c:pt>
                <c:pt idx="131">
                  <c:v>154</c:v>
                </c:pt>
                <c:pt idx="132">
                  <c:v>155</c:v>
                </c:pt>
                <c:pt idx="133">
                  <c:v>156</c:v>
                </c:pt>
                <c:pt idx="134">
                  <c:v>157</c:v>
                </c:pt>
                <c:pt idx="135">
                  <c:v>158</c:v>
                </c:pt>
                <c:pt idx="136">
                  <c:v>159</c:v>
                </c:pt>
                <c:pt idx="137">
                  <c:v>160</c:v>
                </c:pt>
                <c:pt idx="138">
                  <c:v>161</c:v>
                </c:pt>
                <c:pt idx="139">
                  <c:v>162</c:v>
                </c:pt>
                <c:pt idx="140">
                  <c:v>163</c:v>
                </c:pt>
                <c:pt idx="141">
                  <c:v>164</c:v>
                </c:pt>
                <c:pt idx="142">
                  <c:v>165</c:v>
                </c:pt>
                <c:pt idx="143">
                  <c:v>166</c:v>
                </c:pt>
                <c:pt idx="144">
                  <c:v>167</c:v>
                </c:pt>
                <c:pt idx="145">
                  <c:v>168</c:v>
                </c:pt>
                <c:pt idx="146">
                  <c:v>169</c:v>
                </c:pt>
                <c:pt idx="147">
                  <c:v>170</c:v>
                </c:pt>
                <c:pt idx="148">
                  <c:v>171</c:v>
                </c:pt>
                <c:pt idx="149">
                  <c:v>172</c:v>
                </c:pt>
                <c:pt idx="150">
                  <c:v>173</c:v>
                </c:pt>
                <c:pt idx="151">
                  <c:v>174</c:v>
                </c:pt>
                <c:pt idx="152">
                  <c:v>175</c:v>
                </c:pt>
                <c:pt idx="153">
                  <c:v>176</c:v>
                </c:pt>
                <c:pt idx="154">
                  <c:v>177</c:v>
                </c:pt>
                <c:pt idx="155">
                  <c:v>178</c:v>
                </c:pt>
                <c:pt idx="156">
                  <c:v>179</c:v>
                </c:pt>
                <c:pt idx="157">
                  <c:v>180</c:v>
                </c:pt>
                <c:pt idx="158">
                  <c:v>181</c:v>
                </c:pt>
                <c:pt idx="159">
                  <c:v>182</c:v>
                </c:pt>
                <c:pt idx="160">
                  <c:v>183</c:v>
                </c:pt>
                <c:pt idx="161">
                  <c:v>184</c:v>
                </c:pt>
                <c:pt idx="162">
                  <c:v>185</c:v>
                </c:pt>
                <c:pt idx="163">
                  <c:v>186</c:v>
                </c:pt>
                <c:pt idx="164">
                  <c:v>187</c:v>
                </c:pt>
                <c:pt idx="165">
                  <c:v>188</c:v>
                </c:pt>
                <c:pt idx="166">
                  <c:v>189</c:v>
                </c:pt>
                <c:pt idx="167">
                  <c:v>190</c:v>
                </c:pt>
                <c:pt idx="168">
                  <c:v>191</c:v>
                </c:pt>
                <c:pt idx="169">
                  <c:v>192</c:v>
                </c:pt>
                <c:pt idx="170">
                  <c:v>193</c:v>
                </c:pt>
                <c:pt idx="171">
                  <c:v>194</c:v>
                </c:pt>
                <c:pt idx="172">
                  <c:v>195</c:v>
                </c:pt>
                <c:pt idx="173">
                  <c:v>196</c:v>
                </c:pt>
                <c:pt idx="174">
                  <c:v>197</c:v>
                </c:pt>
                <c:pt idx="175">
                  <c:v>198</c:v>
                </c:pt>
                <c:pt idx="176">
                  <c:v>199</c:v>
                </c:pt>
                <c:pt idx="177">
                  <c:v>200</c:v>
                </c:pt>
                <c:pt idx="178">
                  <c:v>201</c:v>
                </c:pt>
                <c:pt idx="179">
                  <c:v>202</c:v>
                </c:pt>
                <c:pt idx="180">
                  <c:v>203</c:v>
                </c:pt>
                <c:pt idx="181">
                  <c:v>204</c:v>
                </c:pt>
                <c:pt idx="182">
                  <c:v>205</c:v>
                </c:pt>
                <c:pt idx="183">
                  <c:v>206</c:v>
                </c:pt>
                <c:pt idx="184">
                  <c:v>207</c:v>
                </c:pt>
                <c:pt idx="185">
                  <c:v>208</c:v>
                </c:pt>
                <c:pt idx="186">
                  <c:v>209</c:v>
                </c:pt>
                <c:pt idx="187">
                  <c:v>210</c:v>
                </c:pt>
                <c:pt idx="188">
                  <c:v>211</c:v>
                </c:pt>
                <c:pt idx="189">
                  <c:v>212</c:v>
                </c:pt>
                <c:pt idx="190">
                  <c:v>213</c:v>
                </c:pt>
                <c:pt idx="191">
                  <c:v>214</c:v>
                </c:pt>
                <c:pt idx="192">
                  <c:v>215</c:v>
                </c:pt>
                <c:pt idx="193">
                  <c:v>216</c:v>
                </c:pt>
                <c:pt idx="194">
                  <c:v>217</c:v>
                </c:pt>
                <c:pt idx="195">
                  <c:v>218</c:v>
                </c:pt>
                <c:pt idx="196">
                  <c:v>219</c:v>
                </c:pt>
                <c:pt idx="197">
                  <c:v>220</c:v>
                </c:pt>
                <c:pt idx="198">
                  <c:v>221</c:v>
                </c:pt>
                <c:pt idx="199">
                  <c:v>222</c:v>
                </c:pt>
                <c:pt idx="200">
                  <c:v>223</c:v>
                </c:pt>
                <c:pt idx="201">
                  <c:v>224</c:v>
                </c:pt>
                <c:pt idx="202">
                  <c:v>225</c:v>
                </c:pt>
                <c:pt idx="203">
                  <c:v>226</c:v>
                </c:pt>
                <c:pt idx="204">
                  <c:v>227</c:v>
                </c:pt>
                <c:pt idx="205">
                  <c:v>228</c:v>
                </c:pt>
                <c:pt idx="206">
                  <c:v>229</c:v>
                </c:pt>
                <c:pt idx="207">
                  <c:v>230</c:v>
                </c:pt>
                <c:pt idx="208">
                  <c:v>231</c:v>
                </c:pt>
                <c:pt idx="209">
                  <c:v>232</c:v>
                </c:pt>
                <c:pt idx="210">
                  <c:v>233</c:v>
                </c:pt>
                <c:pt idx="211">
                  <c:v>234</c:v>
                </c:pt>
                <c:pt idx="212">
                  <c:v>235</c:v>
                </c:pt>
                <c:pt idx="213">
                  <c:v>236</c:v>
                </c:pt>
                <c:pt idx="214">
                  <c:v>237</c:v>
                </c:pt>
                <c:pt idx="215">
                  <c:v>238</c:v>
                </c:pt>
                <c:pt idx="216">
                  <c:v>239</c:v>
                </c:pt>
                <c:pt idx="217">
                  <c:v>240</c:v>
                </c:pt>
                <c:pt idx="218">
                  <c:v>241</c:v>
                </c:pt>
                <c:pt idx="219">
                  <c:v>242</c:v>
                </c:pt>
                <c:pt idx="220">
                  <c:v>243</c:v>
                </c:pt>
                <c:pt idx="221">
                  <c:v>244</c:v>
                </c:pt>
                <c:pt idx="222">
                  <c:v>245</c:v>
                </c:pt>
                <c:pt idx="223">
                  <c:v>246</c:v>
                </c:pt>
                <c:pt idx="224">
                  <c:v>247</c:v>
                </c:pt>
                <c:pt idx="225">
                  <c:v>248</c:v>
                </c:pt>
                <c:pt idx="226">
                  <c:v>249</c:v>
                </c:pt>
                <c:pt idx="227">
                  <c:v>250</c:v>
                </c:pt>
                <c:pt idx="228">
                  <c:v>251</c:v>
                </c:pt>
                <c:pt idx="229">
                  <c:v>252</c:v>
                </c:pt>
                <c:pt idx="230">
                  <c:v>253</c:v>
                </c:pt>
                <c:pt idx="231">
                  <c:v>254</c:v>
                </c:pt>
                <c:pt idx="232">
                  <c:v>255</c:v>
                </c:pt>
                <c:pt idx="233">
                  <c:v>256</c:v>
                </c:pt>
                <c:pt idx="234">
                  <c:v>257</c:v>
                </c:pt>
                <c:pt idx="235">
                  <c:v>258</c:v>
                </c:pt>
                <c:pt idx="236">
                  <c:v>259</c:v>
                </c:pt>
                <c:pt idx="237">
                  <c:v>260</c:v>
                </c:pt>
                <c:pt idx="238">
                  <c:v>261</c:v>
                </c:pt>
                <c:pt idx="239">
                  <c:v>262</c:v>
                </c:pt>
                <c:pt idx="240">
                  <c:v>263</c:v>
                </c:pt>
                <c:pt idx="241">
                  <c:v>264</c:v>
                </c:pt>
                <c:pt idx="242">
                  <c:v>265</c:v>
                </c:pt>
                <c:pt idx="243">
                  <c:v>266</c:v>
                </c:pt>
                <c:pt idx="244">
                  <c:v>267</c:v>
                </c:pt>
                <c:pt idx="245">
                  <c:v>268</c:v>
                </c:pt>
                <c:pt idx="246">
                  <c:v>269</c:v>
                </c:pt>
                <c:pt idx="247">
                  <c:v>270</c:v>
                </c:pt>
                <c:pt idx="248">
                  <c:v>271</c:v>
                </c:pt>
                <c:pt idx="249">
                  <c:v>272</c:v>
                </c:pt>
                <c:pt idx="250">
                  <c:v>273</c:v>
                </c:pt>
                <c:pt idx="251">
                  <c:v>274</c:v>
                </c:pt>
                <c:pt idx="252">
                  <c:v>275</c:v>
                </c:pt>
                <c:pt idx="253">
                  <c:v>276</c:v>
                </c:pt>
                <c:pt idx="254">
                  <c:v>277</c:v>
                </c:pt>
                <c:pt idx="255">
                  <c:v>278</c:v>
                </c:pt>
                <c:pt idx="256">
                  <c:v>279</c:v>
                </c:pt>
                <c:pt idx="257">
                  <c:v>280</c:v>
                </c:pt>
                <c:pt idx="258">
                  <c:v>281</c:v>
                </c:pt>
                <c:pt idx="259">
                  <c:v>282</c:v>
                </c:pt>
                <c:pt idx="260">
                  <c:v>283</c:v>
                </c:pt>
                <c:pt idx="261">
                  <c:v>284</c:v>
                </c:pt>
                <c:pt idx="262">
                  <c:v>285</c:v>
                </c:pt>
                <c:pt idx="263">
                  <c:v>286</c:v>
                </c:pt>
                <c:pt idx="264">
                  <c:v>287</c:v>
                </c:pt>
                <c:pt idx="265">
                  <c:v>288</c:v>
                </c:pt>
                <c:pt idx="266">
                  <c:v>289</c:v>
                </c:pt>
                <c:pt idx="267">
                  <c:v>290</c:v>
                </c:pt>
                <c:pt idx="268">
                  <c:v>291</c:v>
                </c:pt>
                <c:pt idx="269">
                  <c:v>292</c:v>
                </c:pt>
                <c:pt idx="270">
                  <c:v>293</c:v>
                </c:pt>
                <c:pt idx="271">
                  <c:v>294</c:v>
                </c:pt>
                <c:pt idx="272">
                  <c:v>295</c:v>
                </c:pt>
                <c:pt idx="273">
                  <c:v>296</c:v>
                </c:pt>
                <c:pt idx="274">
                  <c:v>297</c:v>
                </c:pt>
                <c:pt idx="275">
                  <c:v>298</c:v>
                </c:pt>
                <c:pt idx="276">
                  <c:v>299</c:v>
                </c:pt>
                <c:pt idx="277">
                  <c:v>300</c:v>
                </c:pt>
                <c:pt idx="278">
                  <c:v>301</c:v>
                </c:pt>
                <c:pt idx="279">
                  <c:v>302</c:v>
                </c:pt>
                <c:pt idx="280">
                  <c:v>303</c:v>
                </c:pt>
                <c:pt idx="281">
                  <c:v>304</c:v>
                </c:pt>
                <c:pt idx="282">
                  <c:v>305</c:v>
                </c:pt>
                <c:pt idx="283">
                  <c:v>306</c:v>
                </c:pt>
                <c:pt idx="284">
                  <c:v>307</c:v>
                </c:pt>
                <c:pt idx="285">
                  <c:v>308</c:v>
                </c:pt>
                <c:pt idx="286">
                  <c:v>309</c:v>
                </c:pt>
                <c:pt idx="287">
                  <c:v>310</c:v>
                </c:pt>
                <c:pt idx="288">
                  <c:v>311</c:v>
                </c:pt>
                <c:pt idx="289">
                  <c:v>312</c:v>
                </c:pt>
                <c:pt idx="290">
                  <c:v>313</c:v>
                </c:pt>
                <c:pt idx="291">
                  <c:v>314</c:v>
                </c:pt>
                <c:pt idx="292">
                  <c:v>315</c:v>
                </c:pt>
                <c:pt idx="293">
                  <c:v>316</c:v>
                </c:pt>
                <c:pt idx="294">
                  <c:v>317</c:v>
                </c:pt>
                <c:pt idx="295">
                  <c:v>318</c:v>
                </c:pt>
                <c:pt idx="296">
                  <c:v>319</c:v>
                </c:pt>
                <c:pt idx="297">
                  <c:v>320</c:v>
                </c:pt>
                <c:pt idx="298">
                  <c:v>321</c:v>
                </c:pt>
                <c:pt idx="299">
                  <c:v>322</c:v>
                </c:pt>
                <c:pt idx="300">
                  <c:v>323</c:v>
                </c:pt>
                <c:pt idx="301">
                  <c:v>324</c:v>
                </c:pt>
                <c:pt idx="302">
                  <c:v>325</c:v>
                </c:pt>
                <c:pt idx="303">
                  <c:v>326</c:v>
                </c:pt>
                <c:pt idx="304">
                  <c:v>327</c:v>
                </c:pt>
                <c:pt idx="305">
                  <c:v>328</c:v>
                </c:pt>
                <c:pt idx="306">
                  <c:v>329</c:v>
                </c:pt>
                <c:pt idx="307">
                  <c:v>330</c:v>
                </c:pt>
                <c:pt idx="308">
                  <c:v>331</c:v>
                </c:pt>
                <c:pt idx="309">
                  <c:v>332</c:v>
                </c:pt>
                <c:pt idx="310">
                  <c:v>333</c:v>
                </c:pt>
                <c:pt idx="311">
                  <c:v>334</c:v>
                </c:pt>
              </c:numCache>
            </c:numRef>
          </c:xVal>
          <c:yVal>
            <c:numRef>
              <c:f>Sheet1!$F$5:$F$316</c:f>
              <c:numCache>
                <c:formatCode>General</c:formatCode>
                <c:ptCount val="312"/>
                <c:pt idx="0">
                  <c:v>0</c:v>
                </c:pt>
                <c:pt idx="5">
                  <c:v>10077.70703</c:v>
                </c:pt>
                <c:pt idx="10">
                  <c:v>14996.17188</c:v>
                </c:pt>
                <c:pt idx="15">
                  <c:v>19993.648440000001</c:v>
                </c:pt>
                <c:pt idx="20">
                  <c:v>25741.08008</c:v>
                </c:pt>
                <c:pt idx="25">
                  <c:v>31689.414059999999</c:v>
                </c:pt>
                <c:pt idx="30">
                  <c:v>37826.949220000002</c:v>
                </c:pt>
                <c:pt idx="35">
                  <c:v>43179.386720000002</c:v>
                </c:pt>
                <c:pt idx="40">
                  <c:v>48864.671880000002</c:v>
                </c:pt>
                <c:pt idx="45">
                  <c:v>53815.121090000001</c:v>
                </c:pt>
                <c:pt idx="50">
                  <c:v>58357.507810000003</c:v>
                </c:pt>
                <c:pt idx="55">
                  <c:v>62719.140630000002</c:v>
                </c:pt>
                <c:pt idx="60">
                  <c:v>66827.859379999994</c:v>
                </c:pt>
                <c:pt idx="65">
                  <c:v>70137.367190000004</c:v>
                </c:pt>
                <c:pt idx="70">
                  <c:v>74002.429690000004</c:v>
                </c:pt>
                <c:pt idx="75">
                  <c:v>77917.421879999994</c:v>
                </c:pt>
                <c:pt idx="80">
                  <c:v>81482.492190000004</c:v>
                </c:pt>
                <c:pt idx="85">
                  <c:v>84925.929690000004</c:v>
                </c:pt>
                <c:pt idx="90">
                  <c:v>87316.453129999994</c:v>
                </c:pt>
                <c:pt idx="95">
                  <c:v>90542.804690000004</c:v>
                </c:pt>
                <c:pt idx="100">
                  <c:v>93863.5625</c:v>
                </c:pt>
                <c:pt idx="105">
                  <c:v>96855.515629999994</c:v>
                </c:pt>
                <c:pt idx="110">
                  <c:v>99785.109379999994</c:v>
                </c:pt>
                <c:pt idx="115">
                  <c:v>102667.05469999999</c:v>
                </c:pt>
                <c:pt idx="120">
                  <c:v>105435.58590000001</c:v>
                </c:pt>
                <c:pt idx="125">
                  <c:v>108128.69530000001</c:v>
                </c:pt>
                <c:pt idx="130">
                  <c:v>110765.86719999999</c:v>
                </c:pt>
                <c:pt idx="135">
                  <c:v>113341.4844</c:v>
                </c:pt>
                <c:pt idx="140">
                  <c:v>115903.1406</c:v>
                </c:pt>
                <c:pt idx="145">
                  <c:v>118607.1406</c:v>
                </c:pt>
                <c:pt idx="150">
                  <c:v>121135.2813</c:v>
                </c:pt>
                <c:pt idx="155">
                  <c:v>123623</c:v>
                </c:pt>
                <c:pt idx="160">
                  <c:v>126025.05469999999</c:v>
                </c:pt>
                <c:pt idx="165">
                  <c:v>128393.86719999999</c:v>
                </c:pt>
                <c:pt idx="170">
                  <c:v>130760.25780000001</c:v>
                </c:pt>
                <c:pt idx="175">
                  <c:v>133125.3438</c:v>
                </c:pt>
                <c:pt idx="180">
                  <c:v>135584.70310000001</c:v>
                </c:pt>
                <c:pt idx="185">
                  <c:v>137882.10939999999</c:v>
                </c:pt>
                <c:pt idx="190">
                  <c:v>140115.4688</c:v>
                </c:pt>
                <c:pt idx="195">
                  <c:v>142252.20310000001</c:v>
                </c:pt>
                <c:pt idx="200">
                  <c:v>144494.2188</c:v>
                </c:pt>
                <c:pt idx="205">
                  <c:v>146795.82810000001</c:v>
                </c:pt>
                <c:pt idx="210">
                  <c:v>148927.32810000001</c:v>
                </c:pt>
                <c:pt idx="215">
                  <c:v>151067.0313</c:v>
                </c:pt>
                <c:pt idx="220">
                  <c:v>153206.8438</c:v>
                </c:pt>
                <c:pt idx="225">
                  <c:v>155348.9688</c:v>
                </c:pt>
                <c:pt idx="230">
                  <c:v>157418.17189999999</c:v>
                </c:pt>
                <c:pt idx="235">
                  <c:v>159287.1875</c:v>
                </c:pt>
                <c:pt idx="240">
                  <c:v>161114.42189999999</c:v>
                </c:pt>
                <c:pt idx="245">
                  <c:v>163217.42189999999</c:v>
                </c:pt>
                <c:pt idx="250">
                  <c:v>165250.35939999999</c:v>
                </c:pt>
                <c:pt idx="255">
                  <c:v>167218.85939999999</c:v>
                </c:pt>
                <c:pt idx="260">
                  <c:v>169195.60939999999</c:v>
                </c:pt>
                <c:pt idx="265">
                  <c:v>171196.3438</c:v>
                </c:pt>
                <c:pt idx="270">
                  <c:v>173167.125</c:v>
                </c:pt>
                <c:pt idx="275">
                  <c:v>175072.9375</c:v>
                </c:pt>
                <c:pt idx="280">
                  <c:v>176778.54689999999</c:v>
                </c:pt>
                <c:pt idx="285">
                  <c:v>178694.01560000001</c:v>
                </c:pt>
                <c:pt idx="290">
                  <c:v>180552.6875</c:v>
                </c:pt>
                <c:pt idx="295">
                  <c:v>182429.98439999999</c:v>
                </c:pt>
                <c:pt idx="300">
                  <c:v>184339.5938</c:v>
                </c:pt>
                <c:pt idx="305">
                  <c:v>186187.4375</c:v>
                </c:pt>
                <c:pt idx="310">
                  <c:v>188062.9063</c:v>
                </c:pt>
                <c:pt idx="311">
                  <c:v>188428.54689999999</c:v>
                </c:pt>
              </c:numCache>
            </c:numRef>
          </c:yVal>
          <c:smooth val="0"/>
          <c:extLst>
            <c:ext xmlns:c16="http://schemas.microsoft.com/office/drawing/2014/chart" uri="{C3380CC4-5D6E-409C-BE32-E72D297353CC}">
              <c16:uniqueId val="{00000001-8CF1-AD44-8636-06C3121EC89C}"/>
            </c:ext>
          </c:extLst>
        </c:ser>
        <c:ser>
          <c:idx val="5"/>
          <c:order val="2"/>
          <c:tx>
            <c:strRef>
              <c:f>Sheet1!$G$4</c:f>
              <c:strCache>
                <c:ptCount val="1"/>
                <c:pt idx="0">
                  <c:v>Model Water</c:v>
                </c:pt>
              </c:strCache>
            </c:strRef>
          </c:tx>
          <c:spPr>
            <a:ln w="19050" cap="rnd">
              <a:noFill/>
              <a:round/>
            </a:ln>
            <a:effectLst/>
          </c:spPr>
          <c:marker>
            <c:symbol val="x"/>
            <c:size val="5"/>
            <c:spPr>
              <a:noFill/>
              <a:ln w="9525">
                <a:solidFill>
                  <a:schemeClr val="tx1"/>
                </a:solidFill>
              </a:ln>
              <a:effectLst/>
            </c:spPr>
          </c:marker>
          <c:xVal>
            <c:numRef>
              <c:f>Sheet1!$A$5:$A$316</c:f>
              <c:numCache>
                <c:formatCode>General</c:formatCode>
                <c:ptCount val="312"/>
                <c:pt idx="0">
                  <c:v>23</c:v>
                </c:pt>
                <c:pt idx="1">
                  <c:v>24</c:v>
                </c:pt>
                <c:pt idx="2">
                  <c:v>25</c:v>
                </c:pt>
                <c:pt idx="3">
                  <c:v>26</c:v>
                </c:pt>
                <c:pt idx="4">
                  <c:v>27</c:v>
                </c:pt>
                <c:pt idx="5">
                  <c:v>28</c:v>
                </c:pt>
                <c:pt idx="6">
                  <c:v>29</c:v>
                </c:pt>
                <c:pt idx="7">
                  <c:v>30</c:v>
                </c:pt>
                <c:pt idx="8">
                  <c:v>31</c:v>
                </c:pt>
                <c:pt idx="9">
                  <c:v>32</c:v>
                </c:pt>
                <c:pt idx="10">
                  <c:v>33</c:v>
                </c:pt>
                <c:pt idx="11">
                  <c:v>34</c:v>
                </c:pt>
                <c:pt idx="12">
                  <c:v>35</c:v>
                </c:pt>
                <c:pt idx="13">
                  <c:v>36</c:v>
                </c:pt>
                <c:pt idx="14">
                  <c:v>37</c:v>
                </c:pt>
                <c:pt idx="15">
                  <c:v>38</c:v>
                </c:pt>
                <c:pt idx="16">
                  <c:v>39</c:v>
                </c:pt>
                <c:pt idx="17">
                  <c:v>40</c:v>
                </c:pt>
                <c:pt idx="18">
                  <c:v>41</c:v>
                </c:pt>
                <c:pt idx="19">
                  <c:v>42</c:v>
                </c:pt>
                <c:pt idx="20">
                  <c:v>43</c:v>
                </c:pt>
                <c:pt idx="21">
                  <c:v>44</c:v>
                </c:pt>
                <c:pt idx="22">
                  <c:v>45</c:v>
                </c:pt>
                <c:pt idx="23">
                  <c:v>46</c:v>
                </c:pt>
                <c:pt idx="24">
                  <c:v>47</c:v>
                </c:pt>
                <c:pt idx="25">
                  <c:v>48</c:v>
                </c:pt>
                <c:pt idx="26">
                  <c:v>49</c:v>
                </c:pt>
                <c:pt idx="27">
                  <c:v>50</c:v>
                </c:pt>
                <c:pt idx="28">
                  <c:v>51</c:v>
                </c:pt>
                <c:pt idx="29">
                  <c:v>52</c:v>
                </c:pt>
                <c:pt idx="30">
                  <c:v>53</c:v>
                </c:pt>
                <c:pt idx="31">
                  <c:v>54</c:v>
                </c:pt>
                <c:pt idx="32">
                  <c:v>55</c:v>
                </c:pt>
                <c:pt idx="33">
                  <c:v>56</c:v>
                </c:pt>
                <c:pt idx="34">
                  <c:v>57</c:v>
                </c:pt>
                <c:pt idx="35">
                  <c:v>58</c:v>
                </c:pt>
                <c:pt idx="36">
                  <c:v>59</c:v>
                </c:pt>
                <c:pt idx="37">
                  <c:v>60</c:v>
                </c:pt>
                <c:pt idx="38">
                  <c:v>61</c:v>
                </c:pt>
                <c:pt idx="39">
                  <c:v>62</c:v>
                </c:pt>
                <c:pt idx="40">
                  <c:v>63</c:v>
                </c:pt>
                <c:pt idx="41">
                  <c:v>64</c:v>
                </c:pt>
                <c:pt idx="42">
                  <c:v>65</c:v>
                </c:pt>
                <c:pt idx="43">
                  <c:v>66</c:v>
                </c:pt>
                <c:pt idx="44">
                  <c:v>67</c:v>
                </c:pt>
                <c:pt idx="45">
                  <c:v>68</c:v>
                </c:pt>
                <c:pt idx="46">
                  <c:v>69</c:v>
                </c:pt>
                <c:pt idx="47">
                  <c:v>70</c:v>
                </c:pt>
                <c:pt idx="48">
                  <c:v>71</c:v>
                </c:pt>
                <c:pt idx="49">
                  <c:v>72</c:v>
                </c:pt>
                <c:pt idx="50">
                  <c:v>73</c:v>
                </c:pt>
                <c:pt idx="51">
                  <c:v>74</c:v>
                </c:pt>
                <c:pt idx="52">
                  <c:v>75</c:v>
                </c:pt>
                <c:pt idx="53">
                  <c:v>76</c:v>
                </c:pt>
                <c:pt idx="54">
                  <c:v>77</c:v>
                </c:pt>
                <c:pt idx="55">
                  <c:v>78</c:v>
                </c:pt>
                <c:pt idx="56">
                  <c:v>79</c:v>
                </c:pt>
                <c:pt idx="57">
                  <c:v>80</c:v>
                </c:pt>
                <c:pt idx="58">
                  <c:v>81</c:v>
                </c:pt>
                <c:pt idx="59">
                  <c:v>82</c:v>
                </c:pt>
                <c:pt idx="60">
                  <c:v>83</c:v>
                </c:pt>
                <c:pt idx="61">
                  <c:v>84</c:v>
                </c:pt>
                <c:pt idx="62">
                  <c:v>85</c:v>
                </c:pt>
                <c:pt idx="63">
                  <c:v>86</c:v>
                </c:pt>
                <c:pt idx="64">
                  <c:v>87</c:v>
                </c:pt>
                <c:pt idx="65">
                  <c:v>88</c:v>
                </c:pt>
                <c:pt idx="66">
                  <c:v>89</c:v>
                </c:pt>
                <c:pt idx="67">
                  <c:v>90</c:v>
                </c:pt>
                <c:pt idx="68">
                  <c:v>91</c:v>
                </c:pt>
                <c:pt idx="69">
                  <c:v>92</c:v>
                </c:pt>
                <c:pt idx="70">
                  <c:v>93</c:v>
                </c:pt>
                <c:pt idx="71">
                  <c:v>94</c:v>
                </c:pt>
                <c:pt idx="72">
                  <c:v>95</c:v>
                </c:pt>
                <c:pt idx="73">
                  <c:v>96</c:v>
                </c:pt>
                <c:pt idx="74">
                  <c:v>97</c:v>
                </c:pt>
                <c:pt idx="75">
                  <c:v>98</c:v>
                </c:pt>
                <c:pt idx="76">
                  <c:v>99</c:v>
                </c:pt>
                <c:pt idx="77">
                  <c:v>100</c:v>
                </c:pt>
                <c:pt idx="78">
                  <c:v>101</c:v>
                </c:pt>
                <c:pt idx="79">
                  <c:v>102</c:v>
                </c:pt>
                <c:pt idx="80">
                  <c:v>103</c:v>
                </c:pt>
                <c:pt idx="81">
                  <c:v>104</c:v>
                </c:pt>
                <c:pt idx="82">
                  <c:v>105</c:v>
                </c:pt>
                <c:pt idx="83">
                  <c:v>106</c:v>
                </c:pt>
                <c:pt idx="84">
                  <c:v>107</c:v>
                </c:pt>
                <c:pt idx="85">
                  <c:v>108</c:v>
                </c:pt>
                <c:pt idx="86">
                  <c:v>109</c:v>
                </c:pt>
                <c:pt idx="87">
                  <c:v>110</c:v>
                </c:pt>
                <c:pt idx="88">
                  <c:v>111</c:v>
                </c:pt>
                <c:pt idx="89">
                  <c:v>112</c:v>
                </c:pt>
                <c:pt idx="90">
                  <c:v>113</c:v>
                </c:pt>
                <c:pt idx="91">
                  <c:v>114</c:v>
                </c:pt>
                <c:pt idx="92">
                  <c:v>115</c:v>
                </c:pt>
                <c:pt idx="93">
                  <c:v>116</c:v>
                </c:pt>
                <c:pt idx="94">
                  <c:v>117</c:v>
                </c:pt>
                <c:pt idx="95">
                  <c:v>118</c:v>
                </c:pt>
                <c:pt idx="96">
                  <c:v>119</c:v>
                </c:pt>
                <c:pt idx="97">
                  <c:v>120</c:v>
                </c:pt>
                <c:pt idx="98">
                  <c:v>121</c:v>
                </c:pt>
                <c:pt idx="99">
                  <c:v>122</c:v>
                </c:pt>
                <c:pt idx="100">
                  <c:v>123</c:v>
                </c:pt>
                <c:pt idx="101">
                  <c:v>124</c:v>
                </c:pt>
                <c:pt idx="102">
                  <c:v>125</c:v>
                </c:pt>
                <c:pt idx="103">
                  <c:v>126</c:v>
                </c:pt>
                <c:pt idx="104">
                  <c:v>127</c:v>
                </c:pt>
                <c:pt idx="105">
                  <c:v>128</c:v>
                </c:pt>
                <c:pt idx="106">
                  <c:v>129</c:v>
                </c:pt>
                <c:pt idx="107">
                  <c:v>130</c:v>
                </c:pt>
                <c:pt idx="108">
                  <c:v>131</c:v>
                </c:pt>
                <c:pt idx="109">
                  <c:v>132</c:v>
                </c:pt>
                <c:pt idx="110">
                  <c:v>133</c:v>
                </c:pt>
                <c:pt idx="111">
                  <c:v>134</c:v>
                </c:pt>
                <c:pt idx="112">
                  <c:v>135</c:v>
                </c:pt>
                <c:pt idx="113">
                  <c:v>136</c:v>
                </c:pt>
                <c:pt idx="114">
                  <c:v>137</c:v>
                </c:pt>
                <c:pt idx="115">
                  <c:v>138</c:v>
                </c:pt>
                <c:pt idx="116">
                  <c:v>139</c:v>
                </c:pt>
                <c:pt idx="117">
                  <c:v>140</c:v>
                </c:pt>
                <c:pt idx="118">
                  <c:v>141</c:v>
                </c:pt>
                <c:pt idx="119">
                  <c:v>142</c:v>
                </c:pt>
                <c:pt idx="120">
                  <c:v>143</c:v>
                </c:pt>
                <c:pt idx="121">
                  <c:v>144</c:v>
                </c:pt>
                <c:pt idx="122">
                  <c:v>145</c:v>
                </c:pt>
                <c:pt idx="123">
                  <c:v>146</c:v>
                </c:pt>
                <c:pt idx="124">
                  <c:v>147</c:v>
                </c:pt>
                <c:pt idx="125">
                  <c:v>148</c:v>
                </c:pt>
                <c:pt idx="126">
                  <c:v>149</c:v>
                </c:pt>
                <c:pt idx="127">
                  <c:v>150</c:v>
                </c:pt>
                <c:pt idx="128">
                  <c:v>151</c:v>
                </c:pt>
                <c:pt idx="129">
                  <c:v>152</c:v>
                </c:pt>
                <c:pt idx="130">
                  <c:v>153</c:v>
                </c:pt>
                <c:pt idx="131">
                  <c:v>154</c:v>
                </c:pt>
                <c:pt idx="132">
                  <c:v>155</c:v>
                </c:pt>
                <c:pt idx="133">
                  <c:v>156</c:v>
                </c:pt>
                <c:pt idx="134">
                  <c:v>157</c:v>
                </c:pt>
                <c:pt idx="135">
                  <c:v>158</c:v>
                </c:pt>
                <c:pt idx="136">
                  <c:v>159</c:v>
                </c:pt>
                <c:pt idx="137">
                  <c:v>160</c:v>
                </c:pt>
                <c:pt idx="138">
                  <c:v>161</c:v>
                </c:pt>
                <c:pt idx="139">
                  <c:v>162</c:v>
                </c:pt>
                <c:pt idx="140">
                  <c:v>163</c:v>
                </c:pt>
                <c:pt idx="141">
                  <c:v>164</c:v>
                </c:pt>
                <c:pt idx="142">
                  <c:v>165</c:v>
                </c:pt>
                <c:pt idx="143">
                  <c:v>166</c:v>
                </c:pt>
                <c:pt idx="144">
                  <c:v>167</c:v>
                </c:pt>
                <c:pt idx="145">
                  <c:v>168</c:v>
                </c:pt>
                <c:pt idx="146">
                  <c:v>169</c:v>
                </c:pt>
                <c:pt idx="147">
                  <c:v>170</c:v>
                </c:pt>
                <c:pt idx="148">
                  <c:v>171</c:v>
                </c:pt>
                <c:pt idx="149">
                  <c:v>172</c:v>
                </c:pt>
                <c:pt idx="150">
                  <c:v>173</c:v>
                </c:pt>
                <c:pt idx="151">
                  <c:v>174</c:v>
                </c:pt>
                <c:pt idx="152">
                  <c:v>175</c:v>
                </c:pt>
                <c:pt idx="153">
                  <c:v>176</c:v>
                </c:pt>
                <c:pt idx="154">
                  <c:v>177</c:v>
                </c:pt>
                <c:pt idx="155">
                  <c:v>178</c:v>
                </c:pt>
                <c:pt idx="156">
                  <c:v>179</c:v>
                </c:pt>
                <c:pt idx="157">
                  <c:v>180</c:v>
                </c:pt>
                <c:pt idx="158">
                  <c:v>181</c:v>
                </c:pt>
                <c:pt idx="159">
                  <c:v>182</c:v>
                </c:pt>
                <c:pt idx="160">
                  <c:v>183</c:v>
                </c:pt>
                <c:pt idx="161">
                  <c:v>184</c:v>
                </c:pt>
                <c:pt idx="162">
                  <c:v>185</c:v>
                </c:pt>
                <c:pt idx="163">
                  <c:v>186</c:v>
                </c:pt>
                <c:pt idx="164">
                  <c:v>187</c:v>
                </c:pt>
                <c:pt idx="165">
                  <c:v>188</c:v>
                </c:pt>
                <c:pt idx="166">
                  <c:v>189</c:v>
                </c:pt>
                <c:pt idx="167">
                  <c:v>190</c:v>
                </c:pt>
                <c:pt idx="168">
                  <c:v>191</c:v>
                </c:pt>
                <c:pt idx="169">
                  <c:v>192</c:v>
                </c:pt>
                <c:pt idx="170">
                  <c:v>193</c:v>
                </c:pt>
                <c:pt idx="171">
                  <c:v>194</c:v>
                </c:pt>
                <c:pt idx="172">
                  <c:v>195</c:v>
                </c:pt>
                <c:pt idx="173">
                  <c:v>196</c:v>
                </c:pt>
                <c:pt idx="174">
                  <c:v>197</c:v>
                </c:pt>
                <c:pt idx="175">
                  <c:v>198</c:v>
                </c:pt>
                <c:pt idx="176">
                  <c:v>199</c:v>
                </c:pt>
                <c:pt idx="177">
                  <c:v>200</c:v>
                </c:pt>
                <c:pt idx="178">
                  <c:v>201</c:v>
                </c:pt>
                <c:pt idx="179">
                  <c:v>202</c:v>
                </c:pt>
                <c:pt idx="180">
                  <c:v>203</c:v>
                </c:pt>
                <c:pt idx="181">
                  <c:v>204</c:v>
                </c:pt>
                <c:pt idx="182">
                  <c:v>205</c:v>
                </c:pt>
                <c:pt idx="183">
                  <c:v>206</c:v>
                </c:pt>
                <c:pt idx="184">
                  <c:v>207</c:v>
                </c:pt>
                <c:pt idx="185">
                  <c:v>208</c:v>
                </c:pt>
                <c:pt idx="186">
                  <c:v>209</c:v>
                </c:pt>
                <c:pt idx="187">
                  <c:v>210</c:v>
                </c:pt>
                <c:pt idx="188">
                  <c:v>211</c:v>
                </c:pt>
                <c:pt idx="189">
                  <c:v>212</c:v>
                </c:pt>
                <c:pt idx="190">
                  <c:v>213</c:v>
                </c:pt>
                <c:pt idx="191">
                  <c:v>214</c:v>
                </c:pt>
                <c:pt idx="192">
                  <c:v>215</c:v>
                </c:pt>
                <c:pt idx="193">
                  <c:v>216</c:v>
                </c:pt>
                <c:pt idx="194">
                  <c:v>217</c:v>
                </c:pt>
                <c:pt idx="195">
                  <c:v>218</c:v>
                </c:pt>
                <c:pt idx="196">
                  <c:v>219</c:v>
                </c:pt>
                <c:pt idx="197">
                  <c:v>220</c:v>
                </c:pt>
                <c:pt idx="198">
                  <c:v>221</c:v>
                </c:pt>
                <c:pt idx="199">
                  <c:v>222</c:v>
                </c:pt>
                <c:pt idx="200">
                  <c:v>223</c:v>
                </c:pt>
                <c:pt idx="201">
                  <c:v>224</c:v>
                </c:pt>
                <c:pt idx="202">
                  <c:v>225</c:v>
                </c:pt>
                <c:pt idx="203">
                  <c:v>226</c:v>
                </c:pt>
                <c:pt idx="204">
                  <c:v>227</c:v>
                </c:pt>
                <c:pt idx="205">
                  <c:v>228</c:v>
                </c:pt>
                <c:pt idx="206">
                  <c:v>229</c:v>
                </c:pt>
                <c:pt idx="207">
                  <c:v>230</c:v>
                </c:pt>
                <c:pt idx="208">
                  <c:v>231</c:v>
                </c:pt>
                <c:pt idx="209">
                  <c:v>232</c:v>
                </c:pt>
                <c:pt idx="210">
                  <c:v>233</c:v>
                </c:pt>
                <c:pt idx="211">
                  <c:v>234</c:v>
                </c:pt>
                <c:pt idx="212">
                  <c:v>235</c:v>
                </c:pt>
                <c:pt idx="213">
                  <c:v>236</c:v>
                </c:pt>
                <c:pt idx="214">
                  <c:v>237</c:v>
                </c:pt>
                <c:pt idx="215">
                  <c:v>238</c:v>
                </c:pt>
                <c:pt idx="216">
                  <c:v>239</c:v>
                </c:pt>
                <c:pt idx="217">
                  <c:v>240</c:v>
                </c:pt>
                <c:pt idx="218">
                  <c:v>241</c:v>
                </c:pt>
                <c:pt idx="219">
                  <c:v>242</c:v>
                </c:pt>
                <c:pt idx="220">
                  <c:v>243</c:v>
                </c:pt>
                <c:pt idx="221">
                  <c:v>244</c:v>
                </c:pt>
                <c:pt idx="222">
                  <c:v>245</c:v>
                </c:pt>
                <c:pt idx="223">
                  <c:v>246</c:v>
                </c:pt>
                <c:pt idx="224">
                  <c:v>247</c:v>
                </c:pt>
                <c:pt idx="225">
                  <c:v>248</c:v>
                </c:pt>
                <c:pt idx="226">
                  <c:v>249</c:v>
                </c:pt>
                <c:pt idx="227">
                  <c:v>250</c:v>
                </c:pt>
                <c:pt idx="228">
                  <c:v>251</c:v>
                </c:pt>
                <c:pt idx="229">
                  <c:v>252</c:v>
                </c:pt>
                <c:pt idx="230">
                  <c:v>253</c:v>
                </c:pt>
                <c:pt idx="231">
                  <c:v>254</c:v>
                </c:pt>
                <c:pt idx="232">
                  <c:v>255</c:v>
                </c:pt>
                <c:pt idx="233">
                  <c:v>256</c:v>
                </c:pt>
                <c:pt idx="234">
                  <c:v>257</c:v>
                </c:pt>
                <c:pt idx="235">
                  <c:v>258</c:v>
                </c:pt>
                <c:pt idx="236">
                  <c:v>259</c:v>
                </c:pt>
                <c:pt idx="237">
                  <c:v>260</c:v>
                </c:pt>
                <c:pt idx="238">
                  <c:v>261</c:v>
                </c:pt>
                <c:pt idx="239">
                  <c:v>262</c:v>
                </c:pt>
                <c:pt idx="240">
                  <c:v>263</c:v>
                </c:pt>
                <c:pt idx="241">
                  <c:v>264</c:v>
                </c:pt>
                <c:pt idx="242">
                  <c:v>265</c:v>
                </c:pt>
                <c:pt idx="243">
                  <c:v>266</c:v>
                </c:pt>
                <c:pt idx="244">
                  <c:v>267</c:v>
                </c:pt>
                <c:pt idx="245">
                  <c:v>268</c:v>
                </c:pt>
                <c:pt idx="246">
                  <c:v>269</c:v>
                </c:pt>
                <c:pt idx="247">
                  <c:v>270</c:v>
                </c:pt>
                <c:pt idx="248">
                  <c:v>271</c:v>
                </c:pt>
                <c:pt idx="249">
                  <c:v>272</c:v>
                </c:pt>
                <c:pt idx="250">
                  <c:v>273</c:v>
                </c:pt>
                <c:pt idx="251">
                  <c:v>274</c:v>
                </c:pt>
                <c:pt idx="252">
                  <c:v>275</c:v>
                </c:pt>
                <c:pt idx="253">
                  <c:v>276</c:v>
                </c:pt>
                <c:pt idx="254">
                  <c:v>277</c:v>
                </c:pt>
                <c:pt idx="255">
                  <c:v>278</c:v>
                </c:pt>
                <c:pt idx="256">
                  <c:v>279</c:v>
                </c:pt>
                <c:pt idx="257">
                  <c:v>280</c:v>
                </c:pt>
                <c:pt idx="258">
                  <c:v>281</c:v>
                </c:pt>
                <c:pt idx="259">
                  <c:v>282</c:v>
                </c:pt>
                <c:pt idx="260">
                  <c:v>283</c:v>
                </c:pt>
                <c:pt idx="261">
                  <c:v>284</c:v>
                </c:pt>
                <c:pt idx="262">
                  <c:v>285</c:v>
                </c:pt>
                <c:pt idx="263">
                  <c:v>286</c:v>
                </c:pt>
                <c:pt idx="264">
                  <c:v>287</c:v>
                </c:pt>
                <c:pt idx="265">
                  <c:v>288</c:v>
                </c:pt>
                <c:pt idx="266">
                  <c:v>289</c:v>
                </c:pt>
                <c:pt idx="267">
                  <c:v>290</c:v>
                </c:pt>
                <c:pt idx="268">
                  <c:v>291</c:v>
                </c:pt>
                <c:pt idx="269">
                  <c:v>292</c:v>
                </c:pt>
                <c:pt idx="270">
                  <c:v>293</c:v>
                </c:pt>
                <c:pt idx="271">
                  <c:v>294</c:v>
                </c:pt>
                <c:pt idx="272">
                  <c:v>295</c:v>
                </c:pt>
                <c:pt idx="273">
                  <c:v>296</c:v>
                </c:pt>
                <c:pt idx="274">
                  <c:v>297</c:v>
                </c:pt>
                <c:pt idx="275">
                  <c:v>298</c:v>
                </c:pt>
                <c:pt idx="276">
                  <c:v>299</c:v>
                </c:pt>
                <c:pt idx="277">
                  <c:v>300</c:v>
                </c:pt>
                <c:pt idx="278">
                  <c:v>301</c:v>
                </c:pt>
                <c:pt idx="279">
                  <c:v>302</c:v>
                </c:pt>
                <c:pt idx="280">
                  <c:v>303</c:v>
                </c:pt>
                <c:pt idx="281">
                  <c:v>304</c:v>
                </c:pt>
                <c:pt idx="282">
                  <c:v>305</c:v>
                </c:pt>
                <c:pt idx="283">
                  <c:v>306</c:v>
                </c:pt>
                <c:pt idx="284">
                  <c:v>307</c:v>
                </c:pt>
                <c:pt idx="285">
                  <c:v>308</c:v>
                </c:pt>
                <c:pt idx="286">
                  <c:v>309</c:v>
                </c:pt>
                <c:pt idx="287">
                  <c:v>310</c:v>
                </c:pt>
                <c:pt idx="288">
                  <c:v>311</c:v>
                </c:pt>
                <c:pt idx="289">
                  <c:v>312</c:v>
                </c:pt>
                <c:pt idx="290">
                  <c:v>313</c:v>
                </c:pt>
                <c:pt idx="291">
                  <c:v>314</c:v>
                </c:pt>
                <c:pt idx="292">
                  <c:v>315</c:v>
                </c:pt>
                <c:pt idx="293">
                  <c:v>316</c:v>
                </c:pt>
                <c:pt idx="294">
                  <c:v>317</c:v>
                </c:pt>
                <c:pt idx="295">
                  <c:v>318</c:v>
                </c:pt>
                <c:pt idx="296">
                  <c:v>319</c:v>
                </c:pt>
                <c:pt idx="297">
                  <c:v>320</c:v>
                </c:pt>
                <c:pt idx="298">
                  <c:v>321</c:v>
                </c:pt>
                <c:pt idx="299">
                  <c:v>322</c:v>
                </c:pt>
                <c:pt idx="300">
                  <c:v>323</c:v>
                </c:pt>
                <c:pt idx="301">
                  <c:v>324</c:v>
                </c:pt>
                <c:pt idx="302">
                  <c:v>325</c:v>
                </c:pt>
                <c:pt idx="303">
                  <c:v>326</c:v>
                </c:pt>
                <c:pt idx="304">
                  <c:v>327</c:v>
                </c:pt>
                <c:pt idx="305">
                  <c:v>328</c:v>
                </c:pt>
                <c:pt idx="306">
                  <c:v>329</c:v>
                </c:pt>
                <c:pt idx="307">
                  <c:v>330</c:v>
                </c:pt>
                <c:pt idx="308">
                  <c:v>331</c:v>
                </c:pt>
                <c:pt idx="309">
                  <c:v>332</c:v>
                </c:pt>
                <c:pt idx="310">
                  <c:v>333</c:v>
                </c:pt>
                <c:pt idx="311">
                  <c:v>334</c:v>
                </c:pt>
              </c:numCache>
            </c:numRef>
          </c:xVal>
          <c:yVal>
            <c:numRef>
              <c:f>Sheet1!$G$5:$G$316</c:f>
              <c:numCache>
                <c:formatCode>General</c:formatCode>
                <c:ptCount val="312"/>
                <c:pt idx="0">
                  <c:v>0</c:v>
                </c:pt>
                <c:pt idx="5">
                  <c:v>11038.804690000001</c:v>
                </c:pt>
                <c:pt idx="10">
                  <c:v>15158.043949999999</c:v>
                </c:pt>
                <c:pt idx="15">
                  <c:v>18743.501950000002</c:v>
                </c:pt>
                <c:pt idx="20">
                  <c:v>22206.177729999999</c:v>
                </c:pt>
                <c:pt idx="25">
                  <c:v>25232.103520000001</c:v>
                </c:pt>
                <c:pt idx="30">
                  <c:v>27883.644530000001</c:v>
                </c:pt>
                <c:pt idx="35">
                  <c:v>29866.078130000002</c:v>
                </c:pt>
                <c:pt idx="40">
                  <c:v>31654.28125</c:v>
                </c:pt>
                <c:pt idx="45">
                  <c:v>33044.953130000002</c:v>
                </c:pt>
                <c:pt idx="50">
                  <c:v>34182.003909999999</c:v>
                </c:pt>
                <c:pt idx="55">
                  <c:v>35165.730470000002</c:v>
                </c:pt>
                <c:pt idx="60">
                  <c:v>36015.371090000001</c:v>
                </c:pt>
                <c:pt idx="65">
                  <c:v>36649.855470000002</c:v>
                </c:pt>
                <c:pt idx="70">
                  <c:v>37339.472659999999</c:v>
                </c:pt>
                <c:pt idx="75">
                  <c:v>37991.144529999998</c:v>
                </c:pt>
                <c:pt idx="80">
                  <c:v>38554.769529999998</c:v>
                </c:pt>
                <c:pt idx="85">
                  <c:v>39076.476560000003</c:v>
                </c:pt>
                <c:pt idx="90">
                  <c:v>39424.6875</c:v>
                </c:pt>
                <c:pt idx="95">
                  <c:v>39877.042970000002</c:v>
                </c:pt>
                <c:pt idx="100">
                  <c:v>40326.980470000002</c:v>
                </c:pt>
                <c:pt idx="105">
                  <c:v>40716.71875</c:v>
                </c:pt>
                <c:pt idx="110">
                  <c:v>41083.46875</c:v>
                </c:pt>
                <c:pt idx="115">
                  <c:v>41430.945310000003</c:v>
                </c:pt>
                <c:pt idx="120">
                  <c:v>41752.378909999999</c:v>
                </c:pt>
                <c:pt idx="125">
                  <c:v>42055.816409999999</c:v>
                </c:pt>
                <c:pt idx="130">
                  <c:v>42343.675779999998</c:v>
                </c:pt>
                <c:pt idx="135">
                  <c:v>42616.335939999997</c:v>
                </c:pt>
                <c:pt idx="140">
                  <c:v>42880.128909999999</c:v>
                </c:pt>
                <c:pt idx="145">
                  <c:v>43151.179689999997</c:v>
                </c:pt>
                <c:pt idx="150">
                  <c:v>43396.328130000002</c:v>
                </c:pt>
                <c:pt idx="155">
                  <c:v>43629.582029999998</c:v>
                </c:pt>
                <c:pt idx="160">
                  <c:v>43848.019529999998</c:v>
                </c:pt>
                <c:pt idx="165">
                  <c:v>44056.828130000002</c:v>
                </c:pt>
                <c:pt idx="170">
                  <c:v>44259.050779999998</c:v>
                </c:pt>
                <c:pt idx="175">
                  <c:v>44456.289060000003</c:v>
                </c:pt>
                <c:pt idx="180">
                  <c:v>44658.8125</c:v>
                </c:pt>
                <c:pt idx="185">
                  <c:v>44844.6875</c:v>
                </c:pt>
                <c:pt idx="190">
                  <c:v>45021.210939999997</c:v>
                </c:pt>
                <c:pt idx="195">
                  <c:v>45185.289060000003</c:v>
                </c:pt>
                <c:pt idx="200">
                  <c:v>45354.375</c:v>
                </c:pt>
                <c:pt idx="205">
                  <c:v>45524.789060000003</c:v>
                </c:pt>
                <c:pt idx="210">
                  <c:v>45677.613279999998</c:v>
                </c:pt>
                <c:pt idx="215">
                  <c:v>45827.433590000001</c:v>
                </c:pt>
                <c:pt idx="220">
                  <c:v>45973.9375</c:v>
                </c:pt>
                <c:pt idx="225">
                  <c:v>46117.449220000002</c:v>
                </c:pt>
                <c:pt idx="230">
                  <c:v>46252.429689999997</c:v>
                </c:pt>
                <c:pt idx="235">
                  <c:v>46370.15625</c:v>
                </c:pt>
                <c:pt idx="240">
                  <c:v>46481.738279999998</c:v>
                </c:pt>
                <c:pt idx="245">
                  <c:v>46609.910159999999</c:v>
                </c:pt>
                <c:pt idx="250">
                  <c:v>46731.59375</c:v>
                </c:pt>
                <c:pt idx="255">
                  <c:v>46846.609380000002</c:v>
                </c:pt>
                <c:pt idx="260">
                  <c:v>46959.847659999999</c:v>
                </c:pt>
                <c:pt idx="265">
                  <c:v>47072.484380000002</c:v>
                </c:pt>
                <c:pt idx="270">
                  <c:v>47181.28125</c:v>
                </c:pt>
                <c:pt idx="275">
                  <c:v>47283.867189999997</c:v>
                </c:pt>
                <c:pt idx="280">
                  <c:v>47372.230470000002</c:v>
                </c:pt>
                <c:pt idx="285">
                  <c:v>47471.332029999998</c:v>
                </c:pt>
                <c:pt idx="290">
                  <c:v>47565.523439999997</c:v>
                </c:pt>
                <c:pt idx="295">
                  <c:v>47658.867189999997</c:v>
                </c:pt>
                <c:pt idx="300">
                  <c:v>47752.9375</c:v>
                </c:pt>
                <c:pt idx="305">
                  <c:v>47841.65625</c:v>
                </c:pt>
                <c:pt idx="310">
                  <c:v>47930.792970000002</c:v>
                </c:pt>
                <c:pt idx="311">
                  <c:v>47947.972659999999</c:v>
                </c:pt>
              </c:numCache>
            </c:numRef>
          </c:yVal>
          <c:smooth val="0"/>
          <c:extLst>
            <c:ext xmlns:c16="http://schemas.microsoft.com/office/drawing/2014/chart" uri="{C3380CC4-5D6E-409C-BE32-E72D297353CC}">
              <c16:uniqueId val="{00000002-8CF1-AD44-8636-06C3121EC89C}"/>
            </c:ext>
          </c:extLst>
        </c:ser>
        <c:ser>
          <c:idx val="8"/>
          <c:order val="3"/>
          <c:tx>
            <c:strRef>
              <c:f>Sheet1!$J$4</c:f>
              <c:strCache>
                <c:ptCount val="1"/>
                <c:pt idx="0">
                  <c:v>Observed Liquid</c:v>
                </c:pt>
              </c:strCache>
            </c:strRef>
          </c:tx>
          <c:spPr>
            <a:ln w="63500" cap="rnd">
              <a:solidFill>
                <a:srgbClr val="FFFF00"/>
              </a:solidFill>
              <a:round/>
            </a:ln>
            <a:effectLst/>
          </c:spPr>
          <c:marker>
            <c:symbol val="none"/>
          </c:marker>
          <c:xVal>
            <c:numRef>
              <c:f>Sheet1!$A$5:$A$316</c:f>
              <c:numCache>
                <c:formatCode>General</c:formatCode>
                <c:ptCount val="312"/>
                <c:pt idx="0">
                  <c:v>23</c:v>
                </c:pt>
                <c:pt idx="1">
                  <c:v>24</c:v>
                </c:pt>
                <c:pt idx="2">
                  <c:v>25</c:v>
                </c:pt>
                <c:pt idx="3">
                  <c:v>26</c:v>
                </c:pt>
                <c:pt idx="4">
                  <c:v>27</c:v>
                </c:pt>
                <c:pt idx="5">
                  <c:v>28</c:v>
                </c:pt>
                <c:pt idx="6">
                  <c:v>29</c:v>
                </c:pt>
                <c:pt idx="7">
                  <c:v>30</c:v>
                </c:pt>
                <c:pt idx="8">
                  <c:v>31</c:v>
                </c:pt>
                <c:pt idx="9">
                  <c:v>32</c:v>
                </c:pt>
                <c:pt idx="10">
                  <c:v>33</c:v>
                </c:pt>
                <c:pt idx="11">
                  <c:v>34</c:v>
                </c:pt>
                <c:pt idx="12">
                  <c:v>35</c:v>
                </c:pt>
                <c:pt idx="13">
                  <c:v>36</c:v>
                </c:pt>
                <c:pt idx="14">
                  <c:v>37</c:v>
                </c:pt>
                <c:pt idx="15">
                  <c:v>38</c:v>
                </c:pt>
                <c:pt idx="16">
                  <c:v>39</c:v>
                </c:pt>
                <c:pt idx="17">
                  <c:v>40</c:v>
                </c:pt>
                <c:pt idx="18">
                  <c:v>41</c:v>
                </c:pt>
                <c:pt idx="19">
                  <c:v>42</c:v>
                </c:pt>
                <c:pt idx="20">
                  <c:v>43</c:v>
                </c:pt>
                <c:pt idx="21">
                  <c:v>44</c:v>
                </c:pt>
                <c:pt idx="22">
                  <c:v>45</c:v>
                </c:pt>
                <c:pt idx="23">
                  <c:v>46</c:v>
                </c:pt>
                <c:pt idx="24">
                  <c:v>47</c:v>
                </c:pt>
                <c:pt idx="25">
                  <c:v>48</c:v>
                </c:pt>
                <c:pt idx="26">
                  <c:v>49</c:v>
                </c:pt>
                <c:pt idx="27">
                  <c:v>50</c:v>
                </c:pt>
                <c:pt idx="28">
                  <c:v>51</c:v>
                </c:pt>
                <c:pt idx="29">
                  <c:v>52</c:v>
                </c:pt>
                <c:pt idx="30">
                  <c:v>53</c:v>
                </c:pt>
                <c:pt idx="31">
                  <c:v>54</c:v>
                </c:pt>
                <c:pt idx="32">
                  <c:v>55</c:v>
                </c:pt>
                <c:pt idx="33">
                  <c:v>56</c:v>
                </c:pt>
                <c:pt idx="34">
                  <c:v>57</c:v>
                </c:pt>
                <c:pt idx="35">
                  <c:v>58</c:v>
                </c:pt>
                <c:pt idx="36">
                  <c:v>59</c:v>
                </c:pt>
                <c:pt idx="37">
                  <c:v>60</c:v>
                </c:pt>
                <c:pt idx="38">
                  <c:v>61</c:v>
                </c:pt>
                <c:pt idx="39">
                  <c:v>62</c:v>
                </c:pt>
                <c:pt idx="40">
                  <c:v>63</c:v>
                </c:pt>
                <c:pt idx="41">
                  <c:v>64</c:v>
                </c:pt>
                <c:pt idx="42">
                  <c:v>65</c:v>
                </c:pt>
                <c:pt idx="43">
                  <c:v>66</c:v>
                </c:pt>
                <c:pt idx="44">
                  <c:v>67</c:v>
                </c:pt>
                <c:pt idx="45">
                  <c:v>68</c:v>
                </c:pt>
                <c:pt idx="46">
                  <c:v>69</c:v>
                </c:pt>
                <c:pt idx="47">
                  <c:v>70</c:v>
                </c:pt>
                <c:pt idx="48">
                  <c:v>71</c:v>
                </c:pt>
                <c:pt idx="49">
                  <c:v>72</c:v>
                </c:pt>
                <c:pt idx="50">
                  <c:v>73</c:v>
                </c:pt>
                <c:pt idx="51">
                  <c:v>74</c:v>
                </c:pt>
                <c:pt idx="52">
                  <c:v>75</c:v>
                </c:pt>
                <c:pt idx="53">
                  <c:v>76</c:v>
                </c:pt>
                <c:pt idx="54">
                  <c:v>77</c:v>
                </c:pt>
                <c:pt idx="55">
                  <c:v>78</c:v>
                </c:pt>
                <c:pt idx="56">
                  <c:v>79</c:v>
                </c:pt>
                <c:pt idx="57">
                  <c:v>80</c:v>
                </c:pt>
                <c:pt idx="58">
                  <c:v>81</c:v>
                </c:pt>
                <c:pt idx="59">
                  <c:v>82</c:v>
                </c:pt>
                <c:pt idx="60">
                  <c:v>83</c:v>
                </c:pt>
                <c:pt idx="61">
                  <c:v>84</c:v>
                </c:pt>
                <c:pt idx="62">
                  <c:v>85</c:v>
                </c:pt>
                <c:pt idx="63">
                  <c:v>86</c:v>
                </c:pt>
                <c:pt idx="64">
                  <c:v>87</c:v>
                </c:pt>
                <c:pt idx="65">
                  <c:v>88</c:v>
                </c:pt>
                <c:pt idx="66">
                  <c:v>89</c:v>
                </c:pt>
                <c:pt idx="67">
                  <c:v>90</c:v>
                </c:pt>
                <c:pt idx="68">
                  <c:v>91</c:v>
                </c:pt>
                <c:pt idx="69">
                  <c:v>92</c:v>
                </c:pt>
                <c:pt idx="70">
                  <c:v>93</c:v>
                </c:pt>
                <c:pt idx="71">
                  <c:v>94</c:v>
                </c:pt>
                <c:pt idx="72">
                  <c:v>95</c:v>
                </c:pt>
                <c:pt idx="73">
                  <c:v>96</c:v>
                </c:pt>
                <c:pt idx="74">
                  <c:v>97</c:v>
                </c:pt>
                <c:pt idx="75">
                  <c:v>98</c:v>
                </c:pt>
                <c:pt idx="76">
                  <c:v>99</c:v>
                </c:pt>
                <c:pt idx="77">
                  <c:v>100</c:v>
                </c:pt>
                <c:pt idx="78">
                  <c:v>101</c:v>
                </c:pt>
                <c:pt idx="79">
                  <c:v>102</c:v>
                </c:pt>
                <c:pt idx="80">
                  <c:v>103</c:v>
                </c:pt>
                <c:pt idx="81">
                  <c:v>104</c:v>
                </c:pt>
                <c:pt idx="82">
                  <c:v>105</c:v>
                </c:pt>
                <c:pt idx="83">
                  <c:v>106</c:v>
                </c:pt>
                <c:pt idx="84">
                  <c:v>107</c:v>
                </c:pt>
                <c:pt idx="85">
                  <c:v>108</c:v>
                </c:pt>
                <c:pt idx="86">
                  <c:v>109</c:v>
                </c:pt>
                <c:pt idx="87">
                  <c:v>110</c:v>
                </c:pt>
                <c:pt idx="88">
                  <c:v>111</c:v>
                </c:pt>
                <c:pt idx="89">
                  <c:v>112</c:v>
                </c:pt>
                <c:pt idx="90">
                  <c:v>113</c:v>
                </c:pt>
                <c:pt idx="91">
                  <c:v>114</c:v>
                </c:pt>
                <c:pt idx="92">
                  <c:v>115</c:v>
                </c:pt>
                <c:pt idx="93">
                  <c:v>116</c:v>
                </c:pt>
                <c:pt idx="94">
                  <c:v>117</c:v>
                </c:pt>
                <c:pt idx="95">
                  <c:v>118</c:v>
                </c:pt>
                <c:pt idx="96">
                  <c:v>119</c:v>
                </c:pt>
                <c:pt idx="97">
                  <c:v>120</c:v>
                </c:pt>
                <c:pt idx="98">
                  <c:v>121</c:v>
                </c:pt>
                <c:pt idx="99">
                  <c:v>122</c:v>
                </c:pt>
                <c:pt idx="100">
                  <c:v>123</c:v>
                </c:pt>
                <c:pt idx="101">
                  <c:v>124</c:v>
                </c:pt>
                <c:pt idx="102">
                  <c:v>125</c:v>
                </c:pt>
                <c:pt idx="103">
                  <c:v>126</c:v>
                </c:pt>
                <c:pt idx="104">
                  <c:v>127</c:v>
                </c:pt>
                <c:pt idx="105">
                  <c:v>128</c:v>
                </c:pt>
                <c:pt idx="106">
                  <c:v>129</c:v>
                </c:pt>
                <c:pt idx="107">
                  <c:v>130</c:v>
                </c:pt>
                <c:pt idx="108">
                  <c:v>131</c:v>
                </c:pt>
                <c:pt idx="109">
                  <c:v>132</c:v>
                </c:pt>
                <c:pt idx="110">
                  <c:v>133</c:v>
                </c:pt>
                <c:pt idx="111">
                  <c:v>134</c:v>
                </c:pt>
                <c:pt idx="112">
                  <c:v>135</c:v>
                </c:pt>
                <c:pt idx="113">
                  <c:v>136</c:v>
                </c:pt>
                <c:pt idx="114">
                  <c:v>137</c:v>
                </c:pt>
                <c:pt idx="115">
                  <c:v>138</c:v>
                </c:pt>
                <c:pt idx="116">
                  <c:v>139</c:v>
                </c:pt>
                <c:pt idx="117">
                  <c:v>140</c:v>
                </c:pt>
                <c:pt idx="118">
                  <c:v>141</c:v>
                </c:pt>
                <c:pt idx="119">
                  <c:v>142</c:v>
                </c:pt>
                <c:pt idx="120">
                  <c:v>143</c:v>
                </c:pt>
                <c:pt idx="121">
                  <c:v>144</c:v>
                </c:pt>
                <c:pt idx="122">
                  <c:v>145</c:v>
                </c:pt>
                <c:pt idx="123">
                  <c:v>146</c:v>
                </c:pt>
                <c:pt idx="124">
                  <c:v>147</c:v>
                </c:pt>
                <c:pt idx="125">
                  <c:v>148</c:v>
                </c:pt>
                <c:pt idx="126">
                  <c:v>149</c:v>
                </c:pt>
                <c:pt idx="127">
                  <c:v>150</c:v>
                </c:pt>
                <c:pt idx="128">
                  <c:v>151</c:v>
                </c:pt>
                <c:pt idx="129">
                  <c:v>152</c:v>
                </c:pt>
                <c:pt idx="130">
                  <c:v>153</c:v>
                </c:pt>
                <c:pt idx="131">
                  <c:v>154</c:v>
                </c:pt>
                <c:pt idx="132">
                  <c:v>155</c:v>
                </c:pt>
                <c:pt idx="133">
                  <c:v>156</c:v>
                </c:pt>
                <c:pt idx="134">
                  <c:v>157</c:v>
                </c:pt>
                <c:pt idx="135">
                  <c:v>158</c:v>
                </c:pt>
                <c:pt idx="136">
                  <c:v>159</c:v>
                </c:pt>
                <c:pt idx="137">
                  <c:v>160</c:v>
                </c:pt>
                <c:pt idx="138">
                  <c:v>161</c:v>
                </c:pt>
                <c:pt idx="139">
                  <c:v>162</c:v>
                </c:pt>
                <c:pt idx="140">
                  <c:v>163</c:v>
                </c:pt>
                <c:pt idx="141">
                  <c:v>164</c:v>
                </c:pt>
                <c:pt idx="142">
                  <c:v>165</c:v>
                </c:pt>
                <c:pt idx="143">
                  <c:v>166</c:v>
                </c:pt>
                <c:pt idx="144">
                  <c:v>167</c:v>
                </c:pt>
                <c:pt idx="145">
                  <c:v>168</c:v>
                </c:pt>
                <c:pt idx="146">
                  <c:v>169</c:v>
                </c:pt>
                <c:pt idx="147">
                  <c:v>170</c:v>
                </c:pt>
                <c:pt idx="148">
                  <c:v>171</c:v>
                </c:pt>
                <c:pt idx="149">
                  <c:v>172</c:v>
                </c:pt>
                <c:pt idx="150">
                  <c:v>173</c:v>
                </c:pt>
                <c:pt idx="151">
                  <c:v>174</c:v>
                </c:pt>
                <c:pt idx="152">
                  <c:v>175</c:v>
                </c:pt>
                <c:pt idx="153">
                  <c:v>176</c:v>
                </c:pt>
                <c:pt idx="154">
                  <c:v>177</c:v>
                </c:pt>
                <c:pt idx="155">
                  <c:v>178</c:v>
                </c:pt>
                <c:pt idx="156">
                  <c:v>179</c:v>
                </c:pt>
                <c:pt idx="157">
                  <c:v>180</c:v>
                </c:pt>
                <c:pt idx="158">
                  <c:v>181</c:v>
                </c:pt>
                <c:pt idx="159">
                  <c:v>182</c:v>
                </c:pt>
                <c:pt idx="160">
                  <c:v>183</c:v>
                </c:pt>
                <c:pt idx="161">
                  <c:v>184</c:v>
                </c:pt>
                <c:pt idx="162">
                  <c:v>185</c:v>
                </c:pt>
                <c:pt idx="163">
                  <c:v>186</c:v>
                </c:pt>
                <c:pt idx="164">
                  <c:v>187</c:v>
                </c:pt>
                <c:pt idx="165">
                  <c:v>188</c:v>
                </c:pt>
                <c:pt idx="166">
                  <c:v>189</c:v>
                </c:pt>
                <c:pt idx="167">
                  <c:v>190</c:v>
                </c:pt>
                <c:pt idx="168">
                  <c:v>191</c:v>
                </c:pt>
                <c:pt idx="169">
                  <c:v>192</c:v>
                </c:pt>
                <c:pt idx="170">
                  <c:v>193</c:v>
                </c:pt>
                <c:pt idx="171">
                  <c:v>194</c:v>
                </c:pt>
                <c:pt idx="172">
                  <c:v>195</c:v>
                </c:pt>
                <c:pt idx="173">
                  <c:v>196</c:v>
                </c:pt>
                <c:pt idx="174">
                  <c:v>197</c:v>
                </c:pt>
                <c:pt idx="175">
                  <c:v>198</c:v>
                </c:pt>
                <c:pt idx="176">
                  <c:v>199</c:v>
                </c:pt>
                <c:pt idx="177">
                  <c:v>200</c:v>
                </c:pt>
                <c:pt idx="178">
                  <c:v>201</c:v>
                </c:pt>
                <c:pt idx="179">
                  <c:v>202</c:v>
                </c:pt>
                <c:pt idx="180">
                  <c:v>203</c:v>
                </c:pt>
                <c:pt idx="181">
                  <c:v>204</c:v>
                </c:pt>
                <c:pt idx="182">
                  <c:v>205</c:v>
                </c:pt>
                <c:pt idx="183">
                  <c:v>206</c:v>
                </c:pt>
                <c:pt idx="184">
                  <c:v>207</c:v>
                </c:pt>
                <c:pt idx="185">
                  <c:v>208</c:v>
                </c:pt>
                <c:pt idx="186">
                  <c:v>209</c:v>
                </c:pt>
                <c:pt idx="187">
                  <c:v>210</c:v>
                </c:pt>
                <c:pt idx="188">
                  <c:v>211</c:v>
                </c:pt>
                <c:pt idx="189">
                  <c:v>212</c:v>
                </c:pt>
                <c:pt idx="190">
                  <c:v>213</c:v>
                </c:pt>
                <c:pt idx="191">
                  <c:v>214</c:v>
                </c:pt>
                <c:pt idx="192">
                  <c:v>215</c:v>
                </c:pt>
                <c:pt idx="193">
                  <c:v>216</c:v>
                </c:pt>
                <c:pt idx="194">
                  <c:v>217</c:v>
                </c:pt>
                <c:pt idx="195">
                  <c:v>218</c:v>
                </c:pt>
                <c:pt idx="196">
                  <c:v>219</c:v>
                </c:pt>
                <c:pt idx="197">
                  <c:v>220</c:v>
                </c:pt>
                <c:pt idx="198">
                  <c:v>221</c:v>
                </c:pt>
                <c:pt idx="199">
                  <c:v>222</c:v>
                </c:pt>
                <c:pt idx="200">
                  <c:v>223</c:v>
                </c:pt>
                <c:pt idx="201">
                  <c:v>224</c:v>
                </c:pt>
                <c:pt idx="202">
                  <c:v>225</c:v>
                </c:pt>
                <c:pt idx="203">
                  <c:v>226</c:v>
                </c:pt>
                <c:pt idx="204">
                  <c:v>227</c:v>
                </c:pt>
                <c:pt idx="205">
                  <c:v>228</c:v>
                </c:pt>
                <c:pt idx="206">
                  <c:v>229</c:v>
                </c:pt>
                <c:pt idx="207">
                  <c:v>230</c:v>
                </c:pt>
                <c:pt idx="208">
                  <c:v>231</c:v>
                </c:pt>
                <c:pt idx="209">
                  <c:v>232</c:v>
                </c:pt>
                <c:pt idx="210">
                  <c:v>233</c:v>
                </c:pt>
                <c:pt idx="211">
                  <c:v>234</c:v>
                </c:pt>
                <c:pt idx="212">
                  <c:v>235</c:v>
                </c:pt>
                <c:pt idx="213">
                  <c:v>236</c:v>
                </c:pt>
                <c:pt idx="214">
                  <c:v>237</c:v>
                </c:pt>
                <c:pt idx="215">
                  <c:v>238</c:v>
                </c:pt>
                <c:pt idx="216">
                  <c:v>239</c:v>
                </c:pt>
                <c:pt idx="217">
                  <c:v>240</c:v>
                </c:pt>
                <c:pt idx="218">
                  <c:v>241</c:v>
                </c:pt>
                <c:pt idx="219">
                  <c:v>242</c:v>
                </c:pt>
                <c:pt idx="220">
                  <c:v>243</c:v>
                </c:pt>
                <c:pt idx="221">
                  <c:v>244</c:v>
                </c:pt>
                <c:pt idx="222">
                  <c:v>245</c:v>
                </c:pt>
                <c:pt idx="223">
                  <c:v>246</c:v>
                </c:pt>
                <c:pt idx="224">
                  <c:v>247</c:v>
                </c:pt>
                <c:pt idx="225">
                  <c:v>248</c:v>
                </c:pt>
                <c:pt idx="226">
                  <c:v>249</c:v>
                </c:pt>
                <c:pt idx="227">
                  <c:v>250</c:v>
                </c:pt>
                <c:pt idx="228">
                  <c:v>251</c:v>
                </c:pt>
                <c:pt idx="229">
                  <c:v>252</c:v>
                </c:pt>
                <c:pt idx="230">
                  <c:v>253</c:v>
                </c:pt>
                <c:pt idx="231">
                  <c:v>254</c:v>
                </c:pt>
                <c:pt idx="232">
                  <c:v>255</c:v>
                </c:pt>
                <c:pt idx="233">
                  <c:v>256</c:v>
                </c:pt>
                <c:pt idx="234">
                  <c:v>257</c:v>
                </c:pt>
                <c:pt idx="235">
                  <c:v>258</c:v>
                </c:pt>
                <c:pt idx="236">
                  <c:v>259</c:v>
                </c:pt>
                <c:pt idx="237">
                  <c:v>260</c:v>
                </c:pt>
                <c:pt idx="238">
                  <c:v>261</c:v>
                </c:pt>
                <c:pt idx="239">
                  <c:v>262</c:v>
                </c:pt>
                <c:pt idx="240">
                  <c:v>263</c:v>
                </c:pt>
                <c:pt idx="241">
                  <c:v>264</c:v>
                </c:pt>
                <c:pt idx="242">
                  <c:v>265</c:v>
                </c:pt>
                <c:pt idx="243">
                  <c:v>266</c:v>
                </c:pt>
                <c:pt idx="244">
                  <c:v>267</c:v>
                </c:pt>
                <c:pt idx="245">
                  <c:v>268</c:v>
                </c:pt>
                <c:pt idx="246">
                  <c:v>269</c:v>
                </c:pt>
                <c:pt idx="247">
                  <c:v>270</c:v>
                </c:pt>
                <c:pt idx="248">
                  <c:v>271</c:v>
                </c:pt>
                <c:pt idx="249">
                  <c:v>272</c:v>
                </c:pt>
                <c:pt idx="250">
                  <c:v>273</c:v>
                </c:pt>
                <c:pt idx="251">
                  <c:v>274</c:v>
                </c:pt>
                <c:pt idx="252">
                  <c:v>275</c:v>
                </c:pt>
                <c:pt idx="253">
                  <c:v>276</c:v>
                </c:pt>
                <c:pt idx="254">
                  <c:v>277</c:v>
                </c:pt>
                <c:pt idx="255">
                  <c:v>278</c:v>
                </c:pt>
                <c:pt idx="256">
                  <c:v>279</c:v>
                </c:pt>
                <c:pt idx="257">
                  <c:v>280</c:v>
                </c:pt>
                <c:pt idx="258">
                  <c:v>281</c:v>
                </c:pt>
                <c:pt idx="259">
                  <c:v>282</c:v>
                </c:pt>
                <c:pt idx="260">
                  <c:v>283</c:v>
                </c:pt>
                <c:pt idx="261">
                  <c:v>284</c:v>
                </c:pt>
                <c:pt idx="262">
                  <c:v>285</c:v>
                </c:pt>
                <c:pt idx="263">
                  <c:v>286</c:v>
                </c:pt>
                <c:pt idx="264">
                  <c:v>287</c:v>
                </c:pt>
                <c:pt idx="265">
                  <c:v>288</c:v>
                </c:pt>
                <c:pt idx="266">
                  <c:v>289</c:v>
                </c:pt>
                <c:pt idx="267">
                  <c:v>290</c:v>
                </c:pt>
                <c:pt idx="268">
                  <c:v>291</c:v>
                </c:pt>
                <c:pt idx="269">
                  <c:v>292</c:v>
                </c:pt>
                <c:pt idx="270">
                  <c:v>293</c:v>
                </c:pt>
                <c:pt idx="271">
                  <c:v>294</c:v>
                </c:pt>
                <c:pt idx="272">
                  <c:v>295</c:v>
                </c:pt>
                <c:pt idx="273">
                  <c:v>296</c:v>
                </c:pt>
                <c:pt idx="274">
                  <c:v>297</c:v>
                </c:pt>
                <c:pt idx="275">
                  <c:v>298</c:v>
                </c:pt>
                <c:pt idx="276">
                  <c:v>299</c:v>
                </c:pt>
                <c:pt idx="277">
                  <c:v>300</c:v>
                </c:pt>
                <c:pt idx="278">
                  <c:v>301</c:v>
                </c:pt>
                <c:pt idx="279">
                  <c:v>302</c:v>
                </c:pt>
                <c:pt idx="280">
                  <c:v>303</c:v>
                </c:pt>
                <c:pt idx="281">
                  <c:v>304</c:v>
                </c:pt>
                <c:pt idx="282">
                  <c:v>305</c:v>
                </c:pt>
                <c:pt idx="283">
                  <c:v>306</c:v>
                </c:pt>
                <c:pt idx="284">
                  <c:v>307</c:v>
                </c:pt>
                <c:pt idx="285">
                  <c:v>308</c:v>
                </c:pt>
                <c:pt idx="286">
                  <c:v>309</c:v>
                </c:pt>
                <c:pt idx="287">
                  <c:v>310</c:v>
                </c:pt>
                <c:pt idx="288">
                  <c:v>311</c:v>
                </c:pt>
                <c:pt idx="289">
                  <c:v>312</c:v>
                </c:pt>
                <c:pt idx="290">
                  <c:v>313</c:v>
                </c:pt>
                <c:pt idx="291">
                  <c:v>314</c:v>
                </c:pt>
                <c:pt idx="292">
                  <c:v>315</c:v>
                </c:pt>
                <c:pt idx="293">
                  <c:v>316</c:v>
                </c:pt>
                <c:pt idx="294">
                  <c:v>317</c:v>
                </c:pt>
                <c:pt idx="295">
                  <c:v>318</c:v>
                </c:pt>
                <c:pt idx="296">
                  <c:v>319</c:v>
                </c:pt>
                <c:pt idx="297">
                  <c:v>320</c:v>
                </c:pt>
                <c:pt idx="298">
                  <c:v>321</c:v>
                </c:pt>
                <c:pt idx="299">
                  <c:v>322</c:v>
                </c:pt>
                <c:pt idx="300">
                  <c:v>323</c:v>
                </c:pt>
                <c:pt idx="301">
                  <c:v>324</c:v>
                </c:pt>
                <c:pt idx="302">
                  <c:v>325</c:v>
                </c:pt>
                <c:pt idx="303">
                  <c:v>326</c:v>
                </c:pt>
                <c:pt idx="304">
                  <c:v>327</c:v>
                </c:pt>
                <c:pt idx="305">
                  <c:v>328</c:v>
                </c:pt>
                <c:pt idx="306">
                  <c:v>329</c:v>
                </c:pt>
                <c:pt idx="307">
                  <c:v>330</c:v>
                </c:pt>
                <c:pt idx="308">
                  <c:v>331</c:v>
                </c:pt>
                <c:pt idx="309">
                  <c:v>332</c:v>
                </c:pt>
                <c:pt idx="310">
                  <c:v>333</c:v>
                </c:pt>
                <c:pt idx="311">
                  <c:v>334</c:v>
                </c:pt>
              </c:numCache>
            </c:numRef>
          </c:xVal>
          <c:yVal>
            <c:numRef>
              <c:f>Sheet1!$J$5:$J$316</c:f>
              <c:numCache>
                <c:formatCode>General</c:formatCode>
                <c:ptCount val="312"/>
                <c:pt idx="0">
                  <c:v>0</c:v>
                </c:pt>
                <c:pt idx="1">
                  <c:v>39.000000980000003</c:v>
                </c:pt>
                <c:pt idx="2">
                  <c:v>1110.0000279999999</c:v>
                </c:pt>
                <c:pt idx="3">
                  <c:v>2585.0000650000002</c:v>
                </c:pt>
                <c:pt idx="4">
                  <c:v>4314.0001089999996</c:v>
                </c:pt>
                <c:pt idx="5">
                  <c:v>6535.000164</c:v>
                </c:pt>
                <c:pt idx="6">
                  <c:v>8864.0002229999991</c:v>
                </c:pt>
                <c:pt idx="7">
                  <c:v>9637.0002420000001</c:v>
                </c:pt>
                <c:pt idx="8">
                  <c:v>10790.00027</c:v>
                </c:pt>
                <c:pt idx="9">
                  <c:v>11568.00029</c:v>
                </c:pt>
                <c:pt idx="10">
                  <c:v>13152.000330000001</c:v>
                </c:pt>
                <c:pt idx="11">
                  <c:v>14943.000379999999</c:v>
                </c:pt>
                <c:pt idx="12">
                  <c:v>16426.000410000001</c:v>
                </c:pt>
                <c:pt idx="13">
                  <c:v>18379.000459999999</c:v>
                </c:pt>
                <c:pt idx="14">
                  <c:v>19945.000499999998</c:v>
                </c:pt>
                <c:pt idx="15">
                  <c:v>22709.00057</c:v>
                </c:pt>
                <c:pt idx="16">
                  <c:v>24634.000619999999</c:v>
                </c:pt>
                <c:pt idx="17">
                  <c:v>26044.000660000002</c:v>
                </c:pt>
                <c:pt idx="18">
                  <c:v>27931.000700000001</c:v>
                </c:pt>
                <c:pt idx="19">
                  <c:v>29979.000749999999</c:v>
                </c:pt>
                <c:pt idx="20">
                  <c:v>31601.000800000002</c:v>
                </c:pt>
                <c:pt idx="21">
                  <c:v>33497.000840000001</c:v>
                </c:pt>
                <c:pt idx="22">
                  <c:v>35327.000890000003</c:v>
                </c:pt>
                <c:pt idx="23">
                  <c:v>37094.000930000002</c:v>
                </c:pt>
                <c:pt idx="24">
                  <c:v>38896.000979999997</c:v>
                </c:pt>
                <c:pt idx="25">
                  <c:v>40446.001020000003</c:v>
                </c:pt>
                <c:pt idx="26">
                  <c:v>41982.001060000002</c:v>
                </c:pt>
                <c:pt idx="27">
                  <c:v>43365.001089999998</c:v>
                </c:pt>
                <c:pt idx="28">
                  <c:v>44836.001129999997</c:v>
                </c:pt>
                <c:pt idx="29">
                  <c:v>45835.001149999996</c:v>
                </c:pt>
                <c:pt idx="30">
                  <c:v>47499.001199999999</c:v>
                </c:pt>
                <c:pt idx="31">
                  <c:v>49201.001239999998</c:v>
                </c:pt>
                <c:pt idx="32">
                  <c:v>50889.001279999997</c:v>
                </c:pt>
                <c:pt idx="33">
                  <c:v>52411.001320000003</c:v>
                </c:pt>
                <c:pt idx="34">
                  <c:v>54119.001360000002</c:v>
                </c:pt>
                <c:pt idx="35">
                  <c:v>55942.001409999997</c:v>
                </c:pt>
                <c:pt idx="36">
                  <c:v>57260.00144</c:v>
                </c:pt>
                <c:pt idx="37">
                  <c:v>59241.001490000002</c:v>
                </c:pt>
                <c:pt idx="38">
                  <c:v>60736.001530000001</c:v>
                </c:pt>
                <c:pt idx="39">
                  <c:v>62879.001579999996</c:v>
                </c:pt>
                <c:pt idx="40">
                  <c:v>64326.001620000003</c:v>
                </c:pt>
                <c:pt idx="41">
                  <c:v>65867.001659999994</c:v>
                </c:pt>
                <c:pt idx="42">
                  <c:v>67879.001709999997</c:v>
                </c:pt>
                <c:pt idx="43">
                  <c:v>69491.001749999996</c:v>
                </c:pt>
                <c:pt idx="44">
                  <c:v>71083.001789999995</c:v>
                </c:pt>
                <c:pt idx="45">
                  <c:v>72527.001820000005</c:v>
                </c:pt>
                <c:pt idx="46">
                  <c:v>74329.001869999993</c:v>
                </c:pt>
                <c:pt idx="47">
                  <c:v>75555.001900000003</c:v>
                </c:pt>
                <c:pt idx="48">
                  <c:v>77257.001940000002</c:v>
                </c:pt>
                <c:pt idx="49">
                  <c:v>78882.001980000001</c:v>
                </c:pt>
                <c:pt idx="50">
                  <c:v>80468.00202</c:v>
                </c:pt>
                <c:pt idx="51">
                  <c:v>81906.002059999999</c:v>
                </c:pt>
                <c:pt idx="52">
                  <c:v>83196.002089999994</c:v>
                </c:pt>
                <c:pt idx="53">
                  <c:v>84497.002129999993</c:v>
                </c:pt>
                <c:pt idx="54">
                  <c:v>85691.002160000004</c:v>
                </c:pt>
                <c:pt idx="55">
                  <c:v>86842.002179999996</c:v>
                </c:pt>
                <c:pt idx="56">
                  <c:v>88204.002219999995</c:v>
                </c:pt>
                <c:pt idx="57">
                  <c:v>89693.002259999994</c:v>
                </c:pt>
                <c:pt idx="58">
                  <c:v>90934.002290000004</c:v>
                </c:pt>
                <c:pt idx="59">
                  <c:v>92408.00232</c:v>
                </c:pt>
                <c:pt idx="60">
                  <c:v>93756.002359999999</c:v>
                </c:pt>
                <c:pt idx="61">
                  <c:v>94924.002389999994</c:v>
                </c:pt>
                <c:pt idx="62">
                  <c:v>96139.002420000004</c:v>
                </c:pt>
                <c:pt idx="63">
                  <c:v>97354.00245</c:v>
                </c:pt>
                <c:pt idx="64">
                  <c:v>98572.002479999996</c:v>
                </c:pt>
                <c:pt idx="65">
                  <c:v>99750.002510000006</c:v>
                </c:pt>
                <c:pt idx="66">
                  <c:v>101032.0025</c:v>
                </c:pt>
                <c:pt idx="67">
                  <c:v>102253.00260000001</c:v>
                </c:pt>
                <c:pt idx="68">
                  <c:v>103322.00260000001</c:v>
                </c:pt>
                <c:pt idx="69">
                  <c:v>104312.00260000001</c:v>
                </c:pt>
                <c:pt idx="70">
                  <c:v>105566.0027</c:v>
                </c:pt>
                <c:pt idx="71">
                  <c:v>106589.0027</c:v>
                </c:pt>
                <c:pt idx="72">
                  <c:v>107721.0027</c:v>
                </c:pt>
                <c:pt idx="73">
                  <c:v>108950.0027</c:v>
                </c:pt>
                <c:pt idx="74">
                  <c:v>110060.0028</c:v>
                </c:pt>
                <c:pt idx="75">
                  <c:v>111294.0028</c:v>
                </c:pt>
                <c:pt idx="76">
                  <c:v>112461.0028</c:v>
                </c:pt>
                <c:pt idx="77">
                  <c:v>113747.00290000001</c:v>
                </c:pt>
                <c:pt idx="78">
                  <c:v>114828.00290000001</c:v>
                </c:pt>
                <c:pt idx="79">
                  <c:v>115648.00290000001</c:v>
                </c:pt>
                <c:pt idx="80">
                  <c:v>117034.00290000001</c:v>
                </c:pt>
                <c:pt idx="81">
                  <c:v>118046.003</c:v>
                </c:pt>
                <c:pt idx="82">
                  <c:v>119076.003</c:v>
                </c:pt>
                <c:pt idx="83">
                  <c:v>120012.003</c:v>
                </c:pt>
                <c:pt idx="84">
                  <c:v>121217.003</c:v>
                </c:pt>
                <c:pt idx="85">
                  <c:v>122241.0031</c:v>
                </c:pt>
                <c:pt idx="86">
                  <c:v>123405.0031</c:v>
                </c:pt>
                <c:pt idx="87">
                  <c:v>124036.0031</c:v>
                </c:pt>
                <c:pt idx="88">
                  <c:v>125177.0031</c:v>
                </c:pt>
                <c:pt idx="89">
                  <c:v>126137.00320000001</c:v>
                </c:pt>
                <c:pt idx="90">
                  <c:v>127221.00320000001</c:v>
                </c:pt>
                <c:pt idx="91">
                  <c:v>128124.00320000001</c:v>
                </c:pt>
                <c:pt idx="92">
                  <c:v>129161.00320000001</c:v>
                </c:pt>
                <c:pt idx="93">
                  <c:v>130005.0033</c:v>
                </c:pt>
                <c:pt idx="94">
                  <c:v>130938.0033</c:v>
                </c:pt>
                <c:pt idx="95">
                  <c:v>131942.00330000001</c:v>
                </c:pt>
                <c:pt idx="96">
                  <c:v>132637.00330000001</c:v>
                </c:pt>
                <c:pt idx="97">
                  <c:v>133411.00339999999</c:v>
                </c:pt>
                <c:pt idx="98">
                  <c:v>134375.00339999999</c:v>
                </c:pt>
                <c:pt idx="99">
                  <c:v>135106.00339999999</c:v>
                </c:pt>
                <c:pt idx="100">
                  <c:v>135764.00339999999</c:v>
                </c:pt>
                <c:pt idx="101">
                  <c:v>136598.00339999999</c:v>
                </c:pt>
                <c:pt idx="102">
                  <c:v>137408.00349999999</c:v>
                </c:pt>
                <c:pt idx="103">
                  <c:v>138249.00349999999</c:v>
                </c:pt>
                <c:pt idx="104">
                  <c:v>139009.00349999999</c:v>
                </c:pt>
                <c:pt idx="105">
                  <c:v>139784.00349999999</c:v>
                </c:pt>
                <c:pt idx="106">
                  <c:v>140563.00349999999</c:v>
                </c:pt>
                <c:pt idx="107">
                  <c:v>141327.0036</c:v>
                </c:pt>
                <c:pt idx="108">
                  <c:v>142082.0036</c:v>
                </c:pt>
                <c:pt idx="109">
                  <c:v>142835.0036</c:v>
                </c:pt>
                <c:pt idx="110">
                  <c:v>143611.0036</c:v>
                </c:pt>
                <c:pt idx="111">
                  <c:v>144438.0036</c:v>
                </c:pt>
                <c:pt idx="112">
                  <c:v>145132.0037</c:v>
                </c:pt>
                <c:pt idx="113">
                  <c:v>145924.0037</c:v>
                </c:pt>
                <c:pt idx="114">
                  <c:v>146708.0037</c:v>
                </c:pt>
                <c:pt idx="115">
                  <c:v>147510.0037</c:v>
                </c:pt>
                <c:pt idx="116">
                  <c:v>148289.0037</c:v>
                </c:pt>
                <c:pt idx="117">
                  <c:v>149052.00380000001</c:v>
                </c:pt>
                <c:pt idx="118">
                  <c:v>149813.00380000001</c:v>
                </c:pt>
                <c:pt idx="119">
                  <c:v>150563.00380000001</c:v>
                </c:pt>
                <c:pt idx="120">
                  <c:v>151098.00380000001</c:v>
                </c:pt>
                <c:pt idx="121">
                  <c:v>151724.00380000001</c:v>
                </c:pt>
                <c:pt idx="122">
                  <c:v>152325.00380000001</c:v>
                </c:pt>
                <c:pt idx="123">
                  <c:v>152956.00380000001</c:v>
                </c:pt>
                <c:pt idx="124">
                  <c:v>153693.00390000001</c:v>
                </c:pt>
                <c:pt idx="125">
                  <c:v>154478.00390000001</c:v>
                </c:pt>
                <c:pt idx="126">
                  <c:v>155210.00390000001</c:v>
                </c:pt>
                <c:pt idx="127">
                  <c:v>155951.00390000001</c:v>
                </c:pt>
                <c:pt idx="128">
                  <c:v>156673.00390000001</c:v>
                </c:pt>
                <c:pt idx="129">
                  <c:v>157300.00399999999</c:v>
                </c:pt>
                <c:pt idx="130">
                  <c:v>157798.00399999999</c:v>
                </c:pt>
                <c:pt idx="131">
                  <c:v>158466.00399999999</c:v>
                </c:pt>
                <c:pt idx="132">
                  <c:v>159190.00399999999</c:v>
                </c:pt>
                <c:pt idx="133">
                  <c:v>159879.00399999999</c:v>
                </c:pt>
                <c:pt idx="134">
                  <c:v>160522.00399999999</c:v>
                </c:pt>
                <c:pt idx="135">
                  <c:v>161193.00409999999</c:v>
                </c:pt>
                <c:pt idx="136">
                  <c:v>161864.00409999999</c:v>
                </c:pt>
                <c:pt idx="137">
                  <c:v>162527.00409999999</c:v>
                </c:pt>
                <c:pt idx="138">
                  <c:v>163169.00409999999</c:v>
                </c:pt>
                <c:pt idx="139">
                  <c:v>164143.00409999999</c:v>
                </c:pt>
                <c:pt idx="140">
                  <c:v>164351.00409999999</c:v>
                </c:pt>
                <c:pt idx="141">
                  <c:v>164965.0042</c:v>
                </c:pt>
                <c:pt idx="142">
                  <c:v>165527.0042</c:v>
                </c:pt>
                <c:pt idx="143">
                  <c:v>166131.0042</c:v>
                </c:pt>
                <c:pt idx="144">
                  <c:v>166733.0042</c:v>
                </c:pt>
                <c:pt idx="145">
                  <c:v>167353.0042</c:v>
                </c:pt>
                <c:pt idx="146">
                  <c:v>167854.0042</c:v>
                </c:pt>
                <c:pt idx="147">
                  <c:v>168545.0042</c:v>
                </c:pt>
                <c:pt idx="148">
                  <c:v>169123.0043</c:v>
                </c:pt>
                <c:pt idx="149">
                  <c:v>169784.0043</c:v>
                </c:pt>
                <c:pt idx="150">
                  <c:v>170553.0043</c:v>
                </c:pt>
                <c:pt idx="151">
                  <c:v>171089.0043</c:v>
                </c:pt>
                <c:pt idx="152">
                  <c:v>171606.0043</c:v>
                </c:pt>
                <c:pt idx="153">
                  <c:v>171906.0043</c:v>
                </c:pt>
                <c:pt idx="154">
                  <c:v>172559.0043</c:v>
                </c:pt>
                <c:pt idx="155">
                  <c:v>173307.00440000001</c:v>
                </c:pt>
                <c:pt idx="156">
                  <c:v>173879.00440000001</c:v>
                </c:pt>
                <c:pt idx="157">
                  <c:v>174234.00440000001</c:v>
                </c:pt>
                <c:pt idx="158">
                  <c:v>174963.00440000001</c:v>
                </c:pt>
                <c:pt idx="159">
                  <c:v>175508.00440000001</c:v>
                </c:pt>
                <c:pt idx="160">
                  <c:v>176019.00440000001</c:v>
                </c:pt>
                <c:pt idx="161">
                  <c:v>176679.00440000001</c:v>
                </c:pt>
                <c:pt idx="162">
                  <c:v>177156.00450000001</c:v>
                </c:pt>
                <c:pt idx="163">
                  <c:v>177765.00450000001</c:v>
                </c:pt>
                <c:pt idx="164">
                  <c:v>178302.00450000001</c:v>
                </c:pt>
                <c:pt idx="165">
                  <c:v>178823.00450000001</c:v>
                </c:pt>
                <c:pt idx="166">
                  <c:v>179349.00450000001</c:v>
                </c:pt>
                <c:pt idx="167">
                  <c:v>179840.00450000001</c:v>
                </c:pt>
                <c:pt idx="168">
                  <c:v>180253.00450000001</c:v>
                </c:pt>
                <c:pt idx="169">
                  <c:v>180820.00450000001</c:v>
                </c:pt>
                <c:pt idx="170">
                  <c:v>181339.00459999999</c:v>
                </c:pt>
                <c:pt idx="171">
                  <c:v>181826.00459999999</c:v>
                </c:pt>
                <c:pt idx="172">
                  <c:v>182290.00459999999</c:v>
                </c:pt>
                <c:pt idx="173">
                  <c:v>182810.00459999999</c:v>
                </c:pt>
                <c:pt idx="174">
                  <c:v>183163.00459999999</c:v>
                </c:pt>
                <c:pt idx="175">
                  <c:v>183637.00459999999</c:v>
                </c:pt>
                <c:pt idx="176">
                  <c:v>184040.00459999999</c:v>
                </c:pt>
                <c:pt idx="177">
                  <c:v>184546.00459999999</c:v>
                </c:pt>
                <c:pt idx="178">
                  <c:v>185044.00469999999</c:v>
                </c:pt>
                <c:pt idx="179">
                  <c:v>185516.00469999999</c:v>
                </c:pt>
                <c:pt idx="180">
                  <c:v>185871.00469999999</c:v>
                </c:pt>
                <c:pt idx="181">
                  <c:v>186345.00469999999</c:v>
                </c:pt>
                <c:pt idx="182">
                  <c:v>186820.00469999999</c:v>
                </c:pt>
                <c:pt idx="183">
                  <c:v>187298.00469999999</c:v>
                </c:pt>
                <c:pt idx="184">
                  <c:v>187694.00469999999</c:v>
                </c:pt>
                <c:pt idx="185">
                  <c:v>188158.00469999999</c:v>
                </c:pt>
                <c:pt idx="186">
                  <c:v>188648.00469999999</c:v>
                </c:pt>
                <c:pt idx="187">
                  <c:v>189130.0048</c:v>
                </c:pt>
                <c:pt idx="188">
                  <c:v>189466.0048</c:v>
                </c:pt>
                <c:pt idx="189">
                  <c:v>190045.0048</c:v>
                </c:pt>
                <c:pt idx="190">
                  <c:v>190424.0048</c:v>
                </c:pt>
                <c:pt idx="191">
                  <c:v>190907.0048</c:v>
                </c:pt>
                <c:pt idx="192">
                  <c:v>191388.0048</c:v>
                </c:pt>
                <c:pt idx="193">
                  <c:v>191845.0048</c:v>
                </c:pt>
                <c:pt idx="194">
                  <c:v>192298.0048</c:v>
                </c:pt>
                <c:pt idx="195">
                  <c:v>192721.0048</c:v>
                </c:pt>
                <c:pt idx="196">
                  <c:v>193188.0049</c:v>
                </c:pt>
                <c:pt idx="197">
                  <c:v>193696.0049</c:v>
                </c:pt>
                <c:pt idx="198">
                  <c:v>194144.0049</c:v>
                </c:pt>
                <c:pt idx="199">
                  <c:v>194533.0049</c:v>
                </c:pt>
                <c:pt idx="200">
                  <c:v>195075.0049</c:v>
                </c:pt>
                <c:pt idx="201">
                  <c:v>195457.0049</c:v>
                </c:pt>
                <c:pt idx="202">
                  <c:v>195858.0049</c:v>
                </c:pt>
                <c:pt idx="203">
                  <c:v>196281.0049</c:v>
                </c:pt>
                <c:pt idx="204">
                  <c:v>196750.005</c:v>
                </c:pt>
                <c:pt idx="205">
                  <c:v>197186.005</c:v>
                </c:pt>
                <c:pt idx="206">
                  <c:v>197614.005</c:v>
                </c:pt>
                <c:pt idx="207">
                  <c:v>198047.005</c:v>
                </c:pt>
                <c:pt idx="208">
                  <c:v>198479.005</c:v>
                </c:pt>
                <c:pt idx="209">
                  <c:v>198892.005</c:v>
                </c:pt>
                <c:pt idx="210">
                  <c:v>199295.005</c:v>
                </c:pt>
                <c:pt idx="211">
                  <c:v>199714.005</c:v>
                </c:pt>
                <c:pt idx="212">
                  <c:v>200136.005</c:v>
                </c:pt>
                <c:pt idx="213">
                  <c:v>200531.005</c:v>
                </c:pt>
                <c:pt idx="214">
                  <c:v>200972.00510000001</c:v>
                </c:pt>
                <c:pt idx="215">
                  <c:v>201369.00510000001</c:v>
                </c:pt>
                <c:pt idx="216">
                  <c:v>201771.00510000001</c:v>
                </c:pt>
                <c:pt idx="217">
                  <c:v>202152.00510000001</c:v>
                </c:pt>
                <c:pt idx="218">
                  <c:v>202545.00510000001</c:v>
                </c:pt>
                <c:pt idx="219">
                  <c:v>202992.00510000001</c:v>
                </c:pt>
                <c:pt idx="220">
                  <c:v>203410.00510000001</c:v>
                </c:pt>
                <c:pt idx="221">
                  <c:v>203812.00510000001</c:v>
                </c:pt>
                <c:pt idx="222">
                  <c:v>204160.00510000001</c:v>
                </c:pt>
                <c:pt idx="223">
                  <c:v>204601.00510000001</c:v>
                </c:pt>
                <c:pt idx="224">
                  <c:v>204942.00520000001</c:v>
                </c:pt>
                <c:pt idx="225">
                  <c:v>205395.00520000001</c:v>
                </c:pt>
                <c:pt idx="226">
                  <c:v>205778.00520000001</c:v>
                </c:pt>
                <c:pt idx="227">
                  <c:v>206169.00520000001</c:v>
                </c:pt>
                <c:pt idx="228">
                  <c:v>206570.00520000001</c:v>
                </c:pt>
                <c:pt idx="229">
                  <c:v>206954.00520000001</c:v>
                </c:pt>
                <c:pt idx="230">
                  <c:v>207463.00520000001</c:v>
                </c:pt>
                <c:pt idx="231">
                  <c:v>207962.00520000001</c:v>
                </c:pt>
                <c:pt idx="232">
                  <c:v>208418.00520000001</c:v>
                </c:pt>
                <c:pt idx="233">
                  <c:v>209032.00529999999</c:v>
                </c:pt>
                <c:pt idx="234">
                  <c:v>209473.00529999999</c:v>
                </c:pt>
                <c:pt idx="235">
                  <c:v>209975.00529999999</c:v>
                </c:pt>
                <c:pt idx="236">
                  <c:v>210482.00529999999</c:v>
                </c:pt>
                <c:pt idx="237">
                  <c:v>210849.00529999999</c:v>
                </c:pt>
                <c:pt idx="238">
                  <c:v>211268.00529999999</c:v>
                </c:pt>
                <c:pt idx="239">
                  <c:v>211596.00529999999</c:v>
                </c:pt>
                <c:pt idx="240">
                  <c:v>212015.00529999999</c:v>
                </c:pt>
                <c:pt idx="241">
                  <c:v>212296.00529999999</c:v>
                </c:pt>
                <c:pt idx="242">
                  <c:v>212597.00529999999</c:v>
                </c:pt>
                <c:pt idx="243">
                  <c:v>212990.00539999999</c:v>
                </c:pt>
                <c:pt idx="244">
                  <c:v>213338.00539999999</c:v>
                </c:pt>
                <c:pt idx="245">
                  <c:v>213746.00539999999</c:v>
                </c:pt>
                <c:pt idx="246">
                  <c:v>214091.00539999999</c:v>
                </c:pt>
                <c:pt idx="247">
                  <c:v>214498.00539999999</c:v>
                </c:pt>
                <c:pt idx="248">
                  <c:v>214857.00539999999</c:v>
                </c:pt>
                <c:pt idx="249">
                  <c:v>215219.00539999999</c:v>
                </c:pt>
                <c:pt idx="250">
                  <c:v>215533.00539999999</c:v>
                </c:pt>
                <c:pt idx="251">
                  <c:v>215941.00539999999</c:v>
                </c:pt>
                <c:pt idx="252">
                  <c:v>216253.00539999999</c:v>
                </c:pt>
                <c:pt idx="253">
                  <c:v>216649.0055</c:v>
                </c:pt>
                <c:pt idx="254">
                  <c:v>216977.0055</c:v>
                </c:pt>
                <c:pt idx="255">
                  <c:v>217369.0055</c:v>
                </c:pt>
                <c:pt idx="256">
                  <c:v>217730.0055</c:v>
                </c:pt>
                <c:pt idx="257">
                  <c:v>218079.0055</c:v>
                </c:pt>
                <c:pt idx="258">
                  <c:v>218419.0055</c:v>
                </c:pt>
                <c:pt idx="259">
                  <c:v>218700.0055</c:v>
                </c:pt>
                <c:pt idx="260">
                  <c:v>219124.0055</c:v>
                </c:pt>
                <c:pt idx="261">
                  <c:v>219465.0055</c:v>
                </c:pt>
                <c:pt idx="262">
                  <c:v>219822.0055</c:v>
                </c:pt>
                <c:pt idx="263">
                  <c:v>220166.0055</c:v>
                </c:pt>
                <c:pt idx="264">
                  <c:v>220391.0055</c:v>
                </c:pt>
                <c:pt idx="265">
                  <c:v>220839.0056</c:v>
                </c:pt>
                <c:pt idx="266">
                  <c:v>221172.0056</c:v>
                </c:pt>
                <c:pt idx="267">
                  <c:v>221506.0056</c:v>
                </c:pt>
                <c:pt idx="268">
                  <c:v>221831.0056</c:v>
                </c:pt>
                <c:pt idx="269">
                  <c:v>222135.0056</c:v>
                </c:pt>
                <c:pt idx="270">
                  <c:v>222354.0056</c:v>
                </c:pt>
                <c:pt idx="271">
                  <c:v>222804.0056</c:v>
                </c:pt>
                <c:pt idx="272">
                  <c:v>223134.0056</c:v>
                </c:pt>
                <c:pt idx="273">
                  <c:v>223474.0056</c:v>
                </c:pt>
                <c:pt idx="274">
                  <c:v>223800.0056</c:v>
                </c:pt>
                <c:pt idx="275">
                  <c:v>224134.0056</c:v>
                </c:pt>
                <c:pt idx="276">
                  <c:v>224574.00570000001</c:v>
                </c:pt>
                <c:pt idx="277">
                  <c:v>226402.00570000001</c:v>
                </c:pt>
                <c:pt idx="278">
                  <c:v>226720.00570000001</c:v>
                </c:pt>
                <c:pt idx="279">
                  <c:v>226988.00570000001</c:v>
                </c:pt>
                <c:pt idx="280">
                  <c:v>227359.00570000001</c:v>
                </c:pt>
                <c:pt idx="281">
                  <c:v>227680.00570000001</c:v>
                </c:pt>
                <c:pt idx="282">
                  <c:v>227886.00570000001</c:v>
                </c:pt>
                <c:pt idx="283">
                  <c:v>228320.00570000001</c:v>
                </c:pt>
                <c:pt idx="284">
                  <c:v>228636.00580000001</c:v>
                </c:pt>
                <c:pt idx="285">
                  <c:v>228849.00580000001</c:v>
                </c:pt>
                <c:pt idx="286">
                  <c:v>229269.00580000001</c:v>
                </c:pt>
                <c:pt idx="287">
                  <c:v>229557.00580000001</c:v>
                </c:pt>
                <c:pt idx="288">
                  <c:v>229872.00580000001</c:v>
                </c:pt>
                <c:pt idx="289">
                  <c:v>230185.00580000001</c:v>
                </c:pt>
                <c:pt idx="290">
                  <c:v>230492.00580000001</c:v>
                </c:pt>
                <c:pt idx="291">
                  <c:v>230809.00580000001</c:v>
                </c:pt>
                <c:pt idx="292">
                  <c:v>231114.00580000001</c:v>
                </c:pt>
                <c:pt idx="293">
                  <c:v>231370.00580000001</c:v>
                </c:pt>
                <c:pt idx="294">
                  <c:v>231740.00580000001</c:v>
                </c:pt>
                <c:pt idx="295">
                  <c:v>232045.00580000001</c:v>
                </c:pt>
                <c:pt idx="296">
                  <c:v>232304.00580000001</c:v>
                </c:pt>
                <c:pt idx="297">
                  <c:v>232637.00589999999</c:v>
                </c:pt>
                <c:pt idx="298">
                  <c:v>232843.00589999999</c:v>
                </c:pt>
                <c:pt idx="299">
                  <c:v>232966.00589999999</c:v>
                </c:pt>
                <c:pt idx="300">
                  <c:v>233226.00589999999</c:v>
                </c:pt>
                <c:pt idx="301">
                  <c:v>233512.00589999999</c:v>
                </c:pt>
                <c:pt idx="302">
                  <c:v>233800.00589999999</c:v>
                </c:pt>
                <c:pt idx="303">
                  <c:v>234089.00589999999</c:v>
                </c:pt>
                <c:pt idx="304">
                  <c:v>234358.00589999999</c:v>
                </c:pt>
                <c:pt idx="305">
                  <c:v>234656.00589999999</c:v>
                </c:pt>
                <c:pt idx="306">
                  <c:v>234858.00589999999</c:v>
                </c:pt>
                <c:pt idx="307">
                  <c:v>235229.00589999999</c:v>
                </c:pt>
                <c:pt idx="308">
                  <c:v>235518.00589999999</c:v>
                </c:pt>
                <c:pt idx="309">
                  <c:v>235807.00589999999</c:v>
                </c:pt>
                <c:pt idx="310">
                  <c:v>236092.00589999999</c:v>
                </c:pt>
                <c:pt idx="311">
                  <c:v>236376.00589999999</c:v>
                </c:pt>
              </c:numCache>
            </c:numRef>
          </c:yVal>
          <c:smooth val="0"/>
          <c:extLst>
            <c:ext xmlns:c16="http://schemas.microsoft.com/office/drawing/2014/chart" uri="{C3380CC4-5D6E-409C-BE32-E72D297353CC}">
              <c16:uniqueId val="{00000003-8CF1-AD44-8636-06C3121EC89C}"/>
            </c:ext>
          </c:extLst>
        </c:ser>
        <c:ser>
          <c:idx val="9"/>
          <c:order val="4"/>
          <c:tx>
            <c:strRef>
              <c:f>Sheet1!$K$4</c:f>
              <c:strCache>
                <c:ptCount val="1"/>
                <c:pt idx="0">
                  <c:v>Observed Oil</c:v>
                </c:pt>
              </c:strCache>
            </c:strRef>
          </c:tx>
          <c:spPr>
            <a:ln w="63500" cap="rnd">
              <a:solidFill>
                <a:srgbClr val="00B050"/>
              </a:solidFill>
              <a:round/>
            </a:ln>
            <a:effectLst/>
          </c:spPr>
          <c:marker>
            <c:symbol val="circle"/>
            <c:size val="5"/>
            <c:spPr>
              <a:noFill/>
              <a:ln w="9525">
                <a:noFill/>
              </a:ln>
              <a:effectLst/>
            </c:spPr>
          </c:marker>
          <c:xVal>
            <c:numRef>
              <c:f>Sheet1!$A$5:$A$316</c:f>
              <c:numCache>
                <c:formatCode>General</c:formatCode>
                <c:ptCount val="312"/>
                <c:pt idx="0">
                  <c:v>23</c:v>
                </c:pt>
                <c:pt idx="1">
                  <c:v>24</c:v>
                </c:pt>
                <c:pt idx="2">
                  <c:v>25</c:v>
                </c:pt>
                <c:pt idx="3">
                  <c:v>26</c:v>
                </c:pt>
                <c:pt idx="4">
                  <c:v>27</c:v>
                </c:pt>
                <c:pt idx="5">
                  <c:v>28</c:v>
                </c:pt>
                <c:pt idx="6">
                  <c:v>29</c:v>
                </c:pt>
                <c:pt idx="7">
                  <c:v>30</c:v>
                </c:pt>
                <c:pt idx="8">
                  <c:v>31</c:v>
                </c:pt>
                <c:pt idx="9">
                  <c:v>32</c:v>
                </c:pt>
                <c:pt idx="10">
                  <c:v>33</c:v>
                </c:pt>
                <c:pt idx="11">
                  <c:v>34</c:v>
                </c:pt>
                <c:pt idx="12">
                  <c:v>35</c:v>
                </c:pt>
                <c:pt idx="13">
                  <c:v>36</c:v>
                </c:pt>
                <c:pt idx="14">
                  <c:v>37</c:v>
                </c:pt>
                <c:pt idx="15">
                  <c:v>38</c:v>
                </c:pt>
                <c:pt idx="16">
                  <c:v>39</c:v>
                </c:pt>
                <c:pt idx="17">
                  <c:v>40</c:v>
                </c:pt>
                <c:pt idx="18">
                  <c:v>41</c:v>
                </c:pt>
                <c:pt idx="19">
                  <c:v>42</c:v>
                </c:pt>
                <c:pt idx="20">
                  <c:v>43</c:v>
                </c:pt>
                <c:pt idx="21">
                  <c:v>44</c:v>
                </c:pt>
                <c:pt idx="22">
                  <c:v>45</c:v>
                </c:pt>
                <c:pt idx="23">
                  <c:v>46</c:v>
                </c:pt>
                <c:pt idx="24">
                  <c:v>47</c:v>
                </c:pt>
                <c:pt idx="25">
                  <c:v>48</c:v>
                </c:pt>
                <c:pt idx="26">
                  <c:v>49</c:v>
                </c:pt>
                <c:pt idx="27">
                  <c:v>50</c:v>
                </c:pt>
                <c:pt idx="28">
                  <c:v>51</c:v>
                </c:pt>
                <c:pt idx="29">
                  <c:v>52</c:v>
                </c:pt>
                <c:pt idx="30">
                  <c:v>53</c:v>
                </c:pt>
                <c:pt idx="31">
                  <c:v>54</c:v>
                </c:pt>
                <c:pt idx="32">
                  <c:v>55</c:v>
                </c:pt>
                <c:pt idx="33">
                  <c:v>56</c:v>
                </c:pt>
                <c:pt idx="34">
                  <c:v>57</c:v>
                </c:pt>
                <c:pt idx="35">
                  <c:v>58</c:v>
                </c:pt>
                <c:pt idx="36">
                  <c:v>59</c:v>
                </c:pt>
                <c:pt idx="37">
                  <c:v>60</c:v>
                </c:pt>
                <c:pt idx="38">
                  <c:v>61</c:v>
                </c:pt>
                <c:pt idx="39">
                  <c:v>62</c:v>
                </c:pt>
                <c:pt idx="40">
                  <c:v>63</c:v>
                </c:pt>
                <c:pt idx="41">
                  <c:v>64</c:v>
                </c:pt>
                <c:pt idx="42">
                  <c:v>65</c:v>
                </c:pt>
                <c:pt idx="43">
                  <c:v>66</c:v>
                </c:pt>
                <c:pt idx="44">
                  <c:v>67</c:v>
                </c:pt>
                <c:pt idx="45">
                  <c:v>68</c:v>
                </c:pt>
                <c:pt idx="46">
                  <c:v>69</c:v>
                </c:pt>
                <c:pt idx="47">
                  <c:v>70</c:v>
                </c:pt>
                <c:pt idx="48">
                  <c:v>71</c:v>
                </c:pt>
                <c:pt idx="49">
                  <c:v>72</c:v>
                </c:pt>
                <c:pt idx="50">
                  <c:v>73</c:v>
                </c:pt>
                <c:pt idx="51">
                  <c:v>74</c:v>
                </c:pt>
                <c:pt idx="52">
                  <c:v>75</c:v>
                </c:pt>
                <c:pt idx="53">
                  <c:v>76</c:v>
                </c:pt>
                <c:pt idx="54">
                  <c:v>77</c:v>
                </c:pt>
                <c:pt idx="55">
                  <c:v>78</c:v>
                </c:pt>
                <c:pt idx="56">
                  <c:v>79</c:v>
                </c:pt>
                <c:pt idx="57">
                  <c:v>80</c:v>
                </c:pt>
                <c:pt idx="58">
                  <c:v>81</c:v>
                </c:pt>
                <c:pt idx="59">
                  <c:v>82</c:v>
                </c:pt>
                <c:pt idx="60">
                  <c:v>83</c:v>
                </c:pt>
                <c:pt idx="61">
                  <c:v>84</c:v>
                </c:pt>
                <c:pt idx="62">
                  <c:v>85</c:v>
                </c:pt>
                <c:pt idx="63">
                  <c:v>86</c:v>
                </c:pt>
                <c:pt idx="64">
                  <c:v>87</c:v>
                </c:pt>
                <c:pt idx="65">
                  <c:v>88</c:v>
                </c:pt>
                <c:pt idx="66">
                  <c:v>89</c:v>
                </c:pt>
                <c:pt idx="67">
                  <c:v>90</c:v>
                </c:pt>
                <c:pt idx="68">
                  <c:v>91</c:v>
                </c:pt>
                <c:pt idx="69">
                  <c:v>92</c:v>
                </c:pt>
                <c:pt idx="70">
                  <c:v>93</c:v>
                </c:pt>
                <c:pt idx="71">
                  <c:v>94</c:v>
                </c:pt>
                <c:pt idx="72">
                  <c:v>95</c:v>
                </c:pt>
                <c:pt idx="73">
                  <c:v>96</c:v>
                </c:pt>
                <c:pt idx="74">
                  <c:v>97</c:v>
                </c:pt>
                <c:pt idx="75">
                  <c:v>98</c:v>
                </c:pt>
                <c:pt idx="76">
                  <c:v>99</c:v>
                </c:pt>
                <c:pt idx="77">
                  <c:v>100</c:v>
                </c:pt>
                <c:pt idx="78">
                  <c:v>101</c:v>
                </c:pt>
                <c:pt idx="79">
                  <c:v>102</c:v>
                </c:pt>
                <c:pt idx="80">
                  <c:v>103</c:v>
                </c:pt>
                <c:pt idx="81">
                  <c:v>104</c:v>
                </c:pt>
                <c:pt idx="82">
                  <c:v>105</c:v>
                </c:pt>
                <c:pt idx="83">
                  <c:v>106</c:v>
                </c:pt>
                <c:pt idx="84">
                  <c:v>107</c:v>
                </c:pt>
                <c:pt idx="85">
                  <c:v>108</c:v>
                </c:pt>
                <c:pt idx="86">
                  <c:v>109</c:v>
                </c:pt>
                <c:pt idx="87">
                  <c:v>110</c:v>
                </c:pt>
                <c:pt idx="88">
                  <c:v>111</c:v>
                </c:pt>
                <c:pt idx="89">
                  <c:v>112</c:v>
                </c:pt>
                <c:pt idx="90">
                  <c:v>113</c:v>
                </c:pt>
                <c:pt idx="91">
                  <c:v>114</c:v>
                </c:pt>
                <c:pt idx="92">
                  <c:v>115</c:v>
                </c:pt>
                <c:pt idx="93">
                  <c:v>116</c:v>
                </c:pt>
                <c:pt idx="94">
                  <c:v>117</c:v>
                </c:pt>
                <c:pt idx="95">
                  <c:v>118</c:v>
                </c:pt>
                <c:pt idx="96">
                  <c:v>119</c:v>
                </c:pt>
                <c:pt idx="97">
                  <c:v>120</c:v>
                </c:pt>
                <c:pt idx="98">
                  <c:v>121</c:v>
                </c:pt>
                <c:pt idx="99">
                  <c:v>122</c:v>
                </c:pt>
                <c:pt idx="100">
                  <c:v>123</c:v>
                </c:pt>
                <c:pt idx="101">
                  <c:v>124</c:v>
                </c:pt>
                <c:pt idx="102">
                  <c:v>125</c:v>
                </c:pt>
                <c:pt idx="103">
                  <c:v>126</c:v>
                </c:pt>
                <c:pt idx="104">
                  <c:v>127</c:v>
                </c:pt>
                <c:pt idx="105">
                  <c:v>128</c:v>
                </c:pt>
                <c:pt idx="106">
                  <c:v>129</c:v>
                </c:pt>
                <c:pt idx="107">
                  <c:v>130</c:v>
                </c:pt>
                <c:pt idx="108">
                  <c:v>131</c:v>
                </c:pt>
                <c:pt idx="109">
                  <c:v>132</c:v>
                </c:pt>
                <c:pt idx="110">
                  <c:v>133</c:v>
                </c:pt>
                <c:pt idx="111">
                  <c:v>134</c:v>
                </c:pt>
                <c:pt idx="112">
                  <c:v>135</c:v>
                </c:pt>
                <c:pt idx="113">
                  <c:v>136</c:v>
                </c:pt>
                <c:pt idx="114">
                  <c:v>137</c:v>
                </c:pt>
                <c:pt idx="115">
                  <c:v>138</c:v>
                </c:pt>
                <c:pt idx="116">
                  <c:v>139</c:v>
                </c:pt>
                <c:pt idx="117">
                  <c:v>140</c:v>
                </c:pt>
                <c:pt idx="118">
                  <c:v>141</c:v>
                </c:pt>
                <c:pt idx="119">
                  <c:v>142</c:v>
                </c:pt>
                <c:pt idx="120">
                  <c:v>143</c:v>
                </c:pt>
                <c:pt idx="121">
                  <c:v>144</c:v>
                </c:pt>
                <c:pt idx="122">
                  <c:v>145</c:v>
                </c:pt>
                <c:pt idx="123">
                  <c:v>146</c:v>
                </c:pt>
                <c:pt idx="124">
                  <c:v>147</c:v>
                </c:pt>
                <c:pt idx="125">
                  <c:v>148</c:v>
                </c:pt>
                <c:pt idx="126">
                  <c:v>149</c:v>
                </c:pt>
                <c:pt idx="127">
                  <c:v>150</c:v>
                </c:pt>
                <c:pt idx="128">
                  <c:v>151</c:v>
                </c:pt>
                <c:pt idx="129">
                  <c:v>152</c:v>
                </c:pt>
                <c:pt idx="130">
                  <c:v>153</c:v>
                </c:pt>
                <c:pt idx="131">
                  <c:v>154</c:v>
                </c:pt>
                <c:pt idx="132">
                  <c:v>155</c:v>
                </c:pt>
                <c:pt idx="133">
                  <c:v>156</c:v>
                </c:pt>
                <c:pt idx="134">
                  <c:v>157</c:v>
                </c:pt>
                <c:pt idx="135">
                  <c:v>158</c:v>
                </c:pt>
                <c:pt idx="136">
                  <c:v>159</c:v>
                </c:pt>
                <c:pt idx="137">
                  <c:v>160</c:v>
                </c:pt>
                <c:pt idx="138">
                  <c:v>161</c:v>
                </c:pt>
                <c:pt idx="139">
                  <c:v>162</c:v>
                </c:pt>
                <c:pt idx="140">
                  <c:v>163</c:v>
                </c:pt>
                <c:pt idx="141">
                  <c:v>164</c:v>
                </c:pt>
                <c:pt idx="142">
                  <c:v>165</c:v>
                </c:pt>
                <c:pt idx="143">
                  <c:v>166</c:v>
                </c:pt>
                <c:pt idx="144">
                  <c:v>167</c:v>
                </c:pt>
                <c:pt idx="145">
                  <c:v>168</c:v>
                </c:pt>
                <c:pt idx="146">
                  <c:v>169</c:v>
                </c:pt>
                <c:pt idx="147">
                  <c:v>170</c:v>
                </c:pt>
                <c:pt idx="148">
                  <c:v>171</c:v>
                </c:pt>
                <c:pt idx="149">
                  <c:v>172</c:v>
                </c:pt>
                <c:pt idx="150">
                  <c:v>173</c:v>
                </c:pt>
                <c:pt idx="151">
                  <c:v>174</c:v>
                </c:pt>
                <c:pt idx="152">
                  <c:v>175</c:v>
                </c:pt>
                <c:pt idx="153">
                  <c:v>176</c:v>
                </c:pt>
                <c:pt idx="154">
                  <c:v>177</c:v>
                </c:pt>
                <c:pt idx="155">
                  <c:v>178</c:v>
                </c:pt>
                <c:pt idx="156">
                  <c:v>179</c:v>
                </c:pt>
                <c:pt idx="157">
                  <c:v>180</c:v>
                </c:pt>
                <c:pt idx="158">
                  <c:v>181</c:v>
                </c:pt>
                <c:pt idx="159">
                  <c:v>182</c:v>
                </c:pt>
                <c:pt idx="160">
                  <c:v>183</c:v>
                </c:pt>
                <c:pt idx="161">
                  <c:v>184</c:v>
                </c:pt>
                <c:pt idx="162">
                  <c:v>185</c:v>
                </c:pt>
                <c:pt idx="163">
                  <c:v>186</c:v>
                </c:pt>
                <c:pt idx="164">
                  <c:v>187</c:v>
                </c:pt>
                <c:pt idx="165">
                  <c:v>188</c:v>
                </c:pt>
                <c:pt idx="166">
                  <c:v>189</c:v>
                </c:pt>
                <c:pt idx="167">
                  <c:v>190</c:v>
                </c:pt>
                <c:pt idx="168">
                  <c:v>191</c:v>
                </c:pt>
                <c:pt idx="169">
                  <c:v>192</c:v>
                </c:pt>
                <c:pt idx="170">
                  <c:v>193</c:v>
                </c:pt>
                <c:pt idx="171">
                  <c:v>194</c:v>
                </c:pt>
                <c:pt idx="172">
                  <c:v>195</c:v>
                </c:pt>
                <c:pt idx="173">
                  <c:v>196</c:v>
                </c:pt>
                <c:pt idx="174">
                  <c:v>197</c:v>
                </c:pt>
                <c:pt idx="175">
                  <c:v>198</c:v>
                </c:pt>
                <c:pt idx="176">
                  <c:v>199</c:v>
                </c:pt>
                <c:pt idx="177">
                  <c:v>200</c:v>
                </c:pt>
                <c:pt idx="178">
                  <c:v>201</c:v>
                </c:pt>
                <c:pt idx="179">
                  <c:v>202</c:v>
                </c:pt>
                <c:pt idx="180">
                  <c:v>203</c:v>
                </c:pt>
                <c:pt idx="181">
                  <c:v>204</c:v>
                </c:pt>
                <c:pt idx="182">
                  <c:v>205</c:v>
                </c:pt>
                <c:pt idx="183">
                  <c:v>206</c:v>
                </c:pt>
                <c:pt idx="184">
                  <c:v>207</c:v>
                </c:pt>
                <c:pt idx="185">
                  <c:v>208</c:v>
                </c:pt>
                <c:pt idx="186">
                  <c:v>209</c:v>
                </c:pt>
                <c:pt idx="187">
                  <c:v>210</c:v>
                </c:pt>
                <c:pt idx="188">
                  <c:v>211</c:v>
                </c:pt>
                <c:pt idx="189">
                  <c:v>212</c:v>
                </c:pt>
                <c:pt idx="190">
                  <c:v>213</c:v>
                </c:pt>
                <c:pt idx="191">
                  <c:v>214</c:v>
                </c:pt>
                <c:pt idx="192">
                  <c:v>215</c:v>
                </c:pt>
                <c:pt idx="193">
                  <c:v>216</c:v>
                </c:pt>
                <c:pt idx="194">
                  <c:v>217</c:v>
                </c:pt>
                <c:pt idx="195">
                  <c:v>218</c:v>
                </c:pt>
                <c:pt idx="196">
                  <c:v>219</c:v>
                </c:pt>
                <c:pt idx="197">
                  <c:v>220</c:v>
                </c:pt>
                <c:pt idx="198">
                  <c:v>221</c:v>
                </c:pt>
                <c:pt idx="199">
                  <c:v>222</c:v>
                </c:pt>
                <c:pt idx="200">
                  <c:v>223</c:v>
                </c:pt>
                <c:pt idx="201">
                  <c:v>224</c:v>
                </c:pt>
                <c:pt idx="202">
                  <c:v>225</c:v>
                </c:pt>
                <c:pt idx="203">
                  <c:v>226</c:v>
                </c:pt>
                <c:pt idx="204">
                  <c:v>227</c:v>
                </c:pt>
                <c:pt idx="205">
                  <c:v>228</c:v>
                </c:pt>
                <c:pt idx="206">
                  <c:v>229</c:v>
                </c:pt>
                <c:pt idx="207">
                  <c:v>230</c:v>
                </c:pt>
                <c:pt idx="208">
                  <c:v>231</c:v>
                </c:pt>
                <c:pt idx="209">
                  <c:v>232</c:v>
                </c:pt>
                <c:pt idx="210">
                  <c:v>233</c:v>
                </c:pt>
                <c:pt idx="211">
                  <c:v>234</c:v>
                </c:pt>
                <c:pt idx="212">
                  <c:v>235</c:v>
                </c:pt>
                <c:pt idx="213">
                  <c:v>236</c:v>
                </c:pt>
                <c:pt idx="214">
                  <c:v>237</c:v>
                </c:pt>
                <c:pt idx="215">
                  <c:v>238</c:v>
                </c:pt>
                <c:pt idx="216">
                  <c:v>239</c:v>
                </c:pt>
                <c:pt idx="217">
                  <c:v>240</c:v>
                </c:pt>
                <c:pt idx="218">
                  <c:v>241</c:v>
                </c:pt>
                <c:pt idx="219">
                  <c:v>242</c:v>
                </c:pt>
                <c:pt idx="220">
                  <c:v>243</c:v>
                </c:pt>
                <c:pt idx="221">
                  <c:v>244</c:v>
                </c:pt>
                <c:pt idx="222">
                  <c:v>245</c:v>
                </c:pt>
                <c:pt idx="223">
                  <c:v>246</c:v>
                </c:pt>
                <c:pt idx="224">
                  <c:v>247</c:v>
                </c:pt>
                <c:pt idx="225">
                  <c:v>248</c:v>
                </c:pt>
                <c:pt idx="226">
                  <c:v>249</c:v>
                </c:pt>
                <c:pt idx="227">
                  <c:v>250</c:v>
                </c:pt>
                <c:pt idx="228">
                  <c:v>251</c:v>
                </c:pt>
                <c:pt idx="229">
                  <c:v>252</c:v>
                </c:pt>
                <c:pt idx="230">
                  <c:v>253</c:v>
                </c:pt>
                <c:pt idx="231">
                  <c:v>254</c:v>
                </c:pt>
                <c:pt idx="232">
                  <c:v>255</c:v>
                </c:pt>
                <c:pt idx="233">
                  <c:v>256</c:v>
                </c:pt>
                <c:pt idx="234">
                  <c:v>257</c:v>
                </c:pt>
                <c:pt idx="235">
                  <c:v>258</c:v>
                </c:pt>
                <c:pt idx="236">
                  <c:v>259</c:v>
                </c:pt>
                <c:pt idx="237">
                  <c:v>260</c:v>
                </c:pt>
                <c:pt idx="238">
                  <c:v>261</c:v>
                </c:pt>
                <c:pt idx="239">
                  <c:v>262</c:v>
                </c:pt>
                <c:pt idx="240">
                  <c:v>263</c:v>
                </c:pt>
                <c:pt idx="241">
                  <c:v>264</c:v>
                </c:pt>
                <c:pt idx="242">
                  <c:v>265</c:v>
                </c:pt>
                <c:pt idx="243">
                  <c:v>266</c:v>
                </c:pt>
                <c:pt idx="244">
                  <c:v>267</c:v>
                </c:pt>
                <c:pt idx="245">
                  <c:v>268</c:v>
                </c:pt>
                <c:pt idx="246">
                  <c:v>269</c:v>
                </c:pt>
                <c:pt idx="247">
                  <c:v>270</c:v>
                </c:pt>
                <c:pt idx="248">
                  <c:v>271</c:v>
                </c:pt>
                <c:pt idx="249">
                  <c:v>272</c:v>
                </c:pt>
                <c:pt idx="250">
                  <c:v>273</c:v>
                </c:pt>
                <c:pt idx="251">
                  <c:v>274</c:v>
                </c:pt>
                <c:pt idx="252">
                  <c:v>275</c:v>
                </c:pt>
                <c:pt idx="253">
                  <c:v>276</c:v>
                </c:pt>
                <c:pt idx="254">
                  <c:v>277</c:v>
                </c:pt>
                <c:pt idx="255">
                  <c:v>278</c:v>
                </c:pt>
                <c:pt idx="256">
                  <c:v>279</c:v>
                </c:pt>
                <c:pt idx="257">
                  <c:v>280</c:v>
                </c:pt>
                <c:pt idx="258">
                  <c:v>281</c:v>
                </c:pt>
                <c:pt idx="259">
                  <c:v>282</c:v>
                </c:pt>
                <c:pt idx="260">
                  <c:v>283</c:v>
                </c:pt>
                <c:pt idx="261">
                  <c:v>284</c:v>
                </c:pt>
                <c:pt idx="262">
                  <c:v>285</c:v>
                </c:pt>
                <c:pt idx="263">
                  <c:v>286</c:v>
                </c:pt>
                <c:pt idx="264">
                  <c:v>287</c:v>
                </c:pt>
                <c:pt idx="265">
                  <c:v>288</c:v>
                </c:pt>
                <c:pt idx="266">
                  <c:v>289</c:v>
                </c:pt>
                <c:pt idx="267">
                  <c:v>290</c:v>
                </c:pt>
                <c:pt idx="268">
                  <c:v>291</c:v>
                </c:pt>
                <c:pt idx="269">
                  <c:v>292</c:v>
                </c:pt>
                <c:pt idx="270">
                  <c:v>293</c:v>
                </c:pt>
                <c:pt idx="271">
                  <c:v>294</c:v>
                </c:pt>
                <c:pt idx="272">
                  <c:v>295</c:v>
                </c:pt>
                <c:pt idx="273">
                  <c:v>296</c:v>
                </c:pt>
                <c:pt idx="274">
                  <c:v>297</c:v>
                </c:pt>
                <c:pt idx="275">
                  <c:v>298</c:v>
                </c:pt>
                <c:pt idx="276">
                  <c:v>299</c:v>
                </c:pt>
                <c:pt idx="277">
                  <c:v>300</c:v>
                </c:pt>
                <c:pt idx="278">
                  <c:v>301</c:v>
                </c:pt>
                <c:pt idx="279">
                  <c:v>302</c:v>
                </c:pt>
                <c:pt idx="280">
                  <c:v>303</c:v>
                </c:pt>
                <c:pt idx="281">
                  <c:v>304</c:v>
                </c:pt>
                <c:pt idx="282">
                  <c:v>305</c:v>
                </c:pt>
                <c:pt idx="283">
                  <c:v>306</c:v>
                </c:pt>
                <c:pt idx="284">
                  <c:v>307</c:v>
                </c:pt>
                <c:pt idx="285">
                  <c:v>308</c:v>
                </c:pt>
                <c:pt idx="286">
                  <c:v>309</c:v>
                </c:pt>
                <c:pt idx="287">
                  <c:v>310</c:v>
                </c:pt>
                <c:pt idx="288">
                  <c:v>311</c:v>
                </c:pt>
                <c:pt idx="289">
                  <c:v>312</c:v>
                </c:pt>
                <c:pt idx="290">
                  <c:v>313</c:v>
                </c:pt>
                <c:pt idx="291">
                  <c:v>314</c:v>
                </c:pt>
                <c:pt idx="292">
                  <c:v>315</c:v>
                </c:pt>
                <c:pt idx="293">
                  <c:v>316</c:v>
                </c:pt>
                <c:pt idx="294">
                  <c:v>317</c:v>
                </c:pt>
                <c:pt idx="295">
                  <c:v>318</c:v>
                </c:pt>
                <c:pt idx="296">
                  <c:v>319</c:v>
                </c:pt>
                <c:pt idx="297">
                  <c:v>320</c:v>
                </c:pt>
                <c:pt idx="298">
                  <c:v>321</c:v>
                </c:pt>
                <c:pt idx="299">
                  <c:v>322</c:v>
                </c:pt>
                <c:pt idx="300">
                  <c:v>323</c:v>
                </c:pt>
                <c:pt idx="301">
                  <c:v>324</c:v>
                </c:pt>
                <c:pt idx="302">
                  <c:v>325</c:v>
                </c:pt>
                <c:pt idx="303">
                  <c:v>326</c:v>
                </c:pt>
                <c:pt idx="304">
                  <c:v>327</c:v>
                </c:pt>
                <c:pt idx="305">
                  <c:v>328</c:v>
                </c:pt>
                <c:pt idx="306">
                  <c:v>329</c:v>
                </c:pt>
                <c:pt idx="307">
                  <c:v>330</c:v>
                </c:pt>
                <c:pt idx="308">
                  <c:v>331</c:v>
                </c:pt>
                <c:pt idx="309">
                  <c:v>332</c:v>
                </c:pt>
                <c:pt idx="310">
                  <c:v>333</c:v>
                </c:pt>
                <c:pt idx="311">
                  <c:v>334</c:v>
                </c:pt>
              </c:numCache>
            </c:numRef>
          </c:xVal>
          <c:yVal>
            <c:numRef>
              <c:f>Sheet1!$K$5:$K$316</c:f>
              <c:numCache>
                <c:formatCode>General</c:formatCode>
                <c:ptCount val="312"/>
                <c:pt idx="0">
                  <c:v>0</c:v>
                </c:pt>
                <c:pt idx="1">
                  <c:v>0</c:v>
                </c:pt>
                <c:pt idx="2">
                  <c:v>787.00001980000002</c:v>
                </c:pt>
                <c:pt idx="3">
                  <c:v>1442.0000359999999</c:v>
                </c:pt>
                <c:pt idx="4">
                  <c:v>2348.000059</c:v>
                </c:pt>
                <c:pt idx="5">
                  <c:v>3066.0000770000001</c:v>
                </c:pt>
                <c:pt idx="6">
                  <c:v>3999.0001010000001</c:v>
                </c:pt>
                <c:pt idx="7">
                  <c:v>4772.0001199999997</c:v>
                </c:pt>
                <c:pt idx="8">
                  <c:v>5886.0001480000001</c:v>
                </c:pt>
                <c:pt idx="9">
                  <c:v>6625.0001670000001</c:v>
                </c:pt>
                <c:pt idx="10">
                  <c:v>8170.0002059999997</c:v>
                </c:pt>
                <c:pt idx="11">
                  <c:v>8805.0002220000006</c:v>
                </c:pt>
                <c:pt idx="12">
                  <c:v>10115.000249999999</c:v>
                </c:pt>
                <c:pt idx="13">
                  <c:v>11451.00029</c:v>
                </c:pt>
                <c:pt idx="14">
                  <c:v>12336.000309999999</c:v>
                </c:pt>
                <c:pt idx="15">
                  <c:v>13697.000340000001</c:v>
                </c:pt>
                <c:pt idx="16">
                  <c:v>14974.000379999999</c:v>
                </c:pt>
                <c:pt idx="17">
                  <c:v>15944.000400000001</c:v>
                </c:pt>
                <c:pt idx="18">
                  <c:v>17426.00044</c:v>
                </c:pt>
                <c:pt idx="19">
                  <c:v>18832.000469999999</c:v>
                </c:pt>
                <c:pt idx="20">
                  <c:v>19738.000499999998</c:v>
                </c:pt>
                <c:pt idx="21">
                  <c:v>21234.000530000001</c:v>
                </c:pt>
                <c:pt idx="22">
                  <c:v>22521.00057</c:v>
                </c:pt>
                <c:pt idx="23">
                  <c:v>23725.000599999999</c:v>
                </c:pt>
                <c:pt idx="24">
                  <c:v>25052.000629999999</c:v>
                </c:pt>
                <c:pt idx="25">
                  <c:v>26160.000660000002</c:v>
                </c:pt>
                <c:pt idx="26">
                  <c:v>27510.000690000001</c:v>
                </c:pt>
                <c:pt idx="27">
                  <c:v>28702.00072</c:v>
                </c:pt>
                <c:pt idx="28">
                  <c:v>29890.000749999999</c:v>
                </c:pt>
                <c:pt idx="29">
                  <c:v>30692.000769999999</c:v>
                </c:pt>
                <c:pt idx="30">
                  <c:v>31998.000810000001</c:v>
                </c:pt>
                <c:pt idx="31">
                  <c:v>33255.000840000001</c:v>
                </c:pt>
                <c:pt idx="32">
                  <c:v>34522.000870000003</c:v>
                </c:pt>
                <c:pt idx="33">
                  <c:v>35596.000899999999</c:v>
                </c:pt>
                <c:pt idx="34">
                  <c:v>36872.000930000002</c:v>
                </c:pt>
                <c:pt idx="35">
                  <c:v>38236.000959999998</c:v>
                </c:pt>
                <c:pt idx="36">
                  <c:v>39403.00099</c:v>
                </c:pt>
                <c:pt idx="37">
                  <c:v>41000.001029999999</c:v>
                </c:pt>
                <c:pt idx="38">
                  <c:v>42031.001060000002</c:v>
                </c:pt>
                <c:pt idx="39">
                  <c:v>43678.001100000001</c:v>
                </c:pt>
                <c:pt idx="40">
                  <c:v>44856.001129999997</c:v>
                </c:pt>
                <c:pt idx="41">
                  <c:v>46172.00116</c:v>
                </c:pt>
                <c:pt idx="42">
                  <c:v>47762.001199999999</c:v>
                </c:pt>
                <c:pt idx="43">
                  <c:v>48908.001230000002</c:v>
                </c:pt>
                <c:pt idx="44">
                  <c:v>50115.001259999997</c:v>
                </c:pt>
                <c:pt idx="45">
                  <c:v>51161.00129</c:v>
                </c:pt>
                <c:pt idx="46">
                  <c:v>52571.001320000003</c:v>
                </c:pt>
                <c:pt idx="47">
                  <c:v>53510.001349999999</c:v>
                </c:pt>
                <c:pt idx="48">
                  <c:v>54809.001380000002</c:v>
                </c:pt>
                <c:pt idx="49">
                  <c:v>56037.001409999997</c:v>
                </c:pt>
                <c:pt idx="50">
                  <c:v>57240.00144</c:v>
                </c:pt>
                <c:pt idx="51">
                  <c:v>58421.001470000003</c:v>
                </c:pt>
                <c:pt idx="52">
                  <c:v>59581.001499999998</c:v>
                </c:pt>
                <c:pt idx="53">
                  <c:v>60530.001519999998</c:v>
                </c:pt>
                <c:pt idx="54">
                  <c:v>61641.001550000001</c:v>
                </c:pt>
                <c:pt idx="55">
                  <c:v>62717.001579999996</c:v>
                </c:pt>
                <c:pt idx="56">
                  <c:v>63771.001600000003</c:v>
                </c:pt>
                <c:pt idx="57">
                  <c:v>64820.001629999999</c:v>
                </c:pt>
                <c:pt idx="58">
                  <c:v>65751.001650000006</c:v>
                </c:pt>
                <c:pt idx="59">
                  <c:v>66917.001680000001</c:v>
                </c:pt>
                <c:pt idx="60">
                  <c:v>67937.001709999997</c:v>
                </c:pt>
                <c:pt idx="61">
                  <c:v>68855.001730000004</c:v>
                </c:pt>
                <c:pt idx="62">
                  <c:v>69793.001759999999</c:v>
                </c:pt>
                <c:pt idx="63">
                  <c:v>70755.001780000006</c:v>
                </c:pt>
                <c:pt idx="64">
                  <c:v>71701.001799999998</c:v>
                </c:pt>
                <c:pt idx="65">
                  <c:v>72589.001829999994</c:v>
                </c:pt>
                <c:pt idx="66">
                  <c:v>73596.001850000001</c:v>
                </c:pt>
                <c:pt idx="67">
                  <c:v>74567.001879999996</c:v>
                </c:pt>
                <c:pt idx="68">
                  <c:v>75509.001900000003</c:v>
                </c:pt>
                <c:pt idx="69">
                  <c:v>76366.001919999995</c:v>
                </c:pt>
                <c:pt idx="70">
                  <c:v>77252.001940000002</c:v>
                </c:pt>
                <c:pt idx="71">
                  <c:v>78153.001969999998</c:v>
                </c:pt>
                <c:pt idx="72">
                  <c:v>79053.001990000004</c:v>
                </c:pt>
                <c:pt idx="73">
                  <c:v>80054.002009999997</c:v>
                </c:pt>
                <c:pt idx="74">
                  <c:v>80916.002040000007</c:v>
                </c:pt>
                <c:pt idx="75">
                  <c:v>81923.002059999999</c:v>
                </c:pt>
                <c:pt idx="76">
                  <c:v>82840.002080000006</c:v>
                </c:pt>
                <c:pt idx="77">
                  <c:v>83728.002110000001</c:v>
                </c:pt>
                <c:pt idx="78">
                  <c:v>84681.002129999993</c:v>
                </c:pt>
                <c:pt idx="79">
                  <c:v>85258.00215</c:v>
                </c:pt>
                <c:pt idx="80">
                  <c:v>86301.002170000007</c:v>
                </c:pt>
                <c:pt idx="81">
                  <c:v>87188.002189999999</c:v>
                </c:pt>
                <c:pt idx="82">
                  <c:v>88140.002219999995</c:v>
                </c:pt>
                <c:pt idx="83">
                  <c:v>88991.002240000002</c:v>
                </c:pt>
                <c:pt idx="84">
                  <c:v>89984.002259999994</c:v>
                </c:pt>
                <c:pt idx="85">
                  <c:v>90795.002280000001</c:v>
                </c:pt>
                <c:pt idx="86">
                  <c:v>91747.002309999996</c:v>
                </c:pt>
                <c:pt idx="87">
                  <c:v>92280.00232</c:v>
                </c:pt>
                <c:pt idx="88">
                  <c:v>93224.002349999995</c:v>
                </c:pt>
                <c:pt idx="89">
                  <c:v>93996.002359999999</c:v>
                </c:pt>
                <c:pt idx="90">
                  <c:v>94890.002389999994</c:v>
                </c:pt>
                <c:pt idx="91">
                  <c:v>95603.002410000001</c:v>
                </c:pt>
                <c:pt idx="92">
                  <c:v>96455.002429999993</c:v>
                </c:pt>
                <c:pt idx="93">
                  <c:v>97137.002439999997</c:v>
                </c:pt>
                <c:pt idx="94">
                  <c:v>97892.002460000003</c:v>
                </c:pt>
                <c:pt idx="95">
                  <c:v>98708.002479999996</c:v>
                </c:pt>
                <c:pt idx="96">
                  <c:v>99351.002500000002</c:v>
                </c:pt>
                <c:pt idx="97">
                  <c:v>100060.0025</c:v>
                </c:pt>
                <c:pt idx="98">
                  <c:v>100837.0025</c:v>
                </c:pt>
                <c:pt idx="99">
                  <c:v>101526.00260000001</c:v>
                </c:pt>
                <c:pt idx="100">
                  <c:v>102137.00260000001</c:v>
                </c:pt>
                <c:pt idx="101">
                  <c:v>102796.00260000001</c:v>
                </c:pt>
                <c:pt idx="102">
                  <c:v>103463.00260000001</c:v>
                </c:pt>
                <c:pt idx="103">
                  <c:v>104166.00260000001</c:v>
                </c:pt>
                <c:pt idx="104">
                  <c:v>104766.00260000001</c:v>
                </c:pt>
                <c:pt idx="105">
                  <c:v>105396.0027</c:v>
                </c:pt>
                <c:pt idx="106">
                  <c:v>106025.0027</c:v>
                </c:pt>
                <c:pt idx="107">
                  <c:v>106639.0027</c:v>
                </c:pt>
                <c:pt idx="108">
                  <c:v>107244.0027</c:v>
                </c:pt>
                <c:pt idx="109">
                  <c:v>107857.0027</c:v>
                </c:pt>
                <c:pt idx="110">
                  <c:v>108478.0027</c:v>
                </c:pt>
                <c:pt idx="111">
                  <c:v>109147.0027</c:v>
                </c:pt>
                <c:pt idx="112">
                  <c:v>109788.0028</c:v>
                </c:pt>
                <c:pt idx="113">
                  <c:v>110418.0028</c:v>
                </c:pt>
                <c:pt idx="114">
                  <c:v>111044.0028</c:v>
                </c:pt>
                <c:pt idx="115">
                  <c:v>111679.0028</c:v>
                </c:pt>
                <c:pt idx="116">
                  <c:v>112303.0028</c:v>
                </c:pt>
                <c:pt idx="117">
                  <c:v>112914.0028</c:v>
                </c:pt>
                <c:pt idx="118">
                  <c:v>113518.00290000001</c:v>
                </c:pt>
                <c:pt idx="119">
                  <c:v>114125.00290000001</c:v>
                </c:pt>
                <c:pt idx="120">
                  <c:v>114543.00290000001</c:v>
                </c:pt>
                <c:pt idx="121">
                  <c:v>115067.00290000001</c:v>
                </c:pt>
                <c:pt idx="122">
                  <c:v>115606.00290000001</c:v>
                </c:pt>
                <c:pt idx="123">
                  <c:v>116132.00290000001</c:v>
                </c:pt>
                <c:pt idx="124">
                  <c:v>116721.00290000001</c:v>
                </c:pt>
                <c:pt idx="125">
                  <c:v>117356.003</c:v>
                </c:pt>
                <c:pt idx="126">
                  <c:v>117946.003</c:v>
                </c:pt>
                <c:pt idx="127">
                  <c:v>118525.003</c:v>
                </c:pt>
                <c:pt idx="128">
                  <c:v>119097.003</c:v>
                </c:pt>
                <c:pt idx="129">
                  <c:v>119661.003</c:v>
                </c:pt>
                <c:pt idx="130">
                  <c:v>120126.003</c:v>
                </c:pt>
                <c:pt idx="131">
                  <c:v>120697.003</c:v>
                </c:pt>
                <c:pt idx="132">
                  <c:v>121283.0031</c:v>
                </c:pt>
                <c:pt idx="133">
                  <c:v>121844.0031</c:v>
                </c:pt>
                <c:pt idx="134">
                  <c:v>122355.0031</c:v>
                </c:pt>
                <c:pt idx="135">
                  <c:v>122894.0031</c:v>
                </c:pt>
                <c:pt idx="136">
                  <c:v>123433.0031</c:v>
                </c:pt>
                <c:pt idx="137">
                  <c:v>123963.0031</c:v>
                </c:pt>
                <c:pt idx="138">
                  <c:v>124492.0031</c:v>
                </c:pt>
                <c:pt idx="139">
                  <c:v>125346.00320000001</c:v>
                </c:pt>
                <c:pt idx="140">
                  <c:v>125459.00320000001</c:v>
                </c:pt>
                <c:pt idx="141">
                  <c:v>125978.00320000001</c:v>
                </c:pt>
                <c:pt idx="142">
                  <c:v>126490.00320000001</c:v>
                </c:pt>
                <c:pt idx="143">
                  <c:v>126981.00320000001</c:v>
                </c:pt>
                <c:pt idx="144">
                  <c:v>127473.00320000001</c:v>
                </c:pt>
                <c:pt idx="145">
                  <c:v>127975.00320000001</c:v>
                </c:pt>
                <c:pt idx="146">
                  <c:v>128356.00320000001</c:v>
                </c:pt>
                <c:pt idx="147">
                  <c:v>128942.00320000001</c:v>
                </c:pt>
                <c:pt idx="148">
                  <c:v>129422.0033</c:v>
                </c:pt>
                <c:pt idx="149">
                  <c:v>129963.0033</c:v>
                </c:pt>
                <c:pt idx="150">
                  <c:v>130619.0033</c:v>
                </c:pt>
                <c:pt idx="151">
                  <c:v>131077.00330000001</c:v>
                </c:pt>
                <c:pt idx="152">
                  <c:v>131482.00330000001</c:v>
                </c:pt>
                <c:pt idx="153">
                  <c:v>131692.00330000001</c:v>
                </c:pt>
                <c:pt idx="154">
                  <c:v>132225.00330000001</c:v>
                </c:pt>
                <c:pt idx="155">
                  <c:v>132891.00330000001</c:v>
                </c:pt>
                <c:pt idx="156">
                  <c:v>133365.00339999999</c:v>
                </c:pt>
                <c:pt idx="157">
                  <c:v>133720.00339999999</c:v>
                </c:pt>
                <c:pt idx="158">
                  <c:v>134259.00339999999</c:v>
                </c:pt>
                <c:pt idx="159">
                  <c:v>134714.00339999999</c:v>
                </c:pt>
                <c:pt idx="160">
                  <c:v>135123.00339999999</c:v>
                </c:pt>
                <c:pt idx="161">
                  <c:v>135558.00339999999</c:v>
                </c:pt>
                <c:pt idx="162">
                  <c:v>136035.00339999999</c:v>
                </c:pt>
                <c:pt idx="163">
                  <c:v>136421.00339999999</c:v>
                </c:pt>
                <c:pt idx="164">
                  <c:v>136865.00339999999</c:v>
                </c:pt>
                <c:pt idx="165">
                  <c:v>137289.00349999999</c:v>
                </c:pt>
                <c:pt idx="166">
                  <c:v>137745.00349999999</c:v>
                </c:pt>
                <c:pt idx="167">
                  <c:v>138169.00349999999</c:v>
                </c:pt>
                <c:pt idx="168">
                  <c:v>138565.00349999999</c:v>
                </c:pt>
                <c:pt idx="169">
                  <c:v>138949.00349999999</c:v>
                </c:pt>
                <c:pt idx="170">
                  <c:v>139381.00349999999</c:v>
                </c:pt>
                <c:pt idx="171">
                  <c:v>139786.00349999999</c:v>
                </c:pt>
                <c:pt idx="172">
                  <c:v>140173.00349999999</c:v>
                </c:pt>
                <c:pt idx="173">
                  <c:v>140603.00349999999</c:v>
                </c:pt>
                <c:pt idx="174">
                  <c:v>140956.00349999999</c:v>
                </c:pt>
                <c:pt idx="175">
                  <c:v>141387.0036</c:v>
                </c:pt>
                <c:pt idx="176">
                  <c:v>141790.0036</c:v>
                </c:pt>
                <c:pt idx="177">
                  <c:v>142119.0036</c:v>
                </c:pt>
                <c:pt idx="178">
                  <c:v>142537.0036</c:v>
                </c:pt>
                <c:pt idx="179">
                  <c:v>142917.0036</c:v>
                </c:pt>
                <c:pt idx="180">
                  <c:v>143272.0036</c:v>
                </c:pt>
                <c:pt idx="181">
                  <c:v>143681.0036</c:v>
                </c:pt>
                <c:pt idx="182">
                  <c:v>144068.0036</c:v>
                </c:pt>
                <c:pt idx="183">
                  <c:v>144468.0036</c:v>
                </c:pt>
                <c:pt idx="184">
                  <c:v>144864.0036</c:v>
                </c:pt>
                <c:pt idx="185">
                  <c:v>145253.0037</c:v>
                </c:pt>
                <c:pt idx="186">
                  <c:v>145646.0037</c:v>
                </c:pt>
                <c:pt idx="187">
                  <c:v>146035.0037</c:v>
                </c:pt>
                <c:pt idx="188">
                  <c:v>146371.0037</c:v>
                </c:pt>
                <c:pt idx="189">
                  <c:v>146798.0037</c:v>
                </c:pt>
                <c:pt idx="190">
                  <c:v>147176.0037</c:v>
                </c:pt>
                <c:pt idx="191">
                  <c:v>147532.0037</c:v>
                </c:pt>
                <c:pt idx="192">
                  <c:v>147946.0037</c:v>
                </c:pt>
                <c:pt idx="193">
                  <c:v>148326.0037</c:v>
                </c:pt>
                <c:pt idx="194">
                  <c:v>148697.0037</c:v>
                </c:pt>
                <c:pt idx="195">
                  <c:v>149048.0037</c:v>
                </c:pt>
                <c:pt idx="196">
                  <c:v>149445.00380000001</c:v>
                </c:pt>
                <c:pt idx="197">
                  <c:v>149876.00380000001</c:v>
                </c:pt>
                <c:pt idx="198">
                  <c:v>150254.00380000001</c:v>
                </c:pt>
                <c:pt idx="199">
                  <c:v>150575.00380000001</c:v>
                </c:pt>
                <c:pt idx="200">
                  <c:v>150982.00380000001</c:v>
                </c:pt>
                <c:pt idx="201">
                  <c:v>151344.00380000001</c:v>
                </c:pt>
                <c:pt idx="202">
                  <c:v>151670.00380000001</c:v>
                </c:pt>
                <c:pt idx="203">
                  <c:v>152093.00380000001</c:v>
                </c:pt>
                <c:pt idx="204">
                  <c:v>152427.00380000001</c:v>
                </c:pt>
                <c:pt idx="205">
                  <c:v>152793.00380000001</c:v>
                </c:pt>
                <c:pt idx="206">
                  <c:v>153149.00390000001</c:v>
                </c:pt>
                <c:pt idx="207">
                  <c:v>153510.00390000001</c:v>
                </c:pt>
                <c:pt idx="208">
                  <c:v>153872.00390000001</c:v>
                </c:pt>
                <c:pt idx="209">
                  <c:v>154222.00390000001</c:v>
                </c:pt>
                <c:pt idx="210">
                  <c:v>154560.00390000001</c:v>
                </c:pt>
                <c:pt idx="211">
                  <c:v>154907.00390000001</c:v>
                </c:pt>
                <c:pt idx="212">
                  <c:v>155254.00390000001</c:v>
                </c:pt>
                <c:pt idx="213">
                  <c:v>155576.00390000001</c:v>
                </c:pt>
                <c:pt idx="214">
                  <c:v>155944.00390000001</c:v>
                </c:pt>
                <c:pt idx="215">
                  <c:v>156273.00390000001</c:v>
                </c:pt>
                <c:pt idx="216">
                  <c:v>156612.00390000001</c:v>
                </c:pt>
                <c:pt idx="217">
                  <c:v>156935.00390000001</c:v>
                </c:pt>
                <c:pt idx="218">
                  <c:v>157328.00399999999</c:v>
                </c:pt>
                <c:pt idx="219">
                  <c:v>157645.00399999999</c:v>
                </c:pt>
                <c:pt idx="220">
                  <c:v>157995.00399999999</c:v>
                </c:pt>
                <c:pt idx="221">
                  <c:v>158332.00399999999</c:v>
                </c:pt>
                <c:pt idx="222">
                  <c:v>158622.00399999999</c:v>
                </c:pt>
                <c:pt idx="223">
                  <c:v>158985.00399999999</c:v>
                </c:pt>
                <c:pt idx="224">
                  <c:v>159246.00399999999</c:v>
                </c:pt>
                <c:pt idx="225">
                  <c:v>159641.00399999999</c:v>
                </c:pt>
                <c:pt idx="226">
                  <c:v>159962.00399999999</c:v>
                </c:pt>
                <c:pt idx="227">
                  <c:v>160291.00399999999</c:v>
                </c:pt>
                <c:pt idx="228">
                  <c:v>160614.00399999999</c:v>
                </c:pt>
                <c:pt idx="229">
                  <c:v>160936.00399999999</c:v>
                </c:pt>
                <c:pt idx="230">
                  <c:v>161262.00409999999</c:v>
                </c:pt>
                <c:pt idx="231">
                  <c:v>161589.00409999999</c:v>
                </c:pt>
                <c:pt idx="232">
                  <c:v>161873.00409999999</c:v>
                </c:pt>
                <c:pt idx="233">
                  <c:v>162287.00409999999</c:v>
                </c:pt>
                <c:pt idx="234">
                  <c:v>162560.00409999999</c:v>
                </c:pt>
                <c:pt idx="235">
                  <c:v>162884.00409999999</c:v>
                </c:pt>
                <c:pt idx="236">
                  <c:v>163208.00409999999</c:v>
                </c:pt>
                <c:pt idx="237">
                  <c:v>163502.00409999999</c:v>
                </c:pt>
                <c:pt idx="238">
                  <c:v>163849.00409999999</c:v>
                </c:pt>
                <c:pt idx="239">
                  <c:v>164127.00409999999</c:v>
                </c:pt>
                <c:pt idx="240">
                  <c:v>164538.00409999999</c:v>
                </c:pt>
                <c:pt idx="241">
                  <c:v>164769.00409999999</c:v>
                </c:pt>
                <c:pt idx="242">
                  <c:v>165068.0042</c:v>
                </c:pt>
                <c:pt idx="243">
                  <c:v>165399.0042</c:v>
                </c:pt>
                <c:pt idx="244">
                  <c:v>165692.0042</c:v>
                </c:pt>
                <c:pt idx="245">
                  <c:v>166040.0042</c:v>
                </c:pt>
                <c:pt idx="246">
                  <c:v>166318.0042</c:v>
                </c:pt>
                <c:pt idx="247">
                  <c:v>166655.0042</c:v>
                </c:pt>
                <c:pt idx="248">
                  <c:v>166956.0042</c:v>
                </c:pt>
                <c:pt idx="249">
                  <c:v>167263.0042</c:v>
                </c:pt>
                <c:pt idx="250">
                  <c:v>167530.0042</c:v>
                </c:pt>
                <c:pt idx="251">
                  <c:v>167855.0042</c:v>
                </c:pt>
                <c:pt idx="252">
                  <c:v>168117.0042</c:v>
                </c:pt>
                <c:pt idx="253">
                  <c:v>168445.0042</c:v>
                </c:pt>
                <c:pt idx="254">
                  <c:v>168718.0042</c:v>
                </c:pt>
                <c:pt idx="255">
                  <c:v>169057.0043</c:v>
                </c:pt>
                <c:pt idx="256">
                  <c:v>169360.0043</c:v>
                </c:pt>
                <c:pt idx="257">
                  <c:v>169654.0043</c:v>
                </c:pt>
                <c:pt idx="258">
                  <c:v>169941.0043</c:v>
                </c:pt>
                <c:pt idx="259">
                  <c:v>170150.0043</c:v>
                </c:pt>
                <c:pt idx="260">
                  <c:v>170494.0043</c:v>
                </c:pt>
                <c:pt idx="261">
                  <c:v>170780.0043</c:v>
                </c:pt>
                <c:pt idx="262">
                  <c:v>171064.0043</c:v>
                </c:pt>
                <c:pt idx="263">
                  <c:v>171345.0043</c:v>
                </c:pt>
                <c:pt idx="264">
                  <c:v>171515.0043</c:v>
                </c:pt>
                <c:pt idx="265">
                  <c:v>171916.0043</c:v>
                </c:pt>
                <c:pt idx="266">
                  <c:v>172197.0043</c:v>
                </c:pt>
                <c:pt idx="267">
                  <c:v>172479.0043</c:v>
                </c:pt>
                <c:pt idx="268">
                  <c:v>172754.0043</c:v>
                </c:pt>
                <c:pt idx="269">
                  <c:v>173010.00440000001</c:v>
                </c:pt>
                <c:pt idx="270">
                  <c:v>173177.00440000001</c:v>
                </c:pt>
                <c:pt idx="271">
                  <c:v>173572.00440000001</c:v>
                </c:pt>
                <c:pt idx="272">
                  <c:v>173850.00440000001</c:v>
                </c:pt>
                <c:pt idx="273">
                  <c:v>174138.00440000001</c:v>
                </c:pt>
                <c:pt idx="274">
                  <c:v>174389.00440000001</c:v>
                </c:pt>
                <c:pt idx="275">
                  <c:v>174663.00440000001</c:v>
                </c:pt>
                <c:pt idx="276">
                  <c:v>174931.00440000001</c:v>
                </c:pt>
                <c:pt idx="277">
                  <c:v>176345.00440000001</c:v>
                </c:pt>
                <c:pt idx="278">
                  <c:v>176613.00440000001</c:v>
                </c:pt>
                <c:pt idx="279">
                  <c:v>176829.00440000001</c:v>
                </c:pt>
                <c:pt idx="280">
                  <c:v>177148.00450000001</c:v>
                </c:pt>
                <c:pt idx="281">
                  <c:v>177417.00450000001</c:v>
                </c:pt>
                <c:pt idx="282">
                  <c:v>177573.00450000001</c:v>
                </c:pt>
                <c:pt idx="283">
                  <c:v>177955.00450000001</c:v>
                </c:pt>
                <c:pt idx="284">
                  <c:v>178219.00450000001</c:v>
                </c:pt>
                <c:pt idx="285">
                  <c:v>178382.00450000001</c:v>
                </c:pt>
                <c:pt idx="286">
                  <c:v>178749.00450000001</c:v>
                </c:pt>
                <c:pt idx="287">
                  <c:v>178994.00450000001</c:v>
                </c:pt>
                <c:pt idx="288">
                  <c:v>179261.00450000001</c:v>
                </c:pt>
                <c:pt idx="289">
                  <c:v>179526.00450000001</c:v>
                </c:pt>
                <c:pt idx="290">
                  <c:v>179785.00450000001</c:v>
                </c:pt>
                <c:pt idx="291">
                  <c:v>180050.00450000001</c:v>
                </c:pt>
                <c:pt idx="292">
                  <c:v>180307.00450000001</c:v>
                </c:pt>
                <c:pt idx="293">
                  <c:v>180513.00450000001</c:v>
                </c:pt>
                <c:pt idx="294">
                  <c:v>180833.00450000001</c:v>
                </c:pt>
                <c:pt idx="295">
                  <c:v>181090.00459999999</c:v>
                </c:pt>
                <c:pt idx="296">
                  <c:v>181301.00459999999</c:v>
                </c:pt>
                <c:pt idx="297">
                  <c:v>181587.00459999999</c:v>
                </c:pt>
                <c:pt idx="298">
                  <c:v>181760.00459999999</c:v>
                </c:pt>
                <c:pt idx="299">
                  <c:v>181873.00459999999</c:v>
                </c:pt>
                <c:pt idx="300">
                  <c:v>182100.00459999999</c:v>
                </c:pt>
                <c:pt idx="301">
                  <c:v>182343.00459999999</c:v>
                </c:pt>
                <c:pt idx="302">
                  <c:v>182591.00459999999</c:v>
                </c:pt>
                <c:pt idx="303">
                  <c:v>182838.00459999999</c:v>
                </c:pt>
                <c:pt idx="304">
                  <c:v>183067.00459999999</c:v>
                </c:pt>
                <c:pt idx="305">
                  <c:v>183323.00459999999</c:v>
                </c:pt>
                <c:pt idx="306">
                  <c:v>183482.00459999999</c:v>
                </c:pt>
                <c:pt idx="307">
                  <c:v>183811.00459999999</c:v>
                </c:pt>
                <c:pt idx="308">
                  <c:v>184057.00459999999</c:v>
                </c:pt>
                <c:pt idx="309">
                  <c:v>184296.00459999999</c:v>
                </c:pt>
                <c:pt idx="310">
                  <c:v>184538.00459999999</c:v>
                </c:pt>
                <c:pt idx="311">
                  <c:v>184780.00459999999</c:v>
                </c:pt>
              </c:numCache>
            </c:numRef>
          </c:yVal>
          <c:smooth val="0"/>
          <c:extLst>
            <c:ext xmlns:c16="http://schemas.microsoft.com/office/drawing/2014/chart" uri="{C3380CC4-5D6E-409C-BE32-E72D297353CC}">
              <c16:uniqueId val="{00000004-8CF1-AD44-8636-06C3121EC89C}"/>
            </c:ext>
          </c:extLst>
        </c:ser>
        <c:ser>
          <c:idx val="10"/>
          <c:order val="5"/>
          <c:tx>
            <c:strRef>
              <c:f>Sheet1!$L$4</c:f>
              <c:strCache>
                <c:ptCount val="1"/>
                <c:pt idx="0">
                  <c:v>Observed Water</c:v>
                </c:pt>
              </c:strCache>
            </c:strRef>
          </c:tx>
          <c:spPr>
            <a:ln w="63500" cap="rnd">
              <a:solidFill>
                <a:srgbClr val="0070C0"/>
              </a:solidFill>
              <a:round/>
            </a:ln>
            <a:effectLst/>
          </c:spPr>
          <c:marker>
            <c:symbol val="none"/>
          </c:marker>
          <c:xVal>
            <c:numRef>
              <c:f>Sheet1!$A$5:$A$316</c:f>
              <c:numCache>
                <c:formatCode>General</c:formatCode>
                <c:ptCount val="312"/>
                <c:pt idx="0">
                  <c:v>23</c:v>
                </c:pt>
                <c:pt idx="1">
                  <c:v>24</c:v>
                </c:pt>
                <c:pt idx="2">
                  <c:v>25</c:v>
                </c:pt>
                <c:pt idx="3">
                  <c:v>26</c:v>
                </c:pt>
                <c:pt idx="4">
                  <c:v>27</c:v>
                </c:pt>
                <c:pt idx="5">
                  <c:v>28</c:v>
                </c:pt>
                <c:pt idx="6">
                  <c:v>29</c:v>
                </c:pt>
                <c:pt idx="7">
                  <c:v>30</c:v>
                </c:pt>
                <c:pt idx="8">
                  <c:v>31</c:v>
                </c:pt>
                <c:pt idx="9">
                  <c:v>32</c:v>
                </c:pt>
                <c:pt idx="10">
                  <c:v>33</c:v>
                </c:pt>
                <c:pt idx="11">
                  <c:v>34</c:v>
                </c:pt>
                <c:pt idx="12">
                  <c:v>35</c:v>
                </c:pt>
                <c:pt idx="13">
                  <c:v>36</c:v>
                </c:pt>
                <c:pt idx="14">
                  <c:v>37</c:v>
                </c:pt>
                <c:pt idx="15">
                  <c:v>38</c:v>
                </c:pt>
                <c:pt idx="16">
                  <c:v>39</c:v>
                </c:pt>
                <c:pt idx="17">
                  <c:v>40</c:v>
                </c:pt>
                <c:pt idx="18">
                  <c:v>41</c:v>
                </c:pt>
                <c:pt idx="19">
                  <c:v>42</c:v>
                </c:pt>
                <c:pt idx="20">
                  <c:v>43</c:v>
                </c:pt>
                <c:pt idx="21">
                  <c:v>44</c:v>
                </c:pt>
                <c:pt idx="22">
                  <c:v>45</c:v>
                </c:pt>
                <c:pt idx="23">
                  <c:v>46</c:v>
                </c:pt>
                <c:pt idx="24">
                  <c:v>47</c:v>
                </c:pt>
                <c:pt idx="25">
                  <c:v>48</c:v>
                </c:pt>
                <c:pt idx="26">
                  <c:v>49</c:v>
                </c:pt>
                <c:pt idx="27">
                  <c:v>50</c:v>
                </c:pt>
                <c:pt idx="28">
                  <c:v>51</c:v>
                </c:pt>
                <c:pt idx="29">
                  <c:v>52</c:v>
                </c:pt>
                <c:pt idx="30">
                  <c:v>53</c:v>
                </c:pt>
                <c:pt idx="31">
                  <c:v>54</c:v>
                </c:pt>
                <c:pt idx="32">
                  <c:v>55</c:v>
                </c:pt>
                <c:pt idx="33">
                  <c:v>56</c:v>
                </c:pt>
                <c:pt idx="34">
                  <c:v>57</c:v>
                </c:pt>
                <c:pt idx="35">
                  <c:v>58</c:v>
                </c:pt>
                <c:pt idx="36">
                  <c:v>59</c:v>
                </c:pt>
                <c:pt idx="37">
                  <c:v>60</c:v>
                </c:pt>
                <c:pt idx="38">
                  <c:v>61</c:v>
                </c:pt>
                <c:pt idx="39">
                  <c:v>62</c:v>
                </c:pt>
                <c:pt idx="40">
                  <c:v>63</c:v>
                </c:pt>
                <c:pt idx="41">
                  <c:v>64</c:v>
                </c:pt>
                <c:pt idx="42">
                  <c:v>65</c:v>
                </c:pt>
                <c:pt idx="43">
                  <c:v>66</c:v>
                </c:pt>
                <c:pt idx="44">
                  <c:v>67</c:v>
                </c:pt>
                <c:pt idx="45">
                  <c:v>68</c:v>
                </c:pt>
                <c:pt idx="46">
                  <c:v>69</c:v>
                </c:pt>
                <c:pt idx="47">
                  <c:v>70</c:v>
                </c:pt>
                <c:pt idx="48">
                  <c:v>71</c:v>
                </c:pt>
                <c:pt idx="49">
                  <c:v>72</c:v>
                </c:pt>
                <c:pt idx="50">
                  <c:v>73</c:v>
                </c:pt>
                <c:pt idx="51">
                  <c:v>74</c:v>
                </c:pt>
                <c:pt idx="52">
                  <c:v>75</c:v>
                </c:pt>
                <c:pt idx="53">
                  <c:v>76</c:v>
                </c:pt>
                <c:pt idx="54">
                  <c:v>77</c:v>
                </c:pt>
                <c:pt idx="55">
                  <c:v>78</c:v>
                </c:pt>
                <c:pt idx="56">
                  <c:v>79</c:v>
                </c:pt>
                <c:pt idx="57">
                  <c:v>80</c:v>
                </c:pt>
                <c:pt idx="58">
                  <c:v>81</c:v>
                </c:pt>
                <c:pt idx="59">
                  <c:v>82</c:v>
                </c:pt>
                <c:pt idx="60">
                  <c:v>83</c:v>
                </c:pt>
                <c:pt idx="61">
                  <c:v>84</c:v>
                </c:pt>
                <c:pt idx="62">
                  <c:v>85</c:v>
                </c:pt>
                <c:pt idx="63">
                  <c:v>86</c:v>
                </c:pt>
                <c:pt idx="64">
                  <c:v>87</c:v>
                </c:pt>
                <c:pt idx="65">
                  <c:v>88</c:v>
                </c:pt>
                <c:pt idx="66">
                  <c:v>89</c:v>
                </c:pt>
                <c:pt idx="67">
                  <c:v>90</c:v>
                </c:pt>
                <c:pt idx="68">
                  <c:v>91</c:v>
                </c:pt>
                <c:pt idx="69">
                  <c:v>92</c:v>
                </c:pt>
                <c:pt idx="70">
                  <c:v>93</c:v>
                </c:pt>
                <c:pt idx="71">
                  <c:v>94</c:v>
                </c:pt>
                <c:pt idx="72">
                  <c:v>95</c:v>
                </c:pt>
                <c:pt idx="73">
                  <c:v>96</c:v>
                </c:pt>
                <c:pt idx="74">
                  <c:v>97</c:v>
                </c:pt>
                <c:pt idx="75">
                  <c:v>98</c:v>
                </c:pt>
                <c:pt idx="76">
                  <c:v>99</c:v>
                </c:pt>
                <c:pt idx="77">
                  <c:v>100</c:v>
                </c:pt>
                <c:pt idx="78">
                  <c:v>101</c:v>
                </c:pt>
                <c:pt idx="79">
                  <c:v>102</c:v>
                </c:pt>
                <c:pt idx="80">
                  <c:v>103</c:v>
                </c:pt>
                <c:pt idx="81">
                  <c:v>104</c:v>
                </c:pt>
                <c:pt idx="82">
                  <c:v>105</c:v>
                </c:pt>
                <c:pt idx="83">
                  <c:v>106</c:v>
                </c:pt>
                <c:pt idx="84">
                  <c:v>107</c:v>
                </c:pt>
                <c:pt idx="85">
                  <c:v>108</c:v>
                </c:pt>
                <c:pt idx="86">
                  <c:v>109</c:v>
                </c:pt>
                <c:pt idx="87">
                  <c:v>110</c:v>
                </c:pt>
                <c:pt idx="88">
                  <c:v>111</c:v>
                </c:pt>
                <c:pt idx="89">
                  <c:v>112</c:v>
                </c:pt>
                <c:pt idx="90">
                  <c:v>113</c:v>
                </c:pt>
                <c:pt idx="91">
                  <c:v>114</c:v>
                </c:pt>
                <c:pt idx="92">
                  <c:v>115</c:v>
                </c:pt>
                <c:pt idx="93">
                  <c:v>116</c:v>
                </c:pt>
                <c:pt idx="94">
                  <c:v>117</c:v>
                </c:pt>
                <c:pt idx="95">
                  <c:v>118</c:v>
                </c:pt>
                <c:pt idx="96">
                  <c:v>119</c:v>
                </c:pt>
                <c:pt idx="97">
                  <c:v>120</c:v>
                </c:pt>
                <c:pt idx="98">
                  <c:v>121</c:v>
                </c:pt>
                <c:pt idx="99">
                  <c:v>122</c:v>
                </c:pt>
                <c:pt idx="100">
                  <c:v>123</c:v>
                </c:pt>
                <c:pt idx="101">
                  <c:v>124</c:v>
                </c:pt>
                <c:pt idx="102">
                  <c:v>125</c:v>
                </c:pt>
                <c:pt idx="103">
                  <c:v>126</c:v>
                </c:pt>
                <c:pt idx="104">
                  <c:v>127</c:v>
                </c:pt>
                <c:pt idx="105">
                  <c:v>128</c:v>
                </c:pt>
                <c:pt idx="106">
                  <c:v>129</c:v>
                </c:pt>
                <c:pt idx="107">
                  <c:v>130</c:v>
                </c:pt>
                <c:pt idx="108">
                  <c:v>131</c:v>
                </c:pt>
                <c:pt idx="109">
                  <c:v>132</c:v>
                </c:pt>
                <c:pt idx="110">
                  <c:v>133</c:v>
                </c:pt>
                <c:pt idx="111">
                  <c:v>134</c:v>
                </c:pt>
                <c:pt idx="112">
                  <c:v>135</c:v>
                </c:pt>
                <c:pt idx="113">
                  <c:v>136</c:v>
                </c:pt>
                <c:pt idx="114">
                  <c:v>137</c:v>
                </c:pt>
                <c:pt idx="115">
                  <c:v>138</c:v>
                </c:pt>
                <c:pt idx="116">
                  <c:v>139</c:v>
                </c:pt>
                <c:pt idx="117">
                  <c:v>140</c:v>
                </c:pt>
                <c:pt idx="118">
                  <c:v>141</c:v>
                </c:pt>
                <c:pt idx="119">
                  <c:v>142</c:v>
                </c:pt>
                <c:pt idx="120">
                  <c:v>143</c:v>
                </c:pt>
                <c:pt idx="121">
                  <c:v>144</c:v>
                </c:pt>
                <c:pt idx="122">
                  <c:v>145</c:v>
                </c:pt>
                <c:pt idx="123">
                  <c:v>146</c:v>
                </c:pt>
                <c:pt idx="124">
                  <c:v>147</c:v>
                </c:pt>
                <c:pt idx="125">
                  <c:v>148</c:v>
                </c:pt>
                <c:pt idx="126">
                  <c:v>149</c:v>
                </c:pt>
                <c:pt idx="127">
                  <c:v>150</c:v>
                </c:pt>
                <c:pt idx="128">
                  <c:v>151</c:v>
                </c:pt>
                <c:pt idx="129">
                  <c:v>152</c:v>
                </c:pt>
                <c:pt idx="130">
                  <c:v>153</c:v>
                </c:pt>
                <c:pt idx="131">
                  <c:v>154</c:v>
                </c:pt>
                <c:pt idx="132">
                  <c:v>155</c:v>
                </c:pt>
                <c:pt idx="133">
                  <c:v>156</c:v>
                </c:pt>
                <c:pt idx="134">
                  <c:v>157</c:v>
                </c:pt>
                <c:pt idx="135">
                  <c:v>158</c:v>
                </c:pt>
                <c:pt idx="136">
                  <c:v>159</c:v>
                </c:pt>
                <c:pt idx="137">
                  <c:v>160</c:v>
                </c:pt>
                <c:pt idx="138">
                  <c:v>161</c:v>
                </c:pt>
                <c:pt idx="139">
                  <c:v>162</c:v>
                </c:pt>
                <c:pt idx="140">
                  <c:v>163</c:v>
                </c:pt>
                <c:pt idx="141">
                  <c:v>164</c:v>
                </c:pt>
                <c:pt idx="142">
                  <c:v>165</c:v>
                </c:pt>
                <c:pt idx="143">
                  <c:v>166</c:v>
                </c:pt>
                <c:pt idx="144">
                  <c:v>167</c:v>
                </c:pt>
                <c:pt idx="145">
                  <c:v>168</c:v>
                </c:pt>
                <c:pt idx="146">
                  <c:v>169</c:v>
                </c:pt>
                <c:pt idx="147">
                  <c:v>170</c:v>
                </c:pt>
                <c:pt idx="148">
                  <c:v>171</c:v>
                </c:pt>
                <c:pt idx="149">
                  <c:v>172</c:v>
                </c:pt>
                <c:pt idx="150">
                  <c:v>173</c:v>
                </c:pt>
                <c:pt idx="151">
                  <c:v>174</c:v>
                </c:pt>
                <c:pt idx="152">
                  <c:v>175</c:v>
                </c:pt>
                <c:pt idx="153">
                  <c:v>176</c:v>
                </c:pt>
                <c:pt idx="154">
                  <c:v>177</c:v>
                </c:pt>
                <c:pt idx="155">
                  <c:v>178</c:v>
                </c:pt>
                <c:pt idx="156">
                  <c:v>179</c:v>
                </c:pt>
                <c:pt idx="157">
                  <c:v>180</c:v>
                </c:pt>
                <c:pt idx="158">
                  <c:v>181</c:v>
                </c:pt>
                <c:pt idx="159">
                  <c:v>182</c:v>
                </c:pt>
                <c:pt idx="160">
                  <c:v>183</c:v>
                </c:pt>
                <c:pt idx="161">
                  <c:v>184</c:v>
                </c:pt>
                <c:pt idx="162">
                  <c:v>185</c:v>
                </c:pt>
                <c:pt idx="163">
                  <c:v>186</c:v>
                </c:pt>
                <c:pt idx="164">
                  <c:v>187</c:v>
                </c:pt>
                <c:pt idx="165">
                  <c:v>188</c:v>
                </c:pt>
                <c:pt idx="166">
                  <c:v>189</c:v>
                </c:pt>
                <c:pt idx="167">
                  <c:v>190</c:v>
                </c:pt>
                <c:pt idx="168">
                  <c:v>191</c:v>
                </c:pt>
                <c:pt idx="169">
                  <c:v>192</c:v>
                </c:pt>
                <c:pt idx="170">
                  <c:v>193</c:v>
                </c:pt>
                <c:pt idx="171">
                  <c:v>194</c:v>
                </c:pt>
                <c:pt idx="172">
                  <c:v>195</c:v>
                </c:pt>
                <c:pt idx="173">
                  <c:v>196</c:v>
                </c:pt>
                <c:pt idx="174">
                  <c:v>197</c:v>
                </c:pt>
                <c:pt idx="175">
                  <c:v>198</c:v>
                </c:pt>
                <c:pt idx="176">
                  <c:v>199</c:v>
                </c:pt>
                <c:pt idx="177">
                  <c:v>200</c:v>
                </c:pt>
                <c:pt idx="178">
                  <c:v>201</c:v>
                </c:pt>
                <c:pt idx="179">
                  <c:v>202</c:v>
                </c:pt>
                <c:pt idx="180">
                  <c:v>203</c:v>
                </c:pt>
                <c:pt idx="181">
                  <c:v>204</c:v>
                </c:pt>
                <c:pt idx="182">
                  <c:v>205</c:v>
                </c:pt>
                <c:pt idx="183">
                  <c:v>206</c:v>
                </c:pt>
                <c:pt idx="184">
                  <c:v>207</c:v>
                </c:pt>
                <c:pt idx="185">
                  <c:v>208</c:v>
                </c:pt>
                <c:pt idx="186">
                  <c:v>209</c:v>
                </c:pt>
                <c:pt idx="187">
                  <c:v>210</c:v>
                </c:pt>
                <c:pt idx="188">
                  <c:v>211</c:v>
                </c:pt>
                <c:pt idx="189">
                  <c:v>212</c:v>
                </c:pt>
                <c:pt idx="190">
                  <c:v>213</c:v>
                </c:pt>
                <c:pt idx="191">
                  <c:v>214</c:v>
                </c:pt>
                <c:pt idx="192">
                  <c:v>215</c:v>
                </c:pt>
                <c:pt idx="193">
                  <c:v>216</c:v>
                </c:pt>
                <c:pt idx="194">
                  <c:v>217</c:v>
                </c:pt>
                <c:pt idx="195">
                  <c:v>218</c:v>
                </c:pt>
                <c:pt idx="196">
                  <c:v>219</c:v>
                </c:pt>
                <c:pt idx="197">
                  <c:v>220</c:v>
                </c:pt>
                <c:pt idx="198">
                  <c:v>221</c:v>
                </c:pt>
                <c:pt idx="199">
                  <c:v>222</c:v>
                </c:pt>
                <c:pt idx="200">
                  <c:v>223</c:v>
                </c:pt>
                <c:pt idx="201">
                  <c:v>224</c:v>
                </c:pt>
                <c:pt idx="202">
                  <c:v>225</c:v>
                </c:pt>
                <c:pt idx="203">
                  <c:v>226</c:v>
                </c:pt>
                <c:pt idx="204">
                  <c:v>227</c:v>
                </c:pt>
                <c:pt idx="205">
                  <c:v>228</c:v>
                </c:pt>
                <c:pt idx="206">
                  <c:v>229</c:v>
                </c:pt>
                <c:pt idx="207">
                  <c:v>230</c:v>
                </c:pt>
                <c:pt idx="208">
                  <c:v>231</c:v>
                </c:pt>
                <c:pt idx="209">
                  <c:v>232</c:v>
                </c:pt>
                <c:pt idx="210">
                  <c:v>233</c:v>
                </c:pt>
                <c:pt idx="211">
                  <c:v>234</c:v>
                </c:pt>
                <c:pt idx="212">
                  <c:v>235</c:v>
                </c:pt>
                <c:pt idx="213">
                  <c:v>236</c:v>
                </c:pt>
                <c:pt idx="214">
                  <c:v>237</c:v>
                </c:pt>
                <c:pt idx="215">
                  <c:v>238</c:v>
                </c:pt>
                <c:pt idx="216">
                  <c:v>239</c:v>
                </c:pt>
                <c:pt idx="217">
                  <c:v>240</c:v>
                </c:pt>
                <c:pt idx="218">
                  <c:v>241</c:v>
                </c:pt>
                <c:pt idx="219">
                  <c:v>242</c:v>
                </c:pt>
                <c:pt idx="220">
                  <c:v>243</c:v>
                </c:pt>
                <c:pt idx="221">
                  <c:v>244</c:v>
                </c:pt>
                <c:pt idx="222">
                  <c:v>245</c:v>
                </c:pt>
                <c:pt idx="223">
                  <c:v>246</c:v>
                </c:pt>
                <c:pt idx="224">
                  <c:v>247</c:v>
                </c:pt>
                <c:pt idx="225">
                  <c:v>248</c:v>
                </c:pt>
                <c:pt idx="226">
                  <c:v>249</c:v>
                </c:pt>
                <c:pt idx="227">
                  <c:v>250</c:v>
                </c:pt>
                <c:pt idx="228">
                  <c:v>251</c:v>
                </c:pt>
                <c:pt idx="229">
                  <c:v>252</c:v>
                </c:pt>
                <c:pt idx="230">
                  <c:v>253</c:v>
                </c:pt>
                <c:pt idx="231">
                  <c:v>254</c:v>
                </c:pt>
                <c:pt idx="232">
                  <c:v>255</c:v>
                </c:pt>
                <c:pt idx="233">
                  <c:v>256</c:v>
                </c:pt>
                <c:pt idx="234">
                  <c:v>257</c:v>
                </c:pt>
                <c:pt idx="235">
                  <c:v>258</c:v>
                </c:pt>
                <c:pt idx="236">
                  <c:v>259</c:v>
                </c:pt>
                <c:pt idx="237">
                  <c:v>260</c:v>
                </c:pt>
                <c:pt idx="238">
                  <c:v>261</c:v>
                </c:pt>
                <c:pt idx="239">
                  <c:v>262</c:v>
                </c:pt>
                <c:pt idx="240">
                  <c:v>263</c:v>
                </c:pt>
                <c:pt idx="241">
                  <c:v>264</c:v>
                </c:pt>
                <c:pt idx="242">
                  <c:v>265</c:v>
                </c:pt>
                <c:pt idx="243">
                  <c:v>266</c:v>
                </c:pt>
                <c:pt idx="244">
                  <c:v>267</c:v>
                </c:pt>
                <c:pt idx="245">
                  <c:v>268</c:v>
                </c:pt>
                <c:pt idx="246">
                  <c:v>269</c:v>
                </c:pt>
                <c:pt idx="247">
                  <c:v>270</c:v>
                </c:pt>
                <c:pt idx="248">
                  <c:v>271</c:v>
                </c:pt>
                <c:pt idx="249">
                  <c:v>272</c:v>
                </c:pt>
                <c:pt idx="250">
                  <c:v>273</c:v>
                </c:pt>
                <c:pt idx="251">
                  <c:v>274</c:v>
                </c:pt>
                <c:pt idx="252">
                  <c:v>275</c:v>
                </c:pt>
                <c:pt idx="253">
                  <c:v>276</c:v>
                </c:pt>
                <c:pt idx="254">
                  <c:v>277</c:v>
                </c:pt>
                <c:pt idx="255">
                  <c:v>278</c:v>
                </c:pt>
                <c:pt idx="256">
                  <c:v>279</c:v>
                </c:pt>
                <c:pt idx="257">
                  <c:v>280</c:v>
                </c:pt>
                <c:pt idx="258">
                  <c:v>281</c:v>
                </c:pt>
                <c:pt idx="259">
                  <c:v>282</c:v>
                </c:pt>
                <c:pt idx="260">
                  <c:v>283</c:v>
                </c:pt>
                <c:pt idx="261">
                  <c:v>284</c:v>
                </c:pt>
                <c:pt idx="262">
                  <c:v>285</c:v>
                </c:pt>
                <c:pt idx="263">
                  <c:v>286</c:v>
                </c:pt>
                <c:pt idx="264">
                  <c:v>287</c:v>
                </c:pt>
                <c:pt idx="265">
                  <c:v>288</c:v>
                </c:pt>
                <c:pt idx="266">
                  <c:v>289</c:v>
                </c:pt>
                <c:pt idx="267">
                  <c:v>290</c:v>
                </c:pt>
                <c:pt idx="268">
                  <c:v>291</c:v>
                </c:pt>
                <c:pt idx="269">
                  <c:v>292</c:v>
                </c:pt>
                <c:pt idx="270">
                  <c:v>293</c:v>
                </c:pt>
                <c:pt idx="271">
                  <c:v>294</c:v>
                </c:pt>
                <c:pt idx="272">
                  <c:v>295</c:v>
                </c:pt>
                <c:pt idx="273">
                  <c:v>296</c:v>
                </c:pt>
                <c:pt idx="274">
                  <c:v>297</c:v>
                </c:pt>
                <c:pt idx="275">
                  <c:v>298</c:v>
                </c:pt>
                <c:pt idx="276">
                  <c:v>299</c:v>
                </c:pt>
                <c:pt idx="277">
                  <c:v>300</c:v>
                </c:pt>
                <c:pt idx="278">
                  <c:v>301</c:v>
                </c:pt>
                <c:pt idx="279">
                  <c:v>302</c:v>
                </c:pt>
                <c:pt idx="280">
                  <c:v>303</c:v>
                </c:pt>
                <c:pt idx="281">
                  <c:v>304</c:v>
                </c:pt>
                <c:pt idx="282">
                  <c:v>305</c:v>
                </c:pt>
                <c:pt idx="283">
                  <c:v>306</c:v>
                </c:pt>
                <c:pt idx="284">
                  <c:v>307</c:v>
                </c:pt>
                <c:pt idx="285">
                  <c:v>308</c:v>
                </c:pt>
                <c:pt idx="286">
                  <c:v>309</c:v>
                </c:pt>
                <c:pt idx="287">
                  <c:v>310</c:v>
                </c:pt>
                <c:pt idx="288">
                  <c:v>311</c:v>
                </c:pt>
                <c:pt idx="289">
                  <c:v>312</c:v>
                </c:pt>
                <c:pt idx="290">
                  <c:v>313</c:v>
                </c:pt>
                <c:pt idx="291">
                  <c:v>314</c:v>
                </c:pt>
                <c:pt idx="292">
                  <c:v>315</c:v>
                </c:pt>
                <c:pt idx="293">
                  <c:v>316</c:v>
                </c:pt>
                <c:pt idx="294">
                  <c:v>317</c:v>
                </c:pt>
                <c:pt idx="295">
                  <c:v>318</c:v>
                </c:pt>
                <c:pt idx="296">
                  <c:v>319</c:v>
                </c:pt>
                <c:pt idx="297">
                  <c:v>320</c:v>
                </c:pt>
                <c:pt idx="298">
                  <c:v>321</c:v>
                </c:pt>
                <c:pt idx="299">
                  <c:v>322</c:v>
                </c:pt>
                <c:pt idx="300">
                  <c:v>323</c:v>
                </c:pt>
                <c:pt idx="301">
                  <c:v>324</c:v>
                </c:pt>
                <c:pt idx="302">
                  <c:v>325</c:v>
                </c:pt>
                <c:pt idx="303">
                  <c:v>326</c:v>
                </c:pt>
                <c:pt idx="304">
                  <c:v>327</c:v>
                </c:pt>
                <c:pt idx="305">
                  <c:v>328</c:v>
                </c:pt>
                <c:pt idx="306">
                  <c:v>329</c:v>
                </c:pt>
                <c:pt idx="307">
                  <c:v>330</c:v>
                </c:pt>
                <c:pt idx="308">
                  <c:v>331</c:v>
                </c:pt>
                <c:pt idx="309">
                  <c:v>332</c:v>
                </c:pt>
                <c:pt idx="310">
                  <c:v>333</c:v>
                </c:pt>
                <c:pt idx="311">
                  <c:v>334</c:v>
                </c:pt>
              </c:numCache>
            </c:numRef>
          </c:xVal>
          <c:yVal>
            <c:numRef>
              <c:f>Sheet1!$L$5:$L$316</c:f>
              <c:numCache>
                <c:formatCode>General</c:formatCode>
                <c:ptCount val="312"/>
                <c:pt idx="0">
                  <c:v>39</c:v>
                </c:pt>
                <c:pt idx="1">
                  <c:v>78.000000979999996</c:v>
                </c:pt>
                <c:pt idx="2">
                  <c:v>362.0000081</c:v>
                </c:pt>
                <c:pt idx="3">
                  <c:v>1182.000029</c:v>
                </c:pt>
                <c:pt idx="4">
                  <c:v>2005.000049</c:v>
                </c:pt>
                <c:pt idx="5">
                  <c:v>3508.0000869999999</c:v>
                </c:pt>
                <c:pt idx="6">
                  <c:v>4904.0001220000004</c:v>
                </c:pt>
                <c:pt idx="7">
                  <c:v>4904.0001220000004</c:v>
                </c:pt>
                <c:pt idx="8">
                  <c:v>4943.0001229999998</c:v>
                </c:pt>
                <c:pt idx="9">
                  <c:v>4982.0001240000001</c:v>
                </c:pt>
                <c:pt idx="10">
                  <c:v>5021.0001249999996</c:v>
                </c:pt>
                <c:pt idx="11">
                  <c:v>6177.0001540000003</c:v>
                </c:pt>
                <c:pt idx="12">
                  <c:v>6350.0001590000002</c:v>
                </c:pt>
                <c:pt idx="13">
                  <c:v>6967.0001739999998</c:v>
                </c:pt>
                <c:pt idx="14">
                  <c:v>7648.0001910000001</c:v>
                </c:pt>
                <c:pt idx="15">
                  <c:v>9051.0002270000005</c:v>
                </c:pt>
                <c:pt idx="16">
                  <c:v>9699.0002430000004</c:v>
                </c:pt>
                <c:pt idx="17">
                  <c:v>10139.000249999999</c:v>
                </c:pt>
                <c:pt idx="18">
                  <c:v>10544.000260000001</c:v>
                </c:pt>
                <c:pt idx="19">
                  <c:v>11186.00028</c:v>
                </c:pt>
                <c:pt idx="20">
                  <c:v>11902.0003</c:v>
                </c:pt>
                <c:pt idx="21">
                  <c:v>12302.000309999999</c:v>
                </c:pt>
                <c:pt idx="22">
                  <c:v>12845.000319999999</c:v>
                </c:pt>
                <c:pt idx="23">
                  <c:v>13408.000340000001</c:v>
                </c:pt>
                <c:pt idx="24">
                  <c:v>13883.00035</c:v>
                </c:pt>
                <c:pt idx="25">
                  <c:v>14325.00036</c:v>
                </c:pt>
                <c:pt idx="26">
                  <c:v>14511.00036</c:v>
                </c:pt>
                <c:pt idx="27">
                  <c:v>14702.00037</c:v>
                </c:pt>
                <c:pt idx="28">
                  <c:v>14985.000379999999</c:v>
                </c:pt>
                <c:pt idx="29">
                  <c:v>15182.000379999999</c:v>
                </c:pt>
                <c:pt idx="30">
                  <c:v>15540.000389999999</c:v>
                </c:pt>
                <c:pt idx="31">
                  <c:v>15985.000400000001</c:v>
                </c:pt>
                <c:pt idx="32">
                  <c:v>16406.000410000001</c:v>
                </c:pt>
                <c:pt idx="33">
                  <c:v>16854.00042</c:v>
                </c:pt>
                <c:pt idx="34">
                  <c:v>17286.00043</c:v>
                </c:pt>
                <c:pt idx="35">
                  <c:v>17745.00045</c:v>
                </c:pt>
                <c:pt idx="36">
                  <c:v>17896.00045</c:v>
                </c:pt>
                <c:pt idx="37">
                  <c:v>18280.000459999999</c:v>
                </c:pt>
                <c:pt idx="38">
                  <c:v>18744.000469999999</c:v>
                </c:pt>
                <c:pt idx="39">
                  <c:v>19240.000479999999</c:v>
                </c:pt>
                <c:pt idx="40">
                  <c:v>19509.000489999999</c:v>
                </c:pt>
                <c:pt idx="41">
                  <c:v>19734.000499999998</c:v>
                </c:pt>
                <c:pt idx="42">
                  <c:v>20156.000510000002</c:v>
                </c:pt>
                <c:pt idx="43">
                  <c:v>20622.000520000001</c:v>
                </c:pt>
                <c:pt idx="44">
                  <c:v>21007.000530000001</c:v>
                </c:pt>
                <c:pt idx="45">
                  <c:v>21405.000540000001</c:v>
                </c:pt>
                <c:pt idx="46">
                  <c:v>21797.000550000001</c:v>
                </c:pt>
                <c:pt idx="47">
                  <c:v>22084.000550000001</c:v>
                </c:pt>
                <c:pt idx="48">
                  <c:v>22487.00056</c:v>
                </c:pt>
                <c:pt idx="49">
                  <c:v>22884.00057</c:v>
                </c:pt>
                <c:pt idx="50">
                  <c:v>23267.00058</c:v>
                </c:pt>
                <c:pt idx="51">
                  <c:v>23524.00059</c:v>
                </c:pt>
                <c:pt idx="52">
                  <c:v>23654.00059</c:v>
                </c:pt>
                <c:pt idx="53">
                  <c:v>24006.000599999999</c:v>
                </c:pt>
                <c:pt idx="54">
                  <c:v>24089.000609999999</c:v>
                </c:pt>
                <c:pt idx="55">
                  <c:v>24164.000609999999</c:v>
                </c:pt>
                <c:pt idx="56">
                  <c:v>24472.000609999999</c:v>
                </c:pt>
                <c:pt idx="57">
                  <c:v>24912.000629999999</c:v>
                </c:pt>
                <c:pt idx="58">
                  <c:v>25222.000629999999</c:v>
                </c:pt>
                <c:pt idx="59">
                  <c:v>25530.000639999998</c:v>
                </c:pt>
                <c:pt idx="60">
                  <c:v>25858.000650000002</c:v>
                </c:pt>
                <c:pt idx="61">
                  <c:v>26108.000660000002</c:v>
                </c:pt>
                <c:pt idx="62">
                  <c:v>26385.000660000002</c:v>
                </c:pt>
                <c:pt idx="63">
                  <c:v>26638.000670000001</c:v>
                </c:pt>
                <c:pt idx="64">
                  <c:v>26910.000680000001</c:v>
                </c:pt>
                <c:pt idx="65">
                  <c:v>27200.000680000001</c:v>
                </c:pt>
                <c:pt idx="66">
                  <c:v>27475.000690000001</c:v>
                </c:pt>
                <c:pt idx="67">
                  <c:v>27725.000700000001</c:v>
                </c:pt>
                <c:pt idx="68">
                  <c:v>27852.000700000001</c:v>
                </c:pt>
                <c:pt idx="69">
                  <c:v>27985.000700000001</c:v>
                </c:pt>
                <c:pt idx="70">
                  <c:v>28353.00071</c:v>
                </c:pt>
                <c:pt idx="71">
                  <c:v>28475.00072</c:v>
                </c:pt>
                <c:pt idx="72">
                  <c:v>28707.00072</c:v>
                </c:pt>
                <c:pt idx="73">
                  <c:v>28935.00073</c:v>
                </c:pt>
                <c:pt idx="74">
                  <c:v>29183.00073</c:v>
                </c:pt>
                <c:pt idx="75">
                  <c:v>29410.000739999999</c:v>
                </c:pt>
                <c:pt idx="76">
                  <c:v>29660.000749999999</c:v>
                </c:pt>
                <c:pt idx="77">
                  <c:v>30058.000759999999</c:v>
                </c:pt>
                <c:pt idx="78">
                  <c:v>30186.000759999999</c:v>
                </c:pt>
                <c:pt idx="79">
                  <c:v>30429.000759999999</c:v>
                </c:pt>
                <c:pt idx="80">
                  <c:v>30772.000769999999</c:v>
                </c:pt>
                <c:pt idx="81">
                  <c:v>30897.000779999998</c:v>
                </c:pt>
                <c:pt idx="82">
                  <c:v>30975.000779999998</c:v>
                </c:pt>
                <c:pt idx="83">
                  <c:v>31060.000779999998</c:v>
                </c:pt>
                <c:pt idx="84">
                  <c:v>31272.000789999998</c:v>
                </c:pt>
                <c:pt idx="85">
                  <c:v>31485.000789999998</c:v>
                </c:pt>
                <c:pt idx="86">
                  <c:v>31697.000800000002</c:v>
                </c:pt>
                <c:pt idx="87">
                  <c:v>31795.000800000002</c:v>
                </c:pt>
                <c:pt idx="88">
                  <c:v>31992.000800000002</c:v>
                </c:pt>
                <c:pt idx="89">
                  <c:v>32180.000810000001</c:v>
                </c:pt>
                <c:pt idx="90">
                  <c:v>32370.000810000001</c:v>
                </c:pt>
                <c:pt idx="91">
                  <c:v>32560.000820000001</c:v>
                </c:pt>
                <c:pt idx="92">
                  <c:v>32745.000820000001</c:v>
                </c:pt>
                <c:pt idx="93">
                  <c:v>32907.000829999997</c:v>
                </c:pt>
                <c:pt idx="94">
                  <c:v>33085.000829999997</c:v>
                </c:pt>
                <c:pt idx="95">
                  <c:v>33273.000840000001</c:v>
                </c:pt>
                <c:pt idx="96">
                  <c:v>33325.000840000001</c:v>
                </c:pt>
                <c:pt idx="97">
                  <c:v>33390.000840000001</c:v>
                </c:pt>
                <c:pt idx="98">
                  <c:v>33577.000840000001</c:v>
                </c:pt>
                <c:pt idx="99">
                  <c:v>33619.000840000001</c:v>
                </c:pt>
                <c:pt idx="100">
                  <c:v>33666.000849999997</c:v>
                </c:pt>
                <c:pt idx="101">
                  <c:v>33841.000849999997</c:v>
                </c:pt>
                <c:pt idx="102">
                  <c:v>33984.000849999997</c:v>
                </c:pt>
                <c:pt idx="103">
                  <c:v>34122.00086</c:v>
                </c:pt>
                <c:pt idx="104">
                  <c:v>34282.00086</c:v>
                </c:pt>
                <c:pt idx="105">
                  <c:v>34427.000870000003</c:v>
                </c:pt>
                <c:pt idx="106">
                  <c:v>34577.000870000003</c:v>
                </c:pt>
                <c:pt idx="107">
                  <c:v>34727.000870000003</c:v>
                </c:pt>
                <c:pt idx="108">
                  <c:v>34877.00088</c:v>
                </c:pt>
                <c:pt idx="109">
                  <c:v>35017.00088</c:v>
                </c:pt>
                <c:pt idx="110">
                  <c:v>35172.00088</c:v>
                </c:pt>
                <c:pt idx="111">
                  <c:v>35330.000890000003</c:v>
                </c:pt>
                <c:pt idx="112">
                  <c:v>35383.000890000003</c:v>
                </c:pt>
                <c:pt idx="113">
                  <c:v>35545.000890000003</c:v>
                </c:pt>
                <c:pt idx="114">
                  <c:v>35703.000899999999</c:v>
                </c:pt>
                <c:pt idx="115">
                  <c:v>35870.000899999999</c:v>
                </c:pt>
                <c:pt idx="116">
                  <c:v>36025.000910000002</c:v>
                </c:pt>
                <c:pt idx="117">
                  <c:v>36177.000910000002</c:v>
                </c:pt>
                <c:pt idx="118">
                  <c:v>36334.000910000002</c:v>
                </c:pt>
                <c:pt idx="119">
                  <c:v>36477.000919999999</c:v>
                </c:pt>
                <c:pt idx="120">
                  <c:v>36594.000919999999</c:v>
                </c:pt>
                <c:pt idx="121">
                  <c:v>36696.000919999999</c:v>
                </c:pt>
                <c:pt idx="122">
                  <c:v>36758.000919999999</c:v>
                </c:pt>
                <c:pt idx="123">
                  <c:v>36863.000930000002</c:v>
                </c:pt>
                <c:pt idx="124">
                  <c:v>37011.000930000002</c:v>
                </c:pt>
                <c:pt idx="125">
                  <c:v>37161.000930000002</c:v>
                </c:pt>
                <c:pt idx="126">
                  <c:v>37303.000939999998</c:v>
                </c:pt>
                <c:pt idx="127">
                  <c:v>37465.000939999998</c:v>
                </c:pt>
                <c:pt idx="128">
                  <c:v>37615.000950000001</c:v>
                </c:pt>
                <c:pt idx="129">
                  <c:v>37678.000950000001</c:v>
                </c:pt>
                <c:pt idx="130">
                  <c:v>37711.000950000001</c:v>
                </c:pt>
                <c:pt idx="131">
                  <c:v>37808.000950000001</c:v>
                </c:pt>
                <c:pt idx="132">
                  <c:v>37946.000950000001</c:v>
                </c:pt>
                <c:pt idx="133">
                  <c:v>38074.000959999998</c:v>
                </c:pt>
                <c:pt idx="134">
                  <c:v>38206.000959999998</c:v>
                </c:pt>
                <c:pt idx="135">
                  <c:v>38338.000959999998</c:v>
                </c:pt>
                <c:pt idx="136">
                  <c:v>38470.000970000001</c:v>
                </c:pt>
                <c:pt idx="137">
                  <c:v>38603.000970000001</c:v>
                </c:pt>
                <c:pt idx="138">
                  <c:v>38716.000970000001</c:v>
                </c:pt>
                <c:pt idx="139">
                  <c:v>38836.000979999997</c:v>
                </c:pt>
                <c:pt idx="140">
                  <c:v>38931.000979999997</c:v>
                </c:pt>
                <c:pt idx="141">
                  <c:v>39026.000979999997</c:v>
                </c:pt>
                <c:pt idx="142">
                  <c:v>39076.000979999997</c:v>
                </c:pt>
                <c:pt idx="143">
                  <c:v>39189.000979999997</c:v>
                </c:pt>
                <c:pt idx="144">
                  <c:v>39299.00099</c:v>
                </c:pt>
                <c:pt idx="145">
                  <c:v>39417.00099</c:v>
                </c:pt>
                <c:pt idx="146">
                  <c:v>39537.00099</c:v>
                </c:pt>
                <c:pt idx="147">
                  <c:v>39642.000999999997</c:v>
                </c:pt>
                <c:pt idx="148">
                  <c:v>39740.000999999997</c:v>
                </c:pt>
                <c:pt idx="149">
                  <c:v>39860.000999999997</c:v>
                </c:pt>
                <c:pt idx="150">
                  <c:v>39973.000999999997</c:v>
                </c:pt>
                <c:pt idx="151">
                  <c:v>40051.00101</c:v>
                </c:pt>
                <c:pt idx="152">
                  <c:v>40163.00101</c:v>
                </c:pt>
                <c:pt idx="153">
                  <c:v>40253.00101</c:v>
                </c:pt>
                <c:pt idx="154">
                  <c:v>40373.00101</c:v>
                </c:pt>
                <c:pt idx="155">
                  <c:v>40455.001020000003</c:v>
                </c:pt>
                <c:pt idx="156">
                  <c:v>40553.001020000003</c:v>
                </c:pt>
                <c:pt idx="157">
                  <c:v>40553.001020000003</c:v>
                </c:pt>
                <c:pt idx="158">
                  <c:v>40743.001020000003</c:v>
                </c:pt>
                <c:pt idx="159">
                  <c:v>40833.001029999999</c:v>
                </c:pt>
                <c:pt idx="160">
                  <c:v>40935.001029999999</c:v>
                </c:pt>
                <c:pt idx="161">
                  <c:v>41160.001029999999</c:v>
                </c:pt>
                <c:pt idx="162">
                  <c:v>41160.001029999999</c:v>
                </c:pt>
                <c:pt idx="163">
                  <c:v>41383.001040000003</c:v>
                </c:pt>
                <c:pt idx="164">
                  <c:v>41476.001040000003</c:v>
                </c:pt>
                <c:pt idx="165">
                  <c:v>41573.001040000003</c:v>
                </c:pt>
                <c:pt idx="166">
                  <c:v>41643.001049999999</c:v>
                </c:pt>
                <c:pt idx="167">
                  <c:v>41710.001049999999</c:v>
                </c:pt>
                <c:pt idx="168">
                  <c:v>41727.001049999999</c:v>
                </c:pt>
                <c:pt idx="169">
                  <c:v>41910.001049999999</c:v>
                </c:pt>
                <c:pt idx="170">
                  <c:v>41997.001060000002</c:v>
                </c:pt>
                <c:pt idx="171">
                  <c:v>42079.001060000002</c:v>
                </c:pt>
                <c:pt idx="172">
                  <c:v>42156.001060000002</c:v>
                </c:pt>
                <c:pt idx="173">
                  <c:v>42246.001060000002</c:v>
                </c:pt>
                <c:pt idx="174">
                  <c:v>42246.001060000002</c:v>
                </c:pt>
                <c:pt idx="175">
                  <c:v>42289.001060000002</c:v>
                </c:pt>
                <c:pt idx="176">
                  <c:v>42289.001060000002</c:v>
                </c:pt>
                <c:pt idx="177">
                  <c:v>42466.001069999998</c:v>
                </c:pt>
                <c:pt idx="178">
                  <c:v>42546.001069999998</c:v>
                </c:pt>
                <c:pt idx="179">
                  <c:v>42638.001069999998</c:v>
                </c:pt>
                <c:pt idx="180">
                  <c:v>42638.001069999998</c:v>
                </c:pt>
                <c:pt idx="181">
                  <c:v>42703.001069999998</c:v>
                </c:pt>
                <c:pt idx="182">
                  <c:v>42791.001080000002</c:v>
                </c:pt>
                <c:pt idx="183">
                  <c:v>42869.001080000002</c:v>
                </c:pt>
                <c:pt idx="184">
                  <c:v>42869.001080000002</c:v>
                </c:pt>
                <c:pt idx="185">
                  <c:v>42944.001080000002</c:v>
                </c:pt>
                <c:pt idx="186">
                  <c:v>43041.001080000002</c:v>
                </c:pt>
                <c:pt idx="187">
                  <c:v>43134.001080000002</c:v>
                </c:pt>
                <c:pt idx="188">
                  <c:v>43134.001080000002</c:v>
                </c:pt>
                <c:pt idx="189">
                  <c:v>43286.001089999998</c:v>
                </c:pt>
                <c:pt idx="190">
                  <c:v>43287.001089999998</c:v>
                </c:pt>
                <c:pt idx="191">
                  <c:v>43414.001089999998</c:v>
                </c:pt>
                <c:pt idx="192">
                  <c:v>43481.001089999998</c:v>
                </c:pt>
                <c:pt idx="193">
                  <c:v>43558.001089999998</c:v>
                </c:pt>
                <c:pt idx="194">
                  <c:v>43640.001100000001</c:v>
                </c:pt>
                <c:pt idx="195">
                  <c:v>43712.001100000001</c:v>
                </c:pt>
                <c:pt idx="196">
                  <c:v>43782.001100000001</c:v>
                </c:pt>
                <c:pt idx="197">
                  <c:v>43859.001100000001</c:v>
                </c:pt>
                <c:pt idx="198">
                  <c:v>43929.001100000001</c:v>
                </c:pt>
                <c:pt idx="199">
                  <c:v>43997.001109999997</c:v>
                </c:pt>
                <c:pt idx="200">
                  <c:v>44132.001109999997</c:v>
                </c:pt>
                <c:pt idx="201">
                  <c:v>44152.001109999997</c:v>
                </c:pt>
                <c:pt idx="202">
                  <c:v>44227.001109999997</c:v>
                </c:pt>
                <c:pt idx="203">
                  <c:v>44227.001109999997</c:v>
                </c:pt>
                <c:pt idx="204">
                  <c:v>44362.001120000001</c:v>
                </c:pt>
                <c:pt idx="205">
                  <c:v>44432.001120000001</c:v>
                </c:pt>
                <c:pt idx="206">
                  <c:v>44504.001120000001</c:v>
                </c:pt>
                <c:pt idx="207">
                  <c:v>44576.001120000001</c:v>
                </c:pt>
                <c:pt idx="208">
                  <c:v>44646.001120000001</c:v>
                </c:pt>
                <c:pt idx="209">
                  <c:v>44709.001120000001</c:v>
                </c:pt>
                <c:pt idx="210">
                  <c:v>44774.001129999997</c:v>
                </c:pt>
                <c:pt idx="211">
                  <c:v>44846.001129999997</c:v>
                </c:pt>
                <c:pt idx="212">
                  <c:v>44921.001129999997</c:v>
                </c:pt>
                <c:pt idx="213">
                  <c:v>44994.001129999997</c:v>
                </c:pt>
                <c:pt idx="214">
                  <c:v>45067.001129999997</c:v>
                </c:pt>
                <c:pt idx="215">
                  <c:v>45135.001129999997</c:v>
                </c:pt>
                <c:pt idx="216">
                  <c:v>45198.00114</c:v>
                </c:pt>
                <c:pt idx="217">
                  <c:v>45256.00114</c:v>
                </c:pt>
                <c:pt idx="218">
                  <c:v>45256.00114</c:v>
                </c:pt>
                <c:pt idx="219">
                  <c:v>45386.00114</c:v>
                </c:pt>
                <c:pt idx="220">
                  <c:v>45454.00114</c:v>
                </c:pt>
                <c:pt idx="221">
                  <c:v>45519.00114</c:v>
                </c:pt>
                <c:pt idx="222">
                  <c:v>45577.001149999996</c:v>
                </c:pt>
                <c:pt idx="223">
                  <c:v>45655.001149999996</c:v>
                </c:pt>
                <c:pt idx="224">
                  <c:v>45735.001149999996</c:v>
                </c:pt>
                <c:pt idx="225">
                  <c:v>45793.001149999996</c:v>
                </c:pt>
                <c:pt idx="226">
                  <c:v>45855.001149999996</c:v>
                </c:pt>
                <c:pt idx="227">
                  <c:v>45917.001149999996</c:v>
                </c:pt>
                <c:pt idx="228">
                  <c:v>45995.00116</c:v>
                </c:pt>
                <c:pt idx="229">
                  <c:v>46057.00116</c:v>
                </c:pt>
                <c:pt idx="230">
                  <c:v>46240.00116</c:v>
                </c:pt>
                <c:pt idx="231">
                  <c:v>46412.001170000003</c:v>
                </c:pt>
                <c:pt idx="232">
                  <c:v>46584.001170000003</c:v>
                </c:pt>
                <c:pt idx="233">
                  <c:v>46784.001179999999</c:v>
                </c:pt>
                <c:pt idx="234">
                  <c:v>46952.001179999999</c:v>
                </c:pt>
                <c:pt idx="235">
                  <c:v>47130.001179999999</c:v>
                </c:pt>
                <c:pt idx="236">
                  <c:v>47313.001190000003</c:v>
                </c:pt>
                <c:pt idx="237">
                  <c:v>47386.001190000003</c:v>
                </c:pt>
                <c:pt idx="238">
                  <c:v>47458.001190000003</c:v>
                </c:pt>
                <c:pt idx="239">
                  <c:v>47508.001190000003</c:v>
                </c:pt>
                <c:pt idx="240">
                  <c:v>47516.001190000003</c:v>
                </c:pt>
                <c:pt idx="241">
                  <c:v>47566.001199999999</c:v>
                </c:pt>
                <c:pt idx="242">
                  <c:v>47568.001199999999</c:v>
                </c:pt>
                <c:pt idx="243">
                  <c:v>47630.001199999999</c:v>
                </c:pt>
                <c:pt idx="244">
                  <c:v>47685.001199999999</c:v>
                </c:pt>
                <c:pt idx="245">
                  <c:v>47745.001199999999</c:v>
                </c:pt>
                <c:pt idx="246">
                  <c:v>47812.001199999999</c:v>
                </c:pt>
                <c:pt idx="247">
                  <c:v>47882.001199999999</c:v>
                </c:pt>
                <c:pt idx="248">
                  <c:v>47940.001210000002</c:v>
                </c:pt>
                <c:pt idx="249">
                  <c:v>47995.001210000002</c:v>
                </c:pt>
                <c:pt idx="250">
                  <c:v>48042.001210000002</c:v>
                </c:pt>
                <c:pt idx="251">
                  <c:v>48125.001210000002</c:v>
                </c:pt>
                <c:pt idx="252">
                  <c:v>48175.001210000002</c:v>
                </c:pt>
                <c:pt idx="253">
                  <c:v>48243.001210000002</c:v>
                </c:pt>
                <c:pt idx="254">
                  <c:v>48298.001210000002</c:v>
                </c:pt>
                <c:pt idx="255">
                  <c:v>48351.001219999998</c:v>
                </c:pt>
                <c:pt idx="256">
                  <c:v>48409.001219999998</c:v>
                </c:pt>
                <c:pt idx="257">
                  <c:v>48464.001219999998</c:v>
                </c:pt>
                <c:pt idx="258">
                  <c:v>48517.001219999998</c:v>
                </c:pt>
                <c:pt idx="259">
                  <c:v>48589.001219999998</c:v>
                </c:pt>
                <c:pt idx="260">
                  <c:v>48669.001219999998</c:v>
                </c:pt>
                <c:pt idx="261">
                  <c:v>48724.001219999998</c:v>
                </c:pt>
                <c:pt idx="262">
                  <c:v>48797.001230000002</c:v>
                </c:pt>
                <c:pt idx="263">
                  <c:v>48860.001230000002</c:v>
                </c:pt>
                <c:pt idx="264">
                  <c:v>48915.001230000002</c:v>
                </c:pt>
                <c:pt idx="265">
                  <c:v>48962.001230000002</c:v>
                </c:pt>
                <c:pt idx="266">
                  <c:v>49014.001230000002</c:v>
                </c:pt>
                <c:pt idx="267">
                  <c:v>49066.001230000002</c:v>
                </c:pt>
                <c:pt idx="268">
                  <c:v>49116.001230000002</c:v>
                </c:pt>
                <c:pt idx="269">
                  <c:v>49164.001239999998</c:v>
                </c:pt>
                <c:pt idx="270">
                  <c:v>49216.001239999998</c:v>
                </c:pt>
                <c:pt idx="271">
                  <c:v>49271.001239999998</c:v>
                </c:pt>
                <c:pt idx="272">
                  <c:v>49323.001239999998</c:v>
                </c:pt>
                <c:pt idx="273">
                  <c:v>49375.001239999998</c:v>
                </c:pt>
                <c:pt idx="274">
                  <c:v>49450.001239999998</c:v>
                </c:pt>
                <c:pt idx="275">
                  <c:v>49510.001239999998</c:v>
                </c:pt>
                <c:pt idx="276">
                  <c:v>49682.001250000001</c:v>
                </c:pt>
                <c:pt idx="277">
                  <c:v>50096.001259999997</c:v>
                </c:pt>
                <c:pt idx="278">
                  <c:v>50146.001259999997</c:v>
                </c:pt>
                <c:pt idx="279">
                  <c:v>50198.001259999997</c:v>
                </c:pt>
                <c:pt idx="280">
                  <c:v>50250.001259999997</c:v>
                </c:pt>
                <c:pt idx="281">
                  <c:v>50302.001259999997</c:v>
                </c:pt>
                <c:pt idx="282">
                  <c:v>50352.001270000001</c:v>
                </c:pt>
                <c:pt idx="283">
                  <c:v>50404.001270000001</c:v>
                </c:pt>
                <c:pt idx="284">
                  <c:v>50456.001270000001</c:v>
                </c:pt>
                <c:pt idx="285">
                  <c:v>50506.001270000001</c:v>
                </c:pt>
                <c:pt idx="286">
                  <c:v>50559.001270000001</c:v>
                </c:pt>
                <c:pt idx="287">
                  <c:v>50602.001270000001</c:v>
                </c:pt>
                <c:pt idx="288">
                  <c:v>50650.001270000001</c:v>
                </c:pt>
                <c:pt idx="289">
                  <c:v>50698.001270000001</c:v>
                </c:pt>
                <c:pt idx="290">
                  <c:v>50746.001279999997</c:v>
                </c:pt>
                <c:pt idx="291">
                  <c:v>50798.001279999997</c:v>
                </c:pt>
                <c:pt idx="292">
                  <c:v>50846.001279999997</c:v>
                </c:pt>
                <c:pt idx="293">
                  <c:v>50896.001279999997</c:v>
                </c:pt>
                <c:pt idx="294">
                  <c:v>50946.001279999997</c:v>
                </c:pt>
                <c:pt idx="295">
                  <c:v>50994.001279999997</c:v>
                </c:pt>
                <c:pt idx="296">
                  <c:v>51042.001279999997</c:v>
                </c:pt>
                <c:pt idx="297">
                  <c:v>51089.001279999997</c:v>
                </c:pt>
                <c:pt idx="298">
                  <c:v>51122.00129</c:v>
                </c:pt>
                <c:pt idx="299">
                  <c:v>51132.00129</c:v>
                </c:pt>
                <c:pt idx="300">
                  <c:v>51165.00129</c:v>
                </c:pt>
                <c:pt idx="301">
                  <c:v>51208.00129</c:v>
                </c:pt>
                <c:pt idx="302">
                  <c:v>51248.00129</c:v>
                </c:pt>
                <c:pt idx="303">
                  <c:v>51290.00129</c:v>
                </c:pt>
                <c:pt idx="304">
                  <c:v>51330.00129</c:v>
                </c:pt>
                <c:pt idx="305">
                  <c:v>51372.00129</c:v>
                </c:pt>
                <c:pt idx="306">
                  <c:v>51415.00129</c:v>
                </c:pt>
                <c:pt idx="307">
                  <c:v>51457.00129</c:v>
                </c:pt>
                <c:pt idx="308">
                  <c:v>51500.00129</c:v>
                </c:pt>
                <c:pt idx="309">
                  <c:v>51550.001300000004</c:v>
                </c:pt>
                <c:pt idx="310">
                  <c:v>51593.001300000004</c:v>
                </c:pt>
                <c:pt idx="311">
                  <c:v>51635.001300000004</c:v>
                </c:pt>
              </c:numCache>
            </c:numRef>
          </c:yVal>
          <c:smooth val="0"/>
          <c:extLst>
            <c:ext xmlns:c16="http://schemas.microsoft.com/office/drawing/2014/chart" uri="{C3380CC4-5D6E-409C-BE32-E72D297353CC}">
              <c16:uniqueId val="{00000005-8CF1-AD44-8636-06C3121EC89C}"/>
            </c:ext>
          </c:extLst>
        </c:ser>
        <c:dLbls>
          <c:showLegendKey val="0"/>
          <c:showVal val="0"/>
          <c:showCatName val="0"/>
          <c:showSerName val="0"/>
          <c:showPercent val="0"/>
          <c:showBubbleSize val="0"/>
        </c:dLbls>
        <c:axId val="854824192"/>
        <c:axId val="854825920"/>
      </c:scatterChart>
      <c:valAx>
        <c:axId val="8548241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r>
                  <a:rPr lang="en-US" b="1"/>
                  <a:t>Time (days)</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54825920"/>
        <c:crosses val="autoZero"/>
        <c:crossBetween val="midCat"/>
      </c:valAx>
      <c:valAx>
        <c:axId val="8548259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r>
                  <a:rPr lang="en-US" b="1"/>
                  <a:t>Liquid Volume</a:t>
                </a:r>
                <a:r>
                  <a:rPr lang="en-US" b="1" baseline="0"/>
                  <a:t> (bbl)</a:t>
                </a:r>
                <a:endParaRPr lang="en-US" b="1"/>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5482419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22225" cap="flat" cmpd="sng" algn="ctr">
      <a:solidFill>
        <a:schemeClr val="tx1"/>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strRef>
              <c:f>Sheet1!$C$4</c:f>
              <c:strCache>
                <c:ptCount val="1"/>
                <c:pt idx="0">
                  <c:v>Model BHP</c:v>
                </c:pt>
              </c:strCache>
            </c:strRef>
          </c:tx>
          <c:spPr>
            <a:ln w="19050" cap="rnd">
              <a:noFill/>
              <a:round/>
            </a:ln>
            <a:effectLst/>
          </c:spPr>
          <c:marker>
            <c:symbol val="circle"/>
            <c:size val="6"/>
            <c:spPr>
              <a:noFill/>
              <a:ln w="9525">
                <a:solidFill>
                  <a:schemeClr val="tx1"/>
                </a:solidFill>
              </a:ln>
              <a:effectLst/>
            </c:spPr>
          </c:marker>
          <c:xVal>
            <c:numRef>
              <c:f>Sheet1!$A$5:$A$316</c:f>
              <c:numCache>
                <c:formatCode>General</c:formatCode>
                <c:ptCount val="312"/>
                <c:pt idx="0">
                  <c:v>23</c:v>
                </c:pt>
                <c:pt idx="1">
                  <c:v>24</c:v>
                </c:pt>
                <c:pt idx="2">
                  <c:v>25</c:v>
                </c:pt>
                <c:pt idx="3">
                  <c:v>26</c:v>
                </c:pt>
                <c:pt idx="4">
                  <c:v>27</c:v>
                </c:pt>
                <c:pt idx="5">
                  <c:v>28</c:v>
                </c:pt>
                <c:pt idx="6">
                  <c:v>29</c:v>
                </c:pt>
                <c:pt idx="7">
                  <c:v>30</c:v>
                </c:pt>
                <c:pt idx="8">
                  <c:v>31</c:v>
                </c:pt>
                <c:pt idx="9">
                  <c:v>32</c:v>
                </c:pt>
                <c:pt idx="10">
                  <c:v>33</c:v>
                </c:pt>
                <c:pt idx="11">
                  <c:v>34</c:v>
                </c:pt>
                <c:pt idx="12">
                  <c:v>35</c:v>
                </c:pt>
                <c:pt idx="13">
                  <c:v>36</c:v>
                </c:pt>
                <c:pt idx="14">
                  <c:v>37</c:v>
                </c:pt>
                <c:pt idx="15">
                  <c:v>38</c:v>
                </c:pt>
                <c:pt idx="16">
                  <c:v>39</c:v>
                </c:pt>
                <c:pt idx="17">
                  <c:v>40</c:v>
                </c:pt>
                <c:pt idx="18">
                  <c:v>41</c:v>
                </c:pt>
                <c:pt idx="19">
                  <c:v>42</c:v>
                </c:pt>
                <c:pt idx="20">
                  <c:v>43</c:v>
                </c:pt>
                <c:pt idx="21">
                  <c:v>44</c:v>
                </c:pt>
                <c:pt idx="22">
                  <c:v>45</c:v>
                </c:pt>
                <c:pt idx="23">
                  <c:v>46</c:v>
                </c:pt>
                <c:pt idx="24">
                  <c:v>47</c:v>
                </c:pt>
                <c:pt idx="25">
                  <c:v>48</c:v>
                </c:pt>
                <c:pt idx="26">
                  <c:v>49</c:v>
                </c:pt>
                <c:pt idx="27">
                  <c:v>50</c:v>
                </c:pt>
                <c:pt idx="28">
                  <c:v>51</c:v>
                </c:pt>
                <c:pt idx="29">
                  <c:v>52</c:v>
                </c:pt>
                <c:pt idx="30">
                  <c:v>53</c:v>
                </c:pt>
                <c:pt idx="31">
                  <c:v>54</c:v>
                </c:pt>
                <c:pt idx="32">
                  <c:v>55</c:v>
                </c:pt>
                <c:pt idx="33">
                  <c:v>56</c:v>
                </c:pt>
                <c:pt idx="34">
                  <c:v>57</c:v>
                </c:pt>
                <c:pt idx="35">
                  <c:v>58</c:v>
                </c:pt>
                <c:pt idx="36">
                  <c:v>59</c:v>
                </c:pt>
                <c:pt idx="37">
                  <c:v>60</c:v>
                </c:pt>
                <c:pt idx="38">
                  <c:v>61</c:v>
                </c:pt>
                <c:pt idx="39">
                  <c:v>62</c:v>
                </c:pt>
                <c:pt idx="40">
                  <c:v>63</c:v>
                </c:pt>
                <c:pt idx="41">
                  <c:v>64</c:v>
                </c:pt>
                <c:pt idx="42">
                  <c:v>65</c:v>
                </c:pt>
                <c:pt idx="43">
                  <c:v>66</c:v>
                </c:pt>
                <c:pt idx="44">
                  <c:v>67</c:v>
                </c:pt>
                <c:pt idx="45">
                  <c:v>68</c:v>
                </c:pt>
                <c:pt idx="46">
                  <c:v>69</c:v>
                </c:pt>
                <c:pt idx="47">
                  <c:v>70</c:v>
                </c:pt>
                <c:pt idx="48">
                  <c:v>71</c:v>
                </c:pt>
                <c:pt idx="49">
                  <c:v>72</c:v>
                </c:pt>
                <c:pt idx="50">
                  <c:v>73</c:v>
                </c:pt>
                <c:pt idx="51">
                  <c:v>74</c:v>
                </c:pt>
                <c:pt idx="52">
                  <c:v>75</c:v>
                </c:pt>
                <c:pt idx="53">
                  <c:v>76</c:v>
                </c:pt>
                <c:pt idx="54">
                  <c:v>77</c:v>
                </c:pt>
                <c:pt idx="55">
                  <c:v>78</c:v>
                </c:pt>
                <c:pt idx="56">
                  <c:v>79</c:v>
                </c:pt>
                <c:pt idx="57">
                  <c:v>80</c:v>
                </c:pt>
                <c:pt idx="58">
                  <c:v>81</c:v>
                </c:pt>
                <c:pt idx="59">
                  <c:v>82</c:v>
                </c:pt>
                <c:pt idx="60">
                  <c:v>83</c:v>
                </c:pt>
                <c:pt idx="61">
                  <c:v>84</c:v>
                </c:pt>
                <c:pt idx="62">
                  <c:v>85</c:v>
                </c:pt>
                <c:pt idx="63">
                  <c:v>86</c:v>
                </c:pt>
                <c:pt idx="64">
                  <c:v>87</c:v>
                </c:pt>
                <c:pt idx="65">
                  <c:v>88</c:v>
                </c:pt>
                <c:pt idx="66">
                  <c:v>89</c:v>
                </c:pt>
                <c:pt idx="67">
                  <c:v>90</c:v>
                </c:pt>
                <c:pt idx="68">
                  <c:v>91</c:v>
                </c:pt>
                <c:pt idx="69">
                  <c:v>92</c:v>
                </c:pt>
                <c:pt idx="70">
                  <c:v>93</c:v>
                </c:pt>
                <c:pt idx="71">
                  <c:v>94</c:v>
                </c:pt>
                <c:pt idx="72">
                  <c:v>95</c:v>
                </c:pt>
                <c:pt idx="73">
                  <c:v>96</c:v>
                </c:pt>
                <c:pt idx="74">
                  <c:v>97</c:v>
                </c:pt>
                <c:pt idx="75">
                  <c:v>98</c:v>
                </c:pt>
                <c:pt idx="76">
                  <c:v>99</c:v>
                </c:pt>
                <c:pt idx="77">
                  <c:v>100</c:v>
                </c:pt>
                <c:pt idx="78">
                  <c:v>101</c:v>
                </c:pt>
                <c:pt idx="79">
                  <c:v>102</c:v>
                </c:pt>
                <c:pt idx="80">
                  <c:v>103</c:v>
                </c:pt>
                <c:pt idx="81">
                  <c:v>104</c:v>
                </c:pt>
                <c:pt idx="82">
                  <c:v>105</c:v>
                </c:pt>
                <c:pt idx="83">
                  <c:v>106</c:v>
                </c:pt>
                <c:pt idx="84">
                  <c:v>107</c:v>
                </c:pt>
                <c:pt idx="85">
                  <c:v>108</c:v>
                </c:pt>
                <c:pt idx="86">
                  <c:v>109</c:v>
                </c:pt>
                <c:pt idx="87">
                  <c:v>110</c:v>
                </c:pt>
                <c:pt idx="88">
                  <c:v>111</c:v>
                </c:pt>
                <c:pt idx="89">
                  <c:v>112</c:v>
                </c:pt>
                <c:pt idx="90">
                  <c:v>113</c:v>
                </c:pt>
                <c:pt idx="91">
                  <c:v>114</c:v>
                </c:pt>
                <c:pt idx="92">
                  <c:v>115</c:v>
                </c:pt>
                <c:pt idx="93">
                  <c:v>116</c:v>
                </c:pt>
                <c:pt idx="94">
                  <c:v>117</c:v>
                </c:pt>
                <c:pt idx="95">
                  <c:v>118</c:v>
                </c:pt>
                <c:pt idx="96">
                  <c:v>119</c:v>
                </c:pt>
                <c:pt idx="97">
                  <c:v>120</c:v>
                </c:pt>
                <c:pt idx="98">
                  <c:v>121</c:v>
                </c:pt>
                <c:pt idx="99">
                  <c:v>122</c:v>
                </c:pt>
                <c:pt idx="100">
                  <c:v>123</c:v>
                </c:pt>
                <c:pt idx="101">
                  <c:v>124</c:v>
                </c:pt>
                <c:pt idx="102">
                  <c:v>125</c:v>
                </c:pt>
                <c:pt idx="103">
                  <c:v>126</c:v>
                </c:pt>
                <c:pt idx="104">
                  <c:v>127</c:v>
                </c:pt>
                <c:pt idx="105">
                  <c:v>128</c:v>
                </c:pt>
                <c:pt idx="106">
                  <c:v>129</c:v>
                </c:pt>
                <c:pt idx="107">
                  <c:v>130</c:v>
                </c:pt>
                <c:pt idx="108">
                  <c:v>131</c:v>
                </c:pt>
                <c:pt idx="109">
                  <c:v>132</c:v>
                </c:pt>
                <c:pt idx="110">
                  <c:v>133</c:v>
                </c:pt>
                <c:pt idx="111">
                  <c:v>134</c:v>
                </c:pt>
                <c:pt idx="112">
                  <c:v>135</c:v>
                </c:pt>
                <c:pt idx="113">
                  <c:v>136</c:v>
                </c:pt>
                <c:pt idx="114">
                  <c:v>137</c:v>
                </c:pt>
                <c:pt idx="115">
                  <c:v>138</c:v>
                </c:pt>
                <c:pt idx="116">
                  <c:v>139</c:v>
                </c:pt>
                <c:pt idx="117">
                  <c:v>140</c:v>
                </c:pt>
                <c:pt idx="118">
                  <c:v>141</c:v>
                </c:pt>
                <c:pt idx="119">
                  <c:v>142</c:v>
                </c:pt>
                <c:pt idx="120">
                  <c:v>143</c:v>
                </c:pt>
                <c:pt idx="121">
                  <c:v>144</c:v>
                </c:pt>
                <c:pt idx="122">
                  <c:v>145</c:v>
                </c:pt>
                <c:pt idx="123">
                  <c:v>146</c:v>
                </c:pt>
                <c:pt idx="124">
                  <c:v>147</c:v>
                </c:pt>
                <c:pt idx="125">
                  <c:v>148</c:v>
                </c:pt>
                <c:pt idx="126">
                  <c:v>149</c:v>
                </c:pt>
                <c:pt idx="127">
                  <c:v>150</c:v>
                </c:pt>
                <c:pt idx="128">
                  <c:v>151</c:v>
                </c:pt>
                <c:pt idx="129">
                  <c:v>152</c:v>
                </c:pt>
                <c:pt idx="130">
                  <c:v>153</c:v>
                </c:pt>
                <c:pt idx="131">
                  <c:v>154</c:v>
                </c:pt>
                <c:pt idx="132">
                  <c:v>155</c:v>
                </c:pt>
                <c:pt idx="133">
                  <c:v>156</c:v>
                </c:pt>
                <c:pt idx="134">
                  <c:v>157</c:v>
                </c:pt>
                <c:pt idx="135">
                  <c:v>158</c:v>
                </c:pt>
                <c:pt idx="136">
                  <c:v>159</c:v>
                </c:pt>
                <c:pt idx="137">
                  <c:v>160</c:v>
                </c:pt>
                <c:pt idx="138">
                  <c:v>161</c:v>
                </c:pt>
                <c:pt idx="139">
                  <c:v>162</c:v>
                </c:pt>
                <c:pt idx="140">
                  <c:v>163</c:v>
                </c:pt>
                <c:pt idx="141">
                  <c:v>164</c:v>
                </c:pt>
                <c:pt idx="142">
                  <c:v>165</c:v>
                </c:pt>
                <c:pt idx="143">
                  <c:v>166</c:v>
                </c:pt>
                <c:pt idx="144">
                  <c:v>167</c:v>
                </c:pt>
                <c:pt idx="145">
                  <c:v>168</c:v>
                </c:pt>
                <c:pt idx="146">
                  <c:v>169</c:v>
                </c:pt>
                <c:pt idx="147">
                  <c:v>170</c:v>
                </c:pt>
                <c:pt idx="148">
                  <c:v>171</c:v>
                </c:pt>
                <c:pt idx="149">
                  <c:v>172</c:v>
                </c:pt>
                <c:pt idx="150">
                  <c:v>173</c:v>
                </c:pt>
                <c:pt idx="151">
                  <c:v>174</c:v>
                </c:pt>
                <c:pt idx="152">
                  <c:v>175</c:v>
                </c:pt>
                <c:pt idx="153">
                  <c:v>176</c:v>
                </c:pt>
                <c:pt idx="154">
                  <c:v>177</c:v>
                </c:pt>
                <c:pt idx="155">
                  <c:v>178</c:v>
                </c:pt>
                <c:pt idx="156">
                  <c:v>179</c:v>
                </c:pt>
                <c:pt idx="157">
                  <c:v>180</c:v>
                </c:pt>
                <c:pt idx="158">
                  <c:v>181</c:v>
                </c:pt>
                <c:pt idx="159">
                  <c:v>182</c:v>
                </c:pt>
                <c:pt idx="160">
                  <c:v>183</c:v>
                </c:pt>
                <c:pt idx="161">
                  <c:v>184</c:v>
                </c:pt>
                <c:pt idx="162">
                  <c:v>185</c:v>
                </c:pt>
                <c:pt idx="163">
                  <c:v>186</c:v>
                </c:pt>
                <c:pt idx="164">
                  <c:v>187</c:v>
                </c:pt>
                <c:pt idx="165">
                  <c:v>188</c:v>
                </c:pt>
                <c:pt idx="166">
                  <c:v>189</c:v>
                </c:pt>
                <c:pt idx="167">
                  <c:v>190</c:v>
                </c:pt>
                <c:pt idx="168">
                  <c:v>191</c:v>
                </c:pt>
                <c:pt idx="169">
                  <c:v>192</c:v>
                </c:pt>
                <c:pt idx="170">
                  <c:v>193</c:v>
                </c:pt>
                <c:pt idx="171">
                  <c:v>194</c:v>
                </c:pt>
                <c:pt idx="172">
                  <c:v>195</c:v>
                </c:pt>
                <c:pt idx="173">
                  <c:v>196</c:v>
                </c:pt>
                <c:pt idx="174">
                  <c:v>197</c:v>
                </c:pt>
                <c:pt idx="175">
                  <c:v>198</c:v>
                </c:pt>
                <c:pt idx="176">
                  <c:v>199</c:v>
                </c:pt>
                <c:pt idx="177">
                  <c:v>200</c:v>
                </c:pt>
                <c:pt idx="178">
                  <c:v>201</c:v>
                </c:pt>
                <c:pt idx="179">
                  <c:v>202</c:v>
                </c:pt>
                <c:pt idx="180">
                  <c:v>203</c:v>
                </c:pt>
                <c:pt idx="181">
                  <c:v>204</c:v>
                </c:pt>
                <c:pt idx="182">
                  <c:v>205</c:v>
                </c:pt>
                <c:pt idx="183">
                  <c:v>206</c:v>
                </c:pt>
                <c:pt idx="184">
                  <c:v>207</c:v>
                </c:pt>
                <c:pt idx="185">
                  <c:v>208</c:v>
                </c:pt>
                <c:pt idx="186">
                  <c:v>209</c:v>
                </c:pt>
                <c:pt idx="187">
                  <c:v>210</c:v>
                </c:pt>
                <c:pt idx="188">
                  <c:v>211</c:v>
                </c:pt>
                <c:pt idx="189">
                  <c:v>212</c:v>
                </c:pt>
                <c:pt idx="190">
                  <c:v>213</c:v>
                </c:pt>
                <c:pt idx="191">
                  <c:v>214</c:v>
                </c:pt>
                <c:pt idx="192">
                  <c:v>215</c:v>
                </c:pt>
                <c:pt idx="193">
                  <c:v>216</c:v>
                </c:pt>
                <c:pt idx="194">
                  <c:v>217</c:v>
                </c:pt>
                <c:pt idx="195">
                  <c:v>218</c:v>
                </c:pt>
                <c:pt idx="196">
                  <c:v>219</c:v>
                </c:pt>
                <c:pt idx="197">
                  <c:v>220</c:v>
                </c:pt>
                <c:pt idx="198">
                  <c:v>221</c:v>
                </c:pt>
                <c:pt idx="199">
                  <c:v>222</c:v>
                </c:pt>
                <c:pt idx="200">
                  <c:v>223</c:v>
                </c:pt>
                <c:pt idx="201">
                  <c:v>224</c:v>
                </c:pt>
                <c:pt idx="202">
                  <c:v>225</c:v>
                </c:pt>
                <c:pt idx="203">
                  <c:v>226</c:v>
                </c:pt>
                <c:pt idx="204">
                  <c:v>227</c:v>
                </c:pt>
                <c:pt idx="205">
                  <c:v>228</c:v>
                </c:pt>
                <c:pt idx="206">
                  <c:v>229</c:v>
                </c:pt>
                <c:pt idx="207">
                  <c:v>230</c:v>
                </c:pt>
                <c:pt idx="208">
                  <c:v>231</c:v>
                </c:pt>
                <c:pt idx="209">
                  <c:v>232</c:v>
                </c:pt>
                <c:pt idx="210">
                  <c:v>233</c:v>
                </c:pt>
                <c:pt idx="211">
                  <c:v>234</c:v>
                </c:pt>
                <c:pt idx="212">
                  <c:v>235</c:v>
                </c:pt>
                <c:pt idx="213">
                  <c:v>236</c:v>
                </c:pt>
                <c:pt idx="214">
                  <c:v>237</c:v>
                </c:pt>
                <c:pt idx="215">
                  <c:v>238</c:v>
                </c:pt>
                <c:pt idx="216">
                  <c:v>239</c:v>
                </c:pt>
                <c:pt idx="217">
                  <c:v>240</c:v>
                </c:pt>
                <c:pt idx="218">
                  <c:v>241</c:v>
                </c:pt>
                <c:pt idx="219">
                  <c:v>242</c:v>
                </c:pt>
                <c:pt idx="220">
                  <c:v>243</c:v>
                </c:pt>
                <c:pt idx="221">
                  <c:v>244</c:v>
                </c:pt>
                <c:pt idx="222">
                  <c:v>245</c:v>
                </c:pt>
                <c:pt idx="223">
                  <c:v>246</c:v>
                </c:pt>
                <c:pt idx="224">
                  <c:v>247</c:v>
                </c:pt>
                <c:pt idx="225">
                  <c:v>248</c:v>
                </c:pt>
                <c:pt idx="226">
                  <c:v>249</c:v>
                </c:pt>
                <c:pt idx="227">
                  <c:v>250</c:v>
                </c:pt>
                <c:pt idx="228">
                  <c:v>251</c:v>
                </c:pt>
                <c:pt idx="229">
                  <c:v>252</c:v>
                </c:pt>
                <c:pt idx="230">
                  <c:v>253</c:v>
                </c:pt>
                <c:pt idx="231">
                  <c:v>254</c:v>
                </c:pt>
                <c:pt idx="232">
                  <c:v>255</c:v>
                </c:pt>
                <c:pt idx="233">
                  <c:v>256</c:v>
                </c:pt>
                <c:pt idx="234">
                  <c:v>257</c:v>
                </c:pt>
                <c:pt idx="235">
                  <c:v>258</c:v>
                </c:pt>
                <c:pt idx="236">
                  <c:v>259</c:v>
                </c:pt>
                <c:pt idx="237">
                  <c:v>260</c:v>
                </c:pt>
                <c:pt idx="238">
                  <c:v>261</c:v>
                </c:pt>
                <c:pt idx="239">
                  <c:v>262</c:v>
                </c:pt>
                <c:pt idx="240">
                  <c:v>263</c:v>
                </c:pt>
                <c:pt idx="241">
                  <c:v>264</c:v>
                </c:pt>
                <c:pt idx="242">
                  <c:v>265</c:v>
                </c:pt>
                <c:pt idx="243">
                  <c:v>266</c:v>
                </c:pt>
                <c:pt idx="244">
                  <c:v>267</c:v>
                </c:pt>
                <c:pt idx="245">
                  <c:v>268</c:v>
                </c:pt>
                <c:pt idx="246">
                  <c:v>269</c:v>
                </c:pt>
                <c:pt idx="247">
                  <c:v>270</c:v>
                </c:pt>
                <c:pt idx="248">
                  <c:v>271</c:v>
                </c:pt>
                <c:pt idx="249">
                  <c:v>272</c:v>
                </c:pt>
                <c:pt idx="250">
                  <c:v>273</c:v>
                </c:pt>
                <c:pt idx="251">
                  <c:v>274</c:v>
                </c:pt>
                <c:pt idx="252">
                  <c:v>275</c:v>
                </c:pt>
                <c:pt idx="253">
                  <c:v>276</c:v>
                </c:pt>
                <c:pt idx="254">
                  <c:v>277</c:v>
                </c:pt>
                <c:pt idx="255">
                  <c:v>278</c:v>
                </c:pt>
                <c:pt idx="256">
                  <c:v>279</c:v>
                </c:pt>
                <c:pt idx="257">
                  <c:v>280</c:v>
                </c:pt>
                <c:pt idx="258">
                  <c:v>281</c:v>
                </c:pt>
                <c:pt idx="259">
                  <c:v>282</c:v>
                </c:pt>
                <c:pt idx="260">
                  <c:v>283</c:v>
                </c:pt>
                <c:pt idx="261">
                  <c:v>284</c:v>
                </c:pt>
                <c:pt idx="262">
                  <c:v>285</c:v>
                </c:pt>
                <c:pt idx="263">
                  <c:v>286</c:v>
                </c:pt>
                <c:pt idx="264">
                  <c:v>287</c:v>
                </c:pt>
                <c:pt idx="265">
                  <c:v>288</c:v>
                </c:pt>
                <c:pt idx="266">
                  <c:v>289</c:v>
                </c:pt>
                <c:pt idx="267">
                  <c:v>290</c:v>
                </c:pt>
                <c:pt idx="268">
                  <c:v>291</c:v>
                </c:pt>
                <c:pt idx="269">
                  <c:v>292</c:v>
                </c:pt>
                <c:pt idx="270">
                  <c:v>293</c:v>
                </c:pt>
                <c:pt idx="271">
                  <c:v>294</c:v>
                </c:pt>
                <c:pt idx="272">
                  <c:v>295</c:v>
                </c:pt>
                <c:pt idx="273">
                  <c:v>296</c:v>
                </c:pt>
                <c:pt idx="274">
                  <c:v>297</c:v>
                </c:pt>
                <c:pt idx="275">
                  <c:v>298</c:v>
                </c:pt>
                <c:pt idx="276">
                  <c:v>299</c:v>
                </c:pt>
                <c:pt idx="277">
                  <c:v>300</c:v>
                </c:pt>
                <c:pt idx="278">
                  <c:v>301</c:v>
                </c:pt>
                <c:pt idx="279">
                  <c:v>302</c:v>
                </c:pt>
                <c:pt idx="280">
                  <c:v>303</c:v>
                </c:pt>
                <c:pt idx="281">
                  <c:v>304</c:v>
                </c:pt>
                <c:pt idx="282">
                  <c:v>305</c:v>
                </c:pt>
                <c:pt idx="283">
                  <c:v>306</c:v>
                </c:pt>
                <c:pt idx="284">
                  <c:v>307</c:v>
                </c:pt>
                <c:pt idx="285">
                  <c:v>308</c:v>
                </c:pt>
                <c:pt idx="286">
                  <c:v>309</c:v>
                </c:pt>
                <c:pt idx="287">
                  <c:v>310</c:v>
                </c:pt>
                <c:pt idx="288">
                  <c:v>311</c:v>
                </c:pt>
                <c:pt idx="289">
                  <c:v>312</c:v>
                </c:pt>
                <c:pt idx="290">
                  <c:v>313</c:v>
                </c:pt>
                <c:pt idx="291">
                  <c:v>314</c:v>
                </c:pt>
                <c:pt idx="292">
                  <c:v>315</c:v>
                </c:pt>
                <c:pt idx="293">
                  <c:v>316</c:v>
                </c:pt>
                <c:pt idx="294">
                  <c:v>317</c:v>
                </c:pt>
                <c:pt idx="295">
                  <c:v>318</c:v>
                </c:pt>
                <c:pt idx="296">
                  <c:v>319</c:v>
                </c:pt>
                <c:pt idx="297">
                  <c:v>320</c:v>
                </c:pt>
                <c:pt idx="298">
                  <c:v>321</c:v>
                </c:pt>
                <c:pt idx="299">
                  <c:v>322</c:v>
                </c:pt>
                <c:pt idx="300">
                  <c:v>323</c:v>
                </c:pt>
                <c:pt idx="301">
                  <c:v>324</c:v>
                </c:pt>
                <c:pt idx="302">
                  <c:v>325</c:v>
                </c:pt>
                <c:pt idx="303">
                  <c:v>326</c:v>
                </c:pt>
                <c:pt idx="304">
                  <c:v>327</c:v>
                </c:pt>
                <c:pt idx="305">
                  <c:v>328</c:v>
                </c:pt>
                <c:pt idx="306">
                  <c:v>329</c:v>
                </c:pt>
                <c:pt idx="307">
                  <c:v>330</c:v>
                </c:pt>
                <c:pt idx="308">
                  <c:v>331</c:v>
                </c:pt>
                <c:pt idx="309">
                  <c:v>332</c:v>
                </c:pt>
                <c:pt idx="310">
                  <c:v>333</c:v>
                </c:pt>
                <c:pt idx="311">
                  <c:v>334</c:v>
                </c:pt>
              </c:numCache>
            </c:numRef>
          </c:xVal>
          <c:yVal>
            <c:numRef>
              <c:f>Sheet1!$C$5:$C$316</c:f>
              <c:numCache>
                <c:formatCode>General</c:formatCode>
                <c:ptCount val="312"/>
                <c:pt idx="0">
                  <c:v>0</c:v>
                </c:pt>
                <c:pt idx="5">
                  <c:v>100</c:v>
                </c:pt>
                <c:pt idx="10">
                  <c:v>3142.1599120000001</c:v>
                </c:pt>
                <c:pt idx="15">
                  <c:v>2955.9099120000001</c:v>
                </c:pt>
                <c:pt idx="20">
                  <c:v>2384.669922</c:v>
                </c:pt>
                <c:pt idx="25">
                  <c:v>2089.9099120000001</c:v>
                </c:pt>
                <c:pt idx="30">
                  <c:v>1779.26001</c:v>
                </c:pt>
                <c:pt idx="35">
                  <c:v>2032.040039</c:v>
                </c:pt>
                <c:pt idx="40">
                  <c:v>1645.130005</c:v>
                </c:pt>
                <c:pt idx="45">
                  <c:v>1850.040039</c:v>
                </c:pt>
                <c:pt idx="50">
                  <c:v>1898.6800539999999</c:v>
                </c:pt>
                <c:pt idx="55">
                  <c:v>1823.5500489999999</c:v>
                </c:pt>
                <c:pt idx="60">
                  <c:v>1809.089966</c:v>
                </c:pt>
                <c:pt idx="65">
                  <c:v>2181.3701169999999</c:v>
                </c:pt>
                <c:pt idx="70">
                  <c:v>1691.670044</c:v>
                </c:pt>
                <c:pt idx="75">
                  <c:v>1517.8900149999999</c:v>
                </c:pt>
                <c:pt idx="80">
                  <c:v>1618.4300539999999</c:v>
                </c:pt>
                <c:pt idx="85">
                  <c:v>1572.5</c:v>
                </c:pt>
                <c:pt idx="90">
                  <c:v>2217.209961</c:v>
                </c:pt>
                <c:pt idx="95">
                  <c:v>1526.900024</c:v>
                </c:pt>
                <c:pt idx="100">
                  <c:v>1334.9399410000001</c:v>
                </c:pt>
                <c:pt idx="105">
                  <c:v>1477.630005</c:v>
                </c:pt>
                <c:pt idx="110">
                  <c:v>1436.589966</c:v>
                </c:pt>
                <c:pt idx="115">
                  <c:v>1386.849976</c:v>
                </c:pt>
                <c:pt idx="120">
                  <c:v>1396.1800539999999</c:v>
                </c:pt>
                <c:pt idx="125">
                  <c:v>1384.0200199999999</c:v>
                </c:pt>
                <c:pt idx="130">
                  <c:v>1361.51001</c:v>
                </c:pt>
                <c:pt idx="135">
                  <c:v>1350.280029</c:v>
                </c:pt>
                <c:pt idx="140">
                  <c:v>1305</c:v>
                </c:pt>
                <c:pt idx="145">
                  <c:v>1130</c:v>
                </c:pt>
                <c:pt idx="150">
                  <c:v>1236.369995</c:v>
                </c:pt>
                <c:pt idx="155">
                  <c:v>1231.6400149999999</c:v>
                </c:pt>
                <c:pt idx="160">
                  <c:v>1275</c:v>
                </c:pt>
                <c:pt idx="165">
                  <c:v>1275</c:v>
                </c:pt>
                <c:pt idx="170">
                  <c:v>1243.6400149999999</c:v>
                </c:pt>
                <c:pt idx="175">
                  <c:v>1213.540039</c:v>
                </c:pt>
                <c:pt idx="180">
                  <c:v>1085.329956</c:v>
                </c:pt>
                <c:pt idx="185">
                  <c:v>1204.9300539999999</c:v>
                </c:pt>
                <c:pt idx="190">
                  <c:v>1236.51001</c:v>
                </c:pt>
                <c:pt idx="195">
                  <c:v>1302.4399410000001</c:v>
                </c:pt>
                <c:pt idx="200">
                  <c:v>1179.150024</c:v>
                </c:pt>
                <c:pt idx="205">
                  <c:v>1095.969971</c:v>
                </c:pt>
                <c:pt idx="210">
                  <c:v>1233.119995</c:v>
                </c:pt>
                <c:pt idx="215">
                  <c:v>1203.1400149999999</c:v>
                </c:pt>
                <c:pt idx="220">
                  <c:v>1180.1800539999999</c:v>
                </c:pt>
                <c:pt idx="225">
                  <c:v>1155</c:v>
                </c:pt>
                <c:pt idx="230">
                  <c:v>1203.8199460000001</c:v>
                </c:pt>
                <c:pt idx="235">
                  <c:v>1380.3599850000001</c:v>
                </c:pt>
                <c:pt idx="240">
                  <c:v>1402.1899410000001</c:v>
                </c:pt>
                <c:pt idx="245">
                  <c:v>1110.51001</c:v>
                </c:pt>
                <c:pt idx="250">
                  <c:v>1160.3599850000001</c:v>
                </c:pt>
                <c:pt idx="255">
                  <c:v>1204.380005</c:v>
                </c:pt>
                <c:pt idx="260">
                  <c:v>1176.5600589999999</c:v>
                </c:pt>
                <c:pt idx="265">
                  <c:v>1131.619995</c:v>
                </c:pt>
                <c:pt idx="270">
                  <c:v>1141.650024</c:v>
                </c:pt>
                <c:pt idx="275">
                  <c:v>1187.0200199999999</c:v>
                </c:pt>
                <c:pt idx="280">
                  <c:v>1374.589966</c:v>
                </c:pt>
                <c:pt idx="285">
                  <c:v>1141.630005</c:v>
                </c:pt>
                <c:pt idx="290">
                  <c:v>1179.9300539999999</c:v>
                </c:pt>
                <c:pt idx="295">
                  <c:v>1137.9799800000001</c:v>
                </c:pt>
                <c:pt idx="300">
                  <c:v>1087.290039</c:v>
                </c:pt>
                <c:pt idx="305">
                  <c:v>1128.9499510000001</c:v>
                </c:pt>
                <c:pt idx="310">
                  <c:v>1083.920044</c:v>
                </c:pt>
                <c:pt idx="311">
                  <c:v>1124.079956</c:v>
                </c:pt>
              </c:numCache>
            </c:numRef>
          </c:yVal>
          <c:smooth val="0"/>
          <c:extLst>
            <c:ext xmlns:c16="http://schemas.microsoft.com/office/drawing/2014/chart" uri="{C3380CC4-5D6E-409C-BE32-E72D297353CC}">
              <c16:uniqueId val="{00000000-0C92-4847-8C80-A677B827CFF1}"/>
            </c:ext>
          </c:extLst>
        </c:ser>
        <c:ser>
          <c:idx val="6"/>
          <c:order val="1"/>
          <c:tx>
            <c:strRef>
              <c:f>Sheet1!$H$4</c:f>
              <c:strCache>
                <c:ptCount val="1"/>
                <c:pt idx="0">
                  <c:v>Observed BHP</c:v>
                </c:pt>
              </c:strCache>
            </c:strRef>
          </c:tx>
          <c:spPr>
            <a:ln w="3175" cap="rnd">
              <a:solidFill>
                <a:srgbClr val="0070C0"/>
              </a:solidFill>
              <a:round/>
            </a:ln>
            <a:effectLst/>
          </c:spPr>
          <c:marker>
            <c:symbol val="none"/>
          </c:marker>
          <c:xVal>
            <c:numRef>
              <c:f>Sheet1!$A$5:$A$316</c:f>
              <c:numCache>
                <c:formatCode>General</c:formatCode>
                <c:ptCount val="312"/>
                <c:pt idx="0">
                  <c:v>23</c:v>
                </c:pt>
                <c:pt idx="1">
                  <c:v>24</c:v>
                </c:pt>
                <c:pt idx="2">
                  <c:v>25</c:v>
                </c:pt>
                <c:pt idx="3">
                  <c:v>26</c:v>
                </c:pt>
                <c:pt idx="4">
                  <c:v>27</c:v>
                </c:pt>
                <c:pt idx="5">
                  <c:v>28</c:v>
                </c:pt>
                <c:pt idx="6">
                  <c:v>29</c:v>
                </c:pt>
                <c:pt idx="7">
                  <c:v>30</c:v>
                </c:pt>
                <c:pt idx="8">
                  <c:v>31</c:v>
                </c:pt>
                <c:pt idx="9">
                  <c:v>32</c:v>
                </c:pt>
                <c:pt idx="10">
                  <c:v>33</c:v>
                </c:pt>
                <c:pt idx="11">
                  <c:v>34</c:v>
                </c:pt>
                <c:pt idx="12">
                  <c:v>35</c:v>
                </c:pt>
                <c:pt idx="13">
                  <c:v>36</c:v>
                </c:pt>
                <c:pt idx="14">
                  <c:v>37</c:v>
                </c:pt>
                <c:pt idx="15">
                  <c:v>38</c:v>
                </c:pt>
                <c:pt idx="16">
                  <c:v>39</c:v>
                </c:pt>
                <c:pt idx="17">
                  <c:v>40</c:v>
                </c:pt>
                <c:pt idx="18">
                  <c:v>41</c:v>
                </c:pt>
                <c:pt idx="19">
                  <c:v>42</c:v>
                </c:pt>
                <c:pt idx="20">
                  <c:v>43</c:v>
                </c:pt>
                <c:pt idx="21">
                  <c:v>44</c:v>
                </c:pt>
                <c:pt idx="22">
                  <c:v>45</c:v>
                </c:pt>
                <c:pt idx="23">
                  <c:v>46</c:v>
                </c:pt>
                <c:pt idx="24">
                  <c:v>47</c:v>
                </c:pt>
                <c:pt idx="25">
                  <c:v>48</c:v>
                </c:pt>
                <c:pt idx="26">
                  <c:v>49</c:v>
                </c:pt>
                <c:pt idx="27">
                  <c:v>50</c:v>
                </c:pt>
                <c:pt idx="28">
                  <c:v>51</c:v>
                </c:pt>
                <c:pt idx="29">
                  <c:v>52</c:v>
                </c:pt>
                <c:pt idx="30">
                  <c:v>53</c:v>
                </c:pt>
                <c:pt idx="31">
                  <c:v>54</c:v>
                </c:pt>
                <c:pt idx="32">
                  <c:v>55</c:v>
                </c:pt>
                <c:pt idx="33">
                  <c:v>56</c:v>
                </c:pt>
                <c:pt idx="34">
                  <c:v>57</c:v>
                </c:pt>
                <c:pt idx="35">
                  <c:v>58</c:v>
                </c:pt>
                <c:pt idx="36">
                  <c:v>59</c:v>
                </c:pt>
                <c:pt idx="37">
                  <c:v>60</c:v>
                </c:pt>
                <c:pt idx="38">
                  <c:v>61</c:v>
                </c:pt>
                <c:pt idx="39">
                  <c:v>62</c:v>
                </c:pt>
                <c:pt idx="40">
                  <c:v>63</c:v>
                </c:pt>
                <c:pt idx="41">
                  <c:v>64</c:v>
                </c:pt>
                <c:pt idx="42">
                  <c:v>65</c:v>
                </c:pt>
                <c:pt idx="43">
                  <c:v>66</c:v>
                </c:pt>
                <c:pt idx="44">
                  <c:v>67</c:v>
                </c:pt>
                <c:pt idx="45">
                  <c:v>68</c:v>
                </c:pt>
                <c:pt idx="46">
                  <c:v>69</c:v>
                </c:pt>
                <c:pt idx="47">
                  <c:v>70</c:v>
                </c:pt>
                <c:pt idx="48">
                  <c:v>71</c:v>
                </c:pt>
                <c:pt idx="49">
                  <c:v>72</c:v>
                </c:pt>
                <c:pt idx="50">
                  <c:v>73</c:v>
                </c:pt>
                <c:pt idx="51">
                  <c:v>74</c:v>
                </c:pt>
                <c:pt idx="52">
                  <c:v>75</c:v>
                </c:pt>
                <c:pt idx="53">
                  <c:v>76</c:v>
                </c:pt>
                <c:pt idx="54">
                  <c:v>77</c:v>
                </c:pt>
                <c:pt idx="55">
                  <c:v>78</c:v>
                </c:pt>
                <c:pt idx="56">
                  <c:v>79</c:v>
                </c:pt>
                <c:pt idx="57">
                  <c:v>80</c:v>
                </c:pt>
                <c:pt idx="58">
                  <c:v>81</c:v>
                </c:pt>
                <c:pt idx="59">
                  <c:v>82</c:v>
                </c:pt>
                <c:pt idx="60">
                  <c:v>83</c:v>
                </c:pt>
                <c:pt idx="61">
                  <c:v>84</c:v>
                </c:pt>
                <c:pt idx="62">
                  <c:v>85</c:v>
                </c:pt>
                <c:pt idx="63">
                  <c:v>86</c:v>
                </c:pt>
                <c:pt idx="64">
                  <c:v>87</c:v>
                </c:pt>
                <c:pt idx="65">
                  <c:v>88</c:v>
                </c:pt>
                <c:pt idx="66">
                  <c:v>89</c:v>
                </c:pt>
                <c:pt idx="67">
                  <c:v>90</c:v>
                </c:pt>
                <c:pt idx="68">
                  <c:v>91</c:v>
                </c:pt>
                <c:pt idx="69">
                  <c:v>92</c:v>
                </c:pt>
                <c:pt idx="70">
                  <c:v>93</c:v>
                </c:pt>
                <c:pt idx="71">
                  <c:v>94</c:v>
                </c:pt>
                <c:pt idx="72">
                  <c:v>95</c:v>
                </c:pt>
                <c:pt idx="73">
                  <c:v>96</c:v>
                </c:pt>
                <c:pt idx="74">
                  <c:v>97</c:v>
                </c:pt>
                <c:pt idx="75">
                  <c:v>98</c:v>
                </c:pt>
                <c:pt idx="76">
                  <c:v>99</c:v>
                </c:pt>
                <c:pt idx="77">
                  <c:v>100</c:v>
                </c:pt>
                <c:pt idx="78">
                  <c:v>101</c:v>
                </c:pt>
                <c:pt idx="79">
                  <c:v>102</c:v>
                </c:pt>
                <c:pt idx="80">
                  <c:v>103</c:v>
                </c:pt>
                <c:pt idx="81">
                  <c:v>104</c:v>
                </c:pt>
                <c:pt idx="82">
                  <c:v>105</c:v>
                </c:pt>
                <c:pt idx="83">
                  <c:v>106</c:v>
                </c:pt>
                <c:pt idx="84">
                  <c:v>107</c:v>
                </c:pt>
                <c:pt idx="85">
                  <c:v>108</c:v>
                </c:pt>
                <c:pt idx="86">
                  <c:v>109</c:v>
                </c:pt>
                <c:pt idx="87">
                  <c:v>110</c:v>
                </c:pt>
                <c:pt idx="88">
                  <c:v>111</c:v>
                </c:pt>
                <c:pt idx="89">
                  <c:v>112</c:v>
                </c:pt>
                <c:pt idx="90">
                  <c:v>113</c:v>
                </c:pt>
                <c:pt idx="91">
                  <c:v>114</c:v>
                </c:pt>
                <c:pt idx="92">
                  <c:v>115</c:v>
                </c:pt>
                <c:pt idx="93">
                  <c:v>116</c:v>
                </c:pt>
                <c:pt idx="94">
                  <c:v>117</c:v>
                </c:pt>
                <c:pt idx="95">
                  <c:v>118</c:v>
                </c:pt>
                <c:pt idx="96">
                  <c:v>119</c:v>
                </c:pt>
                <c:pt idx="97">
                  <c:v>120</c:v>
                </c:pt>
                <c:pt idx="98">
                  <c:v>121</c:v>
                </c:pt>
                <c:pt idx="99">
                  <c:v>122</c:v>
                </c:pt>
                <c:pt idx="100">
                  <c:v>123</c:v>
                </c:pt>
                <c:pt idx="101">
                  <c:v>124</c:v>
                </c:pt>
                <c:pt idx="102">
                  <c:v>125</c:v>
                </c:pt>
                <c:pt idx="103">
                  <c:v>126</c:v>
                </c:pt>
                <c:pt idx="104">
                  <c:v>127</c:v>
                </c:pt>
                <c:pt idx="105">
                  <c:v>128</c:v>
                </c:pt>
                <c:pt idx="106">
                  <c:v>129</c:v>
                </c:pt>
                <c:pt idx="107">
                  <c:v>130</c:v>
                </c:pt>
                <c:pt idx="108">
                  <c:v>131</c:v>
                </c:pt>
                <c:pt idx="109">
                  <c:v>132</c:v>
                </c:pt>
                <c:pt idx="110">
                  <c:v>133</c:v>
                </c:pt>
                <c:pt idx="111">
                  <c:v>134</c:v>
                </c:pt>
                <c:pt idx="112">
                  <c:v>135</c:v>
                </c:pt>
                <c:pt idx="113">
                  <c:v>136</c:v>
                </c:pt>
                <c:pt idx="114">
                  <c:v>137</c:v>
                </c:pt>
                <c:pt idx="115">
                  <c:v>138</c:v>
                </c:pt>
                <c:pt idx="116">
                  <c:v>139</c:v>
                </c:pt>
                <c:pt idx="117">
                  <c:v>140</c:v>
                </c:pt>
                <c:pt idx="118">
                  <c:v>141</c:v>
                </c:pt>
                <c:pt idx="119">
                  <c:v>142</c:v>
                </c:pt>
                <c:pt idx="120">
                  <c:v>143</c:v>
                </c:pt>
                <c:pt idx="121">
                  <c:v>144</c:v>
                </c:pt>
                <c:pt idx="122">
                  <c:v>145</c:v>
                </c:pt>
                <c:pt idx="123">
                  <c:v>146</c:v>
                </c:pt>
                <c:pt idx="124">
                  <c:v>147</c:v>
                </c:pt>
                <c:pt idx="125">
                  <c:v>148</c:v>
                </c:pt>
                <c:pt idx="126">
                  <c:v>149</c:v>
                </c:pt>
                <c:pt idx="127">
                  <c:v>150</c:v>
                </c:pt>
                <c:pt idx="128">
                  <c:v>151</c:v>
                </c:pt>
                <c:pt idx="129">
                  <c:v>152</c:v>
                </c:pt>
                <c:pt idx="130">
                  <c:v>153</c:v>
                </c:pt>
                <c:pt idx="131">
                  <c:v>154</c:v>
                </c:pt>
                <c:pt idx="132">
                  <c:v>155</c:v>
                </c:pt>
                <c:pt idx="133">
                  <c:v>156</c:v>
                </c:pt>
                <c:pt idx="134">
                  <c:v>157</c:v>
                </c:pt>
                <c:pt idx="135">
                  <c:v>158</c:v>
                </c:pt>
                <c:pt idx="136">
                  <c:v>159</c:v>
                </c:pt>
                <c:pt idx="137">
                  <c:v>160</c:v>
                </c:pt>
                <c:pt idx="138">
                  <c:v>161</c:v>
                </c:pt>
                <c:pt idx="139">
                  <c:v>162</c:v>
                </c:pt>
                <c:pt idx="140">
                  <c:v>163</c:v>
                </c:pt>
                <c:pt idx="141">
                  <c:v>164</c:v>
                </c:pt>
                <c:pt idx="142">
                  <c:v>165</c:v>
                </c:pt>
                <c:pt idx="143">
                  <c:v>166</c:v>
                </c:pt>
                <c:pt idx="144">
                  <c:v>167</c:v>
                </c:pt>
                <c:pt idx="145">
                  <c:v>168</c:v>
                </c:pt>
                <c:pt idx="146">
                  <c:v>169</c:v>
                </c:pt>
                <c:pt idx="147">
                  <c:v>170</c:v>
                </c:pt>
                <c:pt idx="148">
                  <c:v>171</c:v>
                </c:pt>
                <c:pt idx="149">
                  <c:v>172</c:v>
                </c:pt>
                <c:pt idx="150">
                  <c:v>173</c:v>
                </c:pt>
                <c:pt idx="151">
                  <c:v>174</c:v>
                </c:pt>
                <c:pt idx="152">
                  <c:v>175</c:v>
                </c:pt>
                <c:pt idx="153">
                  <c:v>176</c:v>
                </c:pt>
                <c:pt idx="154">
                  <c:v>177</c:v>
                </c:pt>
                <c:pt idx="155">
                  <c:v>178</c:v>
                </c:pt>
                <c:pt idx="156">
                  <c:v>179</c:v>
                </c:pt>
                <c:pt idx="157">
                  <c:v>180</c:v>
                </c:pt>
                <c:pt idx="158">
                  <c:v>181</c:v>
                </c:pt>
                <c:pt idx="159">
                  <c:v>182</c:v>
                </c:pt>
                <c:pt idx="160">
                  <c:v>183</c:v>
                </c:pt>
                <c:pt idx="161">
                  <c:v>184</c:v>
                </c:pt>
                <c:pt idx="162">
                  <c:v>185</c:v>
                </c:pt>
                <c:pt idx="163">
                  <c:v>186</c:v>
                </c:pt>
                <c:pt idx="164">
                  <c:v>187</c:v>
                </c:pt>
                <c:pt idx="165">
                  <c:v>188</c:v>
                </c:pt>
                <c:pt idx="166">
                  <c:v>189</c:v>
                </c:pt>
                <c:pt idx="167">
                  <c:v>190</c:v>
                </c:pt>
                <c:pt idx="168">
                  <c:v>191</c:v>
                </c:pt>
                <c:pt idx="169">
                  <c:v>192</c:v>
                </c:pt>
                <c:pt idx="170">
                  <c:v>193</c:v>
                </c:pt>
                <c:pt idx="171">
                  <c:v>194</c:v>
                </c:pt>
                <c:pt idx="172">
                  <c:v>195</c:v>
                </c:pt>
                <c:pt idx="173">
                  <c:v>196</c:v>
                </c:pt>
                <c:pt idx="174">
                  <c:v>197</c:v>
                </c:pt>
                <c:pt idx="175">
                  <c:v>198</c:v>
                </c:pt>
                <c:pt idx="176">
                  <c:v>199</c:v>
                </c:pt>
                <c:pt idx="177">
                  <c:v>200</c:v>
                </c:pt>
                <c:pt idx="178">
                  <c:v>201</c:v>
                </c:pt>
                <c:pt idx="179">
                  <c:v>202</c:v>
                </c:pt>
                <c:pt idx="180">
                  <c:v>203</c:v>
                </c:pt>
                <c:pt idx="181">
                  <c:v>204</c:v>
                </c:pt>
                <c:pt idx="182">
                  <c:v>205</c:v>
                </c:pt>
                <c:pt idx="183">
                  <c:v>206</c:v>
                </c:pt>
                <c:pt idx="184">
                  <c:v>207</c:v>
                </c:pt>
                <c:pt idx="185">
                  <c:v>208</c:v>
                </c:pt>
                <c:pt idx="186">
                  <c:v>209</c:v>
                </c:pt>
                <c:pt idx="187">
                  <c:v>210</c:v>
                </c:pt>
                <c:pt idx="188">
                  <c:v>211</c:v>
                </c:pt>
                <c:pt idx="189">
                  <c:v>212</c:v>
                </c:pt>
                <c:pt idx="190">
                  <c:v>213</c:v>
                </c:pt>
                <c:pt idx="191">
                  <c:v>214</c:v>
                </c:pt>
                <c:pt idx="192">
                  <c:v>215</c:v>
                </c:pt>
                <c:pt idx="193">
                  <c:v>216</c:v>
                </c:pt>
                <c:pt idx="194">
                  <c:v>217</c:v>
                </c:pt>
                <c:pt idx="195">
                  <c:v>218</c:v>
                </c:pt>
                <c:pt idx="196">
                  <c:v>219</c:v>
                </c:pt>
                <c:pt idx="197">
                  <c:v>220</c:v>
                </c:pt>
                <c:pt idx="198">
                  <c:v>221</c:v>
                </c:pt>
                <c:pt idx="199">
                  <c:v>222</c:v>
                </c:pt>
                <c:pt idx="200">
                  <c:v>223</c:v>
                </c:pt>
                <c:pt idx="201">
                  <c:v>224</c:v>
                </c:pt>
                <c:pt idx="202">
                  <c:v>225</c:v>
                </c:pt>
                <c:pt idx="203">
                  <c:v>226</c:v>
                </c:pt>
                <c:pt idx="204">
                  <c:v>227</c:v>
                </c:pt>
                <c:pt idx="205">
                  <c:v>228</c:v>
                </c:pt>
                <c:pt idx="206">
                  <c:v>229</c:v>
                </c:pt>
                <c:pt idx="207">
                  <c:v>230</c:v>
                </c:pt>
                <c:pt idx="208">
                  <c:v>231</c:v>
                </c:pt>
                <c:pt idx="209">
                  <c:v>232</c:v>
                </c:pt>
                <c:pt idx="210">
                  <c:v>233</c:v>
                </c:pt>
                <c:pt idx="211">
                  <c:v>234</c:v>
                </c:pt>
                <c:pt idx="212">
                  <c:v>235</c:v>
                </c:pt>
                <c:pt idx="213">
                  <c:v>236</c:v>
                </c:pt>
                <c:pt idx="214">
                  <c:v>237</c:v>
                </c:pt>
                <c:pt idx="215">
                  <c:v>238</c:v>
                </c:pt>
                <c:pt idx="216">
                  <c:v>239</c:v>
                </c:pt>
                <c:pt idx="217">
                  <c:v>240</c:v>
                </c:pt>
                <c:pt idx="218">
                  <c:v>241</c:v>
                </c:pt>
                <c:pt idx="219">
                  <c:v>242</c:v>
                </c:pt>
                <c:pt idx="220">
                  <c:v>243</c:v>
                </c:pt>
                <c:pt idx="221">
                  <c:v>244</c:v>
                </c:pt>
                <c:pt idx="222">
                  <c:v>245</c:v>
                </c:pt>
                <c:pt idx="223">
                  <c:v>246</c:v>
                </c:pt>
                <c:pt idx="224">
                  <c:v>247</c:v>
                </c:pt>
                <c:pt idx="225">
                  <c:v>248</c:v>
                </c:pt>
                <c:pt idx="226">
                  <c:v>249</c:v>
                </c:pt>
                <c:pt idx="227">
                  <c:v>250</c:v>
                </c:pt>
                <c:pt idx="228">
                  <c:v>251</c:v>
                </c:pt>
                <c:pt idx="229">
                  <c:v>252</c:v>
                </c:pt>
                <c:pt idx="230">
                  <c:v>253</c:v>
                </c:pt>
                <c:pt idx="231">
                  <c:v>254</c:v>
                </c:pt>
                <c:pt idx="232">
                  <c:v>255</c:v>
                </c:pt>
                <c:pt idx="233">
                  <c:v>256</c:v>
                </c:pt>
                <c:pt idx="234">
                  <c:v>257</c:v>
                </c:pt>
                <c:pt idx="235">
                  <c:v>258</c:v>
                </c:pt>
                <c:pt idx="236">
                  <c:v>259</c:v>
                </c:pt>
                <c:pt idx="237">
                  <c:v>260</c:v>
                </c:pt>
                <c:pt idx="238">
                  <c:v>261</c:v>
                </c:pt>
                <c:pt idx="239">
                  <c:v>262</c:v>
                </c:pt>
                <c:pt idx="240">
                  <c:v>263</c:v>
                </c:pt>
                <c:pt idx="241">
                  <c:v>264</c:v>
                </c:pt>
                <c:pt idx="242">
                  <c:v>265</c:v>
                </c:pt>
                <c:pt idx="243">
                  <c:v>266</c:v>
                </c:pt>
                <c:pt idx="244">
                  <c:v>267</c:v>
                </c:pt>
                <c:pt idx="245">
                  <c:v>268</c:v>
                </c:pt>
                <c:pt idx="246">
                  <c:v>269</c:v>
                </c:pt>
                <c:pt idx="247">
                  <c:v>270</c:v>
                </c:pt>
                <c:pt idx="248">
                  <c:v>271</c:v>
                </c:pt>
                <c:pt idx="249">
                  <c:v>272</c:v>
                </c:pt>
                <c:pt idx="250">
                  <c:v>273</c:v>
                </c:pt>
                <c:pt idx="251">
                  <c:v>274</c:v>
                </c:pt>
                <c:pt idx="252">
                  <c:v>275</c:v>
                </c:pt>
                <c:pt idx="253">
                  <c:v>276</c:v>
                </c:pt>
                <c:pt idx="254">
                  <c:v>277</c:v>
                </c:pt>
                <c:pt idx="255">
                  <c:v>278</c:v>
                </c:pt>
                <c:pt idx="256">
                  <c:v>279</c:v>
                </c:pt>
                <c:pt idx="257">
                  <c:v>280</c:v>
                </c:pt>
                <c:pt idx="258">
                  <c:v>281</c:v>
                </c:pt>
                <c:pt idx="259">
                  <c:v>282</c:v>
                </c:pt>
                <c:pt idx="260">
                  <c:v>283</c:v>
                </c:pt>
                <c:pt idx="261">
                  <c:v>284</c:v>
                </c:pt>
                <c:pt idx="262">
                  <c:v>285</c:v>
                </c:pt>
                <c:pt idx="263">
                  <c:v>286</c:v>
                </c:pt>
                <c:pt idx="264">
                  <c:v>287</c:v>
                </c:pt>
                <c:pt idx="265">
                  <c:v>288</c:v>
                </c:pt>
                <c:pt idx="266">
                  <c:v>289</c:v>
                </c:pt>
                <c:pt idx="267">
                  <c:v>290</c:v>
                </c:pt>
                <c:pt idx="268">
                  <c:v>291</c:v>
                </c:pt>
                <c:pt idx="269">
                  <c:v>292</c:v>
                </c:pt>
                <c:pt idx="270">
                  <c:v>293</c:v>
                </c:pt>
                <c:pt idx="271">
                  <c:v>294</c:v>
                </c:pt>
                <c:pt idx="272">
                  <c:v>295</c:v>
                </c:pt>
                <c:pt idx="273">
                  <c:v>296</c:v>
                </c:pt>
                <c:pt idx="274">
                  <c:v>297</c:v>
                </c:pt>
                <c:pt idx="275">
                  <c:v>298</c:v>
                </c:pt>
                <c:pt idx="276">
                  <c:v>299</c:v>
                </c:pt>
                <c:pt idx="277">
                  <c:v>300</c:v>
                </c:pt>
                <c:pt idx="278">
                  <c:v>301</c:v>
                </c:pt>
                <c:pt idx="279">
                  <c:v>302</c:v>
                </c:pt>
                <c:pt idx="280">
                  <c:v>303</c:v>
                </c:pt>
                <c:pt idx="281">
                  <c:v>304</c:v>
                </c:pt>
                <c:pt idx="282">
                  <c:v>305</c:v>
                </c:pt>
                <c:pt idx="283">
                  <c:v>306</c:v>
                </c:pt>
                <c:pt idx="284">
                  <c:v>307</c:v>
                </c:pt>
                <c:pt idx="285">
                  <c:v>308</c:v>
                </c:pt>
                <c:pt idx="286">
                  <c:v>309</c:v>
                </c:pt>
                <c:pt idx="287">
                  <c:v>310</c:v>
                </c:pt>
                <c:pt idx="288">
                  <c:v>311</c:v>
                </c:pt>
                <c:pt idx="289">
                  <c:v>312</c:v>
                </c:pt>
                <c:pt idx="290">
                  <c:v>313</c:v>
                </c:pt>
                <c:pt idx="291">
                  <c:v>314</c:v>
                </c:pt>
                <c:pt idx="292">
                  <c:v>315</c:v>
                </c:pt>
                <c:pt idx="293">
                  <c:v>316</c:v>
                </c:pt>
                <c:pt idx="294">
                  <c:v>317</c:v>
                </c:pt>
                <c:pt idx="295">
                  <c:v>318</c:v>
                </c:pt>
                <c:pt idx="296">
                  <c:v>319</c:v>
                </c:pt>
                <c:pt idx="297">
                  <c:v>320</c:v>
                </c:pt>
                <c:pt idx="298">
                  <c:v>321</c:v>
                </c:pt>
                <c:pt idx="299">
                  <c:v>322</c:v>
                </c:pt>
                <c:pt idx="300">
                  <c:v>323</c:v>
                </c:pt>
                <c:pt idx="301">
                  <c:v>324</c:v>
                </c:pt>
                <c:pt idx="302">
                  <c:v>325</c:v>
                </c:pt>
                <c:pt idx="303">
                  <c:v>326</c:v>
                </c:pt>
                <c:pt idx="304">
                  <c:v>327</c:v>
                </c:pt>
                <c:pt idx="305">
                  <c:v>328</c:v>
                </c:pt>
                <c:pt idx="306">
                  <c:v>329</c:v>
                </c:pt>
                <c:pt idx="307">
                  <c:v>330</c:v>
                </c:pt>
                <c:pt idx="308">
                  <c:v>331</c:v>
                </c:pt>
                <c:pt idx="309">
                  <c:v>332</c:v>
                </c:pt>
                <c:pt idx="310">
                  <c:v>333</c:v>
                </c:pt>
                <c:pt idx="311">
                  <c:v>334</c:v>
                </c:pt>
              </c:numCache>
            </c:numRef>
          </c:xVal>
          <c:yVal>
            <c:numRef>
              <c:f>Sheet1!$H$5:$H$316</c:f>
              <c:numCache>
                <c:formatCode>General</c:formatCode>
                <c:ptCount val="312"/>
                <c:pt idx="0">
                  <c:v>3020.7358650000001</c:v>
                </c:pt>
                <c:pt idx="1">
                  <c:v>2429.6346549999998</c:v>
                </c:pt>
                <c:pt idx="2">
                  <c:v>3032.2665069999998</c:v>
                </c:pt>
                <c:pt idx="3">
                  <c:v>2823.0157939999999</c:v>
                </c:pt>
                <c:pt idx="4">
                  <c:v>3306.4715679999999</c:v>
                </c:pt>
                <c:pt idx="5">
                  <c:v>3142.155479</c:v>
                </c:pt>
                <c:pt idx="6">
                  <c:v>1754.6849340000001</c:v>
                </c:pt>
                <c:pt idx="7">
                  <c:v>1919.182943</c:v>
                </c:pt>
                <c:pt idx="8">
                  <c:v>2500</c:v>
                </c:pt>
                <c:pt idx="9">
                  <c:v>2500</c:v>
                </c:pt>
                <c:pt idx="10">
                  <c:v>2955.914295</c:v>
                </c:pt>
                <c:pt idx="11">
                  <c:v>2035.3980959999999</c:v>
                </c:pt>
                <c:pt idx="12">
                  <c:v>2493.3192690000001</c:v>
                </c:pt>
                <c:pt idx="13">
                  <c:v>2540.813924</c:v>
                </c:pt>
                <c:pt idx="14">
                  <c:v>3092.2687209999999</c:v>
                </c:pt>
                <c:pt idx="15">
                  <c:v>2384.666338</c:v>
                </c:pt>
                <c:pt idx="16">
                  <c:v>2125.2109489999998</c:v>
                </c:pt>
                <c:pt idx="17">
                  <c:v>2136.734809</c:v>
                </c:pt>
                <c:pt idx="18">
                  <c:v>2336.9025190000002</c:v>
                </c:pt>
                <c:pt idx="19">
                  <c:v>2401.256046</c:v>
                </c:pt>
                <c:pt idx="20">
                  <c:v>2089.909893</c:v>
                </c:pt>
                <c:pt idx="21">
                  <c:v>2167.6382039999999</c:v>
                </c:pt>
                <c:pt idx="22">
                  <c:v>2184.4211850000002</c:v>
                </c:pt>
                <c:pt idx="23">
                  <c:v>2049.7550980000001</c:v>
                </c:pt>
                <c:pt idx="24">
                  <c:v>2075.8358920000001</c:v>
                </c:pt>
                <c:pt idx="25">
                  <c:v>1779.256918</c:v>
                </c:pt>
                <c:pt idx="26">
                  <c:v>1831.3298130000001</c:v>
                </c:pt>
                <c:pt idx="27">
                  <c:v>1974.2723960000001</c:v>
                </c:pt>
                <c:pt idx="28">
                  <c:v>1662.6180609999999</c:v>
                </c:pt>
                <c:pt idx="29">
                  <c:v>1917.992117</c:v>
                </c:pt>
                <c:pt idx="30">
                  <c:v>2032.040319</c:v>
                </c:pt>
                <c:pt idx="31">
                  <c:v>2075.3107450000002</c:v>
                </c:pt>
                <c:pt idx="32">
                  <c:v>1952.178257</c:v>
                </c:pt>
                <c:pt idx="33">
                  <c:v>2043.2865380000001</c:v>
                </c:pt>
                <c:pt idx="34">
                  <c:v>2094.427005</c:v>
                </c:pt>
                <c:pt idx="35">
                  <c:v>1645.1278480000001</c:v>
                </c:pt>
                <c:pt idx="36">
                  <c:v>2308.7846629999999</c:v>
                </c:pt>
                <c:pt idx="37">
                  <c:v>1955.061453</c:v>
                </c:pt>
                <c:pt idx="38">
                  <c:v>2044.156704</c:v>
                </c:pt>
                <c:pt idx="39">
                  <c:v>1763.5963019999999</c:v>
                </c:pt>
                <c:pt idx="40">
                  <c:v>1850.041142</c:v>
                </c:pt>
                <c:pt idx="41">
                  <c:v>1941.3733090000001</c:v>
                </c:pt>
                <c:pt idx="42">
                  <c:v>2539.1475500000001</c:v>
                </c:pt>
                <c:pt idx="43">
                  <c:v>1953.0090250000001</c:v>
                </c:pt>
                <c:pt idx="44">
                  <c:v>1966.0386269999999</c:v>
                </c:pt>
                <c:pt idx="45">
                  <c:v>1898.682004</c:v>
                </c:pt>
                <c:pt idx="46">
                  <c:v>1900</c:v>
                </c:pt>
                <c:pt idx="47">
                  <c:v>1905.772377</c:v>
                </c:pt>
                <c:pt idx="48">
                  <c:v>1792.301144</c:v>
                </c:pt>
                <c:pt idx="49">
                  <c:v>1907.711667</c:v>
                </c:pt>
                <c:pt idx="50">
                  <c:v>1823.5529509999999</c:v>
                </c:pt>
                <c:pt idx="51">
                  <c:v>1573.2989869999999</c:v>
                </c:pt>
                <c:pt idx="52">
                  <c:v>1842.7985490000001</c:v>
                </c:pt>
                <c:pt idx="53">
                  <c:v>1441.5107109999999</c:v>
                </c:pt>
                <c:pt idx="54">
                  <c:v>1614.9312789999999</c:v>
                </c:pt>
                <c:pt idx="55">
                  <c:v>1809.0912310000001</c:v>
                </c:pt>
                <c:pt idx="56">
                  <c:v>1938.831034</c:v>
                </c:pt>
                <c:pt idx="57">
                  <c:v>1731.7410170000001</c:v>
                </c:pt>
                <c:pt idx="58">
                  <c:v>1782.829765</c:v>
                </c:pt>
                <c:pt idx="59">
                  <c:v>1696.0161439999999</c:v>
                </c:pt>
                <c:pt idx="60">
                  <c:v>2181.3701070000002</c:v>
                </c:pt>
                <c:pt idx="61">
                  <c:v>1764.056638</c:v>
                </c:pt>
                <c:pt idx="62">
                  <c:v>1716.3589899999999</c:v>
                </c:pt>
                <c:pt idx="63">
                  <c:v>1703.307804</c:v>
                </c:pt>
                <c:pt idx="64">
                  <c:v>1722.3832170000001</c:v>
                </c:pt>
                <c:pt idx="65">
                  <c:v>1691.6704810000001</c:v>
                </c:pt>
                <c:pt idx="66">
                  <c:v>1660.5986479999999</c:v>
                </c:pt>
                <c:pt idx="67">
                  <c:v>1491.3877319999999</c:v>
                </c:pt>
                <c:pt idx="68">
                  <c:v>1533.942573</c:v>
                </c:pt>
                <c:pt idx="69">
                  <c:v>1717.359966</c:v>
                </c:pt>
                <c:pt idx="70">
                  <c:v>1517.8866390000001</c:v>
                </c:pt>
                <c:pt idx="71">
                  <c:v>1590.3494310000001</c:v>
                </c:pt>
                <c:pt idx="72">
                  <c:v>1687.431548</c:v>
                </c:pt>
                <c:pt idx="73">
                  <c:v>1596.145835</c:v>
                </c:pt>
                <c:pt idx="74">
                  <c:v>1602.316832</c:v>
                </c:pt>
                <c:pt idx="75">
                  <c:v>1618.4323830000001</c:v>
                </c:pt>
                <c:pt idx="76">
                  <c:v>1732.5677439999999</c:v>
                </c:pt>
                <c:pt idx="77">
                  <c:v>1530.5282070000001</c:v>
                </c:pt>
                <c:pt idx="78">
                  <c:v>0</c:v>
                </c:pt>
                <c:pt idx="79">
                  <c:v>1814.622938</c:v>
                </c:pt>
                <c:pt idx="80">
                  <c:v>1572.502696</c:v>
                </c:pt>
                <c:pt idx="81">
                  <c:v>1473.7174230000001</c:v>
                </c:pt>
                <c:pt idx="82">
                  <c:v>1373.109978</c:v>
                </c:pt>
                <c:pt idx="83">
                  <c:v>1603.687739</c:v>
                </c:pt>
                <c:pt idx="84">
                  <c:v>1553.9464889999999</c:v>
                </c:pt>
                <c:pt idx="85">
                  <c:v>2217.2101010000001</c:v>
                </c:pt>
                <c:pt idx="86">
                  <c:v>1366.8474100000001</c:v>
                </c:pt>
                <c:pt idx="87">
                  <c:v>1672.855067</c:v>
                </c:pt>
                <c:pt idx="88">
                  <c:v>1529.3141109999999</c:v>
                </c:pt>
                <c:pt idx="89">
                  <c:v>1573.8748989999999</c:v>
                </c:pt>
                <c:pt idx="90">
                  <c:v>1526.8959150000001</c:v>
                </c:pt>
                <c:pt idx="91">
                  <c:v>1583.8284940000001</c:v>
                </c:pt>
                <c:pt idx="92">
                  <c:v>1546.4766400000001</c:v>
                </c:pt>
                <c:pt idx="93">
                  <c:v>1551.629414</c:v>
                </c:pt>
                <c:pt idx="94">
                  <c:v>1556.307033</c:v>
                </c:pt>
                <c:pt idx="95">
                  <c:v>1334.9384769999999</c:v>
                </c:pt>
                <c:pt idx="96">
                  <c:v>1373.0340249999999</c:v>
                </c:pt>
                <c:pt idx="97">
                  <c:v>1535.0960700000001</c:v>
                </c:pt>
                <c:pt idx="98">
                  <c:v>1330.559268</c:v>
                </c:pt>
                <c:pt idx="99">
                  <c:v>1355.5432350000001</c:v>
                </c:pt>
                <c:pt idx="100">
                  <c:v>1477.6327960000001</c:v>
                </c:pt>
                <c:pt idx="101">
                  <c:v>1401.553148</c:v>
                </c:pt>
                <c:pt idx="102">
                  <c:v>1443.4881949999999</c:v>
                </c:pt>
                <c:pt idx="103">
                  <c:v>1458.6899559999999</c:v>
                </c:pt>
                <c:pt idx="104">
                  <c:v>1415.9921569999999</c:v>
                </c:pt>
                <c:pt idx="105">
                  <c:v>1436.5901510000001</c:v>
                </c:pt>
                <c:pt idx="106">
                  <c:v>1398.2566999999999</c:v>
                </c:pt>
                <c:pt idx="107">
                  <c:v>1447.888798</c:v>
                </c:pt>
                <c:pt idx="108">
                  <c:v>1323.482458</c:v>
                </c:pt>
                <c:pt idx="109">
                  <c:v>1384.3231350000001</c:v>
                </c:pt>
                <c:pt idx="110">
                  <c:v>1386.852261</c:v>
                </c:pt>
                <c:pt idx="111">
                  <c:v>1225.567687</c:v>
                </c:pt>
                <c:pt idx="112">
                  <c:v>1400.5777720000001</c:v>
                </c:pt>
                <c:pt idx="113">
                  <c:v>1360.391627</c:v>
                </c:pt>
                <c:pt idx="114">
                  <c:v>1395.080449</c:v>
                </c:pt>
                <c:pt idx="115">
                  <c:v>1396.1789490000001</c:v>
                </c:pt>
                <c:pt idx="116">
                  <c:v>1375.024418</c:v>
                </c:pt>
                <c:pt idx="117">
                  <c:v>1370.095877</c:v>
                </c:pt>
                <c:pt idx="118">
                  <c:v>1400.2588989999999</c:v>
                </c:pt>
                <c:pt idx="119">
                  <c:v>1382.6199180000001</c:v>
                </c:pt>
                <c:pt idx="120">
                  <c:v>1384.021643</c:v>
                </c:pt>
                <c:pt idx="121">
                  <c:v>1275.142744</c:v>
                </c:pt>
                <c:pt idx="122">
                  <c:v>1350.0539690000001</c:v>
                </c:pt>
                <c:pt idx="123">
                  <c:v>1350.422861</c:v>
                </c:pt>
                <c:pt idx="124">
                  <c:v>1358.5357300000001</c:v>
                </c:pt>
                <c:pt idx="125">
                  <c:v>1361.510053</c:v>
                </c:pt>
                <c:pt idx="126">
                  <c:v>365</c:v>
                </c:pt>
                <c:pt idx="127">
                  <c:v>1373.9754359999999</c:v>
                </c:pt>
                <c:pt idx="128">
                  <c:v>1207.2945480000001</c:v>
                </c:pt>
                <c:pt idx="129">
                  <c:v>1197.9005079999999</c:v>
                </c:pt>
                <c:pt idx="130">
                  <c:v>1350.278748</c:v>
                </c:pt>
                <c:pt idx="131">
                  <c:v>1281.1894830000001</c:v>
                </c:pt>
                <c:pt idx="132">
                  <c:v>1303.5512160000001</c:v>
                </c:pt>
                <c:pt idx="133">
                  <c:v>1309.8466550000001</c:v>
                </c:pt>
                <c:pt idx="134">
                  <c:v>1305</c:v>
                </c:pt>
                <c:pt idx="135">
                  <c:v>1305</c:v>
                </c:pt>
                <c:pt idx="136">
                  <c:v>1303.0691300000001</c:v>
                </c:pt>
                <c:pt idx="137">
                  <c:v>1296.8541319999999</c:v>
                </c:pt>
                <c:pt idx="138">
                  <c:v>1414.5195249999999</c:v>
                </c:pt>
                <c:pt idx="139">
                  <c:v>1053.8733179999999</c:v>
                </c:pt>
                <c:pt idx="140">
                  <c:v>1130</c:v>
                </c:pt>
                <c:pt idx="141">
                  <c:v>1191.597444</c:v>
                </c:pt>
                <c:pt idx="142">
                  <c:v>1315.7580740000001</c:v>
                </c:pt>
                <c:pt idx="143">
                  <c:v>1301.23596</c:v>
                </c:pt>
                <c:pt idx="144">
                  <c:v>1302.5626569999999</c:v>
                </c:pt>
                <c:pt idx="145">
                  <c:v>1236.3735079999999</c:v>
                </c:pt>
                <c:pt idx="146">
                  <c:v>1317.2631100000001</c:v>
                </c:pt>
                <c:pt idx="147">
                  <c:v>1319</c:v>
                </c:pt>
                <c:pt idx="148">
                  <c:v>1321.8088439999999</c:v>
                </c:pt>
                <c:pt idx="149">
                  <c:v>1315.7470659999999</c:v>
                </c:pt>
                <c:pt idx="150">
                  <c:v>1231.6431869999999</c:v>
                </c:pt>
                <c:pt idx="151">
                  <c:v>1229.623364</c:v>
                </c:pt>
                <c:pt idx="152">
                  <c:v>1275</c:v>
                </c:pt>
                <c:pt idx="153">
                  <c:v>1275</c:v>
                </c:pt>
                <c:pt idx="154">
                  <c:v>1327.3038469999999</c:v>
                </c:pt>
                <c:pt idx="155">
                  <c:v>1275</c:v>
                </c:pt>
                <c:pt idx="156">
                  <c:v>1275</c:v>
                </c:pt>
                <c:pt idx="157">
                  <c:v>1275</c:v>
                </c:pt>
                <c:pt idx="158">
                  <c:v>1275</c:v>
                </c:pt>
                <c:pt idx="159">
                  <c:v>1275</c:v>
                </c:pt>
                <c:pt idx="160">
                  <c:v>1275</c:v>
                </c:pt>
                <c:pt idx="161">
                  <c:v>1275</c:v>
                </c:pt>
                <c:pt idx="162">
                  <c:v>1275</c:v>
                </c:pt>
                <c:pt idx="163">
                  <c:v>1275</c:v>
                </c:pt>
                <c:pt idx="164">
                  <c:v>1275</c:v>
                </c:pt>
                <c:pt idx="165">
                  <c:v>1243.6380590000001</c:v>
                </c:pt>
                <c:pt idx="166">
                  <c:v>1202.780953</c:v>
                </c:pt>
                <c:pt idx="167">
                  <c:v>1108.1610129999999</c:v>
                </c:pt>
                <c:pt idx="168">
                  <c:v>1375.7406089999999</c:v>
                </c:pt>
                <c:pt idx="169">
                  <c:v>1250.7978889999999</c:v>
                </c:pt>
                <c:pt idx="170">
                  <c:v>1213.5365019999999</c:v>
                </c:pt>
                <c:pt idx="171">
                  <c:v>1227.3840299999999</c:v>
                </c:pt>
                <c:pt idx="172">
                  <c:v>1219.492835</c:v>
                </c:pt>
                <c:pt idx="173">
                  <c:v>1026.719038</c:v>
                </c:pt>
                <c:pt idx="174">
                  <c:v>1193.603979</c:v>
                </c:pt>
                <c:pt idx="175">
                  <c:v>1085.332148</c:v>
                </c:pt>
                <c:pt idx="176">
                  <c:v>1160</c:v>
                </c:pt>
                <c:pt idx="177">
                  <c:v>1256.44543</c:v>
                </c:pt>
                <c:pt idx="178">
                  <c:v>1241.3941319999999</c:v>
                </c:pt>
                <c:pt idx="179">
                  <c:v>1079.9335410000001</c:v>
                </c:pt>
                <c:pt idx="180">
                  <c:v>1204.9288979999999</c:v>
                </c:pt>
                <c:pt idx="181">
                  <c:v>1258.8851400000001</c:v>
                </c:pt>
                <c:pt idx="182">
                  <c:v>1254.36545</c:v>
                </c:pt>
                <c:pt idx="183">
                  <c:v>1054.3369520000001</c:v>
                </c:pt>
                <c:pt idx="184">
                  <c:v>1227.0999529999999</c:v>
                </c:pt>
                <c:pt idx="185">
                  <c:v>1236.509787</c:v>
                </c:pt>
                <c:pt idx="186">
                  <c:v>1150</c:v>
                </c:pt>
                <c:pt idx="187">
                  <c:v>1077.305548</c:v>
                </c:pt>
                <c:pt idx="188">
                  <c:v>1389.7596510000001</c:v>
                </c:pt>
                <c:pt idx="189">
                  <c:v>1093.3270090000001</c:v>
                </c:pt>
                <c:pt idx="190">
                  <c:v>1302.435943</c:v>
                </c:pt>
                <c:pt idx="191">
                  <c:v>1221.2110170000001</c:v>
                </c:pt>
                <c:pt idx="192">
                  <c:v>1208.6917129999999</c:v>
                </c:pt>
                <c:pt idx="193">
                  <c:v>1253.1775339999999</c:v>
                </c:pt>
                <c:pt idx="194">
                  <c:v>1223</c:v>
                </c:pt>
                <c:pt idx="195">
                  <c:v>1179.148719</c:v>
                </c:pt>
                <c:pt idx="196">
                  <c:v>1200.862161</c:v>
                </c:pt>
                <c:pt idx="197">
                  <c:v>1220.2977739999999</c:v>
                </c:pt>
                <c:pt idx="198">
                  <c:v>1203.7082290000001</c:v>
                </c:pt>
                <c:pt idx="199">
                  <c:v>1355.137774</c:v>
                </c:pt>
                <c:pt idx="200">
                  <c:v>1095.9723630000001</c:v>
                </c:pt>
                <c:pt idx="201">
                  <c:v>1224.075431</c:v>
                </c:pt>
                <c:pt idx="202">
                  <c:v>1113.408146</c:v>
                </c:pt>
                <c:pt idx="203">
                  <c:v>1150</c:v>
                </c:pt>
                <c:pt idx="204">
                  <c:v>1190.2062129999999</c:v>
                </c:pt>
                <c:pt idx="205">
                  <c:v>1233.123028</c:v>
                </c:pt>
                <c:pt idx="206">
                  <c:v>1202.3166409999999</c:v>
                </c:pt>
                <c:pt idx="207">
                  <c:v>1205.794257</c:v>
                </c:pt>
                <c:pt idx="208">
                  <c:v>1199.032868</c:v>
                </c:pt>
                <c:pt idx="209">
                  <c:v>1211.931926</c:v>
                </c:pt>
                <c:pt idx="210">
                  <c:v>1203.144202</c:v>
                </c:pt>
                <c:pt idx="211">
                  <c:v>1196.6787099999999</c:v>
                </c:pt>
                <c:pt idx="212">
                  <c:v>1179.988415</c:v>
                </c:pt>
                <c:pt idx="213">
                  <c:v>1195.0499130000001</c:v>
                </c:pt>
                <c:pt idx="214">
                  <c:v>1192.670032</c:v>
                </c:pt>
                <c:pt idx="215">
                  <c:v>1180.181683</c:v>
                </c:pt>
                <c:pt idx="216">
                  <c:v>1135</c:v>
                </c:pt>
                <c:pt idx="217">
                  <c:v>1091.7700460000001</c:v>
                </c:pt>
                <c:pt idx="218">
                  <c:v>1295.6055980000001</c:v>
                </c:pt>
                <c:pt idx="219">
                  <c:v>1176.738102</c:v>
                </c:pt>
                <c:pt idx="220">
                  <c:v>1155</c:v>
                </c:pt>
                <c:pt idx="221">
                  <c:v>1142.8219819999999</c:v>
                </c:pt>
                <c:pt idx="222">
                  <c:v>1243.1756949999999</c:v>
                </c:pt>
                <c:pt idx="223">
                  <c:v>1189.987106</c:v>
                </c:pt>
                <c:pt idx="224">
                  <c:v>1219.190713</c:v>
                </c:pt>
                <c:pt idx="225">
                  <c:v>1203.8184329999999</c:v>
                </c:pt>
                <c:pt idx="226">
                  <c:v>1202.788194</c:v>
                </c:pt>
                <c:pt idx="227">
                  <c:v>1214.460718</c:v>
                </c:pt>
                <c:pt idx="228">
                  <c:v>1300</c:v>
                </c:pt>
                <c:pt idx="229">
                  <c:v>1401.0260189999999</c:v>
                </c:pt>
                <c:pt idx="230">
                  <c:v>1380.357874</c:v>
                </c:pt>
                <c:pt idx="231">
                  <c:v>1358.174583</c:v>
                </c:pt>
                <c:pt idx="232">
                  <c:v>1452.5816930000001</c:v>
                </c:pt>
                <c:pt idx="233">
                  <c:v>1351.5467160000001</c:v>
                </c:pt>
                <c:pt idx="234">
                  <c:v>1384.0119380000001</c:v>
                </c:pt>
                <c:pt idx="235">
                  <c:v>1402.1939789999999</c:v>
                </c:pt>
                <c:pt idx="236">
                  <c:v>1177.04132</c:v>
                </c:pt>
                <c:pt idx="237">
                  <c:v>1184.2205739999999</c:v>
                </c:pt>
                <c:pt idx="238">
                  <c:v>1116.930376</c:v>
                </c:pt>
                <c:pt idx="239">
                  <c:v>1128.8110409999999</c:v>
                </c:pt>
                <c:pt idx="240">
                  <c:v>1110.506989</c:v>
                </c:pt>
                <c:pt idx="241">
                  <c:v>1030.2897829999999</c:v>
                </c:pt>
                <c:pt idx="242">
                  <c:v>1193.0274899999999</c:v>
                </c:pt>
                <c:pt idx="243">
                  <c:v>1145.8238249999999</c:v>
                </c:pt>
                <c:pt idx="244">
                  <c:v>1192.055488</c:v>
                </c:pt>
                <c:pt idx="245">
                  <c:v>1160.3616039999999</c:v>
                </c:pt>
                <c:pt idx="246">
                  <c:v>1177.131854</c:v>
                </c:pt>
                <c:pt idx="247">
                  <c:v>1160.6354490000001</c:v>
                </c:pt>
                <c:pt idx="248">
                  <c:v>1152.8899719999999</c:v>
                </c:pt>
                <c:pt idx="249">
                  <c:v>1126.3912029999999</c:v>
                </c:pt>
                <c:pt idx="250">
                  <c:v>1204.3790759999999</c:v>
                </c:pt>
                <c:pt idx="251">
                  <c:v>1099.1711989999999</c:v>
                </c:pt>
                <c:pt idx="252">
                  <c:v>1208.7917379999999</c:v>
                </c:pt>
                <c:pt idx="253">
                  <c:v>1157.0598689999999</c:v>
                </c:pt>
                <c:pt idx="254">
                  <c:v>1181.852202</c:v>
                </c:pt>
                <c:pt idx="255">
                  <c:v>1176.5593819999999</c:v>
                </c:pt>
                <c:pt idx="256">
                  <c:v>1161.0737750000001</c:v>
                </c:pt>
                <c:pt idx="257">
                  <c:v>1154.8052150000001</c:v>
                </c:pt>
                <c:pt idx="258">
                  <c:v>1136.1126220000001</c:v>
                </c:pt>
                <c:pt idx="259">
                  <c:v>1242.656207</c:v>
                </c:pt>
                <c:pt idx="260">
                  <c:v>1131.6191449999999</c:v>
                </c:pt>
                <c:pt idx="261">
                  <c:v>1169.797875</c:v>
                </c:pt>
                <c:pt idx="262">
                  <c:v>1151.4928870000001</c:v>
                </c:pt>
                <c:pt idx="263">
                  <c:v>1082.4860389999999</c:v>
                </c:pt>
                <c:pt idx="264">
                  <c:v>1195.5019729999999</c:v>
                </c:pt>
                <c:pt idx="265">
                  <c:v>1141.6536840000001</c:v>
                </c:pt>
                <c:pt idx="266">
                  <c:v>1143.2016209999999</c:v>
                </c:pt>
                <c:pt idx="267">
                  <c:v>1146.4372699999999</c:v>
                </c:pt>
                <c:pt idx="268">
                  <c:v>1109.0652869999999</c:v>
                </c:pt>
                <c:pt idx="269">
                  <c:v>1058.522958</c:v>
                </c:pt>
                <c:pt idx="270">
                  <c:v>1187.018581</c:v>
                </c:pt>
                <c:pt idx="271">
                  <c:v>1150.7991400000001</c:v>
                </c:pt>
                <c:pt idx="272">
                  <c:v>1137.4116670000001</c:v>
                </c:pt>
                <c:pt idx="273">
                  <c:v>1167.7320790000001</c:v>
                </c:pt>
                <c:pt idx="274">
                  <c:v>1163.6621029999999</c:v>
                </c:pt>
                <c:pt idx="275">
                  <c:v>1374.5857189999999</c:v>
                </c:pt>
                <c:pt idx="276">
                  <c:v>1260</c:v>
                </c:pt>
                <c:pt idx="277">
                  <c:v>1139.224193</c:v>
                </c:pt>
                <c:pt idx="278">
                  <c:v>1103.4852969999999</c:v>
                </c:pt>
                <c:pt idx="279">
                  <c:v>1176.6474579999999</c:v>
                </c:pt>
                <c:pt idx="280">
                  <c:v>1141.6302679999999</c:v>
                </c:pt>
                <c:pt idx="281">
                  <c:v>1072.6182779999999</c:v>
                </c:pt>
                <c:pt idx="282">
                  <c:v>1195.0634910000001</c:v>
                </c:pt>
                <c:pt idx="283">
                  <c:v>1125.9083900000001</c:v>
                </c:pt>
                <c:pt idx="284">
                  <c:v>1069.2899789999999</c:v>
                </c:pt>
                <c:pt idx="285">
                  <c:v>1179.9317860000001</c:v>
                </c:pt>
                <c:pt idx="286">
                  <c:v>1130.1340170000001</c:v>
                </c:pt>
                <c:pt idx="287">
                  <c:v>1135.311316</c:v>
                </c:pt>
                <c:pt idx="288">
                  <c:v>1129.3714629999999</c:v>
                </c:pt>
                <c:pt idx="289">
                  <c:v>1128.803592</c:v>
                </c:pt>
                <c:pt idx="290">
                  <c:v>1137.983475</c:v>
                </c:pt>
                <c:pt idx="291">
                  <c:v>1117.154407</c:v>
                </c:pt>
                <c:pt idx="292">
                  <c:v>1080.900795</c:v>
                </c:pt>
                <c:pt idx="293">
                  <c:v>1168.3619960000001</c:v>
                </c:pt>
                <c:pt idx="294">
                  <c:v>1111.1284410000001</c:v>
                </c:pt>
                <c:pt idx="295">
                  <c:v>1087.291062</c:v>
                </c:pt>
                <c:pt idx="296">
                  <c:v>1179.881335</c:v>
                </c:pt>
                <c:pt idx="297">
                  <c:v>1506.7695100000001</c:v>
                </c:pt>
                <c:pt idx="298">
                  <c:v>1043.9502869999999</c:v>
                </c:pt>
                <c:pt idx="299">
                  <c:v>1104.138555</c:v>
                </c:pt>
                <c:pt idx="300">
                  <c:v>1128.9474499999999</c:v>
                </c:pt>
                <c:pt idx="301">
                  <c:v>1105.3066329999999</c:v>
                </c:pt>
                <c:pt idx="302">
                  <c:v>1144.4323159999999</c:v>
                </c:pt>
                <c:pt idx="303">
                  <c:v>1131.7005489999999</c:v>
                </c:pt>
                <c:pt idx="304">
                  <c:v>1162.8231350000001</c:v>
                </c:pt>
                <c:pt idx="305">
                  <c:v>1083.921865</c:v>
                </c:pt>
                <c:pt idx="306">
                  <c:v>1182.817922</c:v>
                </c:pt>
                <c:pt idx="307">
                  <c:v>1159.0654239999999</c:v>
                </c:pt>
                <c:pt idx="308">
                  <c:v>1167.6510109999999</c:v>
                </c:pt>
                <c:pt idx="309">
                  <c:v>1155.333545</c:v>
                </c:pt>
                <c:pt idx="310">
                  <c:v>1124.083386</c:v>
                </c:pt>
                <c:pt idx="311">
                  <c:v>1804.5662199999999</c:v>
                </c:pt>
              </c:numCache>
            </c:numRef>
          </c:yVal>
          <c:smooth val="0"/>
          <c:extLst>
            <c:ext xmlns:c16="http://schemas.microsoft.com/office/drawing/2014/chart" uri="{C3380CC4-5D6E-409C-BE32-E72D297353CC}">
              <c16:uniqueId val="{00000001-0C92-4847-8C80-A677B827CFF1}"/>
            </c:ext>
          </c:extLst>
        </c:ser>
        <c:dLbls>
          <c:showLegendKey val="0"/>
          <c:showVal val="0"/>
          <c:showCatName val="0"/>
          <c:showSerName val="0"/>
          <c:showPercent val="0"/>
          <c:showBubbleSize val="0"/>
        </c:dLbls>
        <c:axId val="854824192"/>
        <c:axId val="854825920"/>
      </c:scatterChart>
      <c:valAx>
        <c:axId val="8548241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r>
                  <a:rPr lang="en-US" b="1"/>
                  <a:t>Time (days)</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54825920"/>
        <c:crosses val="autoZero"/>
        <c:crossBetween val="midCat"/>
      </c:valAx>
      <c:valAx>
        <c:axId val="8548259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r>
                  <a:rPr lang="en-US" b="1"/>
                  <a:t>Bottomhole</a:t>
                </a:r>
                <a:r>
                  <a:rPr lang="en-US" b="1" baseline="0"/>
                  <a:t> Pressure (psi)</a:t>
                </a:r>
                <a:endParaRPr lang="en-US" b="1"/>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5482419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22225" cap="flat" cmpd="sng" algn="ctr">
      <a:solidFill>
        <a:schemeClr val="tx1"/>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Sheet2!$B$4</c:f>
              <c:strCache>
                <c:ptCount val="1"/>
                <c:pt idx="0">
                  <c:v>Model GOR</c:v>
                </c:pt>
              </c:strCache>
            </c:strRef>
          </c:tx>
          <c:spPr>
            <a:ln w="19050" cap="rnd">
              <a:noFill/>
              <a:round/>
            </a:ln>
            <a:effectLst/>
          </c:spPr>
          <c:marker>
            <c:symbol val="circle"/>
            <c:size val="5"/>
            <c:spPr>
              <a:noFill/>
              <a:ln w="9525">
                <a:solidFill>
                  <a:srgbClr val="FF0000"/>
                </a:solidFill>
              </a:ln>
              <a:effectLst/>
            </c:spPr>
          </c:marker>
          <c:xVal>
            <c:numRef>
              <c:f>Sheet2!$A$5:$A$1853</c:f>
              <c:numCache>
                <c:formatCode>General</c:formatCode>
                <c:ptCount val="1849"/>
                <c:pt idx="0">
                  <c:v>23</c:v>
                </c:pt>
                <c:pt idx="1">
                  <c:v>24</c:v>
                </c:pt>
                <c:pt idx="2">
                  <c:v>25</c:v>
                </c:pt>
                <c:pt idx="3">
                  <c:v>26</c:v>
                </c:pt>
                <c:pt idx="4">
                  <c:v>27</c:v>
                </c:pt>
                <c:pt idx="5">
                  <c:v>28</c:v>
                </c:pt>
                <c:pt idx="6">
                  <c:v>29</c:v>
                </c:pt>
                <c:pt idx="7">
                  <c:v>30</c:v>
                </c:pt>
                <c:pt idx="8">
                  <c:v>31</c:v>
                </c:pt>
                <c:pt idx="9">
                  <c:v>32</c:v>
                </c:pt>
                <c:pt idx="10">
                  <c:v>33</c:v>
                </c:pt>
                <c:pt idx="11">
                  <c:v>34</c:v>
                </c:pt>
                <c:pt idx="12">
                  <c:v>35</c:v>
                </c:pt>
                <c:pt idx="13">
                  <c:v>36</c:v>
                </c:pt>
                <c:pt idx="14">
                  <c:v>37</c:v>
                </c:pt>
                <c:pt idx="15">
                  <c:v>38</c:v>
                </c:pt>
                <c:pt idx="16">
                  <c:v>39</c:v>
                </c:pt>
                <c:pt idx="17">
                  <c:v>40</c:v>
                </c:pt>
                <c:pt idx="18">
                  <c:v>41</c:v>
                </c:pt>
                <c:pt idx="19">
                  <c:v>42</c:v>
                </c:pt>
                <c:pt idx="20">
                  <c:v>43</c:v>
                </c:pt>
                <c:pt idx="21">
                  <c:v>44</c:v>
                </c:pt>
                <c:pt idx="22">
                  <c:v>45</c:v>
                </c:pt>
                <c:pt idx="23">
                  <c:v>46</c:v>
                </c:pt>
                <c:pt idx="24">
                  <c:v>47</c:v>
                </c:pt>
                <c:pt idx="25">
                  <c:v>48</c:v>
                </c:pt>
                <c:pt idx="26">
                  <c:v>49</c:v>
                </c:pt>
                <c:pt idx="27">
                  <c:v>50</c:v>
                </c:pt>
                <c:pt idx="28">
                  <c:v>51</c:v>
                </c:pt>
                <c:pt idx="29">
                  <c:v>52</c:v>
                </c:pt>
                <c:pt idx="30">
                  <c:v>53</c:v>
                </c:pt>
                <c:pt idx="31">
                  <c:v>54</c:v>
                </c:pt>
                <c:pt idx="32">
                  <c:v>55</c:v>
                </c:pt>
                <c:pt idx="33">
                  <c:v>56</c:v>
                </c:pt>
                <c:pt idx="34">
                  <c:v>57</c:v>
                </c:pt>
                <c:pt idx="35">
                  <c:v>58</c:v>
                </c:pt>
                <c:pt idx="36">
                  <c:v>59</c:v>
                </c:pt>
                <c:pt idx="37">
                  <c:v>60</c:v>
                </c:pt>
                <c:pt idx="38">
                  <c:v>61</c:v>
                </c:pt>
                <c:pt idx="39">
                  <c:v>62</c:v>
                </c:pt>
                <c:pt idx="40">
                  <c:v>63</c:v>
                </c:pt>
                <c:pt idx="41">
                  <c:v>64</c:v>
                </c:pt>
                <c:pt idx="42">
                  <c:v>65</c:v>
                </c:pt>
                <c:pt idx="43">
                  <c:v>66</c:v>
                </c:pt>
                <c:pt idx="44">
                  <c:v>67</c:v>
                </c:pt>
                <c:pt idx="45">
                  <c:v>68</c:v>
                </c:pt>
                <c:pt idx="46">
                  <c:v>69</c:v>
                </c:pt>
                <c:pt idx="47">
                  <c:v>70</c:v>
                </c:pt>
                <c:pt idx="48">
                  <c:v>71</c:v>
                </c:pt>
                <c:pt idx="49">
                  <c:v>72</c:v>
                </c:pt>
                <c:pt idx="50">
                  <c:v>73</c:v>
                </c:pt>
                <c:pt idx="51">
                  <c:v>74</c:v>
                </c:pt>
                <c:pt idx="52">
                  <c:v>75</c:v>
                </c:pt>
                <c:pt idx="53">
                  <c:v>76</c:v>
                </c:pt>
                <c:pt idx="54">
                  <c:v>77</c:v>
                </c:pt>
                <c:pt idx="55">
                  <c:v>78</c:v>
                </c:pt>
                <c:pt idx="56">
                  <c:v>79</c:v>
                </c:pt>
                <c:pt idx="57">
                  <c:v>80</c:v>
                </c:pt>
                <c:pt idx="58">
                  <c:v>81</c:v>
                </c:pt>
                <c:pt idx="59">
                  <c:v>82</c:v>
                </c:pt>
                <c:pt idx="60">
                  <c:v>83</c:v>
                </c:pt>
                <c:pt idx="61">
                  <c:v>84</c:v>
                </c:pt>
                <c:pt idx="62">
                  <c:v>85</c:v>
                </c:pt>
                <c:pt idx="63">
                  <c:v>86</c:v>
                </c:pt>
                <c:pt idx="64">
                  <c:v>87</c:v>
                </c:pt>
                <c:pt idx="65">
                  <c:v>88</c:v>
                </c:pt>
                <c:pt idx="66">
                  <c:v>89</c:v>
                </c:pt>
                <c:pt idx="67">
                  <c:v>90</c:v>
                </c:pt>
                <c:pt idx="68">
                  <c:v>91</c:v>
                </c:pt>
                <c:pt idx="69">
                  <c:v>92</c:v>
                </c:pt>
                <c:pt idx="70">
                  <c:v>93</c:v>
                </c:pt>
                <c:pt idx="71">
                  <c:v>94</c:v>
                </c:pt>
                <c:pt idx="72">
                  <c:v>95</c:v>
                </c:pt>
                <c:pt idx="73">
                  <c:v>96</c:v>
                </c:pt>
                <c:pt idx="74">
                  <c:v>97</c:v>
                </c:pt>
                <c:pt idx="75">
                  <c:v>98</c:v>
                </c:pt>
                <c:pt idx="76">
                  <c:v>99</c:v>
                </c:pt>
                <c:pt idx="77">
                  <c:v>100</c:v>
                </c:pt>
                <c:pt idx="78">
                  <c:v>101</c:v>
                </c:pt>
                <c:pt idx="79">
                  <c:v>102</c:v>
                </c:pt>
                <c:pt idx="80">
                  <c:v>103</c:v>
                </c:pt>
                <c:pt idx="81">
                  <c:v>104</c:v>
                </c:pt>
                <c:pt idx="82">
                  <c:v>105</c:v>
                </c:pt>
                <c:pt idx="83">
                  <c:v>106</c:v>
                </c:pt>
                <c:pt idx="84">
                  <c:v>107</c:v>
                </c:pt>
                <c:pt idx="85">
                  <c:v>108</c:v>
                </c:pt>
                <c:pt idx="86">
                  <c:v>109</c:v>
                </c:pt>
                <c:pt idx="87">
                  <c:v>110</c:v>
                </c:pt>
                <c:pt idx="88">
                  <c:v>111</c:v>
                </c:pt>
                <c:pt idx="89">
                  <c:v>112</c:v>
                </c:pt>
                <c:pt idx="90">
                  <c:v>113</c:v>
                </c:pt>
                <c:pt idx="91">
                  <c:v>114</c:v>
                </c:pt>
                <c:pt idx="92">
                  <c:v>115</c:v>
                </c:pt>
                <c:pt idx="93">
                  <c:v>116</c:v>
                </c:pt>
                <c:pt idx="94">
                  <c:v>117</c:v>
                </c:pt>
                <c:pt idx="95">
                  <c:v>118</c:v>
                </c:pt>
                <c:pt idx="96">
                  <c:v>119</c:v>
                </c:pt>
                <c:pt idx="97">
                  <c:v>120</c:v>
                </c:pt>
                <c:pt idx="98">
                  <c:v>121</c:v>
                </c:pt>
                <c:pt idx="99">
                  <c:v>122</c:v>
                </c:pt>
                <c:pt idx="100">
                  <c:v>123</c:v>
                </c:pt>
                <c:pt idx="101">
                  <c:v>124</c:v>
                </c:pt>
                <c:pt idx="102">
                  <c:v>125</c:v>
                </c:pt>
                <c:pt idx="103">
                  <c:v>126</c:v>
                </c:pt>
                <c:pt idx="104">
                  <c:v>127</c:v>
                </c:pt>
                <c:pt idx="105">
                  <c:v>128</c:v>
                </c:pt>
                <c:pt idx="106">
                  <c:v>129</c:v>
                </c:pt>
                <c:pt idx="107">
                  <c:v>130</c:v>
                </c:pt>
                <c:pt idx="108">
                  <c:v>131</c:v>
                </c:pt>
                <c:pt idx="109">
                  <c:v>132</c:v>
                </c:pt>
                <c:pt idx="110">
                  <c:v>133</c:v>
                </c:pt>
                <c:pt idx="111">
                  <c:v>134</c:v>
                </c:pt>
                <c:pt idx="112">
                  <c:v>135</c:v>
                </c:pt>
                <c:pt idx="113">
                  <c:v>136</c:v>
                </c:pt>
                <c:pt idx="114">
                  <c:v>137</c:v>
                </c:pt>
                <c:pt idx="115">
                  <c:v>138</c:v>
                </c:pt>
                <c:pt idx="116">
                  <c:v>139</c:v>
                </c:pt>
                <c:pt idx="117">
                  <c:v>140</c:v>
                </c:pt>
                <c:pt idx="118">
                  <c:v>141</c:v>
                </c:pt>
                <c:pt idx="119">
                  <c:v>142</c:v>
                </c:pt>
                <c:pt idx="120">
                  <c:v>143</c:v>
                </c:pt>
                <c:pt idx="121">
                  <c:v>144</c:v>
                </c:pt>
                <c:pt idx="122">
                  <c:v>145</c:v>
                </c:pt>
                <c:pt idx="123">
                  <c:v>146</c:v>
                </c:pt>
                <c:pt idx="124">
                  <c:v>147</c:v>
                </c:pt>
                <c:pt idx="125">
                  <c:v>148</c:v>
                </c:pt>
                <c:pt idx="126">
                  <c:v>149</c:v>
                </c:pt>
                <c:pt idx="127">
                  <c:v>150</c:v>
                </c:pt>
                <c:pt idx="128">
                  <c:v>151</c:v>
                </c:pt>
                <c:pt idx="129">
                  <c:v>152</c:v>
                </c:pt>
                <c:pt idx="130">
                  <c:v>153</c:v>
                </c:pt>
                <c:pt idx="131">
                  <c:v>154</c:v>
                </c:pt>
                <c:pt idx="132">
                  <c:v>155</c:v>
                </c:pt>
                <c:pt idx="133">
                  <c:v>156</c:v>
                </c:pt>
                <c:pt idx="134">
                  <c:v>157</c:v>
                </c:pt>
                <c:pt idx="135">
                  <c:v>158</c:v>
                </c:pt>
                <c:pt idx="136">
                  <c:v>159</c:v>
                </c:pt>
                <c:pt idx="137">
                  <c:v>160</c:v>
                </c:pt>
                <c:pt idx="138">
                  <c:v>161</c:v>
                </c:pt>
                <c:pt idx="139">
                  <c:v>162</c:v>
                </c:pt>
                <c:pt idx="140">
                  <c:v>163</c:v>
                </c:pt>
                <c:pt idx="141">
                  <c:v>164</c:v>
                </c:pt>
                <c:pt idx="142">
                  <c:v>165</c:v>
                </c:pt>
                <c:pt idx="143">
                  <c:v>166</c:v>
                </c:pt>
                <c:pt idx="144">
                  <c:v>167</c:v>
                </c:pt>
                <c:pt idx="145">
                  <c:v>168</c:v>
                </c:pt>
                <c:pt idx="146">
                  <c:v>169</c:v>
                </c:pt>
                <c:pt idx="147">
                  <c:v>170</c:v>
                </c:pt>
                <c:pt idx="148">
                  <c:v>171</c:v>
                </c:pt>
                <c:pt idx="149">
                  <c:v>172</c:v>
                </c:pt>
                <c:pt idx="150">
                  <c:v>173</c:v>
                </c:pt>
                <c:pt idx="151">
                  <c:v>174</c:v>
                </c:pt>
                <c:pt idx="152">
                  <c:v>175</c:v>
                </c:pt>
                <c:pt idx="153">
                  <c:v>176</c:v>
                </c:pt>
                <c:pt idx="154">
                  <c:v>177</c:v>
                </c:pt>
                <c:pt idx="155">
                  <c:v>178</c:v>
                </c:pt>
                <c:pt idx="156">
                  <c:v>179</c:v>
                </c:pt>
                <c:pt idx="157">
                  <c:v>180</c:v>
                </c:pt>
                <c:pt idx="158">
                  <c:v>181</c:v>
                </c:pt>
                <c:pt idx="159">
                  <c:v>182</c:v>
                </c:pt>
                <c:pt idx="160">
                  <c:v>183</c:v>
                </c:pt>
                <c:pt idx="161">
                  <c:v>184</c:v>
                </c:pt>
                <c:pt idx="162">
                  <c:v>185</c:v>
                </c:pt>
                <c:pt idx="163">
                  <c:v>186</c:v>
                </c:pt>
                <c:pt idx="164">
                  <c:v>187</c:v>
                </c:pt>
                <c:pt idx="165">
                  <c:v>188</c:v>
                </c:pt>
                <c:pt idx="166">
                  <c:v>189</c:v>
                </c:pt>
                <c:pt idx="167">
                  <c:v>190</c:v>
                </c:pt>
                <c:pt idx="168">
                  <c:v>191</c:v>
                </c:pt>
                <c:pt idx="169">
                  <c:v>192</c:v>
                </c:pt>
                <c:pt idx="170">
                  <c:v>193</c:v>
                </c:pt>
                <c:pt idx="171">
                  <c:v>194</c:v>
                </c:pt>
                <c:pt idx="172">
                  <c:v>195</c:v>
                </c:pt>
                <c:pt idx="173">
                  <c:v>196</c:v>
                </c:pt>
                <c:pt idx="174">
                  <c:v>197</c:v>
                </c:pt>
                <c:pt idx="175">
                  <c:v>198</c:v>
                </c:pt>
                <c:pt idx="176">
                  <c:v>199</c:v>
                </c:pt>
                <c:pt idx="177">
                  <c:v>200</c:v>
                </c:pt>
                <c:pt idx="178">
                  <c:v>201</c:v>
                </c:pt>
                <c:pt idx="179">
                  <c:v>202</c:v>
                </c:pt>
                <c:pt idx="180">
                  <c:v>203</c:v>
                </c:pt>
                <c:pt idx="181">
                  <c:v>204</c:v>
                </c:pt>
                <c:pt idx="182">
                  <c:v>205</c:v>
                </c:pt>
                <c:pt idx="183">
                  <c:v>206</c:v>
                </c:pt>
                <c:pt idx="184">
                  <c:v>207</c:v>
                </c:pt>
                <c:pt idx="185">
                  <c:v>208</c:v>
                </c:pt>
                <c:pt idx="186">
                  <c:v>209</c:v>
                </c:pt>
                <c:pt idx="187">
                  <c:v>210</c:v>
                </c:pt>
                <c:pt idx="188">
                  <c:v>211</c:v>
                </c:pt>
                <c:pt idx="189">
                  <c:v>212</c:v>
                </c:pt>
                <c:pt idx="190">
                  <c:v>213</c:v>
                </c:pt>
                <c:pt idx="191">
                  <c:v>214</c:v>
                </c:pt>
                <c:pt idx="192">
                  <c:v>215</c:v>
                </c:pt>
                <c:pt idx="193">
                  <c:v>216</c:v>
                </c:pt>
                <c:pt idx="194">
                  <c:v>217</c:v>
                </c:pt>
                <c:pt idx="195">
                  <c:v>218</c:v>
                </c:pt>
                <c:pt idx="196">
                  <c:v>219</c:v>
                </c:pt>
                <c:pt idx="197">
                  <c:v>220</c:v>
                </c:pt>
                <c:pt idx="198">
                  <c:v>221</c:v>
                </c:pt>
                <c:pt idx="199">
                  <c:v>222</c:v>
                </c:pt>
                <c:pt idx="200">
                  <c:v>223</c:v>
                </c:pt>
                <c:pt idx="201">
                  <c:v>224</c:v>
                </c:pt>
                <c:pt idx="202">
                  <c:v>225</c:v>
                </c:pt>
                <c:pt idx="203">
                  <c:v>226</c:v>
                </c:pt>
                <c:pt idx="204">
                  <c:v>227</c:v>
                </c:pt>
                <c:pt idx="205">
                  <c:v>228</c:v>
                </c:pt>
                <c:pt idx="206">
                  <c:v>229</c:v>
                </c:pt>
                <c:pt idx="207">
                  <c:v>230</c:v>
                </c:pt>
                <c:pt idx="208">
                  <c:v>231</c:v>
                </c:pt>
                <c:pt idx="209">
                  <c:v>232</c:v>
                </c:pt>
                <c:pt idx="210">
                  <c:v>233</c:v>
                </c:pt>
                <c:pt idx="211">
                  <c:v>234</c:v>
                </c:pt>
                <c:pt idx="212">
                  <c:v>235</c:v>
                </c:pt>
                <c:pt idx="213">
                  <c:v>236</c:v>
                </c:pt>
                <c:pt idx="214">
                  <c:v>237</c:v>
                </c:pt>
                <c:pt idx="215">
                  <c:v>238</c:v>
                </c:pt>
                <c:pt idx="216">
                  <c:v>239</c:v>
                </c:pt>
                <c:pt idx="217">
                  <c:v>240</c:v>
                </c:pt>
                <c:pt idx="218">
                  <c:v>241</c:v>
                </c:pt>
                <c:pt idx="219">
                  <c:v>242</c:v>
                </c:pt>
                <c:pt idx="220">
                  <c:v>243</c:v>
                </c:pt>
                <c:pt idx="221">
                  <c:v>244</c:v>
                </c:pt>
                <c:pt idx="222">
                  <c:v>245</c:v>
                </c:pt>
                <c:pt idx="223">
                  <c:v>246</c:v>
                </c:pt>
                <c:pt idx="224">
                  <c:v>247</c:v>
                </c:pt>
                <c:pt idx="225">
                  <c:v>248</c:v>
                </c:pt>
                <c:pt idx="226">
                  <c:v>249</c:v>
                </c:pt>
                <c:pt idx="227">
                  <c:v>250</c:v>
                </c:pt>
                <c:pt idx="228">
                  <c:v>251</c:v>
                </c:pt>
                <c:pt idx="229">
                  <c:v>252</c:v>
                </c:pt>
                <c:pt idx="230">
                  <c:v>253</c:v>
                </c:pt>
                <c:pt idx="231">
                  <c:v>254</c:v>
                </c:pt>
                <c:pt idx="232">
                  <c:v>255</c:v>
                </c:pt>
                <c:pt idx="233">
                  <c:v>256</c:v>
                </c:pt>
                <c:pt idx="234">
                  <c:v>257</c:v>
                </c:pt>
                <c:pt idx="235">
                  <c:v>258</c:v>
                </c:pt>
                <c:pt idx="236">
                  <c:v>259</c:v>
                </c:pt>
                <c:pt idx="237">
                  <c:v>260</c:v>
                </c:pt>
                <c:pt idx="238">
                  <c:v>261</c:v>
                </c:pt>
                <c:pt idx="239">
                  <c:v>262</c:v>
                </c:pt>
                <c:pt idx="240">
                  <c:v>263</c:v>
                </c:pt>
                <c:pt idx="241">
                  <c:v>264</c:v>
                </c:pt>
                <c:pt idx="242">
                  <c:v>265</c:v>
                </c:pt>
                <c:pt idx="243">
                  <c:v>266</c:v>
                </c:pt>
                <c:pt idx="244">
                  <c:v>267</c:v>
                </c:pt>
                <c:pt idx="245">
                  <c:v>268</c:v>
                </c:pt>
                <c:pt idx="246">
                  <c:v>269</c:v>
                </c:pt>
                <c:pt idx="247">
                  <c:v>270</c:v>
                </c:pt>
                <c:pt idx="248">
                  <c:v>271</c:v>
                </c:pt>
                <c:pt idx="249">
                  <c:v>272</c:v>
                </c:pt>
                <c:pt idx="250">
                  <c:v>273</c:v>
                </c:pt>
                <c:pt idx="251">
                  <c:v>274</c:v>
                </c:pt>
                <c:pt idx="252">
                  <c:v>275</c:v>
                </c:pt>
                <c:pt idx="253">
                  <c:v>276</c:v>
                </c:pt>
                <c:pt idx="254">
                  <c:v>277</c:v>
                </c:pt>
                <c:pt idx="255">
                  <c:v>278</c:v>
                </c:pt>
                <c:pt idx="256">
                  <c:v>279</c:v>
                </c:pt>
                <c:pt idx="257">
                  <c:v>280</c:v>
                </c:pt>
                <c:pt idx="258">
                  <c:v>281</c:v>
                </c:pt>
                <c:pt idx="259">
                  <c:v>282</c:v>
                </c:pt>
                <c:pt idx="260">
                  <c:v>283</c:v>
                </c:pt>
                <c:pt idx="261">
                  <c:v>284</c:v>
                </c:pt>
                <c:pt idx="262">
                  <c:v>285</c:v>
                </c:pt>
                <c:pt idx="263">
                  <c:v>286</c:v>
                </c:pt>
                <c:pt idx="264">
                  <c:v>287</c:v>
                </c:pt>
                <c:pt idx="265">
                  <c:v>288</c:v>
                </c:pt>
                <c:pt idx="266">
                  <c:v>289</c:v>
                </c:pt>
                <c:pt idx="267">
                  <c:v>290</c:v>
                </c:pt>
                <c:pt idx="268">
                  <c:v>291</c:v>
                </c:pt>
                <c:pt idx="269">
                  <c:v>292</c:v>
                </c:pt>
                <c:pt idx="270">
                  <c:v>293</c:v>
                </c:pt>
                <c:pt idx="271">
                  <c:v>294</c:v>
                </c:pt>
                <c:pt idx="272">
                  <c:v>295</c:v>
                </c:pt>
                <c:pt idx="273">
                  <c:v>296</c:v>
                </c:pt>
                <c:pt idx="274">
                  <c:v>297</c:v>
                </c:pt>
                <c:pt idx="275">
                  <c:v>298</c:v>
                </c:pt>
                <c:pt idx="276">
                  <c:v>299</c:v>
                </c:pt>
                <c:pt idx="277">
                  <c:v>300</c:v>
                </c:pt>
                <c:pt idx="278">
                  <c:v>301</c:v>
                </c:pt>
                <c:pt idx="279">
                  <c:v>302</c:v>
                </c:pt>
                <c:pt idx="280">
                  <c:v>303</c:v>
                </c:pt>
                <c:pt idx="281">
                  <c:v>304</c:v>
                </c:pt>
                <c:pt idx="282">
                  <c:v>305</c:v>
                </c:pt>
                <c:pt idx="283">
                  <c:v>306</c:v>
                </c:pt>
                <c:pt idx="284">
                  <c:v>307</c:v>
                </c:pt>
                <c:pt idx="285">
                  <c:v>308</c:v>
                </c:pt>
                <c:pt idx="286">
                  <c:v>309</c:v>
                </c:pt>
                <c:pt idx="287">
                  <c:v>310</c:v>
                </c:pt>
                <c:pt idx="288">
                  <c:v>311</c:v>
                </c:pt>
                <c:pt idx="289">
                  <c:v>312</c:v>
                </c:pt>
                <c:pt idx="290">
                  <c:v>313</c:v>
                </c:pt>
                <c:pt idx="291">
                  <c:v>314</c:v>
                </c:pt>
                <c:pt idx="292">
                  <c:v>315</c:v>
                </c:pt>
                <c:pt idx="293">
                  <c:v>316</c:v>
                </c:pt>
                <c:pt idx="294">
                  <c:v>317</c:v>
                </c:pt>
                <c:pt idx="295">
                  <c:v>318</c:v>
                </c:pt>
                <c:pt idx="296">
                  <c:v>319</c:v>
                </c:pt>
                <c:pt idx="297">
                  <c:v>320</c:v>
                </c:pt>
                <c:pt idx="298">
                  <c:v>321</c:v>
                </c:pt>
                <c:pt idx="299">
                  <c:v>322</c:v>
                </c:pt>
                <c:pt idx="300">
                  <c:v>323</c:v>
                </c:pt>
                <c:pt idx="301">
                  <c:v>324</c:v>
                </c:pt>
                <c:pt idx="302">
                  <c:v>325</c:v>
                </c:pt>
                <c:pt idx="303">
                  <c:v>326</c:v>
                </c:pt>
                <c:pt idx="304">
                  <c:v>327</c:v>
                </c:pt>
                <c:pt idx="305">
                  <c:v>328</c:v>
                </c:pt>
                <c:pt idx="306">
                  <c:v>329</c:v>
                </c:pt>
                <c:pt idx="307">
                  <c:v>330</c:v>
                </c:pt>
                <c:pt idx="308">
                  <c:v>331</c:v>
                </c:pt>
                <c:pt idx="309">
                  <c:v>332</c:v>
                </c:pt>
                <c:pt idx="310">
                  <c:v>333</c:v>
                </c:pt>
                <c:pt idx="311">
                  <c:v>334</c:v>
                </c:pt>
              </c:numCache>
            </c:numRef>
          </c:xVal>
          <c:yVal>
            <c:numRef>
              <c:f>Sheet2!$B$5:$B$1853</c:f>
              <c:numCache>
                <c:formatCode>General</c:formatCode>
                <c:ptCount val="1849"/>
                <c:pt idx="0">
                  <c:v>0</c:v>
                </c:pt>
                <c:pt idx="5">
                  <c:v>1.146471858</c:v>
                </c:pt>
                <c:pt idx="10">
                  <c:v>1.146488905</c:v>
                </c:pt>
                <c:pt idx="15">
                  <c:v>1.1472135779999999</c:v>
                </c:pt>
                <c:pt idx="20">
                  <c:v>1.14847374</c:v>
                </c:pt>
                <c:pt idx="25">
                  <c:v>1.1493425370000001</c:v>
                </c:pt>
                <c:pt idx="30">
                  <c:v>1.1496833559999999</c:v>
                </c:pt>
                <c:pt idx="35">
                  <c:v>1.1493680479999999</c:v>
                </c:pt>
                <c:pt idx="40">
                  <c:v>1.148085475</c:v>
                </c:pt>
                <c:pt idx="45">
                  <c:v>1.1541075709999999</c:v>
                </c:pt>
                <c:pt idx="50">
                  <c:v>1.1629135610000001</c:v>
                </c:pt>
                <c:pt idx="55">
                  <c:v>1.1773569580000001</c:v>
                </c:pt>
                <c:pt idx="60">
                  <c:v>1.19606781</c:v>
                </c:pt>
                <c:pt idx="65">
                  <c:v>1.2053062919999999</c:v>
                </c:pt>
                <c:pt idx="70">
                  <c:v>1.2322523590000001</c:v>
                </c:pt>
                <c:pt idx="75">
                  <c:v>1.255352139</c:v>
                </c:pt>
                <c:pt idx="80">
                  <c:v>1.2748882770000001</c:v>
                </c:pt>
                <c:pt idx="85">
                  <c:v>1.4177910090000001</c:v>
                </c:pt>
                <c:pt idx="90">
                  <c:v>1.389430881</c:v>
                </c:pt>
                <c:pt idx="95">
                  <c:v>1.4883484840000001</c:v>
                </c:pt>
                <c:pt idx="100">
                  <c:v>1.5470292569999999</c:v>
                </c:pt>
                <c:pt idx="105">
                  <c:v>1.5827836989999999</c:v>
                </c:pt>
                <c:pt idx="110">
                  <c:v>1.6330165860000001</c:v>
                </c:pt>
                <c:pt idx="115">
                  <c:v>1.6929016109999999</c:v>
                </c:pt>
                <c:pt idx="120">
                  <c:v>1.7430673839999999</c:v>
                </c:pt>
                <c:pt idx="125">
                  <c:v>1.82250154</c:v>
                </c:pt>
                <c:pt idx="130">
                  <c:v>1.8795863390000001</c:v>
                </c:pt>
                <c:pt idx="135">
                  <c:v>1.952204466</c:v>
                </c:pt>
                <c:pt idx="140">
                  <c:v>2.0089671610000002</c:v>
                </c:pt>
                <c:pt idx="145">
                  <c:v>2.0847988129999999</c:v>
                </c:pt>
                <c:pt idx="150">
                  <c:v>2.1197879309999998</c:v>
                </c:pt>
                <c:pt idx="155">
                  <c:v>2.1621174810000001</c:v>
                </c:pt>
                <c:pt idx="160">
                  <c:v>2.1899735929999999</c:v>
                </c:pt>
                <c:pt idx="165">
                  <c:v>2.2235164639999998</c:v>
                </c:pt>
                <c:pt idx="170">
                  <c:v>2.2870512010000001</c:v>
                </c:pt>
                <c:pt idx="175">
                  <c:v>2.3355708119999998</c:v>
                </c:pt>
                <c:pt idx="180">
                  <c:v>2.4589731690000001</c:v>
                </c:pt>
                <c:pt idx="185">
                  <c:v>2.5098400120000002</c:v>
                </c:pt>
                <c:pt idx="190">
                  <c:v>2.5380475520000001</c:v>
                </c:pt>
                <c:pt idx="195">
                  <c:v>2.54688406</c:v>
                </c:pt>
                <c:pt idx="200">
                  <c:v>2.5988132949999998</c:v>
                </c:pt>
                <c:pt idx="205">
                  <c:v>2.641931772</c:v>
                </c:pt>
                <c:pt idx="210">
                  <c:v>2.6365118029999999</c:v>
                </c:pt>
                <c:pt idx="215">
                  <c:v>2.6690473560000001</c:v>
                </c:pt>
                <c:pt idx="220">
                  <c:v>2.6997170449999999</c:v>
                </c:pt>
                <c:pt idx="225">
                  <c:v>2.731461763</c:v>
                </c:pt>
                <c:pt idx="230">
                  <c:v>2.7438299659999998</c:v>
                </c:pt>
                <c:pt idx="235">
                  <c:v>2.7167587279999998</c:v>
                </c:pt>
                <c:pt idx="240">
                  <c:v>2.7318458560000001</c:v>
                </c:pt>
                <c:pt idx="245">
                  <c:v>2.8464694019999999</c:v>
                </c:pt>
                <c:pt idx="250">
                  <c:v>2.8479347229999998</c:v>
                </c:pt>
                <c:pt idx="255">
                  <c:v>2.8581612110000001</c:v>
                </c:pt>
                <c:pt idx="260">
                  <c:v>2.8903686999999998</c:v>
                </c:pt>
                <c:pt idx="265">
                  <c:v>2.9405841829999999</c:v>
                </c:pt>
                <c:pt idx="270">
                  <c:v>2.9733226300000002</c:v>
                </c:pt>
                <c:pt idx="275">
                  <c:v>2.9919011590000002</c:v>
                </c:pt>
                <c:pt idx="280">
                  <c:v>2.9550385480000001</c:v>
                </c:pt>
                <c:pt idx="285">
                  <c:v>3.0794637200000001</c:v>
                </c:pt>
                <c:pt idx="290">
                  <c:v>3.099888086</c:v>
                </c:pt>
                <c:pt idx="295">
                  <c:v>3.149838924</c:v>
                </c:pt>
                <c:pt idx="300">
                  <c:v>3.1973202230000002</c:v>
                </c:pt>
                <c:pt idx="305">
                  <c:v>3.2144920830000001</c:v>
                </c:pt>
                <c:pt idx="310">
                  <c:v>3.2566442489999998</c:v>
                </c:pt>
                <c:pt idx="311">
                  <c:v>3.245587349</c:v>
                </c:pt>
              </c:numCache>
            </c:numRef>
          </c:yVal>
          <c:smooth val="0"/>
          <c:extLst>
            <c:ext xmlns:c16="http://schemas.microsoft.com/office/drawing/2014/chart" uri="{C3380CC4-5D6E-409C-BE32-E72D297353CC}">
              <c16:uniqueId val="{00000000-2BFB-5744-8590-B16CE681EA67}"/>
            </c:ext>
          </c:extLst>
        </c:ser>
        <c:ser>
          <c:idx val="1"/>
          <c:order val="1"/>
          <c:tx>
            <c:strRef>
              <c:f>Sheet2!$C$4</c:f>
              <c:strCache>
                <c:ptCount val="1"/>
                <c:pt idx="0">
                  <c:v>Observed GOR</c:v>
                </c:pt>
              </c:strCache>
            </c:strRef>
          </c:tx>
          <c:spPr>
            <a:ln w="3175" cap="rnd">
              <a:solidFill>
                <a:srgbClr val="FF0000"/>
              </a:solidFill>
              <a:round/>
            </a:ln>
            <a:effectLst/>
          </c:spPr>
          <c:marker>
            <c:symbol val="none"/>
          </c:marker>
          <c:xVal>
            <c:numRef>
              <c:f>Sheet2!$A$5:$A$1853</c:f>
              <c:numCache>
                <c:formatCode>General</c:formatCode>
                <c:ptCount val="1849"/>
                <c:pt idx="0">
                  <c:v>23</c:v>
                </c:pt>
                <c:pt idx="1">
                  <c:v>24</c:v>
                </c:pt>
                <c:pt idx="2">
                  <c:v>25</c:v>
                </c:pt>
                <c:pt idx="3">
                  <c:v>26</c:v>
                </c:pt>
                <c:pt idx="4">
                  <c:v>27</c:v>
                </c:pt>
                <c:pt idx="5">
                  <c:v>28</c:v>
                </c:pt>
                <c:pt idx="6">
                  <c:v>29</c:v>
                </c:pt>
                <c:pt idx="7">
                  <c:v>30</c:v>
                </c:pt>
                <c:pt idx="8">
                  <c:v>31</c:v>
                </c:pt>
                <c:pt idx="9">
                  <c:v>32</c:v>
                </c:pt>
                <c:pt idx="10">
                  <c:v>33</c:v>
                </c:pt>
                <c:pt idx="11">
                  <c:v>34</c:v>
                </c:pt>
                <c:pt idx="12">
                  <c:v>35</c:v>
                </c:pt>
                <c:pt idx="13">
                  <c:v>36</c:v>
                </c:pt>
                <c:pt idx="14">
                  <c:v>37</c:v>
                </c:pt>
                <c:pt idx="15">
                  <c:v>38</c:v>
                </c:pt>
                <c:pt idx="16">
                  <c:v>39</c:v>
                </c:pt>
                <c:pt idx="17">
                  <c:v>40</c:v>
                </c:pt>
                <c:pt idx="18">
                  <c:v>41</c:v>
                </c:pt>
                <c:pt idx="19">
                  <c:v>42</c:v>
                </c:pt>
                <c:pt idx="20">
                  <c:v>43</c:v>
                </c:pt>
                <c:pt idx="21">
                  <c:v>44</c:v>
                </c:pt>
                <c:pt idx="22">
                  <c:v>45</c:v>
                </c:pt>
                <c:pt idx="23">
                  <c:v>46</c:v>
                </c:pt>
                <c:pt idx="24">
                  <c:v>47</c:v>
                </c:pt>
                <c:pt idx="25">
                  <c:v>48</c:v>
                </c:pt>
                <c:pt idx="26">
                  <c:v>49</c:v>
                </c:pt>
                <c:pt idx="27">
                  <c:v>50</c:v>
                </c:pt>
                <c:pt idx="28">
                  <c:v>51</c:v>
                </c:pt>
                <c:pt idx="29">
                  <c:v>52</c:v>
                </c:pt>
                <c:pt idx="30">
                  <c:v>53</c:v>
                </c:pt>
                <c:pt idx="31">
                  <c:v>54</c:v>
                </c:pt>
                <c:pt idx="32">
                  <c:v>55</c:v>
                </c:pt>
                <c:pt idx="33">
                  <c:v>56</c:v>
                </c:pt>
                <c:pt idx="34">
                  <c:v>57</c:v>
                </c:pt>
                <c:pt idx="35">
                  <c:v>58</c:v>
                </c:pt>
                <c:pt idx="36">
                  <c:v>59</c:v>
                </c:pt>
                <c:pt idx="37">
                  <c:v>60</c:v>
                </c:pt>
                <c:pt idx="38">
                  <c:v>61</c:v>
                </c:pt>
                <c:pt idx="39">
                  <c:v>62</c:v>
                </c:pt>
                <c:pt idx="40">
                  <c:v>63</c:v>
                </c:pt>
                <c:pt idx="41">
                  <c:v>64</c:v>
                </c:pt>
                <c:pt idx="42">
                  <c:v>65</c:v>
                </c:pt>
                <c:pt idx="43">
                  <c:v>66</c:v>
                </c:pt>
                <c:pt idx="44">
                  <c:v>67</c:v>
                </c:pt>
                <c:pt idx="45">
                  <c:v>68</c:v>
                </c:pt>
                <c:pt idx="46">
                  <c:v>69</c:v>
                </c:pt>
                <c:pt idx="47">
                  <c:v>70</c:v>
                </c:pt>
                <c:pt idx="48">
                  <c:v>71</c:v>
                </c:pt>
                <c:pt idx="49">
                  <c:v>72</c:v>
                </c:pt>
                <c:pt idx="50">
                  <c:v>73</c:v>
                </c:pt>
                <c:pt idx="51">
                  <c:v>74</c:v>
                </c:pt>
                <c:pt idx="52">
                  <c:v>75</c:v>
                </c:pt>
                <c:pt idx="53">
                  <c:v>76</c:v>
                </c:pt>
                <c:pt idx="54">
                  <c:v>77</c:v>
                </c:pt>
                <c:pt idx="55">
                  <c:v>78</c:v>
                </c:pt>
                <c:pt idx="56">
                  <c:v>79</c:v>
                </c:pt>
                <c:pt idx="57">
                  <c:v>80</c:v>
                </c:pt>
                <c:pt idx="58">
                  <c:v>81</c:v>
                </c:pt>
                <c:pt idx="59">
                  <c:v>82</c:v>
                </c:pt>
                <c:pt idx="60">
                  <c:v>83</c:v>
                </c:pt>
                <c:pt idx="61">
                  <c:v>84</c:v>
                </c:pt>
                <c:pt idx="62">
                  <c:v>85</c:v>
                </c:pt>
                <c:pt idx="63">
                  <c:v>86</c:v>
                </c:pt>
                <c:pt idx="64">
                  <c:v>87</c:v>
                </c:pt>
                <c:pt idx="65">
                  <c:v>88</c:v>
                </c:pt>
                <c:pt idx="66">
                  <c:v>89</c:v>
                </c:pt>
                <c:pt idx="67">
                  <c:v>90</c:v>
                </c:pt>
                <c:pt idx="68">
                  <c:v>91</c:v>
                </c:pt>
                <c:pt idx="69">
                  <c:v>92</c:v>
                </c:pt>
                <c:pt idx="70">
                  <c:v>93</c:v>
                </c:pt>
                <c:pt idx="71">
                  <c:v>94</c:v>
                </c:pt>
                <c:pt idx="72">
                  <c:v>95</c:v>
                </c:pt>
                <c:pt idx="73">
                  <c:v>96</c:v>
                </c:pt>
                <c:pt idx="74">
                  <c:v>97</c:v>
                </c:pt>
                <c:pt idx="75">
                  <c:v>98</c:v>
                </c:pt>
                <c:pt idx="76">
                  <c:v>99</c:v>
                </c:pt>
                <c:pt idx="77">
                  <c:v>100</c:v>
                </c:pt>
                <c:pt idx="78">
                  <c:v>101</c:v>
                </c:pt>
                <c:pt idx="79">
                  <c:v>102</c:v>
                </c:pt>
                <c:pt idx="80">
                  <c:v>103</c:v>
                </c:pt>
                <c:pt idx="81">
                  <c:v>104</c:v>
                </c:pt>
                <c:pt idx="82">
                  <c:v>105</c:v>
                </c:pt>
                <c:pt idx="83">
                  <c:v>106</c:v>
                </c:pt>
                <c:pt idx="84">
                  <c:v>107</c:v>
                </c:pt>
                <c:pt idx="85">
                  <c:v>108</c:v>
                </c:pt>
                <c:pt idx="86">
                  <c:v>109</c:v>
                </c:pt>
                <c:pt idx="87">
                  <c:v>110</c:v>
                </c:pt>
                <c:pt idx="88">
                  <c:v>111</c:v>
                </c:pt>
                <c:pt idx="89">
                  <c:v>112</c:v>
                </c:pt>
                <c:pt idx="90">
                  <c:v>113</c:v>
                </c:pt>
                <c:pt idx="91">
                  <c:v>114</c:v>
                </c:pt>
                <c:pt idx="92">
                  <c:v>115</c:v>
                </c:pt>
                <c:pt idx="93">
                  <c:v>116</c:v>
                </c:pt>
                <c:pt idx="94">
                  <c:v>117</c:v>
                </c:pt>
                <c:pt idx="95">
                  <c:v>118</c:v>
                </c:pt>
                <c:pt idx="96">
                  <c:v>119</c:v>
                </c:pt>
                <c:pt idx="97">
                  <c:v>120</c:v>
                </c:pt>
                <c:pt idx="98">
                  <c:v>121</c:v>
                </c:pt>
                <c:pt idx="99">
                  <c:v>122</c:v>
                </c:pt>
                <c:pt idx="100">
                  <c:v>123</c:v>
                </c:pt>
                <c:pt idx="101">
                  <c:v>124</c:v>
                </c:pt>
                <c:pt idx="102">
                  <c:v>125</c:v>
                </c:pt>
                <c:pt idx="103">
                  <c:v>126</c:v>
                </c:pt>
                <c:pt idx="104">
                  <c:v>127</c:v>
                </c:pt>
                <c:pt idx="105">
                  <c:v>128</c:v>
                </c:pt>
                <c:pt idx="106">
                  <c:v>129</c:v>
                </c:pt>
                <c:pt idx="107">
                  <c:v>130</c:v>
                </c:pt>
                <c:pt idx="108">
                  <c:v>131</c:v>
                </c:pt>
                <c:pt idx="109">
                  <c:v>132</c:v>
                </c:pt>
                <c:pt idx="110">
                  <c:v>133</c:v>
                </c:pt>
                <c:pt idx="111">
                  <c:v>134</c:v>
                </c:pt>
                <c:pt idx="112">
                  <c:v>135</c:v>
                </c:pt>
                <c:pt idx="113">
                  <c:v>136</c:v>
                </c:pt>
                <c:pt idx="114">
                  <c:v>137</c:v>
                </c:pt>
                <c:pt idx="115">
                  <c:v>138</c:v>
                </c:pt>
                <c:pt idx="116">
                  <c:v>139</c:v>
                </c:pt>
                <c:pt idx="117">
                  <c:v>140</c:v>
                </c:pt>
                <c:pt idx="118">
                  <c:v>141</c:v>
                </c:pt>
                <c:pt idx="119">
                  <c:v>142</c:v>
                </c:pt>
                <c:pt idx="120">
                  <c:v>143</c:v>
                </c:pt>
                <c:pt idx="121">
                  <c:v>144</c:v>
                </c:pt>
                <c:pt idx="122">
                  <c:v>145</c:v>
                </c:pt>
                <c:pt idx="123">
                  <c:v>146</c:v>
                </c:pt>
                <c:pt idx="124">
                  <c:v>147</c:v>
                </c:pt>
                <c:pt idx="125">
                  <c:v>148</c:v>
                </c:pt>
                <c:pt idx="126">
                  <c:v>149</c:v>
                </c:pt>
                <c:pt idx="127">
                  <c:v>150</c:v>
                </c:pt>
                <c:pt idx="128">
                  <c:v>151</c:v>
                </c:pt>
                <c:pt idx="129">
                  <c:v>152</c:v>
                </c:pt>
                <c:pt idx="130">
                  <c:v>153</c:v>
                </c:pt>
                <c:pt idx="131">
                  <c:v>154</c:v>
                </c:pt>
                <c:pt idx="132">
                  <c:v>155</c:v>
                </c:pt>
                <c:pt idx="133">
                  <c:v>156</c:v>
                </c:pt>
                <c:pt idx="134">
                  <c:v>157</c:v>
                </c:pt>
                <c:pt idx="135">
                  <c:v>158</c:v>
                </c:pt>
                <c:pt idx="136">
                  <c:v>159</c:v>
                </c:pt>
                <c:pt idx="137">
                  <c:v>160</c:v>
                </c:pt>
                <c:pt idx="138">
                  <c:v>161</c:v>
                </c:pt>
                <c:pt idx="139">
                  <c:v>162</c:v>
                </c:pt>
                <c:pt idx="140">
                  <c:v>163</c:v>
                </c:pt>
                <c:pt idx="141">
                  <c:v>164</c:v>
                </c:pt>
                <c:pt idx="142">
                  <c:v>165</c:v>
                </c:pt>
                <c:pt idx="143">
                  <c:v>166</c:v>
                </c:pt>
                <c:pt idx="144">
                  <c:v>167</c:v>
                </c:pt>
                <c:pt idx="145">
                  <c:v>168</c:v>
                </c:pt>
                <c:pt idx="146">
                  <c:v>169</c:v>
                </c:pt>
                <c:pt idx="147">
                  <c:v>170</c:v>
                </c:pt>
                <c:pt idx="148">
                  <c:v>171</c:v>
                </c:pt>
                <c:pt idx="149">
                  <c:v>172</c:v>
                </c:pt>
                <c:pt idx="150">
                  <c:v>173</c:v>
                </c:pt>
                <c:pt idx="151">
                  <c:v>174</c:v>
                </c:pt>
                <c:pt idx="152">
                  <c:v>175</c:v>
                </c:pt>
                <c:pt idx="153">
                  <c:v>176</c:v>
                </c:pt>
                <c:pt idx="154">
                  <c:v>177</c:v>
                </c:pt>
                <c:pt idx="155">
                  <c:v>178</c:v>
                </c:pt>
                <c:pt idx="156">
                  <c:v>179</c:v>
                </c:pt>
                <c:pt idx="157">
                  <c:v>180</c:v>
                </c:pt>
                <c:pt idx="158">
                  <c:v>181</c:v>
                </c:pt>
                <c:pt idx="159">
                  <c:v>182</c:v>
                </c:pt>
                <c:pt idx="160">
                  <c:v>183</c:v>
                </c:pt>
                <c:pt idx="161">
                  <c:v>184</c:v>
                </c:pt>
                <c:pt idx="162">
                  <c:v>185</c:v>
                </c:pt>
                <c:pt idx="163">
                  <c:v>186</c:v>
                </c:pt>
                <c:pt idx="164">
                  <c:v>187</c:v>
                </c:pt>
                <c:pt idx="165">
                  <c:v>188</c:v>
                </c:pt>
                <c:pt idx="166">
                  <c:v>189</c:v>
                </c:pt>
                <c:pt idx="167">
                  <c:v>190</c:v>
                </c:pt>
                <c:pt idx="168">
                  <c:v>191</c:v>
                </c:pt>
                <c:pt idx="169">
                  <c:v>192</c:v>
                </c:pt>
                <c:pt idx="170">
                  <c:v>193</c:v>
                </c:pt>
                <c:pt idx="171">
                  <c:v>194</c:v>
                </c:pt>
                <c:pt idx="172">
                  <c:v>195</c:v>
                </c:pt>
                <c:pt idx="173">
                  <c:v>196</c:v>
                </c:pt>
                <c:pt idx="174">
                  <c:v>197</c:v>
                </c:pt>
                <c:pt idx="175">
                  <c:v>198</c:v>
                </c:pt>
                <c:pt idx="176">
                  <c:v>199</c:v>
                </c:pt>
                <c:pt idx="177">
                  <c:v>200</c:v>
                </c:pt>
                <c:pt idx="178">
                  <c:v>201</c:v>
                </c:pt>
                <c:pt idx="179">
                  <c:v>202</c:v>
                </c:pt>
                <c:pt idx="180">
                  <c:v>203</c:v>
                </c:pt>
                <c:pt idx="181">
                  <c:v>204</c:v>
                </c:pt>
                <c:pt idx="182">
                  <c:v>205</c:v>
                </c:pt>
                <c:pt idx="183">
                  <c:v>206</c:v>
                </c:pt>
                <c:pt idx="184">
                  <c:v>207</c:v>
                </c:pt>
                <c:pt idx="185">
                  <c:v>208</c:v>
                </c:pt>
                <c:pt idx="186">
                  <c:v>209</c:v>
                </c:pt>
                <c:pt idx="187">
                  <c:v>210</c:v>
                </c:pt>
                <c:pt idx="188">
                  <c:v>211</c:v>
                </c:pt>
                <c:pt idx="189">
                  <c:v>212</c:v>
                </c:pt>
                <c:pt idx="190">
                  <c:v>213</c:v>
                </c:pt>
                <c:pt idx="191">
                  <c:v>214</c:v>
                </c:pt>
                <c:pt idx="192">
                  <c:v>215</c:v>
                </c:pt>
                <c:pt idx="193">
                  <c:v>216</c:v>
                </c:pt>
                <c:pt idx="194">
                  <c:v>217</c:v>
                </c:pt>
                <c:pt idx="195">
                  <c:v>218</c:v>
                </c:pt>
                <c:pt idx="196">
                  <c:v>219</c:v>
                </c:pt>
                <c:pt idx="197">
                  <c:v>220</c:v>
                </c:pt>
                <c:pt idx="198">
                  <c:v>221</c:v>
                </c:pt>
                <c:pt idx="199">
                  <c:v>222</c:v>
                </c:pt>
                <c:pt idx="200">
                  <c:v>223</c:v>
                </c:pt>
                <c:pt idx="201">
                  <c:v>224</c:v>
                </c:pt>
                <c:pt idx="202">
                  <c:v>225</c:v>
                </c:pt>
                <c:pt idx="203">
                  <c:v>226</c:v>
                </c:pt>
                <c:pt idx="204">
                  <c:v>227</c:v>
                </c:pt>
                <c:pt idx="205">
                  <c:v>228</c:v>
                </c:pt>
                <c:pt idx="206">
                  <c:v>229</c:v>
                </c:pt>
                <c:pt idx="207">
                  <c:v>230</c:v>
                </c:pt>
                <c:pt idx="208">
                  <c:v>231</c:v>
                </c:pt>
                <c:pt idx="209">
                  <c:v>232</c:v>
                </c:pt>
                <c:pt idx="210">
                  <c:v>233</c:v>
                </c:pt>
                <c:pt idx="211">
                  <c:v>234</c:v>
                </c:pt>
                <c:pt idx="212">
                  <c:v>235</c:v>
                </c:pt>
                <c:pt idx="213">
                  <c:v>236</c:v>
                </c:pt>
                <c:pt idx="214">
                  <c:v>237</c:v>
                </c:pt>
                <c:pt idx="215">
                  <c:v>238</c:v>
                </c:pt>
                <c:pt idx="216">
                  <c:v>239</c:v>
                </c:pt>
                <c:pt idx="217">
                  <c:v>240</c:v>
                </c:pt>
                <c:pt idx="218">
                  <c:v>241</c:v>
                </c:pt>
                <c:pt idx="219">
                  <c:v>242</c:v>
                </c:pt>
                <c:pt idx="220">
                  <c:v>243</c:v>
                </c:pt>
                <c:pt idx="221">
                  <c:v>244</c:v>
                </c:pt>
                <c:pt idx="222">
                  <c:v>245</c:v>
                </c:pt>
                <c:pt idx="223">
                  <c:v>246</c:v>
                </c:pt>
                <c:pt idx="224">
                  <c:v>247</c:v>
                </c:pt>
                <c:pt idx="225">
                  <c:v>248</c:v>
                </c:pt>
                <c:pt idx="226">
                  <c:v>249</c:v>
                </c:pt>
                <c:pt idx="227">
                  <c:v>250</c:v>
                </c:pt>
                <c:pt idx="228">
                  <c:v>251</c:v>
                </c:pt>
                <c:pt idx="229">
                  <c:v>252</c:v>
                </c:pt>
                <c:pt idx="230">
                  <c:v>253</c:v>
                </c:pt>
                <c:pt idx="231">
                  <c:v>254</c:v>
                </c:pt>
                <c:pt idx="232">
                  <c:v>255</c:v>
                </c:pt>
                <c:pt idx="233">
                  <c:v>256</c:v>
                </c:pt>
                <c:pt idx="234">
                  <c:v>257</c:v>
                </c:pt>
                <c:pt idx="235">
                  <c:v>258</c:v>
                </c:pt>
                <c:pt idx="236">
                  <c:v>259</c:v>
                </c:pt>
                <c:pt idx="237">
                  <c:v>260</c:v>
                </c:pt>
                <c:pt idx="238">
                  <c:v>261</c:v>
                </c:pt>
                <c:pt idx="239">
                  <c:v>262</c:v>
                </c:pt>
                <c:pt idx="240">
                  <c:v>263</c:v>
                </c:pt>
                <c:pt idx="241">
                  <c:v>264</c:v>
                </c:pt>
                <c:pt idx="242">
                  <c:v>265</c:v>
                </c:pt>
                <c:pt idx="243">
                  <c:v>266</c:v>
                </c:pt>
                <c:pt idx="244">
                  <c:v>267</c:v>
                </c:pt>
                <c:pt idx="245">
                  <c:v>268</c:v>
                </c:pt>
                <c:pt idx="246">
                  <c:v>269</c:v>
                </c:pt>
                <c:pt idx="247">
                  <c:v>270</c:v>
                </c:pt>
                <c:pt idx="248">
                  <c:v>271</c:v>
                </c:pt>
                <c:pt idx="249">
                  <c:v>272</c:v>
                </c:pt>
                <c:pt idx="250">
                  <c:v>273</c:v>
                </c:pt>
                <c:pt idx="251">
                  <c:v>274</c:v>
                </c:pt>
                <c:pt idx="252">
                  <c:v>275</c:v>
                </c:pt>
                <c:pt idx="253">
                  <c:v>276</c:v>
                </c:pt>
                <c:pt idx="254">
                  <c:v>277</c:v>
                </c:pt>
                <c:pt idx="255">
                  <c:v>278</c:v>
                </c:pt>
                <c:pt idx="256">
                  <c:v>279</c:v>
                </c:pt>
                <c:pt idx="257">
                  <c:v>280</c:v>
                </c:pt>
                <c:pt idx="258">
                  <c:v>281</c:v>
                </c:pt>
                <c:pt idx="259">
                  <c:v>282</c:v>
                </c:pt>
                <c:pt idx="260">
                  <c:v>283</c:v>
                </c:pt>
                <c:pt idx="261">
                  <c:v>284</c:v>
                </c:pt>
                <c:pt idx="262">
                  <c:v>285</c:v>
                </c:pt>
                <c:pt idx="263">
                  <c:v>286</c:v>
                </c:pt>
                <c:pt idx="264">
                  <c:v>287</c:v>
                </c:pt>
                <c:pt idx="265">
                  <c:v>288</c:v>
                </c:pt>
                <c:pt idx="266">
                  <c:v>289</c:v>
                </c:pt>
                <c:pt idx="267">
                  <c:v>290</c:v>
                </c:pt>
                <c:pt idx="268">
                  <c:v>291</c:v>
                </c:pt>
                <c:pt idx="269">
                  <c:v>292</c:v>
                </c:pt>
                <c:pt idx="270">
                  <c:v>293</c:v>
                </c:pt>
                <c:pt idx="271">
                  <c:v>294</c:v>
                </c:pt>
                <c:pt idx="272">
                  <c:v>295</c:v>
                </c:pt>
                <c:pt idx="273">
                  <c:v>296</c:v>
                </c:pt>
                <c:pt idx="274">
                  <c:v>297</c:v>
                </c:pt>
                <c:pt idx="275">
                  <c:v>298</c:v>
                </c:pt>
                <c:pt idx="276">
                  <c:v>299</c:v>
                </c:pt>
                <c:pt idx="277">
                  <c:v>300</c:v>
                </c:pt>
                <c:pt idx="278">
                  <c:v>301</c:v>
                </c:pt>
                <c:pt idx="279">
                  <c:v>302</c:v>
                </c:pt>
                <c:pt idx="280">
                  <c:v>303</c:v>
                </c:pt>
                <c:pt idx="281">
                  <c:v>304</c:v>
                </c:pt>
                <c:pt idx="282">
                  <c:v>305</c:v>
                </c:pt>
                <c:pt idx="283">
                  <c:v>306</c:v>
                </c:pt>
                <c:pt idx="284">
                  <c:v>307</c:v>
                </c:pt>
                <c:pt idx="285">
                  <c:v>308</c:v>
                </c:pt>
                <c:pt idx="286">
                  <c:v>309</c:v>
                </c:pt>
                <c:pt idx="287">
                  <c:v>310</c:v>
                </c:pt>
                <c:pt idx="288">
                  <c:v>311</c:v>
                </c:pt>
                <c:pt idx="289">
                  <c:v>312</c:v>
                </c:pt>
                <c:pt idx="290">
                  <c:v>313</c:v>
                </c:pt>
                <c:pt idx="291">
                  <c:v>314</c:v>
                </c:pt>
                <c:pt idx="292">
                  <c:v>315</c:v>
                </c:pt>
                <c:pt idx="293">
                  <c:v>316</c:v>
                </c:pt>
                <c:pt idx="294">
                  <c:v>317</c:v>
                </c:pt>
                <c:pt idx="295">
                  <c:v>318</c:v>
                </c:pt>
                <c:pt idx="296">
                  <c:v>319</c:v>
                </c:pt>
                <c:pt idx="297">
                  <c:v>320</c:v>
                </c:pt>
                <c:pt idx="298">
                  <c:v>321</c:v>
                </c:pt>
                <c:pt idx="299">
                  <c:v>322</c:v>
                </c:pt>
                <c:pt idx="300">
                  <c:v>323</c:v>
                </c:pt>
                <c:pt idx="301">
                  <c:v>324</c:v>
                </c:pt>
                <c:pt idx="302">
                  <c:v>325</c:v>
                </c:pt>
                <c:pt idx="303">
                  <c:v>326</c:v>
                </c:pt>
                <c:pt idx="304">
                  <c:v>327</c:v>
                </c:pt>
                <c:pt idx="305">
                  <c:v>328</c:v>
                </c:pt>
                <c:pt idx="306">
                  <c:v>329</c:v>
                </c:pt>
                <c:pt idx="307">
                  <c:v>330</c:v>
                </c:pt>
                <c:pt idx="308">
                  <c:v>331</c:v>
                </c:pt>
                <c:pt idx="309">
                  <c:v>332</c:v>
                </c:pt>
                <c:pt idx="310">
                  <c:v>333</c:v>
                </c:pt>
                <c:pt idx="311">
                  <c:v>334</c:v>
                </c:pt>
              </c:numCache>
            </c:numRef>
          </c:xVal>
          <c:yVal>
            <c:numRef>
              <c:f>Sheet2!$C$5:$C$1853</c:f>
              <c:numCache>
                <c:formatCode>General</c:formatCode>
                <c:ptCount val="1849"/>
                <c:pt idx="0">
                  <c:v>0</c:v>
                </c:pt>
                <c:pt idx="1">
                  <c:v>0.64040659099999997</c:v>
                </c:pt>
                <c:pt idx="2">
                  <c:v>0.76946562900000004</c:v>
                </c:pt>
                <c:pt idx="3">
                  <c:v>0.93156730499999996</c:v>
                </c:pt>
                <c:pt idx="4">
                  <c:v>1.253481863</c:v>
                </c:pt>
                <c:pt idx="5">
                  <c:v>1.1050374860000001</c:v>
                </c:pt>
                <c:pt idx="6">
                  <c:v>1.470892589</c:v>
                </c:pt>
                <c:pt idx="7">
                  <c:v>1.004488305</c:v>
                </c:pt>
                <c:pt idx="8">
                  <c:v>1.726657602</c:v>
                </c:pt>
                <c:pt idx="9">
                  <c:v>0.84401292400000005</c:v>
                </c:pt>
                <c:pt idx="10">
                  <c:v>1.9889763279999999</c:v>
                </c:pt>
                <c:pt idx="11">
                  <c:v>0.97633585300000003</c:v>
                </c:pt>
                <c:pt idx="12">
                  <c:v>0.89371255199999999</c:v>
                </c:pt>
                <c:pt idx="13">
                  <c:v>1.3073446</c:v>
                </c:pt>
                <c:pt idx="14">
                  <c:v>0.82586331499999999</c:v>
                </c:pt>
                <c:pt idx="15">
                  <c:v>0.91151133200000001</c:v>
                </c:pt>
                <c:pt idx="16">
                  <c:v>1.3494845019999999</c:v>
                </c:pt>
                <c:pt idx="17">
                  <c:v>0.872469614</c:v>
                </c:pt>
                <c:pt idx="18">
                  <c:v>0.91465147099999999</c:v>
                </c:pt>
                <c:pt idx="19">
                  <c:v>1.3642383760000001</c:v>
                </c:pt>
                <c:pt idx="20">
                  <c:v>0.85695184999999996</c:v>
                </c:pt>
                <c:pt idx="21">
                  <c:v>1.0404040139999999</c:v>
                </c:pt>
                <c:pt idx="22">
                  <c:v>1.120431865</c:v>
                </c:pt>
                <c:pt idx="23">
                  <c:v>1.0286359949999999</c:v>
                </c:pt>
                <c:pt idx="24">
                  <c:v>1.231949427</c:v>
                </c:pt>
                <c:pt idx="25">
                  <c:v>1.0111110860000001</c:v>
                </c:pt>
                <c:pt idx="26">
                  <c:v>1.1451341989999999</c:v>
                </c:pt>
                <c:pt idx="27">
                  <c:v>0.80303028300000001</c:v>
                </c:pt>
                <c:pt idx="28">
                  <c:v>1.761845342</c:v>
                </c:pt>
                <c:pt idx="29">
                  <c:v>1.0972434639999999</c:v>
                </c:pt>
                <c:pt idx="30">
                  <c:v>1.2513921720000001</c:v>
                </c:pt>
                <c:pt idx="31">
                  <c:v>1.2825571899999999</c:v>
                </c:pt>
                <c:pt idx="32">
                  <c:v>1.5391061070000001</c:v>
                </c:pt>
                <c:pt idx="33">
                  <c:v>1.348746048</c:v>
                </c:pt>
                <c:pt idx="34">
                  <c:v>1.293255099</c:v>
                </c:pt>
                <c:pt idx="35">
                  <c:v>1.556126782</c:v>
                </c:pt>
                <c:pt idx="36">
                  <c:v>1.1502817489999999</c:v>
                </c:pt>
                <c:pt idx="37">
                  <c:v>2.043646893</c:v>
                </c:pt>
                <c:pt idx="38">
                  <c:v>1.2944747700000001</c:v>
                </c:pt>
                <c:pt idx="39">
                  <c:v>1.8514430770000001</c:v>
                </c:pt>
                <c:pt idx="40">
                  <c:v>1.7294832389999999</c:v>
                </c:pt>
                <c:pt idx="41">
                  <c:v>1.442767259</c:v>
                </c:pt>
                <c:pt idx="42">
                  <c:v>2.0174519559999999</c:v>
                </c:pt>
                <c:pt idx="43">
                  <c:v>1.952775427</c:v>
                </c:pt>
                <c:pt idx="44">
                  <c:v>2.2868068259999998</c:v>
                </c:pt>
                <c:pt idx="45">
                  <c:v>1.676595702</c:v>
                </c:pt>
                <c:pt idx="46">
                  <c:v>2.5175718219999998</c:v>
                </c:pt>
                <c:pt idx="47">
                  <c:v>1.452655853</c:v>
                </c:pt>
                <c:pt idx="48">
                  <c:v>2.0244299159999999</c:v>
                </c:pt>
                <c:pt idx="49">
                  <c:v>2.1562759219999998</c:v>
                </c:pt>
                <c:pt idx="50">
                  <c:v>2.2413208579999999</c:v>
                </c:pt>
                <c:pt idx="51">
                  <c:v>2.2163792550000001</c:v>
                </c:pt>
                <c:pt idx="52">
                  <c:v>2.651211735</c:v>
                </c:pt>
                <c:pt idx="53">
                  <c:v>2.2628262260000001</c:v>
                </c:pt>
                <c:pt idx="54">
                  <c:v>2.2156133269999998</c:v>
                </c:pt>
                <c:pt idx="55">
                  <c:v>2.3481972839999998</c:v>
                </c:pt>
                <c:pt idx="56">
                  <c:v>2.4852239599999999</c:v>
                </c:pt>
                <c:pt idx="57">
                  <c:v>2.8614392409999998</c:v>
                </c:pt>
                <c:pt idx="58">
                  <c:v>2.2710119500000001</c:v>
                </c:pt>
                <c:pt idx="59">
                  <c:v>2.6147058169999999</c:v>
                </c:pt>
                <c:pt idx="60">
                  <c:v>2.6241829409999999</c:v>
                </c:pt>
                <c:pt idx="61">
                  <c:v>2.4317696620000002</c:v>
                </c:pt>
                <c:pt idx="62">
                  <c:v>2.551974988</c:v>
                </c:pt>
                <c:pt idx="63">
                  <c:v>2.6469343940000001</c:v>
                </c:pt>
                <c:pt idx="64">
                  <c:v>2.81081074</c:v>
                </c:pt>
                <c:pt idx="65">
                  <c:v>2.518371337</c:v>
                </c:pt>
                <c:pt idx="66">
                  <c:v>2.6251286669999998</c:v>
                </c:pt>
                <c:pt idx="67">
                  <c:v>2.660297173</c:v>
                </c:pt>
                <c:pt idx="68">
                  <c:v>2.8926487019999998</c:v>
                </c:pt>
                <c:pt idx="69">
                  <c:v>2.8171556849999999</c:v>
                </c:pt>
                <c:pt idx="70">
                  <c:v>3.0033295579999999</c:v>
                </c:pt>
                <c:pt idx="71">
                  <c:v>3.037777701</c:v>
                </c:pt>
                <c:pt idx="72">
                  <c:v>2.5714285069999998</c:v>
                </c:pt>
                <c:pt idx="73">
                  <c:v>2.8236658220000002</c:v>
                </c:pt>
                <c:pt idx="74">
                  <c:v>2.3366434370000002</c:v>
                </c:pt>
                <c:pt idx="75">
                  <c:v>2.4776444309999999</c:v>
                </c:pt>
                <c:pt idx="76">
                  <c:v>2.4954954329999999</c:v>
                </c:pt>
                <c:pt idx="77">
                  <c:v>2.3725078100000001</c:v>
                </c:pt>
                <c:pt idx="78">
                  <c:v>3.9185440960000002</c:v>
                </c:pt>
                <c:pt idx="79">
                  <c:v>2.3269414560000001</c:v>
                </c:pt>
                <c:pt idx="80">
                  <c:v>2.7824125569999998</c:v>
                </c:pt>
                <c:pt idx="81">
                  <c:v>2.6575629580000002</c:v>
                </c:pt>
                <c:pt idx="82">
                  <c:v>3.0082255409999998</c:v>
                </c:pt>
                <c:pt idx="83">
                  <c:v>2.6112788870000001</c:v>
                </c:pt>
                <c:pt idx="84">
                  <c:v>3.2490751339999999</c:v>
                </c:pt>
                <c:pt idx="85">
                  <c:v>2.7920167359999999</c:v>
                </c:pt>
                <c:pt idx="86">
                  <c:v>3.6941837720000001</c:v>
                </c:pt>
                <c:pt idx="87">
                  <c:v>2.3983050239999999</c:v>
                </c:pt>
                <c:pt idx="88">
                  <c:v>3.0388600270000001</c:v>
                </c:pt>
                <c:pt idx="89">
                  <c:v>2.6834451229999998</c:v>
                </c:pt>
                <c:pt idx="90">
                  <c:v>3.4067320319999999</c:v>
                </c:pt>
                <c:pt idx="91">
                  <c:v>2.8744130729999999</c:v>
                </c:pt>
                <c:pt idx="92">
                  <c:v>3.6143694110000002</c:v>
                </c:pt>
                <c:pt idx="93">
                  <c:v>3.2688740900000002</c:v>
                </c:pt>
                <c:pt idx="94">
                  <c:v>3.0428920800000001</c:v>
                </c:pt>
                <c:pt idx="95">
                  <c:v>3.7853809310000002</c:v>
                </c:pt>
                <c:pt idx="96">
                  <c:v>3.400564089</c:v>
                </c:pt>
                <c:pt idx="97">
                  <c:v>3.0707849939999998</c:v>
                </c:pt>
                <c:pt idx="98">
                  <c:v>3.4615383739999999</c:v>
                </c:pt>
                <c:pt idx="99">
                  <c:v>3.8903436010000001</c:v>
                </c:pt>
                <c:pt idx="100">
                  <c:v>3.5675264659999999</c:v>
                </c:pt>
                <c:pt idx="101">
                  <c:v>3.5037480379999999</c:v>
                </c:pt>
                <c:pt idx="102">
                  <c:v>3.1991464340000002</c:v>
                </c:pt>
                <c:pt idx="103">
                  <c:v>3.8083332379999999</c:v>
                </c:pt>
                <c:pt idx="104">
                  <c:v>3.5269840380000002</c:v>
                </c:pt>
                <c:pt idx="105">
                  <c:v>3.483306749</c:v>
                </c:pt>
                <c:pt idx="106">
                  <c:v>3.5358305300000001</c:v>
                </c:pt>
                <c:pt idx="107">
                  <c:v>3.5586775959999999</c:v>
                </c:pt>
                <c:pt idx="108">
                  <c:v>3.5073408580000001</c:v>
                </c:pt>
                <c:pt idx="109">
                  <c:v>3.4621577229999998</c:v>
                </c:pt>
                <c:pt idx="110">
                  <c:v>3.5799700149999998</c:v>
                </c:pt>
                <c:pt idx="111">
                  <c:v>3.7425896089999999</c:v>
                </c:pt>
                <c:pt idx="112">
                  <c:v>3.9095237109999998</c:v>
                </c:pt>
                <c:pt idx="113">
                  <c:v>3.9361021369999998</c:v>
                </c:pt>
                <c:pt idx="114">
                  <c:v>3.9070865160000001</c:v>
                </c:pt>
                <c:pt idx="115">
                  <c:v>3.9615383620000002</c:v>
                </c:pt>
                <c:pt idx="116">
                  <c:v>4.0474630730000003</c:v>
                </c:pt>
                <c:pt idx="117">
                  <c:v>4.0827813539999998</c:v>
                </c:pt>
                <c:pt idx="118">
                  <c:v>4.0082371309999996</c:v>
                </c:pt>
                <c:pt idx="119">
                  <c:v>4.6674639969999996</c:v>
                </c:pt>
                <c:pt idx="120">
                  <c:v>3.9465647860000002</c:v>
                </c:pt>
                <c:pt idx="121">
                  <c:v>3.747680796</c:v>
                </c:pt>
                <c:pt idx="122">
                  <c:v>3.8403040860000002</c:v>
                </c:pt>
                <c:pt idx="123">
                  <c:v>3.42954151</c:v>
                </c:pt>
                <c:pt idx="124">
                  <c:v>3.5685038470000001</c:v>
                </c:pt>
                <c:pt idx="125">
                  <c:v>3.9033897319999999</c:v>
                </c:pt>
                <c:pt idx="126">
                  <c:v>3.9930914369999999</c:v>
                </c:pt>
                <c:pt idx="127">
                  <c:v>4.0576922059999996</c:v>
                </c:pt>
                <c:pt idx="128">
                  <c:v>4.0992906769999999</c:v>
                </c:pt>
                <c:pt idx="129">
                  <c:v>4.8129031050000002</c:v>
                </c:pt>
                <c:pt idx="130">
                  <c:v>3.9194394809999999</c:v>
                </c:pt>
                <c:pt idx="131">
                  <c:v>4.0034128689999999</c:v>
                </c:pt>
                <c:pt idx="132">
                  <c:v>4.0677360829999998</c:v>
                </c:pt>
                <c:pt idx="133">
                  <c:v>4.2563599710000002</c:v>
                </c:pt>
                <c:pt idx="134">
                  <c:v>4.1243041629999997</c:v>
                </c:pt>
                <c:pt idx="135">
                  <c:v>4.1317253129999996</c:v>
                </c:pt>
                <c:pt idx="136">
                  <c:v>4.2188678179999997</c:v>
                </c:pt>
                <c:pt idx="137">
                  <c:v>4.2136104799999998</c:v>
                </c:pt>
                <c:pt idx="138">
                  <c:v>2.6100701919999998</c:v>
                </c:pt>
                <c:pt idx="139">
                  <c:v>19.504424289999999</c:v>
                </c:pt>
                <c:pt idx="140">
                  <c:v>4.2292869839999998</c:v>
                </c:pt>
                <c:pt idx="141">
                  <c:v>4.269531143</c:v>
                </c:pt>
                <c:pt idx="142">
                  <c:v>4.4276984629999996</c:v>
                </c:pt>
                <c:pt idx="143">
                  <c:v>4.3882112720000004</c:v>
                </c:pt>
                <c:pt idx="144">
                  <c:v>4.3007967049999998</c:v>
                </c:pt>
                <c:pt idx="145">
                  <c:v>5.5931757119999999</c:v>
                </c:pt>
                <c:pt idx="146">
                  <c:v>3.63651868</c:v>
                </c:pt>
                <c:pt idx="147">
                  <c:v>4.445833221</c:v>
                </c:pt>
                <c:pt idx="148">
                  <c:v>3.9445470359999999</c:v>
                </c:pt>
                <c:pt idx="149">
                  <c:v>3.1966462610000002</c:v>
                </c:pt>
                <c:pt idx="150">
                  <c:v>4.5786025050000001</c:v>
                </c:pt>
                <c:pt idx="151">
                  <c:v>5.1432097470000002</c:v>
                </c:pt>
                <c:pt idx="152">
                  <c:v>9.9190473689999994</c:v>
                </c:pt>
                <c:pt idx="153">
                  <c:v>3.8630393019999998</c:v>
                </c:pt>
                <c:pt idx="154">
                  <c:v>3.0795795020000001</c:v>
                </c:pt>
                <c:pt idx="155">
                  <c:v>4.2995779509999998</c:v>
                </c:pt>
                <c:pt idx="156">
                  <c:v>5.7295773209999998</c:v>
                </c:pt>
                <c:pt idx="157">
                  <c:v>3.7365490710000002</c:v>
                </c:pt>
                <c:pt idx="158">
                  <c:v>4.408791098</c:v>
                </c:pt>
                <c:pt idx="159">
                  <c:v>4.8337407099999998</c:v>
                </c:pt>
                <c:pt idx="160">
                  <c:v>4.5057470129999997</c:v>
                </c:pt>
                <c:pt idx="161">
                  <c:v>4.1341718040000002</c:v>
                </c:pt>
                <c:pt idx="162">
                  <c:v>5.1165801819999999</c:v>
                </c:pt>
                <c:pt idx="163">
                  <c:v>4.4572070950000002</c:v>
                </c:pt>
                <c:pt idx="164">
                  <c:v>4.6273583739999999</c:v>
                </c:pt>
                <c:pt idx="165">
                  <c:v>4.2850876109999998</c:v>
                </c:pt>
                <c:pt idx="166">
                  <c:v>4.5023583770000002</c:v>
                </c:pt>
                <c:pt idx="167">
                  <c:v>4.8358584640000002</c:v>
                </c:pt>
                <c:pt idx="168">
                  <c:v>4.9869790409999997</c:v>
                </c:pt>
                <c:pt idx="169">
                  <c:v>4.3587961870000003</c:v>
                </c:pt>
                <c:pt idx="170">
                  <c:v>4.5629628479999997</c:v>
                </c:pt>
                <c:pt idx="171">
                  <c:v>4.6770024660000002</c:v>
                </c:pt>
                <c:pt idx="172">
                  <c:v>4.355813844</c:v>
                </c:pt>
                <c:pt idx="173">
                  <c:v>5.3059488750000003</c:v>
                </c:pt>
                <c:pt idx="174">
                  <c:v>4.0974476930000003</c:v>
                </c:pt>
                <c:pt idx="175">
                  <c:v>4.2679899670000001</c:v>
                </c:pt>
                <c:pt idx="176">
                  <c:v>5.2279633939999997</c:v>
                </c:pt>
                <c:pt idx="177">
                  <c:v>4.1842104210000004</c:v>
                </c:pt>
                <c:pt idx="178">
                  <c:v>4.5394735700000002</c:v>
                </c:pt>
                <c:pt idx="179">
                  <c:v>4.6056336870000001</c:v>
                </c:pt>
                <c:pt idx="180">
                  <c:v>4.1295842479999996</c:v>
                </c:pt>
                <c:pt idx="181">
                  <c:v>4.413436581</c:v>
                </c:pt>
                <c:pt idx="182">
                  <c:v>4.2249998939999998</c:v>
                </c:pt>
                <c:pt idx="183">
                  <c:v>4.2828281749999997</c:v>
                </c:pt>
                <c:pt idx="184">
                  <c:v>4.3984574729999997</c:v>
                </c:pt>
                <c:pt idx="185">
                  <c:v>4.3206105780000001</c:v>
                </c:pt>
                <c:pt idx="186">
                  <c:v>4.3110538759999999</c:v>
                </c:pt>
                <c:pt idx="187">
                  <c:v>4.991071303</c:v>
                </c:pt>
                <c:pt idx="188">
                  <c:v>3.9180326879999998</c:v>
                </c:pt>
                <c:pt idx="189">
                  <c:v>4.4021162909999996</c:v>
                </c:pt>
                <c:pt idx="190">
                  <c:v>4.7162920159999997</c:v>
                </c:pt>
                <c:pt idx="191">
                  <c:v>4.0265699469999996</c:v>
                </c:pt>
                <c:pt idx="192">
                  <c:v>4.402631468</c:v>
                </c:pt>
                <c:pt idx="193">
                  <c:v>4.4366575700000004</c:v>
                </c:pt>
                <c:pt idx="194">
                  <c:v>4.7663816460000001</c:v>
                </c:pt>
                <c:pt idx="195">
                  <c:v>4.138538939</c:v>
                </c:pt>
                <c:pt idx="196">
                  <c:v>3.8120648689999999</c:v>
                </c:pt>
                <c:pt idx="197">
                  <c:v>4.2354496289999997</c:v>
                </c:pt>
                <c:pt idx="198">
                  <c:v>4.981308286</c:v>
                </c:pt>
                <c:pt idx="199">
                  <c:v>3.9999998990000001</c:v>
                </c:pt>
                <c:pt idx="200">
                  <c:v>4.5276241949999996</c:v>
                </c:pt>
                <c:pt idx="201">
                  <c:v>4.9509201210000002</c:v>
                </c:pt>
                <c:pt idx="202">
                  <c:v>3.8156027410000002</c:v>
                </c:pt>
                <c:pt idx="203">
                  <c:v>4.8802393979999996</c:v>
                </c:pt>
                <c:pt idx="204">
                  <c:v>4.44808732</c:v>
                </c:pt>
                <c:pt idx="205">
                  <c:v>4.5786515699999999</c:v>
                </c:pt>
                <c:pt idx="206">
                  <c:v>4.5069250939999996</c:v>
                </c:pt>
                <c:pt idx="207">
                  <c:v>4.4475137</c:v>
                </c:pt>
                <c:pt idx="208">
                  <c:v>4.5285713149999998</c:v>
                </c:pt>
                <c:pt idx="209">
                  <c:v>4.6213016590000002</c:v>
                </c:pt>
                <c:pt idx="210">
                  <c:v>4.5302592519999996</c:v>
                </c:pt>
                <c:pt idx="211">
                  <c:v>4.5417866289999997</c:v>
                </c:pt>
                <c:pt idx="212">
                  <c:v>4.9316768949999998</c:v>
                </c:pt>
                <c:pt idx="213">
                  <c:v>4.320652065</c:v>
                </c:pt>
                <c:pt idx="214">
                  <c:v>4.8115500310000003</c:v>
                </c:pt>
                <c:pt idx="215">
                  <c:v>4.6548671400000003</c:v>
                </c:pt>
                <c:pt idx="216">
                  <c:v>4.7027862589999998</c:v>
                </c:pt>
                <c:pt idx="217">
                  <c:v>3.865139852</c:v>
                </c:pt>
                <c:pt idx="218">
                  <c:v>4.8895897819999998</c:v>
                </c:pt>
                <c:pt idx="219">
                  <c:v>4.439999888</c:v>
                </c:pt>
                <c:pt idx="220">
                  <c:v>4.6172105659999998</c:v>
                </c:pt>
                <c:pt idx="221">
                  <c:v>5.199999869</c:v>
                </c:pt>
                <c:pt idx="222">
                  <c:v>4.1983470020000002</c:v>
                </c:pt>
                <c:pt idx="223">
                  <c:v>5.8544059830000004</c:v>
                </c:pt>
                <c:pt idx="224">
                  <c:v>3.8683543330000001</c:v>
                </c:pt>
                <c:pt idx="225">
                  <c:v>4.7352023729999999</c:v>
                </c:pt>
                <c:pt idx="226">
                  <c:v>4.6504558100000004</c:v>
                </c:pt>
                <c:pt idx="227">
                  <c:v>4.733746011</c:v>
                </c:pt>
                <c:pt idx="228">
                  <c:v>4.7670806250000002</c:v>
                </c:pt>
                <c:pt idx="229">
                  <c:v>4.6932514159999998</c:v>
                </c:pt>
                <c:pt idx="230">
                  <c:v>4.6269111990000003</c:v>
                </c:pt>
                <c:pt idx="231">
                  <c:v>5.323943528</c:v>
                </c:pt>
                <c:pt idx="232">
                  <c:v>3.618357397</c:v>
                </c:pt>
                <c:pt idx="233">
                  <c:v>5.5054943669999998</c:v>
                </c:pt>
                <c:pt idx="234">
                  <c:v>4.7129628439999998</c:v>
                </c:pt>
                <c:pt idx="235">
                  <c:v>4.7469134610000001</c:v>
                </c:pt>
                <c:pt idx="236">
                  <c:v>5.170067897</c:v>
                </c:pt>
                <c:pt idx="237">
                  <c:v>4.3804033479999998</c:v>
                </c:pt>
                <c:pt idx="238">
                  <c:v>5.4388487840000002</c:v>
                </c:pt>
                <c:pt idx="239">
                  <c:v>3.6374694949999999</c:v>
                </c:pt>
                <c:pt idx="240">
                  <c:v>6.3766232159999996</c:v>
                </c:pt>
                <c:pt idx="241">
                  <c:v>4.9632105769999999</c:v>
                </c:pt>
                <c:pt idx="242">
                  <c:v>4.5468276799999998</c:v>
                </c:pt>
                <c:pt idx="243">
                  <c:v>5.170648334</c:v>
                </c:pt>
                <c:pt idx="244">
                  <c:v>4.3304596609999999</c:v>
                </c:pt>
                <c:pt idx="245">
                  <c:v>5.4316545400000003</c:v>
                </c:pt>
                <c:pt idx="246">
                  <c:v>4.4629079000000003</c:v>
                </c:pt>
                <c:pt idx="247">
                  <c:v>4.9867108379999996</c:v>
                </c:pt>
                <c:pt idx="248">
                  <c:v>4.889250691</c:v>
                </c:pt>
                <c:pt idx="249">
                  <c:v>5.6067414319999997</c:v>
                </c:pt>
                <c:pt idx="250">
                  <c:v>4.5938460379999997</c:v>
                </c:pt>
                <c:pt idx="251">
                  <c:v>5.6641219950000004</c:v>
                </c:pt>
                <c:pt idx="252">
                  <c:v>4.44817062</c:v>
                </c:pt>
                <c:pt idx="253">
                  <c:v>5.3992672629999996</c:v>
                </c:pt>
                <c:pt idx="254">
                  <c:v>4.3392329289999996</c:v>
                </c:pt>
                <c:pt idx="255">
                  <c:v>4.8415840369999996</c:v>
                </c:pt>
                <c:pt idx="256">
                  <c:v>4.9659862700000001</c:v>
                </c:pt>
                <c:pt idx="257">
                  <c:v>5.1114981290000001</c:v>
                </c:pt>
                <c:pt idx="258">
                  <c:v>7.0191385789999998</c:v>
                </c:pt>
                <c:pt idx="259">
                  <c:v>4.249999893</c:v>
                </c:pt>
                <c:pt idx="260">
                  <c:v>5.1293705000000003</c:v>
                </c:pt>
                <c:pt idx="261">
                  <c:v>5.1408449410000001</c:v>
                </c:pt>
                <c:pt idx="262">
                  <c:v>5.1779358130000004</c:v>
                </c:pt>
                <c:pt idx="263">
                  <c:v>8.541176256</c:v>
                </c:pt>
                <c:pt idx="264">
                  <c:v>3.5935161189999998</c:v>
                </c:pt>
                <c:pt idx="265">
                  <c:v>5.1209963119999999</c:v>
                </c:pt>
                <c:pt idx="266">
                  <c:v>5.1063828500000001</c:v>
                </c:pt>
                <c:pt idx="267">
                  <c:v>5.2363635049999999</c:v>
                </c:pt>
                <c:pt idx="268">
                  <c:v>5.4726561120000001</c:v>
                </c:pt>
                <c:pt idx="269">
                  <c:v>8.6287422980000006</c:v>
                </c:pt>
                <c:pt idx="270">
                  <c:v>3.6126581369999999</c:v>
                </c:pt>
                <c:pt idx="271">
                  <c:v>5.1258991519999997</c:v>
                </c:pt>
                <c:pt idx="272">
                  <c:v>4.9097220989999997</c:v>
                </c:pt>
                <c:pt idx="273">
                  <c:v>5.6254978659999999</c:v>
                </c:pt>
                <c:pt idx="274">
                  <c:v>5.2007297960000001</c:v>
                </c:pt>
                <c:pt idx="275">
                  <c:v>5.2873133000000001</c:v>
                </c:pt>
                <c:pt idx="276">
                  <c:v>6.0113153000000003E-2</c:v>
                </c:pt>
                <c:pt idx="277">
                  <c:v>5.2686565840000004</c:v>
                </c:pt>
                <c:pt idx="278">
                  <c:v>6.3796294690000002</c:v>
                </c:pt>
                <c:pt idx="279">
                  <c:v>4.4294669730000003</c:v>
                </c:pt>
                <c:pt idx="280">
                  <c:v>5.2416355560000003</c:v>
                </c:pt>
                <c:pt idx="281">
                  <c:v>9.0064100299999996</c:v>
                </c:pt>
                <c:pt idx="282">
                  <c:v>3.6544501700000001</c:v>
                </c:pt>
                <c:pt idx="283">
                  <c:v>5.2803028970000003</c:v>
                </c:pt>
                <c:pt idx="284">
                  <c:v>8.5214721779999998</c:v>
                </c:pt>
                <c:pt idx="285">
                  <c:v>3.7874658449999998</c:v>
                </c:pt>
                <c:pt idx="286">
                  <c:v>5.4693876169999998</c:v>
                </c:pt>
                <c:pt idx="287">
                  <c:v>5.1722845140000002</c:v>
                </c:pt>
                <c:pt idx="288">
                  <c:v>5.2754715650000001</c:v>
                </c:pt>
                <c:pt idx="289">
                  <c:v>5.3088801749999996</c:v>
                </c:pt>
                <c:pt idx="290">
                  <c:v>5.1962262839999998</c:v>
                </c:pt>
                <c:pt idx="291">
                  <c:v>5.3891049229999997</c:v>
                </c:pt>
                <c:pt idx="292">
                  <c:v>6.7135920640000002</c:v>
                </c:pt>
                <c:pt idx="293">
                  <c:v>4.3093748920000001</c:v>
                </c:pt>
                <c:pt idx="294">
                  <c:v>5.3540854680000001</c:v>
                </c:pt>
                <c:pt idx="295">
                  <c:v>6.4028434409999999</c:v>
                </c:pt>
                <c:pt idx="296">
                  <c:v>4.7482516290000003</c:v>
                </c:pt>
                <c:pt idx="297">
                  <c:v>6.7745663040000004</c:v>
                </c:pt>
                <c:pt idx="298">
                  <c:v>10.88495548</c:v>
                </c:pt>
                <c:pt idx="299">
                  <c:v>5.9383258420000002</c:v>
                </c:pt>
                <c:pt idx="300">
                  <c:v>5.3497941039999999</c:v>
                </c:pt>
                <c:pt idx="301">
                  <c:v>5.1733869669999999</c:v>
                </c:pt>
                <c:pt idx="302">
                  <c:v>5.1821861040000003</c:v>
                </c:pt>
                <c:pt idx="303">
                  <c:v>5.4716155830000002</c:v>
                </c:pt>
                <c:pt idx="304">
                  <c:v>4.9609373750000003</c:v>
                </c:pt>
                <c:pt idx="305">
                  <c:v>7.9874211830000004</c:v>
                </c:pt>
                <c:pt idx="306">
                  <c:v>3.844984706</c:v>
                </c:pt>
                <c:pt idx="307">
                  <c:v>5.1219510909999997</c:v>
                </c:pt>
                <c:pt idx="308">
                  <c:v>5.2719663949999997</c:v>
                </c:pt>
                <c:pt idx="309">
                  <c:v>5.173553589</c:v>
                </c:pt>
                <c:pt idx="310">
                  <c:v>5.194214745</c:v>
                </c:pt>
                <c:pt idx="311">
                  <c:v>0</c:v>
                </c:pt>
              </c:numCache>
            </c:numRef>
          </c:yVal>
          <c:smooth val="0"/>
          <c:extLst>
            <c:ext xmlns:c16="http://schemas.microsoft.com/office/drawing/2014/chart" uri="{C3380CC4-5D6E-409C-BE32-E72D297353CC}">
              <c16:uniqueId val="{00000001-2BFB-5744-8590-B16CE681EA67}"/>
            </c:ext>
          </c:extLst>
        </c:ser>
        <c:dLbls>
          <c:showLegendKey val="0"/>
          <c:showVal val="0"/>
          <c:showCatName val="0"/>
          <c:showSerName val="0"/>
          <c:showPercent val="0"/>
          <c:showBubbleSize val="0"/>
        </c:dLbls>
        <c:axId val="918014912"/>
        <c:axId val="936066720"/>
      </c:scatterChart>
      <c:valAx>
        <c:axId val="9180149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r>
                  <a:rPr lang="en-US" b="1"/>
                  <a:t>Time (days)</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936066720"/>
        <c:crosses val="autoZero"/>
        <c:crossBetween val="midCat"/>
      </c:valAx>
      <c:valAx>
        <c:axId val="936066720"/>
        <c:scaling>
          <c:orientation val="minMax"/>
          <c:max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r>
                  <a:rPr lang="en-US" b="1"/>
                  <a:t>Producing</a:t>
                </a:r>
                <a:r>
                  <a:rPr lang="en-US" b="1" baseline="0"/>
                  <a:t> GOR (mcf/STB)</a:t>
                </a:r>
                <a:endParaRPr lang="en-US" b="1"/>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91801491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22225" cap="flat" cmpd="sng" algn="ctr">
      <a:solidFill>
        <a:schemeClr val="tx1"/>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Sheet3!$B$1</c:f>
              <c:strCache>
                <c:ptCount val="1"/>
                <c:pt idx="0">
                  <c:v>krw</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Sheet3!$A$2:$A$12</c:f>
              <c:numCache>
                <c:formatCode>General</c:formatCode>
                <c:ptCount val="11"/>
                <c:pt idx="0">
                  <c:v>0</c:v>
                </c:pt>
                <c:pt idx="1">
                  <c:v>0.1</c:v>
                </c:pt>
                <c:pt idx="2">
                  <c:v>0.2</c:v>
                </c:pt>
                <c:pt idx="3">
                  <c:v>0.3</c:v>
                </c:pt>
                <c:pt idx="4">
                  <c:v>0.4</c:v>
                </c:pt>
                <c:pt idx="5">
                  <c:v>0.5</c:v>
                </c:pt>
                <c:pt idx="6">
                  <c:v>0.6</c:v>
                </c:pt>
                <c:pt idx="7">
                  <c:v>0.7</c:v>
                </c:pt>
                <c:pt idx="8">
                  <c:v>0.8</c:v>
                </c:pt>
                <c:pt idx="9">
                  <c:v>0.9</c:v>
                </c:pt>
                <c:pt idx="10">
                  <c:v>1</c:v>
                </c:pt>
              </c:numCache>
            </c:numRef>
          </c:xVal>
          <c:yVal>
            <c:numRef>
              <c:f>Sheet3!$B$2:$B$12</c:f>
              <c:numCache>
                <c:formatCode>General</c:formatCode>
                <c:ptCount val="11"/>
                <c:pt idx="0">
                  <c:v>0</c:v>
                </c:pt>
                <c:pt idx="1">
                  <c:v>8.5000000000000006E-2</c:v>
                </c:pt>
                <c:pt idx="2">
                  <c:v>0.17</c:v>
                </c:pt>
                <c:pt idx="3">
                  <c:v>0.255</c:v>
                </c:pt>
                <c:pt idx="4">
                  <c:v>0.34</c:v>
                </c:pt>
                <c:pt idx="5">
                  <c:v>0.42499999999999999</c:v>
                </c:pt>
                <c:pt idx="6">
                  <c:v>0.51</c:v>
                </c:pt>
                <c:pt idx="7">
                  <c:v>0.59499999999999997</c:v>
                </c:pt>
                <c:pt idx="8">
                  <c:v>0.68</c:v>
                </c:pt>
                <c:pt idx="9">
                  <c:v>0.76500000000000001</c:v>
                </c:pt>
                <c:pt idx="10">
                  <c:v>0.85</c:v>
                </c:pt>
              </c:numCache>
            </c:numRef>
          </c:yVal>
          <c:smooth val="0"/>
          <c:extLst>
            <c:ext xmlns:c16="http://schemas.microsoft.com/office/drawing/2014/chart" uri="{C3380CC4-5D6E-409C-BE32-E72D297353CC}">
              <c16:uniqueId val="{00000000-36DB-5740-A7B6-AF5CB08CA452}"/>
            </c:ext>
          </c:extLst>
        </c:ser>
        <c:ser>
          <c:idx val="1"/>
          <c:order val="1"/>
          <c:tx>
            <c:strRef>
              <c:f>Sheet3!$C$1</c:f>
              <c:strCache>
                <c:ptCount val="1"/>
                <c:pt idx="0">
                  <c:v>kro</c:v>
                </c:pt>
              </c:strCache>
            </c:strRef>
          </c:tx>
          <c:spPr>
            <a:ln w="19050" cap="rnd">
              <a:solidFill>
                <a:srgbClr val="00B050"/>
              </a:solidFill>
              <a:round/>
            </a:ln>
            <a:effectLst/>
          </c:spPr>
          <c:marker>
            <c:symbol val="circle"/>
            <c:size val="5"/>
            <c:spPr>
              <a:solidFill>
                <a:srgbClr val="00B050"/>
              </a:solidFill>
              <a:ln w="9525">
                <a:solidFill>
                  <a:srgbClr val="00B050"/>
                </a:solidFill>
              </a:ln>
              <a:effectLst/>
            </c:spPr>
          </c:marker>
          <c:xVal>
            <c:numRef>
              <c:f>Sheet3!$A$2:$A$12</c:f>
              <c:numCache>
                <c:formatCode>General</c:formatCode>
                <c:ptCount val="11"/>
                <c:pt idx="0">
                  <c:v>0</c:v>
                </c:pt>
                <c:pt idx="1">
                  <c:v>0.1</c:v>
                </c:pt>
                <c:pt idx="2">
                  <c:v>0.2</c:v>
                </c:pt>
                <c:pt idx="3">
                  <c:v>0.3</c:v>
                </c:pt>
                <c:pt idx="4">
                  <c:v>0.4</c:v>
                </c:pt>
                <c:pt idx="5">
                  <c:v>0.5</c:v>
                </c:pt>
                <c:pt idx="6">
                  <c:v>0.6</c:v>
                </c:pt>
                <c:pt idx="7">
                  <c:v>0.7</c:v>
                </c:pt>
                <c:pt idx="8">
                  <c:v>0.8</c:v>
                </c:pt>
                <c:pt idx="9">
                  <c:v>0.9</c:v>
                </c:pt>
                <c:pt idx="10">
                  <c:v>1</c:v>
                </c:pt>
              </c:numCache>
            </c:numRef>
          </c:xVal>
          <c:yVal>
            <c:numRef>
              <c:f>Sheet3!$C$2:$C$12</c:f>
              <c:numCache>
                <c:formatCode>General</c:formatCode>
                <c:ptCount val="11"/>
                <c:pt idx="0">
                  <c:v>0.7</c:v>
                </c:pt>
                <c:pt idx="1">
                  <c:v>0.63</c:v>
                </c:pt>
                <c:pt idx="2">
                  <c:v>0.56000000000000005</c:v>
                </c:pt>
                <c:pt idx="3">
                  <c:v>0.49</c:v>
                </c:pt>
                <c:pt idx="4">
                  <c:v>0.42</c:v>
                </c:pt>
                <c:pt idx="5">
                  <c:v>0.35</c:v>
                </c:pt>
                <c:pt idx="6">
                  <c:v>0.28000000000000003</c:v>
                </c:pt>
                <c:pt idx="7">
                  <c:v>0.21</c:v>
                </c:pt>
                <c:pt idx="8">
                  <c:v>0.14000000000000001</c:v>
                </c:pt>
                <c:pt idx="9">
                  <c:v>7.0000000000000007E-2</c:v>
                </c:pt>
                <c:pt idx="10">
                  <c:v>0</c:v>
                </c:pt>
              </c:numCache>
            </c:numRef>
          </c:yVal>
          <c:smooth val="0"/>
          <c:extLst>
            <c:ext xmlns:c16="http://schemas.microsoft.com/office/drawing/2014/chart" uri="{C3380CC4-5D6E-409C-BE32-E72D297353CC}">
              <c16:uniqueId val="{00000001-36DB-5740-A7B6-AF5CB08CA452}"/>
            </c:ext>
          </c:extLst>
        </c:ser>
        <c:dLbls>
          <c:showLegendKey val="0"/>
          <c:showVal val="0"/>
          <c:showCatName val="0"/>
          <c:showSerName val="0"/>
          <c:showPercent val="0"/>
          <c:showBubbleSize val="0"/>
        </c:dLbls>
        <c:axId val="919552560"/>
        <c:axId val="938528480"/>
      </c:scatterChart>
      <c:valAx>
        <c:axId val="919552560"/>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r>
                  <a:rPr lang="en-US" b="1"/>
                  <a:t>Water Saturation</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938528480"/>
        <c:crosses val="autoZero"/>
        <c:crossBetween val="midCat"/>
      </c:valAx>
      <c:valAx>
        <c:axId val="938528480"/>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r>
                  <a:rPr lang="en-US" b="1"/>
                  <a:t>Relative Permeability</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91955256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22225" cap="flat" cmpd="sng" algn="ctr">
      <a:solidFill>
        <a:schemeClr val="tx1"/>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Sheet3!$E$1</c:f>
              <c:strCache>
                <c:ptCount val="1"/>
                <c:pt idx="0">
                  <c:v>krg</c:v>
                </c:pt>
              </c:strCache>
            </c:strRef>
          </c:tx>
          <c:spPr>
            <a:ln w="19050" cap="rnd">
              <a:solidFill>
                <a:srgbClr val="FF0000"/>
              </a:solidFill>
              <a:round/>
            </a:ln>
            <a:effectLst/>
          </c:spPr>
          <c:marker>
            <c:symbol val="circle"/>
            <c:size val="5"/>
            <c:spPr>
              <a:solidFill>
                <a:srgbClr val="FF0000"/>
              </a:solidFill>
              <a:ln w="9525">
                <a:solidFill>
                  <a:srgbClr val="FF0000"/>
                </a:solidFill>
              </a:ln>
              <a:effectLst/>
            </c:spPr>
          </c:marker>
          <c:xVal>
            <c:numRef>
              <c:f>Sheet3!$D$2:$D$12</c:f>
              <c:numCache>
                <c:formatCode>General</c:formatCode>
                <c:ptCount val="11"/>
                <c:pt idx="0">
                  <c:v>0</c:v>
                </c:pt>
                <c:pt idx="1">
                  <c:v>8.3333000000000004E-2</c:v>
                </c:pt>
                <c:pt idx="2">
                  <c:v>0.16667000000000001</c:v>
                </c:pt>
                <c:pt idx="3">
                  <c:v>0.25</c:v>
                </c:pt>
                <c:pt idx="4">
                  <c:v>0.33333000000000002</c:v>
                </c:pt>
                <c:pt idx="5">
                  <c:v>0.41666999999999998</c:v>
                </c:pt>
                <c:pt idx="6">
                  <c:v>0.5</c:v>
                </c:pt>
                <c:pt idx="7">
                  <c:v>0.58333000000000002</c:v>
                </c:pt>
                <c:pt idx="8">
                  <c:v>0.66666999999999998</c:v>
                </c:pt>
                <c:pt idx="9">
                  <c:v>0.75</c:v>
                </c:pt>
                <c:pt idx="10">
                  <c:v>1</c:v>
                </c:pt>
              </c:numCache>
            </c:numRef>
          </c:xVal>
          <c:yVal>
            <c:numRef>
              <c:f>Sheet3!$E$2:$E$12</c:f>
              <c:numCache>
                <c:formatCode>General</c:formatCode>
                <c:ptCount val="11"/>
                <c:pt idx="0">
                  <c:v>0</c:v>
                </c:pt>
                <c:pt idx="1">
                  <c:v>0.11111</c:v>
                </c:pt>
                <c:pt idx="2">
                  <c:v>0.22222</c:v>
                </c:pt>
                <c:pt idx="3">
                  <c:v>0.33333000000000002</c:v>
                </c:pt>
                <c:pt idx="4">
                  <c:v>0.44444</c:v>
                </c:pt>
                <c:pt idx="5">
                  <c:v>0.55556000000000005</c:v>
                </c:pt>
                <c:pt idx="6">
                  <c:v>0.66666999999999998</c:v>
                </c:pt>
                <c:pt idx="7">
                  <c:v>0.77778000000000003</c:v>
                </c:pt>
                <c:pt idx="8">
                  <c:v>0.88888999999999996</c:v>
                </c:pt>
                <c:pt idx="9">
                  <c:v>1</c:v>
                </c:pt>
                <c:pt idx="10">
                  <c:v>1</c:v>
                </c:pt>
              </c:numCache>
            </c:numRef>
          </c:yVal>
          <c:smooth val="0"/>
          <c:extLst>
            <c:ext xmlns:c16="http://schemas.microsoft.com/office/drawing/2014/chart" uri="{C3380CC4-5D6E-409C-BE32-E72D297353CC}">
              <c16:uniqueId val="{00000000-64A3-1644-85FE-4294B5DB42F2}"/>
            </c:ext>
          </c:extLst>
        </c:ser>
        <c:ser>
          <c:idx val="1"/>
          <c:order val="1"/>
          <c:tx>
            <c:strRef>
              <c:f>Sheet3!$F$1</c:f>
              <c:strCache>
                <c:ptCount val="1"/>
                <c:pt idx="0">
                  <c:v>kro</c:v>
                </c:pt>
              </c:strCache>
            </c:strRef>
          </c:tx>
          <c:spPr>
            <a:ln w="19050" cap="rnd">
              <a:solidFill>
                <a:srgbClr val="00B050"/>
              </a:solidFill>
              <a:round/>
            </a:ln>
            <a:effectLst/>
          </c:spPr>
          <c:marker>
            <c:symbol val="circle"/>
            <c:size val="5"/>
            <c:spPr>
              <a:solidFill>
                <a:srgbClr val="00B050"/>
              </a:solidFill>
              <a:ln w="9525">
                <a:solidFill>
                  <a:srgbClr val="00B050"/>
                </a:solidFill>
              </a:ln>
              <a:effectLst/>
            </c:spPr>
          </c:marker>
          <c:xVal>
            <c:numRef>
              <c:f>Sheet3!$D$2:$D$12</c:f>
              <c:numCache>
                <c:formatCode>General</c:formatCode>
                <c:ptCount val="11"/>
                <c:pt idx="0">
                  <c:v>0</c:v>
                </c:pt>
                <c:pt idx="1">
                  <c:v>8.3333000000000004E-2</c:v>
                </c:pt>
                <c:pt idx="2">
                  <c:v>0.16667000000000001</c:v>
                </c:pt>
                <c:pt idx="3">
                  <c:v>0.25</c:v>
                </c:pt>
                <c:pt idx="4">
                  <c:v>0.33333000000000002</c:v>
                </c:pt>
                <c:pt idx="5">
                  <c:v>0.41666999999999998</c:v>
                </c:pt>
                <c:pt idx="6">
                  <c:v>0.5</c:v>
                </c:pt>
                <c:pt idx="7">
                  <c:v>0.58333000000000002</c:v>
                </c:pt>
                <c:pt idx="8">
                  <c:v>0.66666999999999998</c:v>
                </c:pt>
                <c:pt idx="9">
                  <c:v>0.75</c:v>
                </c:pt>
                <c:pt idx="10">
                  <c:v>1</c:v>
                </c:pt>
              </c:numCache>
            </c:numRef>
          </c:xVal>
          <c:yVal>
            <c:numRef>
              <c:f>Sheet3!$F$2:$F$12</c:f>
              <c:numCache>
                <c:formatCode>General</c:formatCode>
                <c:ptCount val="11"/>
                <c:pt idx="0">
                  <c:v>0.7</c:v>
                </c:pt>
                <c:pt idx="1">
                  <c:v>0.62222</c:v>
                </c:pt>
                <c:pt idx="2">
                  <c:v>0.54444000000000004</c:v>
                </c:pt>
                <c:pt idx="3">
                  <c:v>0.46666999999999997</c:v>
                </c:pt>
                <c:pt idx="4">
                  <c:v>0.38889000000000001</c:v>
                </c:pt>
                <c:pt idx="5">
                  <c:v>0.31111</c:v>
                </c:pt>
                <c:pt idx="6">
                  <c:v>0.23333000000000001</c:v>
                </c:pt>
                <c:pt idx="7">
                  <c:v>0.15556</c:v>
                </c:pt>
                <c:pt idx="8">
                  <c:v>7.7778E-2</c:v>
                </c:pt>
                <c:pt idx="9">
                  <c:v>0</c:v>
                </c:pt>
                <c:pt idx="10">
                  <c:v>0</c:v>
                </c:pt>
              </c:numCache>
            </c:numRef>
          </c:yVal>
          <c:smooth val="0"/>
          <c:extLst>
            <c:ext xmlns:c16="http://schemas.microsoft.com/office/drawing/2014/chart" uri="{C3380CC4-5D6E-409C-BE32-E72D297353CC}">
              <c16:uniqueId val="{00000001-64A3-1644-85FE-4294B5DB42F2}"/>
            </c:ext>
          </c:extLst>
        </c:ser>
        <c:dLbls>
          <c:showLegendKey val="0"/>
          <c:showVal val="0"/>
          <c:showCatName val="0"/>
          <c:showSerName val="0"/>
          <c:showPercent val="0"/>
          <c:showBubbleSize val="0"/>
        </c:dLbls>
        <c:axId val="935895920"/>
        <c:axId val="935559056"/>
      </c:scatterChart>
      <c:valAx>
        <c:axId val="935895920"/>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r>
                  <a:rPr lang="en-US" b="1"/>
                  <a:t>Gas Saturation</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935559056"/>
        <c:crosses val="autoZero"/>
        <c:crossBetween val="midCat"/>
      </c:valAx>
      <c:valAx>
        <c:axId val="935559056"/>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r>
                  <a:rPr lang="en-US" b="1"/>
                  <a:t>Relative Permeability</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93589592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22225" cap="flat" cmpd="sng" algn="ctr">
      <a:solidFill>
        <a:schemeClr val="tx1"/>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1"/>
          <c:order val="1"/>
          <c:tx>
            <c:strRef>
              <c:f>Sheet4!$I$4</c:f>
              <c:strCache>
                <c:ptCount val="1"/>
                <c:pt idx="0">
                  <c:v>Oil</c:v>
                </c:pt>
              </c:strCache>
            </c:strRef>
          </c:tx>
          <c:spPr>
            <a:ln w="19050" cap="rnd">
              <a:solidFill>
                <a:srgbClr val="00B050"/>
              </a:solidFill>
              <a:round/>
            </a:ln>
            <a:effectLst/>
          </c:spPr>
          <c:marker>
            <c:symbol val="none"/>
          </c:marker>
          <c:xVal>
            <c:numRef>
              <c:f>Sheet4!$A$5:$A$134</c:f>
              <c:numCache>
                <c:formatCode>General</c:formatCode>
                <c:ptCount val="130"/>
                <c:pt idx="0">
                  <c:v>23</c:v>
                </c:pt>
                <c:pt idx="1">
                  <c:v>28</c:v>
                </c:pt>
                <c:pt idx="2">
                  <c:v>33</c:v>
                </c:pt>
                <c:pt idx="3">
                  <c:v>38</c:v>
                </c:pt>
                <c:pt idx="4">
                  <c:v>43</c:v>
                </c:pt>
                <c:pt idx="5">
                  <c:v>48</c:v>
                </c:pt>
                <c:pt idx="6">
                  <c:v>53</c:v>
                </c:pt>
                <c:pt idx="7">
                  <c:v>58</c:v>
                </c:pt>
                <c:pt idx="8">
                  <c:v>63</c:v>
                </c:pt>
                <c:pt idx="9">
                  <c:v>68</c:v>
                </c:pt>
                <c:pt idx="10">
                  <c:v>73</c:v>
                </c:pt>
                <c:pt idx="11">
                  <c:v>78</c:v>
                </c:pt>
                <c:pt idx="12">
                  <c:v>83</c:v>
                </c:pt>
                <c:pt idx="13">
                  <c:v>88</c:v>
                </c:pt>
                <c:pt idx="14">
                  <c:v>93</c:v>
                </c:pt>
                <c:pt idx="15">
                  <c:v>98</c:v>
                </c:pt>
                <c:pt idx="16">
                  <c:v>103</c:v>
                </c:pt>
                <c:pt idx="17">
                  <c:v>108</c:v>
                </c:pt>
                <c:pt idx="18">
                  <c:v>113</c:v>
                </c:pt>
                <c:pt idx="19">
                  <c:v>118</c:v>
                </c:pt>
                <c:pt idx="20">
                  <c:v>123</c:v>
                </c:pt>
                <c:pt idx="21">
                  <c:v>128</c:v>
                </c:pt>
                <c:pt idx="22">
                  <c:v>133</c:v>
                </c:pt>
                <c:pt idx="23">
                  <c:v>138</c:v>
                </c:pt>
                <c:pt idx="24">
                  <c:v>143</c:v>
                </c:pt>
                <c:pt idx="25">
                  <c:v>148</c:v>
                </c:pt>
                <c:pt idx="26">
                  <c:v>153</c:v>
                </c:pt>
                <c:pt idx="27">
                  <c:v>158</c:v>
                </c:pt>
                <c:pt idx="28">
                  <c:v>163</c:v>
                </c:pt>
                <c:pt idx="29">
                  <c:v>168</c:v>
                </c:pt>
                <c:pt idx="30">
                  <c:v>173</c:v>
                </c:pt>
                <c:pt idx="31">
                  <c:v>178</c:v>
                </c:pt>
                <c:pt idx="32">
                  <c:v>183</c:v>
                </c:pt>
                <c:pt idx="33">
                  <c:v>188</c:v>
                </c:pt>
                <c:pt idx="34">
                  <c:v>193</c:v>
                </c:pt>
                <c:pt idx="35">
                  <c:v>198</c:v>
                </c:pt>
                <c:pt idx="36">
                  <c:v>203</c:v>
                </c:pt>
                <c:pt idx="37">
                  <c:v>208</c:v>
                </c:pt>
                <c:pt idx="38">
                  <c:v>213</c:v>
                </c:pt>
                <c:pt idx="39">
                  <c:v>218</c:v>
                </c:pt>
                <c:pt idx="40">
                  <c:v>223</c:v>
                </c:pt>
                <c:pt idx="41">
                  <c:v>228</c:v>
                </c:pt>
                <c:pt idx="42">
                  <c:v>233</c:v>
                </c:pt>
                <c:pt idx="43">
                  <c:v>238</c:v>
                </c:pt>
                <c:pt idx="44">
                  <c:v>243</c:v>
                </c:pt>
                <c:pt idx="45">
                  <c:v>248</c:v>
                </c:pt>
                <c:pt idx="46">
                  <c:v>253</c:v>
                </c:pt>
                <c:pt idx="47">
                  <c:v>258</c:v>
                </c:pt>
                <c:pt idx="48">
                  <c:v>263</c:v>
                </c:pt>
                <c:pt idx="49">
                  <c:v>268</c:v>
                </c:pt>
                <c:pt idx="50">
                  <c:v>273</c:v>
                </c:pt>
                <c:pt idx="51">
                  <c:v>278</c:v>
                </c:pt>
                <c:pt idx="52">
                  <c:v>283</c:v>
                </c:pt>
                <c:pt idx="53">
                  <c:v>288</c:v>
                </c:pt>
                <c:pt idx="54">
                  <c:v>293</c:v>
                </c:pt>
                <c:pt idx="55">
                  <c:v>298</c:v>
                </c:pt>
                <c:pt idx="56">
                  <c:v>303</c:v>
                </c:pt>
                <c:pt idx="57">
                  <c:v>308</c:v>
                </c:pt>
                <c:pt idx="58">
                  <c:v>313</c:v>
                </c:pt>
                <c:pt idx="59">
                  <c:v>318</c:v>
                </c:pt>
                <c:pt idx="60">
                  <c:v>323</c:v>
                </c:pt>
                <c:pt idx="61">
                  <c:v>328</c:v>
                </c:pt>
                <c:pt idx="62">
                  <c:v>333</c:v>
                </c:pt>
                <c:pt idx="63">
                  <c:v>334</c:v>
                </c:pt>
                <c:pt idx="64">
                  <c:v>335</c:v>
                </c:pt>
                <c:pt idx="65">
                  <c:v>366</c:v>
                </c:pt>
                <c:pt idx="66">
                  <c:v>394</c:v>
                </c:pt>
                <c:pt idx="67">
                  <c:v>425</c:v>
                </c:pt>
                <c:pt idx="68">
                  <c:v>455</c:v>
                </c:pt>
                <c:pt idx="69">
                  <c:v>486</c:v>
                </c:pt>
                <c:pt idx="70">
                  <c:v>516</c:v>
                </c:pt>
                <c:pt idx="71">
                  <c:v>547</c:v>
                </c:pt>
                <c:pt idx="72">
                  <c:v>578</c:v>
                </c:pt>
                <c:pt idx="73">
                  <c:v>608</c:v>
                </c:pt>
                <c:pt idx="74">
                  <c:v>639</c:v>
                </c:pt>
                <c:pt idx="75">
                  <c:v>669</c:v>
                </c:pt>
                <c:pt idx="76">
                  <c:v>700</c:v>
                </c:pt>
                <c:pt idx="77">
                  <c:v>731</c:v>
                </c:pt>
                <c:pt idx="78">
                  <c:v>759</c:v>
                </c:pt>
                <c:pt idx="79">
                  <c:v>790</c:v>
                </c:pt>
                <c:pt idx="80">
                  <c:v>820</c:v>
                </c:pt>
                <c:pt idx="81">
                  <c:v>851</c:v>
                </c:pt>
                <c:pt idx="82">
                  <c:v>881</c:v>
                </c:pt>
                <c:pt idx="83">
                  <c:v>912</c:v>
                </c:pt>
                <c:pt idx="84">
                  <c:v>943</c:v>
                </c:pt>
                <c:pt idx="85">
                  <c:v>973</c:v>
                </c:pt>
                <c:pt idx="86">
                  <c:v>1004</c:v>
                </c:pt>
                <c:pt idx="87">
                  <c:v>1034</c:v>
                </c:pt>
                <c:pt idx="88">
                  <c:v>1065</c:v>
                </c:pt>
                <c:pt idx="89">
                  <c:v>1096</c:v>
                </c:pt>
                <c:pt idx="90">
                  <c:v>1124</c:v>
                </c:pt>
                <c:pt idx="91">
                  <c:v>1155</c:v>
                </c:pt>
                <c:pt idx="92">
                  <c:v>1185</c:v>
                </c:pt>
                <c:pt idx="93">
                  <c:v>1216</c:v>
                </c:pt>
                <c:pt idx="94">
                  <c:v>1246</c:v>
                </c:pt>
                <c:pt idx="95">
                  <c:v>1277</c:v>
                </c:pt>
                <c:pt idx="96">
                  <c:v>1308</c:v>
                </c:pt>
                <c:pt idx="97">
                  <c:v>1338</c:v>
                </c:pt>
                <c:pt idx="98">
                  <c:v>1369</c:v>
                </c:pt>
                <c:pt idx="99">
                  <c:v>1399</c:v>
                </c:pt>
                <c:pt idx="100">
                  <c:v>1430</c:v>
                </c:pt>
                <c:pt idx="101">
                  <c:v>1461</c:v>
                </c:pt>
                <c:pt idx="102">
                  <c:v>1490</c:v>
                </c:pt>
                <c:pt idx="103">
                  <c:v>1521</c:v>
                </c:pt>
                <c:pt idx="104">
                  <c:v>1551</c:v>
                </c:pt>
                <c:pt idx="105">
                  <c:v>1582</c:v>
                </c:pt>
                <c:pt idx="106">
                  <c:v>1612</c:v>
                </c:pt>
                <c:pt idx="107">
                  <c:v>1643</c:v>
                </c:pt>
                <c:pt idx="108">
                  <c:v>1674</c:v>
                </c:pt>
                <c:pt idx="109">
                  <c:v>1704</c:v>
                </c:pt>
                <c:pt idx="110">
                  <c:v>1735</c:v>
                </c:pt>
                <c:pt idx="111">
                  <c:v>1765</c:v>
                </c:pt>
                <c:pt idx="112">
                  <c:v>1796</c:v>
                </c:pt>
                <c:pt idx="113">
                  <c:v>1827</c:v>
                </c:pt>
                <c:pt idx="114">
                  <c:v>1855</c:v>
                </c:pt>
                <c:pt idx="115">
                  <c:v>1886</c:v>
                </c:pt>
                <c:pt idx="116">
                  <c:v>1916</c:v>
                </c:pt>
                <c:pt idx="117">
                  <c:v>1947</c:v>
                </c:pt>
                <c:pt idx="118">
                  <c:v>1977</c:v>
                </c:pt>
                <c:pt idx="119">
                  <c:v>2008</c:v>
                </c:pt>
                <c:pt idx="120">
                  <c:v>2039</c:v>
                </c:pt>
                <c:pt idx="121">
                  <c:v>2069</c:v>
                </c:pt>
                <c:pt idx="122">
                  <c:v>2100</c:v>
                </c:pt>
                <c:pt idx="123">
                  <c:v>2130</c:v>
                </c:pt>
                <c:pt idx="124">
                  <c:v>2161</c:v>
                </c:pt>
                <c:pt idx="125">
                  <c:v>2192</c:v>
                </c:pt>
                <c:pt idx="126">
                  <c:v>2220</c:v>
                </c:pt>
                <c:pt idx="127">
                  <c:v>2251</c:v>
                </c:pt>
                <c:pt idx="128">
                  <c:v>2281</c:v>
                </c:pt>
                <c:pt idx="129">
                  <c:v>2312</c:v>
                </c:pt>
              </c:numCache>
            </c:numRef>
          </c:xVal>
          <c:yVal>
            <c:numRef>
              <c:f>Sheet4!$I$5:$I$134</c:f>
              <c:numCache>
                <c:formatCode>General</c:formatCode>
                <c:ptCount val="130"/>
                <c:pt idx="0">
                  <c:v>0</c:v>
                </c:pt>
                <c:pt idx="1">
                  <c:v>10077.70703</c:v>
                </c:pt>
                <c:pt idx="2">
                  <c:v>14996.17188</c:v>
                </c:pt>
                <c:pt idx="3">
                  <c:v>19993.648440000001</c:v>
                </c:pt>
                <c:pt idx="4">
                  <c:v>25741.08008</c:v>
                </c:pt>
                <c:pt idx="5">
                  <c:v>31689.414059999999</c:v>
                </c:pt>
                <c:pt idx="6">
                  <c:v>37826.949220000002</c:v>
                </c:pt>
                <c:pt idx="7">
                  <c:v>43179.386720000002</c:v>
                </c:pt>
                <c:pt idx="8">
                  <c:v>48864.671880000002</c:v>
                </c:pt>
                <c:pt idx="9">
                  <c:v>53815.121090000001</c:v>
                </c:pt>
                <c:pt idx="10">
                  <c:v>58357.507810000003</c:v>
                </c:pt>
                <c:pt idx="11">
                  <c:v>62719.140630000002</c:v>
                </c:pt>
                <c:pt idx="12">
                  <c:v>66827.859379999994</c:v>
                </c:pt>
                <c:pt idx="13">
                  <c:v>70137.367190000004</c:v>
                </c:pt>
                <c:pt idx="14">
                  <c:v>74002.429690000004</c:v>
                </c:pt>
                <c:pt idx="15">
                  <c:v>77917.421879999994</c:v>
                </c:pt>
                <c:pt idx="16">
                  <c:v>81482.492190000004</c:v>
                </c:pt>
                <c:pt idx="17">
                  <c:v>84925.929690000004</c:v>
                </c:pt>
                <c:pt idx="18">
                  <c:v>87316.453129999994</c:v>
                </c:pt>
                <c:pt idx="19">
                  <c:v>90542.804690000004</c:v>
                </c:pt>
                <c:pt idx="20">
                  <c:v>93863.5625</c:v>
                </c:pt>
                <c:pt idx="21">
                  <c:v>96855.515629999994</c:v>
                </c:pt>
                <c:pt idx="22">
                  <c:v>99785.109379999994</c:v>
                </c:pt>
                <c:pt idx="23">
                  <c:v>102667.05469999999</c:v>
                </c:pt>
                <c:pt idx="24">
                  <c:v>105435.58590000001</c:v>
                </c:pt>
                <c:pt idx="25">
                  <c:v>108128.69530000001</c:v>
                </c:pt>
                <c:pt idx="26">
                  <c:v>110765.86719999999</c:v>
                </c:pt>
                <c:pt idx="27">
                  <c:v>113341.4844</c:v>
                </c:pt>
                <c:pt idx="28">
                  <c:v>115903.1406</c:v>
                </c:pt>
                <c:pt idx="29">
                  <c:v>118607.1406</c:v>
                </c:pt>
                <c:pt idx="30">
                  <c:v>121135.2813</c:v>
                </c:pt>
                <c:pt idx="31">
                  <c:v>123623</c:v>
                </c:pt>
                <c:pt idx="32">
                  <c:v>126025.05469999999</c:v>
                </c:pt>
                <c:pt idx="33">
                  <c:v>128393.86719999999</c:v>
                </c:pt>
                <c:pt idx="34">
                  <c:v>130760.25780000001</c:v>
                </c:pt>
                <c:pt idx="35">
                  <c:v>133125.3438</c:v>
                </c:pt>
                <c:pt idx="36">
                  <c:v>135584.70310000001</c:v>
                </c:pt>
                <c:pt idx="37">
                  <c:v>137882.10939999999</c:v>
                </c:pt>
                <c:pt idx="38">
                  <c:v>140115.4688</c:v>
                </c:pt>
                <c:pt idx="39">
                  <c:v>142252.20310000001</c:v>
                </c:pt>
                <c:pt idx="40">
                  <c:v>144494.2188</c:v>
                </c:pt>
                <c:pt idx="41">
                  <c:v>146795.82810000001</c:v>
                </c:pt>
                <c:pt idx="42">
                  <c:v>148927.32810000001</c:v>
                </c:pt>
                <c:pt idx="43">
                  <c:v>151067.0313</c:v>
                </c:pt>
                <c:pt idx="44">
                  <c:v>153206.8438</c:v>
                </c:pt>
                <c:pt idx="45">
                  <c:v>155348.9688</c:v>
                </c:pt>
                <c:pt idx="46">
                  <c:v>157418.17189999999</c:v>
                </c:pt>
                <c:pt idx="47">
                  <c:v>159287.1875</c:v>
                </c:pt>
                <c:pt idx="48">
                  <c:v>161114.42189999999</c:v>
                </c:pt>
                <c:pt idx="49">
                  <c:v>163217.42189999999</c:v>
                </c:pt>
                <c:pt idx="50">
                  <c:v>165250.35939999999</c:v>
                </c:pt>
                <c:pt idx="51">
                  <c:v>167218.85939999999</c:v>
                </c:pt>
                <c:pt idx="52">
                  <c:v>169195.60939999999</c:v>
                </c:pt>
                <c:pt idx="53">
                  <c:v>171196.3438</c:v>
                </c:pt>
                <c:pt idx="54">
                  <c:v>173167.125</c:v>
                </c:pt>
                <c:pt idx="55">
                  <c:v>175072.9375</c:v>
                </c:pt>
                <c:pt idx="56">
                  <c:v>176778.54689999999</c:v>
                </c:pt>
                <c:pt idx="57">
                  <c:v>178694.01560000001</c:v>
                </c:pt>
                <c:pt idx="58">
                  <c:v>180552.6875</c:v>
                </c:pt>
                <c:pt idx="59">
                  <c:v>182429.98439999999</c:v>
                </c:pt>
                <c:pt idx="60">
                  <c:v>184339.5938</c:v>
                </c:pt>
                <c:pt idx="61">
                  <c:v>186187.4375</c:v>
                </c:pt>
                <c:pt idx="62">
                  <c:v>188063.51560000001</c:v>
                </c:pt>
                <c:pt idx="63">
                  <c:v>188429.1563</c:v>
                </c:pt>
                <c:pt idx="64">
                  <c:v>188429.1563</c:v>
                </c:pt>
                <c:pt idx="65">
                  <c:v>202830.60939999999</c:v>
                </c:pt>
                <c:pt idx="66">
                  <c:v>214945.17189999999</c:v>
                </c:pt>
                <c:pt idx="67">
                  <c:v>227469.39060000001</c:v>
                </c:pt>
                <c:pt idx="68">
                  <c:v>238855.51560000001</c:v>
                </c:pt>
                <c:pt idx="69">
                  <c:v>249905.60939999999</c:v>
                </c:pt>
                <c:pt idx="70">
                  <c:v>259891.3438</c:v>
                </c:pt>
                <c:pt idx="71">
                  <c:v>269558.9375</c:v>
                </c:pt>
                <c:pt idx="72">
                  <c:v>278654.15629999997</c:v>
                </c:pt>
                <c:pt idx="73">
                  <c:v>286959.4375</c:v>
                </c:pt>
                <c:pt idx="74">
                  <c:v>295102.28129999997</c:v>
                </c:pt>
                <c:pt idx="75">
                  <c:v>302589.3125</c:v>
                </c:pt>
                <c:pt idx="76">
                  <c:v>309919.875</c:v>
                </c:pt>
                <c:pt idx="77">
                  <c:v>316900.78129999997</c:v>
                </c:pt>
                <c:pt idx="78">
                  <c:v>322920.375</c:v>
                </c:pt>
                <c:pt idx="79">
                  <c:v>329298.28129999997</c:v>
                </c:pt>
                <c:pt idx="80">
                  <c:v>335195.28129999997</c:v>
                </c:pt>
                <c:pt idx="81">
                  <c:v>341040.25</c:v>
                </c:pt>
                <c:pt idx="82">
                  <c:v>346444.96879999997</c:v>
                </c:pt>
                <c:pt idx="83">
                  <c:v>351796.375</c:v>
                </c:pt>
                <c:pt idx="84">
                  <c:v>356935</c:v>
                </c:pt>
                <c:pt idx="85">
                  <c:v>361715.21879999997</c:v>
                </c:pt>
                <c:pt idx="86">
                  <c:v>366462.65629999997</c:v>
                </c:pt>
                <c:pt idx="87">
                  <c:v>370872.65629999997</c:v>
                </c:pt>
                <c:pt idx="88">
                  <c:v>375263.0625</c:v>
                </c:pt>
                <c:pt idx="89">
                  <c:v>379486.96879999997</c:v>
                </c:pt>
                <c:pt idx="90">
                  <c:v>383172.25</c:v>
                </c:pt>
                <c:pt idx="91">
                  <c:v>387092.46879999997</c:v>
                </c:pt>
                <c:pt idx="92">
                  <c:v>390740.375</c:v>
                </c:pt>
                <c:pt idx="93">
                  <c:v>394338.4375</c:v>
                </c:pt>
                <c:pt idx="94">
                  <c:v>397633.59379999997</c:v>
                </c:pt>
                <c:pt idx="95">
                  <c:v>400847.40629999997</c:v>
                </c:pt>
                <c:pt idx="96">
                  <c:v>403887.625</c:v>
                </c:pt>
                <c:pt idx="97">
                  <c:v>406667.65629999997</c:v>
                </c:pt>
                <c:pt idx="98">
                  <c:v>409359.0625</c:v>
                </c:pt>
                <c:pt idx="99">
                  <c:v>411805.96879999997</c:v>
                </c:pt>
                <c:pt idx="100">
                  <c:v>414201.40629999997</c:v>
                </c:pt>
                <c:pt idx="101">
                  <c:v>416445.78129999997</c:v>
                </c:pt>
                <c:pt idx="102">
                  <c:v>418445.3125</c:v>
                </c:pt>
                <c:pt idx="103">
                  <c:v>420448.8125</c:v>
                </c:pt>
                <c:pt idx="104">
                  <c:v>422271.5</c:v>
                </c:pt>
                <c:pt idx="105">
                  <c:v>424028.59379999997</c:v>
                </c:pt>
                <c:pt idx="106">
                  <c:v>425598.625</c:v>
                </c:pt>
                <c:pt idx="107">
                  <c:v>427140.15629999997</c:v>
                </c:pt>
                <c:pt idx="108">
                  <c:v>428590.46879999997</c:v>
                </c:pt>
                <c:pt idx="109">
                  <c:v>429903.0625</c:v>
                </c:pt>
                <c:pt idx="110">
                  <c:v>431189.8125</c:v>
                </c:pt>
                <c:pt idx="111">
                  <c:v>432376.90629999997</c:v>
                </c:pt>
                <c:pt idx="112">
                  <c:v>433547.59379999997</c:v>
                </c:pt>
                <c:pt idx="113">
                  <c:v>434662.40629999997</c:v>
                </c:pt>
                <c:pt idx="114">
                  <c:v>435626.375</c:v>
                </c:pt>
                <c:pt idx="115">
                  <c:v>436646.15629999997</c:v>
                </c:pt>
                <c:pt idx="116">
                  <c:v>437591.625</c:v>
                </c:pt>
                <c:pt idx="117">
                  <c:v>438528.21879999997</c:v>
                </c:pt>
                <c:pt idx="118">
                  <c:v>439399.1875</c:v>
                </c:pt>
                <c:pt idx="119">
                  <c:v>440270.9375</c:v>
                </c:pt>
                <c:pt idx="120">
                  <c:v>441102.90629999997</c:v>
                </c:pt>
                <c:pt idx="121">
                  <c:v>441879.375</c:v>
                </c:pt>
                <c:pt idx="122">
                  <c:v>442653.5625</c:v>
                </c:pt>
                <c:pt idx="123">
                  <c:v>443378.125</c:v>
                </c:pt>
                <c:pt idx="124">
                  <c:v>444106.15629999997</c:v>
                </c:pt>
                <c:pt idx="125">
                  <c:v>444807.5</c:v>
                </c:pt>
                <c:pt idx="126">
                  <c:v>445416.125</c:v>
                </c:pt>
                <c:pt idx="127">
                  <c:v>446067.34379999997</c:v>
                </c:pt>
                <c:pt idx="128">
                  <c:v>446677.46879999997</c:v>
                </c:pt>
                <c:pt idx="129">
                  <c:v>447287.75</c:v>
                </c:pt>
              </c:numCache>
            </c:numRef>
          </c:yVal>
          <c:smooth val="1"/>
          <c:extLst>
            <c:ext xmlns:c16="http://schemas.microsoft.com/office/drawing/2014/chart" uri="{C3380CC4-5D6E-409C-BE32-E72D297353CC}">
              <c16:uniqueId val="{00000000-AA10-3045-9D69-FD3FA4E4DD1C}"/>
            </c:ext>
          </c:extLst>
        </c:ser>
        <c:ser>
          <c:idx val="2"/>
          <c:order val="2"/>
          <c:tx>
            <c:strRef>
              <c:f>Sheet4!$J$4</c:f>
              <c:strCache>
                <c:ptCount val="1"/>
                <c:pt idx="0">
                  <c:v>Water</c:v>
                </c:pt>
              </c:strCache>
            </c:strRef>
          </c:tx>
          <c:spPr>
            <a:ln w="19050" cap="rnd">
              <a:solidFill>
                <a:srgbClr val="0070C0"/>
              </a:solidFill>
              <a:round/>
            </a:ln>
            <a:effectLst/>
          </c:spPr>
          <c:marker>
            <c:symbol val="none"/>
          </c:marker>
          <c:xVal>
            <c:numRef>
              <c:f>Sheet4!$A$5:$A$134</c:f>
              <c:numCache>
                <c:formatCode>General</c:formatCode>
                <c:ptCount val="130"/>
                <c:pt idx="0">
                  <c:v>23</c:v>
                </c:pt>
                <c:pt idx="1">
                  <c:v>28</c:v>
                </c:pt>
                <c:pt idx="2">
                  <c:v>33</c:v>
                </c:pt>
                <c:pt idx="3">
                  <c:v>38</c:v>
                </c:pt>
                <c:pt idx="4">
                  <c:v>43</c:v>
                </c:pt>
                <c:pt idx="5">
                  <c:v>48</c:v>
                </c:pt>
                <c:pt idx="6">
                  <c:v>53</c:v>
                </c:pt>
                <c:pt idx="7">
                  <c:v>58</c:v>
                </c:pt>
                <c:pt idx="8">
                  <c:v>63</c:v>
                </c:pt>
                <c:pt idx="9">
                  <c:v>68</c:v>
                </c:pt>
                <c:pt idx="10">
                  <c:v>73</c:v>
                </c:pt>
                <c:pt idx="11">
                  <c:v>78</c:v>
                </c:pt>
                <c:pt idx="12">
                  <c:v>83</c:v>
                </c:pt>
                <c:pt idx="13">
                  <c:v>88</c:v>
                </c:pt>
                <c:pt idx="14">
                  <c:v>93</c:v>
                </c:pt>
                <c:pt idx="15">
                  <c:v>98</c:v>
                </c:pt>
                <c:pt idx="16">
                  <c:v>103</c:v>
                </c:pt>
                <c:pt idx="17">
                  <c:v>108</c:v>
                </c:pt>
                <c:pt idx="18">
                  <c:v>113</c:v>
                </c:pt>
                <c:pt idx="19">
                  <c:v>118</c:v>
                </c:pt>
                <c:pt idx="20">
                  <c:v>123</c:v>
                </c:pt>
                <c:pt idx="21">
                  <c:v>128</c:v>
                </c:pt>
                <c:pt idx="22">
                  <c:v>133</c:v>
                </c:pt>
                <c:pt idx="23">
                  <c:v>138</c:v>
                </c:pt>
                <c:pt idx="24">
                  <c:v>143</c:v>
                </c:pt>
                <c:pt idx="25">
                  <c:v>148</c:v>
                </c:pt>
                <c:pt idx="26">
                  <c:v>153</c:v>
                </c:pt>
                <c:pt idx="27">
                  <c:v>158</c:v>
                </c:pt>
                <c:pt idx="28">
                  <c:v>163</c:v>
                </c:pt>
                <c:pt idx="29">
                  <c:v>168</c:v>
                </c:pt>
                <c:pt idx="30">
                  <c:v>173</c:v>
                </c:pt>
                <c:pt idx="31">
                  <c:v>178</c:v>
                </c:pt>
                <c:pt idx="32">
                  <c:v>183</c:v>
                </c:pt>
                <c:pt idx="33">
                  <c:v>188</c:v>
                </c:pt>
                <c:pt idx="34">
                  <c:v>193</c:v>
                </c:pt>
                <c:pt idx="35">
                  <c:v>198</c:v>
                </c:pt>
                <c:pt idx="36">
                  <c:v>203</c:v>
                </c:pt>
                <c:pt idx="37">
                  <c:v>208</c:v>
                </c:pt>
                <c:pt idx="38">
                  <c:v>213</c:v>
                </c:pt>
                <c:pt idx="39">
                  <c:v>218</c:v>
                </c:pt>
                <c:pt idx="40">
                  <c:v>223</c:v>
                </c:pt>
                <c:pt idx="41">
                  <c:v>228</c:v>
                </c:pt>
                <c:pt idx="42">
                  <c:v>233</c:v>
                </c:pt>
                <c:pt idx="43">
                  <c:v>238</c:v>
                </c:pt>
                <c:pt idx="44">
                  <c:v>243</c:v>
                </c:pt>
                <c:pt idx="45">
                  <c:v>248</c:v>
                </c:pt>
                <c:pt idx="46">
                  <c:v>253</c:v>
                </c:pt>
                <c:pt idx="47">
                  <c:v>258</c:v>
                </c:pt>
                <c:pt idx="48">
                  <c:v>263</c:v>
                </c:pt>
                <c:pt idx="49">
                  <c:v>268</c:v>
                </c:pt>
                <c:pt idx="50">
                  <c:v>273</c:v>
                </c:pt>
                <c:pt idx="51">
                  <c:v>278</c:v>
                </c:pt>
                <c:pt idx="52">
                  <c:v>283</c:v>
                </c:pt>
                <c:pt idx="53">
                  <c:v>288</c:v>
                </c:pt>
                <c:pt idx="54">
                  <c:v>293</c:v>
                </c:pt>
                <c:pt idx="55">
                  <c:v>298</c:v>
                </c:pt>
                <c:pt idx="56">
                  <c:v>303</c:v>
                </c:pt>
                <c:pt idx="57">
                  <c:v>308</c:v>
                </c:pt>
                <c:pt idx="58">
                  <c:v>313</c:v>
                </c:pt>
                <c:pt idx="59">
                  <c:v>318</c:v>
                </c:pt>
                <c:pt idx="60">
                  <c:v>323</c:v>
                </c:pt>
                <c:pt idx="61">
                  <c:v>328</c:v>
                </c:pt>
                <c:pt idx="62">
                  <c:v>333</c:v>
                </c:pt>
                <c:pt idx="63">
                  <c:v>334</c:v>
                </c:pt>
                <c:pt idx="64">
                  <c:v>335</c:v>
                </c:pt>
                <c:pt idx="65">
                  <c:v>366</c:v>
                </c:pt>
                <c:pt idx="66">
                  <c:v>394</c:v>
                </c:pt>
                <c:pt idx="67">
                  <c:v>425</c:v>
                </c:pt>
                <c:pt idx="68">
                  <c:v>455</c:v>
                </c:pt>
                <c:pt idx="69">
                  <c:v>486</c:v>
                </c:pt>
                <c:pt idx="70">
                  <c:v>516</c:v>
                </c:pt>
                <c:pt idx="71">
                  <c:v>547</c:v>
                </c:pt>
                <c:pt idx="72">
                  <c:v>578</c:v>
                </c:pt>
                <c:pt idx="73">
                  <c:v>608</c:v>
                </c:pt>
                <c:pt idx="74">
                  <c:v>639</c:v>
                </c:pt>
                <c:pt idx="75">
                  <c:v>669</c:v>
                </c:pt>
                <c:pt idx="76">
                  <c:v>700</c:v>
                </c:pt>
                <c:pt idx="77">
                  <c:v>731</c:v>
                </c:pt>
                <c:pt idx="78">
                  <c:v>759</c:v>
                </c:pt>
                <c:pt idx="79">
                  <c:v>790</c:v>
                </c:pt>
                <c:pt idx="80">
                  <c:v>820</c:v>
                </c:pt>
                <c:pt idx="81">
                  <c:v>851</c:v>
                </c:pt>
                <c:pt idx="82">
                  <c:v>881</c:v>
                </c:pt>
                <c:pt idx="83">
                  <c:v>912</c:v>
                </c:pt>
                <c:pt idx="84">
                  <c:v>943</c:v>
                </c:pt>
                <c:pt idx="85">
                  <c:v>973</c:v>
                </c:pt>
                <c:pt idx="86">
                  <c:v>1004</c:v>
                </c:pt>
                <c:pt idx="87">
                  <c:v>1034</c:v>
                </c:pt>
                <c:pt idx="88">
                  <c:v>1065</c:v>
                </c:pt>
                <c:pt idx="89">
                  <c:v>1096</c:v>
                </c:pt>
                <c:pt idx="90">
                  <c:v>1124</c:v>
                </c:pt>
                <c:pt idx="91">
                  <c:v>1155</c:v>
                </c:pt>
                <c:pt idx="92">
                  <c:v>1185</c:v>
                </c:pt>
                <c:pt idx="93">
                  <c:v>1216</c:v>
                </c:pt>
                <c:pt idx="94">
                  <c:v>1246</c:v>
                </c:pt>
                <c:pt idx="95">
                  <c:v>1277</c:v>
                </c:pt>
                <c:pt idx="96">
                  <c:v>1308</c:v>
                </c:pt>
                <c:pt idx="97">
                  <c:v>1338</c:v>
                </c:pt>
                <c:pt idx="98">
                  <c:v>1369</c:v>
                </c:pt>
                <c:pt idx="99">
                  <c:v>1399</c:v>
                </c:pt>
                <c:pt idx="100">
                  <c:v>1430</c:v>
                </c:pt>
                <c:pt idx="101">
                  <c:v>1461</c:v>
                </c:pt>
                <c:pt idx="102">
                  <c:v>1490</c:v>
                </c:pt>
                <c:pt idx="103">
                  <c:v>1521</c:v>
                </c:pt>
                <c:pt idx="104">
                  <c:v>1551</c:v>
                </c:pt>
                <c:pt idx="105">
                  <c:v>1582</c:v>
                </c:pt>
                <c:pt idx="106">
                  <c:v>1612</c:v>
                </c:pt>
                <c:pt idx="107">
                  <c:v>1643</c:v>
                </c:pt>
                <c:pt idx="108">
                  <c:v>1674</c:v>
                </c:pt>
                <c:pt idx="109">
                  <c:v>1704</c:v>
                </c:pt>
                <c:pt idx="110">
                  <c:v>1735</c:v>
                </c:pt>
                <c:pt idx="111">
                  <c:v>1765</c:v>
                </c:pt>
                <c:pt idx="112">
                  <c:v>1796</c:v>
                </c:pt>
                <c:pt idx="113">
                  <c:v>1827</c:v>
                </c:pt>
                <c:pt idx="114">
                  <c:v>1855</c:v>
                </c:pt>
                <c:pt idx="115">
                  <c:v>1886</c:v>
                </c:pt>
                <c:pt idx="116">
                  <c:v>1916</c:v>
                </c:pt>
                <c:pt idx="117">
                  <c:v>1947</c:v>
                </c:pt>
                <c:pt idx="118">
                  <c:v>1977</c:v>
                </c:pt>
                <c:pt idx="119">
                  <c:v>2008</c:v>
                </c:pt>
                <c:pt idx="120">
                  <c:v>2039</c:v>
                </c:pt>
                <c:pt idx="121">
                  <c:v>2069</c:v>
                </c:pt>
                <c:pt idx="122">
                  <c:v>2100</c:v>
                </c:pt>
                <c:pt idx="123">
                  <c:v>2130</c:v>
                </c:pt>
                <c:pt idx="124">
                  <c:v>2161</c:v>
                </c:pt>
                <c:pt idx="125">
                  <c:v>2192</c:v>
                </c:pt>
                <c:pt idx="126">
                  <c:v>2220</c:v>
                </c:pt>
                <c:pt idx="127">
                  <c:v>2251</c:v>
                </c:pt>
                <c:pt idx="128">
                  <c:v>2281</c:v>
                </c:pt>
                <c:pt idx="129">
                  <c:v>2312</c:v>
                </c:pt>
              </c:numCache>
            </c:numRef>
          </c:xVal>
          <c:yVal>
            <c:numRef>
              <c:f>Sheet4!$J$5:$J$134</c:f>
              <c:numCache>
                <c:formatCode>General</c:formatCode>
                <c:ptCount val="130"/>
                <c:pt idx="0">
                  <c:v>0</c:v>
                </c:pt>
                <c:pt idx="1">
                  <c:v>11038.804690000001</c:v>
                </c:pt>
                <c:pt idx="2">
                  <c:v>15158.043949999999</c:v>
                </c:pt>
                <c:pt idx="3">
                  <c:v>18743.501950000002</c:v>
                </c:pt>
                <c:pt idx="4">
                  <c:v>22206.177729999999</c:v>
                </c:pt>
                <c:pt idx="5">
                  <c:v>25232.103520000001</c:v>
                </c:pt>
                <c:pt idx="6">
                  <c:v>27883.644530000001</c:v>
                </c:pt>
                <c:pt idx="7">
                  <c:v>29866.078130000002</c:v>
                </c:pt>
                <c:pt idx="8">
                  <c:v>31654.28125</c:v>
                </c:pt>
                <c:pt idx="9">
                  <c:v>33044.953130000002</c:v>
                </c:pt>
                <c:pt idx="10">
                  <c:v>34182.003909999999</c:v>
                </c:pt>
                <c:pt idx="11">
                  <c:v>35165.730470000002</c:v>
                </c:pt>
                <c:pt idx="12">
                  <c:v>36015.371090000001</c:v>
                </c:pt>
                <c:pt idx="13">
                  <c:v>36649.855470000002</c:v>
                </c:pt>
                <c:pt idx="14">
                  <c:v>37339.472659999999</c:v>
                </c:pt>
                <c:pt idx="15">
                  <c:v>37991.144529999998</c:v>
                </c:pt>
                <c:pt idx="16">
                  <c:v>38554.769529999998</c:v>
                </c:pt>
                <c:pt idx="17">
                  <c:v>39076.476560000003</c:v>
                </c:pt>
                <c:pt idx="18">
                  <c:v>39424.6875</c:v>
                </c:pt>
                <c:pt idx="19">
                  <c:v>39877.042970000002</c:v>
                </c:pt>
                <c:pt idx="20">
                  <c:v>40326.980470000002</c:v>
                </c:pt>
                <c:pt idx="21">
                  <c:v>40716.71875</c:v>
                </c:pt>
                <c:pt idx="22">
                  <c:v>41083.46875</c:v>
                </c:pt>
                <c:pt idx="23">
                  <c:v>41430.945310000003</c:v>
                </c:pt>
                <c:pt idx="24">
                  <c:v>41752.378909999999</c:v>
                </c:pt>
                <c:pt idx="25">
                  <c:v>42055.816409999999</c:v>
                </c:pt>
                <c:pt idx="26">
                  <c:v>42343.675779999998</c:v>
                </c:pt>
                <c:pt idx="27">
                  <c:v>42616.335939999997</c:v>
                </c:pt>
                <c:pt idx="28">
                  <c:v>42880.128909999999</c:v>
                </c:pt>
                <c:pt idx="29">
                  <c:v>43151.179689999997</c:v>
                </c:pt>
                <c:pt idx="30">
                  <c:v>43396.328130000002</c:v>
                </c:pt>
                <c:pt idx="31">
                  <c:v>43629.582029999998</c:v>
                </c:pt>
                <c:pt idx="32">
                  <c:v>43848.019529999998</c:v>
                </c:pt>
                <c:pt idx="33">
                  <c:v>44056.828130000002</c:v>
                </c:pt>
                <c:pt idx="34">
                  <c:v>44259.050779999998</c:v>
                </c:pt>
                <c:pt idx="35">
                  <c:v>44456.289060000003</c:v>
                </c:pt>
                <c:pt idx="36">
                  <c:v>44658.8125</c:v>
                </c:pt>
                <c:pt idx="37">
                  <c:v>44844.6875</c:v>
                </c:pt>
                <c:pt idx="38">
                  <c:v>45021.210939999997</c:v>
                </c:pt>
                <c:pt idx="39">
                  <c:v>45185.289060000003</c:v>
                </c:pt>
                <c:pt idx="40">
                  <c:v>45354.375</c:v>
                </c:pt>
                <c:pt idx="41">
                  <c:v>45524.789060000003</c:v>
                </c:pt>
                <c:pt idx="42">
                  <c:v>45677.613279999998</c:v>
                </c:pt>
                <c:pt idx="43">
                  <c:v>45827.433590000001</c:v>
                </c:pt>
                <c:pt idx="44">
                  <c:v>45973.9375</c:v>
                </c:pt>
                <c:pt idx="45">
                  <c:v>46117.449220000002</c:v>
                </c:pt>
                <c:pt idx="46">
                  <c:v>46252.429689999997</c:v>
                </c:pt>
                <c:pt idx="47">
                  <c:v>46370.15625</c:v>
                </c:pt>
                <c:pt idx="48">
                  <c:v>46481.738279999998</c:v>
                </c:pt>
                <c:pt idx="49">
                  <c:v>46609.910159999999</c:v>
                </c:pt>
                <c:pt idx="50">
                  <c:v>46731.59375</c:v>
                </c:pt>
                <c:pt idx="51">
                  <c:v>46846.609380000002</c:v>
                </c:pt>
                <c:pt idx="52">
                  <c:v>46959.847659999999</c:v>
                </c:pt>
                <c:pt idx="53">
                  <c:v>47072.484380000002</c:v>
                </c:pt>
                <c:pt idx="54">
                  <c:v>47181.28125</c:v>
                </c:pt>
                <c:pt idx="55">
                  <c:v>47283.867189999997</c:v>
                </c:pt>
                <c:pt idx="56">
                  <c:v>47372.230470000002</c:v>
                </c:pt>
                <c:pt idx="57">
                  <c:v>47471.332029999998</c:v>
                </c:pt>
                <c:pt idx="58">
                  <c:v>47565.523439999997</c:v>
                </c:pt>
                <c:pt idx="59">
                  <c:v>47658.867189999997</c:v>
                </c:pt>
                <c:pt idx="60">
                  <c:v>47752.9375</c:v>
                </c:pt>
                <c:pt idx="61">
                  <c:v>47841.65625</c:v>
                </c:pt>
                <c:pt idx="62">
                  <c:v>47930.898439999997</c:v>
                </c:pt>
                <c:pt idx="63">
                  <c:v>47948.078130000002</c:v>
                </c:pt>
                <c:pt idx="64">
                  <c:v>47948.078130000002</c:v>
                </c:pt>
                <c:pt idx="65">
                  <c:v>48623.5</c:v>
                </c:pt>
                <c:pt idx="66">
                  <c:v>49154.472659999999</c:v>
                </c:pt>
                <c:pt idx="67">
                  <c:v>49671.6875</c:v>
                </c:pt>
                <c:pt idx="68">
                  <c:v>50094.3125</c:v>
                </c:pt>
                <c:pt idx="69">
                  <c:v>50463.578130000002</c:v>
                </c:pt>
                <c:pt idx="70">
                  <c:v>50769.011720000002</c:v>
                </c:pt>
                <c:pt idx="71">
                  <c:v>51044.308590000001</c:v>
                </c:pt>
                <c:pt idx="72">
                  <c:v>51285.042970000002</c:v>
                </c:pt>
                <c:pt idx="73">
                  <c:v>51490.003909999999</c:v>
                </c:pt>
                <c:pt idx="74">
                  <c:v>51678.082029999998</c:v>
                </c:pt>
                <c:pt idx="75">
                  <c:v>51840.050779999998</c:v>
                </c:pt>
                <c:pt idx="76">
                  <c:v>51989.007810000003</c:v>
                </c:pt>
                <c:pt idx="77">
                  <c:v>52122.894529999998</c:v>
                </c:pt>
                <c:pt idx="78">
                  <c:v>52231.839840000001</c:v>
                </c:pt>
                <c:pt idx="79">
                  <c:v>52340.929689999997</c:v>
                </c:pt>
                <c:pt idx="80">
                  <c:v>52436.074220000002</c:v>
                </c:pt>
                <c:pt idx="81">
                  <c:v>52526.035159999999</c:v>
                </c:pt>
                <c:pt idx="82">
                  <c:v>52604.878909999999</c:v>
                </c:pt>
                <c:pt idx="83">
                  <c:v>52679.105470000002</c:v>
                </c:pt>
                <c:pt idx="84">
                  <c:v>52747.148439999997</c:v>
                </c:pt>
                <c:pt idx="85">
                  <c:v>52808.042970000002</c:v>
                </c:pt>
                <c:pt idx="86">
                  <c:v>52866.25</c:v>
                </c:pt>
                <c:pt idx="87">
                  <c:v>52918.292970000002</c:v>
                </c:pt>
                <c:pt idx="88">
                  <c:v>52968.277340000001</c:v>
                </c:pt>
                <c:pt idx="89">
                  <c:v>53014.527340000001</c:v>
                </c:pt>
                <c:pt idx="90">
                  <c:v>53053.621090000001</c:v>
                </c:pt>
                <c:pt idx="91">
                  <c:v>53094.058590000001</c:v>
                </c:pt>
                <c:pt idx="92">
                  <c:v>53130.808590000001</c:v>
                </c:pt>
                <c:pt idx="93">
                  <c:v>53166.328130000002</c:v>
                </c:pt>
                <c:pt idx="94">
                  <c:v>53198.371090000001</c:v>
                </c:pt>
                <c:pt idx="95">
                  <c:v>53229.207029999998</c:v>
                </c:pt>
                <c:pt idx="96">
                  <c:v>53258.070310000003</c:v>
                </c:pt>
                <c:pt idx="97">
                  <c:v>53284.375</c:v>
                </c:pt>
                <c:pt idx="98">
                  <c:v>53309.808590000001</c:v>
                </c:pt>
                <c:pt idx="99">
                  <c:v>53332.960939999997</c:v>
                </c:pt>
                <c:pt idx="100">
                  <c:v>53355.617189999997</c:v>
                </c:pt>
                <c:pt idx="101">
                  <c:v>53376.78125</c:v>
                </c:pt>
                <c:pt idx="102">
                  <c:v>53395.605470000002</c:v>
                </c:pt>
                <c:pt idx="103">
                  <c:v>53414.46875</c:v>
                </c:pt>
                <c:pt idx="104">
                  <c:v>53431.726560000003</c:v>
                </c:pt>
                <c:pt idx="105">
                  <c:v>53448.582029999998</c:v>
                </c:pt>
                <c:pt idx="106">
                  <c:v>53463.851560000003</c:v>
                </c:pt>
                <c:pt idx="107">
                  <c:v>53478.976560000003</c:v>
                </c:pt>
                <c:pt idx="108">
                  <c:v>53493.320310000003</c:v>
                </c:pt>
                <c:pt idx="109">
                  <c:v>53506.371090000001</c:v>
                </c:pt>
                <c:pt idx="110">
                  <c:v>53519.183590000001</c:v>
                </c:pt>
                <c:pt idx="111">
                  <c:v>53530.984380000002</c:v>
                </c:pt>
                <c:pt idx="112">
                  <c:v>53542.582029999998</c:v>
                </c:pt>
                <c:pt idx="113">
                  <c:v>53553.621090000001</c:v>
                </c:pt>
                <c:pt idx="114">
                  <c:v>53563.15625</c:v>
                </c:pt>
                <c:pt idx="115">
                  <c:v>53573.21875</c:v>
                </c:pt>
                <c:pt idx="116">
                  <c:v>53582.515630000002</c:v>
                </c:pt>
                <c:pt idx="117">
                  <c:v>53591.679689999997</c:v>
                </c:pt>
                <c:pt idx="118">
                  <c:v>53600.15625</c:v>
                </c:pt>
                <c:pt idx="119">
                  <c:v>53608.601560000003</c:v>
                </c:pt>
                <c:pt idx="120">
                  <c:v>53616.589840000001</c:v>
                </c:pt>
                <c:pt idx="121">
                  <c:v>53623.992189999997</c:v>
                </c:pt>
                <c:pt idx="122">
                  <c:v>53631.308590000001</c:v>
                </c:pt>
                <c:pt idx="123">
                  <c:v>53638.09375</c:v>
                </c:pt>
                <c:pt idx="124">
                  <c:v>53644.871090000001</c:v>
                </c:pt>
                <c:pt idx="125">
                  <c:v>53651.363279999998</c:v>
                </c:pt>
                <c:pt idx="126">
                  <c:v>53656.953130000002</c:v>
                </c:pt>
                <c:pt idx="127">
                  <c:v>53662.890630000002</c:v>
                </c:pt>
                <c:pt idx="128">
                  <c:v>53668.414060000003</c:v>
                </c:pt>
                <c:pt idx="129">
                  <c:v>53673.890630000002</c:v>
                </c:pt>
              </c:numCache>
            </c:numRef>
          </c:yVal>
          <c:smooth val="1"/>
          <c:extLst>
            <c:ext xmlns:c16="http://schemas.microsoft.com/office/drawing/2014/chart" uri="{C3380CC4-5D6E-409C-BE32-E72D297353CC}">
              <c16:uniqueId val="{00000001-AA10-3045-9D69-FD3FA4E4DD1C}"/>
            </c:ext>
          </c:extLst>
        </c:ser>
        <c:dLbls>
          <c:showLegendKey val="0"/>
          <c:showVal val="0"/>
          <c:showCatName val="0"/>
          <c:showSerName val="0"/>
          <c:showPercent val="0"/>
          <c:showBubbleSize val="0"/>
        </c:dLbls>
        <c:axId val="921085120"/>
        <c:axId val="938548016"/>
      </c:scatterChart>
      <c:scatterChart>
        <c:scatterStyle val="smoothMarker"/>
        <c:varyColors val="0"/>
        <c:ser>
          <c:idx val="0"/>
          <c:order val="0"/>
          <c:tx>
            <c:strRef>
              <c:f>Sheet4!$H$4</c:f>
              <c:strCache>
                <c:ptCount val="1"/>
                <c:pt idx="0">
                  <c:v>Gas</c:v>
                </c:pt>
              </c:strCache>
            </c:strRef>
          </c:tx>
          <c:spPr>
            <a:ln w="19050" cap="rnd">
              <a:solidFill>
                <a:srgbClr val="FF0000"/>
              </a:solidFill>
              <a:round/>
            </a:ln>
            <a:effectLst/>
          </c:spPr>
          <c:marker>
            <c:symbol val="none"/>
          </c:marker>
          <c:xVal>
            <c:numRef>
              <c:f>Sheet4!$A$5:$A$134</c:f>
              <c:numCache>
                <c:formatCode>General</c:formatCode>
                <c:ptCount val="130"/>
                <c:pt idx="0">
                  <c:v>23</c:v>
                </c:pt>
                <c:pt idx="1">
                  <c:v>28</c:v>
                </c:pt>
                <c:pt idx="2">
                  <c:v>33</c:v>
                </c:pt>
                <c:pt idx="3">
                  <c:v>38</c:v>
                </c:pt>
                <c:pt idx="4">
                  <c:v>43</c:v>
                </c:pt>
                <c:pt idx="5">
                  <c:v>48</c:v>
                </c:pt>
                <c:pt idx="6">
                  <c:v>53</c:v>
                </c:pt>
                <c:pt idx="7">
                  <c:v>58</c:v>
                </c:pt>
                <c:pt idx="8">
                  <c:v>63</c:v>
                </c:pt>
                <c:pt idx="9">
                  <c:v>68</c:v>
                </c:pt>
                <c:pt idx="10">
                  <c:v>73</c:v>
                </c:pt>
                <c:pt idx="11">
                  <c:v>78</c:v>
                </c:pt>
                <c:pt idx="12">
                  <c:v>83</c:v>
                </c:pt>
                <c:pt idx="13">
                  <c:v>88</c:v>
                </c:pt>
                <c:pt idx="14">
                  <c:v>93</c:v>
                </c:pt>
                <c:pt idx="15">
                  <c:v>98</c:v>
                </c:pt>
                <c:pt idx="16">
                  <c:v>103</c:v>
                </c:pt>
                <c:pt idx="17">
                  <c:v>108</c:v>
                </c:pt>
                <c:pt idx="18">
                  <c:v>113</c:v>
                </c:pt>
                <c:pt idx="19">
                  <c:v>118</c:v>
                </c:pt>
                <c:pt idx="20">
                  <c:v>123</c:v>
                </c:pt>
                <c:pt idx="21">
                  <c:v>128</c:v>
                </c:pt>
                <c:pt idx="22">
                  <c:v>133</c:v>
                </c:pt>
                <c:pt idx="23">
                  <c:v>138</c:v>
                </c:pt>
                <c:pt idx="24">
                  <c:v>143</c:v>
                </c:pt>
                <c:pt idx="25">
                  <c:v>148</c:v>
                </c:pt>
                <c:pt idx="26">
                  <c:v>153</c:v>
                </c:pt>
                <c:pt idx="27">
                  <c:v>158</c:v>
                </c:pt>
                <c:pt idx="28">
                  <c:v>163</c:v>
                </c:pt>
                <c:pt idx="29">
                  <c:v>168</c:v>
                </c:pt>
                <c:pt idx="30">
                  <c:v>173</c:v>
                </c:pt>
                <c:pt idx="31">
                  <c:v>178</c:v>
                </c:pt>
                <c:pt idx="32">
                  <c:v>183</c:v>
                </c:pt>
                <c:pt idx="33">
                  <c:v>188</c:v>
                </c:pt>
                <c:pt idx="34">
                  <c:v>193</c:v>
                </c:pt>
                <c:pt idx="35">
                  <c:v>198</c:v>
                </c:pt>
                <c:pt idx="36">
                  <c:v>203</c:v>
                </c:pt>
                <c:pt idx="37">
                  <c:v>208</c:v>
                </c:pt>
                <c:pt idx="38">
                  <c:v>213</c:v>
                </c:pt>
                <c:pt idx="39">
                  <c:v>218</c:v>
                </c:pt>
                <c:pt idx="40">
                  <c:v>223</c:v>
                </c:pt>
                <c:pt idx="41">
                  <c:v>228</c:v>
                </c:pt>
                <c:pt idx="42">
                  <c:v>233</c:v>
                </c:pt>
                <c:pt idx="43">
                  <c:v>238</c:v>
                </c:pt>
                <c:pt idx="44">
                  <c:v>243</c:v>
                </c:pt>
                <c:pt idx="45">
                  <c:v>248</c:v>
                </c:pt>
                <c:pt idx="46">
                  <c:v>253</c:v>
                </c:pt>
                <c:pt idx="47">
                  <c:v>258</c:v>
                </c:pt>
                <c:pt idx="48">
                  <c:v>263</c:v>
                </c:pt>
                <c:pt idx="49">
                  <c:v>268</c:v>
                </c:pt>
                <c:pt idx="50">
                  <c:v>273</c:v>
                </c:pt>
                <c:pt idx="51">
                  <c:v>278</c:v>
                </c:pt>
                <c:pt idx="52">
                  <c:v>283</c:v>
                </c:pt>
                <c:pt idx="53">
                  <c:v>288</c:v>
                </c:pt>
                <c:pt idx="54">
                  <c:v>293</c:v>
                </c:pt>
                <c:pt idx="55">
                  <c:v>298</c:v>
                </c:pt>
                <c:pt idx="56">
                  <c:v>303</c:v>
                </c:pt>
                <c:pt idx="57">
                  <c:v>308</c:v>
                </c:pt>
                <c:pt idx="58">
                  <c:v>313</c:v>
                </c:pt>
                <c:pt idx="59">
                  <c:v>318</c:v>
                </c:pt>
                <c:pt idx="60">
                  <c:v>323</c:v>
                </c:pt>
                <c:pt idx="61">
                  <c:v>328</c:v>
                </c:pt>
                <c:pt idx="62">
                  <c:v>333</c:v>
                </c:pt>
                <c:pt idx="63">
                  <c:v>334</c:v>
                </c:pt>
                <c:pt idx="64">
                  <c:v>335</c:v>
                </c:pt>
                <c:pt idx="65">
                  <c:v>366</c:v>
                </c:pt>
                <c:pt idx="66">
                  <c:v>394</c:v>
                </c:pt>
                <c:pt idx="67">
                  <c:v>425</c:v>
                </c:pt>
                <c:pt idx="68">
                  <c:v>455</c:v>
                </c:pt>
                <c:pt idx="69">
                  <c:v>486</c:v>
                </c:pt>
                <c:pt idx="70">
                  <c:v>516</c:v>
                </c:pt>
                <c:pt idx="71">
                  <c:v>547</c:v>
                </c:pt>
                <c:pt idx="72">
                  <c:v>578</c:v>
                </c:pt>
                <c:pt idx="73">
                  <c:v>608</c:v>
                </c:pt>
                <c:pt idx="74">
                  <c:v>639</c:v>
                </c:pt>
                <c:pt idx="75">
                  <c:v>669</c:v>
                </c:pt>
                <c:pt idx="76">
                  <c:v>700</c:v>
                </c:pt>
                <c:pt idx="77">
                  <c:v>731</c:v>
                </c:pt>
                <c:pt idx="78">
                  <c:v>759</c:v>
                </c:pt>
                <c:pt idx="79">
                  <c:v>790</c:v>
                </c:pt>
                <c:pt idx="80">
                  <c:v>820</c:v>
                </c:pt>
                <c:pt idx="81">
                  <c:v>851</c:v>
                </c:pt>
                <c:pt idx="82">
                  <c:v>881</c:v>
                </c:pt>
                <c:pt idx="83">
                  <c:v>912</c:v>
                </c:pt>
                <c:pt idx="84">
                  <c:v>943</c:v>
                </c:pt>
                <c:pt idx="85">
                  <c:v>973</c:v>
                </c:pt>
                <c:pt idx="86">
                  <c:v>1004</c:v>
                </c:pt>
                <c:pt idx="87">
                  <c:v>1034</c:v>
                </c:pt>
                <c:pt idx="88">
                  <c:v>1065</c:v>
                </c:pt>
                <c:pt idx="89">
                  <c:v>1096</c:v>
                </c:pt>
                <c:pt idx="90">
                  <c:v>1124</c:v>
                </c:pt>
                <c:pt idx="91">
                  <c:v>1155</c:v>
                </c:pt>
                <c:pt idx="92">
                  <c:v>1185</c:v>
                </c:pt>
                <c:pt idx="93">
                  <c:v>1216</c:v>
                </c:pt>
                <c:pt idx="94">
                  <c:v>1246</c:v>
                </c:pt>
                <c:pt idx="95">
                  <c:v>1277</c:v>
                </c:pt>
                <c:pt idx="96">
                  <c:v>1308</c:v>
                </c:pt>
                <c:pt idx="97">
                  <c:v>1338</c:v>
                </c:pt>
                <c:pt idx="98">
                  <c:v>1369</c:v>
                </c:pt>
                <c:pt idx="99">
                  <c:v>1399</c:v>
                </c:pt>
                <c:pt idx="100">
                  <c:v>1430</c:v>
                </c:pt>
                <c:pt idx="101">
                  <c:v>1461</c:v>
                </c:pt>
                <c:pt idx="102">
                  <c:v>1490</c:v>
                </c:pt>
                <c:pt idx="103">
                  <c:v>1521</c:v>
                </c:pt>
                <c:pt idx="104">
                  <c:v>1551</c:v>
                </c:pt>
                <c:pt idx="105">
                  <c:v>1582</c:v>
                </c:pt>
                <c:pt idx="106">
                  <c:v>1612</c:v>
                </c:pt>
                <c:pt idx="107">
                  <c:v>1643</c:v>
                </c:pt>
                <c:pt idx="108">
                  <c:v>1674</c:v>
                </c:pt>
                <c:pt idx="109">
                  <c:v>1704</c:v>
                </c:pt>
                <c:pt idx="110">
                  <c:v>1735</c:v>
                </c:pt>
                <c:pt idx="111">
                  <c:v>1765</c:v>
                </c:pt>
                <c:pt idx="112">
                  <c:v>1796</c:v>
                </c:pt>
                <c:pt idx="113">
                  <c:v>1827</c:v>
                </c:pt>
                <c:pt idx="114">
                  <c:v>1855</c:v>
                </c:pt>
                <c:pt idx="115">
                  <c:v>1886</c:v>
                </c:pt>
                <c:pt idx="116">
                  <c:v>1916</c:v>
                </c:pt>
                <c:pt idx="117">
                  <c:v>1947</c:v>
                </c:pt>
                <c:pt idx="118">
                  <c:v>1977</c:v>
                </c:pt>
                <c:pt idx="119">
                  <c:v>2008</c:v>
                </c:pt>
                <c:pt idx="120">
                  <c:v>2039</c:v>
                </c:pt>
                <c:pt idx="121">
                  <c:v>2069</c:v>
                </c:pt>
                <c:pt idx="122">
                  <c:v>2100</c:v>
                </c:pt>
                <c:pt idx="123">
                  <c:v>2130</c:v>
                </c:pt>
                <c:pt idx="124">
                  <c:v>2161</c:v>
                </c:pt>
                <c:pt idx="125">
                  <c:v>2192</c:v>
                </c:pt>
                <c:pt idx="126">
                  <c:v>2220</c:v>
                </c:pt>
                <c:pt idx="127">
                  <c:v>2251</c:v>
                </c:pt>
                <c:pt idx="128">
                  <c:v>2281</c:v>
                </c:pt>
                <c:pt idx="129">
                  <c:v>2312</c:v>
                </c:pt>
              </c:numCache>
            </c:numRef>
          </c:xVal>
          <c:yVal>
            <c:numRef>
              <c:f>Sheet4!$H$5:$H$134</c:f>
              <c:numCache>
                <c:formatCode>General</c:formatCode>
                <c:ptCount val="130"/>
                <c:pt idx="0">
                  <c:v>0</c:v>
                </c:pt>
                <c:pt idx="1">
                  <c:v>11571.293949999999</c:v>
                </c:pt>
                <c:pt idx="2">
                  <c:v>17209.851559999999</c:v>
                </c:pt>
                <c:pt idx="3">
                  <c:v>22941.552729999999</c:v>
                </c:pt>
                <c:pt idx="4">
                  <c:v>29540.261719999999</c:v>
                </c:pt>
                <c:pt idx="5">
                  <c:v>36373.71875</c:v>
                </c:pt>
                <c:pt idx="6">
                  <c:v>43428.835939999997</c:v>
                </c:pt>
                <c:pt idx="7">
                  <c:v>49582.523439999997</c:v>
                </c:pt>
                <c:pt idx="8">
                  <c:v>56112.042970000002</c:v>
                </c:pt>
                <c:pt idx="9">
                  <c:v>61808.402340000001</c:v>
                </c:pt>
                <c:pt idx="10">
                  <c:v>67072.382809999996</c:v>
                </c:pt>
                <c:pt idx="11">
                  <c:v>72178.757809999996</c:v>
                </c:pt>
                <c:pt idx="12">
                  <c:v>77060.234379999994</c:v>
                </c:pt>
                <c:pt idx="13">
                  <c:v>81029.421879999994</c:v>
                </c:pt>
                <c:pt idx="14">
                  <c:v>85762.882809999996</c:v>
                </c:pt>
                <c:pt idx="15">
                  <c:v>90649.960940000004</c:v>
                </c:pt>
                <c:pt idx="16">
                  <c:v>95161.679690000004</c:v>
                </c:pt>
                <c:pt idx="17">
                  <c:v>99885.109379999994</c:v>
                </c:pt>
                <c:pt idx="18">
                  <c:v>103180.7813</c:v>
                </c:pt>
                <c:pt idx="19">
                  <c:v>107927.0156</c:v>
                </c:pt>
                <c:pt idx="20">
                  <c:v>112997.0469</c:v>
                </c:pt>
                <c:pt idx="21">
                  <c:v>117670.16409999999</c:v>
                </c:pt>
                <c:pt idx="22">
                  <c:v>122391.32030000001</c:v>
                </c:pt>
                <c:pt idx="23">
                  <c:v>127199.0469</c:v>
                </c:pt>
                <c:pt idx="24">
                  <c:v>131965.51560000001</c:v>
                </c:pt>
                <c:pt idx="25">
                  <c:v>136773.17189999999</c:v>
                </c:pt>
                <c:pt idx="26">
                  <c:v>141665.3125</c:v>
                </c:pt>
                <c:pt idx="27">
                  <c:v>146614.4063</c:v>
                </c:pt>
                <c:pt idx="28">
                  <c:v>151708.5938</c:v>
                </c:pt>
                <c:pt idx="29">
                  <c:v>157295.8438</c:v>
                </c:pt>
                <c:pt idx="30">
                  <c:v>162614.85939999999</c:v>
                </c:pt>
                <c:pt idx="31">
                  <c:v>167968.79689999999</c:v>
                </c:pt>
                <c:pt idx="32">
                  <c:v>173201.26560000001</c:v>
                </c:pt>
                <c:pt idx="33">
                  <c:v>178436.73439999999</c:v>
                </c:pt>
                <c:pt idx="34">
                  <c:v>183815.0625</c:v>
                </c:pt>
                <c:pt idx="35">
                  <c:v>189315.2813</c:v>
                </c:pt>
                <c:pt idx="36">
                  <c:v>195362.7813</c:v>
                </c:pt>
                <c:pt idx="37">
                  <c:v>201095.0313</c:v>
                </c:pt>
                <c:pt idx="38">
                  <c:v>206745.8438</c:v>
                </c:pt>
                <c:pt idx="39">
                  <c:v>212174.9688</c:v>
                </c:pt>
                <c:pt idx="40">
                  <c:v>217989.64060000001</c:v>
                </c:pt>
                <c:pt idx="41">
                  <c:v>224056.2188</c:v>
                </c:pt>
                <c:pt idx="42">
                  <c:v>229660.9063</c:v>
                </c:pt>
                <c:pt idx="43">
                  <c:v>235358.8125</c:v>
                </c:pt>
                <c:pt idx="44">
                  <c:v>241122.4375</c:v>
                </c:pt>
                <c:pt idx="45">
                  <c:v>246960.14060000001</c:v>
                </c:pt>
                <c:pt idx="46">
                  <c:v>252624.3125</c:v>
                </c:pt>
                <c:pt idx="47">
                  <c:v>257687.29689999999</c:v>
                </c:pt>
                <c:pt idx="48">
                  <c:v>262679</c:v>
                </c:pt>
                <c:pt idx="49">
                  <c:v>268665.15629999997</c:v>
                </c:pt>
                <c:pt idx="50">
                  <c:v>274443.59379999997</c:v>
                </c:pt>
                <c:pt idx="51">
                  <c:v>280057.96879999997</c:v>
                </c:pt>
                <c:pt idx="52">
                  <c:v>285758.90629999997</c:v>
                </c:pt>
                <c:pt idx="53">
                  <c:v>291623.8125</c:v>
                </c:pt>
                <c:pt idx="54">
                  <c:v>297462.09379999997</c:v>
                </c:pt>
                <c:pt idx="55">
                  <c:v>303148.5625</c:v>
                </c:pt>
                <c:pt idx="56">
                  <c:v>308170.84379999997</c:v>
                </c:pt>
                <c:pt idx="57">
                  <c:v>314059.21879999997</c:v>
                </c:pt>
                <c:pt idx="58">
                  <c:v>319804</c:v>
                </c:pt>
                <c:pt idx="59">
                  <c:v>325717.1875</c:v>
                </c:pt>
                <c:pt idx="60">
                  <c:v>331808.53129999997</c:v>
                </c:pt>
                <c:pt idx="61">
                  <c:v>337748.46879999997</c:v>
                </c:pt>
                <c:pt idx="62">
                  <c:v>343844.53129999997</c:v>
                </c:pt>
                <c:pt idx="63">
                  <c:v>345031.25</c:v>
                </c:pt>
                <c:pt idx="64">
                  <c:v>345029.875</c:v>
                </c:pt>
                <c:pt idx="65">
                  <c:v>395902.65629999997</c:v>
                </c:pt>
                <c:pt idx="66">
                  <c:v>442484</c:v>
                </c:pt>
                <c:pt idx="67">
                  <c:v>494842.375</c:v>
                </c:pt>
                <c:pt idx="68">
                  <c:v>545032.0625</c:v>
                </c:pt>
                <c:pt idx="69">
                  <c:v>597532.75</c:v>
                </c:pt>
                <c:pt idx="70">
                  <c:v>650236.3125</c:v>
                </c:pt>
                <c:pt idx="71">
                  <c:v>705586.625</c:v>
                </c:pt>
                <c:pt idx="72">
                  <c:v>760300.75</c:v>
                </c:pt>
                <c:pt idx="73">
                  <c:v>812670.5</c:v>
                </c:pt>
                <c:pt idx="74">
                  <c:v>865547.125</c:v>
                </c:pt>
                <c:pt idx="75">
                  <c:v>915529.5</c:v>
                </c:pt>
                <c:pt idx="76">
                  <c:v>966589.0625</c:v>
                </c:pt>
                <c:pt idx="77">
                  <c:v>1016511.25</c:v>
                </c:pt>
                <c:pt idx="78">
                  <c:v>1060562.125</c:v>
                </c:pt>
                <c:pt idx="79">
                  <c:v>1108128.625</c:v>
                </c:pt>
                <c:pt idx="80">
                  <c:v>1153167</c:v>
                </c:pt>
                <c:pt idx="81">
                  <c:v>1199143.75</c:v>
                </c:pt>
                <c:pt idx="82">
                  <c:v>1242922</c:v>
                </c:pt>
                <c:pt idx="83">
                  <c:v>1287097.5</c:v>
                </c:pt>
                <c:pt idx="84">
                  <c:v>1330168.375</c:v>
                </c:pt>
                <c:pt idx="85">
                  <c:v>1371203.625</c:v>
                </c:pt>
                <c:pt idx="86">
                  <c:v>1412820.5</c:v>
                </c:pt>
                <c:pt idx="87">
                  <c:v>1452243.75</c:v>
                </c:pt>
                <c:pt idx="88">
                  <c:v>1491933.5</c:v>
                </c:pt>
                <c:pt idx="89">
                  <c:v>1530528.25</c:v>
                </c:pt>
                <c:pt idx="90">
                  <c:v>1564735</c:v>
                </c:pt>
                <c:pt idx="91">
                  <c:v>1602427.375</c:v>
                </c:pt>
                <c:pt idx="92">
                  <c:v>1638814</c:v>
                </c:pt>
                <c:pt idx="93">
                  <c:v>1676855.75</c:v>
                </c:pt>
                <c:pt idx="94">
                  <c:v>1714563.75</c:v>
                </c:pt>
                <c:pt idx="95">
                  <c:v>1754058.875</c:v>
                </c:pt>
                <c:pt idx="96">
                  <c:v>1793798.25</c:v>
                </c:pt>
                <c:pt idx="97">
                  <c:v>1832765.625</c:v>
                </c:pt>
                <c:pt idx="98">
                  <c:v>1873578.375</c:v>
                </c:pt>
                <c:pt idx="99">
                  <c:v>1913334.625</c:v>
                </c:pt>
                <c:pt idx="100">
                  <c:v>1954216.25</c:v>
                </c:pt>
                <c:pt idx="101">
                  <c:v>1994773</c:v>
                </c:pt>
                <c:pt idx="102">
                  <c:v>2032237.125</c:v>
                </c:pt>
                <c:pt idx="103">
                  <c:v>2072062.75</c:v>
                </c:pt>
                <c:pt idx="104">
                  <c:v>2110509.5</c:v>
                </c:pt>
                <c:pt idx="105">
                  <c:v>2150358.5</c:v>
                </c:pt>
                <c:pt idx="106">
                  <c:v>2188713.25</c:v>
                </c:pt>
                <c:pt idx="107">
                  <c:v>2227753</c:v>
                </c:pt>
                <c:pt idx="108">
                  <c:v>2266028</c:v>
                </c:pt>
                <c:pt idx="109">
                  <c:v>2302151.25</c:v>
                </c:pt>
                <c:pt idx="110">
                  <c:v>2338492</c:v>
                </c:pt>
                <c:pt idx="111">
                  <c:v>2372675.5</c:v>
                </c:pt>
                <c:pt idx="112">
                  <c:v>2406988.25</c:v>
                </c:pt>
                <c:pt idx="113">
                  <c:v>2440491.75</c:v>
                </c:pt>
                <c:pt idx="114">
                  <c:v>2470087.25</c:v>
                </c:pt>
                <c:pt idx="115">
                  <c:v>2502073</c:v>
                </c:pt>
                <c:pt idx="116">
                  <c:v>2532271.5</c:v>
                </c:pt>
                <c:pt idx="117">
                  <c:v>2562693.25</c:v>
                </c:pt>
                <c:pt idx="118">
                  <c:v>2591413.25</c:v>
                </c:pt>
                <c:pt idx="119">
                  <c:v>2620473.75</c:v>
                </c:pt>
                <c:pt idx="120">
                  <c:v>2648721.75</c:v>
                </c:pt>
                <c:pt idx="121">
                  <c:v>2675414.25</c:v>
                </c:pt>
                <c:pt idx="122">
                  <c:v>2702336</c:v>
                </c:pt>
                <c:pt idx="123">
                  <c:v>2727781</c:v>
                </c:pt>
                <c:pt idx="124">
                  <c:v>2753594</c:v>
                </c:pt>
                <c:pt idx="125">
                  <c:v>2778925.75</c:v>
                </c:pt>
                <c:pt idx="126">
                  <c:v>2801324.75</c:v>
                </c:pt>
                <c:pt idx="127">
                  <c:v>2825633.75</c:v>
                </c:pt>
                <c:pt idx="128">
                  <c:v>2848697</c:v>
                </c:pt>
                <c:pt idx="129">
                  <c:v>2872057.25</c:v>
                </c:pt>
              </c:numCache>
            </c:numRef>
          </c:yVal>
          <c:smooth val="1"/>
          <c:extLst>
            <c:ext xmlns:c16="http://schemas.microsoft.com/office/drawing/2014/chart" uri="{C3380CC4-5D6E-409C-BE32-E72D297353CC}">
              <c16:uniqueId val="{00000002-AA10-3045-9D69-FD3FA4E4DD1C}"/>
            </c:ext>
          </c:extLst>
        </c:ser>
        <c:dLbls>
          <c:showLegendKey val="0"/>
          <c:showVal val="0"/>
          <c:showCatName val="0"/>
          <c:showSerName val="0"/>
          <c:showPercent val="0"/>
          <c:showBubbleSize val="0"/>
        </c:dLbls>
        <c:axId val="948330624"/>
        <c:axId val="948912000"/>
      </c:scatterChart>
      <c:valAx>
        <c:axId val="9210851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r>
                  <a:rPr lang="en-US" b="1"/>
                  <a:t>Time</a:t>
                </a:r>
                <a:r>
                  <a:rPr lang="en-US" b="1" baseline="0"/>
                  <a:t> (days)</a:t>
                </a:r>
                <a:endParaRPr lang="en-US" b="1"/>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938548016"/>
        <c:crosses val="autoZero"/>
        <c:crossBetween val="midCat"/>
      </c:valAx>
      <c:valAx>
        <c:axId val="9385480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r>
                  <a:rPr lang="en-US" b="1"/>
                  <a:t>Cumulative</a:t>
                </a:r>
                <a:r>
                  <a:rPr lang="en-US" b="1" baseline="0"/>
                  <a:t> Liquid (STB)</a:t>
                </a:r>
                <a:endParaRPr lang="en-US" b="1"/>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921085120"/>
        <c:crosses val="autoZero"/>
        <c:crossBetween val="midCat"/>
      </c:valAx>
      <c:valAx>
        <c:axId val="948912000"/>
        <c:scaling>
          <c:orientation val="minMax"/>
        </c:scaling>
        <c:delete val="0"/>
        <c:axPos val="r"/>
        <c:title>
          <c:tx>
            <c:rich>
              <a:bodyPr rot="-540000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r>
                  <a:rPr lang="en-US" b="1"/>
                  <a:t>Cumulative</a:t>
                </a:r>
                <a:r>
                  <a:rPr lang="en-US" b="1" baseline="0"/>
                  <a:t> Gas (mcf)</a:t>
                </a:r>
                <a:endParaRPr lang="en-US" b="1"/>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948330624"/>
        <c:crosses val="max"/>
        <c:crossBetween val="midCat"/>
      </c:valAx>
      <c:valAx>
        <c:axId val="948330624"/>
        <c:scaling>
          <c:orientation val="minMax"/>
        </c:scaling>
        <c:delete val="1"/>
        <c:axPos val="b"/>
        <c:numFmt formatCode="General" sourceLinked="1"/>
        <c:majorTickMark val="out"/>
        <c:minorTickMark val="none"/>
        <c:tickLblPos val="nextTo"/>
        <c:crossAx val="948912000"/>
        <c:crosses val="autoZero"/>
        <c:crossBetween val="midCat"/>
      </c:valAx>
      <c:spPr>
        <a:noFill/>
        <a:ln>
          <a:noFill/>
        </a:ln>
        <a:effectLst/>
      </c:spPr>
    </c:plotArea>
    <c:legend>
      <c:legendPos val="t"/>
      <c:layout>
        <c:manualLayout>
          <c:xMode val="edge"/>
          <c:yMode val="edge"/>
          <c:x val="0.1913801399825022"/>
          <c:y val="5.5555555555555552E-2"/>
          <c:w val="0.3488846997938817"/>
          <c:h val="7.3840405365995912E-2"/>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22225" cap="flat" cmpd="sng" algn="ctr">
      <a:solidFill>
        <a:schemeClr val="tx1"/>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ISIP</c:v>
          </c:tx>
          <c:spPr>
            <a:ln w="2540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Sheet1!$I$2:$I$21</c:f>
                <c:numCache>
                  <c:formatCode>General</c:formatCode>
                  <c:ptCount val="20"/>
                  <c:pt idx="0">
                    <c:v>180.9999999999998</c:v>
                  </c:pt>
                  <c:pt idx="1">
                    <c:v>331.69999999999982</c:v>
                  </c:pt>
                  <c:pt idx="2">
                    <c:v>309.19999999999982</c:v>
                  </c:pt>
                  <c:pt idx="3">
                    <c:v>135.5</c:v>
                  </c:pt>
                  <c:pt idx="4">
                    <c:v>562.60000000000014</c:v>
                  </c:pt>
                  <c:pt idx="5">
                    <c:v>503.80000000000018</c:v>
                  </c:pt>
                  <c:pt idx="6">
                    <c:v>537.70000000000016</c:v>
                  </c:pt>
                  <c:pt idx="7">
                    <c:v>504.60000000000042</c:v>
                  </c:pt>
                  <c:pt idx="8">
                    <c:v>254</c:v>
                  </c:pt>
                  <c:pt idx="9">
                    <c:v>258.19999999999982</c:v>
                  </c:pt>
                  <c:pt idx="10">
                    <c:v>346.30000000000018</c:v>
                  </c:pt>
                  <c:pt idx="11">
                    <c:v>186.1</c:v>
                  </c:pt>
                  <c:pt idx="12">
                    <c:v>514.40000000000043</c:v>
                  </c:pt>
                  <c:pt idx="13">
                    <c:v>214.6</c:v>
                  </c:pt>
                  <c:pt idx="14">
                    <c:v>262</c:v>
                  </c:pt>
                  <c:pt idx="16">
                    <c:v>70.299999999999955</c:v>
                  </c:pt>
                  <c:pt idx="17">
                    <c:v>258</c:v>
                  </c:pt>
                  <c:pt idx="18">
                    <c:v>393.90000000000009</c:v>
                  </c:pt>
                  <c:pt idx="19">
                    <c:v>313</c:v>
                  </c:pt>
                </c:numCache>
              </c:numRef>
            </c:plus>
            <c:minus>
              <c:numRef>
                <c:f>Sheet1!$H$2:$H$21</c:f>
                <c:numCache>
                  <c:formatCode>General</c:formatCode>
                  <c:ptCount val="20"/>
                  <c:pt idx="0">
                    <c:v>155.19999999999999</c:v>
                  </c:pt>
                  <c:pt idx="1">
                    <c:v>356.39999999999992</c:v>
                  </c:pt>
                  <c:pt idx="2">
                    <c:v>185.80000000000021</c:v>
                  </c:pt>
                  <c:pt idx="3">
                    <c:v>215.60000000000039</c:v>
                  </c:pt>
                  <c:pt idx="4">
                    <c:v>443.8</c:v>
                  </c:pt>
                  <c:pt idx="5">
                    <c:v>324.09999999999991</c:v>
                  </c:pt>
                  <c:pt idx="6">
                    <c:v>274.7</c:v>
                  </c:pt>
                  <c:pt idx="7">
                    <c:v>350</c:v>
                  </c:pt>
                  <c:pt idx="8">
                    <c:v>243</c:v>
                  </c:pt>
                  <c:pt idx="9">
                    <c:v>383.19999999999982</c:v>
                  </c:pt>
                  <c:pt idx="10">
                    <c:v>136.9</c:v>
                  </c:pt>
                  <c:pt idx="11">
                    <c:v>493.19999999999982</c:v>
                  </c:pt>
                  <c:pt idx="12">
                    <c:v>169.19999999999979</c:v>
                  </c:pt>
                  <c:pt idx="13">
                    <c:v>306.59999999999991</c:v>
                  </c:pt>
                  <c:pt idx="14">
                    <c:v>255.80000000000021</c:v>
                  </c:pt>
                  <c:pt idx="16">
                    <c:v>269.09999999999991</c:v>
                  </c:pt>
                  <c:pt idx="17">
                    <c:v>216</c:v>
                  </c:pt>
                  <c:pt idx="18">
                    <c:v>764.40000000000009</c:v>
                  </c:pt>
                  <c:pt idx="19">
                    <c:v>440</c:v>
                  </c:pt>
                </c:numCache>
              </c:numRef>
            </c:minus>
            <c:spPr>
              <a:noFill/>
              <a:ln w="9525" cap="flat" cmpd="sng" algn="ctr">
                <a:solidFill>
                  <a:schemeClr val="tx1">
                    <a:lumMod val="65000"/>
                    <a:lumOff val="35000"/>
                  </a:schemeClr>
                </a:solidFill>
                <a:round/>
              </a:ln>
              <a:effectLst/>
            </c:spPr>
          </c:errBars>
          <c:xVal>
            <c:numRef>
              <c:f>Sheet1!$B$2:$B$21</c:f>
              <c:numCache>
                <c:formatCode>General</c:formatCode>
                <c:ptCount val="20"/>
                <c:pt idx="0">
                  <c:v>8023</c:v>
                </c:pt>
                <c:pt idx="1">
                  <c:v>8551</c:v>
                </c:pt>
                <c:pt idx="2">
                  <c:v>9377</c:v>
                </c:pt>
                <c:pt idx="3">
                  <c:v>10796</c:v>
                </c:pt>
                <c:pt idx="4">
                  <c:v>7534</c:v>
                </c:pt>
                <c:pt idx="5">
                  <c:v>9777</c:v>
                </c:pt>
                <c:pt idx="6">
                  <c:v>8415</c:v>
                </c:pt>
                <c:pt idx="7">
                  <c:v>10339</c:v>
                </c:pt>
                <c:pt idx="8">
                  <c:v>10141</c:v>
                </c:pt>
                <c:pt idx="9">
                  <c:v>11380</c:v>
                </c:pt>
                <c:pt idx="10">
                  <c:v>7414</c:v>
                </c:pt>
                <c:pt idx="11">
                  <c:v>9314</c:v>
                </c:pt>
                <c:pt idx="12">
                  <c:v>8100</c:v>
                </c:pt>
                <c:pt idx="13">
                  <c:v>9216</c:v>
                </c:pt>
                <c:pt idx="14">
                  <c:v>9055</c:v>
                </c:pt>
                <c:pt idx="15">
                  <c:v>7743</c:v>
                </c:pt>
                <c:pt idx="16">
                  <c:v>7430</c:v>
                </c:pt>
                <c:pt idx="17">
                  <c:v>9753</c:v>
                </c:pt>
                <c:pt idx="18">
                  <c:v>9429</c:v>
                </c:pt>
                <c:pt idx="19">
                  <c:v>12988</c:v>
                </c:pt>
              </c:numCache>
            </c:numRef>
          </c:xVal>
          <c:yVal>
            <c:numRef>
              <c:f>Sheet1!$G$2:$G$21</c:f>
              <c:numCache>
                <c:formatCode>General</c:formatCode>
                <c:ptCount val="20"/>
                <c:pt idx="0">
                  <c:v>4439.2000000000007</c:v>
                </c:pt>
                <c:pt idx="1">
                  <c:v>5469.4</c:v>
                </c:pt>
                <c:pt idx="2">
                  <c:v>6823.8</c:v>
                </c:pt>
                <c:pt idx="3">
                  <c:v>9348.4000000000015</c:v>
                </c:pt>
                <c:pt idx="4">
                  <c:v>4230.6000000000004</c:v>
                </c:pt>
                <c:pt idx="5">
                  <c:v>7235.8</c:v>
                </c:pt>
                <c:pt idx="6">
                  <c:v>5351.5</c:v>
                </c:pt>
                <c:pt idx="7">
                  <c:v>8853.6</c:v>
                </c:pt>
                <c:pt idx="8">
                  <c:v>8860.4</c:v>
                </c:pt>
                <c:pt idx="9">
                  <c:v>9773</c:v>
                </c:pt>
                <c:pt idx="10">
                  <c:v>4086.6</c:v>
                </c:pt>
                <c:pt idx="11">
                  <c:v>6964.6</c:v>
                </c:pt>
                <c:pt idx="12">
                  <c:v>5835</c:v>
                </c:pt>
                <c:pt idx="13">
                  <c:v>7063.9</c:v>
                </c:pt>
                <c:pt idx="14">
                  <c:v>6560.5</c:v>
                </c:pt>
                <c:pt idx="16">
                  <c:v>4277.5</c:v>
                </c:pt>
                <c:pt idx="17">
                  <c:v>7060.2000000000007</c:v>
                </c:pt>
                <c:pt idx="18">
                  <c:v>6537.6</c:v>
                </c:pt>
                <c:pt idx="19">
                  <c:v>11539.2</c:v>
                </c:pt>
              </c:numCache>
            </c:numRef>
          </c:yVal>
          <c:smooth val="0"/>
          <c:extLst>
            <c:ext xmlns:c16="http://schemas.microsoft.com/office/drawing/2014/chart" uri="{C3380CC4-5D6E-409C-BE32-E72D297353CC}">
              <c16:uniqueId val="{00000000-747E-2D4B-BF58-47A27022B6B6}"/>
            </c:ext>
          </c:extLst>
        </c:ser>
        <c:ser>
          <c:idx val="1"/>
          <c:order val="1"/>
          <c:tx>
            <c:v>Reservoir Pressure</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0"/>
            <c:trendlineLbl>
              <c:layout>
                <c:manualLayout>
                  <c:x val="0.106987564054493"/>
                  <c:y val="0.18330052493438301"/>
                </c:manualLayout>
              </c:layout>
              <c:numFmt formatCode="General" sourceLinked="0"/>
              <c:spPr>
                <a:noFill/>
                <a:ln>
                  <a:noFill/>
                </a:ln>
                <a:effectLst/>
              </c:spPr>
              <c:txPr>
                <a:bodyPr rot="0" vert="horz"/>
                <a:lstStyle/>
                <a:p>
                  <a:pPr>
                    <a:defRPr/>
                  </a:pPr>
                  <a:endParaRPr lang="en-US"/>
                </a:p>
              </c:txPr>
            </c:trendlineLbl>
          </c:trendline>
          <c:xVal>
            <c:numRef>
              <c:f>Sheet1!$B$2:$B$21</c:f>
              <c:numCache>
                <c:formatCode>General</c:formatCode>
                <c:ptCount val="20"/>
                <c:pt idx="0">
                  <c:v>8023</c:v>
                </c:pt>
                <c:pt idx="1">
                  <c:v>8551</c:v>
                </c:pt>
                <c:pt idx="2">
                  <c:v>9377</c:v>
                </c:pt>
                <c:pt idx="3">
                  <c:v>10796</c:v>
                </c:pt>
                <c:pt idx="4">
                  <c:v>7534</c:v>
                </c:pt>
                <c:pt idx="5">
                  <c:v>9777</c:v>
                </c:pt>
                <c:pt idx="6">
                  <c:v>8415</c:v>
                </c:pt>
                <c:pt idx="7">
                  <c:v>10339</c:v>
                </c:pt>
                <c:pt idx="8">
                  <c:v>10141</c:v>
                </c:pt>
                <c:pt idx="9">
                  <c:v>11380</c:v>
                </c:pt>
                <c:pt idx="10">
                  <c:v>7414</c:v>
                </c:pt>
                <c:pt idx="11">
                  <c:v>9314</c:v>
                </c:pt>
                <c:pt idx="12">
                  <c:v>8100</c:v>
                </c:pt>
                <c:pt idx="13">
                  <c:v>9216</c:v>
                </c:pt>
                <c:pt idx="14">
                  <c:v>9055</c:v>
                </c:pt>
                <c:pt idx="15">
                  <c:v>7743</c:v>
                </c:pt>
                <c:pt idx="16">
                  <c:v>7430</c:v>
                </c:pt>
                <c:pt idx="17">
                  <c:v>9753</c:v>
                </c:pt>
                <c:pt idx="18">
                  <c:v>9429</c:v>
                </c:pt>
                <c:pt idx="19">
                  <c:v>12988</c:v>
                </c:pt>
              </c:numCache>
            </c:numRef>
          </c:xVal>
          <c:yVal>
            <c:numRef>
              <c:f>Sheet1!$C$2:$C$21</c:f>
              <c:numCache>
                <c:formatCode>General</c:formatCode>
                <c:ptCount val="20"/>
                <c:pt idx="0">
                  <c:v>3950</c:v>
                </c:pt>
                <c:pt idx="2">
                  <c:v>5938</c:v>
                </c:pt>
                <c:pt idx="3">
                  <c:v>6200</c:v>
                </c:pt>
                <c:pt idx="5">
                  <c:v>4250</c:v>
                </c:pt>
                <c:pt idx="6">
                  <c:v>3511</c:v>
                </c:pt>
                <c:pt idx="7">
                  <c:v>6000</c:v>
                </c:pt>
                <c:pt idx="9">
                  <c:v>7466</c:v>
                </c:pt>
                <c:pt idx="13">
                  <c:v>4600</c:v>
                </c:pt>
                <c:pt idx="14">
                  <c:v>3552</c:v>
                </c:pt>
                <c:pt idx="15">
                  <c:v>3880</c:v>
                </c:pt>
                <c:pt idx="16">
                  <c:v>3450</c:v>
                </c:pt>
                <c:pt idx="17">
                  <c:v>4600</c:v>
                </c:pt>
                <c:pt idx="18">
                  <c:v>3300</c:v>
                </c:pt>
                <c:pt idx="19">
                  <c:v>8500</c:v>
                </c:pt>
              </c:numCache>
            </c:numRef>
          </c:yVal>
          <c:smooth val="0"/>
          <c:extLst>
            <c:ext xmlns:c16="http://schemas.microsoft.com/office/drawing/2014/chart" uri="{C3380CC4-5D6E-409C-BE32-E72D297353CC}">
              <c16:uniqueId val="{00000002-747E-2D4B-BF58-47A27022B6B6}"/>
            </c:ext>
          </c:extLst>
        </c:ser>
        <c:dLbls>
          <c:showLegendKey val="0"/>
          <c:showVal val="0"/>
          <c:showCatName val="0"/>
          <c:showSerName val="0"/>
          <c:showPercent val="0"/>
          <c:showBubbleSize val="0"/>
        </c:dLbls>
        <c:axId val="-1379790816"/>
        <c:axId val="-1379630608"/>
      </c:scatterChart>
      <c:valAx>
        <c:axId val="-1379790816"/>
        <c:scaling>
          <c:orientation val="minMax"/>
          <c:min val="6000"/>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a:pPr>
                <a:r>
                  <a:rPr lang="en-US"/>
                  <a:t>True Vertical Depth (feet)</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379630608"/>
        <c:crosses val="autoZero"/>
        <c:crossBetween val="midCat"/>
      </c:valAx>
      <c:valAx>
        <c:axId val="-13796306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Pressure (psi)</a:t>
                </a:r>
              </a:p>
            </c:rich>
          </c:tx>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379790816"/>
        <c:crosses val="autoZero"/>
        <c:crossBetween val="midCat"/>
      </c:valAx>
      <c:spPr>
        <a:noFill/>
        <a:ln>
          <a:noFill/>
        </a:ln>
        <a:effectLst/>
      </c:spPr>
    </c:plotArea>
    <c:legend>
      <c:legendPos val="tr"/>
      <c:legendEntry>
        <c:idx val="2"/>
        <c:delete val="1"/>
      </c:legendEntry>
      <c:layout>
        <c:manualLayout>
          <c:xMode val="edge"/>
          <c:yMode val="edge"/>
          <c:x val="0.240033745781777"/>
          <c:y val="5.5555555555555497E-2"/>
          <c:w val="0.33536307961504802"/>
          <c:h val="0.19764435695538057"/>
        </c:manualLayout>
      </c:layout>
      <c:overlay val="1"/>
      <c:spPr>
        <a:noFill/>
        <a:ln>
          <a:noFill/>
        </a:ln>
        <a:effectLst/>
      </c:spPr>
      <c:txPr>
        <a:bodyPr rot="0" vert="horz"/>
        <a:lstStyle/>
        <a:p>
          <a:pPr>
            <a:defRPr/>
          </a:pPr>
          <a:endParaRPr lang="en-US"/>
        </a:p>
      </c:txPr>
    </c:legend>
    <c:plotVisOnly val="1"/>
    <c:dispBlanksAs val="gap"/>
    <c:showDLblsOverMax val="0"/>
  </c:chart>
  <c:spPr>
    <a:solidFill>
      <a:schemeClr val="bg1"/>
    </a:solidFill>
    <a:ln w="22225" cap="flat" cmpd="sng" algn="ctr">
      <a:solidFill>
        <a:schemeClr val="tx1"/>
      </a:solidFill>
      <a:round/>
    </a:ln>
    <a:effectLst/>
  </c:spPr>
  <c:txPr>
    <a:bodyPr/>
    <a:lstStyle/>
    <a:p>
      <a:pPr>
        <a:defRPr sz="1100">
          <a:solidFill>
            <a:schemeClr val="tx1"/>
          </a:solidFill>
          <a:latin typeface="Arial" charset="0"/>
          <a:ea typeface="Arial" charset="0"/>
          <a:cs typeface="Arial" charset="0"/>
        </a:defRPr>
      </a:pPr>
      <a:endParaRPr lang="en-US"/>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intercept val="0"/>
            <c:dispRSqr val="1"/>
            <c:dispEq val="0"/>
            <c:trendlineLbl>
              <c:layout>
                <c:manualLayout>
                  <c:x val="9.3318335208098999E-2"/>
                  <c:y val="0.384724044911053"/>
                </c:manualLayout>
              </c:layout>
              <c:numFmt formatCode="General" sourceLinked="0"/>
              <c:spPr>
                <a:noFill/>
                <a:ln>
                  <a:noFill/>
                </a:ln>
                <a:effectLst/>
              </c:spPr>
              <c:txPr>
                <a:bodyPr rot="0" vert="horz"/>
                <a:lstStyle/>
                <a:p>
                  <a:pPr>
                    <a:defRPr/>
                  </a:pPr>
                  <a:endParaRPr lang="en-US"/>
                </a:p>
              </c:txPr>
            </c:trendlineLbl>
          </c:trendline>
          <c:errBars>
            <c:errDir val="y"/>
            <c:errBarType val="both"/>
            <c:errValType val="cust"/>
            <c:noEndCap val="0"/>
            <c:plus>
              <c:numRef>
                <c:f>Sheet1!$I$2:$I$21</c:f>
                <c:numCache>
                  <c:formatCode>General</c:formatCode>
                  <c:ptCount val="20"/>
                  <c:pt idx="0">
                    <c:v>180.9999999999998</c:v>
                  </c:pt>
                  <c:pt idx="1">
                    <c:v>331.69999999999982</c:v>
                  </c:pt>
                  <c:pt idx="2">
                    <c:v>309.19999999999982</c:v>
                  </c:pt>
                  <c:pt idx="3">
                    <c:v>135.5</c:v>
                  </c:pt>
                  <c:pt idx="4">
                    <c:v>562.60000000000014</c:v>
                  </c:pt>
                  <c:pt idx="5">
                    <c:v>503.80000000000018</c:v>
                  </c:pt>
                  <c:pt idx="6">
                    <c:v>537.70000000000016</c:v>
                  </c:pt>
                  <c:pt idx="7">
                    <c:v>504.60000000000042</c:v>
                  </c:pt>
                  <c:pt idx="8">
                    <c:v>254</c:v>
                  </c:pt>
                  <c:pt idx="9">
                    <c:v>258.19999999999982</c:v>
                  </c:pt>
                  <c:pt idx="10">
                    <c:v>346.30000000000018</c:v>
                  </c:pt>
                  <c:pt idx="11">
                    <c:v>186.1</c:v>
                  </c:pt>
                  <c:pt idx="12">
                    <c:v>514.40000000000043</c:v>
                  </c:pt>
                  <c:pt idx="13">
                    <c:v>214.6</c:v>
                  </c:pt>
                  <c:pt idx="14">
                    <c:v>262</c:v>
                  </c:pt>
                  <c:pt idx="16">
                    <c:v>70.299999999999955</c:v>
                  </c:pt>
                  <c:pt idx="17">
                    <c:v>258</c:v>
                  </c:pt>
                  <c:pt idx="18">
                    <c:v>393.90000000000009</c:v>
                  </c:pt>
                  <c:pt idx="19">
                    <c:v>313</c:v>
                  </c:pt>
                </c:numCache>
              </c:numRef>
            </c:plus>
            <c:minus>
              <c:numRef>
                <c:f>Sheet1!$H$2:$H$21</c:f>
                <c:numCache>
                  <c:formatCode>General</c:formatCode>
                  <c:ptCount val="20"/>
                  <c:pt idx="0">
                    <c:v>155.19999999999999</c:v>
                  </c:pt>
                  <c:pt idx="1">
                    <c:v>356.39999999999992</c:v>
                  </c:pt>
                  <c:pt idx="2">
                    <c:v>185.80000000000021</c:v>
                  </c:pt>
                  <c:pt idx="3">
                    <c:v>215.60000000000039</c:v>
                  </c:pt>
                  <c:pt idx="4">
                    <c:v>443.8</c:v>
                  </c:pt>
                  <c:pt idx="5">
                    <c:v>324.09999999999991</c:v>
                  </c:pt>
                  <c:pt idx="6">
                    <c:v>274.7</c:v>
                  </c:pt>
                  <c:pt idx="7">
                    <c:v>350</c:v>
                  </c:pt>
                  <c:pt idx="8">
                    <c:v>243</c:v>
                  </c:pt>
                  <c:pt idx="9">
                    <c:v>383.19999999999982</c:v>
                  </c:pt>
                  <c:pt idx="10">
                    <c:v>136.9</c:v>
                  </c:pt>
                  <c:pt idx="11">
                    <c:v>493.19999999999982</c:v>
                  </c:pt>
                  <c:pt idx="12">
                    <c:v>169.19999999999979</c:v>
                  </c:pt>
                  <c:pt idx="13">
                    <c:v>306.59999999999991</c:v>
                  </c:pt>
                  <c:pt idx="14">
                    <c:v>255.80000000000021</c:v>
                  </c:pt>
                  <c:pt idx="16">
                    <c:v>269.09999999999991</c:v>
                  </c:pt>
                  <c:pt idx="17">
                    <c:v>216</c:v>
                  </c:pt>
                  <c:pt idx="18">
                    <c:v>764.40000000000009</c:v>
                  </c:pt>
                  <c:pt idx="19">
                    <c:v>440</c:v>
                  </c:pt>
                </c:numCache>
              </c:numRef>
            </c:minus>
            <c:spPr>
              <a:noFill/>
              <a:ln w="9525" cap="flat" cmpd="sng" algn="ctr">
                <a:solidFill>
                  <a:schemeClr val="tx1">
                    <a:lumMod val="65000"/>
                    <a:lumOff val="35000"/>
                  </a:schemeClr>
                </a:solidFill>
                <a:round/>
              </a:ln>
              <a:effectLst/>
            </c:spPr>
          </c:errBars>
          <c:xVal>
            <c:numRef>
              <c:f>Sheet1!$C$2:$C$21</c:f>
              <c:numCache>
                <c:formatCode>General</c:formatCode>
                <c:ptCount val="20"/>
                <c:pt idx="0">
                  <c:v>3950</c:v>
                </c:pt>
                <c:pt idx="2">
                  <c:v>5938</c:v>
                </c:pt>
                <c:pt idx="3">
                  <c:v>6200</c:v>
                </c:pt>
                <c:pt idx="5">
                  <c:v>4250</c:v>
                </c:pt>
                <c:pt idx="6">
                  <c:v>3511</c:v>
                </c:pt>
                <c:pt idx="7">
                  <c:v>6000</c:v>
                </c:pt>
                <c:pt idx="9">
                  <c:v>7466</c:v>
                </c:pt>
                <c:pt idx="13">
                  <c:v>4600</c:v>
                </c:pt>
                <c:pt idx="14">
                  <c:v>3552</c:v>
                </c:pt>
                <c:pt idx="15">
                  <c:v>3880</c:v>
                </c:pt>
                <c:pt idx="16">
                  <c:v>3450</c:v>
                </c:pt>
                <c:pt idx="17">
                  <c:v>4600</c:v>
                </c:pt>
                <c:pt idx="18">
                  <c:v>3300</c:v>
                </c:pt>
                <c:pt idx="19">
                  <c:v>8500</c:v>
                </c:pt>
              </c:numCache>
            </c:numRef>
          </c:xVal>
          <c:yVal>
            <c:numRef>
              <c:f>Sheet1!$G$2:$G$21</c:f>
              <c:numCache>
                <c:formatCode>General</c:formatCode>
                <c:ptCount val="20"/>
                <c:pt idx="0">
                  <c:v>4439.2000000000007</c:v>
                </c:pt>
                <c:pt idx="1">
                  <c:v>5469.4</c:v>
                </c:pt>
                <c:pt idx="2">
                  <c:v>6823.8</c:v>
                </c:pt>
                <c:pt idx="3">
                  <c:v>9348.4000000000015</c:v>
                </c:pt>
                <c:pt idx="4">
                  <c:v>4230.6000000000004</c:v>
                </c:pt>
                <c:pt idx="5">
                  <c:v>7235.8</c:v>
                </c:pt>
                <c:pt idx="6">
                  <c:v>5351.5</c:v>
                </c:pt>
                <c:pt idx="7">
                  <c:v>8853.6</c:v>
                </c:pt>
                <c:pt idx="8">
                  <c:v>8860.4</c:v>
                </c:pt>
                <c:pt idx="9">
                  <c:v>9773</c:v>
                </c:pt>
                <c:pt idx="10">
                  <c:v>4086.6</c:v>
                </c:pt>
                <c:pt idx="11">
                  <c:v>6964.6</c:v>
                </c:pt>
                <c:pt idx="12">
                  <c:v>5835</c:v>
                </c:pt>
                <c:pt idx="13">
                  <c:v>7063.9</c:v>
                </c:pt>
                <c:pt idx="14">
                  <c:v>6560.5</c:v>
                </c:pt>
                <c:pt idx="16">
                  <c:v>4277.5</c:v>
                </c:pt>
                <c:pt idx="17">
                  <c:v>7060.2000000000007</c:v>
                </c:pt>
                <c:pt idx="18">
                  <c:v>6537.6</c:v>
                </c:pt>
                <c:pt idx="19">
                  <c:v>11539.2</c:v>
                </c:pt>
              </c:numCache>
            </c:numRef>
          </c:yVal>
          <c:smooth val="0"/>
          <c:extLst>
            <c:ext xmlns:c16="http://schemas.microsoft.com/office/drawing/2014/chart" uri="{C3380CC4-5D6E-409C-BE32-E72D297353CC}">
              <c16:uniqueId val="{00000001-B5E8-8540-B14F-7E614DE2CDD0}"/>
            </c:ext>
          </c:extLst>
        </c:ser>
        <c:dLbls>
          <c:showLegendKey val="0"/>
          <c:showVal val="0"/>
          <c:showCatName val="0"/>
          <c:showSerName val="0"/>
          <c:showPercent val="0"/>
          <c:showBubbleSize val="0"/>
        </c:dLbls>
        <c:axId val="-1378929696"/>
        <c:axId val="-1378926304"/>
      </c:scatterChart>
      <c:valAx>
        <c:axId val="-1378929696"/>
        <c:scaling>
          <c:orientation val="minMax"/>
          <c:min val="3000"/>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a:pPr>
                <a:r>
                  <a:rPr lang="en-US"/>
                  <a:t>Initial Reservoir Pressure (psi)</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378926304"/>
        <c:crosses val="autoZero"/>
        <c:crossBetween val="midCat"/>
      </c:valAx>
      <c:valAx>
        <c:axId val="-13789263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ISIP (psi)</a:t>
                </a:r>
              </a:p>
            </c:rich>
          </c:tx>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378929696"/>
        <c:crosses val="autoZero"/>
        <c:crossBetween val="midCat"/>
      </c:valAx>
      <c:spPr>
        <a:noFill/>
        <a:ln>
          <a:noFill/>
        </a:ln>
        <a:effectLst/>
      </c:spPr>
    </c:plotArea>
    <c:plotVisOnly val="1"/>
    <c:dispBlanksAs val="gap"/>
    <c:showDLblsOverMax val="0"/>
  </c:chart>
  <c:spPr>
    <a:solidFill>
      <a:schemeClr val="bg1"/>
    </a:solidFill>
    <a:ln w="22225" cap="flat" cmpd="sng" algn="ctr">
      <a:solidFill>
        <a:schemeClr val="tx1"/>
      </a:solidFill>
      <a:round/>
    </a:ln>
    <a:effectLst/>
  </c:spPr>
  <c:txPr>
    <a:bodyPr/>
    <a:lstStyle/>
    <a:p>
      <a:pPr>
        <a:defRPr sz="1100">
          <a:solidFill>
            <a:schemeClr val="tx1"/>
          </a:solidFill>
          <a:latin typeface="Arial" charset="0"/>
          <a:ea typeface="Arial" charset="0"/>
          <a:cs typeface="Arial" charset="0"/>
        </a:defRPr>
      </a:pPr>
      <a:endParaRPr lang="en-U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
          <c:order val="0"/>
          <c:tx>
            <c:strRef>
              <c:f>'Merged Time-Line'!$E$3:$E$4</c:f>
              <c:strCache>
                <c:ptCount val="2"/>
                <c:pt idx="0">
                  <c:v>Case 1</c:v>
                </c:pt>
              </c:strCache>
            </c:strRef>
          </c:tx>
          <c:spPr>
            <a:ln w="31750" cap="rnd">
              <a:noFill/>
              <a:round/>
            </a:ln>
            <a:effectLst/>
          </c:spPr>
          <c:marker>
            <c:symbol val="circle"/>
            <c:size val="5"/>
            <c:spPr>
              <a:noFill/>
              <a:ln w="9525">
                <a:solidFill>
                  <a:schemeClr val="accent3"/>
                </a:solidFill>
              </a:ln>
              <a:effectLst/>
            </c:spPr>
          </c:marker>
          <c:xVal>
            <c:numRef>
              <c:f>'Merged Time-Line'!$B$5:$B$159</c:f>
              <c:numCache>
                <c:formatCode>0</c:formatCode>
                <c:ptCount val="155"/>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numCache>
            </c:numRef>
          </c:xVal>
          <c:yVal>
            <c:numRef>
              <c:f>'Merged Time-Line'!$E$5:$E$159</c:f>
              <c:numCache>
                <c:formatCode>General</c:formatCode>
                <c:ptCount val="155"/>
                <c:pt idx="1">
                  <c:v>1.7221934795379601</c:v>
                </c:pt>
                <c:pt idx="2">
                  <c:v>1.7221086025237999</c:v>
                </c:pt>
                <c:pt idx="3">
                  <c:v>1.7221428155898999</c:v>
                </c:pt>
                <c:pt idx="4">
                  <c:v>1.7220814228057899</c:v>
                </c:pt>
                <c:pt idx="5">
                  <c:v>1.7220184803009</c:v>
                </c:pt>
                <c:pt idx="6">
                  <c:v>1.7219911813736</c:v>
                </c:pt>
                <c:pt idx="7">
                  <c:v>1.7219432592392001</c:v>
                </c:pt>
                <c:pt idx="8">
                  <c:v>1.72188460826874</c:v>
                </c:pt>
                <c:pt idx="9">
                  <c:v>1.7218874692916899</c:v>
                </c:pt>
                <c:pt idx="10">
                  <c:v>1.7215548753738401</c:v>
                </c:pt>
                <c:pt idx="11">
                  <c:v>1.7218234539032</c:v>
                </c:pt>
                <c:pt idx="12">
                  <c:v>1.7218225002288801</c:v>
                </c:pt>
                <c:pt idx="13">
                  <c:v>1.7218090295791599</c:v>
                </c:pt>
                <c:pt idx="14">
                  <c:v>1.7217937707901001</c:v>
                </c:pt>
                <c:pt idx="15">
                  <c:v>1.7217756509780899</c:v>
                </c:pt>
                <c:pt idx="16">
                  <c:v>1.7217429876327499</c:v>
                </c:pt>
                <c:pt idx="17">
                  <c:v>1.7217153310775799</c:v>
                </c:pt>
                <c:pt idx="18">
                  <c:v>1.72168636322021</c:v>
                </c:pt>
                <c:pt idx="19">
                  <c:v>1.72166919708252</c:v>
                </c:pt>
                <c:pt idx="20">
                  <c:v>1.7216225862503101</c:v>
                </c:pt>
                <c:pt idx="21">
                  <c:v>1.7216042280197099</c:v>
                </c:pt>
                <c:pt idx="22">
                  <c:v>1.7215703725814799</c:v>
                </c:pt>
                <c:pt idx="23">
                  <c:v>1.72156274318695</c:v>
                </c:pt>
                <c:pt idx="24">
                  <c:v>1.7215390205383301</c:v>
                </c:pt>
                <c:pt idx="25">
                  <c:v>1.7215170860290501</c:v>
                </c:pt>
                <c:pt idx="26">
                  <c:v>1.7213994264602701</c:v>
                </c:pt>
                <c:pt idx="27">
                  <c:v>1.7215816974639899</c:v>
                </c:pt>
                <c:pt idx="28">
                  <c:v>1.7214664220809901</c:v>
                </c:pt>
                <c:pt idx="29">
                  <c:v>1.72146892547607</c:v>
                </c:pt>
                <c:pt idx="30">
                  <c:v>1.72144067287445</c:v>
                </c:pt>
                <c:pt idx="31">
                  <c:v>1.7214341163635301</c:v>
                </c:pt>
              </c:numCache>
            </c:numRef>
          </c:yVal>
          <c:smooth val="0"/>
          <c:extLst>
            <c:ext xmlns:c16="http://schemas.microsoft.com/office/drawing/2014/chart" uri="{C3380CC4-5D6E-409C-BE32-E72D297353CC}">
              <c16:uniqueId val="{00000000-A555-AC41-A9AD-ACE80B4BFD25}"/>
            </c:ext>
          </c:extLst>
        </c:ser>
        <c:ser>
          <c:idx val="0"/>
          <c:order val="1"/>
          <c:tx>
            <c:strRef>
              <c:f>'Merged Time-Line'!$C$3:$C$4</c:f>
              <c:strCache>
                <c:ptCount val="2"/>
                <c:pt idx="0">
                  <c:v>Case 2</c:v>
                </c:pt>
              </c:strCache>
            </c:strRef>
          </c:tx>
          <c:spPr>
            <a:ln w="31750" cap="rnd">
              <a:noFill/>
              <a:round/>
            </a:ln>
            <a:effectLst/>
          </c:spPr>
          <c:marker>
            <c:symbol val="circle"/>
            <c:size val="5"/>
            <c:spPr>
              <a:noFill/>
              <a:ln w="9525">
                <a:solidFill>
                  <a:schemeClr val="accent1"/>
                </a:solidFill>
              </a:ln>
              <a:effectLst/>
            </c:spPr>
          </c:marker>
          <c:xVal>
            <c:numRef>
              <c:f>'Merged Time-Line'!$B$5:$B$159</c:f>
              <c:numCache>
                <c:formatCode>0</c:formatCode>
                <c:ptCount val="155"/>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numCache>
            </c:numRef>
          </c:xVal>
          <c:yVal>
            <c:numRef>
              <c:f>'Merged Time-Line'!$C$5:$C$159</c:f>
              <c:numCache>
                <c:formatCode>General</c:formatCode>
                <c:ptCount val="155"/>
                <c:pt idx="1">
                  <c:v>1.7220369577407799</c:v>
                </c:pt>
                <c:pt idx="2">
                  <c:v>1.7220201492309599</c:v>
                </c:pt>
                <c:pt idx="3">
                  <c:v>1.72191333770752</c:v>
                </c:pt>
                <c:pt idx="4">
                  <c:v>1.7219598293304399</c:v>
                </c:pt>
                <c:pt idx="5">
                  <c:v>1.7218419313430799</c:v>
                </c:pt>
                <c:pt idx="6">
                  <c:v>1.7218433618545499</c:v>
                </c:pt>
                <c:pt idx="7">
                  <c:v>1.7218002080917401</c:v>
                </c:pt>
                <c:pt idx="8">
                  <c:v>1.72173416614532</c:v>
                </c:pt>
                <c:pt idx="9">
                  <c:v>1.7217763662338299</c:v>
                </c:pt>
                <c:pt idx="10">
                  <c:v>1.7212883234023999</c:v>
                </c:pt>
                <c:pt idx="11">
                  <c:v>1.7216854095459</c:v>
                </c:pt>
                <c:pt idx="12">
                  <c:v>1.7217088937759399</c:v>
                </c:pt>
                <c:pt idx="13">
                  <c:v>1.72171890735626</c:v>
                </c:pt>
                <c:pt idx="14">
                  <c:v>1.72172904014587</c:v>
                </c:pt>
                <c:pt idx="15">
                  <c:v>1.7217389345169101</c:v>
                </c:pt>
                <c:pt idx="16">
                  <c:v>1.72173070907593</c:v>
                </c:pt>
                <c:pt idx="17">
                  <c:v>1.72172832489014</c:v>
                </c:pt>
                <c:pt idx="18">
                  <c:v>1.72172391414642</c:v>
                </c:pt>
                <c:pt idx="19">
                  <c:v>1.72172975540161</c:v>
                </c:pt>
                <c:pt idx="20">
                  <c:v>1.7217090129852299</c:v>
                </c:pt>
                <c:pt idx="21">
                  <c:v>1.7217115163803101</c:v>
                </c:pt>
                <c:pt idx="22">
                  <c:v>1.7217005491256701</c:v>
                </c:pt>
                <c:pt idx="23">
                  <c:v>1.7217093706130999</c:v>
                </c:pt>
                <c:pt idx="24">
                  <c:v>1.7217049598693801</c:v>
                </c:pt>
                <c:pt idx="25">
                  <c:v>1.72170114517212</c:v>
                </c:pt>
                <c:pt idx="26">
                  <c:v>1.7216316461563099</c:v>
                </c:pt>
                <c:pt idx="27">
                  <c:v>1.72176837921143</c:v>
                </c:pt>
                <c:pt idx="28">
                  <c:v>1.72169518470764</c:v>
                </c:pt>
                <c:pt idx="29">
                  <c:v>1.72170686721802</c:v>
                </c:pt>
                <c:pt idx="30">
                  <c:v>1.72169637680054</c:v>
                </c:pt>
                <c:pt idx="31">
                  <c:v>1.7217000722885101</c:v>
                </c:pt>
              </c:numCache>
            </c:numRef>
          </c:yVal>
          <c:smooth val="0"/>
          <c:extLst>
            <c:ext xmlns:c16="http://schemas.microsoft.com/office/drawing/2014/chart" uri="{C3380CC4-5D6E-409C-BE32-E72D297353CC}">
              <c16:uniqueId val="{00000001-A555-AC41-A9AD-ACE80B4BFD25}"/>
            </c:ext>
          </c:extLst>
        </c:ser>
        <c:ser>
          <c:idx val="1"/>
          <c:order val="2"/>
          <c:tx>
            <c:strRef>
              <c:f>'Merged Time-Line'!$D$3:$D$4</c:f>
              <c:strCache>
                <c:ptCount val="2"/>
                <c:pt idx="0">
                  <c:v>Case 3</c:v>
                </c:pt>
              </c:strCache>
            </c:strRef>
          </c:tx>
          <c:spPr>
            <a:ln w="31750" cap="rnd">
              <a:noFill/>
              <a:round/>
            </a:ln>
            <a:effectLst/>
          </c:spPr>
          <c:marker>
            <c:symbol val="circle"/>
            <c:size val="5"/>
            <c:spPr>
              <a:noFill/>
              <a:ln w="9525">
                <a:solidFill>
                  <a:schemeClr val="accent2"/>
                </a:solidFill>
              </a:ln>
              <a:effectLst/>
            </c:spPr>
          </c:marker>
          <c:xVal>
            <c:numRef>
              <c:f>'Merged Time-Line'!$B$5:$B$159</c:f>
              <c:numCache>
                <c:formatCode>0</c:formatCode>
                <c:ptCount val="155"/>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numCache>
            </c:numRef>
          </c:xVal>
          <c:yVal>
            <c:numRef>
              <c:f>'Merged Time-Line'!$D$5:$D$159</c:f>
              <c:numCache>
                <c:formatCode>General</c:formatCode>
                <c:ptCount val="155"/>
                <c:pt idx="1">
                  <c:v>1.7127023935318</c:v>
                </c:pt>
                <c:pt idx="2">
                  <c:v>1.7189737558364899</c:v>
                </c:pt>
                <c:pt idx="3">
                  <c:v>1.7231917381286601</c:v>
                </c:pt>
                <c:pt idx="4">
                  <c:v>1.7261699438095099</c:v>
                </c:pt>
                <c:pt idx="5">
                  <c:v>1.7291431427002</c:v>
                </c:pt>
                <c:pt idx="6">
                  <c:v>1.73015761375427</c:v>
                </c:pt>
                <c:pt idx="7">
                  <c:v>1.73158836364746</c:v>
                </c:pt>
                <c:pt idx="8">
                  <c:v>1.7333235740661601</c:v>
                </c:pt>
                <c:pt idx="9">
                  <c:v>1.73253273963928</c:v>
                </c:pt>
                <c:pt idx="10">
                  <c:v>1.73650586605072</c:v>
                </c:pt>
                <c:pt idx="11">
                  <c:v>1.73469173908234</c:v>
                </c:pt>
                <c:pt idx="12">
                  <c:v>1.7343837022781401</c:v>
                </c:pt>
                <c:pt idx="13">
                  <c:v>1.73434269428253</c:v>
                </c:pt>
                <c:pt idx="14">
                  <c:v>1.73432552814484</c:v>
                </c:pt>
                <c:pt idx="15">
                  <c:v>1.7343218326568599</c:v>
                </c:pt>
                <c:pt idx="16">
                  <c:v>1.7346667051315301</c:v>
                </c:pt>
                <c:pt idx="17">
                  <c:v>1.73485660552979</c:v>
                </c:pt>
                <c:pt idx="18">
                  <c:v>1.73509192466736</c:v>
                </c:pt>
                <c:pt idx="19">
                  <c:v>1.73505258560181</c:v>
                </c:pt>
                <c:pt idx="20">
                  <c:v>1.73565113544464</c:v>
                </c:pt>
                <c:pt idx="21">
                  <c:v>1.7356747388839699</c:v>
                </c:pt>
                <c:pt idx="22">
                  <c:v>1.7360193729400599</c:v>
                </c:pt>
                <c:pt idx="23">
                  <c:v>1.7358812093734699</c:v>
                </c:pt>
                <c:pt idx="24">
                  <c:v>1.7360692024230999</c:v>
                </c:pt>
                <c:pt idx="25">
                  <c:v>1.7362411022186299</c:v>
                </c:pt>
                <c:pt idx="26">
                  <c:v>1.73768150806427</c:v>
                </c:pt>
                <c:pt idx="27">
                  <c:v>1.7347785234451301</c:v>
                </c:pt>
                <c:pt idx="28">
                  <c:v>1.7366147041320801</c:v>
                </c:pt>
                <c:pt idx="29">
                  <c:v>1.73641216754913</c:v>
                </c:pt>
                <c:pt idx="30">
                  <c:v>1.73672127723694</c:v>
                </c:pt>
                <c:pt idx="31">
                  <c:v>1.7366863489151001</c:v>
                </c:pt>
              </c:numCache>
            </c:numRef>
          </c:yVal>
          <c:smooth val="0"/>
          <c:extLst>
            <c:ext xmlns:c16="http://schemas.microsoft.com/office/drawing/2014/chart" uri="{C3380CC4-5D6E-409C-BE32-E72D297353CC}">
              <c16:uniqueId val="{00000002-A555-AC41-A9AD-ACE80B4BFD25}"/>
            </c:ext>
          </c:extLst>
        </c:ser>
        <c:ser>
          <c:idx val="3"/>
          <c:order val="3"/>
          <c:tx>
            <c:strRef>
              <c:f>'Merged Time-Line'!$F$3:$F$4</c:f>
              <c:strCache>
                <c:ptCount val="2"/>
                <c:pt idx="0">
                  <c:v>Observed</c:v>
                </c:pt>
              </c:strCache>
            </c:strRef>
          </c:tx>
          <c:spPr>
            <a:ln w="31750" cap="rnd">
              <a:noFill/>
              <a:round/>
            </a:ln>
            <a:effectLst/>
          </c:spPr>
          <c:marker>
            <c:symbol val="circle"/>
            <c:size val="5"/>
            <c:spPr>
              <a:solidFill>
                <a:srgbClr val="FF0000"/>
              </a:solidFill>
              <a:ln w="9525">
                <a:solidFill>
                  <a:srgbClr val="FF0000"/>
                </a:solidFill>
              </a:ln>
              <a:effectLst/>
            </c:spPr>
          </c:marker>
          <c:xVal>
            <c:numRef>
              <c:f>'Merged Time-Line'!$B$5:$B$159</c:f>
              <c:numCache>
                <c:formatCode>0</c:formatCode>
                <c:ptCount val="155"/>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numCache>
            </c:numRef>
          </c:xVal>
          <c:yVal>
            <c:numRef>
              <c:f>'Merged Time-Line'!$F$5:$F$159</c:f>
              <c:numCache>
                <c:formatCode>General</c:formatCode>
                <c:ptCount val="155"/>
                <c:pt idx="0">
                  <c:v>0</c:v>
                </c:pt>
                <c:pt idx="1">
                  <c:v>0</c:v>
                </c:pt>
                <c:pt idx="2">
                  <c:v>1.6763005358602301</c:v>
                </c:pt>
                <c:pt idx="3">
                  <c:v>1.40117031585295</c:v>
                </c:pt>
                <c:pt idx="4">
                  <c:v>1.89198915131888</c:v>
                </c:pt>
                <c:pt idx="5">
                  <c:v>1.7466242610602301</c:v>
                </c:pt>
                <c:pt idx="6">
                  <c:v>1.7848739046737501</c:v>
                </c:pt>
                <c:pt idx="7">
                  <c:v>2.1285855052990201</c:v>
                </c:pt>
                <c:pt idx="8">
                  <c:v>1.8284023208626901</c:v>
                </c:pt>
                <c:pt idx="9">
                  <c:v>4.7434209332907002</c:v>
                </c:pt>
                <c:pt idx="10">
                  <c:v>1.6870323765081601</c:v>
                </c:pt>
                <c:pt idx="11">
                  <c:v>1.91046506821321</c:v>
                </c:pt>
                <c:pt idx="12">
                  <c:v>1.84649606032887</c:v>
                </c:pt>
                <c:pt idx="13">
                  <c:v>1.8428874270950699</c:v>
                </c:pt>
                <c:pt idx="14">
                  <c:v>1.8234106503907701</c:v>
                </c:pt>
                <c:pt idx="15">
                  <c:v>1.8378650091484201</c:v>
                </c:pt>
                <c:pt idx="16">
                  <c:v>1.82153534799009</c:v>
                </c:pt>
                <c:pt idx="17">
                  <c:v>1.8248755759780599</c:v>
                </c:pt>
                <c:pt idx="18">
                  <c:v>1.7984495671554701</c:v>
                </c:pt>
                <c:pt idx="19">
                  <c:v>1.8262625803152399</c:v>
                </c:pt>
                <c:pt idx="20">
                  <c:v>1.8403613994810299</c:v>
                </c:pt>
                <c:pt idx="21">
                  <c:v>1.8506693664148699</c:v>
                </c:pt>
                <c:pt idx="22">
                  <c:v>1.83013139986023</c:v>
                </c:pt>
                <c:pt idx="23">
                  <c:v>1.8326530151163301</c:v>
                </c:pt>
                <c:pt idx="24">
                  <c:v>1.8309277889867901</c:v>
                </c:pt>
                <c:pt idx="25">
                  <c:v>2.1541261593960499</c:v>
                </c:pt>
                <c:pt idx="26">
                  <c:v>1.60488241893521</c:v>
                </c:pt>
                <c:pt idx="27">
                  <c:v>1.81856095528914</c:v>
                </c:pt>
                <c:pt idx="28">
                  <c:v>1.8024564541397901</c:v>
                </c:pt>
                <c:pt idx="29">
                  <c:v>1.83315840088857</c:v>
                </c:pt>
                <c:pt idx="30">
                  <c:v>1.805439285120449</c:v>
                </c:pt>
                <c:pt idx="31">
                  <c:v>1.8192388548635801</c:v>
                </c:pt>
                <c:pt idx="32">
                  <c:v>1.80711202349995</c:v>
                </c:pt>
                <c:pt idx="33">
                  <c:v>1.81236198530742</c:v>
                </c:pt>
                <c:pt idx="34">
                  <c:v>1.8774340879312701</c:v>
                </c:pt>
                <c:pt idx="35">
                  <c:v>1.8805969676109799</c:v>
                </c:pt>
                <c:pt idx="36">
                  <c:v>2.7796609470149898</c:v>
                </c:pt>
                <c:pt idx="37">
                  <c:v>1.26518801059891</c:v>
                </c:pt>
                <c:pt idx="38">
                  <c:v>1.82191776238111</c:v>
                </c:pt>
                <c:pt idx="39">
                  <c:v>1.8396860523695999</c:v>
                </c:pt>
                <c:pt idx="40">
                  <c:v>2.019728679148157</c:v>
                </c:pt>
                <c:pt idx="41">
                  <c:v>1.7774193101201801</c:v>
                </c:pt>
                <c:pt idx="42">
                  <c:v>1.70954352545391</c:v>
                </c:pt>
                <c:pt idx="43">
                  <c:v>1.8094169948351799</c:v>
                </c:pt>
                <c:pt idx="44">
                  <c:v>1.80398666557652</c:v>
                </c:pt>
                <c:pt idx="45">
                  <c:v>1.8390022213057899</c:v>
                </c:pt>
                <c:pt idx="46">
                  <c:v>1.7853042030739099</c:v>
                </c:pt>
                <c:pt idx="47">
                  <c:v>1.8933500151</c:v>
                </c:pt>
                <c:pt idx="48">
                  <c:v>1.82543348008504</c:v>
                </c:pt>
                <c:pt idx="49">
                  <c:v>1.7997724234335399</c:v>
                </c:pt>
                <c:pt idx="50">
                  <c:v>1.82628566833775</c:v>
                </c:pt>
                <c:pt idx="51">
                  <c:v>2.0741221844876598</c:v>
                </c:pt>
                <c:pt idx="52">
                  <c:v>1.7502737785274101</c:v>
                </c:pt>
                <c:pt idx="53">
                  <c:v>1.7841162862091799</c:v>
                </c:pt>
                <c:pt idx="54">
                  <c:v>1.38791419510062</c:v>
                </c:pt>
                <c:pt idx="55">
                  <c:v>2.3308494197480272</c:v>
                </c:pt>
                <c:pt idx="56">
                  <c:v>1.8692032823420599</c:v>
                </c:pt>
                <c:pt idx="57">
                  <c:v>1.95267741039889</c:v>
                </c:pt>
                <c:pt idx="58">
                  <c:v>1.7797956419413301</c:v>
                </c:pt>
                <c:pt idx="59">
                  <c:v>1.8963414157041201</c:v>
                </c:pt>
                <c:pt idx="60">
                  <c:v>1.66526311599798</c:v>
                </c:pt>
                <c:pt idx="61">
                  <c:v>2.4425726797412102</c:v>
                </c:pt>
                <c:pt idx="62">
                  <c:v>1.9498777015538</c:v>
                </c:pt>
                <c:pt idx="63">
                  <c:v>1.73936745896511</c:v>
                </c:pt>
                <c:pt idx="64">
                  <c:v>2.022813637320469</c:v>
                </c:pt>
                <c:pt idx="65">
                  <c:v>5.1191587497105084</c:v>
                </c:pt>
                <c:pt idx="66">
                  <c:v>1.3669564873475399</c:v>
                </c:pt>
                <c:pt idx="67">
                  <c:v>2.9094269138620201</c:v>
                </c:pt>
                <c:pt idx="68">
                  <c:v>1.7968036077618199</c:v>
                </c:pt>
                <c:pt idx="69">
                  <c:v>2.1218795354550601</c:v>
                </c:pt>
                <c:pt idx="70">
                  <c:v>2.6430975765993101</c:v>
                </c:pt>
                <c:pt idx="71">
                  <c:v>1.5343433957405199</c:v>
                </c:pt>
                <c:pt idx="72">
                  <c:v>1.8457771873437701</c:v>
                </c:pt>
                <c:pt idx="73">
                  <c:v>2.20467830710506</c:v>
                </c:pt>
                <c:pt idx="74">
                  <c:v>1.7154285282696899</c:v>
                </c:pt>
                <c:pt idx="75">
                  <c:v>2.03147694646827</c:v>
                </c:pt>
                <c:pt idx="76">
                  <c:v>3.09568472511679</c:v>
                </c:pt>
                <c:pt idx="77">
                  <c:v>2.0886075423889201</c:v>
                </c:pt>
                <c:pt idx="78">
                  <c:v>1.66017522600145</c:v>
                </c:pt>
                <c:pt idx="79">
                  <c:v>2.3389591535304901</c:v>
                </c:pt>
                <c:pt idx="80">
                  <c:v>2.019728679148157</c:v>
                </c:pt>
                <c:pt idx="81">
                  <c:v>2.19863940046621</c:v>
                </c:pt>
                <c:pt idx="82">
                  <c:v>2.2601398032764499</c:v>
                </c:pt>
                <c:pt idx="83">
                  <c:v>2.004956579048748</c:v>
                </c:pt>
                <c:pt idx="84">
                  <c:v>1.7244348328254999</c:v>
                </c:pt>
                <c:pt idx="85">
                  <c:v>3.1102513724254099</c:v>
                </c:pt>
                <c:pt idx="86">
                  <c:v>2.06949801743106</c:v>
                </c:pt>
                <c:pt idx="87">
                  <c:v>2.53154567763315</c:v>
                </c:pt>
                <c:pt idx="88">
                  <c:v>2.4740972689937699</c:v>
                </c:pt>
                <c:pt idx="89">
                  <c:v>2.8085105676378701</c:v>
                </c:pt>
                <c:pt idx="90">
                  <c:v>1.8585017368324701</c:v>
                </c:pt>
                <c:pt idx="91">
                  <c:v>3.1175298020433999</c:v>
                </c:pt>
                <c:pt idx="92">
                  <c:v>2.9370276339151702</c:v>
                </c:pt>
                <c:pt idx="93">
                  <c:v>1.9052022642052799</c:v>
                </c:pt>
                <c:pt idx="94">
                  <c:v>2.841155163175717</c:v>
                </c:pt>
                <c:pt idx="95">
                  <c:v>2.5015872386492601</c:v>
                </c:pt>
                <c:pt idx="96">
                  <c:v>2.4657320251914601</c:v>
                </c:pt>
                <c:pt idx="97">
                  <c:v>1.61044172655078</c:v>
                </c:pt>
                <c:pt idx="98">
                  <c:v>2.0817120098825099</c:v>
                </c:pt>
                <c:pt idx="99">
                  <c:v>1.9889162061180099</c:v>
                </c:pt>
                <c:pt idx="100">
                  <c:v>3.0807691532594101</c:v>
                </c:pt>
                <c:pt idx="101">
                  <c:v>2.026649695203917</c:v>
                </c:pt>
                <c:pt idx="102">
                  <c:v>5.2937292397510696</c:v>
                </c:pt>
                <c:pt idx="103">
                  <c:v>2.3949703539455398</c:v>
                </c:pt>
                <c:pt idx="104">
                  <c:v>4.9815383362067296</c:v>
                </c:pt>
                <c:pt idx="105">
                  <c:v>2.18614124934617</c:v>
                </c:pt>
                <c:pt idx="106">
                  <c:v>1.83048914621021</c:v>
                </c:pt>
                <c:pt idx="107">
                  <c:v>2.15746966308174</c:v>
                </c:pt>
                <c:pt idx="108">
                  <c:v>4.4590162812571501</c:v>
                </c:pt>
                <c:pt idx="109">
                  <c:v>2.06439388745535</c:v>
                </c:pt>
                <c:pt idx="110">
                  <c:v>1.8846596988348301</c:v>
                </c:pt>
                <c:pt idx="111">
                  <c:v>4.1111110076786694</c:v>
                </c:pt>
                <c:pt idx="112">
                  <c:v>5.6946901222126298</c:v>
                </c:pt>
                <c:pt idx="113">
                  <c:v>2.07133752750455</c:v>
                </c:pt>
                <c:pt idx="114">
                  <c:v>1.99625463142368</c:v>
                </c:pt>
                <c:pt idx="115">
                  <c:v>1.8653395315237999</c:v>
                </c:pt>
                <c:pt idx="116">
                  <c:v>2.82331504736461</c:v>
                </c:pt>
                <c:pt idx="117">
                  <c:v>2.0911680385558902</c:v>
                </c:pt>
                <c:pt idx="118">
                  <c:v>3.6159600087757999</c:v>
                </c:pt>
                <c:pt idx="119">
                  <c:v>2.42465747324403</c:v>
                </c:pt>
                <c:pt idx="120">
                  <c:v>2.473170669484209</c:v>
                </c:pt>
                <c:pt idx="121">
                  <c:v>1.9075948887152201</c:v>
                </c:pt>
                <c:pt idx="122">
                  <c:v>3.4953050763800202</c:v>
                </c:pt>
                <c:pt idx="123">
                  <c:v>2.0127478247149</c:v>
                </c:pt>
                <c:pt idx="124">
                  <c:v>3.1902654064610001</c:v>
                </c:pt>
                <c:pt idx="125">
                  <c:v>1.7076536584169</c:v>
                </c:pt>
                <c:pt idx="126">
                  <c:v>2.1543715304970998</c:v>
                </c:pt>
                <c:pt idx="127">
                  <c:v>5.8301156834345296</c:v>
                </c:pt>
                <c:pt idx="128">
                  <c:v>1.8612862079003301</c:v>
                </c:pt>
                <c:pt idx="129">
                  <c:v>2.0334727521866398</c:v>
                </c:pt>
                <c:pt idx="130">
                  <c:v>2.2854838134666999</c:v>
                </c:pt>
                <c:pt idx="131">
                  <c:v>2.3708608675032501</c:v>
                </c:pt>
                <c:pt idx="132">
                  <c:v>2.8126194321046669</c:v>
                </c:pt>
                <c:pt idx="133">
                  <c:v>3.16304339868109</c:v>
                </c:pt>
                <c:pt idx="134">
                  <c:v>2.7483332641873499</c:v>
                </c:pt>
                <c:pt idx="135">
                  <c:v>1.9086537981335601</c:v>
                </c:pt>
                <c:pt idx="136">
                  <c:v>2.9229389945614201</c:v>
                </c:pt>
                <c:pt idx="137">
                  <c:v>2.5406301185008999</c:v>
                </c:pt>
                <c:pt idx="138">
                  <c:v>2.942418352074629</c:v>
                </c:pt>
                <c:pt idx="139">
                  <c:v>1.07321425871303</c:v>
                </c:pt>
                <c:pt idx="140">
                  <c:v>40.06666565861952</c:v>
                </c:pt>
                <c:pt idx="141">
                  <c:v>1.18540430942662</c:v>
                </c:pt>
                <c:pt idx="142">
                  <c:v>1.8498293049955301</c:v>
                </c:pt>
                <c:pt idx="143">
                  <c:v>3.026177934334858</c:v>
                </c:pt>
                <c:pt idx="144">
                  <c:v>1.6333332922398991</c:v>
                </c:pt>
                <c:pt idx="145">
                  <c:v>2.98961031439406</c:v>
                </c:pt>
                <c:pt idx="146">
                  <c:v>1.6241233812981699</c:v>
                </c:pt>
                <c:pt idx="147">
                  <c:v>2.3773945762018802</c:v>
                </c:pt>
                <c:pt idx="148">
                  <c:v>2.33062874460858</c:v>
                </c:pt>
                <c:pt idx="149">
                  <c:v>1.42606512702855</c:v>
                </c:pt>
                <c:pt idx="150">
                  <c:v>2.2649081998973601</c:v>
                </c:pt>
                <c:pt idx="151">
                  <c:v>5.9390242408225502</c:v>
                </c:pt>
                <c:pt idx="152">
                  <c:v>2.56794865334107</c:v>
                </c:pt>
                <c:pt idx="153">
                  <c:v>2.4656211683649101</c:v>
                </c:pt>
                <c:pt idx="154">
                  <c:v>0</c:v>
                </c:pt>
              </c:numCache>
            </c:numRef>
          </c:yVal>
          <c:smooth val="0"/>
          <c:extLst>
            <c:ext xmlns:c16="http://schemas.microsoft.com/office/drawing/2014/chart" uri="{C3380CC4-5D6E-409C-BE32-E72D297353CC}">
              <c16:uniqueId val="{00000003-A555-AC41-A9AD-ACE80B4BFD25}"/>
            </c:ext>
          </c:extLst>
        </c:ser>
        <c:dLbls>
          <c:showLegendKey val="0"/>
          <c:showVal val="0"/>
          <c:showCatName val="0"/>
          <c:showSerName val="0"/>
          <c:showPercent val="0"/>
          <c:showBubbleSize val="0"/>
        </c:dLbls>
        <c:axId val="-1379175568"/>
        <c:axId val="-1379171936"/>
      </c:scatterChart>
      <c:valAx>
        <c:axId val="-1379175568"/>
        <c:scaling>
          <c:orientation val="minMax"/>
          <c:max val="30"/>
          <c:min val="0"/>
        </c:scaling>
        <c:delete val="0"/>
        <c:axPos val="b"/>
        <c:title>
          <c:tx>
            <c:rich>
              <a:bodyPr rot="0" vert="horz"/>
              <a:lstStyle/>
              <a:p>
                <a:pPr>
                  <a:defRPr/>
                </a:pPr>
                <a:r>
                  <a:rPr lang="en-US"/>
                  <a:t>Time (days)</a:t>
                </a:r>
              </a:p>
            </c:rich>
          </c:tx>
          <c:overlay val="0"/>
          <c:spPr>
            <a:noFill/>
            <a:ln>
              <a:noFill/>
            </a:ln>
            <a:effectLst/>
          </c:spPr>
        </c:title>
        <c:numFmt formatCode="0" sourceLinked="0"/>
        <c:majorTickMark val="in"/>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379171936"/>
        <c:crosses val="autoZero"/>
        <c:crossBetween val="midCat"/>
      </c:valAx>
      <c:valAx>
        <c:axId val="-1379171936"/>
        <c:scaling>
          <c:orientation val="minMax"/>
          <c:max val="5"/>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Producing Gas Oil Ratio (MSCF/STB)</a:t>
                </a:r>
              </a:p>
            </c:rich>
          </c:tx>
          <c:overlay val="0"/>
          <c:spPr>
            <a:noFill/>
            <a:ln>
              <a:noFill/>
            </a:ln>
            <a:effectLst/>
          </c:sp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379175568"/>
        <c:crosses val="autoZero"/>
        <c:crossBetween val="midCat"/>
      </c:valAx>
      <c:spPr>
        <a:noFill/>
        <a:ln>
          <a:solidFill>
            <a:schemeClr val="bg1">
              <a:lumMod val="75000"/>
            </a:schemeClr>
          </a:solidFill>
        </a:ln>
        <a:effectLst/>
      </c:spPr>
    </c:plotArea>
    <c:legend>
      <c:legendPos val="r"/>
      <c:layout>
        <c:manualLayout>
          <c:xMode val="edge"/>
          <c:yMode val="edge"/>
          <c:x val="0.58572154175172553"/>
          <c:y val="9.2422353455818021E-2"/>
          <c:w val="0.35563648293963257"/>
          <c:h val="0.24571084864391951"/>
        </c:manualLayout>
      </c:layout>
      <c:overlay val="1"/>
      <c:spPr>
        <a:noFill/>
        <a:ln>
          <a:noFill/>
        </a:ln>
        <a:effectLst/>
      </c:spPr>
      <c:txPr>
        <a:bodyPr rot="0" vert="horz"/>
        <a:lstStyle/>
        <a:p>
          <a:pPr>
            <a:defRPr/>
          </a:pPr>
          <a:endParaRPr lang="en-US"/>
        </a:p>
      </c:txPr>
    </c:legend>
    <c:plotVisOnly val="1"/>
    <c:dispBlanksAs val="gap"/>
    <c:showDLblsOverMax val="0"/>
  </c:chart>
  <c:spPr>
    <a:solidFill>
      <a:schemeClr val="bg1"/>
    </a:solidFill>
    <a:ln w="22225" cap="flat" cmpd="sng" algn="ctr">
      <a:solidFill>
        <a:schemeClr val="tx1"/>
      </a:solidFill>
      <a:round/>
    </a:ln>
    <a:effectLst/>
  </c:spPr>
  <c:txPr>
    <a:bodyPr/>
    <a:lstStyle/>
    <a:p>
      <a:pPr>
        <a:defRPr sz="1000">
          <a:solidFill>
            <a:schemeClr val="tx1"/>
          </a:solidFill>
          <a:latin typeface="Arial" charset="0"/>
          <a:ea typeface="Arial" charset="0"/>
          <a:cs typeface="Arial" charset="0"/>
        </a:defRPr>
      </a:pPr>
      <a:endParaRPr lang="en-US"/>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
          <c:order val="0"/>
          <c:tx>
            <c:strRef>
              <c:f>'Merged Time-Line'!$E$3:$E$4</c:f>
              <c:strCache>
                <c:ptCount val="2"/>
                <c:pt idx="0">
                  <c:v>Case 1</c:v>
                </c:pt>
              </c:strCache>
            </c:strRef>
          </c:tx>
          <c:spPr>
            <a:ln w="31750">
              <a:noFill/>
            </a:ln>
          </c:spPr>
          <c:marker>
            <c:symbol val="circle"/>
            <c:size val="5"/>
            <c:spPr>
              <a:noFill/>
            </c:spPr>
          </c:marker>
          <c:xVal>
            <c:numRef>
              <c:f>'Merged Time-Line'!$B$5:$B$785</c:f>
              <c:numCache>
                <c:formatCode>0</c:formatCode>
                <c:ptCount val="78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92</c:v>
                </c:pt>
                <c:pt idx="91">
                  <c:v>93</c:v>
                </c:pt>
                <c:pt idx="92">
                  <c:v>94</c:v>
                </c:pt>
                <c:pt idx="93">
                  <c:v>95</c:v>
                </c:pt>
                <c:pt idx="94">
                  <c:v>96</c:v>
                </c:pt>
                <c:pt idx="95">
                  <c:v>97</c:v>
                </c:pt>
                <c:pt idx="96">
                  <c:v>98</c:v>
                </c:pt>
                <c:pt idx="97">
                  <c:v>99</c:v>
                </c:pt>
                <c:pt idx="98">
                  <c:v>100</c:v>
                </c:pt>
                <c:pt idx="99">
                  <c:v>101</c:v>
                </c:pt>
                <c:pt idx="100">
                  <c:v>102</c:v>
                </c:pt>
                <c:pt idx="101">
                  <c:v>103</c:v>
                </c:pt>
                <c:pt idx="102">
                  <c:v>104</c:v>
                </c:pt>
                <c:pt idx="103">
                  <c:v>105</c:v>
                </c:pt>
                <c:pt idx="104">
                  <c:v>106</c:v>
                </c:pt>
                <c:pt idx="105">
                  <c:v>107</c:v>
                </c:pt>
                <c:pt idx="106">
                  <c:v>108</c:v>
                </c:pt>
                <c:pt idx="107">
                  <c:v>109</c:v>
                </c:pt>
                <c:pt idx="108">
                  <c:v>110</c:v>
                </c:pt>
                <c:pt idx="109">
                  <c:v>111</c:v>
                </c:pt>
                <c:pt idx="110">
                  <c:v>112</c:v>
                </c:pt>
                <c:pt idx="111">
                  <c:v>113</c:v>
                </c:pt>
                <c:pt idx="112">
                  <c:v>114</c:v>
                </c:pt>
                <c:pt idx="113">
                  <c:v>115</c:v>
                </c:pt>
                <c:pt idx="114">
                  <c:v>116</c:v>
                </c:pt>
                <c:pt idx="115">
                  <c:v>117</c:v>
                </c:pt>
                <c:pt idx="116">
                  <c:v>118</c:v>
                </c:pt>
                <c:pt idx="117">
                  <c:v>120</c:v>
                </c:pt>
                <c:pt idx="118">
                  <c:v>121</c:v>
                </c:pt>
                <c:pt idx="119">
                  <c:v>122</c:v>
                </c:pt>
                <c:pt idx="120">
                  <c:v>123</c:v>
                </c:pt>
                <c:pt idx="121">
                  <c:v>124</c:v>
                </c:pt>
                <c:pt idx="122">
                  <c:v>125</c:v>
                </c:pt>
                <c:pt idx="123">
                  <c:v>126</c:v>
                </c:pt>
                <c:pt idx="124">
                  <c:v>127</c:v>
                </c:pt>
                <c:pt idx="125">
                  <c:v>128</c:v>
                </c:pt>
                <c:pt idx="126">
                  <c:v>129</c:v>
                </c:pt>
                <c:pt idx="127">
                  <c:v>130</c:v>
                </c:pt>
                <c:pt idx="128">
                  <c:v>131</c:v>
                </c:pt>
                <c:pt idx="129">
                  <c:v>132</c:v>
                </c:pt>
                <c:pt idx="130">
                  <c:v>133</c:v>
                </c:pt>
                <c:pt idx="131">
                  <c:v>134</c:v>
                </c:pt>
                <c:pt idx="132">
                  <c:v>135</c:v>
                </c:pt>
                <c:pt idx="133">
                  <c:v>136</c:v>
                </c:pt>
                <c:pt idx="134">
                  <c:v>137</c:v>
                </c:pt>
                <c:pt idx="135">
                  <c:v>138</c:v>
                </c:pt>
                <c:pt idx="136">
                  <c:v>139</c:v>
                </c:pt>
                <c:pt idx="137">
                  <c:v>140</c:v>
                </c:pt>
                <c:pt idx="138">
                  <c:v>141</c:v>
                </c:pt>
                <c:pt idx="139">
                  <c:v>142</c:v>
                </c:pt>
                <c:pt idx="140">
                  <c:v>143</c:v>
                </c:pt>
                <c:pt idx="141">
                  <c:v>144</c:v>
                </c:pt>
                <c:pt idx="142">
                  <c:v>145</c:v>
                </c:pt>
                <c:pt idx="143">
                  <c:v>146</c:v>
                </c:pt>
                <c:pt idx="144">
                  <c:v>147</c:v>
                </c:pt>
                <c:pt idx="145">
                  <c:v>148</c:v>
                </c:pt>
                <c:pt idx="146">
                  <c:v>149</c:v>
                </c:pt>
                <c:pt idx="147">
                  <c:v>151</c:v>
                </c:pt>
                <c:pt idx="148">
                  <c:v>152</c:v>
                </c:pt>
                <c:pt idx="149">
                  <c:v>153</c:v>
                </c:pt>
                <c:pt idx="150">
                  <c:v>154</c:v>
                </c:pt>
                <c:pt idx="151">
                  <c:v>155</c:v>
                </c:pt>
                <c:pt idx="152">
                  <c:v>156</c:v>
                </c:pt>
                <c:pt idx="153">
                  <c:v>157</c:v>
                </c:pt>
                <c:pt idx="154">
                  <c:v>158</c:v>
                </c:pt>
                <c:pt idx="155">
                  <c:v>159</c:v>
                </c:pt>
                <c:pt idx="156">
                  <c:v>160</c:v>
                </c:pt>
                <c:pt idx="157">
                  <c:v>161</c:v>
                </c:pt>
                <c:pt idx="158">
                  <c:v>162</c:v>
                </c:pt>
                <c:pt idx="159">
                  <c:v>163</c:v>
                </c:pt>
                <c:pt idx="160">
                  <c:v>164</c:v>
                </c:pt>
                <c:pt idx="161">
                  <c:v>165</c:v>
                </c:pt>
                <c:pt idx="162">
                  <c:v>166</c:v>
                </c:pt>
                <c:pt idx="163">
                  <c:v>167</c:v>
                </c:pt>
                <c:pt idx="164">
                  <c:v>168</c:v>
                </c:pt>
                <c:pt idx="165">
                  <c:v>169</c:v>
                </c:pt>
                <c:pt idx="166">
                  <c:v>170</c:v>
                </c:pt>
                <c:pt idx="167">
                  <c:v>171</c:v>
                </c:pt>
                <c:pt idx="168">
                  <c:v>172</c:v>
                </c:pt>
                <c:pt idx="169">
                  <c:v>173</c:v>
                </c:pt>
                <c:pt idx="170">
                  <c:v>174</c:v>
                </c:pt>
                <c:pt idx="171">
                  <c:v>175</c:v>
                </c:pt>
                <c:pt idx="172">
                  <c:v>176</c:v>
                </c:pt>
                <c:pt idx="173">
                  <c:v>177</c:v>
                </c:pt>
                <c:pt idx="174">
                  <c:v>178</c:v>
                </c:pt>
                <c:pt idx="175">
                  <c:v>179</c:v>
                </c:pt>
                <c:pt idx="176">
                  <c:v>180</c:v>
                </c:pt>
                <c:pt idx="177">
                  <c:v>181</c:v>
                </c:pt>
                <c:pt idx="178">
                  <c:v>182</c:v>
                </c:pt>
                <c:pt idx="179">
                  <c:v>183</c:v>
                </c:pt>
                <c:pt idx="180">
                  <c:v>184</c:v>
                </c:pt>
                <c:pt idx="181">
                  <c:v>185</c:v>
                </c:pt>
                <c:pt idx="182">
                  <c:v>186</c:v>
                </c:pt>
                <c:pt idx="183">
                  <c:v>187</c:v>
                </c:pt>
                <c:pt idx="184">
                  <c:v>188</c:v>
                </c:pt>
                <c:pt idx="185">
                  <c:v>189</c:v>
                </c:pt>
                <c:pt idx="186">
                  <c:v>190</c:v>
                </c:pt>
                <c:pt idx="187">
                  <c:v>191</c:v>
                </c:pt>
                <c:pt idx="188">
                  <c:v>192</c:v>
                </c:pt>
                <c:pt idx="189">
                  <c:v>193</c:v>
                </c:pt>
                <c:pt idx="190">
                  <c:v>194</c:v>
                </c:pt>
                <c:pt idx="191">
                  <c:v>195</c:v>
                </c:pt>
                <c:pt idx="192">
                  <c:v>196</c:v>
                </c:pt>
                <c:pt idx="193">
                  <c:v>197</c:v>
                </c:pt>
                <c:pt idx="194">
                  <c:v>198</c:v>
                </c:pt>
                <c:pt idx="195">
                  <c:v>199</c:v>
                </c:pt>
                <c:pt idx="196">
                  <c:v>200</c:v>
                </c:pt>
                <c:pt idx="197">
                  <c:v>201</c:v>
                </c:pt>
                <c:pt idx="198">
                  <c:v>202</c:v>
                </c:pt>
                <c:pt idx="199">
                  <c:v>203</c:v>
                </c:pt>
                <c:pt idx="200">
                  <c:v>204</c:v>
                </c:pt>
                <c:pt idx="201">
                  <c:v>205</c:v>
                </c:pt>
                <c:pt idx="202">
                  <c:v>206</c:v>
                </c:pt>
                <c:pt idx="203">
                  <c:v>207</c:v>
                </c:pt>
                <c:pt idx="204">
                  <c:v>208</c:v>
                </c:pt>
                <c:pt idx="205">
                  <c:v>209</c:v>
                </c:pt>
                <c:pt idx="206">
                  <c:v>210</c:v>
                </c:pt>
                <c:pt idx="207">
                  <c:v>212</c:v>
                </c:pt>
                <c:pt idx="208">
                  <c:v>213</c:v>
                </c:pt>
                <c:pt idx="209">
                  <c:v>214</c:v>
                </c:pt>
                <c:pt idx="210">
                  <c:v>215</c:v>
                </c:pt>
                <c:pt idx="211">
                  <c:v>216</c:v>
                </c:pt>
                <c:pt idx="212">
                  <c:v>217</c:v>
                </c:pt>
                <c:pt idx="213">
                  <c:v>218</c:v>
                </c:pt>
                <c:pt idx="214">
                  <c:v>219</c:v>
                </c:pt>
                <c:pt idx="215">
                  <c:v>220</c:v>
                </c:pt>
                <c:pt idx="216">
                  <c:v>221</c:v>
                </c:pt>
                <c:pt idx="217">
                  <c:v>222</c:v>
                </c:pt>
                <c:pt idx="218">
                  <c:v>223</c:v>
                </c:pt>
                <c:pt idx="219">
                  <c:v>224</c:v>
                </c:pt>
                <c:pt idx="220">
                  <c:v>225</c:v>
                </c:pt>
                <c:pt idx="221">
                  <c:v>226</c:v>
                </c:pt>
                <c:pt idx="222">
                  <c:v>227</c:v>
                </c:pt>
                <c:pt idx="223">
                  <c:v>228</c:v>
                </c:pt>
                <c:pt idx="224">
                  <c:v>229</c:v>
                </c:pt>
                <c:pt idx="225">
                  <c:v>230</c:v>
                </c:pt>
                <c:pt idx="226">
                  <c:v>231</c:v>
                </c:pt>
                <c:pt idx="227">
                  <c:v>232</c:v>
                </c:pt>
                <c:pt idx="228">
                  <c:v>233</c:v>
                </c:pt>
                <c:pt idx="229">
                  <c:v>234</c:v>
                </c:pt>
                <c:pt idx="230">
                  <c:v>235</c:v>
                </c:pt>
                <c:pt idx="231">
                  <c:v>236</c:v>
                </c:pt>
                <c:pt idx="232">
                  <c:v>237</c:v>
                </c:pt>
                <c:pt idx="233">
                  <c:v>238</c:v>
                </c:pt>
                <c:pt idx="234">
                  <c:v>239</c:v>
                </c:pt>
                <c:pt idx="235">
                  <c:v>240</c:v>
                </c:pt>
                <c:pt idx="236">
                  <c:v>241</c:v>
                </c:pt>
                <c:pt idx="237">
                  <c:v>242</c:v>
                </c:pt>
                <c:pt idx="238">
                  <c:v>243</c:v>
                </c:pt>
                <c:pt idx="239">
                  <c:v>244</c:v>
                </c:pt>
                <c:pt idx="240">
                  <c:v>245</c:v>
                </c:pt>
                <c:pt idx="241">
                  <c:v>246</c:v>
                </c:pt>
                <c:pt idx="242">
                  <c:v>247</c:v>
                </c:pt>
                <c:pt idx="243">
                  <c:v>248</c:v>
                </c:pt>
                <c:pt idx="244">
                  <c:v>249</c:v>
                </c:pt>
                <c:pt idx="245">
                  <c:v>250</c:v>
                </c:pt>
                <c:pt idx="246">
                  <c:v>251</c:v>
                </c:pt>
                <c:pt idx="247">
                  <c:v>252</c:v>
                </c:pt>
                <c:pt idx="248">
                  <c:v>253</c:v>
                </c:pt>
                <c:pt idx="249">
                  <c:v>254</c:v>
                </c:pt>
                <c:pt idx="250">
                  <c:v>255</c:v>
                </c:pt>
                <c:pt idx="251">
                  <c:v>256</c:v>
                </c:pt>
                <c:pt idx="252">
                  <c:v>257</c:v>
                </c:pt>
                <c:pt idx="253">
                  <c:v>258</c:v>
                </c:pt>
                <c:pt idx="254">
                  <c:v>259</c:v>
                </c:pt>
                <c:pt idx="255">
                  <c:v>260</c:v>
                </c:pt>
                <c:pt idx="256">
                  <c:v>261</c:v>
                </c:pt>
                <c:pt idx="257">
                  <c:v>262</c:v>
                </c:pt>
                <c:pt idx="258">
                  <c:v>263</c:v>
                </c:pt>
                <c:pt idx="259">
                  <c:v>264</c:v>
                </c:pt>
                <c:pt idx="260">
                  <c:v>265</c:v>
                </c:pt>
                <c:pt idx="261">
                  <c:v>266</c:v>
                </c:pt>
                <c:pt idx="262">
                  <c:v>267</c:v>
                </c:pt>
                <c:pt idx="263">
                  <c:v>268</c:v>
                </c:pt>
                <c:pt idx="264">
                  <c:v>269</c:v>
                </c:pt>
                <c:pt idx="265">
                  <c:v>270</c:v>
                </c:pt>
                <c:pt idx="266">
                  <c:v>271</c:v>
                </c:pt>
                <c:pt idx="267">
                  <c:v>272</c:v>
                </c:pt>
                <c:pt idx="268">
                  <c:v>273</c:v>
                </c:pt>
                <c:pt idx="269">
                  <c:v>274</c:v>
                </c:pt>
                <c:pt idx="270">
                  <c:v>275</c:v>
                </c:pt>
                <c:pt idx="271">
                  <c:v>276</c:v>
                </c:pt>
                <c:pt idx="272">
                  <c:v>277</c:v>
                </c:pt>
                <c:pt idx="273">
                  <c:v>278</c:v>
                </c:pt>
                <c:pt idx="274">
                  <c:v>279</c:v>
                </c:pt>
                <c:pt idx="275">
                  <c:v>280</c:v>
                </c:pt>
                <c:pt idx="276">
                  <c:v>281</c:v>
                </c:pt>
                <c:pt idx="277">
                  <c:v>282</c:v>
                </c:pt>
                <c:pt idx="278">
                  <c:v>283</c:v>
                </c:pt>
                <c:pt idx="279">
                  <c:v>284</c:v>
                </c:pt>
                <c:pt idx="280">
                  <c:v>285</c:v>
                </c:pt>
                <c:pt idx="281">
                  <c:v>286</c:v>
                </c:pt>
                <c:pt idx="282">
                  <c:v>287</c:v>
                </c:pt>
                <c:pt idx="283">
                  <c:v>288</c:v>
                </c:pt>
                <c:pt idx="284">
                  <c:v>289</c:v>
                </c:pt>
                <c:pt idx="285">
                  <c:v>290</c:v>
                </c:pt>
                <c:pt idx="286">
                  <c:v>291</c:v>
                </c:pt>
                <c:pt idx="287">
                  <c:v>292</c:v>
                </c:pt>
                <c:pt idx="288">
                  <c:v>293</c:v>
                </c:pt>
                <c:pt idx="289">
                  <c:v>294</c:v>
                </c:pt>
                <c:pt idx="290">
                  <c:v>295</c:v>
                </c:pt>
                <c:pt idx="291">
                  <c:v>296</c:v>
                </c:pt>
                <c:pt idx="292">
                  <c:v>297</c:v>
                </c:pt>
                <c:pt idx="293">
                  <c:v>298</c:v>
                </c:pt>
                <c:pt idx="294">
                  <c:v>299</c:v>
                </c:pt>
                <c:pt idx="295">
                  <c:v>300</c:v>
                </c:pt>
                <c:pt idx="296">
                  <c:v>301</c:v>
                </c:pt>
                <c:pt idx="297">
                  <c:v>302</c:v>
                </c:pt>
                <c:pt idx="298">
                  <c:v>304</c:v>
                </c:pt>
                <c:pt idx="299">
                  <c:v>305</c:v>
                </c:pt>
                <c:pt idx="300">
                  <c:v>306</c:v>
                </c:pt>
                <c:pt idx="301">
                  <c:v>307</c:v>
                </c:pt>
                <c:pt idx="302">
                  <c:v>308</c:v>
                </c:pt>
                <c:pt idx="303">
                  <c:v>309</c:v>
                </c:pt>
                <c:pt idx="304">
                  <c:v>310</c:v>
                </c:pt>
                <c:pt idx="305">
                  <c:v>311</c:v>
                </c:pt>
                <c:pt idx="306">
                  <c:v>312</c:v>
                </c:pt>
                <c:pt idx="307">
                  <c:v>313</c:v>
                </c:pt>
                <c:pt idx="308">
                  <c:v>314</c:v>
                </c:pt>
                <c:pt idx="309">
                  <c:v>315</c:v>
                </c:pt>
                <c:pt idx="310">
                  <c:v>316</c:v>
                </c:pt>
                <c:pt idx="311">
                  <c:v>317</c:v>
                </c:pt>
                <c:pt idx="312">
                  <c:v>318</c:v>
                </c:pt>
                <c:pt idx="313">
                  <c:v>319</c:v>
                </c:pt>
                <c:pt idx="314">
                  <c:v>320</c:v>
                </c:pt>
                <c:pt idx="315">
                  <c:v>321</c:v>
                </c:pt>
                <c:pt idx="316">
                  <c:v>322</c:v>
                </c:pt>
                <c:pt idx="317">
                  <c:v>323</c:v>
                </c:pt>
                <c:pt idx="318">
                  <c:v>324</c:v>
                </c:pt>
                <c:pt idx="319">
                  <c:v>325</c:v>
                </c:pt>
                <c:pt idx="320">
                  <c:v>326</c:v>
                </c:pt>
                <c:pt idx="321">
                  <c:v>327</c:v>
                </c:pt>
                <c:pt idx="322">
                  <c:v>328</c:v>
                </c:pt>
                <c:pt idx="323">
                  <c:v>329</c:v>
                </c:pt>
                <c:pt idx="324">
                  <c:v>330</c:v>
                </c:pt>
                <c:pt idx="325">
                  <c:v>331</c:v>
                </c:pt>
                <c:pt idx="326">
                  <c:v>332</c:v>
                </c:pt>
                <c:pt idx="327">
                  <c:v>333</c:v>
                </c:pt>
                <c:pt idx="328">
                  <c:v>334</c:v>
                </c:pt>
                <c:pt idx="329">
                  <c:v>335</c:v>
                </c:pt>
                <c:pt idx="330">
                  <c:v>336</c:v>
                </c:pt>
                <c:pt idx="331">
                  <c:v>337</c:v>
                </c:pt>
                <c:pt idx="332">
                  <c:v>338</c:v>
                </c:pt>
                <c:pt idx="333">
                  <c:v>339</c:v>
                </c:pt>
                <c:pt idx="334">
                  <c:v>340</c:v>
                </c:pt>
                <c:pt idx="335">
                  <c:v>341</c:v>
                </c:pt>
                <c:pt idx="336">
                  <c:v>342</c:v>
                </c:pt>
                <c:pt idx="337">
                  <c:v>343</c:v>
                </c:pt>
                <c:pt idx="338">
                  <c:v>344</c:v>
                </c:pt>
                <c:pt idx="339">
                  <c:v>345</c:v>
                </c:pt>
                <c:pt idx="340">
                  <c:v>346</c:v>
                </c:pt>
                <c:pt idx="341">
                  <c:v>347</c:v>
                </c:pt>
                <c:pt idx="342">
                  <c:v>348</c:v>
                </c:pt>
                <c:pt idx="343">
                  <c:v>349</c:v>
                </c:pt>
                <c:pt idx="344">
                  <c:v>350</c:v>
                </c:pt>
                <c:pt idx="345">
                  <c:v>351</c:v>
                </c:pt>
                <c:pt idx="346">
                  <c:v>352</c:v>
                </c:pt>
                <c:pt idx="347">
                  <c:v>353</c:v>
                </c:pt>
                <c:pt idx="348">
                  <c:v>354</c:v>
                </c:pt>
                <c:pt idx="349">
                  <c:v>355</c:v>
                </c:pt>
                <c:pt idx="350">
                  <c:v>356</c:v>
                </c:pt>
                <c:pt idx="351">
                  <c:v>357</c:v>
                </c:pt>
                <c:pt idx="352">
                  <c:v>358</c:v>
                </c:pt>
                <c:pt idx="353">
                  <c:v>359</c:v>
                </c:pt>
                <c:pt idx="354">
                  <c:v>360</c:v>
                </c:pt>
                <c:pt idx="355">
                  <c:v>361</c:v>
                </c:pt>
                <c:pt idx="356">
                  <c:v>362</c:v>
                </c:pt>
                <c:pt idx="357">
                  <c:v>363</c:v>
                </c:pt>
                <c:pt idx="358">
                  <c:v>364</c:v>
                </c:pt>
                <c:pt idx="359">
                  <c:v>365</c:v>
                </c:pt>
                <c:pt idx="360">
                  <c:v>366</c:v>
                </c:pt>
                <c:pt idx="361">
                  <c:v>367</c:v>
                </c:pt>
                <c:pt idx="362">
                  <c:v>368</c:v>
                </c:pt>
                <c:pt idx="363">
                  <c:v>369</c:v>
                </c:pt>
                <c:pt idx="364">
                  <c:v>370</c:v>
                </c:pt>
                <c:pt idx="365">
                  <c:v>371</c:v>
                </c:pt>
                <c:pt idx="366">
                  <c:v>372</c:v>
                </c:pt>
                <c:pt idx="367">
                  <c:v>373</c:v>
                </c:pt>
                <c:pt idx="368">
                  <c:v>374</c:v>
                </c:pt>
                <c:pt idx="369">
                  <c:v>375</c:v>
                </c:pt>
                <c:pt idx="370">
                  <c:v>376</c:v>
                </c:pt>
                <c:pt idx="371">
                  <c:v>377</c:v>
                </c:pt>
                <c:pt idx="372">
                  <c:v>378</c:v>
                </c:pt>
                <c:pt idx="373">
                  <c:v>379</c:v>
                </c:pt>
                <c:pt idx="374">
                  <c:v>380</c:v>
                </c:pt>
                <c:pt idx="375">
                  <c:v>381</c:v>
                </c:pt>
                <c:pt idx="376">
                  <c:v>382</c:v>
                </c:pt>
                <c:pt idx="377">
                  <c:v>383</c:v>
                </c:pt>
                <c:pt idx="378">
                  <c:v>384</c:v>
                </c:pt>
                <c:pt idx="379">
                  <c:v>385</c:v>
                </c:pt>
                <c:pt idx="380">
                  <c:v>386</c:v>
                </c:pt>
                <c:pt idx="381">
                  <c:v>387</c:v>
                </c:pt>
                <c:pt idx="382">
                  <c:v>388</c:v>
                </c:pt>
                <c:pt idx="383">
                  <c:v>389</c:v>
                </c:pt>
                <c:pt idx="384">
                  <c:v>390</c:v>
                </c:pt>
                <c:pt idx="385">
                  <c:v>391</c:v>
                </c:pt>
                <c:pt idx="386">
                  <c:v>392</c:v>
                </c:pt>
                <c:pt idx="387">
                  <c:v>393</c:v>
                </c:pt>
                <c:pt idx="388">
                  <c:v>394</c:v>
                </c:pt>
                <c:pt idx="389">
                  <c:v>395</c:v>
                </c:pt>
                <c:pt idx="390">
                  <c:v>396</c:v>
                </c:pt>
                <c:pt idx="391">
                  <c:v>397</c:v>
                </c:pt>
                <c:pt idx="392">
                  <c:v>398</c:v>
                </c:pt>
                <c:pt idx="393">
                  <c:v>399</c:v>
                </c:pt>
                <c:pt idx="394">
                  <c:v>400</c:v>
                </c:pt>
                <c:pt idx="395">
                  <c:v>401</c:v>
                </c:pt>
                <c:pt idx="396">
                  <c:v>402</c:v>
                </c:pt>
                <c:pt idx="397">
                  <c:v>403</c:v>
                </c:pt>
                <c:pt idx="398">
                  <c:v>404</c:v>
                </c:pt>
                <c:pt idx="399">
                  <c:v>405</c:v>
                </c:pt>
                <c:pt idx="400">
                  <c:v>406</c:v>
                </c:pt>
                <c:pt idx="401">
                  <c:v>407</c:v>
                </c:pt>
                <c:pt idx="402">
                  <c:v>408</c:v>
                </c:pt>
                <c:pt idx="403">
                  <c:v>409</c:v>
                </c:pt>
                <c:pt idx="404">
                  <c:v>410</c:v>
                </c:pt>
                <c:pt idx="405">
                  <c:v>411</c:v>
                </c:pt>
                <c:pt idx="406">
                  <c:v>412</c:v>
                </c:pt>
                <c:pt idx="407">
                  <c:v>413</c:v>
                </c:pt>
                <c:pt idx="408">
                  <c:v>414</c:v>
                </c:pt>
                <c:pt idx="409">
                  <c:v>415</c:v>
                </c:pt>
                <c:pt idx="410">
                  <c:v>416</c:v>
                </c:pt>
                <c:pt idx="411">
                  <c:v>417</c:v>
                </c:pt>
                <c:pt idx="412">
                  <c:v>418</c:v>
                </c:pt>
                <c:pt idx="413">
                  <c:v>419</c:v>
                </c:pt>
                <c:pt idx="414">
                  <c:v>420</c:v>
                </c:pt>
                <c:pt idx="415">
                  <c:v>421</c:v>
                </c:pt>
                <c:pt idx="416">
                  <c:v>422</c:v>
                </c:pt>
                <c:pt idx="417">
                  <c:v>423</c:v>
                </c:pt>
                <c:pt idx="418">
                  <c:v>424</c:v>
                </c:pt>
                <c:pt idx="419">
                  <c:v>425</c:v>
                </c:pt>
                <c:pt idx="420">
                  <c:v>426</c:v>
                </c:pt>
                <c:pt idx="421">
                  <c:v>427</c:v>
                </c:pt>
                <c:pt idx="422">
                  <c:v>428</c:v>
                </c:pt>
                <c:pt idx="423">
                  <c:v>429</c:v>
                </c:pt>
                <c:pt idx="424">
                  <c:v>430</c:v>
                </c:pt>
                <c:pt idx="425">
                  <c:v>431</c:v>
                </c:pt>
                <c:pt idx="426">
                  <c:v>432</c:v>
                </c:pt>
                <c:pt idx="427">
                  <c:v>433</c:v>
                </c:pt>
                <c:pt idx="428">
                  <c:v>434</c:v>
                </c:pt>
                <c:pt idx="429">
                  <c:v>435</c:v>
                </c:pt>
                <c:pt idx="430">
                  <c:v>436</c:v>
                </c:pt>
                <c:pt idx="431">
                  <c:v>437</c:v>
                </c:pt>
                <c:pt idx="432">
                  <c:v>438</c:v>
                </c:pt>
                <c:pt idx="433">
                  <c:v>439</c:v>
                </c:pt>
                <c:pt idx="434">
                  <c:v>440</c:v>
                </c:pt>
                <c:pt idx="435">
                  <c:v>441</c:v>
                </c:pt>
                <c:pt idx="436">
                  <c:v>442</c:v>
                </c:pt>
                <c:pt idx="437">
                  <c:v>443</c:v>
                </c:pt>
                <c:pt idx="438">
                  <c:v>444</c:v>
                </c:pt>
                <c:pt idx="439">
                  <c:v>445</c:v>
                </c:pt>
                <c:pt idx="440">
                  <c:v>446</c:v>
                </c:pt>
                <c:pt idx="441">
                  <c:v>447</c:v>
                </c:pt>
                <c:pt idx="442">
                  <c:v>448</c:v>
                </c:pt>
                <c:pt idx="443">
                  <c:v>449</c:v>
                </c:pt>
                <c:pt idx="444">
                  <c:v>450</c:v>
                </c:pt>
                <c:pt idx="445">
                  <c:v>451</c:v>
                </c:pt>
                <c:pt idx="446">
                  <c:v>452</c:v>
                </c:pt>
                <c:pt idx="447">
                  <c:v>453</c:v>
                </c:pt>
                <c:pt idx="448">
                  <c:v>454</c:v>
                </c:pt>
                <c:pt idx="449">
                  <c:v>455</c:v>
                </c:pt>
                <c:pt idx="450">
                  <c:v>456</c:v>
                </c:pt>
                <c:pt idx="451">
                  <c:v>457</c:v>
                </c:pt>
                <c:pt idx="452">
                  <c:v>458</c:v>
                </c:pt>
                <c:pt idx="453">
                  <c:v>459</c:v>
                </c:pt>
                <c:pt idx="454">
                  <c:v>460</c:v>
                </c:pt>
                <c:pt idx="455">
                  <c:v>461</c:v>
                </c:pt>
                <c:pt idx="456">
                  <c:v>462</c:v>
                </c:pt>
                <c:pt idx="457">
                  <c:v>463</c:v>
                </c:pt>
                <c:pt idx="458">
                  <c:v>464</c:v>
                </c:pt>
                <c:pt idx="459">
                  <c:v>465</c:v>
                </c:pt>
                <c:pt idx="460">
                  <c:v>466</c:v>
                </c:pt>
                <c:pt idx="461">
                  <c:v>467</c:v>
                </c:pt>
                <c:pt idx="462">
                  <c:v>468</c:v>
                </c:pt>
                <c:pt idx="463">
                  <c:v>469</c:v>
                </c:pt>
                <c:pt idx="464">
                  <c:v>470</c:v>
                </c:pt>
                <c:pt idx="465">
                  <c:v>471</c:v>
                </c:pt>
                <c:pt idx="466">
                  <c:v>472</c:v>
                </c:pt>
                <c:pt idx="467">
                  <c:v>473</c:v>
                </c:pt>
                <c:pt idx="468">
                  <c:v>474</c:v>
                </c:pt>
                <c:pt idx="469">
                  <c:v>475</c:v>
                </c:pt>
                <c:pt idx="470">
                  <c:v>476</c:v>
                </c:pt>
                <c:pt idx="471">
                  <c:v>477</c:v>
                </c:pt>
                <c:pt idx="472">
                  <c:v>478</c:v>
                </c:pt>
                <c:pt idx="473">
                  <c:v>479</c:v>
                </c:pt>
                <c:pt idx="474">
                  <c:v>480</c:v>
                </c:pt>
                <c:pt idx="475">
                  <c:v>481</c:v>
                </c:pt>
                <c:pt idx="476">
                  <c:v>482</c:v>
                </c:pt>
                <c:pt idx="477">
                  <c:v>483</c:v>
                </c:pt>
                <c:pt idx="478">
                  <c:v>484</c:v>
                </c:pt>
                <c:pt idx="479">
                  <c:v>485</c:v>
                </c:pt>
                <c:pt idx="480">
                  <c:v>486</c:v>
                </c:pt>
                <c:pt idx="481">
                  <c:v>487</c:v>
                </c:pt>
                <c:pt idx="482">
                  <c:v>488</c:v>
                </c:pt>
                <c:pt idx="483">
                  <c:v>489</c:v>
                </c:pt>
                <c:pt idx="484">
                  <c:v>490</c:v>
                </c:pt>
                <c:pt idx="485">
                  <c:v>491</c:v>
                </c:pt>
                <c:pt idx="486">
                  <c:v>492</c:v>
                </c:pt>
                <c:pt idx="487">
                  <c:v>493</c:v>
                </c:pt>
                <c:pt idx="488">
                  <c:v>494</c:v>
                </c:pt>
                <c:pt idx="489">
                  <c:v>495</c:v>
                </c:pt>
                <c:pt idx="490">
                  <c:v>496</c:v>
                </c:pt>
                <c:pt idx="491">
                  <c:v>497</c:v>
                </c:pt>
                <c:pt idx="492">
                  <c:v>498</c:v>
                </c:pt>
                <c:pt idx="493">
                  <c:v>499</c:v>
                </c:pt>
                <c:pt idx="494">
                  <c:v>500</c:v>
                </c:pt>
                <c:pt idx="495">
                  <c:v>501</c:v>
                </c:pt>
                <c:pt idx="496">
                  <c:v>502</c:v>
                </c:pt>
                <c:pt idx="497">
                  <c:v>503</c:v>
                </c:pt>
                <c:pt idx="498">
                  <c:v>504</c:v>
                </c:pt>
                <c:pt idx="499">
                  <c:v>505</c:v>
                </c:pt>
                <c:pt idx="500">
                  <c:v>506</c:v>
                </c:pt>
                <c:pt idx="501">
                  <c:v>507</c:v>
                </c:pt>
                <c:pt idx="502">
                  <c:v>508</c:v>
                </c:pt>
                <c:pt idx="503">
                  <c:v>509</c:v>
                </c:pt>
                <c:pt idx="504">
                  <c:v>510</c:v>
                </c:pt>
                <c:pt idx="505">
                  <c:v>511</c:v>
                </c:pt>
                <c:pt idx="506">
                  <c:v>512</c:v>
                </c:pt>
                <c:pt idx="507">
                  <c:v>513</c:v>
                </c:pt>
                <c:pt idx="508">
                  <c:v>514</c:v>
                </c:pt>
                <c:pt idx="509">
                  <c:v>515</c:v>
                </c:pt>
                <c:pt idx="510">
                  <c:v>516</c:v>
                </c:pt>
                <c:pt idx="511">
                  <c:v>517</c:v>
                </c:pt>
                <c:pt idx="512">
                  <c:v>518</c:v>
                </c:pt>
                <c:pt idx="513">
                  <c:v>519</c:v>
                </c:pt>
                <c:pt idx="514">
                  <c:v>520</c:v>
                </c:pt>
                <c:pt idx="515">
                  <c:v>521</c:v>
                </c:pt>
                <c:pt idx="516">
                  <c:v>522</c:v>
                </c:pt>
                <c:pt idx="517">
                  <c:v>523</c:v>
                </c:pt>
                <c:pt idx="518">
                  <c:v>524</c:v>
                </c:pt>
                <c:pt idx="519">
                  <c:v>525</c:v>
                </c:pt>
                <c:pt idx="520">
                  <c:v>526</c:v>
                </c:pt>
                <c:pt idx="521">
                  <c:v>527</c:v>
                </c:pt>
                <c:pt idx="522">
                  <c:v>528</c:v>
                </c:pt>
                <c:pt idx="523">
                  <c:v>529</c:v>
                </c:pt>
                <c:pt idx="524">
                  <c:v>530</c:v>
                </c:pt>
                <c:pt idx="525">
                  <c:v>531</c:v>
                </c:pt>
                <c:pt idx="526">
                  <c:v>532</c:v>
                </c:pt>
                <c:pt idx="527">
                  <c:v>533</c:v>
                </c:pt>
                <c:pt idx="528">
                  <c:v>534</c:v>
                </c:pt>
                <c:pt idx="529">
                  <c:v>535</c:v>
                </c:pt>
                <c:pt idx="530">
                  <c:v>536</c:v>
                </c:pt>
                <c:pt idx="531">
                  <c:v>537</c:v>
                </c:pt>
                <c:pt idx="532">
                  <c:v>538</c:v>
                </c:pt>
                <c:pt idx="533">
                  <c:v>539</c:v>
                </c:pt>
                <c:pt idx="534">
                  <c:v>540</c:v>
                </c:pt>
                <c:pt idx="535">
                  <c:v>541</c:v>
                </c:pt>
                <c:pt idx="536">
                  <c:v>542</c:v>
                </c:pt>
                <c:pt idx="537">
                  <c:v>543</c:v>
                </c:pt>
                <c:pt idx="538">
                  <c:v>544</c:v>
                </c:pt>
                <c:pt idx="539">
                  <c:v>545</c:v>
                </c:pt>
                <c:pt idx="540">
                  <c:v>546</c:v>
                </c:pt>
                <c:pt idx="541">
                  <c:v>547</c:v>
                </c:pt>
                <c:pt idx="542">
                  <c:v>548</c:v>
                </c:pt>
                <c:pt idx="543">
                  <c:v>549</c:v>
                </c:pt>
                <c:pt idx="544">
                  <c:v>550</c:v>
                </c:pt>
                <c:pt idx="545">
                  <c:v>551</c:v>
                </c:pt>
                <c:pt idx="546">
                  <c:v>552</c:v>
                </c:pt>
                <c:pt idx="547">
                  <c:v>553</c:v>
                </c:pt>
                <c:pt idx="548">
                  <c:v>555</c:v>
                </c:pt>
                <c:pt idx="549">
                  <c:v>556</c:v>
                </c:pt>
                <c:pt idx="550">
                  <c:v>557</c:v>
                </c:pt>
                <c:pt idx="551">
                  <c:v>558</c:v>
                </c:pt>
                <c:pt idx="552">
                  <c:v>559</c:v>
                </c:pt>
                <c:pt idx="553">
                  <c:v>560</c:v>
                </c:pt>
                <c:pt idx="554">
                  <c:v>561</c:v>
                </c:pt>
                <c:pt idx="555">
                  <c:v>562</c:v>
                </c:pt>
                <c:pt idx="556">
                  <c:v>563</c:v>
                </c:pt>
                <c:pt idx="557">
                  <c:v>564</c:v>
                </c:pt>
                <c:pt idx="558">
                  <c:v>565</c:v>
                </c:pt>
                <c:pt idx="559">
                  <c:v>566</c:v>
                </c:pt>
                <c:pt idx="560">
                  <c:v>567</c:v>
                </c:pt>
                <c:pt idx="561">
                  <c:v>568</c:v>
                </c:pt>
                <c:pt idx="562">
                  <c:v>569</c:v>
                </c:pt>
                <c:pt idx="563">
                  <c:v>570</c:v>
                </c:pt>
                <c:pt idx="564">
                  <c:v>571</c:v>
                </c:pt>
                <c:pt idx="565">
                  <c:v>572</c:v>
                </c:pt>
                <c:pt idx="566">
                  <c:v>573</c:v>
                </c:pt>
                <c:pt idx="567">
                  <c:v>574</c:v>
                </c:pt>
                <c:pt idx="568">
                  <c:v>575</c:v>
                </c:pt>
                <c:pt idx="569">
                  <c:v>576</c:v>
                </c:pt>
                <c:pt idx="570">
                  <c:v>577</c:v>
                </c:pt>
                <c:pt idx="571">
                  <c:v>578</c:v>
                </c:pt>
                <c:pt idx="572">
                  <c:v>579</c:v>
                </c:pt>
                <c:pt idx="573">
                  <c:v>580</c:v>
                </c:pt>
                <c:pt idx="574">
                  <c:v>581</c:v>
                </c:pt>
                <c:pt idx="575">
                  <c:v>582</c:v>
                </c:pt>
                <c:pt idx="576">
                  <c:v>583</c:v>
                </c:pt>
                <c:pt idx="577">
                  <c:v>584</c:v>
                </c:pt>
                <c:pt idx="578">
                  <c:v>585</c:v>
                </c:pt>
                <c:pt idx="579">
                  <c:v>586</c:v>
                </c:pt>
                <c:pt idx="580">
                  <c:v>587</c:v>
                </c:pt>
                <c:pt idx="581">
                  <c:v>588</c:v>
                </c:pt>
                <c:pt idx="582">
                  <c:v>589</c:v>
                </c:pt>
                <c:pt idx="583">
                  <c:v>590</c:v>
                </c:pt>
                <c:pt idx="584">
                  <c:v>591</c:v>
                </c:pt>
                <c:pt idx="585">
                  <c:v>592</c:v>
                </c:pt>
                <c:pt idx="586">
                  <c:v>594</c:v>
                </c:pt>
                <c:pt idx="587">
                  <c:v>595</c:v>
                </c:pt>
                <c:pt idx="588">
                  <c:v>596</c:v>
                </c:pt>
                <c:pt idx="589">
                  <c:v>597</c:v>
                </c:pt>
                <c:pt idx="590">
                  <c:v>598</c:v>
                </c:pt>
                <c:pt idx="591">
                  <c:v>599</c:v>
                </c:pt>
                <c:pt idx="592">
                  <c:v>600</c:v>
                </c:pt>
                <c:pt idx="593">
                  <c:v>601</c:v>
                </c:pt>
                <c:pt idx="594">
                  <c:v>602</c:v>
                </c:pt>
                <c:pt idx="595">
                  <c:v>603</c:v>
                </c:pt>
                <c:pt idx="596">
                  <c:v>604</c:v>
                </c:pt>
                <c:pt idx="597">
                  <c:v>605</c:v>
                </c:pt>
                <c:pt idx="598">
                  <c:v>606</c:v>
                </c:pt>
                <c:pt idx="599">
                  <c:v>607</c:v>
                </c:pt>
                <c:pt idx="600">
                  <c:v>608</c:v>
                </c:pt>
                <c:pt idx="601">
                  <c:v>609</c:v>
                </c:pt>
                <c:pt idx="602">
                  <c:v>610</c:v>
                </c:pt>
                <c:pt idx="603">
                  <c:v>611</c:v>
                </c:pt>
                <c:pt idx="604">
                  <c:v>612</c:v>
                </c:pt>
                <c:pt idx="605">
                  <c:v>614</c:v>
                </c:pt>
                <c:pt idx="606">
                  <c:v>615</c:v>
                </c:pt>
                <c:pt idx="607">
                  <c:v>616</c:v>
                </c:pt>
                <c:pt idx="608">
                  <c:v>617</c:v>
                </c:pt>
                <c:pt idx="609">
                  <c:v>618</c:v>
                </c:pt>
                <c:pt idx="610">
                  <c:v>619</c:v>
                </c:pt>
                <c:pt idx="611">
                  <c:v>620</c:v>
                </c:pt>
                <c:pt idx="612">
                  <c:v>621</c:v>
                </c:pt>
                <c:pt idx="613">
                  <c:v>622</c:v>
                </c:pt>
                <c:pt idx="614">
                  <c:v>623</c:v>
                </c:pt>
                <c:pt idx="615">
                  <c:v>624</c:v>
                </c:pt>
                <c:pt idx="616">
                  <c:v>625</c:v>
                </c:pt>
                <c:pt idx="617">
                  <c:v>626</c:v>
                </c:pt>
                <c:pt idx="618">
                  <c:v>627</c:v>
                </c:pt>
                <c:pt idx="619">
                  <c:v>628</c:v>
                </c:pt>
                <c:pt idx="620">
                  <c:v>629</c:v>
                </c:pt>
                <c:pt idx="621">
                  <c:v>630</c:v>
                </c:pt>
                <c:pt idx="622">
                  <c:v>631</c:v>
                </c:pt>
                <c:pt idx="623">
                  <c:v>632</c:v>
                </c:pt>
                <c:pt idx="624">
                  <c:v>633</c:v>
                </c:pt>
                <c:pt idx="625">
                  <c:v>634</c:v>
                </c:pt>
                <c:pt idx="626">
                  <c:v>635</c:v>
                </c:pt>
                <c:pt idx="627">
                  <c:v>636</c:v>
                </c:pt>
                <c:pt idx="628">
                  <c:v>637</c:v>
                </c:pt>
                <c:pt idx="629">
                  <c:v>638</c:v>
                </c:pt>
                <c:pt idx="630">
                  <c:v>639</c:v>
                </c:pt>
                <c:pt idx="631">
                  <c:v>640</c:v>
                </c:pt>
                <c:pt idx="632">
                  <c:v>641</c:v>
                </c:pt>
                <c:pt idx="633">
                  <c:v>642</c:v>
                </c:pt>
                <c:pt idx="634">
                  <c:v>643</c:v>
                </c:pt>
                <c:pt idx="635">
                  <c:v>644</c:v>
                </c:pt>
                <c:pt idx="636">
                  <c:v>645</c:v>
                </c:pt>
                <c:pt idx="637">
                  <c:v>646</c:v>
                </c:pt>
                <c:pt idx="638">
                  <c:v>647</c:v>
                </c:pt>
                <c:pt idx="639">
                  <c:v>648</c:v>
                </c:pt>
                <c:pt idx="640">
                  <c:v>649</c:v>
                </c:pt>
                <c:pt idx="641">
                  <c:v>650</c:v>
                </c:pt>
                <c:pt idx="642">
                  <c:v>651</c:v>
                </c:pt>
                <c:pt idx="643">
                  <c:v>652</c:v>
                </c:pt>
                <c:pt idx="644">
                  <c:v>653</c:v>
                </c:pt>
                <c:pt idx="645">
                  <c:v>654</c:v>
                </c:pt>
                <c:pt idx="646">
                  <c:v>655</c:v>
                </c:pt>
                <c:pt idx="647">
                  <c:v>656</c:v>
                </c:pt>
                <c:pt idx="648">
                  <c:v>657</c:v>
                </c:pt>
                <c:pt idx="649">
                  <c:v>658</c:v>
                </c:pt>
                <c:pt idx="650">
                  <c:v>659</c:v>
                </c:pt>
                <c:pt idx="651">
                  <c:v>660</c:v>
                </c:pt>
                <c:pt idx="652">
                  <c:v>661</c:v>
                </c:pt>
                <c:pt idx="653">
                  <c:v>662</c:v>
                </c:pt>
                <c:pt idx="654">
                  <c:v>663</c:v>
                </c:pt>
                <c:pt idx="655">
                  <c:v>664</c:v>
                </c:pt>
                <c:pt idx="656">
                  <c:v>665</c:v>
                </c:pt>
                <c:pt idx="657">
                  <c:v>666</c:v>
                </c:pt>
                <c:pt idx="658">
                  <c:v>667</c:v>
                </c:pt>
                <c:pt idx="659">
                  <c:v>668</c:v>
                </c:pt>
                <c:pt idx="660">
                  <c:v>669</c:v>
                </c:pt>
                <c:pt idx="661">
                  <c:v>670</c:v>
                </c:pt>
                <c:pt idx="662">
                  <c:v>671</c:v>
                </c:pt>
                <c:pt idx="663">
                  <c:v>672</c:v>
                </c:pt>
                <c:pt idx="664">
                  <c:v>673</c:v>
                </c:pt>
                <c:pt idx="665">
                  <c:v>674</c:v>
                </c:pt>
                <c:pt idx="666">
                  <c:v>675</c:v>
                </c:pt>
                <c:pt idx="667">
                  <c:v>676</c:v>
                </c:pt>
                <c:pt idx="668">
                  <c:v>677</c:v>
                </c:pt>
                <c:pt idx="669">
                  <c:v>678</c:v>
                </c:pt>
                <c:pt idx="670">
                  <c:v>679</c:v>
                </c:pt>
                <c:pt idx="671">
                  <c:v>680</c:v>
                </c:pt>
                <c:pt idx="672">
                  <c:v>681</c:v>
                </c:pt>
                <c:pt idx="673">
                  <c:v>682</c:v>
                </c:pt>
                <c:pt idx="674">
                  <c:v>683</c:v>
                </c:pt>
                <c:pt idx="675">
                  <c:v>684</c:v>
                </c:pt>
                <c:pt idx="676">
                  <c:v>685</c:v>
                </c:pt>
                <c:pt idx="677">
                  <c:v>686</c:v>
                </c:pt>
                <c:pt idx="678">
                  <c:v>687</c:v>
                </c:pt>
                <c:pt idx="679">
                  <c:v>688</c:v>
                </c:pt>
                <c:pt idx="680">
                  <c:v>689</c:v>
                </c:pt>
                <c:pt idx="681">
                  <c:v>690</c:v>
                </c:pt>
                <c:pt idx="682">
                  <c:v>691</c:v>
                </c:pt>
                <c:pt idx="683">
                  <c:v>692</c:v>
                </c:pt>
                <c:pt idx="684">
                  <c:v>693</c:v>
                </c:pt>
                <c:pt idx="685">
                  <c:v>694</c:v>
                </c:pt>
                <c:pt idx="686">
                  <c:v>695</c:v>
                </c:pt>
                <c:pt idx="687">
                  <c:v>696</c:v>
                </c:pt>
                <c:pt idx="688">
                  <c:v>697</c:v>
                </c:pt>
                <c:pt idx="689">
                  <c:v>698</c:v>
                </c:pt>
                <c:pt idx="690">
                  <c:v>699</c:v>
                </c:pt>
                <c:pt idx="691">
                  <c:v>700</c:v>
                </c:pt>
                <c:pt idx="692">
                  <c:v>701</c:v>
                </c:pt>
                <c:pt idx="693">
                  <c:v>702</c:v>
                </c:pt>
                <c:pt idx="694">
                  <c:v>703</c:v>
                </c:pt>
                <c:pt idx="695">
                  <c:v>704</c:v>
                </c:pt>
                <c:pt idx="696">
                  <c:v>705</c:v>
                </c:pt>
                <c:pt idx="697">
                  <c:v>706</c:v>
                </c:pt>
                <c:pt idx="698">
                  <c:v>707</c:v>
                </c:pt>
                <c:pt idx="699">
                  <c:v>708</c:v>
                </c:pt>
                <c:pt idx="700">
                  <c:v>709</c:v>
                </c:pt>
                <c:pt idx="701">
                  <c:v>710</c:v>
                </c:pt>
                <c:pt idx="702">
                  <c:v>711</c:v>
                </c:pt>
                <c:pt idx="703">
                  <c:v>712</c:v>
                </c:pt>
                <c:pt idx="704">
                  <c:v>713</c:v>
                </c:pt>
                <c:pt idx="705">
                  <c:v>714</c:v>
                </c:pt>
                <c:pt idx="706">
                  <c:v>715</c:v>
                </c:pt>
                <c:pt idx="707">
                  <c:v>716</c:v>
                </c:pt>
                <c:pt idx="708">
                  <c:v>717</c:v>
                </c:pt>
                <c:pt idx="709">
                  <c:v>718</c:v>
                </c:pt>
                <c:pt idx="710">
                  <c:v>719</c:v>
                </c:pt>
                <c:pt idx="711">
                  <c:v>720</c:v>
                </c:pt>
                <c:pt idx="712">
                  <c:v>721</c:v>
                </c:pt>
                <c:pt idx="713">
                  <c:v>722</c:v>
                </c:pt>
                <c:pt idx="714">
                  <c:v>723</c:v>
                </c:pt>
                <c:pt idx="715">
                  <c:v>724</c:v>
                </c:pt>
                <c:pt idx="716">
                  <c:v>725</c:v>
                </c:pt>
                <c:pt idx="717">
                  <c:v>726</c:v>
                </c:pt>
                <c:pt idx="718">
                  <c:v>727</c:v>
                </c:pt>
                <c:pt idx="719">
                  <c:v>728</c:v>
                </c:pt>
                <c:pt idx="720">
                  <c:v>729</c:v>
                </c:pt>
                <c:pt idx="721">
                  <c:v>730</c:v>
                </c:pt>
                <c:pt idx="722">
                  <c:v>731</c:v>
                </c:pt>
                <c:pt idx="723">
                  <c:v>732</c:v>
                </c:pt>
                <c:pt idx="724">
                  <c:v>733</c:v>
                </c:pt>
                <c:pt idx="725">
                  <c:v>734</c:v>
                </c:pt>
                <c:pt idx="726">
                  <c:v>735</c:v>
                </c:pt>
                <c:pt idx="727">
                  <c:v>736</c:v>
                </c:pt>
                <c:pt idx="728">
                  <c:v>737</c:v>
                </c:pt>
                <c:pt idx="729">
                  <c:v>738</c:v>
                </c:pt>
                <c:pt idx="730">
                  <c:v>739</c:v>
                </c:pt>
                <c:pt idx="731">
                  <c:v>740</c:v>
                </c:pt>
                <c:pt idx="732">
                  <c:v>742</c:v>
                </c:pt>
                <c:pt idx="733">
                  <c:v>743</c:v>
                </c:pt>
                <c:pt idx="734">
                  <c:v>744</c:v>
                </c:pt>
                <c:pt idx="735">
                  <c:v>745</c:v>
                </c:pt>
                <c:pt idx="736">
                  <c:v>746</c:v>
                </c:pt>
                <c:pt idx="737">
                  <c:v>747</c:v>
                </c:pt>
                <c:pt idx="738">
                  <c:v>748</c:v>
                </c:pt>
                <c:pt idx="739">
                  <c:v>749</c:v>
                </c:pt>
                <c:pt idx="740">
                  <c:v>750</c:v>
                </c:pt>
                <c:pt idx="741">
                  <c:v>751</c:v>
                </c:pt>
                <c:pt idx="742">
                  <c:v>752</c:v>
                </c:pt>
                <c:pt idx="743">
                  <c:v>753</c:v>
                </c:pt>
                <c:pt idx="744">
                  <c:v>754</c:v>
                </c:pt>
                <c:pt idx="745">
                  <c:v>755</c:v>
                </c:pt>
                <c:pt idx="746">
                  <c:v>756</c:v>
                </c:pt>
                <c:pt idx="747">
                  <c:v>757</c:v>
                </c:pt>
                <c:pt idx="748">
                  <c:v>758</c:v>
                </c:pt>
                <c:pt idx="749">
                  <c:v>759</c:v>
                </c:pt>
                <c:pt idx="750">
                  <c:v>760</c:v>
                </c:pt>
                <c:pt idx="751">
                  <c:v>761</c:v>
                </c:pt>
                <c:pt idx="752">
                  <c:v>762</c:v>
                </c:pt>
                <c:pt idx="753">
                  <c:v>763</c:v>
                </c:pt>
                <c:pt idx="754">
                  <c:v>764</c:v>
                </c:pt>
                <c:pt idx="755">
                  <c:v>765</c:v>
                </c:pt>
                <c:pt idx="756">
                  <c:v>766</c:v>
                </c:pt>
                <c:pt idx="757">
                  <c:v>767</c:v>
                </c:pt>
                <c:pt idx="758">
                  <c:v>768</c:v>
                </c:pt>
                <c:pt idx="759">
                  <c:v>769</c:v>
                </c:pt>
                <c:pt idx="760">
                  <c:v>770</c:v>
                </c:pt>
                <c:pt idx="761">
                  <c:v>771</c:v>
                </c:pt>
                <c:pt idx="762">
                  <c:v>772</c:v>
                </c:pt>
                <c:pt idx="763">
                  <c:v>773</c:v>
                </c:pt>
                <c:pt idx="764">
                  <c:v>774</c:v>
                </c:pt>
                <c:pt idx="765">
                  <c:v>775</c:v>
                </c:pt>
                <c:pt idx="766">
                  <c:v>776</c:v>
                </c:pt>
                <c:pt idx="767">
                  <c:v>778</c:v>
                </c:pt>
                <c:pt idx="768">
                  <c:v>779</c:v>
                </c:pt>
                <c:pt idx="769">
                  <c:v>780</c:v>
                </c:pt>
                <c:pt idx="770">
                  <c:v>781</c:v>
                </c:pt>
                <c:pt idx="771">
                  <c:v>782</c:v>
                </c:pt>
                <c:pt idx="772">
                  <c:v>783</c:v>
                </c:pt>
                <c:pt idx="773">
                  <c:v>784</c:v>
                </c:pt>
                <c:pt idx="774">
                  <c:v>785</c:v>
                </c:pt>
                <c:pt idx="775">
                  <c:v>786</c:v>
                </c:pt>
                <c:pt idx="776">
                  <c:v>787</c:v>
                </c:pt>
                <c:pt idx="777">
                  <c:v>788</c:v>
                </c:pt>
                <c:pt idx="778">
                  <c:v>789</c:v>
                </c:pt>
                <c:pt idx="779">
                  <c:v>790</c:v>
                </c:pt>
                <c:pt idx="780">
                  <c:v>791</c:v>
                </c:pt>
              </c:numCache>
            </c:numRef>
          </c:xVal>
          <c:yVal>
            <c:numRef>
              <c:f>'Merged Time-Line'!$E$5:$E$785</c:f>
              <c:numCache>
                <c:formatCode>General</c:formatCode>
                <c:ptCount val="781"/>
                <c:pt idx="1">
                  <c:v>1.00241947174072</c:v>
                </c:pt>
                <c:pt idx="2">
                  <c:v>1.0023826360702499</c:v>
                </c:pt>
                <c:pt idx="3">
                  <c:v>1.0023729801178001</c:v>
                </c:pt>
                <c:pt idx="4">
                  <c:v>1.00236809253693</c:v>
                </c:pt>
                <c:pt idx="5">
                  <c:v>1.00236439704895</c:v>
                </c:pt>
                <c:pt idx="6">
                  <c:v>1.0023623704910301</c:v>
                </c:pt>
                <c:pt idx="7">
                  <c:v>1.0023565292358401</c:v>
                </c:pt>
                <c:pt idx="8">
                  <c:v>1.00235795974731</c:v>
                </c:pt>
                <c:pt idx="9">
                  <c:v>1.00235891342163</c:v>
                </c:pt>
                <c:pt idx="10">
                  <c:v>1.00235855579376</c:v>
                </c:pt>
                <c:pt idx="11">
                  <c:v>1.0023564100265501</c:v>
                </c:pt>
                <c:pt idx="12">
                  <c:v>1.0023552179336499</c:v>
                </c:pt>
                <c:pt idx="13">
                  <c:v>1.00235867500305</c:v>
                </c:pt>
                <c:pt idx="14">
                  <c:v>1.00233638286591</c:v>
                </c:pt>
                <c:pt idx="15">
                  <c:v>1.002361297607419</c:v>
                </c:pt>
                <c:pt idx="16">
                  <c:v>1.00236904621124</c:v>
                </c:pt>
                <c:pt idx="17">
                  <c:v>1.00234711170197</c:v>
                </c:pt>
                <c:pt idx="18">
                  <c:v>1.0023597478866599</c:v>
                </c:pt>
                <c:pt idx="19">
                  <c:v>1.0023669004440301</c:v>
                </c:pt>
                <c:pt idx="20">
                  <c:v>1.00234746932983</c:v>
                </c:pt>
                <c:pt idx="21">
                  <c:v>1.0023611783981301</c:v>
                </c:pt>
                <c:pt idx="22">
                  <c:v>1.00236856937408</c:v>
                </c:pt>
                <c:pt idx="23">
                  <c:v>1.0023667812347401</c:v>
                </c:pt>
                <c:pt idx="24">
                  <c:v>1.00236892700195</c:v>
                </c:pt>
                <c:pt idx="25">
                  <c:v>1.0023843050003101</c:v>
                </c:pt>
                <c:pt idx="26">
                  <c:v>1.0023365020752</c:v>
                </c:pt>
                <c:pt idx="27">
                  <c:v>1.00237488746643</c:v>
                </c:pt>
                <c:pt idx="28">
                  <c:v>1.00237953662872</c:v>
                </c:pt>
                <c:pt idx="29">
                  <c:v>1.00240170955658</c:v>
                </c:pt>
                <c:pt idx="30">
                  <c:v>1.0020487308502199</c:v>
                </c:pt>
                <c:pt idx="31">
                  <c:v>1.00236284732819</c:v>
                </c:pt>
              </c:numCache>
            </c:numRef>
          </c:yVal>
          <c:smooth val="0"/>
          <c:extLst>
            <c:ext xmlns:c16="http://schemas.microsoft.com/office/drawing/2014/chart" uri="{C3380CC4-5D6E-409C-BE32-E72D297353CC}">
              <c16:uniqueId val="{00000000-6B85-154C-BC6E-2530C0E458E3}"/>
            </c:ext>
          </c:extLst>
        </c:ser>
        <c:ser>
          <c:idx val="0"/>
          <c:order val="1"/>
          <c:tx>
            <c:strRef>
              <c:f>'Merged Time-Line'!$C$3:$C$4</c:f>
              <c:strCache>
                <c:ptCount val="2"/>
                <c:pt idx="0">
                  <c:v>Case 2</c:v>
                </c:pt>
              </c:strCache>
            </c:strRef>
          </c:tx>
          <c:spPr>
            <a:ln w="31750">
              <a:noFill/>
            </a:ln>
          </c:spPr>
          <c:marker>
            <c:symbol val="circle"/>
            <c:size val="5"/>
            <c:spPr>
              <a:noFill/>
            </c:spPr>
          </c:marker>
          <c:xVal>
            <c:numRef>
              <c:f>'Merged Time-Line'!$B$5:$B$785</c:f>
              <c:numCache>
                <c:formatCode>0</c:formatCode>
                <c:ptCount val="78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92</c:v>
                </c:pt>
                <c:pt idx="91">
                  <c:v>93</c:v>
                </c:pt>
                <c:pt idx="92">
                  <c:v>94</c:v>
                </c:pt>
                <c:pt idx="93">
                  <c:v>95</c:v>
                </c:pt>
                <c:pt idx="94">
                  <c:v>96</c:v>
                </c:pt>
                <c:pt idx="95">
                  <c:v>97</c:v>
                </c:pt>
                <c:pt idx="96">
                  <c:v>98</c:v>
                </c:pt>
                <c:pt idx="97">
                  <c:v>99</c:v>
                </c:pt>
                <c:pt idx="98">
                  <c:v>100</c:v>
                </c:pt>
                <c:pt idx="99">
                  <c:v>101</c:v>
                </c:pt>
                <c:pt idx="100">
                  <c:v>102</c:v>
                </c:pt>
                <c:pt idx="101">
                  <c:v>103</c:v>
                </c:pt>
                <c:pt idx="102">
                  <c:v>104</c:v>
                </c:pt>
                <c:pt idx="103">
                  <c:v>105</c:v>
                </c:pt>
                <c:pt idx="104">
                  <c:v>106</c:v>
                </c:pt>
                <c:pt idx="105">
                  <c:v>107</c:v>
                </c:pt>
                <c:pt idx="106">
                  <c:v>108</c:v>
                </c:pt>
                <c:pt idx="107">
                  <c:v>109</c:v>
                </c:pt>
                <c:pt idx="108">
                  <c:v>110</c:v>
                </c:pt>
                <c:pt idx="109">
                  <c:v>111</c:v>
                </c:pt>
                <c:pt idx="110">
                  <c:v>112</c:v>
                </c:pt>
                <c:pt idx="111">
                  <c:v>113</c:v>
                </c:pt>
                <c:pt idx="112">
                  <c:v>114</c:v>
                </c:pt>
                <c:pt idx="113">
                  <c:v>115</c:v>
                </c:pt>
                <c:pt idx="114">
                  <c:v>116</c:v>
                </c:pt>
                <c:pt idx="115">
                  <c:v>117</c:v>
                </c:pt>
                <c:pt idx="116">
                  <c:v>118</c:v>
                </c:pt>
                <c:pt idx="117">
                  <c:v>120</c:v>
                </c:pt>
                <c:pt idx="118">
                  <c:v>121</c:v>
                </c:pt>
                <c:pt idx="119">
                  <c:v>122</c:v>
                </c:pt>
                <c:pt idx="120">
                  <c:v>123</c:v>
                </c:pt>
                <c:pt idx="121">
                  <c:v>124</c:v>
                </c:pt>
                <c:pt idx="122">
                  <c:v>125</c:v>
                </c:pt>
                <c:pt idx="123">
                  <c:v>126</c:v>
                </c:pt>
                <c:pt idx="124">
                  <c:v>127</c:v>
                </c:pt>
                <c:pt idx="125">
                  <c:v>128</c:v>
                </c:pt>
                <c:pt idx="126">
                  <c:v>129</c:v>
                </c:pt>
                <c:pt idx="127">
                  <c:v>130</c:v>
                </c:pt>
                <c:pt idx="128">
                  <c:v>131</c:v>
                </c:pt>
                <c:pt idx="129">
                  <c:v>132</c:v>
                </c:pt>
                <c:pt idx="130">
                  <c:v>133</c:v>
                </c:pt>
                <c:pt idx="131">
                  <c:v>134</c:v>
                </c:pt>
                <c:pt idx="132">
                  <c:v>135</c:v>
                </c:pt>
                <c:pt idx="133">
                  <c:v>136</c:v>
                </c:pt>
                <c:pt idx="134">
                  <c:v>137</c:v>
                </c:pt>
                <c:pt idx="135">
                  <c:v>138</c:v>
                </c:pt>
                <c:pt idx="136">
                  <c:v>139</c:v>
                </c:pt>
                <c:pt idx="137">
                  <c:v>140</c:v>
                </c:pt>
                <c:pt idx="138">
                  <c:v>141</c:v>
                </c:pt>
                <c:pt idx="139">
                  <c:v>142</c:v>
                </c:pt>
                <c:pt idx="140">
                  <c:v>143</c:v>
                </c:pt>
                <c:pt idx="141">
                  <c:v>144</c:v>
                </c:pt>
                <c:pt idx="142">
                  <c:v>145</c:v>
                </c:pt>
                <c:pt idx="143">
                  <c:v>146</c:v>
                </c:pt>
                <c:pt idx="144">
                  <c:v>147</c:v>
                </c:pt>
                <c:pt idx="145">
                  <c:v>148</c:v>
                </c:pt>
                <c:pt idx="146">
                  <c:v>149</c:v>
                </c:pt>
                <c:pt idx="147">
                  <c:v>151</c:v>
                </c:pt>
                <c:pt idx="148">
                  <c:v>152</c:v>
                </c:pt>
                <c:pt idx="149">
                  <c:v>153</c:v>
                </c:pt>
                <c:pt idx="150">
                  <c:v>154</c:v>
                </c:pt>
                <c:pt idx="151">
                  <c:v>155</c:v>
                </c:pt>
                <c:pt idx="152">
                  <c:v>156</c:v>
                </c:pt>
                <c:pt idx="153">
                  <c:v>157</c:v>
                </c:pt>
                <c:pt idx="154">
                  <c:v>158</c:v>
                </c:pt>
                <c:pt idx="155">
                  <c:v>159</c:v>
                </c:pt>
                <c:pt idx="156">
                  <c:v>160</c:v>
                </c:pt>
                <c:pt idx="157">
                  <c:v>161</c:v>
                </c:pt>
                <c:pt idx="158">
                  <c:v>162</c:v>
                </c:pt>
                <c:pt idx="159">
                  <c:v>163</c:v>
                </c:pt>
                <c:pt idx="160">
                  <c:v>164</c:v>
                </c:pt>
                <c:pt idx="161">
                  <c:v>165</c:v>
                </c:pt>
                <c:pt idx="162">
                  <c:v>166</c:v>
                </c:pt>
                <c:pt idx="163">
                  <c:v>167</c:v>
                </c:pt>
                <c:pt idx="164">
                  <c:v>168</c:v>
                </c:pt>
                <c:pt idx="165">
                  <c:v>169</c:v>
                </c:pt>
                <c:pt idx="166">
                  <c:v>170</c:v>
                </c:pt>
                <c:pt idx="167">
                  <c:v>171</c:v>
                </c:pt>
                <c:pt idx="168">
                  <c:v>172</c:v>
                </c:pt>
                <c:pt idx="169">
                  <c:v>173</c:v>
                </c:pt>
                <c:pt idx="170">
                  <c:v>174</c:v>
                </c:pt>
                <c:pt idx="171">
                  <c:v>175</c:v>
                </c:pt>
                <c:pt idx="172">
                  <c:v>176</c:v>
                </c:pt>
                <c:pt idx="173">
                  <c:v>177</c:v>
                </c:pt>
                <c:pt idx="174">
                  <c:v>178</c:v>
                </c:pt>
                <c:pt idx="175">
                  <c:v>179</c:v>
                </c:pt>
                <c:pt idx="176">
                  <c:v>180</c:v>
                </c:pt>
                <c:pt idx="177">
                  <c:v>181</c:v>
                </c:pt>
                <c:pt idx="178">
                  <c:v>182</c:v>
                </c:pt>
                <c:pt idx="179">
                  <c:v>183</c:v>
                </c:pt>
                <c:pt idx="180">
                  <c:v>184</c:v>
                </c:pt>
                <c:pt idx="181">
                  <c:v>185</c:v>
                </c:pt>
                <c:pt idx="182">
                  <c:v>186</c:v>
                </c:pt>
                <c:pt idx="183">
                  <c:v>187</c:v>
                </c:pt>
                <c:pt idx="184">
                  <c:v>188</c:v>
                </c:pt>
                <c:pt idx="185">
                  <c:v>189</c:v>
                </c:pt>
                <c:pt idx="186">
                  <c:v>190</c:v>
                </c:pt>
                <c:pt idx="187">
                  <c:v>191</c:v>
                </c:pt>
                <c:pt idx="188">
                  <c:v>192</c:v>
                </c:pt>
                <c:pt idx="189">
                  <c:v>193</c:v>
                </c:pt>
                <c:pt idx="190">
                  <c:v>194</c:v>
                </c:pt>
                <c:pt idx="191">
                  <c:v>195</c:v>
                </c:pt>
                <c:pt idx="192">
                  <c:v>196</c:v>
                </c:pt>
                <c:pt idx="193">
                  <c:v>197</c:v>
                </c:pt>
                <c:pt idx="194">
                  <c:v>198</c:v>
                </c:pt>
                <c:pt idx="195">
                  <c:v>199</c:v>
                </c:pt>
                <c:pt idx="196">
                  <c:v>200</c:v>
                </c:pt>
                <c:pt idx="197">
                  <c:v>201</c:v>
                </c:pt>
                <c:pt idx="198">
                  <c:v>202</c:v>
                </c:pt>
                <c:pt idx="199">
                  <c:v>203</c:v>
                </c:pt>
                <c:pt idx="200">
                  <c:v>204</c:v>
                </c:pt>
                <c:pt idx="201">
                  <c:v>205</c:v>
                </c:pt>
                <c:pt idx="202">
                  <c:v>206</c:v>
                </c:pt>
                <c:pt idx="203">
                  <c:v>207</c:v>
                </c:pt>
                <c:pt idx="204">
                  <c:v>208</c:v>
                </c:pt>
                <c:pt idx="205">
                  <c:v>209</c:v>
                </c:pt>
                <c:pt idx="206">
                  <c:v>210</c:v>
                </c:pt>
                <c:pt idx="207">
                  <c:v>212</c:v>
                </c:pt>
                <c:pt idx="208">
                  <c:v>213</c:v>
                </c:pt>
                <c:pt idx="209">
                  <c:v>214</c:v>
                </c:pt>
                <c:pt idx="210">
                  <c:v>215</c:v>
                </c:pt>
                <c:pt idx="211">
                  <c:v>216</c:v>
                </c:pt>
                <c:pt idx="212">
                  <c:v>217</c:v>
                </c:pt>
                <c:pt idx="213">
                  <c:v>218</c:v>
                </c:pt>
                <c:pt idx="214">
                  <c:v>219</c:v>
                </c:pt>
                <c:pt idx="215">
                  <c:v>220</c:v>
                </c:pt>
                <c:pt idx="216">
                  <c:v>221</c:v>
                </c:pt>
                <c:pt idx="217">
                  <c:v>222</c:v>
                </c:pt>
                <c:pt idx="218">
                  <c:v>223</c:v>
                </c:pt>
                <c:pt idx="219">
                  <c:v>224</c:v>
                </c:pt>
                <c:pt idx="220">
                  <c:v>225</c:v>
                </c:pt>
                <c:pt idx="221">
                  <c:v>226</c:v>
                </c:pt>
                <c:pt idx="222">
                  <c:v>227</c:v>
                </c:pt>
                <c:pt idx="223">
                  <c:v>228</c:v>
                </c:pt>
                <c:pt idx="224">
                  <c:v>229</c:v>
                </c:pt>
                <c:pt idx="225">
                  <c:v>230</c:v>
                </c:pt>
                <c:pt idx="226">
                  <c:v>231</c:v>
                </c:pt>
                <c:pt idx="227">
                  <c:v>232</c:v>
                </c:pt>
                <c:pt idx="228">
                  <c:v>233</c:v>
                </c:pt>
                <c:pt idx="229">
                  <c:v>234</c:v>
                </c:pt>
                <c:pt idx="230">
                  <c:v>235</c:v>
                </c:pt>
                <c:pt idx="231">
                  <c:v>236</c:v>
                </c:pt>
                <c:pt idx="232">
                  <c:v>237</c:v>
                </c:pt>
                <c:pt idx="233">
                  <c:v>238</c:v>
                </c:pt>
                <c:pt idx="234">
                  <c:v>239</c:v>
                </c:pt>
                <c:pt idx="235">
                  <c:v>240</c:v>
                </c:pt>
                <c:pt idx="236">
                  <c:v>241</c:v>
                </c:pt>
                <c:pt idx="237">
                  <c:v>242</c:v>
                </c:pt>
                <c:pt idx="238">
                  <c:v>243</c:v>
                </c:pt>
                <c:pt idx="239">
                  <c:v>244</c:v>
                </c:pt>
                <c:pt idx="240">
                  <c:v>245</c:v>
                </c:pt>
                <c:pt idx="241">
                  <c:v>246</c:v>
                </c:pt>
                <c:pt idx="242">
                  <c:v>247</c:v>
                </c:pt>
                <c:pt idx="243">
                  <c:v>248</c:v>
                </c:pt>
                <c:pt idx="244">
                  <c:v>249</c:v>
                </c:pt>
                <c:pt idx="245">
                  <c:v>250</c:v>
                </c:pt>
                <c:pt idx="246">
                  <c:v>251</c:v>
                </c:pt>
                <c:pt idx="247">
                  <c:v>252</c:v>
                </c:pt>
                <c:pt idx="248">
                  <c:v>253</c:v>
                </c:pt>
                <c:pt idx="249">
                  <c:v>254</c:v>
                </c:pt>
                <c:pt idx="250">
                  <c:v>255</c:v>
                </c:pt>
                <c:pt idx="251">
                  <c:v>256</c:v>
                </c:pt>
                <c:pt idx="252">
                  <c:v>257</c:v>
                </c:pt>
                <c:pt idx="253">
                  <c:v>258</c:v>
                </c:pt>
                <c:pt idx="254">
                  <c:v>259</c:v>
                </c:pt>
                <c:pt idx="255">
                  <c:v>260</c:v>
                </c:pt>
                <c:pt idx="256">
                  <c:v>261</c:v>
                </c:pt>
                <c:pt idx="257">
                  <c:v>262</c:v>
                </c:pt>
                <c:pt idx="258">
                  <c:v>263</c:v>
                </c:pt>
                <c:pt idx="259">
                  <c:v>264</c:v>
                </c:pt>
                <c:pt idx="260">
                  <c:v>265</c:v>
                </c:pt>
                <c:pt idx="261">
                  <c:v>266</c:v>
                </c:pt>
                <c:pt idx="262">
                  <c:v>267</c:v>
                </c:pt>
                <c:pt idx="263">
                  <c:v>268</c:v>
                </c:pt>
                <c:pt idx="264">
                  <c:v>269</c:v>
                </c:pt>
                <c:pt idx="265">
                  <c:v>270</c:v>
                </c:pt>
                <c:pt idx="266">
                  <c:v>271</c:v>
                </c:pt>
                <c:pt idx="267">
                  <c:v>272</c:v>
                </c:pt>
                <c:pt idx="268">
                  <c:v>273</c:v>
                </c:pt>
                <c:pt idx="269">
                  <c:v>274</c:v>
                </c:pt>
                <c:pt idx="270">
                  <c:v>275</c:v>
                </c:pt>
                <c:pt idx="271">
                  <c:v>276</c:v>
                </c:pt>
                <c:pt idx="272">
                  <c:v>277</c:v>
                </c:pt>
                <c:pt idx="273">
                  <c:v>278</c:v>
                </c:pt>
                <c:pt idx="274">
                  <c:v>279</c:v>
                </c:pt>
                <c:pt idx="275">
                  <c:v>280</c:v>
                </c:pt>
                <c:pt idx="276">
                  <c:v>281</c:v>
                </c:pt>
                <c:pt idx="277">
                  <c:v>282</c:v>
                </c:pt>
                <c:pt idx="278">
                  <c:v>283</c:v>
                </c:pt>
                <c:pt idx="279">
                  <c:v>284</c:v>
                </c:pt>
                <c:pt idx="280">
                  <c:v>285</c:v>
                </c:pt>
                <c:pt idx="281">
                  <c:v>286</c:v>
                </c:pt>
                <c:pt idx="282">
                  <c:v>287</c:v>
                </c:pt>
                <c:pt idx="283">
                  <c:v>288</c:v>
                </c:pt>
                <c:pt idx="284">
                  <c:v>289</c:v>
                </c:pt>
                <c:pt idx="285">
                  <c:v>290</c:v>
                </c:pt>
                <c:pt idx="286">
                  <c:v>291</c:v>
                </c:pt>
                <c:pt idx="287">
                  <c:v>292</c:v>
                </c:pt>
                <c:pt idx="288">
                  <c:v>293</c:v>
                </c:pt>
                <c:pt idx="289">
                  <c:v>294</c:v>
                </c:pt>
                <c:pt idx="290">
                  <c:v>295</c:v>
                </c:pt>
                <c:pt idx="291">
                  <c:v>296</c:v>
                </c:pt>
                <c:pt idx="292">
                  <c:v>297</c:v>
                </c:pt>
                <c:pt idx="293">
                  <c:v>298</c:v>
                </c:pt>
                <c:pt idx="294">
                  <c:v>299</c:v>
                </c:pt>
                <c:pt idx="295">
                  <c:v>300</c:v>
                </c:pt>
                <c:pt idx="296">
                  <c:v>301</c:v>
                </c:pt>
                <c:pt idx="297">
                  <c:v>302</c:v>
                </c:pt>
                <c:pt idx="298">
                  <c:v>304</c:v>
                </c:pt>
                <c:pt idx="299">
                  <c:v>305</c:v>
                </c:pt>
                <c:pt idx="300">
                  <c:v>306</c:v>
                </c:pt>
                <c:pt idx="301">
                  <c:v>307</c:v>
                </c:pt>
                <c:pt idx="302">
                  <c:v>308</c:v>
                </c:pt>
                <c:pt idx="303">
                  <c:v>309</c:v>
                </c:pt>
                <c:pt idx="304">
                  <c:v>310</c:v>
                </c:pt>
                <c:pt idx="305">
                  <c:v>311</c:v>
                </c:pt>
                <c:pt idx="306">
                  <c:v>312</c:v>
                </c:pt>
                <c:pt idx="307">
                  <c:v>313</c:v>
                </c:pt>
                <c:pt idx="308">
                  <c:v>314</c:v>
                </c:pt>
                <c:pt idx="309">
                  <c:v>315</c:v>
                </c:pt>
                <c:pt idx="310">
                  <c:v>316</c:v>
                </c:pt>
                <c:pt idx="311">
                  <c:v>317</c:v>
                </c:pt>
                <c:pt idx="312">
                  <c:v>318</c:v>
                </c:pt>
                <c:pt idx="313">
                  <c:v>319</c:v>
                </c:pt>
                <c:pt idx="314">
                  <c:v>320</c:v>
                </c:pt>
                <c:pt idx="315">
                  <c:v>321</c:v>
                </c:pt>
                <c:pt idx="316">
                  <c:v>322</c:v>
                </c:pt>
                <c:pt idx="317">
                  <c:v>323</c:v>
                </c:pt>
                <c:pt idx="318">
                  <c:v>324</c:v>
                </c:pt>
                <c:pt idx="319">
                  <c:v>325</c:v>
                </c:pt>
                <c:pt idx="320">
                  <c:v>326</c:v>
                </c:pt>
                <c:pt idx="321">
                  <c:v>327</c:v>
                </c:pt>
                <c:pt idx="322">
                  <c:v>328</c:v>
                </c:pt>
                <c:pt idx="323">
                  <c:v>329</c:v>
                </c:pt>
                <c:pt idx="324">
                  <c:v>330</c:v>
                </c:pt>
                <c:pt idx="325">
                  <c:v>331</c:v>
                </c:pt>
                <c:pt idx="326">
                  <c:v>332</c:v>
                </c:pt>
                <c:pt idx="327">
                  <c:v>333</c:v>
                </c:pt>
                <c:pt idx="328">
                  <c:v>334</c:v>
                </c:pt>
                <c:pt idx="329">
                  <c:v>335</c:v>
                </c:pt>
                <c:pt idx="330">
                  <c:v>336</c:v>
                </c:pt>
                <c:pt idx="331">
                  <c:v>337</c:v>
                </c:pt>
                <c:pt idx="332">
                  <c:v>338</c:v>
                </c:pt>
                <c:pt idx="333">
                  <c:v>339</c:v>
                </c:pt>
                <c:pt idx="334">
                  <c:v>340</c:v>
                </c:pt>
                <c:pt idx="335">
                  <c:v>341</c:v>
                </c:pt>
                <c:pt idx="336">
                  <c:v>342</c:v>
                </c:pt>
                <c:pt idx="337">
                  <c:v>343</c:v>
                </c:pt>
                <c:pt idx="338">
                  <c:v>344</c:v>
                </c:pt>
                <c:pt idx="339">
                  <c:v>345</c:v>
                </c:pt>
                <c:pt idx="340">
                  <c:v>346</c:v>
                </c:pt>
                <c:pt idx="341">
                  <c:v>347</c:v>
                </c:pt>
                <c:pt idx="342">
                  <c:v>348</c:v>
                </c:pt>
                <c:pt idx="343">
                  <c:v>349</c:v>
                </c:pt>
                <c:pt idx="344">
                  <c:v>350</c:v>
                </c:pt>
                <c:pt idx="345">
                  <c:v>351</c:v>
                </c:pt>
                <c:pt idx="346">
                  <c:v>352</c:v>
                </c:pt>
                <c:pt idx="347">
                  <c:v>353</c:v>
                </c:pt>
                <c:pt idx="348">
                  <c:v>354</c:v>
                </c:pt>
                <c:pt idx="349">
                  <c:v>355</c:v>
                </c:pt>
                <c:pt idx="350">
                  <c:v>356</c:v>
                </c:pt>
                <c:pt idx="351">
                  <c:v>357</c:v>
                </c:pt>
                <c:pt idx="352">
                  <c:v>358</c:v>
                </c:pt>
                <c:pt idx="353">
                  <c:v>359</c:v>
                </c:pt>
                <c:pt idx="354">
                  <c:v>360</c:v>
                </c:pt>
                <c:pt idx="355">
                  <c:v>361</c:v>
                </c:pt>
                <c:pt idx="356">
                  <c:v>362</c:v>
                </c:pt>
                <c:pt idx="357">
                  <c:v>363</c:v>
                </c:pt>
                <c:pt idx="358">
                  <c:v>364</c:v>
                </c:pt>
                <c:pt idx="359">
                  <c:v>365</c:v>
                </c:pt>
                <c:pt idx="360">
                  <c:v>366</c:v>
                </c:pt>
                <c:pt idx="361">
                  <c:v>367</c:v>
                </c:pt>
                <c:pt idx="362">
                  <c:v>368</c:v>
                </c:pt>
                <c:pt idx="363">
                  <c:v>369</c:v>
                </c:pt>
                <c:pt idx="364">
                  <c:v>370</c:v>
                </c:pt>
                <c:pt idx="365">
                  <c:v>371</c:v>
                </c:pt>
                <c:pt idx="366">
                  <c:v>372</c:v>
                </c:pt>
                <c:pt idx="367">
                  <c:v>373</c:v>
                </c:pt>
                <c:pt idx="368">
                  <c:v>374</c:v>
                </c:pt>
                <c:pt idx="369">
                  <c:v>375</c:v>
                </c:pt>
                <c:pt idx="370">
                  <c:v>376</c:v>
                </c:pt>
                <c:pt idx="371">
                  <c:v>377</c:v>
                </c:pt>
                <c:pt idx="372">
                  <c:v>378</c:v>
                </c:pt>
                <c:pt idx="373">
                  <c:v>379</c:v>
                </c:pt>
                <c:pt idx="374">
                  <c:v>380</c:v>
                </c:pt>
                <c:pt idx="375">
                  <c:v>381</c:v>
                </c:pt>
                <c:pt idx="376">
                  <c:v>382</c:v>
                </c:pt>
                <c:pt idx="377">
                  <c:v>383</c:v>
                </c:pt>
                <c:pt idx="378">
                  <c:v>384</c:v>
                </c:pt>
                <c:pt idx="379">
                  <c:v>385</c:v>
                </c:pt>
                <c:pt idx="380">
                  <c:v>386</c:v>
                </c:pt>
                <c:pt idx="381">
                  <c:v>387</c:v>
                </c:pt>
                <c:pt idx="382">
                  <c:v>388</c:v>
                </c:pt>
                <c:pt idx="383">
                  <c:v>389</c:v>
                </c:pt>
                <c:pt idx="384">
                  <c:v>390</c:v>
                </c:pt>
                <c:pt idx="385">
                  <c:v>391</c:v>
                </c:pt>
                <c:pt idx="386">
                  <c:v>392</c:v>
                </c:pt>
                <c:pt idx="387">
                  <c:v>393</c:v>
                </c:pt>
                <c:pt idx="388">
                  <c:v>394</c:v>
                </c:pt>
                <c:pt idx="389">
                  <c:v>395</c:v>
                </c:pt>
                <c:pt idx="390">
                  <c:v>396</c:v>
                </c:pt>
                <c:pt idx="391">
                  <c:v>397</c:v>
                </c:pt>
                <c:pt idx="392">
                  <c:v>398</c:v>
                </c:pt>
                <c:pt idx="393">
                  <c:v>399</c:v>
                </c:pt>
                <c:pt idx="394">
                  <c:v>400</c:v>
                </c:pt>
                <c:pt idx="395">
                  <c:v>401</c:v>
                </c:pt>
                <c:pt idx="396">
                  <c:v>402</c:v>
                </c:pt>
                <c:pt idx="397">
                  <c:v>403</c:v>
                </c:pt>
                <c:pt idx="398">
                  <c:v>404</c:v>
                </c:pt>
                <c:pt idx="399">
                  <c:v>405</c:v>
                </c:pt>
                <c:pt idx="400">
                  <c:v>406</c:v>
                </c:pt>
                <c:pt idx="401">
                  <c:v>407</c:v>
                </c:pt>
                <c:pt idx="402">
                  <c:v>408</c:v>
                </c:pt>
                <c:pt idx="403">
                  <c:v>409</c:v>
                </c:pt>
                <c:pt idx="404">
                  <c:v>410</c:v>
                </c:pt>
                <c:pt idx="405">
                  <c:v>411</c:v>
                </c:pt>
                <c:pt idx="406">
                  <c:v>412</c:v>
                </c:pt>
                <c:pt idx="407">
                  <c:v>413</c:v>
                </c:pt>
                <c:pt idx="408">
                  <c:v>414</c:v>
                </c:pt>
                <c:pt idx="409">
                  <c:v>415</c:v>
                </c:pt>
                <c:pt idx="410">
                  <c:v>416</c:v>
                </c:pt>
                <c:pt idx="411">
                  <c:v>417</c:v>
                </c:pt>
                <c:pt idx="412">
                  <c:v>418</c:v>
                </c:pt>
                <c:pt idx="413">
                  <c:v>419</c:v>
                </c:pt>
                <c:pt idx="414">
                  <c:v>420</c:v>
                </c:pt>
                <c:pt idx="415">
                  <c:v>421</c:v>
                </c:pt>
                <c:pt idx="416">
                  <c:v>422</c:v>
                </c:pt>
                <c:pt idx="417">
                  <c:v>423</c:v>
                </c:pt>
                <c:pt idx="418">
                  <c:v>424</c:v>
                </c:pt>
                <c:pt idx="419">
                  <c:v>425</c:v>
                </c:pt>
                <c:pt idx="420">
                  <c:v>426</c:v>
                </c:pt>
                <c:pt idx="421">
                  <c:v>427</c:v>
                </c:pt>
                <c:pt idx="422">
                  <c:v>428</c:v>
                </c:pt>
                <c:pt idx="423">
                  <c:v>429</c:v>
                </c:pt>
                <c:pt idx="424">
                  <c:v>430</c:v>
                </c:pt>
                <c:pt idx="425">
                  <c:v>431</c:v>
                </c:pt>
                <c:pt idx="426">
                  <c:v>432</c:v>
                </c:pt>
                <c:pt idx="427">
                  <c:v>433</c:v>
                </c:pt>
                <c:pt idx="428">
                  <c:v>434</c:v>
                </c:pt>
                <c:pt idx="429">
                  <c:v>435</c:v>
                </c:pt>
                <c:pt idx="430">
                  <c:v>436</c:v>
                </c:pt>
                <c:pt idx="431">
                  <c:v>437</c:v>
                </c:pt>
                <c:pt idx="432">
                  <c:v>438</c:v>
                </c:pt>
                <c:pt idx="433">
                  <c:v>439</c:v>
                </c:pt>
                <c:pt idx="434">
                  <c:v>440</c:v>
                </c:pt>
                <c:pt idx="435">
                  <c:v>441</c:v>
                </c:pt>
                <c:pt idx="436">
                  <c:v>442</c:v>
                </c:pt>
                <c:pt idx="437">
                  <c:v>443</c:v>
                </c:pt>
                <c:pt idx="438">
                  <c:v>444</c:v>
                </c:pt>
                <c:pt idx="439">
                  <c:v>445</c:v>
                </c:pt>
                <c:pt idx="440">
                  <c:v>446</c:v>
                </c:pt>
                <c:pt idx="441">
                  <c:v>447</c:v>
                </c:pt>
                <c:pt idx="442">
                  <c:v>448</c:v>
                </c:pt>
                <c:pt idx="443">
                  <c:v>449</c:v>
                </c:pt>
                <c:pt idx="444">
                  <c:v>450</c:v>
                </c:pt>
                <c:pt idx="445">
                  <c:v>451</c:v>
                </c:pt>
                <c:pt idx="446">
                  <c:v>452</c:v>
                </c:pt>
                <c:pt idx="447">
                  <c:v>453</c:v>
                </c:pt>
                <c:pt idx="448">
                  <c:v>454</c:v>
                </c:pt>
                <c:pt idx="449">
                  <c:v>455</c:v>
                </c:pt>
                <c:pt idx="450">
                  <c:v>456</c:v>
                </c:pt>
                <c:pt idx="451">
                  <c:v>457</c:v>
                </c:pt>
                <c:pt idx="452">
                  <c:v>458</c:v>
                </c:pt>
                <c:pt idx="453">
                  <c:v>459</c:v>
                </c:pt>
                <c:pt idx="454">
                  <c:v>460</c:v>
                </c:pt>
                <c:pt idx="455">
                  <c:v>461</c:v>
                </c:pt>
                <c:pt idx="456">
                  <c:v>462</c:v>
                </c:pt>
                <c:pt idx="457">
                  <c:v>463</c:v>
                </c:pt>
                <c:pt idx="458">
                  <c:v>464</c:v>
                </c:pt>
                <c:pt idx="459">
                  <c:v>465</c:v>
                </c:pt>
                <c:pt idx="460">
                  <c:v>466</c:v>
                </c:pt>
                <c:pt idx="461">
                  <c:v>467</c:v>
                </c:pt>
                <c:pt idx="462">
                  <c:v>468</c:v>
                </c:pt>
                <c:pt idx="463">
                  <c:v>469</c:v>
                </c:pt>
                <c:pt idx="464">
                  <c:v>470</c:v>
                </c:pt>
                <c:pt idx="465">
                  <c:v>471</c:v>
                </c:pt>
                <c:pt idx="466">
                  <c:v>472</c:v>
                </c:pt>
                <c:pt idx="467">
                  <c:v>473</c:v>
                </c:pt>
                <c:pt idx="468">
                  <c:v>474</c:v>
                </c:pt>
                <c:pt idx="469">
                  <c:v>475</c:v>
                </c:pt>
                <c:pt idx="470">
                  <c:v>476</c:v>
                </c:pt>
                <c:pt idx="471">
                  <c:v>477</c:v>
                </c:pt>
                <c:pt idx="472">
                  <c:v>478</c:v>
                </c:pt>
                <c:pt idx="473">
                  <c:v>479</c:v>
                </c:pt>
                <c:pt idx="474">
                  <c:v>480</c:v>
                </c:pt>
                <c:pt idx="475">
                  <c:v>481</c:v>
                </c:pt>
                <c:pt idx="476">
                  <c:v>482</c:v>
                </c:pt>
                <c:pt idx="477">
                  <c:v>483</c:v>
                </c:pt>
                <c:pt idx="478">
                  <c:v>484</c:v>
                </c:pt>
                <c:pt idx="479">
                  <c:v>485</c:v>
                </c:pt>
                <c:pt idx="480">
                  <c:v>486</c:v>
                </c:pt>
                <c:pt idx="481">
                  <c:v>487</c:v>
                </c:pt>
                <c:pt idx="482">
                  <c:v>488</c:v>
                </c:pt>
                <c:pt idx="483">
                  <c:v>489</c:v>
                </c:pt>
                <c:pt idx="484">
                  <c:v>490</c:v>
                </c:pt>
                <c:pt idx="485">
                  <c:v>491</c:v>
                </c:pt>
                <c:pt idx="486">
                  <c:v>492</c:v>
                </c:pt>
                <c:pt idx="487">
                  <c:v>493</c:v>
                </c:pt>
                <c:pt idx="488">
                  <c:v>494</c:v>
                </c:pt>
                <c:pt idx="489">
                  <c:v>495</c:v>
                </c:pt>
                <c:pt idx="490">
                  <c:v>496</c:v>
                </c:pt>
                <c:pt idx="491">
                  <c:v>497</c:v>
                </c:pt>
                <c:pt idx="492">
                  <c:v>498</c:v>
                </c:pt>
                <c:pt idx="493">
                  <c:v>499</c:v>
                </c:pt>
                <c:pt idx="494">
                  <c:v>500</c:v>
                </c:pt>
                <c:pt idx="495">
                  <c:v>501</c:v>
                </c:pt>
                <c:pt idx="496">
                  <c:v>502</c:v>
                </c:pt>
                <c:pt idx="497">
                  <c:v>503</c:v>
                </c:pt>
                <c:pt idx="498">
                  <c:v>504</c:v>
                </c:pt>
                <c:pt idx="499">
                  <c:v>505</c:v>
                </c:pt>
                <c:pt idx="500">
                  <c:v>506</c:v>
                </c:pt>
                <c:pt idx="501">
                  <c:v>507</c:v>
                </c:pt>
                <c:pt idx="502">
                  <c:v>508</c:v>
                </c:pt>
                <c:pt idx="503">
                  <c:v>509</c:v>
                </c:pt>
                <c:pt idx="504">
                  <c:v>510</c:v>
                </c:pt>
                <c:pt idx="505">
                  <c:v>511</c:v>
                </c:pt>
                <c:pt idx="506">
                  <c:v>512</c:v>
                </c:pt>
                <c:pt idx="507">
                  <c:v>513</c:v>
                </c:pt>
                <c:pt idx="508">
                  <c:v>514</c:v>
                </c:pt>
                <c:pt idx="509">
                  <c:v>515</c:v>
                </c:pt>
                <c:pt idx="510">
                  <c:v>516</c:v>
                </c:pt>
                <c:pt idx="511">
                  <c:v>517</c:v>
                </c:pt>
                <c:pt idx="512">
                  <c:v>518</c:v>
                </c:pt>
                <c:pt idx="513">
                  <c:v>519</c:v>
                </c:pt>
                <c:pt idx="514">
                  <c:v>520</c:v>
                </c:pt>
                <c:pt idx="515">
                  <c:v>521</c:v>
                </c:pt>
                <c:pt idx="516">
                  <c:v>522</c:v>
                </c:pt>
                <c:pt idx="517">
                  <c:v>523</c:v>
                </c:pt>
                <c:pt idx="518">
                  <c:v>524</c:v>
                </c:pt>
                <c:pt idx="519">
                  <c:v>525</c:v>
                </c:pt>
                <c:pt idx="520">
                  <c:v>526</c:v>
                </c:pt>
                <c:pt idx="521">
                  <c:v>527</c:v>
                </c:pt>
                <c:pt idx="522">
                  <c:v>528</c:v>
                </c:pt>
                <c:pt idx="523">
                  <c:v>529</c:v>
                </c:pt>
                <c:pt idx="524">
                  <c:v>530</c:v>
                </c:pt>
                <c:pt idx="525">
                  <c:v>531</c:v>
                </c:pt>
                <c:pt idx="526">
                  <c:v>532</c:v>
                </c:pt>
                <c:pt idx="527">
                  <c:v>533</c:v>
                </c:pt>
                <c:pt idx="528">
                  <c:v>534</c:v>
                </c:pt>
                <c:pt idx="529">
                  <c:v>535</c:v>
                </c:pt>
                <c:pt idx="530">
                  <c:v>536</c:v>
                </c:pt>
                <c:pt idx="531">
                  <c:v>537</c:v>
                </c:pt>
                <c:pt idx="532">
                  <c:v>538</c:v>
                </c:pt>
                <c:pt idx="533">
                  <c:v>539</c:v>
                </c:pt>
                <c:pt idx="534">
                  <c:v>540</c:v>
                </c:pt>
                <c:pt idx="535">
                  <c:v>541</c:v>
                </c:pt>
                <c:pt idx="536">
                  <c:v>542</c:v>
                </c:pt>
                <c:pt idx="537">
                  <c:v>543</c:v>
                </c:pt>
                <c:pt idx="538">
                  <c:v>544</c:v>
                </c:pt>
                <c:pt idx="539">
                  <c:v>545</c:v>
                </c:pt>
                <c:pt idx="540">
                  <c:v>546</c:v>
                </c:pt>
                <c:pt idx="541">
                  <c:v>547</c:v>
                </c:pt>
                <c:pt idx="542">
                  <c:v>548</c:v>
                </c:pt>
                <c:pt idx="543">
                  <c:v>549</c:v>
                </c:pt>
                <c:pt idx="544">
                  <c:v>550</c:v>
                </c:pt>
                <c:pt idx="545">
                  <c:v>551</c:v>
                </c:pt>
                <c:pt idx="546">
                  <c:v>552</c:v>
                </c:pt>
                <c:pt idx="547">
                  <c:v>553</c:v>
                </c:pt>
                <c:pt idx="548">
                  <c:v>555</c:v>
                </c:pt>
                <c:pt idx="549">
                  <c:v>556</c:v>
                </c:pt>
                <c:pt idx="550">
                  <c:v>557</c:v>
                </c:pt>
                <c:pt idx="551">
                  <c:v>558</c:v>
                </c:pt>
                <c:pt idx="552">
                  <c:v>559</c:v>
                </c:pt>
                <c:pt idx="553">
                  <c:v>560</c:v>
                </c:pt>
                <c:pt idx="554">
                  <c:v>561</c:v>
                </c:pt>
                <c:pt idx="555">
                  <c:v>562</c:v>
                </c:pt>
                <c:pt idx="556">
                  <c:v>563</c:v>
                </c:pt>
                <c:pt idx="557">
                  <c:v>564</c:v>
                </c:pt>
                <c:pt idx="558">
                  <c:v>565</c:v>
                </c:pt>
                <c:pt idx="559">
                  <c:v>566</c:v>
                </c:pt>
                <c:pt idx="560">
                  <c:v>567</c:v>
                </c:pt>
                <c:pt idx="561">
                  <c:v>568</c:v>
                </c:pt>
                <c:pt idx="562">
                  <c:v>569</c:v>
                </c:pt>
                <c:pt idx="563">
                  <c:v>570</c:v>
                </c:pt>
                <c:pt idx="564">
                  <c:v>571</c:v>
                </c:pt>
                <c:pt idx="565">
                  <c:v>572</c:v>
                </c:pt>
                <c:pt idx="566">
                  <c:v>573</c:v>
                </c:pt>
                <c:pt idx="567">
                  <c:v>574</c:v>
                </c:pt>
                <c:pt idx="568">
                  <c:v>575</c:v>
                </c:pt>
                <c:pt idx="569">
                  <c:v>576</c:v>
                </c:pt>
                <c:pt idx="570">
                  <c:v>577</c:v>
                </c:pt>
                <c:pt idx="571">
                  <c:v>578</c:v>
                </c:pt>
                <c:pt idx="572">
                  <c:v>579</c:v>
                </c:pt>
                <c:pt idx="573">
                  <c:v>580</c:v>
                </c:pt>
                <c:pt idx="574">
                  <c:v>581</c:v>
                </c:pt>
                <c:pt idx="575">
                  <c:v>582</c:v>
                </c:pt>
                <c:pt idx="576">
                  <c:v>583</c:v>
                </c:pt>
                <c:pt idx="577">
                  <c:v>584</c:v>
                </c:pt>
                <c:pt idx="578">
                  <c:v>585</c:v>
                </c:pt>
                <c:pt idx="579">
                  <c:v>586</c:v>
                </c:pt>
                <c:pt idx="580">
                  <c:v>587</c:v>
                </c:pt>
                <c:pt idx="581">
                  <c:v>588</c:v>
                </c:pt>
                <c:pt idx="582">
                  <c:v>589</c:v>
                </c:pt>
                <c:pt idx="583">
                  <c:v>590</c:v>
                </c:pt>
                <c:pt idx="584">
                  <c:v>591</c:v>
                </c:pt>
                <c:pt idx="585">
                  <c:v>592</c:v>
                </c:pt>
                <c:pt idx="586">
                  <c:v>594</c:v>
                </c:pt>
                <c:pt idx="587">
                  <c:v>595</c:v>
                </c:pt>
                <c:pt idx="588">
                  <c:v>596</c:v>
                </c:pt>
                <c:pt idx="589">
                  <c:v>597</c:v>
                </c:pt>
                <c:pt idx="590">
                  <c:v>598</c:v>
                </c:pt>
                <c:pt idx="591">
                  <c:v>599</c:v>
                </c:pt>
                <c:pt idx="592">
                  <c:v>600</c:v>
                </c:pt>
                <c:pt idx="593">
                  <c:v>601</c:v>
                </c:pt>
                <c:pt idx="594">
                  <c:v>602</c:v>
                </c:pt>
                <c:pt idx="595">
                  <c:v>603</c:v>
                </c:pt>
                <c:pt idx="596">
                  <c:v>604</c:v>
                </c:pt>
                <c:pt idx="597">
                  <c:v>605</c:v>
                </c:pt>
                <c:pt idx="598">
                  <c:v>606</c:v>
                </c:pt>
                <c:pt idx="599">
                  <c:v>607</c:v>
                </c:pt>
                <c:pt idx="600">
                  <c:v>608</c:v>
                </c:pt>
                <c:pt idx="601">
                  <c:v>609</c:v>
                </c:pt>
                <c:pt idx="602">
                  <c:v>610</c:v>
                </c:pt>
                <c:pt idx="603">
                  <c:v>611</c:v>
                </c:pt>
                <c:pt idx="604">
                  <c:v>612</c:v>
                </c:pt>
                <c:pt idx="605">
                  <c:v>614</c:v>
                </c:pt>
                <c:pt idx="606">
                  <c:v>615</c:v>
                </c:pt>
                <c:pt idx="607">
                  <c:v>616</c:v>
                </c:pt>
                <c:pt idx="608">
                  <c:v>617</c:v>
                </c:pt>
                <c:pt idx="609">
                  <c:v>618</c:v>
                </c:pt>
                <c:pt idx="610">
                  <c:v>619</c:v>
                </c:pt>
                <c:pt idx="611">
                  <c:v>620</c:v>
                </c:pt>
                <c:pt idx="612">
                  <c:v>621</c:v>
                </c:pt>
                <c:pt idx="613">
                  <c:v>622</c:v>
                </c:pt>
                <c:pt idx="614">
                  <c:v>623</c:v>
                </c:pt>
                <c:pt idx="615">
                  <c:v>624</c:v>
                </c:pt>
                <c:pt idx="616">
                  <c:v>625</c:v>
                </c:pt>
                <c:pt idx="617">
                  <c:v>626</c:v>
                </c:pt>
                <c:pt idx="618">
                  <c:v>627</c:v>
                </c:pt>
                <c:pt idx="619">
                  <c:v>628</c:v>
                </c:pt>
                <c:pt idx="620">
                  <c:v>629</c:v>
                </c:pt>
                <c:pt idx="621">
                  <c:v>630</c:v>
                </c:pt>
                <c:pt idx="622">
                  <c:v>631</c:v>
                </c:pt>
                <c:pt idx="623">
                  <c:v>632</c:v>
                </c:pt>
                <c:pt idx="624">
                  <c:v>633</c:v>
                </c:pt>
                <c:pt idx="625">
                  <c:v>634</c:v>
                </c:pt>
                <c:pt idx="626">
                  <c:v>635</c:v>
                </c:pt>
                <c:pt idx="627">
                  <c:v>636</c:v>
                </c:pt>
                <c:pt idx="628">
                  <c:v>637</c:v>
                </c:pt>
                <c:pt idx="629">
                  <c:v>638</c:v>
                </c:pt>
                <c:pt idx="630">
                  <c:v>639</c:v>
                </c:pt>
                <c:pt idx="631">
                  <c:v>640</c:v>
                </c:pt>
                <c:pt idx="632">
                  <c:v>641</c:v>
                </c:pt>
                <c:pt idx="633">
                  <c:v>642</c:v>
                </c:pt>
                <c:pt idx="634">
                  <c:v>643</c:v>
                </c:pt>
                <c:pt idx="635">
                  <c:v>644</c:v>
                </c:pt>
                <c:pt idx="636">
                  <c:v>645</c:v>
                </c:pt>
                <c:pt idx="637">
                  <c:v>646</c:v>
                </c:pt>
                <c:pt idx="638">
                  <c:v>647</c:v>
                </c:pt>
                <c:pt idx="639">
                  <c:v>648</c:v>
                </c:pt>
                <c:pt idx="640">
                  <c:v>649</c:v>
                </c:pt>
                <c:pt idx="641">
                  <c:v>650</c:v>
                </c:pt>
                <c:pt idx="642">
                  <c:v>651</c:v>
                </c:pt>
                <c:pt idx="643">
                  <c:v>652</c:v>
                </c:pt>
                <c:pt idx="644">
                  <c:v>653</c:v>
                </c:pt>
                <c:pt idx="645">
                  <c:v>654</c:v>
                </c:pt>
                <c:pt idx="646">
                  <c:v>655</c:v>
                </c:pt>
                <c:pt idx="647">
                  <c:v>656</c:v>
                </c:pt>
                <c:pt idx="648">
                  <c:v>657</c:v>
                </c:pt>
                <c:pt idx="649">
                  <c:v>658</c:v>
                </c:pt>
                <c:pt idx="650">
                  <c:v>659</c:v>
                </c:pt>
                <c:pt idx="651">
                  <c:v>660</c:v>
                </c:pt>
                <c:pt idx="652">
                  <c:v>661</c:v>
                </c:pt>
                <c:pt idx="653">
                  <c:v>662</c:v>
                </c:pt>
                <c:pt idx="654">
                  <c:v>663</c:v>
                </c:pt>
                <c:pt idx="655">
                  <c:v>664</c:v>
                </c:pt>
                <c:pt idx="656">
                  <c:v>665</c:v>
                </c:pt>
                <c:pt idx="657">
                  <c:v>666</c:v>
                </c:pt>
                <c:pt idx="658">
                  <c:v>667</c:v>
                </c:pt>
                <c:pt idx="659">
                  <c:v>668</c:v>
                </c:pt>
                <c:pt idx="660">
                  <c:v>669</c:v>
                </c:pt>
                <c:pt idx="661">
                  <c:v>670</c:v>
                </c:pt>
                <c:pt idx="662">
                  <c:v>671</c:v>
                </c:pt>
                <c:pt idx="663">
                  <c:v>672</c:v>
                </c:pt>
                <c:pt idx="664">
                  <c:v>673</c:v>
                </c:pt>
                <c:pt idx="665">
                  <c:v>674</c:v>
                </c:pt>
                <c:pt idx="666">
                  <c:v>675</c:v>
                </c:pt>
                <c:pt idx="667">
                  <c:v>676</c:v>
                </c:pt>
                <c:pt idx="668">
                  <c:v>677</c:v>
                </c:pt>
                <c:pt idx="669">
                  <c:v>678</c:v>
                </c:pt>
                <c:pt idx="670">
                  <c:v>679</c:v>
                </c:pt>
                <c:pt idx="671">
                  <c:v>680</c:v>
                </c:pt>
                <c:pt idx="672">
                  <c:v>681</c:v>
                </c:pt>
                <c:pt idx="673">
                  <c:v>682</c:v>
                </c:pt>
                <c:pt idx="674">
                  <c:v>683</c:v>
                </c:pt>
                <c:pt idx="675">
                  <c:v>684</c:v>
                </c:pt>
                <c:pt idx="676">
                  <c:v>685</c:v>
                </c:pt>
                <c:pt idx="677">
                  <c:v>686</c:v>
                </c:pt>
                <c:pt idx="678">
                  <c:v>687</c:v>
                </c:pt>
                <c:pt idx="679">
                  <c:v>688</c:v>
                </c:pt>
                <c:pt idx="680">
                  <c:v>689</c:v>
                </c:pt>
                <c:pt idx="681">
                  <c:v>690</c:v>
                </c:pt>
                <c:pt idx="682">
                  <c:v>691</c:v>
                </c:pt>
                <c:pt idx="683">
                  <c:v>692</c:v>
                </c:pt>
                <c:pt idx="684">
                  <c:v>693</c:v>
                </c:pt>
                <c:pt idx="685">
                  <c:v>694</c:v>
                </c:pt>
                <c:pt idx="686">
                  <c:v>695</c:v>
                </c:pt>
                <c:pt idx="687">
                  <c:v>696</c:v>
                </c:pt>
                <c:pt idx="688">
                  <c:v>697</c:v>
                </c:pt>
                <c:pt idx="689">
                  <c:v>698</c:v>
                </c:pt>
                <c:pt idx="690">
                  <c:v>699</c:v>
                </c:pt>
                <c:pt idx="691">
                  <c:v>700</c:v>
                </c:pt>
                <c:pt idx="692">
                  <c:v>701</c:v>
                </c:pt>
                <c:pt idx="693">
                  <c:v>702</c:v>
                </c:pt>
                <c:pt idx="694">
                  <c:v>703</c:v>
                </c:pt>
                <c:pt idx="695">
                  <c:v>704</c:v>
                </c:pt>
                <c:pt idx="696">
                  <c:v>705</c:v>
                </c:pt>
                <c:pt idx="697">
                  <c:v>706</c:v>
                </c:pt>
                <c:pt idx="698">
                  <c:v>707</c:v>
                </c:pt>
                <c:pt idx="699">
                  <c:v>708</c:v>
                </c:pt>
                <c:pt idx="700">
                  <c:v>709</c:v>
                </c:pt>
                <c:pt idx="701">
                  <c:v>710</c:v>
                </c:pt>
                <c:pt idx="702">
                  <c:v>711</c:v>
                </c:pt>
                <c:pt idx="703">
                  <c:v>712</c:v>
                </c:pt>
                <c:pt idx="704">
                  <c:v>713</c:v>
                </c:pt>
                <c:pt idx="705">
                  <c:v>714</c:v>
                </c:pt>
                <c:pt idx="706">
                  <c:v>715</c:v>
                </c:pt>
                <c:pt idx="707">
                  <c:v>716</c:v>
                </c:pt>
                <c:pt idx="708">
                  <c:v>717</c:v>
                </c:pt>
                <c:pt idx="709">
                  <c:v>718</c:v>
                </c:pt>
                <c:pt idx="710">
                  <c:v>719</c:v>
                </c:pt>
                <c:pt idx="711">
                  <c:v>720</c:v>
                </c:pt>
                <c:pt idx="712">
                  <c:v>721</c:v>
                </c:pt>
                <c:pt idx="713">
                  <c:v>722</c:v>
                </c:pt>
                <c:pt idx="714">
                  <c:v>723</c:v>
                </c:pt>
                <c:pt idx="715">
                  <c:v>724</c:v>
                </c:pt>
                <c:pt idx="716">
                  <c:v>725</c:v>
                </c:pt>
                <c:pt idx="717">
                  <c:v>726</c:v>
                </c:pt>
                <c:pt idx="718">
                  <c:v>727</c:v>
                </c:pt>
                <c:pt idx="719">
                  <c:v>728</c:v>
                </c:pt>
                <c:pt idx="720">
                  <c:v>729</c:v>
                </c:pt>
                <c:pt idx="721">
                  <c:v>730</c:v>
                </c:pt>
                <c:pt idx="722">
                  <c:v>731</c:v>
                </c:pt>
                <c:pt idx="723">
                  <c:v>732</c:v>
                </c:pt>
                <c:pt idx="724">
                  <c:v>733</c:v>
                </c:pt>
                <c:pt idx="725">
                  <c:v>734</c:v>
                </c:pt>
                <c:pt idx="726">
                  <c:v>735</c:v>
                </c:pt>
                <c:pt idx="727">
                  <c:v>736</c:v>
                </c:pt>
                <c:pt idx="728">
                  <c:v>737</c:v>
                </c:pt>
                <c:pt idx="729">
                  <c:v>738</c:v>
                </c:pt>
                <c:pt idx="730">
                  <c:v>739</c:v>
                </c:pt>
                <c:pt idx="731">
                  <c:v>740</c:v>
                </c:pt>
                <c:pt idx="732">
                  <c:v>742</c:v>
                </c:pt>
                <c:pt idx="733">
                  <c:v>743</c:v>
                </c:pt>
                <c:pt idx="734">
                  <c:v>744</c:v>
                </c:pt>
                <c:pt idx="735">
                  <c:v>745</c:v>
                </c:pt>
                <c:pt idx="736">
                  <c:v>746</c:v>
                </c:pt>
                <c:pt idx="737">
                  <c:v>747</c:v>
                </c:pt>
                <c:pt idx="738">
                  <c:v>748</c:v>
                </c:pt>
                <c:pt idx="739">
                  <c:v>749</c:v>
                </c:pt>
                <c:pt idx="740">
                  <c:v>750</c:v>
                </c:pt>
                <c:pt idx="741">
                  <c:v>751</c:v>
                </c:pt>
                <c:pt idx="742">
                  <c:v>752</c:v>
                </c:pt>
                <c:pt idx="743">
                  <c:v>753</c:v>
                </c:pt>
                <c:pt idx="744">
                  <c:v>754</c:v>
                </c:pt>
                <c:pt idx="745">
                  <c:v>755</c:v>
                </c:pt>
                <c:pt idx="746">
                  <c:v>756</c:v>
                </c:pt>
                <c:pt idx="747">
                  <c:v>757</c:v>
                </c:pt>
                <c:pt idx="748">
                  <c:v>758</c:v>
                </c:pt>
                <c:pt idx="749">
                  <c:v>759</c:v>
                </c:pt>
                <c:pt idx="750">
                  <c:v>760</c:v>
                </c:pt>
                <c:pt idx="751">
                  <c:v>761</c:v>
                </c:pt>
                <c:pt idx="752">
                  <c:v>762</c:v>
                </c:pt>
                <c:pt idx="753">
                  <c:v>763</c:v>
                </c:pt>
                <c:pt idx="754">
                  <c:v>764</c:v>
                </c:pt>
                <c:pt idx="755">
                  <c:v>765</c:v>
                </c:pt>
                <c:pt idx="756">
                  <c:v>766</c:v>
                </c:pt>
                <c:pt idx="757">
                  <c:v>767</c:v>
                </c:pt>
                <c:pt idx="758">
                  <c:v>768</c:v>
                </c:pt>
                <c:pt idx="759">
                  <c:v>769</c:v>
                </c:pt>
                <c:pt idx="760">
                  <c:v>770</c:v>
                </c:pt>
                <c:pt idx="761">
                  <c:v>771</c:v>
                </c:pt>
                <c:pt idx="762">
                  <c:v>772</c:v>
                </c:pt>
                <c:pt idx="763">
                  <c:v>773</c:v>
                </c:pt>
                <c:pt idx="764">
                  <c:v>774</c:v>
                </c:pt>
                <c:pt idx="765">
                  <c:v>775</c:v>
                </c:pt>
                <c:pt idx="766">
                  <c:v>776</c:v>
                </c:pt>
                <c:pt idx="767">
                  <c:v>778</c:v>
                </c:pt>
                <c:pt idx="768">
                  <c:v>779</c:v>
                </c:pt>
                <c:pt idx="769">
                  <c:v>780</c:v>
                </c:pt>
                <c:pt idx="770">
                  <c:v>781</c:v>
                </c:pt>
                <c:pt idx="771">
                  <c:v>782</c:v>
                </c:pt>
                <c:pt idx="772">
                  <c:v>783</c:v>
                </c:pt>
                <c:pt idx="773">
                  <c:v>784</c:v>
                </c:pt>
                <c:pt idx="774">
                  <c:v>785</c:v>
                </c:pt>
                <c:pt idx="775">
                  <c:v>786</c:v>
                </c:pt>
                <c:pt idx="776">
                  <c:v>787</c:v>
                </c:pt>
                <c:pt idx="777">
                  <c:v>788</c:v>
                </c:pt>
                <c:pt idx="778">
                  <c:v>789</c:v>
                </c:pt>
                <c:pt idx="779">
                  <c:v>790</c:v>
                </c:pt>
                <c:pt idx="780">
                  <c:v>791</c:v>
                </c:pt>
              </c:numCache>
            </c:numRef>
          </c:xVal>
          <c:yVal>
            <c:numRef>
              <c:f>'Merged Time-Line'!$C$5:$C$785</c:f>
              <c:numCache>
                <c:formatCode>General</c:formatCode>
                <c:ptCount val="781"/>
                <c:pt idx="1">
                  <c:v>1.0017629861831701</c:v>
                </c:pt>
                <c:pt idx="2">
                  <c:v>1.0018379688262899</c:v>
                </c:pt>
                <c:pt idx="3">
                  <c:v>1.00176453590393</c:v>
                </c:pt>
                <c:pt idx="4">
                  <c:v>1.0017243623733501</c:v>
                </c:pt>
                <c:pt idx="5">
                  <c:v>1.0016937255859399</c:v>
                </c:pt>
                <c:pt idx="6">
                  <c:v>1.0016715526580799</c:v>
                </c:pt>
                <c:pt idx="7">
                  <c:v>1.0016235113143901</c:v>
                </c:pt>
                <c:pt idx="8">
                  <c:v>1.00162649154663</c:v>
                </c:pt>
                <c:pt idx="9">
                  <c:v>1.00162124633789</c:v>
                </c:pt>
                <c:pt idx="10">
                  <c:v>1.0016065835952801</c:v>
                </c:pt>
                <c:pt idx="11">
                  <c:v>1.001580119133</c:v>
                </c:pt>
                <c:pt idx="12">
                  <c:v>1.0015614032745399</c:v>
                </c:pt>
                <c:pt idx="13">
                  <c:v>1.00157105922699</c:v>
                </c:pt>
                <c:pt idx="14">
                  <c:v>1.00140941143036</c:v>
                </c:pt>
                <c:pt idx="15">
                  <c:v>1.0015660524368299</c:v>
                </c:pt>
                <c:pt idx="16">
                  <c:v>1.0015949010848999</c:v>
                </c:pt>
                <c:pt idx="17">
                  <c:v>1.00143122673035</c:v>
                </c:pt>
                <c:pt idx="18">
                  <c:v>1.00150346755981</c:v>
                </c:pt>
                <c:pt idx="19">
                  <c:v>1.00153243541718</c:v>
                </c:pt>
                <c:pt idx="20">
                  <c:v>1.00138688087463</c:v>
                </c:pt>
                <c:pt idx="21">
                  <c:v>1.00146472454071</c:v>
                </c:pt>
                <c:pt idx="22">
                  <c:v>1.0014961957931501</c:v>
                </c:pt>
                <c:pt idx="23">
                  <c:v>1.00146591663361</c:v>
                </c:pt>
                <c:pt idx="24">
                  <c:v>1.0014623403549201</c:v>
                </c:pt>
                <c:pt idx="25">
                  <c:v>1.00154209136963</c:v>
                </c:pt>
                <c:pt idx="26">
                  <c:v>1.00120413303375</c:v>
                </c:pt>
                <c:pt idx="27">
                  <c:v>1.00144755840301</c:v>
                </c:pt>
                <c:pt idx="28">
                  <c:v>1.00145947933197</c:v>
                </c:pt>
                <c:pt idx="29">
                  <c:v>1.0015771389007599</c:v>
                </c:pt>
                <c:pt idx="30">
                  <c:v>0.99946498870849598</c:v>
                </c:pt>
                <c:pt idx="31">
                  <c:v>1.0012961626052901</c:v>
                </c:pt>
              </c:numCache>
            </c:numRef>
          </c:yVal>
          <c:smooth val="0"/>
          <c:extLst>
            <c:ext xmlns:c16="http://schemas.microsoft.com/office/drawing/2014/chart" uri="{C3380CC4-5D6E-409C-BE32-E72D297353CC}">
              <c16:uniqueId val="{00000001-6B85-154C-BC6E-2530C0E458E3}"/>
            </c:ext>
          </c:extLst>
        </c:ser>
        <c:ser>
          <c:idx val="1"/>
          <c:order val="2"/>
          <c:tx>
            <c:strRef>
              <c:f>'Merged Time-Line'!$D$3:$D$4</c:f>
              <c:strCache>
                <c:ptCount val="2"/>
                <c:pt idx="0">
                  <c:v>Case 3</c:v>
                </c:pt>
              </c:strCache>
            </c:strRef>
          </c:tx>
          <c:spPr>
            <a:ln w="31750">
              <a:noFill/>
            </a:ln>
          </c:spPr>
          <c:marker>
            <c:symbol val="circle"/>
            <c:size val="5"/>
            <c:spPr>
              <a:noFill/>
            </c:spPr>
          </c:marker>
          <c:xVal>
            <c:numRef>
              <c:f>'Merged Time-Line'!$B$5:$B$785</c:f>
              <c:numCache>
                <c:formatCode>0</c:formatCode>
                <c:ptCount val="78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92</c:v>
                </c:pt>
                <c:pt idx="91">
                  <c:v>93</c:v>
                </c:pt>
                <c:pt idx="92">
                  <c:v>94</c:v>
                </c:pt>
                <c:pt idx="93">
                  <c:v>95</c:v>
                </c:pt>
                <c:pt idx="94">
                  <c:v>96</c:v>
                </c:pt>
                <c:pt idx="95">
                  <c:v>97</c:v>
                </c:pt>
                <c:pt idx="96">
                  <c:v>98</c:v>
                </c:pt>
                <c:pt idx="97">
                  <c:v>99</c:v>
                </c:pt>
                <c:pt idx="98">
                  <c:v>100</c:v>
                </c:pt>
                <c:pt idx="99">
                  <c:v>101</c:v>
                </c:pt>
                <c:pt idx="100">
                  <c:v>102</c:v>
                </c:pt>
                <c:pt idx="101">
                  <c:v>103</c:v>
                </c:pt>
                <c:pt idx="102">
                  <c:v>104</c:v>
                </c:pt>
                <c:pt idx="103">
                  <c:v>105</c:v>
                </c:pt>
                <c:pt idx="104">
                  <c:v>106</c:v>
                </c:pt>
                <c:pt idx="105">
                  <c:v>107</c:v>
                </c:pt>
                <c:pt idx="106">
                  <c:v>108</c:v>
                </c:pt>
                <c:pt idx="107">
                  <c:v>109</c:v>
                </c:pt>
                <c:pt idx="108">
                  <c:v>110</c:v>
                </c:pt>
                <c:pt idx="109">
                  <c:v>111</c:v>
                </c:pt>
                <c:pt idx="110">
                  <c:v>112</c:v>
                </c:pt>
                <c:pt idx="111">
                  <c:v>113</c:v>
                </c:pt>
                <c:pt idx="112">
                  <c:v>114</c:v>
                </c:pt>
                <c:pt idx="113">
                  <c:v>115</c:v>
                </c:pt>
                <c:pt idx="114">
                  <c:v>116</c:v>
                </c:pt>
                <c:pt idx="115">
                  <c:v>117</c:v>
                </c:pt>
                <c:pt idx="116">
                  <c:v>118</c:v>
                </c:pt>
                <c:pt idx="117">
                  <c:v>120</c:v>
                </c:pt>
                <c:pt idx="118">
                  <c:v>121</c:v>
                </c:pt>
                <c:pt idx="119">
                  <c:v>122</c:v>
                </c:pt>
                <c:pt idx="120">
                  <c:v>123</c:v>
                </c:pt>
                <c:pt idx="121">
                  <c:v>124</c:v>
                </c:pt>
                <c:pt idx="122">
                  <c:v>125</c:v>
                </c:pt>
                <c:pt idx="123">
                  <c:v>126</c:v>
                </c:pt>
                <c:pt idx="124">
                  <c:v>127</c:v>
                </c:pt>
                <c:pt idx="125">
                  <c:v>128</c:v>
                </c:pt>
                <c:pt idx="126">
                  <c:v>129</c:v>
                </c:pt>
                <c:pt idx="127">
                  <c:v>130</c:v>
                </c:pt>
                <c:pt idx="128">
                  <c:v>131</c:v>
                </c:pt>
                <c:pt idx="129">
                  <c:v>132</c:v>
                </c:pt>
                <c:pt idx="130">
                  <c:v>133</c:v>
                </c:pt>
                <c:pt idx="131">
                  <c:v>134</c:v>
                </c:pt>
                <c:pt idx="132">
                  <c:v>135</c:v>
                </c:pt>
                <c:pt idx="133">
                  <c:v>136</c:v>
                </c:pt>
                <c:pt idx="134">
                  <c:v>137</c:v>
                </c:pt>
                <c:pt idx="135">
                  <c:v>138</c:v>
                </c:pt>
                <c:pt idx="136">
                  <c:v>139</c:v>
                </c:pt>
                <c:pt idx="137">
                  <c:v>140</c:v>
                </c:pt>
                <c:pt idx="138">
                  <c:v>141</c:v>
                </c:pt>
                <c:pt idx="139">
                  <c:v>142</c:v>
                </c:pt>
                <c:pt idx="140">
                  <c:v>143</c:v>
                </c:pt>
                <c:pt idx="141">
                  <c:v>144</c:v>
                </c:pt>
                <c:pt idx="142">
                  <c:v>145</c:v>
                </c:pt>
                <c:pt idx="143">
                  <c:v>146</c:v>
                </c:pt>
                <c:pt idx="144">
                  <c:v>147</c:v>
                </c:pt>
                <c:pt idx="145">
                  <c:v>148</c:v>
                </c:pt>
                <c:pt idx="146">
                  <c:v>149</c:v>
                </c:pt>
                <c:pt idx="147">
                  <c:v>151</c:v>
                </c:pt>
                <c:pt idx="148">
                  <c:v>152</c:v>
                </c:pt>
                <c:pt idx="149">
                  <c:v>153</c:v>
                </c:pt>
                <c:pt idx="150">
                  <c:v>154</c:v>
                </c:pt>
                <c:pt idx="151">
                  <c:v>155</c:v>
                </c:pt>
                <c:pt idx="152">
                  <c:v>156</c:v>
                </c:pt>
                <c:pt idx="153">
                  <c:v>157</c:v>
                </c:pt>
                <c:pt idx="154">
                  <c:v>158</c:v>
                </c:pt>
                <c:pt idx="155">
                  <c:v>159</c:v>
                </c:pt>
                <c:pt idx="156">
                  <c:v>160</c:v>
                </c:pt>
                <c:pt idx="157">
                  <c:v>161</c:v>
                </c:pt>
                <c:pt idx="158">
                  <c:v>162</c:v>
                </c:pt>
                <c:pt idx="159">
                  <c:v>163</c:v>
                </c:pt>
                <c:pt idx="160">
                  <c:v>164</c:v>
                </c:pt>
                <c:pt idx="161">
                  <c:v>165</c:v>
                </c:pt>
                <c:pt idx="162">
                  <c:v>166</c:v>
                </c:pt>
                <c:pt idx="163">
                  <c:v>167</c:v>
                </c:pt>
                <c:pt idx="164">
                  <c:v>168</c:v>
                </c:pt>
                <c:pt idx="165">
                  <c:v>169</c:v>
                </c:pt>
                <c:pt idx="166">
                  <c:v>170</c:v>
                </c:pt>
                <c:pt idx="167">
                  <c:v>171</c:v>
                </c:pt>
                <c:pt idx="168">
                  <c:v>172</c:v>
                </c:pt>
                <c:pt idx="169">
                  <c:v>173</c:v>
                </c:pt>
                <c:pt idx="170">
                  <c:v>174</c:v>
                </c:pt>
                <c:pt idx="171">
                  <c:v>175</c:v>
                </c:pt>
                <c:pt idx="172">
                  <c:v>176</c:v>
                </c:pt>
                <c:pt idx="173">
                  <c:v>177</c:v>
                </c:pt>
                <c:pt idx="174">
                  <c:v>178</c:v>
                </c:pt>
                <c:pt idx="175">
                  <c:v>179</c:v>
                </c:pt>
                <c:pt idx="176">
                  <c:v>180</c:v>
                </c:pt>
                <c:pt idx="177">
                  <c:v>181</c:v>
                </c:pt>
                <c:pt idx="178">
                  <c:v>182</c:v>
                </c:pt>
                <c:pt idx="179">
                  <c:v>183</c:v>
                </c:pt>
                <c:pt idx="180">
                  <c:v>184</c:v>
                </c:pt>
                <c:pt idx="181">
                  <c:v>185</c:v>
                </c:pt>
                <c:pt idx="182">
                  <c:v>186</c:v>
                </c:pt>
                <c:pt idx="183">
                  <c:v>187</c:v>
                </c:pt>
                <c:pt idx="184">
                  <c:v>188</c:v>
                </c:pt>
                <c:pt idx="185">
                  <c:v>189</c:v>
                </c:pt>
                <c:pt idx="186">
                  <c:v>190</c:v>
                </c:pt>
                <c:pt idx="187">
                  <c:v>191</c:v>
                </c:pt>
                <c:pt idx="188">
                  <c:v>192</c:v>
                </c:pt>
                <c:pt idx="189">
                  <c:v>193</c:v>
                </c:pt>
                <c:pt idx="190">
                  <c:v>194</c:v>
                </c:pt>
                <c:pt idx="191">
                  <c:v>195</c:v>
                </c:pt>
                <c:pt idx="192">
                  <c:v>196</c:v>
                </c:pt>
                <c:pt idx="193">
                  <c:v>197</c:v>
                </c:pt>
                <c:pt idx="194">
                  <c:v>198</c:v>
                </c:pt>
                <c:pt idx="195">
                  <c:v>199</c:v>
                </c:pt>
                <c:pt idx="196">
                  <c:v>200</c:v>
                </c:pt>
                <c:pt idx="197">
                  <c:v>201</c:v>
                </c:pt>
                <c:pt idx="198">
                  <c:v>202</c:v>
                </c:pt>
                <c:pt idx="199">
                  <c:v>203</c:v>
                </c:pt>
                <c:pt idx="200">
                  <c:v>204</c:v>
                </c:pt>
                <c:pt idx="201">
                  <c:v>205</c:v>
                </c:pt>
                <c:pt idx="202">
                  <c:v>206</c:v>
                </c:pt>
                <c:pt idx="203">
                  <c:v>207</c:v>
                </c:pt>
                <c:pt idx="204">
                  <c:v>208</c:v>
                </c:pt>
                <c:pt idx="205">
                  <c:v>209</c:v>
                </c:pt>
                <c:pt idx="206">
                  <c:v>210</c:v>
                </c:pt>
                <c:pt idx="207">
                  <c:v>212</c:v>
                </c:pt>
                <c:pt idx="208">
                  <c:v>213</c:v>
                </c:pt>
                <c:pt idx="209">
                  <c:v>214</c:v>
                </c:pt>
                <c:pt idx="210">
                  <c:v>215</c:v>
                </c:pt>
                <c:pt idx="211">
                  <c:v>216</c:v>
                </c:pt>
                <c:pt idx="212">
                  <c:v>217</c:v>
                </c:pt>
                <c:pt idx="213">
                  <c:v>218</c:v>
                </c:pt>
                <c:pt idx="214">
                  <c:v>219</c:v>
                </c:pt>
                <c:pt idx="215">
                  <c:v>220</c:v>
                </c:pt>
                <c:pt idx="216">
                  <c:v>221</c:v>
                </c:pt>
                <c:pt idx="217">
                  <c:v>222</c:v>
                </c:pt>
                <c:pt idx="218">
                  <c:v>223</c:v>
                </c:pt>
                <c:pt idx="219">
                  <c:v>224</c:v>
                </c:pt>
                <c:pt idx="220">
                  <c:v>225</c:v>
                </c:pt>
                <c:pt idx="221">
                  <c:v>226</c:v>
                </c:pt>
                <c:pt idx="222">
                  <c:v>227</c:v>
                </c:pt>
                <c:pt idx="223">
                  <c:v>228</c:v>
                </c:pt>
                <c:pt idx="224">
                  <c:v>229</c:v>
                </c:pt>
                <c:pt idx="225">
                  <c:v>230</c:v>
                </c:pt>
                <c:pt idx="226">
                  <c:v>231</c:v>
                </c:pt>
                <c:pt idx="227">
                  <c:v>232</c:v>
                </c:pt>
                <c:pt idx="228">
                  <c:v>233</c:v>
                </c:pt>
                <c:pt idx="229">
                  <c:v>234</c:v>
                </c:pt>
                <c:pt idx="230">
                  <c:v>235</c:v>
                </c:pt>
                <c:pt idx="231">
                  <c:v>236</c:v>
                </c:pt>
                <c:pt idx="232">
                  <c:v>237</c:v>
                </c:pt>
                <c:pt idx="233">
                  <c:v>238</c:v>
                </c:pt>
                <c:pt idx="234">
                  <c:v>239</c:v>
                </c:pt>
                <c:pt idx="235">
                  <c:v>240</c:v>
                </c:pt>
                <c:pt idx="236">
                  <c:v>241</c:v>
                </c:pt>
                <c:pt idx="237">
                  <c:v>242</c:v>
                </c:pt>
                <c:pt idx="238">
                  <c:v>243</c:v>
                </c:pt>
                <c:pt idx="239">
                  <c:v>244</c:v>
                </c:pt>
                <c:pt idx="240">
                  <c:v>245</c:v>
                </c:pt>
                <c:pt idx="241">
                  <c:v>246</c:v>
                </c:pt>
                <c:pt idx="242">
                  <c:v>247</c:v>
                </c:pt>
                <c:pt idx="243">
                  <c:v>248</c:v>
                </c:pt>
                <c:pt idx="244">
                  <c:v>249</c:v>
                </c:pt>
                <c:pt idx="245">
                  <c:v>250</c:v>
                </c:pt>
                <c:pt idx="246">
                  <c:v>251</c:v>
                </c:pt>
                <c:pt idx="247">
                  <c:v>252</c:v>
                </c:pt>
                <c:pt idx="248">
                  <c:v>253</c:v>
                </c:pt>
                <c:pt idx="249">
                  <c:v>254</c:v>
                </c:pt>
                <c:pt idx="250">
                  <c:v>255</c:v>
                </c:pt>
                <c:pt idx="251">
                  <c:v>256</c:v>
                </c:pt>
                <c:pt idx="252">
                  <c:v>257</c:v>
                </c:pt>
                <c:pt idx="253">
                  <c:v>258</c:v>
                </c:pt>
                <c:pt idx="254">
                  <c:v>259</c:v>
                </c:pt>
                <c:pt idx="255">
                  <c:v>260</c:v>
                </c:pt>
                <c:pt idx="256">
                  <c:v>261</c:v>
                </c:pt>
                <c:pt idx="257">
                  <c:v>262</c:v>
                </c:pt>
                <c:pt idx="258">
                  <c:v>263</c:v>
                </c:pt>
                <c:pt idx="259">
                  <c:v>264</c:v>
                </c:pt>
                <c:pt idx="260">
                  <c:v>265</c:v>
                </c:pt>
                <c:pt idx="261">
                  <c:v>266</c:v>
                </c:pt>
                <c:pt idx="262">
                  <c:v>267</c:v>
                </c:pt>
                <c:pt idx="263">
                  <c:v>268</c:v>
                </c:pt>
                <c:pt idx="264">
                  <c:v>269</c:v>
                </c:pt>
                <c:pt idx="265">
                  <c:v>270</c:v>
                </c:pt>
                <c:pt idx="266">
                  <c:v>271</c:v>
                </c:pt>
                <c:pt idx="267">
                  <c:v>272</c:v>
                </c:pt>
                <c:pt idx="268">
                  <c:v>273</c:v>
                </c:pt>
                <c:pt idx="269">
                  <c:v>274</c:v>
                </c:pt>
                <c:pt idx="270">
                  <c:v>275</c:v>
                </c:pt>
                <c:pt idx="271">
                  <c:v>276</c:v>
                </c:pt>
                <c:pt idx="272">
                  <c:v>277</c:v>
                </c:pt>
                <c:pt idx="273">
                  <c:v>278</c:v>
                </c:pt>
                <c:pt idx="274">
                  <c:v>279</c:v>
                </c:pt>
                <c:pt idx="275">
                  <c:v>280</c:v>
                </c:pt>
                <c:pt idx="276">
                  <c:v>281</c:v>
                </c:pt>
                <c:pt idx="277">
                  <c:v>282</c:v>
                </c:pt>
                <c:pt idx="278">
                  <c:v>283</c:v>
                </c:pt>
                <c:pt idx="279">
                  <c:v>284</c:v>
                </c:pt>
                <c:pt idx="280">
                  <c:v>285</c:v>
                </c:pt>
                <c:pt idx="281">
                  <c:v>286</c:v>
                </c:pt>
                <c:pt idx="282">
                  <c:v>287</c:v>
                </c:pt>
                <c:pt idx="283">
                  <c:v>288</c:v>
                </c:pt>
                <c:pt idx="284">
                  <c:v>289</c:v>
                </c:pt>
                <c:pt idx="285">
                  <c:v>290</c:v>
                </c:pt>
                <c:pt idx="286">
                  <c:v>291</c:v>
                </c:pt>
                <c:pt idx="287">
                  <c:v>292</c:v>
                </c:pt>
                <c:pt idx="288">
                  <c:v>293</c:v>
                </c:pt>
                <c:pt idx="289">
                  <c:v>294</c:v>
                </c:pt>
                <c:pt idx="290">
                  <c:v>295</c:v>
                </c:pt>
                <c:pt idx="291">
                  <c:v>296</c:v>
                </c:pt>
                <c:pt idx="292">
                  <c:v>297</c:v>
                </c:pt>
                <c:pt idx="293">
                  <c:v>298</c:v>
                </c:pt>
                <c:pt idx="294">
                  <c:v>299</c:v>
                </c:pt>
                <c:pt idx="295">
                  <c:v>300</c:v>
                </c:pt>
                <c:pt idx="296">
                  <c:v>301</c:v>
                </c:pt>
                <c:pt idx="297">
                  <c:v>302</c:v>
                </c:pt>
                <c:pt idx="298">
                  <c:v>304</c:v>
                </c:pt>
                <c:pt idx="299">
                  <c:v>305</c:v>
                </c:pt>
                <c:pt idx="300">
                  <c:v>306</c:v>
                </c:pt>
                <c:pt idx="301">
                  <c:v>307</c:v>
                </c:pt>
                <c:pt idx="302">
                  <c:v>308</c:v>
                </c:pt>
                <c:pt idx="303">
                  <c:v>309</c:v>
                </c:pt>
                <c:pt idx="304">
                  <c:v>310</c:v>
                </c:pt>
                <c:pt idx="305">
                  <c:v>311</c:v>
                </c:pt>
                <c:pt idx="306">
                  <c:v>312</c:v>
                </c:pt>
                <c:pt idx="307">
                  <c:v>313</c:v>
                </c:pt>
                <c:pt idx="308">
                  <c:v>314</c:v>
                </c:pt>
                <c:pt idx="309">
                  <c:v>315</c:v>
                </c:pt>
                <c:pt idx="310">
                  <c:v>316</c:v>
                </c:pt>
                <c:pt idx="311">
                  <c:v>317</c:v>
                </c:pt>
                <c:pt idx="312">
                  <c:v>318</c:v>
                </c:pt>
                <c:pt idx="313">
                  <c:v>319</c:v>
                </c:pt>
                <c:pt idx="314">
                  <c:v>320</c:v>
                </c:pt>
                <c:pt idx="315">
                  <c:v>321</c:v>
                </c:pt>
                <c:pt idx="316">
                  <c:v>322</c:v>
                </c:pt>
                <c:pt idx="317">
                  <c:v>323</c:v>
                </c:pt>
                <c:pt idx="318">
                  <c:v>324</c:v>
                </c:pt>
                <c:pt idx="319">
                  <c:v>325</c:v>
                </c:pt>
                <c:pt idx="320">
                  <c:v>326</c:v>
                </c:pt>
                <c:pt idx="321">
                  <c:v>327</c:v>
                </c:pt>
                <c:pt idx="322">
                  <c:v>328</c:v>
                </c:pt>
                <c:pt idx="323">
                  <c:v>329</c:v>
                </c:pt>
                <c:pt idx="324">
                  <c:v>330</c:v>
                </c:pt>
                <c:pt idx="325">
                  <c:v>331</c:v>
                </c:pt>
                <c:pt idx="326">
                  <c:v>332</c:v>
                </c:pt>
                <c:pt idx="327">
                  <c:v>333</c:v>
                </c:pt>
                <c:pt idx="328">
                  <c:v>334</c:v>
                </c:pt>
                <c:pt idx="329">
                  <c:v>335</c:v>
                </c:pt>
                <c:pt idx="330">
                  <c:v>336</c:v>
                </c:pt>
                <c:pt idx="331">
                  <c:v>337</c:v>
                </c:pt>
                <c:pt idx="332">
                  <c:v>338</c:v>
                </c:pt>
                <c:pt idx="333">
                  <c:v>339</c:v>
                </c:pt>
                <c:pt idx="334">
                  <c:v>340</c:v>
                </c:pt>
                <c:pt idx="335">
                  <c:v>341</c:v>
                </c:pt>
                <c:pt idx="336">
                  <c:v>342</c:v>
                </c:pt>
                <c:pt idx="337">
                  <c:v>343</c:v>
                </c:pt>
                <c:pt idx="338">
                  <c:v>344</c:v>
                </c:pt>
                <c:pt idx="339">
                  <c:v>345</c:v>
                </c:pt>
                <c:pt idx="340">
                  <c:v>346</c:v>
                </c:pt>
                <c:pt idx="341">
                  <c:v>347</c:v>
                </c:pt>
                <c:pt idx="342">
                  <c:v>348</c:v>
                </c:pt>
                <c:pt idx="343">
                  <c:v>349</c:v>
                </c:pt>
                <c:pt idx="344">
                  <c:v>350</c:v>
                </c:pt>
                <c:pt idx="345">
                  <c:v>351</c:v>
                </c:pt>
                <c:pt idx="346">
                  <c:v>352</c:v>
                </c:pt>
                <c:pt idx="347">
                  <c:v>353</c:v>
                </c:pt>
                <c:pt idx="348">
                  <c:v>354</c:v>
                </c:pt>
                <c:pt idx="349">
                  <c:v>355</c:v>
                </c:pt>
                <c:pt idx="350">
                  <c:v>356</c:v>
                </c:pt>
                <c:pt idx="351">
                  <c:v>357</c:v>
                </c:pt>
                <c:pt idx="352">
                  <c:v>358</c:v>
                </c:pt>
                <c:pt idx="353">
                  <c:v>359</c:v>
                </c:pt>
                <c:pt idx="354">
                  <c:v>360</c:v>
                </c:pt>
                <c:pt idx="355">
                  <c:v>361</c:v>
                </c:pt>
                <c:pt idx="356">
                  <c:v>362</c:v>
                </c:pt>
                <c:pt idx="357">
                  <c:v>363</c:v>
                </c:pt>
                <c:pt idx="358">
                  <c:v>364</c:v>
                </c:pt>
                <c:pt idx="359">
                  <c:v>365</c:v>
                </c:pt>
                <c:pt idx="360">
                  <c:v>366</c:v>
                </c:pt>
                <c:pt idx="361">
                  <c:v>367</c:v>
                </c:pt>
                <c:pt idx="362">
                  <c:v>368</c:v>
                </c:pt>
                <c:pt idx="363">
                  <c:v>369</c:v>
                </c:pt>
                <c:pt idx="364">
                  <c:v>370</c:v>
                </c:pt>
                <c:pt idx="365">
                  <c:v>371</c:v>
                </c:pt>
                <c:pt idx="366">
                  <c:v>372</c:v>
                </c:pt>
                <c:pt idx="367">
                  <c:v>373</c:v>
                </c:pt>
                <c:pt idx="368">
                  <c:v>374</c:v>
                </c:pt>
                <c:pt idx="369">
                  <c:v>375</c:v>
                </c:pt>
                <c:pt idx="370">
                  <c:v>376</c:v>
                </c:pt>
                <c:pt idx="371">
                  <c:v>377</c:v>
                </c:pt>
                <c:pt idx="372">
                  <c:v>378</c:v>
                </c:pt>
                <c:pt idx="373">
                  <c:v>379</c:v>
                </c:pt>
                <c:pt idx="374">
                  <c:v>380</c:v>
                </c:pt>
                <c:pt idx="375">
                  <c:v>381</c:v>
                </c:pt>
                <c:pt idx="376">
                  <c:v>382</c:v>
                </c:pt>
                <c:pt idx="377">
                  <c:v>383</c:v>
                </c:pt>
                <c:pt idx="378">
                  <c:v>384</c:v>
                </c:pt>
                <c:pt idx="379">
                  <c:v>385</c:v>
                </c:pt>
                <c:pt idx="380">
                  <c:v>386</c:v>
                </c:pt>
                <c:pt idx="381">
                  <c:v>387</c:v>
                </c:pt>
                <c:pt idx="382">
                  <c:v>388</c:v>
                </c:pt>
                <c:pt idx="383">
                  <c:v>389</c:v>
                </c:pt>
                <c:pt idx="384">
                  <c:v>390</c:v>
                </c:pt>
                <c:pt idx="385">
                  <c:v>391</c:v>
                </c:pt>
                <c:pt idx="386">
                  <c:v>392</c:v>
                </c:pt>
                <c:pt idx="387">
                  <c:v>393</c:v>
                </c:pt>
                <c:pt idx="388">
                  <c:v>394</c:v>
                </c:pt>
                <c:pt idx="389">
                  <c:v>395</c:v>
                </c:pt>
                <c:pt idx="390">
                  <c:v>396</c:v>
                </c:pt>
                <c:pt idx="391">
                  <c:v>397</c:v>
                </c:pt>
                <c:pt idx="392">
                  <c:v>398</c:v>
                </c:pt>
                <c:pt idx="393">
                  <c:v>399</c:v>
                </c:pt>
                <c:pt idx="394">
                  <c:v>400</c:v>
                </c:pt>
                <c:pt idx="395">
                  <c:v>401</c:v>
                </c:pt>
                <c:pt idx="396">
                  <c:v>402</c:v>
                </c:pt>
                <c:pt idx="397">
                  <c:v>403</c:v>
                </c:pt>
                <c:pt idx="398">
                  <c:v>404</c:v>
                </c:pt>
                <c:pt idx="399">
                  <c:v>405</c:v>
                </c:pt>
                <c:pt idx="400">
                  <c:v>406</c:v>
                </c:pt>
                <c:pt idx="401">
                  <c:v>407</c:v>
                </c:pt>
                <c:pt idx="402">
                  <c:v>408</c:v>
                </c:pt>
                <c:pt idx="403">
                  <c:v>409</c:v>
                </c:pt>
                <c:pt idx="404">
                  <c:v>410</c:v>
                </c:pt>
                <c:pt idx="405">
                  <c:v>411</c:v>
                </c:pt>
                <c:pt idx="406">
                  <c:v>412</c:v>
                </c:pt>
                <c:pt idx="407">
                  <c:v>413</c:v>
                </c:pt>
                <c:pt idx="408">
                  <c:v>414</c:v>
                </c:pt>
                <c:pt idx="409">
                  <c:v>415</c:v>
                </c:pt>
                <c:pt idx="410">
                  <c:v>416</c:v>
                </c:pt>
                <c:pt idx="411">
                  <c:v>417</c:v>
                </c:pt>
                <c:pt idx="412">
                  <c:v>418</c:v>
                </c:pt>
                <c:pt idx="413">
                  <c:v>419</c:v>
                </c:pt>
                <c:pt idx="414">
                  <c:v>420</c:v>
                </c:pt>
                <c:pt idx="415">
                  <c:v>421</c:v>
                </c:pt>
                <c:pt idx="416">
                  <c:v>422</c:v>
                </c:pt>
                <c:pt idx="417">
                  <c:v>423</c:v>
                </c:pt>
                <c:pt idx="418">
                  <c:v>424</c:v>
                </c:pt>
                <c:pt idx="419">
                  <c:v>425</c:v>
                </c:pt>
                <c:pt idx="420">
                  <c:v>426</c:v>
                </c:pt>
                <c:pt idx="421">
                  <c:v>427</c:v>
                </c:pt>
                <c:pt idx="422">
                  <c:v>428</c:v>
                </c:pt>
                <c:pt idx="423">
                  <c:v>429</c:v>
                </c:pt>
                <c:pt idx="424">
                  <c:v>430</c:v>
                </c:pt>
                <c:pt idx="425">
                  <c:v>431</c:v>
                </c:pt>
                <c:pt idx="426">
                  <c:v>432</c:v>
                </c:pt>
                <c:pt idx="427">
                  <c:v>433</c:v>
                </c:pt>
                <c:pt idx="428">
                  <c:v>434</c:v>
                </c:pt>
                <c:pt idx="429">
                  <c:v>435</c:v>
                </c:pt>
                <c:pt idx="430">
                  <c:v>436</c:v>
                </c:pt>
                <c:pt idx="431">
                  <c:v>437</c:v>
                </c:pt>
                <c:pt idx="432">
                  <c:v>438</c:v>
                </c:pt>
                <c:pt idx="433">
                  <c:v>439</c:v>
                </c:pt>
                <c:pt idx="434">
                  <c:v>440</c:v>
                </c:pt>
                <c:pt idx="435">
                  <c:v>441</c:v>
                </c:pt>
                <c:pt idx="436">
                  <c:v>442</c:v>
                </c:pt>
                <c:pt idx="437">
                  <c:v>443</c:v>
                </c:pt>
                <c:pt idx="438">
                  <c:v>444</c:v>
                </c:pt>
                <c:pt idx="439">
                  <c:v>445</c:v>
                </c:pt>
                <c:pt idx="440">
                  <c:v>446</c:v>
                </c:pt>
                <c:pt idx="441">
                  <c:v>447</c:v>
                </c:pt>
                <c:pt idx="442">
                  <c:v>448</c:v>
                </c:pt>
                <c:pt idx="443">
                  <c:v>449</c:v>
                </c:pt>
                <c:pt idx="444">
                  <c:v>450</c:v>
                </c:pt>
                <c:pt idx="445">
                  <c:v>451</c:v>
                </c:pt>
                <c:pt idx="446">
                  <c:v>452</c:v>
                </c:pt>
                <c:pt idx="447">
                  <c:v>453</c:v>
                </c:pt>
                <c:pt idx="448">
                  <c:v>454</c:v>
                </c:pt>
                <c:pt idx="449">
                  <c:v>455</c:v>
                </c:pt>
                <c:pt idx="450">
                  <c:v>456</c:v>
                </c:pt>
                <c:pt idx="451">
                  <c:v>457</c:v>
                </c:pt>
                <c:pt idx="452">
                  <c:v>458</c:v>
                </c:pt>
                <c:pt idx="453">
                  <c:v>459</c:v>
                </c:pt>
                <c:pt idx="454">
                  <c:v>460</c:v>
                </c:pt>
                <c:pt idx="455">
                  <c:v>461</c:v>
                </c:pt>
                <c:pt idx="456">
                  <c:v>462</c:v>
                </c:pt>
                <c:pt idx="457">
                  <c:v>463</c:v>
                </c:pt>
                <c:pt idx="458">
                  <c:v>464</c:v>
                </c:pt>
                <c:pt idx="459">
                  <c:v>465</c:v>
                </c:pt>
                <c:pt idx="460">
                  <c:v>466</c:v>
                </c:pt>
                <c:pt idx="461">
                  <c:v>467</c:v>
                </c:pt>
                <c:pt idx="462">
                  <c:v>468</c:v>
                </c:pt>
                <c:pt idx="463">
                  <c:v>469</c:v>
                </c:pt>
                <c:pt idx="464">
                  <c:v>470</c:v>
                </c:pt>
                <c:pt idx="465">
                  <c:v>471</c:v>
                </c:pt>
                <c:pt idx="466">
                  <c:v>472</c:v>
                </c:pt>
                <c:pt idx="467">
                  <c:v>473</c:v>
                </c:pt>
                <c:pt idx="468">
                  <c:v>474</c:v>
                </c:pt>
                <c:pt idx="469">
                  <c:v>475</c:v>
                </c:pt>
                <c:pt idx="470">
                  <c:v>476</c:v>
                </c:pt>
                <c:pt idx="471">
                  <c:v>477</c:v>
                </c:pt>
                <c:pt idx="472">
                  <c:v>478</c:v>
                </c:pt>
                <c:pt idx="473">
                  <c:v>479</c:v>
                </c:pt>
                <c:pt idx="474">
                  <c:v>480</c:v>
                </c:pt>
                <c:pt idx="475">
                  <c:v>481</c:v>
                </c:pt>
                <c:pt idx="476">
                  <c:v>482</c:v>
                </c:pt>
                <c:pt idx="477">
                  <c:v>483</c:v>
                </c:pt>
                <c:pt idx="478">
                  <c:v>484</c:v>
                </c:pt>
                <c:pt idx="479">
                  <c:v>485</c:v>
                </c:pt>
                <c:pt idx="480">
                  <c:v>486</c:v>
                </c:pt>
                <c:pt idx="481">
                  <c:v>487</c:v>
                </c:pt>
                <c:pt idx="482">
                  <c:v>488</c:v>
                </c:pt>
                <c:pt idx="483">
                  <c:v>489</c:v>
                </c:pt>
                <c:pt idx="484">
                  <c:v>490</c:v>
                </c:pt>
                <c:pt idx="485">
                  <c:v>491</c:v>
                </c:pt>
                <c:pt idx="486">
                  <c:v>492</c:v>
                </c:pt>
                <c:pt idx="487">
                  <c:v>493</c:v>
                </c:pt>
                <c:pt idx="488">
                  <c:v>494</c:v>
                </c:pt>
                <c:pt idx="489">
                  <c:v>495</c:v>
                </c:pt>
                <c:pt idx="490">
                  <c:v>496</c:v>
                </c:pt>
                <c:pt idx="491">
                  <c:v>497</c:v>
                </c:pt>
                <c:pt idx="492">
                  <c:v>498</c:v>
                </c:pt>
                <c:pt idx="493">
                  <c:v>499</c:v>
                </c:pt>
                <c:pt idx="494">
                  <c:v>500</c:v>
                </c:pt>
                <c:pt idx="495">
                  <c:v>501</c:v>
                </c:pt>
                <c:pt idx="496">
                  <c:v>502</c:v>
                </c:pt>
                <c:pt idx="497">
                  <c:v>503</c:v>
                </c:pt>
                <c:pt idx="498">
                  <c:v>504</c:v>
                </c:pt>
                <c:pt idx="499">
                  <c:v>505</c:v>
                </c:pt>
                <c:pt idx="500">
                  <c:v>506</c:v>
                </c:pt>
                <c:pt idx="501">
                  <c:v>507</c:v>
                </c:pt>
                <c:pt idx="502">
                  <c:v>508</c:v>
                </c:pt>
                <c:pt idx="503">
                  <c:v>509</c:v>
                </c:pt>
                <c:pt idx="504">
                  <c:v>510</c:v>
                </c:pt>
                <c:pt idx="505">
                  <c:v>511</c:v>
                </c:pt>
                <c:pt idx="506">
                  <c:v>512</c:v>
                </c:pt>
                <c:pt idx="507">
                  <c:v>513</c:v>
                </c:pt>
                <c:pt idx="508">
                  <c:v>514</c:v>
                </c:pt>
                <c:pt idx="509">
                  <c:v>515</c:v>
                </c:pt>
                <c:pt idx="510">
                  <c:v>516</c:v>
                </c:pt>
                <c:pt idx="511">
                  <c:v>517</c:v>
                </c:pt>
                <c:pt idx="512">
                  <c:v>518</c:v>
                </c:pt>
                <c:pt idx="513">
                  <c:v>519</c:v>
                </c:pt>
                <c:pt idx="514">
                  <c:v>520</c:v>
                </c:pt>
                <c:pt idx="515">
                  <c:v>521</c:v>
                </c:pt>
                <c:pt idx="516">
                  <c:v>522</c:v>
                </c:pt>
                <c:pt idx="517">
                  <c:v>523</c:v>
                </c:pt>
                <c:pt idx="518">
                  <c:v>524</c:v>
                </c:pt>
                <c:pt idx="519">
                  <c:v>525</c:v>
                </c:pt>
                <c:pt idx="520">
                  <c:v>526</c:v>
                </c:pt>
                <c:pt idx="521">
                  <c:v>527</c:v>
                </c:pt>
                <c:pt idx="522">
                  <c:v>528</c:v>
                </c:pt>
                <c:pt idx="523">
                  <c:v>529</c:v>
                </c:pt>
                <c:pt idx="524">
                  <c:v>530</c:v>
                </c:pt>
                <c:pt idx="525">
                  <c:v>531</c:v>
                </c:pt>
                <c:pt idx="526">
                  <c:v>532</c:v>
                </c:pt>
                <c:pt idx="527">
                  <c:v>533</c:v>
                </c:pt>
                <c:pt idx="528">
                  <c:v>534</c:v>
                </c:pt>
                <c:pt idx="529">
                  <c:v>535</c:v>
                </c:pt>
                <c:pt idx="530">
                  <c:v>536</c:v>
                </c:pt>
                <c:pt idx="531">
                  <c:v>537</c:v>
                </c:pt>
                <c:pt idx="532">
                  <c:v>538</c:v>
                </c:pt>
                <c:pt idx="533">
                  <c:v>539</c:v>
                </c:pt>
                <c:pt idx="534">
                  <c:v>540</c:v>
                </c:pt>
                <c:pt idx="535">
                  <c:v>541</c:v>
                </c:pt>
                <c:pt idx="536">
                  <c:v>542</c:v>
                </c:pt>
                <c:pt idx="537">
                  <c:v>543</c:v>
                </c:pt>
                <c:pt idx="538">
                  <c:v>544</c:v>
                </c:pt>
                <c:pt idx="539">
                  <c:v>545</c:v>
                </c:pt>
                <c:pt idx="540">
                  <c:v>546</c:v>
                </c:pt>
                <c:pt idx="541">
                  <c:v>547</c:v>
                </c:pt>
                <c:pt idx="542">
                  <c:v>548</c:v>
                </c:pt>
                <c:pt idx="543">
                  <c:v>549</c:v>
                </c:pt>
                <c:pt idx="544">
                  <c:v>550</c:v>
                </c:pt>
                <c:pt idx="545">
                  <c:v>551</c:v>
                </c:pt>
                <c:pt idx="546">
                  <c:v>552</c:v>
                </c:pt>
                <c:pt idx="547">
                  <c:v>553</c:v>
                </c:pt>
                <c:pt idx="548">
                  <c:v>555</c:v>
                </c:pt>
                <c:pt idx="549">
                  <c:v>556</c:v>
                </c:pt>
                <c:pt idx="550">
                  <c:v>557</c:v>
                </c:pt>
                <c:pt idx="551">
                  <c:v>558</c:v>
                </c:pt>
                <c:pt idx="552">
                  <c:v>559</c:v>
                </c:pt>
                <c:pt idx="553">
                  <c:v>560</c:v>
                </c:pt>
                <c:pt idx="554">
                  <c:v>561</c:v>
                </c:pt>
                <c:pt idx="555">
                  <c:v>562</c:v>
                </c:pt>
                <c:pt idx="556">
                  <c:v>563</c:v>
                </c:pt>
                <c:pt idx="557">
                  <c:v>564</c:v>
                </c:pt>
                <c:pt idx="558">
                  <c:v>565</c:v>
                </c:pt>
                <c:pt idx="559">
                  <c:v>566</c:v>
                </c:pt>
                <c:pt idx="560">
                  <c:v>567</c:v>
                </c:pt>
                <c:pt idx="561">
                  <c:v>568</c:v>
                </c:pt>
                <c:pt idx="562">
                  <c:v>569</c:v>
                </c:pt>
                <c:pt idx="563">
                  <c:v>570</c:v>
                </c:pt>
                <c:pt idx="564">
                  <c:v>571</c:v>
                </c:pt>
                <c:pt idx="565">
                  <c:v>572</c:v>
                </c:pt>
                <c:pt idx="566">
                  <c:v>573</c:v>
                </c:pt>
                <c:pt idx="567">
                  <c:v>574</c:v>
                </c:pt>
                <c:pt idx="568">
                  <c:v>575</c:v>
                </c:pt>
                <c:pt idx="569">
                  <c:v>576</c:v>
                </c:pt>
                <c:pt idx="570">
                  <c:v>577</c:v>
                </c:pt>
                <c:pt idx="571">
                  <c:v>578</c:v>
                </c:pt>
                <c:pt idx="572">
                  <c:v>579</c:v>
                </c:pt>
                <c:pt idx="573">
                  <c:v>580</c:v>
                </c:pt>
                <c:pt idx="574">
                  <c:v>581</c:v>
                </c:pt>
                <c:pt idx="575">
                  <c:v>582</c:v>
                </c:pt>
                <c:pt idx="576">
                  <c:v>583</c:v>
                </c:pt>
                <c:pt idx="577">
                  <c:v>584</c:v>
                </c:pt>
                <c:pt idx="578">
                  <c:v>585</c:v>
                </c:pt>
                <c:pt idx="579">
                  <c:v>586</c:v>
                </c:pt>
                <c:pt idx="580">
                  <c:v>587</c:v>
                </c:pt>
                <c:pt idx="581">
                  <c:v>588</c:v>
                </c:pt>
                <c:pt idx="582">
                  <c:v>589</c:v>
                </c:pt>
                <c:pt idx="583">
                  <c:v>590</c:v>
                </c:pt>
                <c:pt idx="584">
                  <c:v>591</c:v>
                </c:pt>
                <c:pt idx="585">
                  <c:v>592</c:v>
                </c:pt>
                <c:pt idx="586">
                  <c:v>594</c:v>
                </c:pt>
                <c:pt idx="587">
                  <c:v>595</c:v>
                </c:pt>
                <c:pt idx="588">
                  <c:v>596</c:v>
                </c:pt>
                <c:pt idx="589">
                  <c:v>597</c:v>
                </c:pt>
                <c:pt idx="590">
                  <c:v>598</c:v>
                </c:pt>
                <c:pt idx="591">
                  <c:v>599</c:v>
                </c:pt>
                <c:pt idx="592">
                  <c:v>600</c:v>
                </c:pt>
                <c:pt idx="593">
                  <c:v>601</c:v>
                </c:pt>
                <c:pt idx="594">
                  <c:v>602</c:v>
                </c:pt>
                <c:pt idx="595">
                  <c:v>603</c:v>
                </c:pt>
                <c:pt idx="596">
                  <c:v>604</c:v>
                </c:pt>
                <c:pt idx="597">
                  <c:v>605</c:v>
                </c:pt>
                <c:pt idx="598">
                  <c:v>606</c:v>
                </c:pt>
                <c:pt idx="599">
                  <c:v>607</c:v>
                </c:pt>
                <c:pt idx="600">
                  <c:v>608</c:v>
                </c:pt>
                <c:pt idx="601">
                  <c:v>609</c:v>
                </c:pt>
                <c:pt idx="602">
                  <c:v>610</c:v>
                </c:pt>
                <c:pt idx="603">
                  <c:v>611</c:v>
                </c:pt>
                <c:pt idx="604">
                  <c:v>612</c:v>
                </c:pt>
                <c:pt idx="605">
                  <c:v>614</c:v>
                </c:pt>
                <c:pt idx="606">
                  <c:v>615</c:v>
                </c:pt>
                <c:pt idx="607">
                  <c:v>616</c:v>
                </c:pt>
                <c:pt idx="608">
                  <c:v>617</c:v>
                </c:pt>
                <c:pt idx="609">
                  <c:v>618</c:v>
                </c:pt>
                <c:pt idx="610">
                  <c:v>619</c:v>
                </c:pt>
                <c:pt idx="611">
                  <c:v>620</c:v>
                </c:pt>
                <c:pt idx="612">
                  <c:v>621</c:v>
                </c:pt>
                <c:pt idx="613">
                  <c:v>622</c:v>
                </c:pt>
                <c:pt idx="614">
                  <c:v>623</c:v>
                </c:pt>
                <c:pt idx="615">
                  <c:v>624</c:v>
                </c:pt>
                <c:pt idx="616">
                  <c:v>625</c:v>
                </c:pt>
                <c:pt idx="617">
                  <c:v>626</c:v>
                </c:pt>
                <c:pt idx="618">
                  <c:v>627</c:v>
                </c:pt>
                <c:pt idx="619">
                  <c:v>628</c:v>
                </c:pt>
                <c:pt idx="620">
                  <c:v>629</c:v>
                </c:pt>
                <c:pt idx="621">
                  <c:v>630</c:v>
                </c:pt>
                <c:pt idx="622">
                  <c:v>631</c:v>
                </c:pt>
                <c:pt idx="623">
                  <c:v>632</c:v>
                </c:pt>
                <c:pt idx="624">
                  <c:v>633</c:v>
                </c:pt>
                <c:pt idx="625">
                  <c:v>634</c:v>
                </c:pt>
                <c:pt idx="626">
                  <c:v>635</c:v>
                </c:pt>
                <c:pt idx="627">
                  <c:v>636</c:v>
                </c:pt>
                <c:pt idx="628">
                  <c:v>637</c:v>
                </c:pt>
                <c:pt idx="629">
                  <c:v>638</c:v>
                </c:pt>
                <c:pt idx="630">
                  <c:v>639</c:v>
                </c:pt>
                <c:pt idx="631">
                  <c:v>640</c:v>
                </c:pt>
                <c:pt idx="632">
                  <c:v>641</c:v>
                </c:pt>
                <c:pt idx="633">
                  <c:v>642</c:v>
                </c:pt>
                <c:pt idx="634">
                  <c:v>643</c:v>
                </c:pt>
                <c:pt idx="635">
                  <c:v>644</c:v>
                </c:pt>
                <c:pt idx="636">
                  <c:v>645</c:v>
                </c:pt>
                <c:pt idx="637">
                  <c:v>646</c:v>
                </c:pt>
                <c:pt idx="638">
                  <c:v>647</c:v>
                </c:pt>
                <c:pt idx="639">
                  <c:v>648</c:v>
                </c:pt>
                <c:pt idx="640">
                  <c:v>649</c:v>
                </c:pt>
                <c:pt idx="641">
                  <c:v>650</c:v>
                </c:pt>
                <c:pt idx="642">
                  <c:v>651</c:v>
                </c:pt>
                <c:pt idx="643">
                  <c:v>652</c:v>
                </c:pt>
                <c:pt idx="644">
                  <c:v>653</c:v>
                </c:pt>
                <c:pt idx="645">
                  <c:v>654</c:v>
                </c:pt>
                <c:pt idx="646">
                  <c:v>655</c:v>
                </c:pt>
                <c:pt idx="647">
                  <c:v>656</c:v>
                </c:pt>
                <c:pt idx="648">
                  <c:v>657</c:v>
                </c:pt>
                <c:pt idx="649">
                  <c:v>658</c:v>
                </c:pt>
                <c:pt idx="650">
                  <c:v>659</c:v>
                </c:pt>
                <c:pt idx="651">
                  <c:v>660</c:v>
                </c:pt>
                <c:pt idx="652">
                  <c:v>661</c:v>
                </c:pt>
                <c:pt idx="653">
                  <c:v>662</c:v>
                </c:pt>
                <c:pt idx="654">
                  <c:v>663</c:v>
                </c:pt>
                <c:pt idx="655">
                  <c:v>664</c:v>
                </c:pt>
                <c:pt idx="656">
                  <c:v>665</c:v>
                </c:pt>
                <c:pt idx="657">
                  <c:v>666</c:v>
                </c:pt>
                <c:pt idx="658">
                  <c:v>667</c:v>
                </c:pt>
                <c:pt idx="659">
                  <c:v>668</c:v>
                </c:pt>
                <c:pt idx="660">
                  <c:v>669</c:v>
                </c:pt>
                <c:pt idx="661">
                  <c:v>670</c:v>
                </c:pt>
                <c:pt idx="662">
                  <c:v>671</c:v>
                </c:pt>
                <c:pt idx="663">
                  <c:v>672</c:v>
                </c:pt>
                <c:pt idx="664">
                  <c:v>673</c:v>
                </c:pt>
                <c:pt idx="665">
                  <c:v>674</c:v>
                </c:pt>
                <c:pt idx="666">
                  <c:v>675</c:v>
                </c:pt>
                <c:pt idx="667">
                  <c:v>676</c:v>
                </c:pt>
                <c:pt idx="668">
                  <c:v>677</c:v>
                </c:pt>
                <c:pt idx="669">
                  <c:v>678</c:v>
                </c:pt>
                <c:pt idx="670">
                  <c:v>679</c:v>
                </c:pt>
                <c:pt idx="671">
                  <c:v>680</c:v>
                </c:pt>
                <c:pt idx="672">
                  <c:v>681</c:v>
                </c:pt>
                <c:pt idx="673">
                  <c:v>682</c:v>
                </c:pt>
                <c:pt idx="674">
                  <c:v>683</c:v>
                </c:pt>
                <c:pt idx="675">
                  <c:v>684</c:v>
                </c:pt>
                <c:pt idx="676">
                  <c:v>685</c:v>
                </c:pt>
                <c:pt idx="677">
                  <c:v>686</c:v>
                </c:pt>
                <c:pt idx="678">
                  <c:v>687</c:v>
                </c:pt>
                <c:pt idx="679">
                  <c:v>688</c:v>
                </c:pt>
                <c:pt idx="680">
                  <c:v>689</c:v>
                </c:pt>
                <c:pt idx="681">
                  <c:v>690</c:v>
                </c:pt>
                <c:pt idx="682">
                  <c:v>691</c:v>
                </c:pt>
                <c:pt idx="683">
                  <c:v>692</c:v>
                </c:pt>
                <c:pt idx="684">
                  <c:v>693</c:v>
                </c:pt>
                <c:pt idx="685">
                  <c:v>694</c:v>
                </c:pt>
                <c:pt idx="686">
                  <c:v>695</c:v>
                </c:pt>
                <c:pt idx="687">
                  <c:v>696</c:v>
                </c:pt>
                <c:pt idx="688">
                  <c:v>697</c:v>
                </c:pt>
                <c:pt idx="689">
                  <c:v>698</c:v>
                </c:pt>
                <c:pt idx="690">
                  <c:v>699</c:v>
                </c:pt>
                <c:pt idx="691">
                  <c:v>700</c:v>
                </c:pt>
                <c:pt idx="692">
                  <c:v>701</c:v>
                </c:pt>
                <c:pt idx="693">
                  <c:v>702</c:v>
                </c:pt>
                <c:pt idx="694">
                  <c:v>703</c:v>
                </c:pt>
                <c:pt idx="695">
                  <c:v>704</c:v>
                </c:pt>
                <c:pt idx="696">
                  <c:v>705</c:v>
                </c:pt>
                <c:pt idx="697">
                  <c:v>706</c:v>
                </c:pt>
                <c:pt idx="698">
                  <c:v>707</c:v>
                </c:pt>
                <c:pt idx="699">
                  <c:v>708</c:v>
                </c:pt>
                <c:pt idx="700">
                  <c:v>709</c:v>
                </c:pt>
                <c:pt idx="701">
                  <c:v>710</c:v>
                </c:pt>
                <c:pt idx="702">
                  <c:v>711</c:v>
                </c:pt>
                <c:pt idx="703">
                  <c:v>712</c:v>
                </c:pt>
                <c:pt idx="704">
                  <c:v>713</c:v>
                </c:pt>
                <c:pt idx="705">
                  <c:v>714</c:v>
                </c:pt>
                <c:pt idx="706">
                  <c:v>715</c:v>
                </c:pt>
                <c:pt idx="707">
                  <c:v>716</c:v>
                </c:pt>
                <c:pt idx="708">
                  <c:v>717</c:v>
                </c:pt>
                <c:pt idx="709">
                  <c:v>718</c:v>
                </c:pt>
                <c:pt idx="710">
                  <c:v>719</c:v>
                </c:pt>
                <c:pt idx="711">
                  <c:v>720</c:v>
                </c:pt>
                <c:pt idx="712">
                  <c:v>721</c:v>
                </c:pt>
                <c:pt idx="713">
                  <c:v>722</c:v>
                </c:pt>
                <c:pt idx="714">
                  <c:v>723</c:v>
                </c:pt>
                <c:pt idx="715">
                  <c:v>724</c:v>
                </c:pt>
                <c:pt idx="716">
                  <c:v>725</c:v>
                </c:pt>
                <c:pt idx="717">
                  <c:v>726</c:v>
                </c:pt>
                <c:pt idx="718">
                  <c:v>727</c:v>
                </c:pt>
                <c:pt idx="719">
                  <c:v>728</c:v>
                </c:pt>
                <c:pt idx="720">
                  <c:v>729</c:v>
                </c:pt>
                <c:pt idx="721">
                  <c:v>730</c:v>
                </c:pt>
                <c:pt idx="722">
                  <c:v>731</c:v>
                </c:pt>
                <c:pt idx="723">
                  <c:v>732</c:v>
                </c:pt>
                <c:pt idx="724">
                  <c:v>733</c:v>
                </c:pt>
                <c:pt idx="725">
                  <c:v>734</c:v>
                </c:pt>
                <c:pt idx="726">
                  <c:v>735</c:v>
                </c:pt>
                <c:pt idx="727">
                  <c:v>736</c:v>
                </c:pt>
                <c:pt idx="728">
                  <c:v>737</c:v>
                </c:pt>
                <c:pt idx="729">
                  <c:v>738</c:v>
                </c:pt>
                <c:pt idx="730">
                  <c:v>739</c:v>
                </c:pt>
                <c:pt idx="731">
                  <c:v>740</c:v>
                </c:pt>
                <c:pt idx="732">
                  <c:v>742</c:v>
                </c:pt>
                <c:pt idx="733">
                  <c:v>743</c:v>
                </c:pt>
                <c:pt idx="734">
                  <c:v>744</c:v>
                </c:pt>
                <c:pt idx="735">
                  <c:v>745</c:v>
                </c:pt>
                <c:pt idx="736">
                  <c:v>746</c:v>
                </c:pt>
                <c:pt idx="737">
                  <c:v>747</c:v>
                </c:pt>
                <c:pt idx="738">
                  <c:v>748</c:v>
                </c:pt>
                <c:pt idx="739">
                  <c:v>749</c:v>
                </c:pt>
                <c:pt idx="740">
                  <c:v>750</c:v>
                </c:pt>
                <c:pt idx="741">
                  <c:v>751</c:v>
                </c:pt>
                <c:pt idx="742">
                  <c:v>752</c:v>
                </c:pt>
                <c:pt idx="743">
                  <c:v>753</c:v>
                </c:pt>
                <c:pt idx="744">
                  <c:v>754</c:v>
                </c:pt>
                <c:pt idx="745">
                  <c:v>755</c:v>
                </c:pt>
                <c:pt idx="746">
                  <c:v>756</c:v>
                </c:pt>
                <c:pt idx="747">
                  <c:v>757</c:v>
                </c:pt>
                <c:pt idx="748">
                  <c:v>758</c:v>
                </c:pt>
                <c:pt idx="749">
                  <c:v>759</c:v>
                </c:pt>
                <c:pt idx="750">
                  <c:v>760</c:v>
                </c:pt>
                <c:pt idx="751">
                  <c:v>761</c:v>
                </c:pt>
                <c:pt idx="752">
                  <c:v>762</c:v>
                </c:pt>
                <c:pt idx="753">
                  <c:v>763</c:v>
                </c:pt>
                <c:pt idx="754">
                  <c:v>764</c:v>
                </c:pt>
                <c:pt idx="755">
                  <c:v>765</c:v>
                </c:pt>
                <c:pt idx="756">
                  <c:v>766</c:v>
                </c:pt>
                <c:pt idx="757">
                  <c:v>767</c:v>
                </c:pt>
                <c:pt idx="758">
                  <c:v>768</c:v>
                </c:pt>
                <c:pt idx="759">
                  <c:v>769</c:v>
                </c:pt>
                <c:pt idx="760">
                  <c:v>770</c:v>
                </c:pt>
                <c:pt idx="761">
                  <c:v>771</c:v>
                </c:pt>
                <c:pt idx="762">
                  <c:v>772</c:v>
                </c:pt>
                <c:pt idx="763">
                  <c:v>773</c:v>
                </c:pt>
                <c:pt idx="764">
                  <c:v>774</c:v>
                </c:pt>
                <c:pt idx="765">
                  <c:v>775</c:v>
                </c:pt>
                <c:pt idx="766">
                  <c:v>776</c:v>
                </c:pt>
                <c:pt idx="767">
                  <c:v>778</c:v>
                </c:pt>
                <c:pt idx="768">
                  <c:v>779</c:v>
                </c:pt>
                <c:pt idx="769">
                  <c:v>780</c:v>
                </c:pt>
                <c:pt idx="770">
                  <c:v>781</c:v>
                </c:pt>
                <c:pt idx="771">
                  <c:v>782</c:v>
                </c:pt>
                <c:pt idx="772">
                  <c:v>783</c:v>
                </c:pt>
                <c:pt idx="773">
                  <c:v>784</c:v>
                </c:pt>
                <c:pt idx="774">
                  <c:v>785</c:v>
                </c:pt>
                <c:pt idx="775">
                  <c:v>786</c:v>
                </c:pt>
                <c:pt idx="776">
                  <c:v>787</c:v>
                </c:pt>
                <c:pt idx="777">
                  <c:v>788</c:v>
                </c:pt>
                <c:pt idx="778">
                  <c:v>789</c:v>
                </c:pt>
                <c:pt idx="779">
                  <c:v>790</c:v>
                </c:pt>
                <c:pt idx="780">
                  <c:v>791</c:v>
                </c:pt>
              </c:numCache>
            </c:numRef>
          </c:xVal>
          <c:yVal>
            <c:numRef>
              <c:f>'Merged Time-Line'!$D$5:$D$785</c:f>
              <c:numCache>
                <c:formatCode>General</c:formatCode>
                <c:ptCount val="781"/>
                <c:pt idx="1">
                  <c:v>1.00027310848236</c:v>
                </c:pt>
                <c:pt idx="2">
                  <c:v>1.0013573169708301</c:v>
                </c:pt>
                <c:pt idx="3">
                  <c:v>1.0014857053756701</c:v>
                </c:pt>
                <c:pt idx="4">
                  <c:v>1.0014691352844201</c:v>
                </c:pt>
                <c:pt idx="5">
                  <c:v>1.0015076398849501</c:v>
                </c:pt>
                <c:pt idx="6">
                  <c:v>1.0015450716018699</c:v>
                </c:pt>
                <c:pt idx="7">
                  <c:v>1.00140953063965</c:v>
                </c:pt>
                <c:pt idx="8">
                  <c:v>1.001494288444519</c:v>
                </c:pt>
                <c:pt idx="9">
                  <c:v>1.00153803825378</c:v>
                </c:pt>
                <c:pt idx="10">
                  <c:v>1.0015362501144169</c:v>
                </c:pt>
                <c:pt idx="11">
                  <c:v>1.00149714946747</c:v>
                </c:pt>
                <c:pt idx="12">
                  <c:v>1.00147700309753</c:v>
                </c:pt>
                <c:pt idx="13">
                  <c:v>1.0015233755111701</c:v>
                </c:pt>
                <c:pt idx="14">
                  <c:v>1.0011845827102701</c:v>
                </c:pt>
                <c:pt idx="15">
                  <c:v>1.00154185295105</c:v>
                </c:pt>
                <c:pt idx="16">
                  <c:v>1.0016169548034699</c:v>
                </c:pt>
                <c:pt idx="17">
                  <c:v>1.00130975246429</c:v>
                </c:pt>
                <c:pt idx="18">
                  <c:v>1.00146460533142</c:v>
                </c:pt>
                <c:pt idx="19">
                  <c:v>1.00153160095215</c:v>
                </c:pt>
                <c:pt idx="20">
                  <c:v>1.00128722190857</c:v>
                </c:pt>
                <c:pt idx="21">
                  <c:v>1.0014406442642201</c:v>
                </c:pt>
                <c:pt idx="22">
                  <c:v>1.0015063285827599</c:v>
                </c:pt>
                <c:pt idx="23">
                  <c:v>1.0014687776565601</c:v>
                </c:pt>
                <c:pt idx="24">
                  <c:v>1.00147533416748</c:v>
                </c:pt>
                <c:pt idx="25">
                  <c:v>1.0016061067581199</c:v>
                </c:pt>
                <c:pt idx="26">
                  <c:v>1.00110900402069</c:v>
                </c:pt>
                <c:pt idx="27">
                  <c:v>1.0014902353286701</c:v>
                </c:pt>
                <c:pt idx="28">
                  <c:v>1.0015169382095299</c:v>
                </c:pt>
                <c:pt idx="29">
                  <c:v>1.0016834735870399</c:v>
                </c:pt>
                <c:pt idx="30">
                  <c:v>0.99893665313720703</c:v>
                </c:pt>
                <c:pt idx="31">
                  <c:v>1.0013445615768399</c:v>
                </c:pt>
              </c:numCache>
            </c:numRef>
          </c:yVal>
          <c:smooth val="0"/>
          <c:extLst>
            <c:ext xmlns:c16="http://schemas.microsoft.com/office/drawing/2014/chart" uri="{C3380CC4-5D6E-409C-BE32-E72D297353CC}">
              <c16:uniqueId val="{00000002-6B85-154C-BC6E-2530C0E458E3}"/>
            </c:ext>
          </c:extLst>
        </c:ser>
        <c:ser>
          <c:idx val="3"/>
          <c:order val="3"/>
          <c:tx>
            <c:strRef>
              <c:f>'Merged Time-Line'!$F$3:$F$4</c:f>
              <c:strCache>
                <c:ptCount val="2"/>
                <c:pt idx="0">
                  <c:v>Observed</c:v>
                </c:pt>
              </c:strCache>
            </c:strRef>
          </c:tx>
          <c:spPr>
            <a:ln w="31750">
              <a:noFill/>
            </a:ln>
          </c:spPr>
          <c:marker>
            <c:symbol val="circle"/>
            <c:size val="5"/>
            <c:spPr>
              <a:solidFill>
                <a:srgbClr val="FF0000"/>
              </a:solidFill>
              <a:ln>
                <a:solidFill>
                  <a:srgbClr val="FF0000"/>
                </a:solidFill>
              </a:ln>
            </c:spPr>
          </c:marker>
          <c:xVal>
            <c:numRef>
              <c:f>'Merged Time-Line'!$B$5:$B$785</c:f>
              <c:numCache>
                <c:formatCode>0</c:formatCode>
                <c:ptCount val="78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92</c:v>
                </c:pt>
                <c:pt idx="91">
                  <c:v>93</c:v>
                </c:pt>
                <c:pt idx="92">
                  <c:v>94</c:v>
                </c:pt>
                <c:pt idx="93">
                  <c:v>95</c:v>
                </c:pt>
                <c:pt idx="94">
                  <c:v>96</c:v>
                </c:pt>
                <c:pt idx="95">
                  <c:v>97</c:v>
                </c:pt>
                <c:pt idx="96">
                  <c:v>98</c:v>
                </c:pt>
                <c:pt idx="97">
                  <c:v>99</c:v>
                </c:pt>
                <c:pt idx="98">
                  <c:v>100</c:v>
                </c:pt>
                <c:pt idx="99">
                  <c:v>101</c:v>
                </c:pt>
                <c:pt idx="100">
                  <c:v>102</c:v>
                </c:pt>
                <c:pt idx="101">
                  <c:v>103</c:v>
                </c:pt>
                <c:pt idx="102">
                  <c:v>104</c:v>
                </c:pt>
                <c:pt idx="103">
                  <c:v>105</c:v>
                </c:pt>
                <c:pt idx="104">
                  <c:v>106</c:v>
                </c:pt>
                <c:pt idx="105">
                  <c:v>107</c:v>
                </c:pt>
                <c:pt idx="106">
                  <c:v>108</c:v>
                </c:pt>
                <c:pt idx="107">
                  <c:v>109</c:v>
                </c:pt>
                <c:pt idx="108">
                  <c:v>110</c:v>
                </c:pt>
                <c:pt idx="109">
                  <c:v>111</c:v>
                </c:pt>
                <c:pt idx="110">
                  <c:v>112</c:v>
                </c:pt>
                <c:pt idx="111">
                  <c:v>113</c:v>
                </c:pt>
                <c:pt idx="112">
                  <c:v>114</c:v>
                </c:pt>
                <c:pt idx="113">
                  <c:v>115</c:v>
                </c:pt>
                <c:pt idx="114">
                  <c:v>116</c:v>
                </c:pt>
                <c:pt idx="115">
                  <c:v>117</c:v>
                </c:pt>
                <c:pt idx="116">
                  <c:v>118</c:v>
                </c:pt>
                <c:pt idx="117">
                  <c:v>120</c:v>
                </c:pt>
                <c:pt idx="118">
                  <c:v>121</c:v>
                </c:pt>
                <c:pt idx="119">
                  <c:v>122</c:v>
                </c:pt>
                <c:pt idx="120">
                  <c:v>123</c:v>
                </c:pt>
                <c:pt idx="121">
                  <c:v>124</c:v>
                </c:pt>
                <c:pt idx="122">
                  <c:v>125</c:v>
                </c:pt>
                <c:pt idx="123">
                  <c:v>126</c:v>
                </c:pt>
                <c:pt idx="124">
                  <c:v>127</c:v>
                </c:pt>
                <c:pt idx="125">
                  <c:v>128</c:v>
                </c:pt>
                <c:pt idx="126">
                  <c:v>129</c:v>
                </c:pt>
                <c:pt idx="127">
                  <c:v>130</c:v>
                </c:pt>
                <c:pt idx="128">
                  <c:v>131</c:v>
                </c:pt>
                <c:pt idx="129">
                  <c:v>132</c:v>
                </c:pt>
                <c:pt idx="130">
                  <c:v>133</c:v>
                </c:pt>
                <c:pt idx="131">
                  <c:v>134</c:v>
                </c:pt>
                <c:pt idx="132">
                  <c:v>135</c:v>
                </c:pt>
                <c:pt idx="133">
                  <c:v>136</c:v>
                </c:pt>
                <c:pt idx="134">
                  <c:v>137</c:v>
                </c:pt>
                <c:pt idx="135">
                  <c:v>138</c:v>
                </c:pt>
                <c:pt idx="136">
                  <c:v>139</c:v>
                </c:pt>
                <c:pt idx="137">
                  <c:v>140</c:v>
                </c:pt>
                <c:pt idx="138">
                  <c:v>141</c:v>
                </c:pt>
                <c:pt idx="139">
                  <c:v>142</c:v>
                </c:pt>
                <c:pt idx="140">
                  <c:v>143</c:v>
                </c:pt>
                <c:pt idx="141">
                  <c:v>144</c:v>
                </c:pt>
                <c:pt idx="142">
                  <c:v>145</c:v>
                </c:pt>
                <c:pt idx="143">
                  <c:v>146</c:v>
                </c:pt>
                <c:pt idx="144">
                  <c:v>147</c:v>
                </c:pt>
                <c:pt idx="145">
                  <c:v>148</c:v>
                </c:pt>
                <c:pt idx="146">
                  <c:v>149</c:v>
                </c:pt>
                <c:pt idx="147">
                  <c:v>151</c:v>
                </c:pt>
                <c:pt idx="148">
                  <c:v>152</c:v>
                </c:pt>
                <c:pt idx="149">
                  <c:v>153</c:v>
                </c:pt>
                <c:pt idx="150">
                  <c:v>154</c:v>
                </c:pt>
                <c:pt idx="151">
                  <c:v>155</c:v>
                </c:pt>
                <c:pt idx="152">
                  <c:v>156</c:v>
                </c:pt>
                <c:pt idx="153">
                  <c:v>157</c:v>
                </c:pt>
                <c:pt idx="154">
                  <c:v>158</c:v>
                </c:pt>
                <c:pt idx="155">
                  <c:v>159</c:v>
                </c:pt>
                <c:pt idx="156">
                  <c:v>160</c:v>
                </c:pt>
                <c:pt idx="157">
                  <c:v>161</c:v>
                </c:pt>
                <c:pt idx="158">
                  <c:v>162</c:v>
                </c:pt>
                <c:pt idx="159">
                  <c:v>163</c:v>
                </c:pt>
                <c:pt idx="160">
                  <c:v>164</c:v>
                </c:pt>
                <c:pt idx="161">
                  <c:v>165</c:v>
                </c:pt>
                <c:pt idx="162">
                  <c:v>166</c:v>
                </c:pt>
                <c:pt idx="163">
                  <c:v>167</c:v>
                </c:pt>
                <c:pt idx="164">
                  <c:v>168</c:v>
                </c:pt>
                <c:pt idx="165">
                  <c:v>169</c:v>
                </c:pt>
                <c:pt idx="166">
                  <c:v>170</c:v>
                </c:pt>
                <c:pt idx="167">
                  <c:v>171</c:v>
                </c:pt>
                <c:pt idx="168">
                  <c:v>172</c:v>
                </c:pt>
                <c:pt idx="169">
                  <c:v>173</c:v>
                </c:pt>
                <c:pt idx="170">
                  <c:v>174</c:v>
                </c:pt>
                <c:pt idx="171">
                  <c:v>175</c:v>
                </c:pt>
                <c:pt idx="172">
                  <c:v>176</c:v>
                </c:pt>
                <c:pt idx="173">
                  <c:v>177</c:v>
                </c:pt>
                <c:pt idx="174">
                  <c:v>178</c:v>
                </c:pt>
                <c:pt idx="175">
                  <c:v>179</c:v>
                </c:pt>
                <c:pt idx="176">
                  <c:v>180</c:v>
                </c:pt>
                <c:pt idx="177">
                  <c:v>181</c:v>
                </c:pt>
                <c:pt idx="178">
                  <c:v>182</c:v>
                </c:pt>
                <c:pt idx="179">
                  <c:v>183</c:v>
                </c:pt>
                <c:pt idx="180">
                  <c:v>184</c:v>
                </c:pt>
                <c:pt idx="181">
                  <c:v>185</c:v>
                </c:pt>
                <c:pt idx="182">
                  <c:v>186</c:v>
                </c:pt>
                <c:pt idx="183">
                  <c:v>187</c:v>
                </c:pt>
                <c:pt idx="184">
                  <c:v>188</c:v>
                </c:pt>
                <c:pt idx="185">
                  <c:v>189</c:v>
                </c:pt>
                <c:pt idx="186">
                  <c:v>190</c:v>
                </c:pt>
                <c:pt idx="187">
                  <c:v>191</c:v>
                </c:pt>
                <c:pt idx="188">
                  <c:v>192</c:v>
                </c:pt>
                <c:pt idx="189">
                  <c:v>193</c:v>
                </c:pt>
                <c:pt idx="190">
                  <c:v>194</c:v>
                </c:pt>
                <c:pt idx="191">
                  <c:v>195</c:v>
                </c:pt>
                <c:pt idx="192">
                  <c:v>196</c:v>
                </c:pt>
                <c:pt idx="193">
                  <c:v>197</c:v>
                </c:pt>
                <c:pt idx="194">
                  <c:v>198</c:v>
                </c:pt>
                <c:pt idx="195">
                  <c:v>199</c:v>
                </c:pt>
                <c:pt idx="196">
                  <c:v>200</c:v>
                </c:pt>
                <c:pt idx="197">
                  <c:v>201</c:v>
                </c:pt>
                <c:pt idx="198">
                  <c:v>202</c:v>
                </c:pt>
                <c:pt idx="199">
                  <c:v>203</c:v>
                </c:pt>
                <c:pt idx="200">
                  <c:v>204</c:v>
                </c:pt>
                <c:pt idx="201">
                  <c:v>205</c:v>
                </c:pt>
                <c:pt idx="202">
                  <c:v>206</c:v>
                </c:pt>
                <c:pt idx="203">
                  <c:v>207</c:v>
                </c:pt>
                <c:pt idx="204">
                  <c:v>208</c:v>
                </c:pt>
                <c:pt idx="205">
                  <c:v>209</c:v>
                </c:pt>
                <c:pt idx="206">
                  <c:v>210</c:v>
                </c:pt>
                <c:pt idx="207">
                  <c:v>212</c:v>
                </c:pt>
                <c:pt idx="208">
                  <c:v>213</c:v>
                </c:pt>
                <c:pt idx="209">
                  <c:v>214</c:v>
                </c:pt>
                <c:pt idx="210">
                  <c:v>215</c:v>
                </c:pt>
                <c:pt idx="211">
                  <c:v>216</c:v>
                </c:pt>
                <c:pt idx="212">
                  <c:v>217</c:v>
                </c:pt>
                <c:pt idx="213">
                  <c:v>218</c:v>
                </c:pt>
                <c:pt idx="214">
                  <c:v>219</c:v>
                </c:pt>
                <c:pt idx="215">
                  <c:v>220</c:v>
                </c:pt>
                <c:pt idx="216">
                  <c:v>221</c:v>
                </c:pt>
                <c:pt idx="217">
                  <c:v>222</c:v>
                </c:pt>
                <c:pt idx="218">
                  <c:v>223</c:v>
                </c:pt>
                <c:pt idx="219">
                  <c:v>224</c:v>
                </c:pt>
                <c:pt idx="220">
                  <c:v>225</c:v>
                </c:pt>
                <c:pt idx="221">
                  <c:v>226</c:v>
                </c:pt>
                <c:pt idx="222">
                  <c:v>227</c:v>
                </c:pt>
                <c:pt idx="223">
                  <c:v>228</c:v>
                </c:pt>
                <c:pt idx="224">
                  <c:v>229</c:v>
                </c:pt>
                <c:pt idx="225">
                  <c:v>230</c:v>
                </c:pt>
                <c:pt idx="226">
                  <c:v>231</c:v>
                </c:pt>
                <c:pt idx="227">
                  <c:v>232</c:v>
                </c:pt>
                <c:pt idx="228">
                  <c:v>233</c:v>
                </c:pt>
                <c:pt idx="229">
                  <c:v>234</c:v>
                </c:pt>
                <c:pt idx="230">
                  <c:v>235</c:v>
                </c:pt>
                <c:pt idx="231">
                  <c:v>236</c:v>
                </c:pt>
                <c:pt idx="232">
                  <c:v>237</c:v>
                </c:pt>
                <c:pt idx="233">
                  <c:v>238</c:v>
                </c:pt>
                <c:pt idx="234">
                  <c:v>239</c:v>
                </c:pt>
                <c:pt idx="235">
                  <c:v>240</c:v>
                </c:pt>
                <c:pt idx="236">
                  <c:v>241</c:v>
                </c:pt>
                <c:pt idx="237">
                  <c:v>242</c:v>
                </c:pt>
                <c:pt idx="238">
                  <c:v>243</c:v>
                </c:pt>
                <c:pt idx="239">
                  <c:v>244</c:v>
                </c:pt>
                <c:pt idx="240">
                  <c:v>245</c:v>
                </c:pt>
                <c:pt idx="241">
                  <c:v>246</c:v>
                </c:pt>
                <c:pt idx="242">
                  <c:v>247</c:v>
                </c:pt>
                <c:pt idx="243">
                  <c:v>248</c:v>
                </c:pt>
                <c:pt idx="244">
                  <c:v>249</c:v>
                </c:pt>
                <c:pt idx="245">
                  <c:v>250</c:v>
                </c:pt>
                <c:pt idx="246">
                  <c:v>251</c:v>
                </c:pt>
                <c:pt idx="247">
                  <c:v>252</c:v>
                </c:pt>
                <c:pt idx="248">
                  <c:v>253</c:v>
                </c:pt>
                <c:pt idx="249">
                  <c:v>254</c:v>
                </c:pt>
                <c:pt idx="250">
                  <c:v>255</c:v>
                </c:pt>
                <c:pt idx="251">
                  <c:v>256</c:v>
                </c:pt>
                <c:pt idx="252">
                  <c:v>257</c:v>
                </c:pt>
                <c:pt idx="253">
                  <c:v>258</c:v>
                </c:pt>
                <c:pt idx="254">
                  <c:v>259</c:v>
                </c:pt>
                <c:pt idx="255">
                  <c:v>260</c:v>
                </c:pt>
                <c:pt idx="256">
                  <c:v>261</c:v>
                </c:pt>
                <c:pt idx="257">
                  <c:v>262</c:v>
                </c:pt>
                <c:pt idx="258">
                  <c:v>263</c:v>
                </c:pt>
                <c:pt idx="259">
                  <c:v>264</c:v>
                </c:pt>
                <c:pt idx="260">
                  <c:v>265</c:v>
                </c:pt>
                <c:pt idx="261">
                  <c:v>266</c:v>
                </c:pt>
                <c:pt idx="262">
                  <c:v>267</c:v>
                </c:pt>
                <c:pt idx="263">
                  <c:v>268</c:v>
                </c:pt>
                <c:pt idx="264">
                  <c:v>269</c:v>
                </c:pt>
                <c:pt idx="265">
                  <c:v>270</c:v>
                </c:pt>
                <c:pt idx="266">
                  <c:v>271</c:v>
                </c:pt>
                <c:pt idx="267">
                  <c:v>272</c:v>
                </c:pt>
                <c:pt idx="268">
                  <c:v>273</c:v>
                </c:pt>
                <c:pt idx="269">
                  <c:v>274</c:v>
                </c:pt>
                <c:pt idx="270">
                  <c:v>275</c:v>
                </c:pt>
                <c:pt idx="271">
                  <c:v>276</c:v>
                </c:pt>
                <c:pt idx="272">
                  <c:v>277</c:v>
                </c:pt>
                <c:pt idx="273">
                  <c:v>278</c:v>
                </c:pt>
                <c:pt idx="274">
                  <c:v>279</c:v>
                </c:pt>
                <c:pt idx="275">
                  <c:v>280</c:v>
                </c:pt>
                <c:pt idx="276">
                  <c:v>281</c:v>
                </c:pt>
                <c:pt idx="277">
                  <c:v>282</c:v>
                </c:pt>
                <c:pt idx="278">
                  <c:v>283</c:v>
                </c:pt>
                <c:pt idx="279">
                  <c:v>284</c:v>
                </c:pt>
                <c:pt idx="280">
                  <c:v>285</c:v>
                </c:pt>
                <c:pt idx="281">
                  <c:v>286</c:v>
                </c:pt>
                <c:pt idx="282">
                  <c:v>287</c:v>
                </c:pt>
                <c:pt idx="283">
                  <c:v>288</c:v>
                </c:pt>
                <c:pt idx="284">
                  <c:v>289</c:v>
                </c:pt>
                <c:pt idx="285">
                  <c:v>290</c:v>
                </c:pt>
                <c:pt idx="286">
                  <c:v>291</c:v>
                </c:pt>
                <c:pt idx="287">
                  <c:v>292</c:v>
                </c:pt>
                <c:pt idx="288">
                  <c:v>293</c:v>
                </c:pt>
                <c:pt idx="289">
                  <c:v>294</c:v>
                </c:pt>
                <c:pt idx="290">
                  <c:v>295</c:v>
                </c:pt>
                <c:pt idx="291">
                  <c:v>296</c:v>
                </c:pt>
                <c:pt idx="292">
                  <c:v>297</c:v>
                </c:pt>
                <c:pt idx="293">
                  <c:v>298</c:v>
                </c:pt>
                <c:pt idx="294">
                  <c:v>299</c:v>
                </c:pt>
                <c:pt idx="295">
                  <c:v>300</c:v>
                </c:pt>
                <c:pt idx="296">
                  <c:v>301</c:v>
                </c:pt>
                <c:pt idx="297">
                  <c:v>302</c:v>
                </c:pt>
                <c:pt idx="298">
                  <c:v>304</c:v>
                </c:pt>
                <c:pt idx="299">
                  <c:v>305</c:v>
                </c:pt>
                <c:pt idx="300">
                  <c:v>306</c:v>
                </c:pt>
                <c:pt idx="301">
                  <c:v>307</c:v>
                </c:pt>
                <c:pt idx="302">
                  <c:v>308</c:v>
                </c:pt>
                <c:pt idx="303">
                  <c:v>309</c:v>
                </c:pt>
                <c:pt idx="304">
                  <c:v>310</c:v>
                </c:pt>
                <c:pt idx="305">
                  <c:v>311</c:v>
                </c:pt>
                <c:pt idx="306">
                  <c:v>312</c:v>
                </c:pt>
                <c:pt idx="307">
                  <c:v>313</c:v>
                </c:pt>
                <c:pt idx="308">
                  <c:v>314</c:v>
                </c:pt>
                <c:pt idx="309">
                  <c:v>315</c:v>
                </c:pt>
                <c:pt idx="310">
                  <c:v>316</c:v>
                </c:pt>
                <c:pt idx="311">
                  <c:v>317</c:v>
                </c:pt>
                <c:pt idx="312">
                  <c:v>318</c:v>
                </c:pt>
                <c:pt idx="313">
                  <c:v>319</c:v>
                </c:pt>
                <c:pt idx="314">
                  <c:v>320</c:v>
                </c:pt>
                <c:pt idx="315">
                  <c:v>321</c:v>
                </c:pt>
                <c:pt idx="316">
                  <c:v>322</c:v>
                </c:pt>
                <c:pt idx="317">
                  <c:v>323</c:v>
                </c:pt>
                <c:pt idx="318">
                  <c:v>324</c:v>
                </c:pt>
                <c:pt idx="319">
                  <c:v>325</c:v>
                </c:pt>
                <c:pt idx="320">
                  <c:v>326</c:v>
                </c:pt>
                <c:pt idx="321">
                  <c:v>327</c:v>
                </c:pt>
                <c:pt idx="322">
                  <c:v>328</c:v>
                </c:pt>
                <c:pt idx="323">
                  <c:v>329</c:v>
                </c:pt>
                <c:pt idx="324">
                  <c:v>330</c:v>
                </c:pt>
                <c:pt idx="325">
                  <c:v>331</c:v>
                </c:pt>
                <c:pt idx="326">
                  <c:v>332</c:v>
                </c:pt>
                <c:pt idx="327">
                  <c:v>333</c:v>
                </c:pt>
                <c:pt idx="328">
                  <c:v>334</c:v>
                </c:pt>
                <c:pt idx="329">
                  <c:v>335</c:v>
                </c:pt>
                <c:pt idx="330">
                  <c:v>336</c:v>
                </c:pt>
                <c:pt idx="331">
                  <c:v>337</c:v>
                </c:pt>
                <c:pt idx="332">
                  <c:v>338</c:v>
                </c:pt>
                <c:pt idx="333">
                  <c:v>339</c:v>
                </c:pt>
                <c:pt idx="334">
                  <c:v>340</c:v>
                </c:pt>
                <c:pt idx="335">
                  <c:v>341</c:v>
                </c:pt>
                <c:pt idx="336">
                  <c:v>342</c:v>
                </c:pt>
                <c:pt idx="337">
                  <c:v>343</c:v>
                </c:pt>
                <c:pt idx="338">
                  <c:v>344</c:v>
                </c:pt>
                <c:pt idx="339">
                  <c:v>345</c:v>
                </c:pt>
                <c:pt idx="340">
                  <c:v>346</c:v>
                </c:pt>
                <c:pt idx="341">
                  <c:v>347</c:v>
                </c:pt>
                <c:pt idx="342">
                  <c:v>348</c:v>
                </c:pt>
                <c:pt idx="343">
                  <c:v>349</c:v>
                </c:pt>
                <c:pt idx="344">
                  <c:v>350</c:v>
                </c:pt>
                <c:pt idx="345">
                  <c:v>351</c:v>
                </c:pt>
                <c:pt idx="346">
                  <c:v>352</c:v>
                </c:pt>
                <c:pt idx="347">
                  <c:v>353</c:v>
                </c:pt>
                <c:pt idx="348">
                  <c:v>354</c:v>
                </c:pt>
                <c:pt idx="349">
                  <c:v>355</c:v>
                </c:pt>
                <c:pt idx="350">
                  <c:v>356</c:v>
                </c:pt>
                <c:pt idx="351">
                  <c:v>357</c:v>
                </c:pt>
                <c:pt idx="352">
                  <c:v>358</c:v>
                </c:pt>
                <c:pt idx="353">
                  <c:v>359</c:v>
                </c:pt>
                <c:pt idx="354">
                  <c:v>360</c:v>
                </c:pt>
                <c:pt idx="355">
                  <c:v>361</c:v>
                </c:pt>
                <c:pt idx="356">
                  <c:v>362</c:v>
                </c:pt>
                <c:pt idx="357">
                  <c:v>363</c:v>
                </c:pt>
                <c:pt idx="358">
                  <c:v>364</c:v>
                </c:pt>
                <c:pt idx="359">
                  <c:v>365</c:v>
                </c:pt>
                <c:pt idx="360">
                  <c:v>366</c:v>
                </c:pt>
                <c:pt idx="361">
                  <c:v>367</c:v>
                </c:pt>
                <c:pt idx="362">
                  <c:v>368</c:v>
                </c:pt>
                <c:pt idx="363">
                  <c:v>369</c:v>
                </c:pt>
                <c:pt idx="364">
                  <c:v>370</c:v>
                </c:pt>
                <c:pt idx="365">
                  <c:v>371</c:v>
                </c:pt>
                <c:pt idx="366">
                  <c:v>372</c:v>
                </c:pt>
                <c:pt idx="367">
                  <c:v>373</c:v>
                </c:pt>
                <c:pt idx="368">
                  <c:v>374</c:v>
                </c:pt>
                <c:pt idx="369">
                  <c:v>375</c:v>
                </c:pt>
                <c:pt idx="370">
                  <c:v>376</c:v>
                </c:pt>
                <c:pt idx="371">
                  <c:v>377</c:v>
                </c:pt>
                <c:pt idx="372">
                  <c:v>378</c:v>
                </c:pt>
                <c:pt idx="373">
                  <c:v>379</c:v>
                </c:pt>
                <c:pt idx="374">
                  <c:v>380</c:v>
                </c:pt>
                <c:pt idx="375">
                  <c:v>381</c:v>
                </c:pt>
                <c:pt idx="376">
                  <c:v>382</c:v>
                </c:pt>
                <c:pt idx="377">
                  <c:v>383</c:v>
                </c:pt>
                <c:pt idx="378">
                  <c:v>384</c:v>
                </c:pt>
                <c:pt idx="379">
                  <c:v>385</c:v>
                </c:pt>
                <c:pt idx="380">
                  <c:v>386</c:v>
                </c:pt>
                <c:pt idx="381">
                  <c:v>387</c:v>
                </c:pt>
                <c:pt idx="382">
                  <c:v>388</c:v>
                </c:pt>
                <c:pt idx="383">
                  <c:v>389</c:v>
                </c:pt>
                <c:pt idx="384">
                  <c:v>390</c:v>
                </c:pt>
                <c:pt idx="385">
                  <c:v>391</c:v>
                </c:pt>
                <c:pt idx="386">
                  <c:v>392</c:v>
                </c:pt>
                <c:pt idx="387">
                  <c:v>393</c:v>
                </c:pt>
                <c:pt idx="388">
                  <c:v>394</c:v>
                </c:pt>
                <c:pt idx="389">
                  <c:v>395</c:v>
                </c:pt>
                <c:pt idx="390">
                  <c:v>396</c:v>
                </c:pt>
                <c:pt idx="391">
                  <c:v>397</c:v>
                </c:pt>
                <c:pt idx="392">
                  <c:v>398</c:v>
                </c:pt>
                <c:pt idx="393">
                  <c:v>399</c:v>
                </c:pt>
                <c:pt idx="394">
                  <c:v>400</c:v>
                </c:pt>
                <c:pt idx="395">
                  <c:v>401</c:v>
                </c:pt>
                <c:pt idx="396">
                  <c:v>402</c:v>
                </c:pt>
                <c:pt idx="397">
                  <c:v>403</c:v>
                </c:pt>
                <c:pt idx="398">
                  <c:v>404</c:v>
                </c:pt>
                <c:pt idx="399">
                  <c:v>405</c:v>
                </c:pt>
                <c:pt idx="400">
                  <c:v>406</c:v>
                </c:pt>
                <c:pt idx="401">
                  <c:v>407</c:v>
                </c:pt>
                <c:pt idx="402">
                  <c:v>408</c:v>
                </c:pt>
                <c:pt idx="403">
                  <c:v>409</c:v>
                </c:pt>
                <c:pt idx="404">
                  <c:v>410</c:v>
                </c:pt>
                <c:pt idx="405">
                  <c:v>411</c:v>
                </c:pt>
                <c:pt idx="406">
                  <c:v>412</c:v>
                </c:pt>
                <c:pt idx="407">
                  <c:v>413</c:v>
                </c:pt>
                <c:pt idx="408">
                  <c:v>414</c:v>
                </c:pt>
                <c:pt idx="409">
                  <c:v>415</c:v>
                </c:pt>
                <c:pt idx="410">
                  <c:v>416</c:v>
                </c:pt>
                <c:pt idx="411">
                  <c:v>417</c:v>
                </c:pt>
                <c:pt idx="412">
                  <c:v>418</c:v>
                </c:pt>
                <c:pt idx="413">
                  <c:v>419</c:v>
                </c:pt>
                <c:pt idx="414">
                  <c:v>420</c:v>
                </c:pt>
                <c:pt idx="415">
                  <c:v>421</c:v>
                </c:pt>
                <c:pt idx="416">
                  <c:v>422</c:v>
                </c:pt>
                <c:pt idx="417">
                  <c:v>423</c:v>
                </c:pt>
                <c:pt idx="418">
                  <c:v>424</c:v>
                </c:pt>
                <c:pt idx="419">
                  <c:v>425</c:v>
                </c:pt>
                <c:pt idx="420">
                  <c:v>426</c:v>
                </c:pt>
                <c:pt idx="421">
                  <c:v>427</c:v>
                </c:pt>
                <c:pt idx="422">
                  <c:v>428</c:v>
                </c:pt>
                <c:pt idx="423">
                  <c:v>429</c:v>
                </c:pt>
                <c:pt idx="424">
                  <c:v>430</c:v>
                </c:pt>
                <c:pt idx="425">
                  <c:v>431</c:v>
                </c:pt>
                <c:pt idx="426">
                  <c:v>432</c:v>
                </c:pt>
                <c:pt idx="427">
                  <c:v>433</c:v>
                </c:pt>
                <c:pt idx="428">
                  <c:v>434</c:v>
                </c:pt>
                <c:pt idx="429">
                  <c:v>435</c:v>
                </c:pt>
                <c:pt idx="430">
                  <c:v>436</c:v>
                </c:pt>
                <c:pt idx="431">
                  <c:v>437</c:v>
                </c:pt>
                <c:pt idx="432">
                  <c:v>438</c:v>
                </c:pt>
                <c:pt idx="433">
                  <c:v>439</c:v>
                </c:pt>
                <c:pt idx="434">
                  <c:v>440</c:v>
                </c:pt>
                <c:pt idx="435">
                  <c:v>441</c:v>
                </c:pt>
                <c:pt idx="436">
                  <c:v>442</c:v>
                </c:pt>
                <c:pt idx="437">
                  <c:v>443</c:v>
                </c:pt>
                <c:pt idx="438">
                  <c:v>444</c:v>
                </c:pt>
                <c:pt idx="439">
                  <c:v>445</c:v>
                </c:pt>
                <c:pt idx="440">
                  <c:v>446</c:v>
                </c:pt>
                <c:pt idx="441">
                  <c:v>447</c:v>
                </c:pt>
                <c:pt idx="442">
                  <c:v>448</c:v>
                </c:pt>
                <c:pt idx="443">
                  <c:v>449</c:v>
                </c:pt>
                <c:pt idx="444">
                  <c:v>450</c:v>
                </c:pt>
                <c:pt idx="445">
                  <c:v>451</c:v>
                </c:pt>
                <c:pt idx="446">
                  <c:v>452</c:v>
                </c:pt>
                <c:pt idx="447">
                  <c:v>453</c:v>
                </c:pt>
                <c:pt idx="448">
                  <c:v>454</c:v>
                </c:pt>
                <c:pt idx="449">
                  <c:v>455</c:v>
                </c:pt>
                <c:pt idx="450">
                  <c:v>456</c:v>
                </c:pt>
                <c:pt idx="451">
                  <c:v>457</c:v>
                </c:pt>
                <c:pt idx="452">
                  <c:v>458</c:v>
                </c:pt>
                <c:pt idx="453">
                  <c:v>459</c:v>
                </c:pt>
                <c:pt idx="454">
                  <c:v>460</c:v>
                </c:pt>
                <c:pt idx="455">
                  <c:v>461</c:v>
                </c:pt>
                <c:pt idx="456">
                  <c:v>462</c:v>
                </c:pt>
                <c:pt idx="457">
                  <c:v>463</c:v>
                </c:pt>
                <c:pt idx="458">
                  <c:v>464</c:v>
                </c:pt>
                <c:pt idx="459">
                  <c:v>465</c:v>
                </c:pt>
                <c:pt idx="460">
                  <c:v>466</c:v>
                </c:pt>
                <c:pt idx="461">
                  <c:v>467</c:v>
                </c:pt>
                <c:pt idx="462">
                  <c:v>468</c:v>
                </c:pt>
                <c:pt idx="463">
                  <c:v>469</c:v>
                </c:pt>
                <c:pt idx="464">
                  <c:v>470</c:v>
                </c:pt>
                <c:pt idx="465">
                  <c:v>471</c:v>
                </c:pt>
                <c:pt idx="466">
                  <c:v>472</c:v>
                </c:pt>
                <c:pt idx="467">
                  <c:v>473</c:v>
                </c:pt>
                <c:pt idx="468">
                  <c:v>474</c:v>
                </c:pt>
                <c:pt idx="469">
                  <c:v>475</c:v>
                </c:pt>
                <c:pt idx="470">
                  <c:v>476</c:v>
                </c:pt>
                <c:pt idx="471">
                  <c:v>477</c:v>
                </c:pt>
                <c:pt idx="472">
                  <c:v>478</c:v>
                </c:pt>
                <c:pt idx="473">
                  <c:v>479</c:v>
                </c:pt>
                <c:pt idx="474">
                  <c:v>480</c:v>
                </c:pt>
                <c:pt idx="475">
                  <c:v>481</c:v>
                </c:pt>
                <c:pt idx="476">
                  <c:v>482</c:v>
                </c:pt>
                <c:pt idx="477">
                  <c:v>483</c:v>
                </c:pt>
                <c:pt idx="478">
                  <c:v>484</c:v>
                </c:pt>
                <c:pt idx="479">
                  <c:v>485</c:v>
                </c:pt>
                <c:pt idx="480">
                  <c:v>486</c:v>
                </c:pt>
                <c:pt idx="481">
                  <c:v>487</c:v>
                </c:pt>
                <c:pt idx="482">
                  <c:v>488</c:v>
                </c:pt>
                <c:pt idx="483">
                  <c:v>489</c:v>
                </c:pt>
                <c:pt idx="484">
                  <c:v>490</c:v>
                </c:pt>
                <c:pt idx="485">
                  <c:v>491</c:v>
                </c:pt>
                <c:pt idx="486">
                  <c:v>492</c:v>
                </c:pt>
                <c:pt idx="487">
                  <c:v>493</c:v>
                </c:pt>
                <c:pt idx="488">
                  <c:v>494</c:v>
                </c:pt>
                <c:pt idx="489">
                  <c:v>495</c:v>
                </c:pt>
                <c:pt idx="490">
                  <c:v>496</c:v>
                </c:pt>
                <c:pt idx="491">
                  <c:v>497</c:v>
                </c:pt>
                <c:pt idx="492">
                  <c:v>498</c:v>
                </c:pt>
                <c:pt idx="493">
                  <c:v>499</c:v>
                </c:pt>
                <c:pt idx="494">
                  <c:v>500</c:v>
                </c:pt>
                <c:pt idx="495">
                  <c:v>501</c:v>
                </c:pt>
                <c:pt idx="496">
                  <c:v>502</c:v>
                </c:pt>
                <c:pt idx="497">
                  <c:v>503</c:v>
                </c:pt>
                <c:pt idx="498">
                  <c:v>504</c:v>
                </c:pt>
                <c:pt idx="499">
                  <c:v>505</c:v>
                </c:pt>
                <c:pt idx="500">
                  <c:v>506</c:v>
                </c:pt>
                <c:pt idx="501">
                  <c:v>507</c:v>
                </c:pt>
                <c:pt idx="502">
                  <c:v>508</c:v>
                </c:pt>
                <c:pt idx="503">
                  <c:v>509</c:v>
                </c:pt>
                <c:pt idx="504">
                  <c:v>510</c:v>
                </c:pt>
                <c:pt idx="505">
                  <c:v>511</c:v>
                </c:pt>
                <c:pt idx="506">
                  <c:v>512</c:v>
                </c:pt>
                <c:pt idx="507">
                  <c:v>513</c:v>
                </c:pt>
                <c:pt idx="508">
                  <c:v>514</c:v>
                </c:pt>
                <c:pt idx="509">
                  <c:v>515</c:v>
                </c:pt>
                <c:pt idx="510">
                  <c:v>516</c:v>
                </c:pt>
                <c:pt idx="511">
                  <c:v>517</c:v>
                </c:pt>
                <c:pt idx="512">
                  <c:v>518</c:v>
                </c:pt>
                <c:pt idx="513">
                  <c:v>519</c:v>
                </c:pt>
                <c:pt idx="514">
                  <c:v>520</c:v>
                </c:pt>
                <c:pt idx="515">
                  <c:v>521</c:v>
                </c:pt>
                <c:pt idx="516">
                  <c:v>522</c:v>
                </c:pt>
                <c:pt idx="517">
                  <c:v>523</c:v>
                </c:pt>
                <c:pt idx="518">
                  <c:v>524</c:v>
                </c:pt>
                <c:pt idx="519">
                  <c:v>525</c:v>
                </c:pt>
                <c:pt idx="520">
                  <c:v>526</c:v>
                </c:pt>
                <c:pt idx="521">
                  <c:v>527</c:v>
                </c:pt>
                <c:pt idx="522">
                  <c:v>528</c:v>
                </c:pt>
                <c:pt idx="523">
                  <c:v>529</c:v>
                </c:pt>
                <c:pt idx="524">
                  <c:v>530</c:v>
                </c:pt>
                <c:pt idx="525">
                  <c:v>531</c:v>
                </c:pt>
                <c:pt idx="526">
                  <c:v>532</c:v>
                </c:pt>
                <c:pt idx="527">
                  <c:v>533</c:v>
                </c:pt>
                <c:pt idx="528">
                  <c:v>534</c:v>
                </c:pt>
                <c:pt idx="529">
                  <c:v>535</c:v>
                </c:pt>
                <c:pt idx="530">
                  <c:v>536</c:v>
                </c:pt>
                <c:pt idx="531">
                  <c:v>537</c:v>
                </c:pt>
                <c:pt idx="532">
                  <c:v>538</c:v>
                </c:pt>
                <c:pt idx="533">
                  <c:v>539</c:v>
                </c:pt>
                <c:pt idx="534">
                  <c:v>540</c:v>
                </c:pt>
                <c:pt idx="535">
                  <c:v>541</c:v>
                </c:pt>
                <c:pt idx="536">
                  <c:v>542</c:v>
                </c:pt>
                <c:pt idx="537">
                  <c:v>543</c:v>
                </c:pt>
                <c:pt idx="538">
                  <c:v>544</c:v>
                </c:pt>
                <c:pt idx="539">
                  <c:v>545</c:v>
                </c:pt>
                <c:pt idx="540">
                  <c:v>546</c:v>
                </c:pt>
                <c:pt idx="541">
                  <c:v>547</c:v>
                </c:pt>
                <c:pt idx="542">
                  <c:v>548</c:v>
                </c:pt>
                <c:pt idx="543">
                  <c:v>549</c:v>
                </c:pt>
                <c:pt idx="544">
                  <c:v>550</c:v>
                </c:pt>
                <c:pt idx="545">
                  <c:v>551</c:v>
                </c:pt>
                <c:pt idx="546">
                  <c:v>552</c:v>
                </c:pt>
                <c:pt idx="547">
                  <c:v>553</c:v>
                </c:pt>
                <c:pt idx="548">
                  <c:v>555</c:v>
                </c:pt>
                <c:pt idx="549">
                  <c:v>556</c:v>
                </c:pt>
                <c:pt idx="550">
                  <c:v>557</c:v>
                </c:pt>
                <c:pt idx="551">
                  <c:v>558</c:v>
                </c:pt>
                <c:pt idx="552">
                  <c:v>559</c:v>
                </c:pt>
                <c:pt idx="553">
                  <c:v>560</c:v>
                </c:pt>
                <c:pt idx="554">
                  <c:v>561</c:v>
                </c:pt>
                <c:pt idx="555">
                  <c:v>562</c:v>
                </c:pt>
                <c:pt idx="556">
                  <c:v>563</c:v>
                </c:pt>
                <c:pt idx="557">
                  <c:v>564</c:v>
                </c:pt>
                <c:pt idx="558">
                  <c:v>565</c:v>
                </c:pt>
                <c:pt idx="559">
                  <c:v>566</c:v>
                </c:pt>
                <c:pt idx="560">
                  <c:v>567</c:v>
                </c:pt>
                <c:pt idx="561">
                  <c:v>568</c:v>
                </c:pt>
                <c:pt idx="562">
                  <c:v>569</c:v>
                </c:pt>
                <c:pt idx="563">
                  <c:v>570</c:v>
                </c:pt>
                <c:pt idx="564">
                  <c:v>571</c:v>
                </c:pt>
                <c:pt idx="565">
                  <c:v>572</c:v>
                </c:pt>
                <c:pt idx="566">
                  <c:v>573</c:v>
                </c:pt>
                <c:pt idx="567">
                  <c:v>574</c:v>
                </c:pt>
                <c:pt idx="568">
                  <c:v>575</c:v>
                </c:pt>
                <c:pt idx="569">
                  <c:v>576</c:v>
                </c:pt>
                <c:pt idx="570">
                  <c:v>577</c:v>
                </c:pt>
                <c:pt idx="571">
                  <c:v>578</c:v>
                </c:pt>
                <c:pt idx="572">
                  <c:v>579</c:v>
                </c:pt>
                <c:pt idx="573">
                  <c:v>580</c:v>
                </c:pt>
                <c:pt idx="574">
                  <c:v>581</c:v>
                </c:pt>
                <c:pt idx="575">
                  <c:v>582</c:v>
                </c:pt>
                <c:pt idx="576">
                  <c:v>583</c:v>
                </c:pt>
                <c:pt idx="577">
                  <c:v>584</c:v>
                </c:pt>
                <c:pt idx="578">
                  <c:v>585</c:v>
                </c:pt>
                <c:pt idx="579">
                  <c:v>586</c:v>
                </c:pt>
                <c:pt idx="580">
                  <c:v>587</c:v>
                </c:pt>
                <c:pt idx="581">
                  <c:v>588</c:v>
                </c:pt>
                <c:pt idx="582">
                  <c:v>589</c:v>
                </c:pt>
                <c:pt idx="583">
                  <c:v>590</c:v>
                </c:pt>
                <c:pt idx="584">
                  <c:v>591</c:v>
                </c:pt>
                <c:pt idx="585">
                  <c:v>592</c:v>
                </c:pt>
                <c:pt idx="586">
                  <c:v>594</c:v>
                </c:pt>
                <c:pt idx="587">
                  <c:v>595</c:v>
                </c:pt>
                <c:pt idx="588">
                  <c:v>596</c:v>
                </c:pt>
                <c:pt idx="589">
                  <c:v>597</c:v>
                </c:pt>
                <c:pt idx="590">
                  <c:v>598</c:v>
                </c:pt>
                <c:pt idx="591">
                  <c:v>599</c:v>
                </c:pt>
                <c:pt idx="592">
                  <c:v>600</c:v>
                </c:pt>
                <c:pt idx="593">
                  <c:v>601</c:v>
                </c:pt>
                <c:pt idx="594">
                  <c:v>602</c:v>
                </c:pt>
                <c:pt idx="595">
                  <c:v>603</c:v>
                </c:pt>
                <c:pt idx="596">
                  <c:v>604</c:v>
                </c:pt>
                <c:pt idx="597">
                  <c:v>605</c:v>
                </c:pt>
                <c:pt idx="598">
                  <c:v>606</c:v>
                </c:pt>
                <c:pt idx="599">
                  <c:v>607</c:v>
                </c:pt>
                <c:pt idx="600">
                  <c:v>608</c:v>
                </c:pt>
                <c:pt idx="601">
                  <c:v>609</c:v>
                </c:pt>
                <c:pt idx="602">
                  <c:v>610</c:v>
                </c:pt>
                <c:pt idx="603">
                  <c:v>611</c:v>
                </c:pt>
                <c:pt idx="604">
                  <c:v>612</c:v>
                </c:pt>
                <c:pt idx="605">
                  <c:v>614</c:v>
                </c:pt>
                <c:pt idx="606">
                  <c:v>615</c:v>
                </c:pt>
                <c:pt idx="607">
                  <c:v>616</c:v>
                </c:pt>
                <c:pt idx="608">
                  <c:v>617</c:v>
                </c:pt>
                <c:pt idx="609">
                  <c:v>618</c:v>
                </c:pt>
                <c:pt idx="610">
                  <c:v>619</c:v>
                </c:pt>
                <c:pt idx="611">
                  <c:v>620</c:v>
                </c:pt>
                <c:pt idx="612">
                  <c:v>621</c:v>
                </c:pt>
                <c:pt idx="613">
                  <c:v>622</c:v>
                </c:pt>
                <c:pt idx="614">
                  <c:v>623</c:v>
                </c:pt>
                <c:pt idx="615">
                  <c:v>624</c:v>
                </c:pt>
                <c:pt idx="616">
                  <c:v>625</c:v>
                </c:pt>
                <c:pt idx="617">
                  <c:v>626</c:v>
                </c:pt>
                <c:pt idx="618">
                  <c:v>627</c:v>
                </c:pt>
                <c:pt idx="619">
                  <c:v>628</c:v>
                </c:pt>
                <c:pt idx="620">
                  <c:v>629</c:v>
                </c:pt>
                <c:pt idx="621">
                  <c:v>630</c:v>
                </c:pt>
                <c:pt idx="622">
                  <c:v>631</c:v>
                </c:pt>
                <c:pt idx="623">
                  <c:v>632</c:v>
                </c:pt>
                <c:pt idx="624">
                  <c:v>633</c:v>
                </c:pt>
                <c:pt idx="625">
                  <c:v>634</c:v>
                </c:pt>
                <c:pt idx="626">
                  <c:v>635</c:v>
                </c:pt>
                <c:pt idx="627">
                  <c:v>636</c:v>
                </c:pt>
                <c:pt idx="628">
                  <c:v>637</c:v>
                </c:pt>
                <c:pt idx="629">
                  <c:v>638</c:v>
                </c:pt>
                <c:pt idx="630">
                  <c:v>639</c:v>
                </c:pt>
                <c:pt idx="631">
                  <c:v>640</c:v>
                </c:pt>
                <c:pt idx="632">
                  <c:v>641</c:v>
                </c:pt>
                <c:pt idx="633">
                  <c:v>642</c:v>
                </c:pt>
                <c:pt idx="634">
                  <c:v>643</c:v>
                </c:pt>
                <c:pt idx="635">
                  <c:v>644</c:v>
                </c:pt>
                <c:pt idx="636">
                  <c:v>645</c:v>
                </c:pt>
                <c:pt idx="637">
                  <c:v>646</c:v>
                </c:pt>
                <c:pt idx="638">
                  <c:v>647</c:v>
                </c:pt>
                <c:pt idx="639">
                  <c:v>648</c:v>
                </c:pt>
                <c:pt idx="640">
                  <c:v>649</c:v>
                </c:pt>
                <c:pt idx="641">
                  <c:v>650</c:v>
                </c:pt>
                <c:pt idx="642">
                  <c:v>651</c:v>
                </c:pt>
                <c:pt idx="643">
                  <c:v>652</c:v>
                </c:pt>
                <c:pt idx="644">
                  <c:v>653</c:v>
                </c:pt>
                <c:pt idx="645">
                  <c:v>654</c:v>
                </c:pt>
                <c:pt idx="646">
                  <c:v>655</c:v>
                </c:pt>
                <c:pt idx="647">
                  <c:v>656</c:v>
                </c:pt>
                <c:pt idx="648">
                  <c:v>657</c:v>
                </c:pt>
                <c:pt idx="649">
                  <c:v>658</c:v>
                </c:pt>
                <c:pt idx="650">
                  <c:v>659</c:v>
                </c:pt>
                <c:pt idx="651">
                  <c:v>660</c:v>
                </c:pt>
                <c:pt idx="652">
                  <c:v>661</c:v>
                </c:pt>
                <c:pt idx="653">
                  <c:v>662</c:v>
                </c:pt>
                <c:pt idx="654">
                  <c:v>663</c:v>
                </c:pt>
                <c:pt idx="655">
                  <c:v>664</c:v>
                </c:pt>
                <c:pt idx="656">
                  <c:v>665</c:v>
                </c:pt>
                <c:pt idx="657">
                  <c:v>666</c:v>
                </c:pt>
                <c:pt idx="658">
                  <c:v>667</c:v>
                </c:pt>
                <c:pt idx="659">
                  <c:v>668</c:v>
                </c:pt>
                <c:pt idx="660">
                  <c:v>669</c:v>
                </c:pt>
                <c:pt idx="661">
                  <c:v>670</c:v>
                </c:pt>
                <c:pt idx="662">
                  <c:v>671</c:v>
                </c:pt>
                <c:pt idx="663">
                  <c:v>672</c:v>
                </c:pt>
                <c:pt idx="664">
                  <c:v>673</c:v>
                </c:pt>
                <c:pt idx="665">
                  <c:v>674</c:v>
                </c:pt>
                <c:pt idx="666">
                  <c:v>675</c:v>
                </c:pt>
                <c:pt idx="667">
                  <c:v>676</c:v>
                </c:pt>
                <c:pt idx="668">
                  <c:v>677</c:v>
                </c:pt>
                <c:pt idx="669">
                  <c:v>678</c:v>
                </c:pt>
                <c:pt idx="670">
                  <c:v>679</c:v>
                </c:pt>
                <c:pt idx="671">
                  <c:v>680</c:v>
                </c:pt>
                <c:pt idx="672">
                  <c:v>681</c:v>
                </c:pt>
                <c:pt idx="673">
                  <c:v>682</c:v>
                </c:pt>
                <c:pt idx="674">
                  <c:v>683</c:v>
                </c:pt>
                <c:pt idx="675">
                  <c:v>684</c:v>
                </c:pt>
                <c:pt idx="676">
                  <c:v>685</c:v>
                </c:pt>
                <c:pt idx="677">
                  <c:v>686</c:v>
                </c:pt>
                <c:pt idx="678">
                  <c:v>687</c:v>
                </c:pt>
                <c:pt idx="679">
                  <c:v>688</c:v>
                </c:pt>
                <c:pt idx="680">
                  <c:v>689</c:v>
                </c:pt>
                <c:pt idx="681">
                  <c:v>690</c:v>
                </c:pt>
                <c:pt idx="682">
                  <c:v>691</c:v>
                </c:pt>
                <c:pt idx="683">
                  <c:v>692</c:v>
                </c:pt>
                <c:pt idx="684">
                  <c:v>693</c:v>
                </c:pt>
                <c:pt idx="685">
                  <c:v>694</c:v>
                </c:pt>
                <c:pt idx="686">
                  <c:v>695</c:v>
                </c:pt>
                <c:pt idx="687">
                  <c:v>696</c:v>
                </c:pt>
                <c:pt idx="688">
                  <c:v>697</c:v>
                </c:pt>
                <c:pt idx="689">
                  <c:v>698</c:v>
                </c:pt>
                <c:pt idx="690">
                  <c:v>699</c:v>
                </c:pt>
                <c:pt idx="691">
                  <c:v>700</c:v>
                </c:pt>
                <c:pt idx="692">
                  <c:v>701</c:v>
                </c:pt>
                <c:pt idx="693">
                  <c:v>702</c:v>
                </c:pt>
                <c:pt idx="694">
                  <c:v>703</c:v>
                </c:pt>
                <c:pt idx="695">
                  <c:v>704</c:v>
                </c:pt>
                <c:pt idx="696">
                  <c:v>705</c:v>
                </c:pt>
                <c:pt idx="697">
                  <c:v>706</c:v>
                </c:pt>
                <c:pt idx="698">
                  <c:v>707</c:v>
                </c:pt>
                <c:pt idx="699">
                  <c:v>708</c:v>
                </c:pt>
                <c:pt idx="700">
                  <c:v>709</c:v>
                </c:pt>
                <c:pt idx="701">
                  <c:v>710</c:v>
                </c:pt>
                <c:pt idx="702">
                  <c:v>711</c:v>
                </c:pt>
                <c:pt idx="703">
                  <c:v>712</c:v>
                </c:pt>
                <c:pt idx="704">
                  <c:v>713</c:v>
                </c:pt>
                <c:pt idx="705">
                  <c:v>714</c:v>
                </c:pt>
                <c:pt idx="706">
                  <c:v>715</c:v>
                </c:pt>
                <c:pt idx="707">
                  <c:v>716</c:v>
                </c:pt>
                <c:pt idx="708">
                  <c:v>717</c:v>
                </c:pt>
                <c:pt idx="709">
                  <c:v>718</c:v>
                </c:pt>
                <c:pt idx="710">
                  <c:v>719</c:v>
                </c:pt>
                <c:pt idx="711">
                  <c:v>720</c:v>
                </c:pt>
                <c:pt idx="712">
                  <c:v>721</c:v>
                </c:pt>
                <c:pt idx="713">
                  <c:v>722</c:v>
                </c:pt>
                <c:pt idx="714">
                  <c:v>723</c:v>
                </c:pt>
                <c:pt idx="715">
                  <c:v>724</c:v>
                </c:pt>
                <c:pt idx="716">
                  <c:v>725</c:v>
                </c:pt>
                <c:pt idx="717">
                  <c:v>726</c:v>
                </c:pt>
                <c:pt idx="718">
                  <c:v>727</c:v>
                </c:pt>
                <c:pt idx="719">
                  <c:v>728</c:v>
                </c:pt>
                <c:pt idx="720">
                  <c:v>729</c:v>
                </c:pt>
                <c:pt idx="721">
                  <c:v>730</c:v>
                </c:pt>
                <c:pt idx="722">
                  <c:v>731</c:v>
                </c:pt>
                <c:pt idx="723">
                  <c:v>732</c:v>
                </c:pt>
                <c:pt idx="724">
                  <c:v>733</c:v>
                </c:pt>
                <c:pt idx="725">
                  <c:v>734</c:v>
                </c:pt>
                <c:pt idx="726">
                  <c:v>735</c:v>
                </c:pt>
                <c:pt idx="727">
                  <c:v>736</c:v>
                </c:pt>
                <c:pt idx="728">
                  <c:v>737</c:v>
                </c:pt>
                <c:pt idx="729">
                  <c:v>738</c:v>
                </c:pt>
                <c:pt idx="730">
                  <c:v>739</c:v>
                </c:pt>
                <c:pt idx="731">
                  <c:v>740</c:v>
                </c:pt>
                <c:pt idx="732">
                  <c:v>742</c:v>
                </c:pt>
                <c:pt idx="733">
                  <c:v>743</c:v>
                </c:pt>
                <c:pt idx="734">
                  <c:v>744</c:v>
                </c:pt>
                <c:pt idx="735">
                  <c:v>745</c:v>
                </c:pt>
                <c:pt idx="736">
                  <c:v>746</c:v>
                </c:pt>
                <c:pt idx="737">
                  <c:v>747</c:v>
                </c:pt>
                <c:pt idx="738">
                  <c:v>748</c:v>
                </c:pt>
                <c:pt idx="739">
                  <c:v>749</c:v>
                </c:pt>
                <c:pt idx="740">
                  <c:v>750</c:v>
                </c:pt>
                <c:pt idx="741">
                  <c:v>751</c:v>
                </c:pt>
                <c:pt idx="742">
                  <c:v>752</c:v>
                </c:pt>
                <c:pt idx="743">
                  <c:v>753</c:v>
                </c:pt>
                <c:pt idx="744">
                  <c:v>754</c:v>
                </c:pt>
                <c:pt idx="745">
                  <c:v>755</c:v>
                </c:pt>
                <c:pt idx="746">
                  <c:v>756</c:v>
                </c:pt>
                <c:pt idx="747">
                  <c:v>757</c:v>
                </c:pt>
                <c:pt idx="748">
                  <c:v>758</c:v>
                </c:pt>
                <c:pt idx="749">
                  <c:v>759</c:v>
                </c:pt>
                <c:pt idx="750">
                  <c:v>760</c:v>
                </c:pt>
                <c:pt idx="751">
                  <c:v>761</c:v>
                </c:pt>
                <c:pt idx="752">
                  <c:v>762</c:v>
                </c:pt>
                <c:pt idx="753">
                  <c:v>763</c:v>
                </c:pt>
                <c:pt idx="754">
                  <c:v>764</c:v>
                </c:pt>
                <c:pt idx="755">
                  <c:v>765</c:v>
                </c:pt>
                <c:pt idx="756">
                  <c:v>766</c:v>
                </c:pt>
                <c:pt idx="757">
                  <c:v>767</c:v>
                </c:pt>
                <c:pt idx="758">
                  <c:v>768</c:v>
                </c:pt>
                <c:pt idx="759">
                  <c:v>769</c:v>
                </c:pt>
                <c:pt idx="760">
                  <c:v>770</c:v>
                </c:pt>
                <c:pt idx="761">
                  <c:v>771</c:v>
                </c:pt>
                <c:pt idx="762">
                  <c:v>772</c:v>
                </c:pt>
                <c:pt idx="763">
                  <c:v>773</c:v>
                </c:pt>
                <c:pt idx="764">
                  <c:v>774</c:v>
                </c:pt>
                <c:pt idx="765">
                  <c:v>775</c:v>
                </c:pt>
                <c:pt idx="766">
                  <c:v>776</c:v>
                </c:pt>
                <c:pt idx="767">
                  <c:v>778</c:v>
                </c:pt>
                <c:pt idx="768">
                  <c:v>779</c:v>
                </c:pt>
                <c:pt idx="769">
                  <c:v>780</c:v>
                </c:pt>
                <c:pt idx="770">
                  <c:v>781</c:v>
                </c:pt>
                <c:pt idx="771">
                  <c:v>782</c:v>
                </c:pt>
                <c:pt idx="772">
                  <c:v>783</c:v>
                </c:pt>
                <c:pt idx="773">
                  <c:v>784</c:v>
                </c:pt>
                <c:pt idx="774">
                  <c:v>785</c:v>
                </c:pt>
                <c:pt idx="775">
                  <c:v>786</c:v>
                </c:pt>
                <c:pt idx="776">
                  <c:v>787</c:v>
                </c:pt>
                <c:pt idx="777">
                  <c:v>788</c:v>
                </c:pt>
                <c:pt idx="778">
                  <c:v>789</c:v>
                </c:pt>
                <c:pt idx="779">
                  <c:v>790</c:v>
                </c:pt>
                <c:pt idx="780">
                  <c:v>791</c:v>
                </c:pt>
              </c:numCache>
            </c:numRef>
          </c:xVal>
          <c:yVal>
            <c:numRef>
              <c:f>'Merged Time-Line'!$F$5:$F$785</c:f>
              <c:numCache>
                <c:formatCode>General</c:formatCode>
                <c:ptCount val="781"/>
                <c:pt idx="0">
                  <c:v>0</c:v>
                </c:pt>
                <c:pt idx="1">
                  <c:v>3.8731342309130801</c:v>
                </c:pt>
                <c:pt idx="2">
                  <c:v>0.84577112299964496</c:v>
                </c:pt>
                <c:pt idx="3">
                  <c:v>1.0045661847715399</c:v>
                </c:pt>
                <c:pt idx="4">
                  <c:v>1.11808115268173</c:v>
                </c:pt>
                <c:pt idx="5">
                  <c:v>0.88011693692125104</c:v>
                </c:pt>
                <c:pt idx="6">
                  <c:v>1.5294117262270399</c:v>
                </c:pt>
                <c:pt idx="7">
                  <c:v>1.3059489756419</c:v>
                </c:pt>
                <c:pt idx="8">
                  <c:v>0.82151027681426003</c:v>
                </c:pt>
                <c:pt idx="9">
                  <c:v>0.76190474273581499</c:v>
                </c:pt>
                <c:pt idx="10">
                  <c:v>0.85052629439087601</c:v>
                </c:pt>
                <c:pt idx="11">
                  <c:v>0.83783781675847202</c:v>
                </c:pt>
                <c:pt idx="12">
                  <c:v>0.72569442618652202</c:v>
                </c:pt>
                <c:pt idx="13">
                  <c:v>1.41612899662933</c:v>
                </c:pt>
                <c:pt idx="14">
                  <c:v>0.72452227476519804</c:v>
                </c:pt>
                <c:pt idx="15">
                  <c:v>0.52542371559429601</c:v>
                </c:pt>
                <c:pt idx="16">
                  <c:v>1.04148468995424</c:v>
                </c:pt>
                <c:pt idx="17">
                  <c:v>0.78084413619870796</c:v>
                </c:pt>
                <c:pt idx="18">
                  <c:v>0.66047743696378902</c:v>
                </c:pt>
                <c:pt idx="19">
                  <c:v>1.10752685385589</c:v>
                </c:pt>
                <c:pt idx="20">
                  <c:v>0.855481706051478</c:v>
                </c:pt>
                <c:pt idx="21">
                  <c:v>0.72394364375795694</c:v>
                </c:pt>
                <c:pt idx="22">
                  <c:v>0.81804509220055899</c:v>
                </c:pt>
                <c:pt idx="23">
                  <c:v>0.74596180208385399</c:v>
                </c:pt>
                <c:pt idx="24">
                  <c:v>0.58077302800464203</c:v>
                </c:pt>
                <c:pt idx="25">
                  <c:v>1.36868683425174</c:v>
                </c:pt>
                <c:pt idx="26">
                  <c:v>0.79320111318813602</c:v>
                </c:pt>
                <c:pt idx="27">
                  <c:v>0.76315787553636705</c:v>
                </c:pt>
                <c:pt idx="28">
                  <c:v>0.43591599192913499</c:v>
                </c:pt>
                <c:pt idx="29">
                  <c:v>6.1382977179055001</c:v>
                </c:pt>
                <c:pt idx="30">
                  <c:v>1.2031249697302899</c:v>
                </c:pt>
                <c:pt idx="31">
                  <c:v>0.65812915938851602</c:v>
                </c:pt>
                <c:pt idx="32">
                  <c:v>0.97161934116414095</c:v>
                </c:pt>
                <c:pt idx="33">
                  <c:v>0.87328242077696605</c:v>
                </c:pt>
                <c:pt idx="34">
                  <c:v>0.66059223850528404</c:v>
                </c:pt>
                <c:pt idx="35">
                  <c:v>1.09158875758318</c:v>
                </c:pt>
                <c:pt idx="36">
                  <c:v>1.0126582023703901</c:v>
                </c:pt>
                <c:pt idx="37">
                  <c:v>0.98586115771575999</c:v>
                </c:pt>
                <c:pt idx="38">
                  <c:v>1.03562002671503</c:v>
                </c:pt>
                <c:pt idx="39">
                  <c:v>1.09699450791957</c:v>
                </c:pt>
                <c:pt idx="40">
                  <c:v>1.0698924462006001</c:v>
                </c:pt>
                <c:pt idx="41">
                  <c:v>1.10067111324754</c:v>
                </c:pt>
                <c:pt idx="42">
                  <c:v>1.10526313008715</c:v>
                </c:pt>
                <c:pt idx="43">
                  <c:v>1.17183095643311</c:v>
                </c:pt>
                <c:pt idx="44">
                  <c:v>0.87227072041240705</c:v>
                </c:pt>
                <c:pt idx="45">
                  <c:v>1.6267190160474401</c:v>
                </c:pt>
                <c:pt idx="46">
                  <c:v>1.1668965223659</c:v>
                </c:pt>
                <c:pt idx="47">
                  <c:v>1.21408447649681</c:v>
                </c:pt>
                <c:pt idx="48">
                  <c:v>1.1942148459875199</c:v>
                </c:pt>
                <c:pt idx="49">
                  <c:v>1.25751069797572</c:v>
                </c:pt>
                <c:pt idx="50">
                  <c:v>1.23661968719744</c:v>
                </c:pt>
                <c:pt idx="51">
                  <c:v>1.2787356000118899</c:v>
                </c:pt>
                <c:pt idx="52">
                  <c:v>1.2360514710478001</c:v>
                </c:pt>
                <c:pt idx="53">
                  <c:v>1.2503617630425701</c:v>
                </c:pt>
                <c:pt idx="54">
                  <c:v>1.2406339745502799</c:v>
                </c:pt>
                <c:pt idx="55">
                  <c:v>1.22460655001958</c:v>
                </c:pt>
                <c:pt idx="56">
                  <c:v>1.0034561959519599</c:v>
                </c:pt>
                <c:pt idx="57">
                  <c:v>1.7007721579820601</c:v>
                </c:pt>
                <c:pt idx="58">
                  <c:v>1.24492750491045</c:v>
                </c:pt>
                <c:pt idx="59">
                  <c:v>0.82446806436339004</c:v>
                </c:pt>
                <c:pt idx="60">
                  <c:v>1.98797590188784</c:v>
                </c:pt>
                <c:pt idx="61">
                  <c:v>2.21598266562984</c:v>
                </c:pt>
                <c:pt idx="62">
                  <c:v>1.3597014583282501</c:v>
                </c:pt>
                <c:pt idx="63">
                  <c:v>1.33186487104342</c:v>
                </c:pt>
                <c:pt idx="64">
                  <c:v>1.36484486964972</c:v>
                </c:pt>
                <c:pt idx="65">
                  <c:v>1.45359277779996</c:v>
                </c:pt>
                <c:pt idx="66">
                  <c:v>1.45821321979661</c:v>
                </c:pt>
                <c:pt idx="67">
                  <c:v>3.7118643133919602</c:v>
                </c:pt>
                <c:pt idx="68">
                  <c:v>0.75889326153923098</c:v>
                </c:pt>
                <c:pt idx="69">
                  <c:v>0.28197225792890401</c:v>
                </c:pt>
                <c:pt idx="70">
                  <c:v>1.49625464400331</c:v>
                </c:pt>
                <c:pt idx="71">
                  <c:v>1.2863247539618301</c:v>
                </c:pt>
                <c:pt idx="72">
                  <c:v>1.1609906828646599</c:v>
                </c:pt>
                <c:pt idx="73">
                  <c:v>1.2717717397749599</c:v>
                </c:pt>
                <c:pt idx="74">
                  <c:v>1.1801801504877401</c:v>
                </c:pt>
                <c:pt idx="75">
                  <c:v>1.4676691360068901</c:v>
                </c:pt>
                <c:pt idx="76">
                  <c:v>1.62027227390991</c:v>
                </c:pt>
                <c:pt idx="77">
                  <c:v>1.69207768538077</c:v>
                </c:pt>
                <c:pt idx="78">
                  <c:v>2.5116772191860202</c:v>
                </c:pt>
                <c:pt idx="79">
                  <c:v>1.1997767555288099</c:v>
                </c:pt>
                <c:pt idx="80">
                  <c:v>2.5710783666861601</c:v>
                </c:pt>
                <c:pt idx="81">
                  <c:v>1.3067484333808701</c:v>
                </c:pt>
                <c:pt idx="82">
                  <c:v>1.7308969664187199</c:v>
                </c:pt>
                <c:pt idx="83">
                  <c:v>1.7711442340463199</c:v>
                </c:pt>
                <c:pt idx="84">
                  <c:v>1.2187104623849401</c:v>
                </c:pt>
                <c:pt idx="85">
                  <c:v>3.0778815425005202</c:v>
                </c:pt>
                <c:pt idx="86">
                  <c:v>1.74048438527647</c:v>
                </c:pt>
                <c:pt idx="87">
                  <c:v>1.7947367969510399</c:v>
                </c:pt>
                <c:pt idx="88">
                  <c:v>1.78151256022051</c:v>
                </c:pt>
                <c:pt idx="89">
                  <c:v>0.89890477940614</c:v>
                </c:pt>
                <c:pt idx="90">
                  <c:v>1.90054244766299</c:v>
                </c:pt>
                <c:pt idx="91">
                  <c:v>1.8998210613253701</c:v>
                </c:pt>
                <c:pt idx="92">
                  <c:v>1.8162911154820001</c:v>
                </c:pt>
                <c:pt idx="93">
                  <c:v>1.9310344341752601</c:v>
                </c:pt>
                <c:pt idx="94">
                  <c:v>1.8624338155764399</c:v>
                </c:pt>
                <c:pt idx="95">
                  <c:v>1.93078319368161</c:v>
                </c:pt>
                <c:pt idx="96">
                  <c:v>2.0273037032607801</c:v>
                </c:pt>
                <c:pt idx="97">
                  <c:v>2.034843154379796</c:v>
                </c:pt>
                <c:pt idx="98">
                  <c:v>2.2694610207463901</c:v>
                </c:pt>
                <c:pt idx="99">
                  <c:v>1.8697829245770401</c:v>
                </c:pt>
                <c:pt idx="100">
                  <c:v>2.0536043845620702</c:v>
                </c:pt>
                <c:pt idx="101">
                  <c:v>2.04690426369844</c:v>
                </c:pt>
                <c:pt idx="102">
                  <c:v>2.0265151005295601</c:v>
                </c:pt>
                <c:pt idx="103">
                  <c:v>2.0232142348117499</c:v>
                </c:pt>
                <c:pt idx="104">
                  <c:v>2.046040464176949</c:v>
                </c:pt>
                <c:pt idx="105">
                  <c:v>3.0994474358324</c:v>
                </c:pt>
                <c:pt idx="106">
                  <c:v>1.5541837743409801</c:v>
                </c:pt>
                <c:pt idx="107">
                  <c:v>2.0714285193129989</c:v>
                </c:pt>
                <c:pt idx="108">
                  <c:v>2.0757894214589201</c:v>
                </c:pt>
                <c:pt idx="109">
                  <c:v>1.9961013143020201</c:v>
                </c:pt>
                <c:pt idx="110">
                  <c:v>2.015267124869919</c:v>
                </c:pt>
                <c:pt idx="111">
                  <c:v>2.0073664320007798</c:v>
                </c:pt>
                <c:pt idx="112">
                  <c:v>2.1306817645754799</c:v>
                </c:pt>
                <c:pt idx="113">
                  <c:v>2.13888883507606</c:v>
                </c:pt>
                <c:pt idx="114">
                  <c:v>2.2233009149372198</c:v>
                </c:pt>
                <c:pt idx="115">
                  <c:v>2.01092891115518</c:v>
                </c:pt>
                <c:pt idx="116">
                  <c:v>1.0094438360931901</c:v>
                </c:pt>
                <c:pt idx="117">
                  <c:v>1.8830408882966301</c:v>
                </c:pt>
                <c:pt idx="118">
                  <c:v>3.35759485223431</c:v>
                </c:pt>
                <c:pt idx="119">
                  <c:v>1.453608210851</c:v>
                </c:pt>
                <c:pt idx="120">
                  <c:v>2.0925925399445502</c:v>
                </c:pt>
                <c:pt idx="121">
                  <c:v>2.11650480111927</c:v>
                </c:pt>
                <c:pt idx="122">
                  <c:v>2.2139999442974401</c:v>
                </c:pt>
                <c:pt idx="123">
                  <c:v>4.1818180766067679</c:v>
                </c:pt>
                <c:pt idx="124">
                  <c:v>1.57939910189441</c:v>
                </c:pt>
                <c:pt idx="125">
                  <c:v>2.2099999443980698</c:v>
                </c:pt>
                <c:pt idx="126">
                  <c:v>2.3083332752574099</c:v>
                </c:pt>
                <c:pt idx="127">
                  <c:v>2.3418258434168902</c:v>
                </c:pt>
                <c:pt idx="128">
                  <c:v>2.290456373909119</c:v>
                </c:pt>
                <c:pt idx="129">
                  <c:v>2.33757955902266</c:v>
                </c:pt>
                <c:pt idx="130">
                  <c:v>3.12607441991767</c:v>
                </c:pt>
                <c:pt idx="131">
                  <c:v>1.8127035374556399</c:v>
                </c:pt>
                <c:pt idx="132">
                  <c:v>2.7711442088870699</c:v>
                </c:pt>
                <c:pt idx="133">
                  <c:v>2.1049617791018198</c:v>
                </c:pt>
                <c:pt idx="134">
                  <c:v>2.20841677810524</c:v>
                </c:pt>
                <c:pt idx="135">
                  <c:v>2.4235032649688399</c:v>
                </c:pt>
                <c:pt idx="136">
                  <c:v>4.1401514109884374</c:v>
                </c:pt>
                <c:pt idx="137">
                  <c:v>1.9500890774969499</c:v>
                </c:pt>
                <c:pt idx="138">
                  <c:v>2.30508468776853</c:v>
                </c:pt>
                <c:pt idx="139">
                  <c:v>2.3634408007526702</c:v>
                </c:pt>
                <c:pt idx="140">
                  <c:v>2.4314606129835901</c:v>
                </c:pt>
                <c:pt idx="141">
                  <c:v>2.4074073468388599</c:v>
                </c:pt>
                <c:pt idx="142">
                  <c:v>2.416299498679098</c:v>
                </c:pt>
                <c:pt idx="143">
                  <c:v>2.4570135128440298</c:v>
                </c:pt>
                <c:pt idx="144">
                  <c:v>2.512702015304257</c:v>
                </c:pt>
                <c:pt idx="145">
                  <c:v>3.9597068600837302</c:v>
                </c:pt>
                <c:pt idx="146">
                  <c:v>1.02345213184922</c:v>
                </c:pt>
                <c:pt idx="147">
                  <c:v>1.64609049356503</c:v>
                </c:pt>
                <c:pt idx="148">
                  <c:v>1.0101009846876301</c:v>
                </c:pt>
                <c:pt idx="149">
                  <c:v>2.3202764393194371</c:v>
                </c:pt>
                <c:pt idx="150">
                  <c:v>2.2578474768265502</c:v>
                </c:pt>
                <c:pt idx="151">
                  <c:v>2.2373271326506301</c:v>
                </c:pt>
                <c:pt idx="152">
                  <c:v>2.1972788562827499</c:v>
                </c:pt>
                <c:pt idx="153">
                  <c:v>3.3972124580827101</c:v>
                </c:pt>
                <c:pt idx="154">
                  <c:v>1.7319223550152101</c:v>
                </c:pt>
                <c:pt idx="155">
                  <c:v>4.6649998826321299</c:v>
                </c:pt>
                <c:pt idx="156">
                  <c:v>1.61538457474276</c:v>
                </c:pt>
                <c:pt idx="157">
                  <c:v>3.3403507931522798</c:v>
                </c:pt>
                <c:pt idx="158">
                  <c:v>1.6264855278394701</c:v>
                </c:pt>
                <c:pt idx="159">
                  <c:v>2.33170725840918</c:v>
                </c:pt>
                <c:pt idx="160">
                  <c:v>2.4385964298748171</c:v>
                </c:pt>
                <c:pt idx="161">
                  <c:v>2.3857493257257381</c:v>
                </c:pt>
                <c:pt idx="162">
                  <c:v>3.1973683406092599</c:v>
                </c:pt>
                <c:pt idx="163">
                  <c:v>1.6615904827303301</c:v>
                </c:pt>
                <c:pt idx="164">
                  <c:v>2.3556085326200971</c:v>
                </c:pt>
                <c:pt idx="165">
                  <c:v>2.4146340855910999</c:v>
                </c:pt>
                <c:pt idx="166">
                  <c:v>2.6729221847620201</c:v>
                </c:pt>
                <c:pt idx="167">
                  <c:v>2.3325471111261971</c:v>
                </c:pt>
                <c:pt idx="168">
                  <c:v>2.3389422488462901</c:v>
                </c:pt>
                <c:pt idx="169">
                  <c:v>48.461537242282802</c:v>
                </c:pt>
                <c:pt idx="170">
                  <c:v>1.73509929409456</c:v>
                </c:pt>
                <c:pt idx="171">
                  <c:v>2.3656173738969</c:v>
                </c:pt>
                <c:pt idx="172">
                  <c:v>2.3878048179734201</c:v>
                </c:pt>
                <c:pt idx="173">
                  <c:v>2.31308405395409</c:v>
                </c:pt>
                <c:pt idx="174">
                  <c:v>2.415048482928507</c:v>
                </c:pt>
                <c:pt idx="175">
                  <c:v>1.2400989787010399</c:v>
                </c:pt>
                <c:pt idx="176">
                  <c:v>111.11110831564</c:v>
                </c:pt>
                <c:pt idx="177">
                  <c:v>2.6325458655256702</c:v>
                </c:pt>
                <c:pt idx="178">
                  <c:v>2.38902141960763</c:v>
                </c:pt>
                <c:pt idx="179">
                  <c:v>3.1018517738116098</c:v>
                </c:pt>
                <c:pt idx="180">
                  <c:v>2.8821838355324099</c:v>
                </c:pt>
                <c:pt idx="181">
                  <c:v>2.7977207273322602</c:v>
                </c:pt>
                <c:pt idx="182">
                  <c:v>2.3568074524416001</c:v>
                </c:pt>
                <c:pt idx="183">
                  <c:v>2.5798318678664902</c:v>
                </c:pt>
                <c:pt idx="184">
                  <c:v>3.2035086913319701</c:v>
                </c:pt>
                <c:pt idx="185">
                  <c:v>4.34761893823622</c:v>
                </c:pt>
                <c:pt idx="186">
                  <c:v>1.89121334153984</c:v>
                </c:pt>
                <c:pt idx="187">
                  <c:v>2.6090424875499481</c:v>
                </c:pt>
                <c:pt idx="188">
                  <c:v>2.546632060281</c:v>
                </c:pt>
                <c:pt idx="189">
                  <c:v>2.251716190488108</c:v>
                </c:pt>
                <c:pt idx="190">
                  <c:v>2.8684209804642791</c:v>
                </c:pt>
                <c:pt idx="191">
                  <c:v>2.8108881814291569</c:v>
                </c:pt>
                <c:pt idx="192">
                  <c:v>2.6576086287887501</c:v>
                </c:pt>
                <c:pt idx="193">
                  <c:v>5.3571427223611998</c:v>
                </c:pt>
                <c:pt idx="194">
                  <c:v>1.8033394722545699</c:v>
                </c:pt>
                <c:pt idx="195">
                  <c:v>2.5261779469144798</c:v>
                </c:pt>
                <c:pt idx="196">
                  <c:v>2.762857073345748</c:v>
                </c:pt>
                <c:pt idx="197">
                  <c:v>2.6556473161060281</c:v>
                </c:pt>
                <c:pt idx="198">
                  <c:v>2.5695186519303999</c:v>
                </c:pt>
                <c:pt idx="199">
                  <c:v>3.0782917374991299</c:v>
                </c:pt>
                <c:pt idx="200">
                  <c:v>2.442477814655299</c:v>
                </c:pt>
                <c:pt idx="201">
                  <c:v>1.99821423544073</c:v>
                </c:pt>
                <c:pt idx="202">
                  <c:v>4.8177338689372036</c:v>
                </c:pt>
                <c:pt idx="203">
                  <c:v>2.50810804500601</c:v>
                </c:pt>
                <c:pt idx="204">
                  <c:v>1.2198391114009199</c:v>
                </c:pt>
                <c:pt idx="205">
                  <c:v>80.999997962101304</c:v>
                </c:pt>
                <c:pt idx="206">
                  <c:v>1.2897800451697701</c:v>
                </c:pt>
                <c:pt idx="207">
                  <c:v>2.3466666076263101</c:v>
                </c:pt>
                <c:pt idx="208">
                  <c:v>2.3753350608817998</c:v>
                </c:pt>
                <c:pt idx="209">
                  <c:v>2.5157592490263201</c:v>
                </c:pt>
                <c:pt idx="210">
                  <c:v>2.4568244507229702</c:v>
                </c:pt>
                <c:pt idx="211">
                  <c:v>2.32439672436176</c:v>
                </c:pt>
                <c:pt idx="212">
                  <c:v>2.558208890861279</c:v>
                </c:pt>
                <c:pt idx="213">
                  <c:v>2.5117646426882501</c:v>
                </c:pt>
                <c:pt idx="214">
                  <c:v>2.50882346629166</c:v>
                </c:pt>
                <c:pt idx="215">
                  <c:v>4.7318434563693899</c:v>
                </c:pt>
                <c:pt idx="216">
                  <c:v>1.73225147771604</c:v>
                </c:pt>
                <c:pt idx="217">
                  <c:v>2.54790412751343</c:v>
                </c:pt>
                <c:pt idx="218">
                  <c:v>2.5311572063476699</c:v>
                </c:pt>
                <c:pt idx="219">
                  <c:v>2.4651162170493102</c:v>
                </c:pt>
                <c:pt idx="220">
                  <c:v>2.537091924299248</c:v>
                </c:pt>
                <c:pt idx="221">
                  <c:v>2.5102638664624299</c:v>
                </c:pt>
                <c:pt idx="222">
                  <c:v>2.5432835181024598</c:v>
                </c:pt>
                <c:pt idx="223">
                  <c:v>2.5462685926542301</c:v>
                </c:pt>
                <c:pt idx="224">
                  <c:v>2.5341245653234599</c:v>
                </c:pt>
                <c:pt idx="225">
                  <c:v>2.68322974615656</c:v>
                </c:pt>
                <c:pt idx="226">
                  <c:v>2.7261145810945502</c:v>
                </c:pt>
                <c:pt idx="227">
                  <c:v>2.6132929856110398</c:v>
                </c:pt>
                <c:pt idx="228">
                  <c:v>2.3988603385068901</c:v>
                </c:pt>
                <c:pt idx="229">
                  <c:v>2.6952380274279402</c:v>
                </c:pt>
                <c:pt idx="230">
                  <c:v>2.7419354148859498</c:v>
                </c:pt>
                <c:pt idx="231">
                  <c:v>2.4999999371018902</c:v>
                </c:pt>
                <c:pt idx="232">
                  <c:v>2.6437499334852501</c:v>
                </c:pt>
                <c:pt idx="233">
                  <c:v>2.62229095569697</c:v>
                </c:pt>
                <c:pt idx="234">
                  <c:v>2.50147486331847</c:v>
                </c:pt>
                <c:pt idx="235">
                  <c:v>1.35530543213948</c:v>
                </c:pt>
                <c:pt idx="236">
                  <c:v>427.99998923184398</c:v>
                </c:pt>
                <c:pt idx="237">
                  <c:v>3.5874999097412199</c:v>
                </c:pt>
                <c:pt idx="238">
                  <c:v>2.2486910429010698</c:v>
                </c:pt>
                <c:pt idx="239">
                  <c:v>2.9860626426429602</c:v>
                </c:pt>
                <c:pt idx="240">
                  <c:v>2.7206348521858099</c:v>
                </c:pt>
                <c:pt idx="241">
                  <c:v>2.7261145810945502</c:v>
                </c:pt>
                <c:pt idx="242">
                  <c:v>2.7915308743925999</c:v>
                </c:pt>
                <c:pt idx="243">
                  <c:v>2.8657717399798881</c:v>
                </c:pt>
                <c:pt idx="244">
                  <c:v>2.6417444818223101</c:v>
                </c:pt>
                <c:pt idx="245">
                  <c:v>2.8059209820367301</c:v>
                </c:pt>
                <c:pt idx="246">
                  <c:v>2.94137923634195</c:v>
                </c:pt>
                <c:pt idx="247">
                  <c:v>2.7967212411120199</c:v>
                </c:pt>
                <c:pt idx="248">
                  <c:v>2.8118811173740101</c:v>
                </c:pt>
                <c:pt idx="249">
                  <c:v>2.8405314899961698</c:v>
                </c:pt>
                <c:pt idx="250">
                  <c:v>2.852348921525627</c:v>
                </c:pt>
                <c:pt idx="251">
                  <c:v>2.7165604412075299</c:v>
                </c:pt>
                <c:pt idx="252">
                  <c:v>3.0285713523748599</c:v>
                </c:pt>
                <c:pt idx="253">
                  <c:v>6.2043794059463</c:v>
                </c:pt>
                <c:pt idx="254">
                  <c:v>3.1249999213773698</c:v>
                </c:pt>
                <c:pt idx="255">
                  <c:v>1.7970401239210201</c:v>
                </c:pt>
                <c:pt idx="256">
                  <c:v>0.212871281773032</c:v>
                </c:pt>
                <c:pt idx="257">
                  <c:v>13.575342124208101</c:v>
                </c:pt>
                <c:pt idx="258">
                  <c:v>2.7982195141686481</c:v>
                </c:pt>
                <c:pt idx="259">
                  <c:v>2.6898733500463399</c:v>
                </c:pt>
                <c:pt idx="260">
                  <c:v>2.59062493482184</c:v>
                </c:pt>
                <c:pt idx="261">
                  <c:v>2.6828478289417101</c:v>
                </c:pt>
                <c:pt idx="262">
                  <c:v>2.7114753416173998</c:v>
                </c:pt>
                <c:pt idx="263">
                  <c:v>3.081481403953739</c:v>
                </c:pt>
                <c:pt idx="264">
                  <c:v>2.4969878889849002</c:v>
                </c:pt>
                <c:pt idx="265">
                  <c:v>2.810169420823676</c:v>
                </c:pt>
                <c:pt idx="266">
                  <c:v>1.9403340800609401</c:v>
                </c:pt>
                <c:pt idx="267">
                  <c:v>8.9677417098622794</c:v>
                </c:pt>
                <c:pt idx="268">
                  <c:v>2.1111110579971499</c:v>
                </c:pt>
                <c:pt idx="269">
                  <c:v>3.08118073428794</c:v>
                </c:pt>
                <c:pt idx="270">
                  <c:v>2.6999999320700399</c:v>
                </c:pt>
                <c:pt idx="271">
                  <c:v>2.75657887801498</c:v>
                </c:pt>
                <c:pt idx="272">
                  <c:v>2.8120804661629291</c:v>
                </c:pt>
                <c:pt idx="273">
                  <c:v>2.8698629414950481</c:v>
                </c:pt>
                <c:pt idx="274">
                  <c:v>3.0695969923683299</c:v>
                </c:pt>
                <c:pt idx="275">
                  <c:v>2.9163762332463881</c:v>
                </c:pt>
                <c:pt idx="276">
                  <c:v>2.86348115662592</c:v>
                </c:pt>
                <c:pt idx="277">
                  <c:v>2.94718302444265</c:v>
                </c:pt>
                <c:pt idx="278">
                  <c:v>2.9577464044585771</c:v>
                </c:pt>
                <c:pt idx="279">
                  <c:v>2.94035080321598</c:v>
                </c:pt>
                <c:pt idx="280">
                  <c:v>3.2568092565825402</c:v>
                </c:pt>
                <c:pt idx="281">
                  <c:v>2.74671045721063</c:v>
                </c:pt>
                <c:pt idx="282">
                  <c:v>3.01444035737196</c:v>
                </c:pt>
                <c:pt idx="283">
                  <c:v>3.0252706820092201</c:v>
                </c:pt>
                <c:pt idx="284">
                  <c:v>2.8216782506870302</c:v>
                </c:pt>
                <c:pt idx="285">
                  <c:v>2.9335663597601198</c:v>
                </c:pt>
                <c:pt idx="286">
                  <c:v>3.06249992294982</c:v>
                </c:pt>
                <c:pt idx="287">
                  <c:v>3.0071941689455901</c:v>
                </c:pt>
                <c:pt idx="288">
                  <c:v>2.97153017434887</c:v>
                </c:pt>
                <c:pt idx="289">
                  <c:v>3.12359542703068</c:v>
                </c:pt>
                <c:pt idx="290">
                  <c:v>3.014492677780829</c:v>
                </c:pt>
                <c:pt idx="291">
                  <c:v>2.9521738387690202</c:v>
                </c:pt>
                <c:pt idx="292">
                  <c:v>3.3284670695429601</c:v>
                </c:pt>
                <c:pt idx="293">
                  <c:v>3.0213522371523198</c:v>
                </c:pt>
                <c:pt idx="294">
                  <c:v>3.1066175688986801</c:v>
                </c:pt>
                <c:pt idx="295">
                  <c:v>3.0545453776953999</c:v>
                </c:pt>
                <c:pt idx="296">
                  <c:v>3.08823521641999</c:v>
                </c:pt>
                <c:pt idx="297">
                  <c:v>1.5162454492170301</c:v>
                </c:pt>
                <c:pt idx="298">
                  <c:v>3.0919116869157199</c:v>
                </c:pt>
                <c:pt idx="299">
                  <c:v>2.9755244006625299</c:v>
                </c:pt>
                <c:pt idx="300">
                  <c:v>3.2298849762097999</c:v>
                </c:pt>
                <c:pt idx="301">
                  <c:v>3.18867916505826</c:v>
                </c:pt>
                <c:pt idx="302">
                  <c:v>3.12592584728</c:v>
                </c:pt>
                <c:pt idx="303">
                  <c:v>3.0654544683300302</c:v>
                </c:pt>
                <c:pt idx="304">
                  <c:v>3.1380596225413302</c:v>
                </c:pt>
                <c:pt idx="305">
                  <c:v>3.0955881574114601</c:v>
                </c:pt>
                <c:pt idx="306">
                  <c:v>3.1660376561939398</c:v>
                </c:pt>
                <c:pt idx="307">
                  <c:v>3.1498126548354901</c:v>
                </c:pt>
                <c:pt idx="308">
                  <c:v>3.0583940836370598</c:v>
                </c:pt>
                <c:pt idx="309">
                  <c:v>1.82494524949057</c:v>
                </c:pt>
                <c:pt idx="310">
                  <c:v>2.49552232527425</c:v>
                </c:pt>
                <c:pt idx="311">
                  <c:v>3.18773938340042</c:v>
                </c:pt>
                <c:pt idx="312">
                  <c:v>3.22568085269645</c:v>
                </c:pt>
                <c:pt idx="313">
                  <c:v>3.1245282232760299</c:v>
                </c:pt>
                <c:pt idx="314">
                  <c:v>3.1169810536545901</c:v>
                </c:pt>
                <c:pt idx="315">
                  <c:v>12.859374676467899</c:v>
                </c:pt>
                <c:pt idx="316">
                  <c:v>1.8203990672821799</c:v>
                </c:pt>
                <c:pt idx="317">
                  <c:v>10.8289470959729</c:v>
                </c:pt>
                <c:pt idx="318">
                  <c:v>1.87045449839533</c:v>
                </c:pt>
                <c:pt idx="319">
                  <c:v>3.22834637547016</c:v>
                </c:pt>
                <c:pt idx="320">
                  <c:v>3.17829449367993</c:v>
                </c:pt>
                <c:pt idx="321">
                  <c:v>3.1705425558904601</c:v>
                </c:pt>
                <c:pt idx="322">
                  <c:v>3.1544400750768302</c:v>
                </c:pt>
                <c:pt idx="323">
                  <c:v>3.3442622109428601</c:v>
                </c:pt>
                <c:pt idx="324">
                  <c:v>3.0988592376244002</c:v>
                </c:pt>
                <c:pt idx="325">
                  <c:v>3.17968742000147</c:v>
                </c:pt>
                <c:pt idx="326">
                  <c:v>3.1511627114167999</c:v>
                </c:pt>
                <c:pt idx="327">
                  <c:v>14.9999996226114</c:v>
                </c:pt>
                <c:pt idx="328">
                  <c:v>1.7937915291489399</c:v>
                </c:pt>
                <c:pt idx="329">
                  <c:v>3.1158300374381902</c:v>
                </c:pt>
                <c:pt idx="330">
                  <c:v>3.22891558141353</c:v>
                </c:pt>
                <c:pt idx="331">
                  <c:v>3.1328124211807871</c:v>
                </c:pt>
                <c:pt idx="332">
                  <c:v>3.4025422872759701</c:v>
                </c:pt>
                <c:pt idx="333">
                  <c:v>3.112403022469489</c:v>
                </c:pt>
                <c:pt idx="334">
                  <c:v>3.2775509379474599</c:v>
                </c:pt>
                <c:pt idx="335">
                  <c:v>2.9483394092168398</c:v>
                </c:pt>
                <c:pt idx="336">
                  <c:v>3.4585151968291701</c:v>
                </c:pt>
                <c:pt idx="337">
                  <c:v>3.2418031971272101</c:v>
                </c:pt>
                <c:pt idx="338">
                  <c:v>3.0421455173316501</c:v>
                </c:pt>
                <c:pt idx="339">
                  <c:v>3.0614753328116602</c:v>
                </c:pt>
                <c:pt idx="340">
                  <c:v>3.8918917939748381</c:v>
                </c:pt>
                <c:pt idx="341">
                  <c:v>2.8184817772739499</c:v>
                </c:pt>
                <c:pt idx="342">
                  <c:v>3.1954022184566702</c:v>
                </c:pt>
                <c:pt idx="343">
                  <c:v>2.718749931598309</c:v>
                </c:pt>
                <c:pt idx="344">
                  <c:v>4.6689653997737377</c:v>
                </c:pt>
                <c:pt idx="345">
                  <c:v>3.7306272124133</c:v>
                </c:pt>
                <c:pt idx="346">
                  <c:v>2.8249157538430798</c:v>
                </c:pt>
                <c:pt idx="347">
                  <c:v>2.8978101460713899</c:v>
                </c:pt>
                <c:pt idx="348">
                  <c:v>2.7153024227882501</c:v>
                </c:pt>
                <c:pt idx="349">
                  <c:v>2.91729315968582</c:v>
                </c:pt>
                <c:pt idx="350">
                  <c:v>3.1646089738787571</c:v>
                </c:pt>
                <c:pt idx="351">
                  <c:v>2.7491038734869599</c:v>
                </c:pt>
                <c:pt idx="352">
                  <c:v>3.3589742744651101</c:v>
                </c:pt>
                <c:pt idx="353">
                  <c:v>3.19409274664326</c:v>
                </c:pt>
                <c:pt idx="354">
                  <c:v>3.131999921201249</c:v>
                </c:pt>
                <c:pt idx="355">
                  <c:v>3.0816325755296798</c:v>
                </c:pt>
                <c:pt idx="356">
                  <c:v>13.6909087464562</c:v>
                </c:pt>
                <c:pt idx="357">
                  <c:v>1.6599999582356599</c:v>
                </c:pt>
                <c:pt idx="358">
                  <c:v>2.9959999246229101</c:v>
                </c:pt>
                <c:pt idx="359">
                  <c:v>3.098765354136169</c:v>
                </c:pt>
                <c:pt idx="360">
                  <c:v>3.024096309458189</c:v>
                </c:pt>
                <c:pt idx="361">
                  <c:v>2.9463600791285081</c:v>
                </c:pt>
                <c:pt idx="362">
                  <c:v>3.1129031474881601</c:v>
                </c:pt>
                <c:pt idx="363">
                  <c:v>3.0275589789470199</c:v>
                </c:pt>
                <c:pt idx="364">
                  <c:v>3.22633736738746</c:v>
                </c:pt>
                <c:pt idx="365">
                  <c:v>3.1728394263466</c:v>
                </c:pt>
                <c:pt idx="366">
                  <c:v>3.0717130701283799</c:v>
                </c:pt>
                <c:pt idx="367">
                  <c:v>3.1209676634143002</c:v>
                </c:pt>
                <c:pt idx="368">
                  <c:v>3.1776858704650501</c:v>
                </c:pt>
                <c:pt idx="369">
                  <c:v>3.2595743860766802</c:v>
                </c:pt>
                <c:pt idx="370">
                  <c:v>3.1346937986844998</c:v>
                </c:pt>
                <c:pt idx="371">
                  <c:v>3.1048386315620302</c:v>
                </c:pt>
                <c:pt idx="372">
                  <c:v>3.0691056138405401</c:v>
                </c:pt>
                <c:pt idx="373">
                  <c:v>3.078512319241169</c:v>
                </c:pt>
                <c:pt idx="374">
                  <c:v>2.9887217293172998</c:v>
                </c:pt>
                <c:pt idx="375">
                  <c:v>3.2039999193897901</c:v>
                </c:pt>
                <c:pt idx="376">
                  <c:v>3.19140616970664</c:v>
                </c:pt>
                <c:pt idx="377">
                  <c:v>3.1461537669989998</c:v>
                </c:pt>
                <c:pt idx="378">
                  <c:v>3.545851439173338</c:v>
                </c:pt>
                <c:pt idx="379">
                  <c:v>3.1556419439527401</c:v>
                </c:pt>
                <c:pt idx="380">
                  <c:v>3.18897629772052</c:v>
                </c:pt>
                <c:pt idx="381">
                  <c:v>3.4364405915078571</c:v>
                </c:pt>
                <c:pt idx="382">
                  <c:v>3.3636362790098202</c:v>
                </c:pt>
                <c:pt idx="383">
                  <c:v>15.3846149975501</c:v>
                </c:pt>
                <c:pt idx="384">
                  <c:v>1.80320361595999</c:v>
                </c:pt>
                <c:pt idx="385">
                  <c:v>3.08494200732728</c:v>
                </c:pt>
                <c:pt idx="386">
                  <c:v>3.5130433898753601</c:v>
                </c:pt>
                <c:pt idx="387">
                  <c:v>3.3907562172121501</c:v>
                </c:pt>
                <c:pt idx="388">
                  <c:v>3.3388428912038268</c:v>
                </c:pt>
                <c:pt idx="389">
                  <c:v>3.44444435778483</c:v>
                </c:pt>
                <c:pt idx="390">
                  <c:v>3.2764226817953301</c:v>
                </c:pt>
                <c:pt idx="391">
                  <c:v>3.5752211489881902</c:v>
                </c:pt>
                <c:pt idx="392">
                  <c:v>3.2991802448639702</c:v>
                </c:pt>
                <c:pt idx="393">
                  <c:v>3.4025422872759701</c:v>
                </c:pt>
                <c:pt idx="394">
                  <c:v>3.49350640561252</c:v>
                </c:pt>
                <c:pt idx="395">
                  <c:v>3.5733332434309699</c:v>
                </c:pt>
                <c:pt idx="396">
                  <c:v>21.810810262067299</c:v>
                </c:pt>
                <c:pt idx="397">
                  <c:v>1.88372088283957</c:v>
                </c:pt>
                <c:pt idx="398">
                  <c:v>3.3891212536444102</c:v>
                </c:pt>
                <c:pt idx="399">
                  <c:v>3.6894976240700101</c:v>
                </c:pt>
                <c:pt idx="400">
                  <c:v>3.4458873591915302</c:v>
                </c:pt>
                <c:pt idx="401">
                  <c:v>2.11405830224956</c:v>
                </c:pt>
                <c:pt idx="402">
                  <c:v>11.183098310190999</c:v>
                </c:pt>
                <c:pt idx="403">
                  <c:v>3.1959182869400502</c:v>
                </c:pt>
                <c:pt idx="404">
                  <c:v>3.4464284847190361</c:v>
                </c:pt>
                <c:pt idx="405">
                  <c:v>3.6279068854687901</c:v>
                </c:pt>
                <c:pt idx="406">
                  <c:v>3.47136555142959</c:v>
                </c:pt>
                <c:pt idx="407">
                  <c:v>3.396551638683257</c:v>
                </c:pt>
                <c:pt idx="408">
                  <c:v>3.6728971038543681</c:v>
                </c:pt>
                <c:pt idx="409">
                  <c:v>3.1606424907617501</c:v>
                </c:pt>
                <c:pt idx="410">
                  <c:v>3.7523808579738902</c:v>
                </c:pt>
                <c:pt idx="411">
                  <c:v>3.62037027928459</c:v>
                </c:pt>
                <c:pt idx="412">
                  <c:v>3.5133927687485502</c:v>
                </c:pt>
                <c:pt idx="413">
                  <c:v>3.44196419911707</c:v>
                </c:pt>
                <c:pt idx="414">
                  <c:v>3.5231480595084101</c:v>
                </c:pt>
                <c:pt idx="415">
                  <c:v>3.37610610974999</c:v>
                </c:pt>
                <c:pt idx="416">
                  <c:v>3.5045870677905402</c:v>
                </c:pt>
                <c:pt idx="417">
                  <c:v>3.445945859248559</c:v>
                </c:pt>
                <c:pt idx="418">
                  <c:v>3.2825111281768402</c:v>
                </c:pt>
                <c:pt idx="419">
                  <c:v>3.4080716631344199</c:v>
                </c:pt>
                <c:pt idx="420">
                  <c:v>3.62857133727932</c:v>
                </c:pt>
                <c:pt idx="421">
                  <c:v>3.2813851988281102</c:v>
                </c:pt>
                <c:pt idx="422">
                  <c:v>3.4930874697202481</c:v>
                </c:pt>
                <c:pt idx="423">
                  <c:v>3.5633801920381898</c:v>
                </c:pt>
                <c:pt idx="424">
                  <c:v>3.36725655245051</c:v>
                </c:pt>
                <c:pt idx="425">
                  <c:v>3.37610610974999</c:v>
                </c:pt>
                <c:pt idx="426">
                  <c:v>3.5348836319952301</c:v>
                </c:pt>
                <c:pt idx="427">
                  <c:v>3.57142848157413</c:v>
                </c:pt>
                <c:pt idx="428">
                  <c:v>3.389140186225009</c:v>
                </c:pt>
                <c:pt idx="429">
                  <c:v>3.4495411976158201</c:v>
                </c:pt>
                <c:pt idx="430">
                  <c:v>3.3127752470495602</c:v>
                </c:pt>
                <c:pt idx="431">
                  <c:v>3.5809522908583298</c:v>
                </c:pt>
                <c:pt idx="432">
                  <c:v>3.4495411976158201</c:v>
                </c:pt>
                <c:pt idx="433">
                  <c:v>3.4790696799110981</c:v>
                </c:pt>
                <c:pt idx="434">
                  <c:v>3.41474645786636</c:v>
                </c:pt>
                <c:pt idx="435">
                  <c:v>3.39814806265331</c:v>
                </c:pt>
                <c:pt idx="436">
                  <c:v>3.382488394161816</c:v>
                </c:pt>
                <c:pt idx="437">
                  <c:v>3.3963132786066299</c:v>
                </c:pt>
                <c:pt idx="438">
                  <c:v>3.572815444091237</c:v>
                </c:pt>
                <c:pt idx="439">
                  <c:v>3.6323528497892181</c:v>
                </c:pt>
                <c:pt idx="440">
                  <c:v>3.41013816305143</c:v>
                </c:pt>
                <c:pt idx="441">
                  <c:v>3.7149999065334098</c:v>
                </c:pt>
                <c:pt idx="442">
                  <c:v>3.30088487270445</c:v>
                </c:pt>
                <c:pt idx="443">
                  <c:v>3.7908162311565401</c:v>
                </c:pt>
                <c:pt idx="444">
                  <c:v>3.2466959535578801</c:v>
                </c:pt>
                <c:pt idx="445">
                  <c:v>3.7135677457654199</c:v>
                </c:pt>
                <c:pt idx="446">
                  <c:v>3.7449999057786401</c:v>
                </c:pt>
                <c:pt idx="447">
                  <c:v>3.5377357600498498</c:v>
                </c:pt>
                <c:pt idx="448">
                  <c:v>3.6280192323932798</c:v>
                </c:pt>
                <c:pt idx="449">
                  <c:v>3.7715735091709801</c:v>
                </c:pt>
                <c:pt idx="450">
                  <c:v>3.153846074497769</c:v>
                </c:pt>
                <c:pt idx="451">
                  <c:v>3.51442298850285</c:v>
                </c:pt>
                <c:pt idx="452">
                  <c:v>3.58910882059183</c:v>
                </c:pt>
                <c:pt idx="453">
                  <c:v>1.87723780443252</c:v>
                </c:pt>
                <c:pt idx="454">
                  <c:v>3.4881515710085198</c:v>
                </c:pt>
                <c:pt idx="455">
                  <c:v>3.35616429912309</c:v>
                </c:pt>
                <c:pt idx="456">
                  <c:v>3.5679610752813402</c:v>
                </c:pt>
                <c:pt idx="457">
                  <c:v>3.5658535688224098</c:v>
                </c:pt>
                <c:pt idx="458">
                  <c:v>3.78645823806891</c:v>
                </c:pt>
                <c:pt idx="459">
                  <c:v>3.5533979688516202</c:v>
                </c:pt>
                <c:pt idx="460">
                  <c:v>3.5686273611964299</c:v>
                </c:pt>
                <c:pt idx="461">
                  <c:v>3.5990098104417401</c:v>
                </c:pt>
                <c:pt idx="462">
                  <c:v>3.4084506184713099</c:v>
                </c:pt>
                <c:pt idx="463">
                  <c:v>3.8072915708780899</c:v>
                </c:pt>
                <c:pt idx="464">
                  <c:v>3.91489351852552</c:v>
                </c:pt>
                <c:pt idx="465">
                  <c:v>3.5533979688516202</c:v>
                </c:pt>
                <c:pt idx="466">
                  <c:v>3.4976075675052298</c:v>
                </c:pt>
                <c:pt idx="467">
                  <c:v>4.0607733784969726</c:v>
                </c:pt>
                <c:pt idx="468">
                  <c:v>3.7222221285739301</c:v>
                </c:pt>
                <c:pt idx="469">
                  <c:v>3.7641024694005898</c:v>
                </c:pt>
                <c:pt idx="470">
                  <c:v>3.64999990816876</c:v>
                </c:pt>
                <c:pt idx="471">
                  <c:v>3.6717170793395502</c:v>
                </c:pt>
                <c:pt idx="472">
                  <c:v>3.7357512013481098</c:v>
                </c:pt>
                <c:pt idx="473">
                  <c:v>3.8663100631543701</c:v>
                </c:pt>
                <c:pt idx="474">
                  <c:v>3.4878047902982501</c:v>
                </c:pt>
                <c:pt idx="475">
                  <c:v>3.7499999056528401</c:v>
                </c:pt>
                <c:pt idx="476">
                  <c:v>3.558823439874458</c:v>
                </c:pt>
                <c:pt idx="477">
                  <c:v>3.6149999090493399</c:v>
                </c:pt>
                <c:pt idx="478">
                  <c:v>3.9945053940067581</c:v>
                </c:pt>
                <c:pt idx="479">
                  <c:v>3.5441175578915098</c:v>
                </c:pt>
                <c:pt idx="480">
                  <c:v>3.445544467768149</c:v>
                </c:pt>
                <c:pt idx="481">
                  <c:v>3.66666657441611</c:v>
                </c:pt>
                <c:pt idx="482">
                  <c:v>3.8148147188369599</c:v>
                </c:pt>
                <c:pt idx="483">
                  <c:v>3.5742573358169598</c:v>
                </c:pt>
                <c:pt idx="484">
                  <c:v>3.6974358044112101</c:v>
                </c:pt>
                <c:pt idx="485">
                  <c:v>3.83957209591264</c:v>
                </c:pt>
                <c:pt idx="486">
                  <c:v>3.552238716598509</c:v>
                </c:pt>
                <c:pt idx="487">
                  <c:v>3.9016392460999998</c:v>
                </c:pt>
                <c:pt idx="488">
                  <c:v>3.7382198012371801</c:v>
                </c:pt>
                <c:pt idx="489">
                  <c:v>3.7925530960715998</c:v>
                </c:pt>
                <c:pt idx="490">
                  <c:v>3.6428570512056102</c:v>
                </c:pt>
                <c:pt idx="491">
                  <c:v>3.5778893572191901</c:v>
                </c:pt>
                <c:pt idx="492">
                  <c:v>4.0280897862967544</c:v>
                </c:pt>
                <c:pt idx="493">
                  <c:v>3.8021389417742202</c:v>
                </c:pt>
                <c:pt idx="494">
                  <c:v>3.71204179142459</c:v>
                </c:pt>
                <c:pt idx="495">
                  <c:v>3.7031249068321799</c:v>
                </c:pt>
                <c:pt idx="496">
                  <c:v>3.64766830200981</c:v>
                </c:pt>
                <c:pt idx="497">
                  <c:v>3.6562499080115201</c:v>
                </c:pt>
                <c:pt idx="498">
                  <c:v>3.68947359138616</c:v>
                </c:pt>
                <c:pt idx="499">
                  <c:v>3.5918366443259901</c:v>
                </c:pt>
                <c:pt idx="500">
                  <c:v>3.6718749076184101</c:v>
                </c:pt>
                <c:pt idx="501">
                  <c:v>3.3636362790098202</c:v>
                </c:pt>
                <c:pt idx="502">
                  <c:v>4.0760232892632002</c:v>
                </c:pt>
                <c:pt idx="503">
                  <c:v>3.7195766259949901</c:v>
                </c:pt>
                <c:pt idx="504">
                  <c:v>3.7248676311528701</c:v>
                </c:pt>
                <c:pt idx="505">
                  <c:v>3.561224400198209</c:v>
                </c:pt>
                <c:pt idx="506">
                  <c:v>3.6753925776869698</c:v>
                </c:pt>
                <c:pt idx="507">
                  <c:v>3.92737420286621</c:v>
                </c:pt>
                <c:pt idx="508">
                  <c:v>3.3113206714066599</c:v>
                </c:pt>
                <c:pt idx="509">
                  <c:v>4.1242602512662927</c:v>
                </c:pt>
                <c:pt idx="510">
                  <c:v>3.7005346662556402</c:v>
                </c:pt>
                <c:pt idx="511">
                  <c:v>3.6808509712223598</c:v>
                </c:pt>
                <c:pt idx="512">
                  <c:v>3.9318180828966081</c:v>
                </c:pt>
                <c:pt idx="513">
                  <c:v>3.4504949626931101</c:v>
                </c:pt>
                <c:pt idx="514">
                  <c:v>4.0346819794152804</c:v>
                </c:pt>
                <c:pt idx="515">
                  <c:v>3.6861701200247081</c:v>
                </c:pt>
                <c:pt idx="516">
                  <c:v>3.8333332368895698</c:v>
                </c:pt>
                <c:pt idx="517">
                  <c:v>3.80446917802545</c:v>
                </c:pt>
                <c:pt idx="518">
                  <c:v>3.65957437601298</c:v>
                </c:pt>
                <c:pt idx="519">
                  <c:v>3.6178009560992801</c:v>
                </c:pt>
                <c:pt idx="520">
                  <c:v>4.0414200166641203</c:v>
                </c:pt>
                <c:pt idx="521">
                  <c:v>3.596858548249219</c:v>
                </c:pt>
                <c:pt idx="522">
                  <c:v>2.0714285193129989</c:v>
                </c:pt>
                <c:pt idx="523">
                  <c:v>3.842696532534148</c:v>
                </c:pt>
                <c:pt idx="524">
                  <c:v>3.805555459810658</c:v>
                </c:pt>
                <c:pt idx="525">
                  <c:v>3.805555459810658</c:v>
                </c:pt>
                <c:pt idx="526">
                  <c:v>3.69021729846127</c:v>
                </c:pt>
                <c:pt idx="527">
                  <c:v>3.8914284735231468</c:v>
                </c:pt>
                <c:pt idx="528">
                  <c:v>3.7734805680455099</c:v>
                </c:pt>
                <c:pt idx="529">
                  <c:v>3.8813558345514081</c:v>
                </c:pt>
                <c:pt idx="530">
                  <c:v>3.5781249099770802</c:v>
                </c:pt>
                <c:pt idx="531">
                  <c:v>4.0710058147363402</c:v>
                </c:pt>
                <c:pt idx="532">
                  <c:v>3.8277776814737901</c:v>
                </c:pt>
                <c:pt idx="533">
                  <c:v>3.7900551532638369</c:v>
                </c:pt>
                <c:pt idx="534">
                  <c:v>3.8491619143311802</c:v>
                </c:pt>
                <c:pt idx="535">
                  <c:v>3.7747251797560399</c:v>
                </c:pt>
                <c:pt idx="536">
                  <c:v>3.7747251797560399</c:v>
                </c:pt>
                <c:pt idx="537">
                  <c:v>3.9028570446642101</c:v>
                </c:pt>
                <c:pt idx="538">
                  <c:v>3.55497373254908</c:v>
                </c:pt>
                <c:pt idx="539">
                  <c:v>3.65053754256384</c:v>
                </c:pt>
                <c:pt idx="540">
                  <c:v>3.7541898496815</c:v>
                </c:pt>
                <c:pt idx="541">
                  <c:v>3.7740112044837599</c:v>
                </c:pt>
                <c:pt idx="542">
                  <c:v>3.58602141515476</c:v>
                </c:pt>
                <c:pt idx="543">
                  <c:v>3.9823528409834901</c:v>
                </c:pt>
                <c:pt idx="544">
                  <c:v>12.7735845842867</c:v>
                </c:pt>
                <c:pt idx="545">
                  <c:v>2.2516555724891201</c:v>
                </c:pt>
                <c:pt idx="546">
                  <c:v>4.8108106897744456</c:v>
                </c:pt>
                <c:pt idx="547">
                  <c:v>3.1388888099168191</c:v>
                </c:pt>
                <c:pt idx="548">
                  <c:v>0</c:v>
                </c:pt>
                <c:pt idx="549">
                  <c:v>0</c:v>
                </c:pt>
                <c:pt idx="550">
                  <c:v>0</c:v>
                </c:pt>
                <c:pt idx="551">
                  <c:v>0</c:v>
                </c:pt>
                <c:pt idx="552">
                  <c:v>0</c:v>
                </c:pt>
                <c:pt idx="553">
                  <c:v>0</c:v>
                </c:pt>
                <c:pt idx="554">
                  <c:v>0</c:v>
                </c:pt>
                <c:pt idx="555">
                  <c:v>0</c:v>
                </c:pt>
                <c:pt idx="556">
                  <c:v>0</c:v>
                </c:pt>
                <c:pt idx="557">
                  <c:v>0</c:v>
                </c:pt>
                <c:pt idx="558">
                  <c:v>3.5796177443344299</c:v>
                </c:pt>
                <c:pt idx="559">
                  <c:v>8.5606934262379308</c:v>
                </c:pt>
                <c:pt idx="560">
                  <c:v>5.8220337518271146</c:v>
                </c:pt>
                <c:pt idx="561">
                  <c:v>4.9107141621644299</c:v>
                </c:pt>
                <c:pt idx="562">
                  <c:v>3.7805906221827801</c:v>
                </c:pt>
                <c:pt idx="563">
                  <c:v>4.3548386001129646</c:v>
                </c:pt>
                <c:pt idx="564">
                  <c:v>2.976562425111938</c:v>
                </c:pt>
                <c:pt idx="565">
                  <c:v>3.3225805615676798</c:v>
                </c:pt>
                <c:pt idx="566">
                  <c:v>2.1583850388643699</c:v>
                </c:pt>
                <c:pt idx="567">
                  <c:v>6.2110090180476396</c:v>
                </c:pt>
                <c:pt idx="568">
                  <c:v>3.3857867168466198</c:v>
                </c:pt>
                <c:pt idx="569">
                  <c:v>3.1219511409662699</c:v>
                </c:pt>
                <c:pt idx="570">
                  <c:v>38.117646099812013</c:v>
                </c:pt>
                <c:pt idx="571">
                  <c:v>1.6797899839844701</c:v>
                </c:pt>
                <c:pt idx="572">
                  <c:v>3.3089004403107798</c:v>
                </c:pt>
                <c:pt idx="573">
                  <c:v>3.2091835927287602</c:v>
                </c:pt>
                <c:pt idx="574">
                  <c:v>3.192893320684449</c:v>
                </c:pt>
                <c:pt idx="575">
                  <c:v>5.7066665230912497</c:v>
                </c:pt>
                <c:pt idx="576">
                  <c:v>0.72727270897509599</c:v>
                </c:pt>
                <c:pt idx="577">
                  <c:v>4.1584698407312386</c:v>
                </c:pt>
                <c:pt idx="578">
                  <c:v>12.806451290702601</c:v>
                </c:pt>
                <c:pt idx="579">
                  <c:v>1.22018345553964</c:v>
                </c:pt>
                <c:pt idx="580">
                  <c:v>4.3333332243099498</c:v>
                </c:pt>
                <c:pt idx="581">
                  <c:v>3.9174310941009498</c:v>
                </c:pt>
                <c:pt idx="582">
                  <c:v>41.863635310379003</c:v>
                </c:pt>
                <c:pt idx="583">
                  <c:v>2.39208627075217</c:v>
                </c:pt>
                <c:pt idx="584">
                  <c:v>3.3425413523682801</c:v>
                </c:pt>
                <c:pt idx="585">
                  <c:v>1.8666666197027499</c:v>
                </c:pt>
                <c:pt idx="586">
                  <c:v>2.4212765348272001</c:v>
                </c:pt>
                <c:pt idx="587">
                  <c:v>2.6635070419929199</c:v>
                </c:pt>
                <c:pt idx="588">
                  <c:v>1.8787878315190001</c:v>
                </c:pt>
                <c:pt idx="589">
                  <c:v>79.571426569471683</c:v>
                </c:pt>
                <c:pt idx="590">
                  <c:v>3.0161289563745401</c:v>
                </c:pt>
                <c:pt idx="591">
                  <c:v>4.9122805781650927</c:v>
                </c:pt>
                <c:pt idx="592">
                  <c:v>3.0489129667699202</c:v>
                </c:pt>
                <c:pt idx="593">
                  <c:v>2.7135921647377801</c:v>
                </c:pt>
                <c:pt idx="594">
                  <c:v>6.0760868036519886</c:v>
                </c:pt>
                <c:pt idx="595">
                  <c:v>23.565216798421279</c:v>
                </c:pt>
                <c:pt idx="596">
                  <c:v>4.3076921993140296</c:v>
                </c:pt>
                <c:pt idx="597">
                  <c:v>2.01355927137427</c:v>
                </c:pt>
                <c:pt idx="598">
                  <c:v>8.7611938094257393</c:v>
                </c:pt>
                <c:pt idx="599">
                  <c:v>1.85396820732382</c:v>
                </c:pt>
                <c:pt idx="600">
                  <c:v>12.208333026180901</c:v>
                </c:pt>
                <c:pt idx="601">
                  <c:v>2.8960395310982161</c:v>
                </c:pt>
                <c:pt idx="602">
                  <c:v>1.972881306296</c:v>
                </c:pt>
                <c:pt idx="603">
                  <c:v>9.6999997559553393</c:v>
                </c:pt>
                <c:pt idx="604">
                  <c:v>3.7133757027526202</c:v>
                </c:pt>
                <c:pt idx="605">
                  <c:v>0.58433733469610505</c:v>
                </c:pt>
                <c:pt idx="606">
                  <c:v>3.3409090068543499</c:v>
                </c:pt>
                <c:pt idx="607">
                  <c:v>11.7199997051337</c:v>
                </c:pt>
                <c:pt idx="608">
                  <c:v>12.9999996729298</c:v>
                </c:pt>
                <c:pt idx="609">
                  <c:v>3.2417581601980601</c:v>
                </c:pt>
                <c:pt idx="610">
                  <c:v>2.14598534746849</c:v>
                </c:pt>
                <c:pt idx="611">
                  <c:v>20.103447770074499</c:v>
                </c:pt>
                <c:pt idx="612">
                  <c:v>1.3880952031718099</c:v>
                </c:pt>
                <c:pt idx="613">
                  <c:v>4.1857141804048803</c:v>
                </c:pt>
                <c:pt idx="614">
                  <c:v>3.3163840973532501</c:v>
                </c:pt>
                <c:pt idx="615">
                  <c:v>3.3244680014652781</c:v>
                </c:pt>
                <c:pt idx="616">
                  <c:v>4.6296295131516496</c:v>
                </c:pt>
                <c:pt idx="617">
                  <c:v>1.61868682796193</c:v>
                </c:pt>
                <c:pt idx="618">
                  <c:v>2.7782607996662798</c:v>
                </c:pt>
                <c:pt idx="619">
                  <c:v>3.398936084698108</c:v>
                </c:pt>
                <c:pt idx="620">
                  <c:v>3.043062124395798</c:v>
                </c:pt>
                <c:pt idx="621">
                  <c:v>6.6145831669153781</c:v>
                </c:pt>
                <c:pt idx="622">
                  <c:v>2.2110726087309498</c:v>
                </c:pt>
                <c:pt idx="623">
                  <c:v>6.33333317399146</c:v>
                </c:pt>
                <c:pt idx="624">
                  <c:v>3.48901090123011</c:v>
                </c:pt>
                <c:pt idx="625">
                  <c:v>2.4230768621141401</c:v>
                </c:pt>
                <c:pt idx="626">
                  <c:v>3.4888888011110901</c:v>
                </c:pt>
                <c:pt idx="627">
                  <c:v>13.977777426107499</c:v>
                </c:pt>
                <c:pt idx="628">
                  <c:v>12.7959180454113</c:v>
                </c:pt>
                <c:pt idx="629">
                  <c:v>3.6999999069107998</c:v>
                </c:pt>
                <c:pt idx="630">
                  <c:v>34.999999119426498</c:v>
                </c:pt>
                <c:pt idx="631">
                  <c:v>21.6551718689654</c:v>
                </c:pt>
                <c:pt idx="632">
                  <c:v>15.649999606257801</c:v>
                </c:pt>
                <c:pt idx="633">
                  <c:v>13.062499671357401</c:v>
                </c:pt>
                <c:pt idx="634">
                  <c:v>5.3135591883487701</c:v>
                </c:pt>
                <c:pt idx="635">
                  <c:v>1.9685534095921799</c:v>
                </c:pt>
                <c:pt idx="636">
                  <c:v>3.2164947644362498</c:v>
                </c:pt>
                <c:pt idx="637">
                  <c:v>3.3494622813214598</c:v>
                </c:pt>
                <c:pt idx="638">
                  <c:v>16.8378374142106</c:v>
                </c:pt>
                <c:pt idx="639">
                  <c:v>3.0388348750015202</c:v>
                </c:pt>
                <c:pt idx="640">
                  <c:v>5.0650405229739146</c:v>
                </c:pt>
                <c:pt idx="641">
                  <c:v>3.7185627806952701</c:v>
                </c:pt>
                <c:pt idx="642">
                  <c:v>3.7515150571298701</c:v>
                </c:pt>
                <c:pt idx="643">
                  <c:v>3.9113923066556202</c:v>
                </c:pt>
                <c:pt idx="644">
                  <c:v>3.7560974664750399</c:v>
                </c:pt>
                <c:pt idx="645">
                  <c:v>18.08823483903107</c:v>
                </c:pt>
                <c:pt idx="646">
                  <c:v>2.0993150156759701</c:v>
                </c:pt>
                <c:pt idx="647">
                  <c:v>2.6929823883869499</c:v>
                </c:pt>
                <c:pt idx="648">
                  <c:v>4.6439392771013646</c:v>
                </c:pt>
                <c:pt idx="649">
                  <c:v>4.3475176211161717</c:v>
                </c:pt>
                <c:pt idx="650">
                  <c:v>13.8863632869932</c:v>
                </c:pt>
                <c:pt idx="651">
                  <c:v>3.9612902229175799</c:v>
                </c:pt>
                <c:pt idx="652">
                  <c:v>3.7668710708725501</c:v>
                </c:pt>
                <c:pt idx="653">
                  <c:v>3.904458500492888</c:v>
                </c:pt>
                <c:pt idx="654">
                  <c:v>3.8187499039231172</c:v>
                </c:pt>
                <c:pt idx="655">
                  <c:v>3.7317072231862398</c:v>
                </c:pt>
                <c:pt idx="656">
                  <c:v>3.7317072231862398</c:v>
                </c:pt>
                <c:pt idx="657">
                  <c:v>4.0666665643524098</c:v>
                </c:pt>
                <c:pt idx="658">
                  <c:v>3.7730060400433501</c:v>
                </c:pt>
                <c:pt idx="659">
                  <c:v>3.7777776827317502</c:v>
                </c:pt>
                <c:pt idx="660">
                  <c:v>3.8012421403884571</c:v>
                </c:pt>
                <c:pt idx="661">
                  <c:v>2.0069203647323199</c:v>
                </c:pt>
                <c:pt idx="662">
                  <c:v>3.7560974664750399</c:v>
                </c:pt>
                <c:pt idx="663">
                  <c:v>26.6956515022706</c:v>
                </c:pt>
                <c:pt idx="664">
                  <c:v>3.6312499086405001</c:v>
                </c:pt>
                <c:pt idx="665">
                  <c:v>2.7276785028022399</c:v>
                </c:pt>
                <c:pt idx="666">
                  <c:v>2.7981650672149598</c:v>
                </c:pt>
                <c:pt idx="667">
                  <c:v>2.7929292226613098</c:v>
                </c:pt>
                <c:pt idx="668">
                  <c:v>24.799999376050799</c:v>
                </c:pt>
                <c:pt idx="669">
                  <c:v>3.6768291757864402</c:v>
                </c:pt>
                <c:pt idx="670">
                  <c:v>4.0316454681870999</c:v>
                </c:pt>
                <c:pt idx="671">
                  <c:v>2.1467576251700891</c:v>
                </c:pt>
                <c:pt idx="672">
                  <c:v>21.827585657730999</c:v>
                </c:pt>
                <c:pt idx="673">
                  <c:v>3.79878039223044</c:v>
                </c:pt>
                <c:pt idx="674">
                  <c:v>3.7037036105213201</c:v>
                </c:pt>
                <c:pt idx="675">
                  <c:v>26.8260862815977</c:v>
                </c:pt>
                <c:pt idx="676">
                  <c:v>5.33913030045413</c:v>
                </c:pt>
                <c:pt idx="677">
                  <c:v>2.7377777088973598</c:v>
                </c:pt>
                <c:pt idx="678">
                  <c:v>2.8173515272910801</c:v>
                </c:pt>
                <c:pt idx="679">
                  <c:v>23.807691708708798</c:v>
                </c:pt>
                <c:pt idx="680">
                  <c:v>4.5703702553833097</c:v>
                </c:pt>
                <c:pt idx="681">
                  <c:v>3.9551281056201701</c:v>
                </c:pt>
                <c:pt idx="682">
                  <c:v>3.9113923066556202</c:v>
                </c:pt>
                <c:pt idx="683">
                  <c:v>2.16961125283472</c:v>
                </c:pt>
                <c:pt idx="684">
                  <c:v>6.5483869320217298</c:v>
                </c:pt>
                <c:pt idx="685">
                  <c:v>6.9638552464813879</c:v>
                </c:pt>
                <c:pt idx="686">
                  <c:v>3.8544302827722898</c:v>
                </c:pt>
                <c:pt idx="687">
                  <c:v>4.0933332303481604</c:v>
                </c:pt>
                <c:pt idx="688">
                  <c:v>3.68862266168806</c:v>
                </c:pt>
                <c:pt idx="689">
                  <c:v>2.9095237363223898</c:v>
                </c:pt>
                <c:pt idx="690">
                  <c:v>3.2333332519851199</c:v>
                </c:pt>
                <c:pt idx="691">
                  <c:v>25.086955890570302</c:v>
                </c:pt>
                <c:pt idx="692">
                  <c:v>2.1013985485290001</c:v>
                </c:pt>
                <c:pt idx="693">
                  <c:v>7.8571426594630847</c:v>
                </c:pt>
                <c:pt idx="694">
                  <c:v>3.3722221373796368</c:v>
                </c:pt>
                <c:pt idx="695">
                  <c:v>8.0399997977196893</c:v>
                </c:pt>
                <c:pt idx="696">
                  <c:v>3.90909081074114</c:v>
                </c:pt>
                <c:pt idx="697">
                  <c:v>2.131205620139339</c:v>
                </c:pt>
                <c:pt idx="698">
                  <c:v>6.93103430837904</c:v>
                </c:pt>
                <c:pt idx="699">
                  <c:v>7.2409636732445204</c:v>
                </c:pt>
                <c:pt idx="700">
                  <c:v>3.88387087002668</c:v>
                </c:pt>
                <c:pt idx="701">
                  <c:v>3.915032581239299</c:v>
                </c:pt>
                <c:pt idx="702">
                  <c:v>2.4526748354119001</c:v>
                </c:pt>
                <c:pt idx="703">
                  <c:v>4.1958040902409346</c:v>
                </c:pt>
                <c:pt idx="704">
                  <c:v>7.5499998100477201</c:v>
                </c:pt>
                <c:pt idx="705">
                  <c:v>4.3695651074563466</c:v>
                </c:pt>
                <c:pt idx="706">
                  <c:v>4.0743242218173954</c:v>
                </c:pt>
                <c:pt idx="707">
                  <c:v>3.9215685287872799</c:v>
                </c:pt>
                <c:pt idx="708">
                  <c:v>4.0472971954703603</c:v>
                </c:pt>
                <c:pt idx="709">
                  <c:v>3.0512819745141102</c:v>
                </c:pt>
                <c:pt idx="710">
                  <c:v>3.9399999008725799</c:v>
                </c:pt>
                <c:pt idx="711">
                  <c:v>3.9276314801311298</c:v>
                </c:pt>
                <c:pt idx="712">
                  <c:v>4.4328357093687298</c:v>
                </c:pt>
                <c:pt idx="713">
                  <c:v>3.9276314801311298</c:v>
                </c:pt>
                <c:pt idx="714">
                  <c:v>3.9999998993630301</c:v>
                </c:pt>
                <c:pt idx="715">
                  <c:v>3.915032581239299</c:v>
                </c:pt>
                <c:pt idx="716">
                  <c:v>4.3260868476806431</c:v>
                </c:pt>
                <c:pt idx="717">
                  <c:v>3.9668873174146602</c:v>
                </c:pt>
                <c:pt idx="718">
                  <c:v>3.9342104273340301</c:v>
                </c:pt>
                <c:pt idx="719">
                  <c:v>2.234848428621389</c:v>
                </c:pt>
                <c:pt idx="720">
                  <c:v>4.1172412757236696</c:v>
                </c:pt>
                <c:pt idx="721">
                  <c:v>4.1818180766067679</c:v>
                </c:pt>
                <c:pt idx="722">
                  <c:v>4.1369861972863964</c:v>
                </c:pt>
                <c:pt idx="723">
                  <c:v>4.2364863798996897</c:v>
                </c:pt>
                <c:pt idx="724">
                  <c:v>4.2905404325937901</c:v>
                </c:pt>
                <c:pt idx="725">
                  <c:v>4.1372547978705798</c:v>
                </c:pt>
                <c:pt idx="726">
                  <c:v>4.26573415841162</c:v>
                </c:pt>
                <c:pt idx="727">
                  <c:v>4.0816325503704398</c:v>
                </c:pt>
                <c:pt idx="728">
                  <c:v>3.953642284635309</c:v>
                </c:pt>
                <c:pt idx="729">
                  <c:v>3.9533332338704601</c:v>
                </c:pt>
                <c:pt idx="730">
                  <c:v>3.99324314277627</c:v>
                </c:pt>
                <c:pt idx="731">
                  <c:v>96.999997559553378</c:v>
                </c:pt>
                <c:pt idx="732">
                  <c:v>4.2857141778889316</c:v>
                </c:pt>
                <c:pt idx="733">
                  <c:v>0.53921567270825099</c:v>
                </c:pt>
                <c:pt idx="734">
                  <c:v>8.7697366214653201</c:v>
                </c:pt>
                <c:pt idx="735">
                  <c:v>5.4437498630393701</c:v>
                </c:pt>
                <c:pt idx="736">
                  <c:v>4.37654309976603</c:v>
                </c:pt>
                <c:pt idx="737">
                  <c:v>4.1194967517024894</c:v>
                </c:pt>
                <c:pt idx="738">
                  <c:v>3.86419743364391</c:v>
                </c:pt>
                <c:pt idx="739">
                  <c:v>4.1780820866634398</c:v>
                </c:pt>
                <c:pt idx="740">
                  <c:v>3.5459769222801598</c:v>
                </c:pt>
                <c:pt idx="741">
                  <c:v>3.7283949679248001</c:v>
                </c:pt>
                <c:pt idx="742">
                  <c:v>3.6832297209973199</c:v>
                </c:pt>
                <c:pt idx="743">
                  <c:v>3.6999999069107998</c:v>
                </c:pt>
                <c:pt idx="744">
                  <c:v>5.8799998520636496</c:v>
                </c:pt>
                <c:pt idx="745">
                  <c:v>2.7547169118254802</c:v>
                </c:pt>
                <c:pt idx="746">
                  <c:v>3.7499999056528401</c:v>
                </c:pt>
                <c:pt idx="747">
                  <c:v>3.6521738211575498</c:v>
                </c:pt>
                <c:pt idx="748">
                  <c:v>3.8993287609562399</c:v>
                </c:pt>
                <c:pt idx="749">
                  <c:v>3.6987178556610099</c:v>
                </c:pt>
                <c:pt idx="750">
                  <c:v>3.8918917939748381</c:v>
                </c:pt>
                <c:pt idx="751">
                  <c:v>3.8378377412807398</c:v>
                </c:pt>
                <c:pt idx="752">
                  <c:v>9.7457624666683973</c:v>
                </c:pt>
                <c:pt idx="753">
                  <c:v>2.4698275240679002</c:v>
                </c:pt>
                <c:pt idx="754">
                  <c:v>3.94444434520521</c:v>
                </c:pt>
                <c:pt idx="755">
                  <c:v>3.7236841168412398</c:v>
                </c:pt>
                <c:pt idx="756">
                  <c:v>3.6558440638658771</c:v>
                </c:pt>
                <c:pt idx="757">
                  <c:v>3.7583891671867402</c:v>
                </c:pt>
                <c:pt idx="758">
                  <c:v>3.8095237136790798</c:v>
                </c:pt>
                <c:pt idx="759">
                  <c:v>3.9650348652776901</c:v>
                </c:pt>
                <c:pt idx="760">
                  <c:v>3.8445944978675102</c:v>
                </c:pt>
                <c:pt idx="761">
                  <c:v>3.9647886326432791</c:v>
                </c:pt>
                <c:pt idx="762">
                  <c:v>3.7039472752325402</c:v>
                </c:pt>
                <c:pt idx="763">
                  <c:v>3.7333332394054901</c:v>
                </c:pt>
                <c:pt idx="764">
                  <c:v>3.82191771206262</c:v>
                </c:pt>
                <c:pt idx="765">
                  <c:v>3.850340039182778</c:v>
                </c:pt>
                <c:pt idx="766">
                  <c:v>4.7033897121747499</c:v>
                </c:pt>
                <c:pt idx="767">
                  <c:v>2.430656873153076</c:v>
                </c:pt>
                <c:pt idx="768">
                  <c:v>5.6774192119991387</c:v>
                </c:pt>
                <c:pt idx="769">
                  <c:v>4.4055942947529898</c:v>
                </c:pt>
                <c:pt idx="770">
                  <c:v>3.9999998993630301</c:v>
                </c:pt>
                <c:pt idx="771">
                  <c:v>3.9054053071483601</c:v>
                </c:pt>
                <c:pt idx="772">
                  <c:v>3.9379309354074001</c:v>
                </c:pt>
                <c:pt idx="773">
                  <c:v>3.9115645274383399</c:v>
                </c:pt>
                <c:pt idx="774">
                  <c:v>3.8378377412807398</c:v>
                </c:pt>
                <c:pt idx="775">
                  <c:v>4.0071427563261786</c:v>
                </c:pt>
                <c:pt idx="776">
                  <c:v>4.1617646011754763</c:v>
                </c:pt>
                <c:pt idx="777">
                  <c:v>3.8888887910473899</c:v>
                </c:pt>
                <c:pt idx="778">
                  <c:v>3.855172316799877</c:v>
                </c:pt>
                <c:pt idx="779">
                  <c:v>3.8095237136790798</c:v>
                </c:pt>
                <c:pt idx="780">
                  <c:v>0</c:v>
                </c:pt>
              </c:numCache>
            </c:numRef>
          </c:yVal>
          <c:smooth val="0"/>
          <c:extLst>
            <c:ext xmlns:c16="http://schemas.microsoft.com/office/drawing/2014/chart" uri="{C3380CC4-5D6E-409C-BE32-E72D297353CC}">
              <c16:uniqueId val="{00000003-6B85-154C-BC6E-2530C0E458E3}"/>
            </c:ext>
          </c:extLst>
        </c:ser>
        <c:dLbls>
          <c:showLegendKey val="0"/>
          <c:showVal val="0"/>
          <c:showCatName val="0"/>
          <c:showSerName val="0"/>
          <c:showPercent val="0"/>
          <c:showBubbleSize val="0"/>
        </c:dLbls>
        <c:axId val="-1381946736"/>
        <c:axId val="-1381751536"/>
      </c:scatterChart>
      <c:valAx>
        <c:axId val="-1381946736"/>
        <c:scaling>
          <c:orientation val="minMax"/>
          <c:max val="30"/>
        </c:scaling>
        <c:delete val="0"/>
        <c:axPos val="b"/>
        <c:title>
          <c:tx>
            <c:rich>
              <a:bodyPr/>
              <a:lstStyle/>
              <a:p>
                <a:pPr>
                  <a:defRPr/>
                </a:pPr>
                <a:r>
                  <a:rPr lang="en-US"/>
                  <a:t>Time (days)</a:t>
                </a:r>
              </a:p>
            </c:rich>
          </c:tx>
          <c:overlay val="0"/>
        </c:title>
        <c:numFmt formatCode="0" sourceLinked="1"/>
        <c:majorTickMark val="in"/>
        <c:minorTickMark val="none"/>
        <c:tickLblPos val="nextTo"/>
        <c:spPr>
          <a:ln>
            <a:solidFill>
              <a:schemeClr val="bg1">
                <a:lumMod val="85000"/>
              </a:schemeClr>
            </a:solidFill>
          </a:ln>
        </c:spPr>
        <c:crossAx val="-1381751536"/>
        <c:crosses val="autoZero"/>
        <c:crossBetween val="midCat"/>
      </c:valAx>
      <c:valAx>
        <c:axId val="-1381751536"/>
        <c:scaling>
          <c:orientation val="minMax"/>
          <c:max val="5"/>
        </c:scaling>
        <c:delete val="0"/>
        <c:axPos val="l"/>
        <c:majorGridlines>
          <c:spPr>
            <a:ln>
              <a:solidFill>
                <a:schemeClr val="bg1">
                  <a:lumMod val="85000"/>
                </a:schemeClr>
              </a:solidFill>
            </a:ln>
          </c:spPr>
        </c:majorGridlines>
        <c:title>
          <c:tx>
            <c:rich>
              <a:bodyPr/>
              <a:lstStyle/>
              <a:p>
                <a:pPr>
                  <a:defRPr/>
                </a:pPr>
                <a:r>
                  <a:rPr lang="en-US"/>
                  <a:t>Producing Gas OIl Ratio (MSCF/STB)</a:t>
                </a:r>
              </a:p>
            </c:rich>
          </c:tx>
          <c:overlay val="0"/>
        </c:title>
        <c:numFmt formatCode="General" sourceLinked="1"/>
        <c:majorTickMark val="none"/>
        <c:minorTickMark val="none"/>
        <c:tickLblPos val="nextTo"/>
        <c:spPr>
          <a:ln>
            <a:solidFill>
              <a:schemeClr val="bg1">
                <a:lumMod val="85000"/>
              </a:schemeClr>
            </a:solidFill>
          </a:ln>
        </c:spPr>
        <c:crossAx val="-1381946736"/>
        <c:crosses val="autoZero"/>
        <c:crossBetween val="midCat"/>
      </c:valAx>
      <c:spPr>
        <a:ln>
          <a:solidFill>
            <a:schemeClr val="bg1">
              <a:lumMod val="75000"/>
            </a:schemeClr>
          </a:solidFill>
        </a:ln>
      </c:spPr>
    </c:plotArea>
    <c:legend>
      <c:legendPos val="tr"/>
      <c:layout>
        <c:manualLayout>
          <c:xMode val="edge"/>
          <c:yMode val="edge"/>
          <c:x val="0.58660348012054053"/>
          <c:y val="8.3333333333333301E-2"/>
          <c:w val="0.35563648293963257"/>
          <c:h val="0.25265529308836393"/>
        </c:manualLayout>
      </c:layout>
      <c:overlay val="1"/>
    </c:legend>
    <c:plotVisOnly val="1"/>
    <c:dispBlanksAs val="gap"/>
    <c:showDLblsOverMax val="0"/>
  </c:chart>
  <c:spPr>
    <a:ln w="22225">
      <a:solidFill>
        <a:schemeClr val="tx1"/>
      </a:solidFill>
    </a:ln>
  </c:spPr>
  <c:txPr>
    <a:bodyPr/>
    <a:lstStyle/>
    <a:p>
      <a:pPr>
        <a:defRPr sz="1000">
          <a:solidFill>
            <a:schemeClr val="tx1"/>
          </a:solidFill>
          <a:latin typeface="Arial" charset="0"/>
          <a:ea typeface="Arial" charset="0"/>
          <a:cs typeface="Arial" charset="0"/>
        </a:defRPr>
      </a:pPr>
      <a:endParaRPr lang="en-US"/>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
          <c:order val="0"/>
          <c:tx>
            <c:strRef>
              <c:f>'Merged Time-Line'!$E$3</c:f>
              <c:strCache>
                <c:ptCount val="1"/>
                <c:pt idx="0">
                  <c:v>Case 1</c:v>
                </c:pt>
              </c:strCache>
            </c:strRef>
          </c:tx>
          <c:spPr>
            <a:ln w="31750" cap="rnd">
              <a:noFill/>
              <a:round/>
            </a:ln>
            <a:effectLst/>
          </c:spPr>
          <c:marker>
            <c:symbol val="circle"/>
            <c:size val="5"/>
            <c:spPr>
              <a:noFill/>
              <a:ln w="9525">
                <a:solidFill>
                  <a:schemeClr val="accent3"/>
                </a:solidFill>
              </a:ln>
              <a:effectLst/>
            </c:spPr>
          </c:marker>
          <c:xVal>
            <c:numRef>
              <c:f>'Merged Time-Line'!$B$21:$B$482</c:f>
              <c:numCache>
                <c:formatCode>0</c:formatCode>
                <c:ptCount val="46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75</c:v>
                </c:pt>
                <c:pt idx="75">
                  <c:v>76</c:v>
                </c:pt>
                <c:pt idx="76">
                  <c:v>77</c:v>
                </c:pt>
                <c:pt idx="77">
                  <c:v>78</c:v>
                </c:pt>
                <c:pt idx="78">
                  <c:v>79</c:v>
                </c:pt>
                <c:pt idx="79">
                  <c:v>80</c:v>
                </c:pt>
                <c:pt idx="80">
                  <c:v>81</c:v>
                </c:pt>
                <c:pt idx="81">
                  <c:v>82</c:v>
                </c:pt>
                <c:pt idx="82">
                  <c:v>83</c:v>
                </c:pt>
                <c:pt idx="83">
                  <c:v>84</c:v>
                </c:pt>
                <c:pt idx="84">
                  <c:v>85</c:v>
                </c:pt>
                <c:pt idx="85">
                  <c:v>86</c:v>
                </c:pt>
                <c:pt idx="86">
                  <c:v>88</c:v>
                </c:pt>
                <c:pt idx="87">
                  <c:v>89</c:v>
                </c:pt>
                <c:pt idx="88">
                  <c:v>90</c:v>
                </c:pt>
                <c:pt idx="89">
                  <c:v>91</c:v>
                </c:pt>
                <c:pt idx="90">
                  <c:v>93</c:v>
                </c:pt>
                <c:pt idx="91">
                  <c:v>94</c:v>
                </c:pt>
                <c:pt idx="92">
                  <c:v>96</c:v>
                </c:pt>
                <c:pt idx="93">
                  <c:v>97</c:v>
                </c:pt>
                <c:pt idx="94">
                  <c:v>98</c:v>
                </c:pt>
                <c:pt idx="95">
                  <c:v>99</c:v>
                </c:pt>
                <c:pt idx="96">
                  <c:v>100</c:v>
                </c:pt>
                <c:pt idx="97">
                  <c:v>101</c:v>
                </c:pt>
                <c:pt idx="98">
                  <c:v>102</c:v>
                </c:pt>
                <c:pt idx="99">
                  <c:v>103</c:v>
                </c:pt>
                <c:pt idx="100">
                  <c:v>105</c:v>
                </c:pt>
                <c:pt idx="101">
                  <c:v>106</c:v>
                </c:pt>
                <c:pt idx="102">
                  <c:v>107</c:v>
                </c:pt>
                <c:pt idx="103">
                  <c:v>108</c:v>
                </c:pt>
                <c:pt idx="104">
                  <c:v>109</c:v>
                </c:pt>
                <c:pt idx="105">
                  <c:v>110</c:v>
                </c:pt>
                <c:pt idx="106">
                  <c:v>111</c:v>
                </c:pt>
                <c:pt idx="107">
                  <c:v>112</c:v>
                </c:pt>
                <c:pt idx="108">
                  <c:v>113</c:v>
                </c:pt>
                <c:pt idx="109">
                  <c:v>114</c:v>
                </c:pt>
                <c:pt idx="110">
                  <c:v>115</c:v>
                </c:pt>
                <c:pt idx="111">
                  <c:v>116</c:v>
                </c:pt>
                <c:pt idx="112">
                  <c:v>117</c:v>
                </c:pt>
                <c:pt idx="113">
                  <c:v>118</c:v>
                </c:pt>
                <c:pt idx="114">
                  <c:v>119</c:v>
                </c:pt>
                <c:pt idx="115">
                  <c:v>120</c:v>
                </c:pt>
                <c:pt idx="116">
                  <c:v>121</c:v>
                </c:pt>
                <c:pt idx="117">
                  <c:v>122</c:v>
                </c:pt>
                <c:pt idx="118">
                  <c:v>123</c:v>
                </c:pt>
                <c:pt idx="119">
                  <c:v>124</c:v>
                </c:pt>
                <c:pt idx="120">
                  <c:v>125</c:v>
                </c:pt>
                <c:pt idx="121">
                  <c:v>126</c:v>
                </c:pt>
                <c:pt idx="122">
                  <c:v>127</c:v>
                </c:pt>
                <c:pt idx="123">
                  <c:v>128</c:v>
                </c:pt>
                <c:pt idx="124">
                  <c:v>129</c:v>
                </c:pt>
                <c:pt idx="125">
                  <c:v>130</c:v>
                </c:pt>
                <c:pt idx="126">
                  <c:v>131</c:v>
                </c:pt>
                <c:pt idx="127">
                  <c:v>132</c:v>
                </c:pt>
                <c:pt idx="128">
                  <c:v>133</c:v>
                </c:pt>
                <c:pt idx="129">
                  <c:v>134</c:v>
                </c:pt>
                <c:pt idx="130">
                  <c:v>135</c:v>
                </c:pt>
                <c:pt idx="131">
                  <c:v>136</c:v>
                </c:pt>
                <c:pt idx="132">
                  <c:v>137</c:v>
                </c:pt>
                <c:pt idx="133">
                  <c:v>138</c:v>
                </c:pt>
                <c:pt idx="134">
                  <c:v>139</c:v>
                </c:pt>
                <c:pt idx="135">
                  <c:v>140</c:v>
                </c:pt>
                <c:pt idx="136">
                  <c:v>141</c:v>
                </c:pt>
                <c:pt idx="137">
                  <c:v>142</c:v>
                </c:pt>
                <c:pt idx="138">
                  <c:v>143</c:v>
                </c:pt>
                <c:pt idx="139">
                  <c:v>144</c:v>
                </c:pt>
                <c:pt idx="140">
                  <c:v>145</c:v>
                </c:pt>
                <c:pt idx="141">
                  <c:v>146</c:v>
                </c:pt>
                <c:pt idx="142">
                  <c:v>147</c:v>
                </c:pt>
                <c:pt idx="143">
                  <c:v>148</c:v>
                </c:pt>
                <c:pt idx="144">
                  <c:v>149</c:v>
                </c:pt>
                <c:pt idx="145">
                  <c:v>150</c:v>
                </c:pt>
                <c:pt idx="146">
                  <c:v>151</c:v>
                </c:pt>
                <c:pt idx="147">
                  <c:v>152</c:v>
                </c:pt>
                <c:pt idx="148">
                  <c:v>153</c:v>
                </c:pt>
                <c:pt idx="149">
                  <c:v>154</c:v>
                </c:pt>
                <c:pt idx="150">
                  <c:v>155</c:v>
                </c:pt>
                <c:pt idx="151">
                  <c:v>156</c:v>
                </c:pt>
                <c:pt idx="152">
                  <c:v>157</c:v>
                </c:pt>
                <c:pt idx="153">
                  <c:v>158</c:v>
                </c:pt>
                <c:pt idx="154">
                  <c:v>159</c:v>
                </c:pt>
                <c:pt idx="155">
                  <c:v>160</c:v>
                </c:pt>
                <c:pt idx="156">
                  <c:v>161</c:v>
                </c:pt>
                <c:pt idx="157">
                  <c:v>162</c:v>
                </c:pt>
                <c:pt idx="158">
                  <c:v>163</c:v>
                </c:pt>
                <c:pt idx="159">
                  <c:v>164</c:v>
                </c:pt>
                <c:pt idx="160">
                  <c:v>165</c:v>
                </c:pt>
                <c:pt idx="161">
                  <c:v>166</c:v>
                </c:pt>
                <c:pt idx="162">
                  <c:v>167</c:v>
                </c:pt>
                <c:pt idx="163">
                  <c:v>168</c:v>
                </c:pt>
                <c:pt idx="164">
                  <c:v>169</c:v>
                </c:pt>
                <c:pt idx="165">
                  <c:v>170</c:v>
                </c:pt>
                <c:pt idx="166">
                  <c:v>171</c:v>
                </c:pt>
                <c:pt idx="167">
                  <c:v>172</c:v>
                </c:pt>
                <c:pt idx="168">
                  <c:v>173</c:v>
                </c:pt>
                <c:pt idx="169">
                  <c:v>174</c:v>
                </c:pt>
                <c:pt idx="170">
                  <c:v>175</c:v>
                </c:pt>
                <c:pt idx="171">
                  <c:v>176</c:v>
                </c:pt>
                <c:pt idx="172">
                  <c:v>177</c:v>
                </c:pt>
                <c:pt idx="173">
                  <c:v>178</c:v>
                </c:pt>
                <c:pt idx="174">
                  <c:v>179</c:v>
                </c:pt>
                <c:pt idx="175">
                  <c:v>180</c:v>
                </c:pt>
                <c:pt idx="176">
                  <c:v>181</c:v>
                </c:pt>
                <c:pt idx="177">
                  <c:v>182</c:v>
                </c:pt>
                <c:pt idx="178">
                  <c:v>183</c:v>
                </c:pt>
                <c:pt idx="179">
                  <c:v>184</c:v>
                </c:pt>
                <c:pt idx="180">
                  <c:v>185</c:v>
                </c:pt>
                <c:pt idx="181">
                  <c:v>186</c:v>
                </c:pt>
                <c:pt idx="182">
                  <c:v>187</c:v>
                </c:pt>
                <c:pt idx="183">
                  <c:v>188</c:v>
                </c:pt>
                <c:pt idx="184">
                  <c:v>189</c:v>
                </c:pt>
                <c:pt idx="185">
                  <c:v>190</c:v>
                </c:pt>
                <c:pt idx="186">
                  <c:v>191</c:v>
                </c:pt>
                <c:pt idx="187">
                  <c:v>192</c:v>
                </c:pt>
                <c:pt idx="188">
                  <c:v>193</c:v>
                </c:pt>
                <c:pt idx="189">
                  <c:v>194</c:v>
                </c:pt>
                <c:pt idx="190">
                  <c:v>195</c:v>
                </c:pt>
                <c:pt idx="191">
                  <c:v>196</c:v>
                </c:pt>
                <c:pt idx="192">
                  <c:v>197</c:v>
                </c:pt>
                <c:pt idx="193">
                  <c:v>198</c:v>
                </c:pt>
                <c:pt idx="194">
                  <c:v>199</c:v>
                </c:pt>
                <c:pt idx="195">
                  <c:v>200</c:v>
                </c:pt>
                <c:pt idx="196">
                  <c:v>201</c:v>
                </c:pt>
                <c:pt idx="197">
                  <c:v>202</c:v>
                </c:pt>
                <c:pt idx="198">
                  <c:v>203</c:v>
                </c:pt>
                <c:pt idx="199">
                  <c:v>204</c:v>
                </c:pt>
                <c:pt idx="200">
                  <c:v>205</c:v>
                </c:pt>
                <c:pt idx="201">
                  <c:v>206</c:v>
                </c:pt>
                <c:pt idx="202">
                  <c:v>207</c:v>
                </c:pt>
                <c:pt idx="203">
                  <c:v>208</c:v>
                </c:pt>
                <c:pt idx="204">
                  <c:v>209</c:v>
                </c:pt>
                <c:pt idx="205">
                  <c:v>210</c:v>
                </c:pt>
                <c:pt idx="206">
                  <c:v>211</c:v>
                </c:pt>
                <c:pt idx="207">
                  <c:v>212</c:v>
                </c:pt>
                <c:pt idx="208">
                  <c:v>213</c:v>
                </c:pt>
                <c:pt idx="209">
                  <c:v>214</c:v>
                </c:pt>
                <c:pt idx="210">
                  <c:v>215</c:v>
                </c:pt>
                <c:pt idx="211">
                  <c:v>216</c:v>
                </c:pt>
                <c:pt idx="212">
                  <c:v>217</c:v>
                </c:pt>
                <c:pt idx="213">
                  <c:v>218</c:v>
                </c:pt>
                <c:pt idx="214">
                  <c:v>219</c:v>
                </c:pt>
                <c:pt idx="215">
                  <c:v>220</c:v>
                </c:pt>
                <c:pt idx="216">
                  <c:v>221</c:v>
                </c:pt>
                <c:pt idx="217">
                  <c:v>222</c:v>
                </c:pt>
                <c:pt idx="218">
                  <c:v>223</c:v>
                </c:pt>
                <c:pt idx="219">
                  <c:v>224</c:v>
                </c:pt>
                <c:pt idx="220">
                  <c:v>225</c:v>
                </c:pt>
                <c:pt idx="221">
                  <c:v>226</c:v>
                </c:pt>
                <c:pt idx="222">
                  <c:v>227</c:v>
                </c:pt>
                <c:pt idx="223">
                  <c:v>228</c:v>
                </c:pt>
                <c:pt idx="224">
                  <c:v>229</c:v>
                </c:pt>
                <c:pt idx="225">
                  <c:v>230</c:v>
                </c:pt>
                <c:pt idx="226">
                  <c:v>231</c:v>
                </c:pt>
                <c:pt idx="227">
                  <c:v>232</c:v>
                </c:pt>
                <c:pt idx="228">
                  <c:v>233</c:v>
                </c:pt>
                <c:pt idx="229">
                  <c:v>234</c:v>
                </c:pt>
                <c:pt idx="230">
                  <c:v>235</c:v>
                </c:pt>
                <c:pt idx="231">
                  <c:v>236</c:v>
                </c:pt>
                <c:pt idx="232">
                  <c:v>237</c:v>
                </c:pt>
                <c:pt idx="233">
                  <c:v>238</c:v>
                </c:pt>
                <c:pt idx="234">
                  <c:v>239</c:v>
                </c:pt>
                <c:pt idx="235">
                  <c:v>240</c:v>
                </c:pt>
                <c:pt idx="236">
                  <c:v>241</c:v>
                </c:pt>
                <c:pt idx="237">
                  <c:v>243</c:v>
                </c:pt>
                <c:pt idx="238">
                  <c:v>244</c:v>
                </c:pt>
                <c:pt idx="239">
                  <c:v>245</c:v>
                </c:pt>
                <c:pt idx="240">
                  <c:v>246</c:v>
                </c:pt>
                <c:pt idx="241">
                  <c:v>247</c:v>
                </c:pt>
                <c:pt idx="242">
                  <c:v>248</c:v>
                </c:pt>
                <c:pt idx="243">
                  <c:v>249</c:v>
                </c:pt>
                <c:pt idx="244">
                  <c:v>250</c:v>
                </c:pt>
                <c:pt idx="245">
                  <c:v>251</c:v>
                </c:pt>
                <c:pt idx="246">
                  <c:v>252</c:v>
                </c:pt>
                <c:pt idx="247">
                  <c:v>253</c:v>
                </c:pt>
                <c:pt idx="248">
                  <c:v>254</c:v>
                </c:pt>
                <c:pt idx="249">
                  <c:v>255</c:v>
                </c:pt>
                <c:pt idx="250">
                  <c:v>256</c:v>
                </c:pt>
                <c:pt idx="251">
                  <c:v>257</c:v>
                </c:pt>
                <c:pt idx="252">
                  <c:v>258</c:v>
                </c:pt>
                <c:pt idx="253">
                  <c:v>259</c:v>
                </c:pt>
                <c:pt idx="254">
                  <c:v>260</c:v>
                </c:pt>
                <c:pt idx="255">
                  <c:v>261</c:v>
                </c:pt>
                <c:pt idx="256">
                  <c:v>262</c:v>
                </c:pt>
                <c:pt idx="257">
                  <c:v>263</c:v>
                </c:pt>
                <c:pt idx="258">
                  <c:v>264</c:v>
                </c:pt>
                <c:pt idx="259">
                  <c:v>265</c:v>
                </c:pt>
                <c:pt idx="260">
                  <c:v>266</c:v>
                </c:pt>
                <c:pt idx="261">
                  <c:v>267</c:v>
                </c:pt>
                <c:pt idx="262">
                  <c:v>268</c:v>
                </c:pt>
                <c:pt idx="263">
                  <c:v>269</c:v>
                </c:pt>
                <c:pt idx="264">
                  <c:v>271</c:v>
                </c:pt>
                <c:pt idx="265">
                  <c:v>272</c:v>
                </c:pt>
                <c:pt idx="266">
                  <c:v>273</c:v>
                </c:pt>
                <c:pt idx="267">
                  <c:v>274</c:v>
                </c:pt>
                <c:pt idx="268">
                  <c:v>275</c:v>
                </c:pt>
                <c:pt idx="269">
                  <c:v>276</c:v>
                </c:pt>
                <c:pt idx="270">
                  <c:v>277</c:v>
                </c:pt>
                <c:pt idx="271">
                  <c:v>278</c:v>
                </c:pt>
                <c:pt idx="272">
                  <c:v>279</c:v>
                </c:pt>
                <c:pt idx="273">
                  <c:v>280</c:v>
                </c:pt>
                <c:pt idx="274">
                  <c:v>281</c:v>
                </c:pt>
                <c:pt idx="275">
                  <c:v>282</c:v>
                </c:pt>
                <c:pt idx="276">
                  <c:v>283</c:v>
                </c:pt>
                <c:pt idx="277">
                  <c:v>284</c:v>
                </c:pt>
                <c:pt idx="278">
                  <c:v>285</c:v>
                </c:pt>
                <c:pt idx="279">
                  <c:v>286</c:v>
                </c:pt>
                <c:pt idx="280">
                  <c:v>287</c:v>
                </c:pt>
                <c:pt idx="281">
                  <c:v>288</c:v>
                </c:pt>
                <c:pt idx="282">
                  <c:v>289</c:v>
                </c:pt>
                <c:pt idx="283">
                  <c:v>290</c:v>
                </c:pt>
                <c:pt idx="284">
                  <c:v>292</c:v>
                </c:pt>
                <c:pt idx="285">
                  <c:v>293</c:v>
                </c:pt>
                <c:pt idx="286">
                  <c:v>295</c:v>
                </c:pt>
                <c:pt idx="287">
                  <c:v>297</c:v>
                </c:pt>
                <c:pt idx="288">
                  <c:v>298</c:v>
                </c:pt>
                <c:pt idx="289">
                  <c:v>299</c:v>
                </c:pt>
                <c:pt idx="290">
                  <c:v>300</c:v>
                </c:pt>
                <c:pt idx="291">
                  <c:v>301</c:v>
                </c:pt>
                <c:pt idx="292">
                  <c:v>303</c:v>
                </c:pt>
                <c:pt idx="293">
                  <c:v>305</c:v>
                </c:pt>
                <c:pt idx="294">
                  <c:v>306</c:v>
                </c:pt>
                <c:pt idx="295">
                  <c:v>307</c:v>
                </c:pt>
                <c:pt idx="296">
                  <c:v>308</c:v>
                </c:pt>
                <c:pt idx="297">
                  <c:v>309</c:v>
                </c:pt>
                <c:pt idx="298">
                  <c:v>310</c:v>
                </c:pt>
                <c:pt idx="299">
                  <c:v>311</c:v>
                </c:pt>
                <c:pt idx="300">
                  <c:v>312</c:v>
                </c:pt>
                <c:pt idx="301">
                  <c:v>313</c:v>
                </c:pt>
                <c:pt idx="302">
                  <c:v>314</c:v>
                </c:pt>
                <c:pt idx="303">
                  <c:v>315</c:v>
                </c:pt>
                <c:pt idx="304">
                  <c:v>316</c:v>
                </c:pt>
                <c:pt idx="305">
                  <c:v>317</c:v>
                </c:pt>
                <c:pt idx="306">
                  <c:v>318</c:v>
                </c:pt>
                <c:pt idx="307">
                  <c:v>320</c:v>
                </c:pt>
                <c:pt idx="308">
                  <c:v>321</c:v>
                </c:pt>
                <c:pt idx="309">
                  <c:v>322</c:v>
                </c:pt>
                <c:pt idx="310">
                  <c:v>323</c:v>
                </c:pt>
                <c:pt idx="311">
                  <c:v>324</c:v>
                </c:pt>
                <c:pt idx="312">
                  <c:v>325</c:v>
                </c:pt>
                <c:pt idx="313">
                  <c:v>326</c:v>
                </c:pt>
                <c:pt idx="314">
                  <c:v>327</c:v>
                </c:pt>
                <c:pt idx="315">
                  <c:v>328</c:v>
                </c:pt>
                <c:pt idx="316">
                  <c:v>329</c:v>
                </c:pt>
                <c:pt idx="317">
                  <c:v>330</c:v>
                </c:pt>
                <c:pt idx="318">
                  <c:v>332</c:v>
                </c:pt>
                <c:pt idx="319">
                  <c:v>333</c:v>
                </c:pt>
                <c:pt idx="320">
                  <c:v>334</c:v>
                </c:pt>
                <c:pt idx="321">
                  <c:v>335</c:v>
                </c:pt>
                <c:pt idx="322">
                  <c:v>336</c:v>
                </c:pt>
                <c:pt idx="323">
                  <c:v>337</c:v>
                </c:pt>
                <c:pt idx="324">
                  <c:v>339</c:v>
                </c:pt>
                <c:pt idx="325">
                  <c:v>340</c:v>
                </c:pt>
                <c:pt idx="326">
                  <c:v>342</c:v>
                </c:pt>
                <c:pt idx="327">
                  <c:v>343</c:v>
                </c:pt>
                <c:pt idx="328">
                  <c:v>344</c:v>
                </c:pt>
                <c:pt idx="329">
                  <c:v>345</c:v>
                </c:pt>
                <c:pt idx="330">
                  <c:v>347</c:v>
                </c:pt>
                <c:pt idx="331">
                  <c:v>348</c:v>
                </c:pt>
                <c:pt idx="332">
                  <c:v>350</c:v>
                </c:pt>
                <c:pt idx="333">
                  <c:v>351</c:v>
                </c:pt>
                <c:pt idx="334">
                  <c:v>352</c:v>
                </c:pt>
                <c:pt idx="335">
                  <c:v>353</c:v>
                </c:pt>
                <c:pt idx="336">
                  <c:v>355</c:v>
                </c:pt>
                <c:pt idx="337">
                  <c:v>356</c:v>
                </c:pt>
                <c:pt idx="338">
                  <c:v>357</c:v>
                </c:pt>
                <c:pt idx="339">
                  <c:v>358</c:v>
                </c:pt>
                <c:pt idx="340">
                  <c:v>359</c:v>
                </c:pt>
                <c:pt idx="341">
                  <c:v>361</c:v>
                </c:pt>
                <c:pt idx="342">
                  <c:v>362</c:v>
                </c:pt>
                <c:pt idx="343">
                  <c:v>363</c:v>
                </c:pt>
                <c:pt idx="344">
                  <c:v>364</c:v>
                </c:pt>
                <c:pt idx="345">
                  <c:v>365</c:v>
                </c:pt>
                <c:pt idx="346">
                  <c:v>366</c:v>
                </c:pt>
                <c:pt idx="347">
                  <c:v>367</c:v>
                </c:pt>
                <c:pt idx="348">
                  <c:v>368</c:v>
                </c:pt>
                <c:pt idx="349">
                  <c:v>369</c:v>
                </c:pt>
                <c:pt idx="350">
                  <c:v>370</c:v>
                </c:pt>
                <c:pt idx="351">
                  <c:v>371</c:v>
                </c:pt>
                <c:pt idx="352">
                  <c:v>372</c:v>
                </c:pt>
                <c:pt idx="353">
                  <c:v>373</c:v>
                </c:pt>
                <c:pt idx="354">
                  <c:v>374</c:v>
                </c:pt>
                <c:pt idx="355">
                  <c:v>376</c:v>
                </c:pt>
                <c:pt idx="356">
                  <c:v>377</c:v>
                </c:pt>
                <c:pt idx="357">
                  <c:v>378</c:v>
                </c:pt>
                <c:pt idx="358">
                  <c:v>379</c:v>
                </c:pt>
                <c:pt idx="359">
                  <c:v>381</c:v>
                </c:pt>
                <c:pt idx="360">
                  <c:v>382</c:v>
                </c:pt>
                <c:pt idx="361">
                  <c:v>383</c:v>
                </c:pt>
                <c:pt idx="362">
                  <c:v>384</c:v>
                </c:pt>
                <c:pt idx="363">
                  <c:v>385</c:v>
                </c:pt>
                <c:pt idx="364">
                  <c:v>386</c:v>
                </c:pt>
                <c:pt idx="365">
                  <c:v>387</c:v>
                </c:pt>
                <c:pt idx="366">
                  <c:v>388</c:v>
                </c:pt>
                <c:pt idx="367">
                  <c:v>389</c:v>
                </c:pt>
                <c:pt idx="368">
                  <c:v>390</c:v>
                </c:pt>
                <c:pt idx="369">
                  <c:v>393</c:v>
                </c:pt>
                <c:pt idx="370">
                  <c:v>395</c:v>
                </c:pt>
                <c:pt idx="371">
                  <c:v>397</c:v>
                </c:pt>
                <c:pt idx="372">
                  <c:v>398</c:v>
                </c:pt>
                <c:pt idx="373">
                  <c:v>399</c:v>
                </c:pt>
                <c:pt idx="374">
                  <c:v>400</c:v>
                </c:pt>
                <c:pt idx="375">
                  <c:v>401</c:v>
                </c:pt>
                <c:pt idx="376">
                  <c:v>402</c:v>
                </c:pt>
                <c:pt idx="377">
                  <c:v>404</c:v>
                </c:pt>
                <c:pt idx="378">
                  <c:v>405</c:v>
                </c:pt>
                <c:pt idx="379">
                  <c:v>406</c:v>
                </c:pt>
                <c:pt idx="380">
                  <c:v>407</c:v>
                </c:pt>
                <c:pt idx="381">
                  <c:v>408</c:v>
                </c:pt>
                <c:pt idx="382">
                  <c:v>409</c:v>
                </c:pt>
                <c:pt idx="383">
                  <c:v>410</c:v>
                </c:pt>
                <c:pt idx="384">
                  <c:v>411</c:v>
                </c:pt>
                <c:pt idx="385">
                  <c:v>412</c:v>
                </c:pt>
                <c:pt idx="386">
                  <c:v>413</c:v>
                </c:pt>
                <c:pt idx="387">
                  <c:v>414</c:v>
                </c:pt>
                <c:pt idx="388">
                  <c:v>415</c:v>
                </c:pt>
                <c:pt idx="389">
                  <c:v>416</c:v>
                </c:pt>
                <c:pt idx="390">
                  <c:v>417</c:v>
                </c:pt>
                <c:pt idx="391">
                  <c:v>418</c:v>
                </c:pt>
                <c:pt idx="392">
                  <c:v>419</c:v>
                </c:pt>
                <c:pt idx="393">
                  <c:v>420</c:v>
                </c:pt>
                <c:pt idx="394">
                  <c:v>421</c:v>
                </c:pt>
                <c:pt idx="395">
                  <c:v>422</c:v>
                </c:pt>
                <c:pt idx="396">
                  <c:v>423</c:v>
                </c:pt>
                <c:pt idx="397">
                  <c:v>424</c:v>
                </c:pt>
                <c:pt idx="398">
                  <c:v>425</c:v>
                </c:pt>
                <c:pt idx="399">
                  <c:v>426</c:v>
                </c:pt>
                <c:pt idx="400">
                  <c:v>427</c:v>
                </c:pt>
                <c:pt idx="401">
                  <c:v>428</c:v>
                </c:pt>
                <c:pt idx="402">
                  <c:v>429</c:v>
                </c:pt>
                <c:pt idx="403">
                  <c:v>430</c:v>
                </c:pt>
                <c:pt idx="404">
                  <c:v>431</c:v>
                </c:pt>
                <c:pt idx="405">
                  <c:v>432</c:v>
                </c:pt>
                <c:pt idx="406">
                  <c:v>433</c:v>
                </c:pt>
                <c:pt idx="407">
                  <c:v>435</c:v>
                </c:pt>
                <c:pt idx="408">
                  <c:v>436</c:v>
                </c:pt>
                <c:pt idx="409">
                  <c:v>437</c:v>
                </c:pt>
                <c:pt idx="410">
                  <c:v>438</c:v>
                </c:pt>
                <c:pt idx="411">
                  <c:v>439</c:v>
                </c:pt>
                <c:pt idx="412">
                  <c:v>440</c:v>
                </c:pt>
                <c:pt idx="413">
                  <c:v>441</c:v>
                </c:pt>
                <c:pt idx="414">
                  <c:v>442</c:v>
                </c:pt>
                <c:pt idx="415">
                  <c:v>443</c:v>
                </c:pt>
                <c:pt idx="416">
                  <c:v>444</c:v>
                </c:pt>
                <c:pt idx="417">
                  <c:v>445</c:v>
                </c:pt>
                <c:pt idx="418">
                  <c:v>446</c:v>
                </c:pt>
                <c:pt idx="419">
                  <c:v>447</c:v>
                </c:pt>
                <c:pt idx="420">
                  <c:v>448</c:v>
                </c:pt>
                <c:pt idx="421">
                  <c:v>449</c:v>
                </c:pt>
                <c:pt idx="422">
                  <c:v>450</c:v>
                </c:pt>
                <c:pt idx="423">
                  <c:v>451</c:v>
                </c:pt>
                <c:pt idx="424">
                  <c:v>452</c:v>
                </c:pt>
                <c:pt idx="425">
                  <c:v>453</c:v>
                </c:pt>
                <c:pt idx="426">
                  <c:v>454</c:v>
                </c:pt>
                <c:pt idx="427">
                  <c:v>455</c:v>
                </c:pt>
                <c:pt idx="428">
                  <c:v>456</c:v>
                </c:pt>
                <c:pt idx="429">
                  <c:v>457</c:v>
                </c:pt>
                <c:pt idx="430">
                  <c:v>458</c:v>
                </c:pt>
                <c:pt idx="431">
                  <c:v>459</c:v>
                </c:pt>
                <c:pt idx="432">
                  <c:v>460</c:v>
                </c:pt>
                <c:pt idx="433">
                  <c:v>461</c:v>
                </c:pt>
                <c:pt idx="434">
                  <c:v>462</c:v>
                </c:pt>
                <c:pt idx="435">
                  <c:v>463</c:v>
                </c:pt>
                <c:pt idx="436">
                  <c:v>464</c:v>
                </c:pt>
                <c:pt idx="437">
                  <c:v>465</c:v>
                </c:pt>
                <c:pt idx="438">
                  <c:v>466</c:v>
                </c:pt>
                <c:pt idx="439">
                  <c:v>467</c:v>
                </c:pt>
                <c:pt idx="440">
                  <c:v>468</c:v>
                </c:pt>
                <c:pt idx="441">
                  <c:v>469</c:v>
                </c:pt>
                <c:pt idx="442">
                  <c:v>470</c:v>
                </c:pt>
                <c:pt idx="443">
                  <c:v>471</c:v>
                </c:pt>
                <c:pt idx="444">
                  <c:v>472</c:v>
                </c:pt>
                <c:pt idx="445">
                  <c:v>473</c:v>
                </c:pt>
                <c:pt idx="446">
                  <c:v>474</c:v>
                </c:pt>
                <c:pt idx="447">
                  <c:v>475</c:v>
                </c:pt>
                <c:pt idx="448">
                  <c:v>476</c:v>
                </c:pt>
                <c:pt idx="449">
                  <c:v>477</c:v>
                </c:pt>
                <c:pt idx="450">
                  <c:v>478</c:v>
                </c:pt>
                <c:pt idx="451">
                  <c:v>479</c:v>
                </c:pt>
                <c:pt idx="452">
                  <c:v>480</c:v>
                </c:pt>
                <c:pt idx="453">
                  <c:v>481</c:v>
                </c:pt>
                <c:pt idx="454">
                  <c:v>482</c:v>
                </c:pt>
                <c:pt idx="455">
                  <c:v>483</c:v>
                </c:pt>
                <c:pt idx="456">
                  <c:v>484</c:v>
                </c:pt>
                <c:pt idx="457">
                  <c:v>485</c:v>
                </c:pt>
                <c:pt idx="458">
                  <c:v>486</c:v>
                </c:pt>
                <c:pt idx="459">
                  <c:v>487</c:v>
                </c:pt>
                <c:pt idx="460">
                  <c:v>488</c:v>
                </c:pt>
                <c:pt idx="461">
                  <c:v>489</c:v>
                </c:pt>
              </c:numCache>
            </c:numRef>
          </c:xVal>
          <c:yVal>
            <c:numRef>
              <c:f>'Merged Time-Line'!$E$21:$E$482</c:f>
              <c:numCache>
                <c:formatCode>General</c:formatCode>
                <c:ptCount val="462"/>
                <c:pt idx="0">
                  <c:v>0</c:v>
                </c:pt>
                <c:pt idx="1">
                  <c:v>1.291194677352909</c:v>
                </c:pt>
                <c:pt idx="2">
                  <c:v>0</c:v>
                </c:pt>
                <c:pt idx="3">
                  <c:v>1.2912408113479601</c:v>
                </c:pt>
                <c:pt idx="4">
                  <c:v>1.2911142110824601</c:v>
                </c:pt>
                <c:pt idx="5">
                  <c:v>1.29119229316711</c:v>
                </c:pt>
                <c:pt idx="6">
                  <c:v>1.29119408130646</c:v>
                </c:pt>
                <c:pt idx="7">
                  <c:v>1.29108834266663</c:v>
                </c:pt>
                <c:pt idx="8">
                  <c:v>1.2911006212234499</c:v>
                </c:pt>
                <c:pt idx="9">
                  <c:v>1.29112184047699</c:v>
                </c:pt>
                <c:pt idx="10">
                  <c:v>1.2911063432693499</c:v>
                </c:pt>
                <c:pt idx="11">
                  <c:v>1.2910360097885101</c:v>
                </c:pt>
                <c:pt idx="12">
                  <c:v>1.29102611541748</c:v>
                </c:pt>
                <c:pt idx="13">
                  <c:v>1.2908718585968</c:v>
                </c:pt>
                <c:pt idx="14">
                  <c:v>1.2911965847015401</c:v>
                </c:pt>
              </c:numCache>
            </c:numRef>
          </c:yVal>
          <c:smooth val="0"/>
          <c:extLst>
            <c:ext xmlns:c16="http://schemas.microsoft.com/office/drawing/2014/chart" uri="{C3380CC4-5D6E-409C-BE32-E72D297353CC}">
              <c16:uniqueId val="{00000000-8340-5248-8047-233A08319667}"/>
            </c:ext>
          </c:extLst>
        </c:ser>
        <c:ser>
          <c:idx val="0"/>
          <c:order val="1"/>
          <c:tx>
            <c:strRef>
              <c:f>'Merged Time-Line'!$C$3</c:f>
              <c:strCache>
                <c:ptCount val="1"/>
                <c:pt idx="0">
                  <c:v>Case 2</c:v>
                </c:pt>
              </c:strCache>
            </c:strRef>
          </c:tx>
          <c:spPr>
            <a:ln w="31750" cap="rnd">
              <a:noFill/>
              <a:round/>
            </a:ln>
            <a:effectLst/>
          </c:spPr>
          <c:marker>
            <c:symbol val="circle"/>
            <c:size val="5"/>
            <c:spPr>
              <a:noFill/>
              <a:ln w="9525">
                <a:solidFill>
                  <a:schemeClr val="accent1"/>
                </a:solidFill>
              </a:ln>
              <a:effectLst/>
            </c:spPr>
          </c:marker>
          <c:xVal>
            <c:numRef>
              <c:f>'Merged Time-Line'!$B$21:$B$482</c:f>
              <c:numCache>
                <c:formatCode>0</c:formatCode>
                <c:ptCount val="46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75</c:v>
                </c:pt>
                <c:pt idx="75">
                  <c:v>76</c:v>
                </c:pt>
                <c:pt idx="76">
                  <c:v>77</c:v>
                </c:pt>
                <c:pt idx="77">
                  <c:v>78</c:v>
                </c:pt>
                <c:pt idx="78">
                  <c:v>79</c:v>
                </c:pt>
                <c:pt idx="79">
                  <c:v>80</c:v>
                </c:pt>
                <c:pt idx="80">
                  <c:v>81</c:v>
                </c:pt>
                <c:pt idx="81">
                  <c:v>82</c:v>
                </c:pt>
                <c:pt idx="82">
                  <c:v>83</c:v>
                </c:pt>
                <c:pt idx="83">
                  <c:v>84</c:v>
                </c:pt>
                <c:pt idx="84">
                  <c:v>85</c:v>
                </c:pt>
                <c:pt idx="85">
                  <c:v>86</c:v>
                </c:pt>
                <c:pt idx="86">
                  <c:v>88</c:v>
                </c:pt>
                <c:pt idx="87">
                  <c:v>89</c:v>
                </c:pt>
                <c:pt idx="88">
                  <c:v>90</c:v>
                </c:pt>
                <c:pt idx="89">
                  <c:v>91</c:v>
                </c:pt>
                <c:pt idx="90">
                  <c:v>93</c:v>
                </c:pt>
                <c:pt idx="91">
                  <c:v>94</c:v>
                </c:pt>
                <c:pt idx="92">
                  <c:v>96</c:v>
                </c:pt>
                <c:pt idx="93">
                  <c:v>97</c:v>
                </c:pt>
                <c:pt idx="94">
                  <c:v>98</c:v>
                </c:pt>
                <c:pt idx="95">
                  <c:v>99</c:v>
                </c:pt>
                <c:pt idx="96">
                  <c:v>100</c:v>
                </c:pt>
                <c:pt idx="97">
                  <c:v>101</c:v>
                </c:pt>
                <c:pt idx="98">
                  <c:v>102</c:v>
                </c:pt>
                <c:pt idx="99">
                  <c:v>103</c:v>
                </c:pt>
                <c:pt idx="100">
                  <c:v>105</c:v>
                </c:pt>
                <c:pt idx="101">
                  <c:v>106</c:v>
                </c:pt>
                <c:pt idx="102">
                  <c:v>107</c:v>
                </c:pt>
                <c:pt idx="103">
                  <c:v>108</c:v>
                </c:pt>
                <c:pt idx="104">
                  <c:v>109</c:v>
                </c:pt>
                <c:pt idx="105">
                  <c:v>110</c:v>
                </c:pt>
                <c:pt idx="106">
                  <c:v>111</c:v>
                </c:pt>
                <c:pt idx="107">
                  <c:v>112</c:v>
                </c:pt>
                <c:pt idx="108">
                  <c:v>113</c:v>
                </c:pt>
                <c:pt idx="109">
                  <c:v>114</c:v>
                </c:pt>
                <c:pt idx="110">
                  <c:v>115</c:v>
                </c:pt>
                <c:pt idx="111">
                  <c:v>116</c:v>
                </c:pt>
                <c:pt idx="112">
                  <c:v>117</c:v>
                </c:pt>
                <c:pt idx="113">
                  <c:v>118</c:v>
                </c:pt>
                <c:pt idx="114">
                  <c:v>119</c:v>
                </c:pt>
                <c:pt idx="115">
                  <c:v>120</c:v>
                </c:pt>
                <c:pt idx="116">
                  <c:v>121</c:v>
                </c:pt>
                <c:pt idx="117">
                  <c:v>122</c:v>
                </c:pt>
                <c:pt idx="118">
                  <c:v>123</c:v>
                </c:pt>
                <c:pt idx="119">
                  <c:v>124</c:v>
                </c:pt>
                <c:pt idx="120">
                  <c:v>125</c:v>
                </c:pt>
                <c:pt idx="121">
                  <c:v>126</c:v>
                </c:pt>
                <c:pt idx="122">
                  <c:v>127</c:v>
                </c:pt>
                <c:pt idx="123">
                  <c:v>128</c:v>
                </c:pt>
                <c:pt idx="124">
                  <c:v>129</c:v>
                </c:pt>
                <c:pt idx="125">
                  <c:v>130</c:v>
                </c:pt>
                <c:pt idx="126">
                  <c:v>131</c:v>
                </c:pt>
                <c:pt idx="127">
                  <c:v>132</c:v>
                </c:pt>
                <c:pt idx="128">
                  <c:v>133</c:v>
                </c:pt>
                <c:pt idx="129">
                  <c:v>134</c:v>
                </c:pt>
                <c:pt idx="130">
                  <c:v>135</c:v>
                </c:pt>
                <c:pt idx="131">
                  <c:v>136</c:v>
                </c:pt>
                <c:pt idx="132">
                  <c:v>137</c:v>
                </c:pt>
                <c:pt idx="133">
                  <c:v>138</c:v>
                </c:pt>
                <c:pt idx="134">
                  <c:v>139</c:v>
                </c:pt>
                <c:pt idx="135">
                  <c:v>140</c:v>
                </c:pt>
                <c:pt idx="136">
                  <c:v>141</c:v>
                </c:pt>
                <c:pt idx="137">
                  <c:v>142</c:v>
                </c:pt>
                <c:pt idx="138">
                  <c:v>143</c:v>
                </c:pt>
                <c:pt idx="139">
                  <c:v>144</c:v>
                </c:pt>
                <c:pt idx="140">
                  <c:v>145</c:v>
                </c:pt>
                <c:pt idx="141">
                  <c:v>146</c:v>
                </c:pt>
                <c:pt idx="142">
                  <c:v>147</c:v>
                </c:pt>
                <c:pt idx="143">
                  <c:v>148</c:v>
                </c:pt>
                <c:pt idx="144">
                  <c:v>149</c:v>
                </c:pt>
                <c:pt idx="145">
                  <c:v>150</c:v>
                </c:pt>
                <c:pt idx="146">
                  <c:v>151</c:v>
                </c:pt>
                <c:pt idx="147">
                  <c:v>152</c:v>
                </c:pt>
                <c:pt idx="148">
                  <c:v>153</c:v>
                </c:pt>
                <c:pt idx="149">
                  <c:v>154</c:v>
                </c:pt>
                <c:pt idx="150">
                  <c:v>155</c:v>
                </c:pt>
                <c:pt idx="151">
                  <c:v>156</c:v>
                </c:pt>
                <c:pt idx="152">
                  <c:v>157</c:v>
                </c:pt>
                <c:pt idx="153">
                  <c:v>158</c:v>
                </c:pt>
                <c:pt idx="154">
                  <c:v>159</c:v>
                </c:pt>
                <c:pt idx="155">
                  <c:v>160</c:v>
                </c:pt>
                <c:pt idx="156">
                  <c:v>161</c:v>
                </c:pt>
                <c:pt idx="157">
                  <c:v>162</c:v>
                </c:pt>
                <c:pt idx="158">
                  <c:v>163</c:v>
                </c:pt>
                <c:pt idx="159">
                  <c:v>164</c:v>
                </c:pt>
                <c:pt idx="160">
                  <c:v>165</c:v>
                </c:pt>
                <c:pt idx="161">
                  <c:v>166</c:v>
                </c:pt>
                <c:pt idx="162">
                  <c:v>167</c:v>
                </c:pt>
                <c:pt idx="163">
                  <c:v>168</c:v>
                </c:pt>
                <c:pt idx="164">
                  <c:v>169</c:v>
                </c:pt>
                <c:pt idx="165">
                  <c:v>170</c:v>
                </c:pt>
                <c:pt idx="166">
                  <c:v>171</c:v>
                </c:pt>
                <c:pt idx="167">
                  <c:v>172</c:v>
                </c:pt>
                <c:pt idx="168">
                  <c:v>173</c:v>
                </c:pt>
                <c:pt idx="169">
                  <c:v>174</c:v>
                </c:pt>
                <c:pt idx="170">
                  <c:v>175</c:v>
                </c:pt>
                <c:pt idx="171">
                  <c:v>176</c:v>
                </c:pt>
                <c:pt idx="172">
                  <c:v>177</c:v>
                </c:pt>
                <c:pt idx="173">
                  <c:v>178</c:v>
                </c:pt>
                <c:pt idx="174">
                  <c:v>179</c:v>
                </c:pt>
                <c:pt idx="175">
                  <c:v>180</c:v>
                </c:pt>
                <c:pt idx="176">
                  <c:v>181</c:v>
                </c:pt>
                <c:pt idx="177">
                  <c:v>182</c:v>
                </c:pt>
                <c:pt idx="178">
                  <c:v>183</c:v>
                </c:pt>
                <c:pt idx="179">
                  <c:v>184</c:v>
                </c:pt>
                <c:pt idx="180">
                  <c:v>185</c:v>
                </c:pt>
                <c:pt idx="181">
                  <c:v>186</c:v>
                </c:pt>
                <c:pt idx="182">
                  <c:v>187</c:v>
                </c:pt>
                <c:pt idx="183">
                  <c:v>188</c:v>
                </c:pt>
                <c:pt idx="184">
                  <c:v>189</c:v>
                </c:pt>
                <c:pt idx="185">
                  <c:v>190</c:v>
                </c:pt>
                <c:pt idx="186">
                  <c:v>191</c:v>
                </c:pt>
                <c:pt idx="187">
                  <c:v>192</c:v>
                </c:pt>
                <c:pt idx="188">
                  <c:v>193</c:v>
                </c:pt>
                <c:pt idx="189">
                  <c:v>194</c:v>
                </c:pt>
                <c:pt idx="190">
                  <c:v>195</c:v>
                </c:pt>
                <c:pt idx="191">
                  <c:v>196</c:v>
                </c:pt>
                <c:pt idx="192">
                  <c:v>197</c:v>
                </c:pt>
                <c:pt idx="193">
                  <c:v>198</c:v>
                </c:pt>
                <c:pt idx="194">
                  <c:v>199</c:v>
                </c:pt>
                <c:pt idx="195">
                  <c:v>200</c:v>
                </c:pt>
                <c:pt idx="196">
                  <c:v>201</c:v>
                </c:pt>
                <c:pt idx="197">
                  <c:v>202</c:v>
                </c:pt>
                <c:pt idx="198">
                  <c:v>203</c:v>
                </c:pt>
                <c:pt idx="199">
                  <c:v>204</c:v>
                </c:pt>
                <c:pt idx="200">
                  <c:v>205</c:v>
                </c:pt>
                <c:pt idx="201">
                  <c:v>206</c:v>
                </c:pt>
                <c:pt idx="202">
                  <c:v>207</c:v>
                </c:pt>
                <c:pt idx="203">
                  <c:v>208</c:v>
                </c:pt>
                <c:pt idx="204">
                  <c:v>209</c:v>
                </c:pt>
                <c:pt idx="205">
                  <c:v>210</c:v>
                </c:pt>
                <c:pt idx="206">
                  <c:v>211</c:v>
                </c:pt>
                <c:pt idx="207">
                  <c:v>212</c:v>
                </c:pt>
                <c:pt idx="208">
                  <c:v>213</c:v>
                </c:pt>
                <c:pt idx="209">
                  <c:v>214</c:v>
                </c:pt>
                <c:pt idx="210">
                  <c:v>215</c:v>
                </c:pt>
                <c:pt idx="211">
                  <c:v>216</c:v>
                </c:pt>
                <c:pt idx="212">
                  <c:v>217</c:v>
                </c:pt>
                <c:pt idx="213">
                  <c:v>218</c:v>
                </c:pt>
                <c:pt idx="214">
                  <c:v>219</c:v>
                </c:pt>
                <c:pt idx="215">
                  <c:v>220</c:v>
                </c:pt>
                <c:pt idx="216">
                  <c:v>221</c:v>
                </c:pt>
                <c:pt idx="217">
                  <c:v>222</c:v>
                </c:pt>
                <c:pt idx="218">
                  <c:v>223</c:v>
                </c:pt>
                <c:pt idx="219">
                  <c:v>224</c:v>
                </c:pt>
                <c:pt idx="220">
                  <c:v>225</c:v>
                </c:pt>
                <c:pt idx="221">
                  <c:v>226</c:v>
                </c:pt>
                <c:pt idx="222">
                  <c:v>227</c:v>
                </c:pt>
                <c:pt idx="223">
                  <c:v>228</c:v>
                </c:pt>
                <c:pt idx="224">
                  <c:v>229</c:v>
                </c:pt>
                <c:pt idx="225">
                  <c:v>230</c:v>
                </c:pt>
                <c:pt idx="226">
                  <c:v>231</c:v>
                </c:pt>
                <c:pt idx="227">
                  <c:v>232</c:v>
                </c:pt>
                <c:pt idx="228">
                  <c:v>233</c:v>
                </c:pt>
                <c:pt idx="229">
                  <c:v>234</c:v>
                </c:pt>
                <c:pt idx="230">
                  <c:v>235</c:v>
                </c:pt>
                <c:pt idx="231">
                  <c:v>236</c:v>
                </c:pt>
                <c:pt idx="232">
                  <c:v>237</c:v>
                </c:pt>
                <c:pt idx="233">
                  <c:v>238</c:v>
                </c:pt>
                <c:pt idx="234">
                  <c:v>239</c:v>
                </c:pt>
                <c:pt idx="235">
                  <c:v>240</c:v>
                </c:pt>
                <c:pt idx="236">
                  <c:v>241</c:v>
                </c:pt>
                <c:pt idx="237">
                  <c:v>243</c:v>
                </c:pt>
                <c:pt idx="238">
                  <c:v>244</c:v>
                </c:pt>
                <c:pt idx="239">
                  <c:v>245</c:v>
                </c:pt>
                <c:pt idx="240">
                  <c:v>246</c:v>
                </c:pt>
                <c:pt idx="241">
                  <c:v>247</c:v>
                </c:pt>
                <c:pt idx="242">
                  <c:v>248</c:v>
                </c:pt>
                <c:pt idx="243">
                  <c:v>249</c:v>
                </c:pt>
                <c:pt idx="244">
                  <c:v>250</c:v>
                </c:pt>
                <c:pt idx="245">
                  <c:v>251</c:v>
                </c:pt>
                <c:pt idx="246">
                  <c:v>252</c:v>
                </c:pt>
                <c:pt idx="247">
                  <c:v>253</c:v>
                </c:pt>
                <c:pt idx="248">
                  <c:v>254</c:v>
                </c:pt>
                <c:pt idx="249">
                  <c:v>255</c:v>
                </c:pt>
                <c:pt idx="250">
                  <c:v>256</c:v>
                </c:pt>
                <c:pt idx="251">
                  <c:v>257</c:v>
                </c:pt>
                <c:pt idx="252">
                  <c:v>258</c:v>
                </c:pt>
                <c:pt idx="253">
                  <c:v>259</c:v>
                </c:pt>
                <c:pt idx="254">
                  <c:v>260</c:v>
                </c:pt>
                <c:pt idx="255">
                  <c:v>261</c:v>
                </c:pt>
                <c:pt idx="256">
                  <c:v>262</c:v>
                </c:pt>
                <c:pt idx="257">
                  <c:v>263</c:v>
                </c:pt>
                <c:pt idx="258">
                  <c:v>264</c:v>
                </c:pt>
                <c:pt idx="259">
                  <c:v>265</c:v>
                </c:pt>
                <c:pt idx="260">
                  <c:v>266</c:v>
                </c:pt>
                <c:pt idx="261">
                  <c:v>267</c:v>
                </c:pt>
                <c:pt idx="262">
                  <c:v>268</c:v>
                </c:pt>
                <c:pt idx="263">
                  <c:v>269</c:v>
                </c:pt>
                <c:pt idx="264">
                  <c:v>271</c:v>
                </c:pt>
                <c:pt idx="265">
                  <c:v>272</c:v>
                </c:pt>
                <c:pt idx="266">
                  <c:v>273</c:v>
                </c:pt>
                <c:pt idx="267">
                  <c:v>274</c:v>
                </c:pt>
                <c:pt idx="268">
                  <c:v>275</c:v>
                </c:pt>
                <c:pt idx="269">
                  <c:v>276</c:v>
                </c:pt>
                <c:pt idx="270">
                  <c:v>277</c:v>
                </c:pt>
                <c:pt idx="271">
                  <c:v>278</c:v>
                </c:pt>
                <c:pt idx="272">
                  <c:v>279</c:v>
                </c:pt>
                <c:pt idx="273">
                  <c:v>280</c:v>
                </c:pt>
                <c:pt idx="274">
                  <c:v>281</c:v>
                </c:pt>
                <c:pt idx="275">
                  <c:v>282</c:v>
                </c:pt>
                <c:pt idx="276">
                  <c:v>283</c:v>
                </c:pt>
                <c:pt idx="277">
                  <c:v>284</c:v>
                </c:pt>
                <c:pt idx="278">
                  <c:v>285</c:v>
                </c:pt>
                <c:pt idx="279">
                  <c:v>286</c:v>
                </c:pt>
                <c:pt idx="280">
                  <c:v>287</c:v>
                </c:pt>
                <c:pt idx="281">
                  <c:v>288</c:v>
                </c:pt>
                <c:pt idx="282">
                  <c:v>289</c:v>
                </c:pt>
                <c:pt idx="283">
                  <c:v>290</c:v>
                </c:pt>
                <c:pt idx="284">
                  <c:v>292</c:v>
                </c:pt>
                <c:pt idx="285">
                  <c:v>293</c:v>
                </c:pt>
                <c:pt idx="286">
                  <c:v>295</c:v>
                </c:pt>
                <c:pt idx="287">
                  <c:v>297</c:v>
                </c:pt>
                <c:pt idx="288">
                  <c:v>298</c:v>
                </c:pt>
                <c:pt idx="289">
                  <c:v>299</c:v>
                </c:pt>
                <c:pt idx="290">
                  <c:v>300</c:v>
                </c:pt>
                <c:pt idx="291">
                  <c:v>301</c:v>
                </c:pt>
                <c:pt idx="292">
                  <c:v>303</c:v>
                </c:pt>
                <c:pt idx="293">
                  <c:v>305</c:v>
                </c:pt>
                <c:pt idx="294">
                  <c:v>306</c:v>
                </c:pt>
                <c:pt idx="295">
                  <c:v>307</c:v>
                </c:pt>
                <c:pt idx="296">
                  <c:v>308</c:v>
                </c:pt>
                <c:pt idx="297">
                  <c:v>309</c:v>
                </c:pt>
                <c:pt idx="298">
                  <c:v>310</c:v>
                </c:pt>
                <c:pt idx="299">
                  <c:v>311</c:v>
                </c:pt>
                <c:pt idx="300">
                  <c:v>312</c:v>
                </c:pt>
                <c:pt idx="301">
                  <c:v>313</c:v>
                </c:pt>
                <c:pt idx="302">
                  <c:v>314</c:v>
                </c:pt>
                <c:pt idx="303">
                  <c:v>315</c:v>
                </c:pt>
                <c:pt idx="304">
                  <c:v>316</c:v>
                </c:pt>
                <c:pt idx="305">
                  <c:v>317</c:v>
                </c:pt>
                <c:pt idx="306">
                  <c:v>318</c:v>
                </c:pt>
                <c:pt idx="307">
                  <c:v>320</c:v>
                </c:pt>
                <c:pt idx="308">
                  <c:v>321</c:v>
                </c:pt>
                <c:pt idx="309">
                  <c:v>322</c:v>
                </c:pt>
                <c:pt idx="310">
                  <c:v>323</c:v>
                </c:pt>
                <c:pt idx="311">
                  <c:v>324</c:v>
                </c:pt>
                <c:pt idx="312">
                  <c:v>325</c:v>
                </c:pt>
                <c:pt idx="313">
                  <c:v>326</c:v>
                </c:pt>
                <c:pt idx="314">
                  <c:v>327</c:v>
                </c:pt>
                <c:pt idx="315">
                  <c:v>328</c:v>
                </c:pt>
                <c:pt idx="316">
                  <c:v>329</c:v>
                </c:pt>
                <c:pt idx="317">
                  <c:v>330</c:v>
                </c:pt>
                <c:pt idx="318">
                  <c:v>332</c:v>
                </c:pt>
                <c:pt idx="319">
                  <c:v>333</c:v>
                </c:pt>
                <c:pt idx="320">
                  <c:v>334</c:v>
                </c:pt>
                <c:pt idx="321">
                  <c:v>335</c:v>
                </c:pt>
                <c:pt idx="322">
                  <c:v>336</c:v>
                </c:pt>
                <c:pt idx="323">
                  <c:v>337</c:v>
                </c:pt>
                <c:pt idx="324">
                  <c:v>339</c:v>
                </c:pt>
                <c:pt idx="325">
                  <c:v>340</c:v>
                </c:pt>
                <c:pt idx="326">
                  <c:v>342</c:v>
                </c:pt>
                <c:pt idx="327">
                  <c:v>343</c:v>
                </c:pt>
                <c:pt idx="328">
                  <c:v>344</c:v>
                </c:pt>
                <c:pt idx="329">
                  <c:v>345</c:v>
                </c:pt>
                <c:pt idx="330">
                  <c:v>347</c:v>
                </c:pt>
                <c:pt idx="331">
                  <c:v>348</c:v>
                </c:pt>
                <c:pt idx="332">
                  <c:v>350</c:v>
                </c:pt>
                <c:pt idx="333">
                  <c:v>351</c:v>
                </c:pt>
                <c:pt idx="334">
                  <c:v>352</c:v>
                </c:pt>
                <c:pt idx="335">
                  <c:v>353</c:v>
                </c:pt>
                <c:pt idx="336">
                  <c:v>355</c:v>
                </c:pt>
                <c:pt idx="337">
                  <c:v>356</c:v>
                </c:pt>
                <c:pt idx="338">
                  <c:v>357</c:v>
                </c:pt>
                <c:pt idx="339">
                  <c:v>358</c:v>
                </c:pt>
                <c:pt idx="340">
                  <c:v>359</c:v>
                </c:pt>
                <c:pt idx="341">
                  <c:v>361</c:v>
                </c:pt>
                <c:pt idx="342">
                  <c:v>362</c:v>
                </c:pt>
                <c:pt idx="343">
                  <c:v>363</c:v>
                </c:pt>
                <c:pt idx="344">
                  <c:v>364</c:v>
                </c:pt>
                <c:pt idx="345">
                  <c:v>365</c:v>
                </c:pt>
                <c:pt idx="346">
                  <c:v>366</c:v>
                </c:pt>
                <c:pt idx="347">
                  <c:v>367</c:v>
                </c:pt>
                <c:pt idx="348">
                  <c:v>368</c:v>
                </c:pt>
                <c:pt idx="349">
                  <c:v>369</c:v>
                </c:pt>
                <c:pt idx="350">
                  <c:v>370</c:v>
                </c:pt>
                <c:pt idx="351">
                  <c:v>371</c:v>
                </c:pt>
                <c:pt idx="352">
                  <c:v>372</c:v>
                </c:pt>
                <c:pt idx="353">
                  <c:v>373</c:v>
                </c:pt>
                <c:pt idx="354">
                  <c:v>374</c:v>
                </c:pt>
                <c:pt idx="355">
                  <c:v>376</c:v>
                </c:pt>
                <c:pt idx="356">
                  <c:v>377</c:v>
                </c:pt>
                <c:pt idx="357">
                  <c:v>378</c:v>
                </c:pt>
                <c:pt idx="358">
                  <c:v>379</c:v>
                </c:pt>
                <c:pt idx="359">
                  <c:v>381</c:v>
                </c:pt>
                <c:pt idx="360">
                  <c:v>382</c:v>
                </c:pt>
                <c:pt idx="361">
                  <c:v>383</c:v>
                </c:pt>
                <c:pt idx="362">
                  <c:v>384</c:v>
                </c:pt>
                <c:pt idx="363">
                  <c:v>385</c:v>
                </c:pt>
                <c:pt idx="364">
                  <c:v>386</c:v>
                </c:pt>
                <c:pt idx="365">
                  <c:v>387</c:v>
                </c:pt>
                <c:pt idx="366">
                  <c:v>388</c:v>
                </c:pt>
                <c:pt idx="367">
                  <c:v>389</c:v>
                </c:pt>
                <c:pt idx="368">
                  <c:v>390</c:v>
                </c:pt>
                <c:pt idx="369">
                  <c:v>393</c:v>
                </c:pt>
                <c:pt idx="370">
                  <c:v>395</c:v>
                </c:pt>
                <c:pt idx="371">
                  <c:v>397</c:v>
                </c:pt>
                <c:pt idx="372">
                  <c:v>398</c:v>
                </c:pt>
                <c:pt idx="373">
                  <c:v>399</c:v>
                </c:pt>
                <c:pt idx="374">
                  <c:v>400</c:v>
                </c:pt>
                <c:pt idx="375">
                  <c:v>401</c:v>
                </c:pt>
                <c:pt idx="376">
                  <c:v>402</c:v>
                </c:pt>
                <c:pt idx="377">
                  <c:v>404</c:v>
                </c:pt>
                <c:pt idx="378">
                  <c:v>405</c:v>
                </c:pt>
                <c:pt idx="379">
                  <c:v>406</c:v>
                </c:pt>
                <c:pt idx="380">
                  <c:v>407</c:v>
                </c:pt>
                <c:pt idx="381">
                  <c:v>408</c:v>
                </c:pt>
                <c:pt idx="382">
                  <c:v>409</c:v>
                </c:pt>
                <c:pt idx="383">
                  <c:v>410</c:v>
                </c:pt>
                <c:pt idx="384">
                  <c:v>411</c:v>
                </c:pt>
                <c:pt idx="385">
                  <c:v>412</c:v>
                </c:pt>
                <c:pt idx="386">
                  <c:v>413</c:v>
                </c:pt>
                <c:pt idx="387">
                  <c:v>414</c:v>
                </c:pt>
                <c:pt idx="388">
                  <c:v>415</c:v>
                </c:pt>
                <c:pt idx="389">
                  <c:v>416</c:v>
                </c:pt>
                <c:pt idx="390">
                  <c:v>417</c:v>
                </c:pt>
                <c:pt idx="391">
                  <c:v>418</c:v>
                </c:pt>
                <c:pt idx="392">
                  <c:v>419</c:v>
                </c:pt>
                <c:pt idx="393">
                  <c:v>420</c:v>
                </c:pt>
                <c:pt idx="394">
                  <c:v>421</c:v>
                </c:pt>
                <c:pt idx="395">
                  <c:v>422</c:v>
                </c:pt>
                <c:pt idx="396">
                  <c:v>423</c:v>
                </c:pt>
                <c:pt idx="397">
                  <c:v>424</c:v>
                </c:pt>
                <c:pt idx="398">
                  <c:v>425</c:v>
                </c:pt>
                <c:pt idx="399">
                  <c:v>426</c:v>
                </c:pt>
                <c:pt idx="400">
                  <c:v>427</c:v>
                </c:pt>
                <c:pt idx="401">
                  <c:v>428</c:v>
                </c:pt>
                <c:pt idx="402">
                  <c:v>429</c:v>
                </c:pt>
                <c:pt idx="403">
                  <c:v>430</c:v>
                </c:pt>
                <c:pt idx="404">
                  <c:v>431</c:v>
                </c:pt>
                <c:pt idx="405">
                  <c:v>432</c:v>
                </c:pt>
                <c:pt idx="406">
                  <c:v>433</c:v>
                </c:pt>
                <c:pt idx="407">
                  <c:v>435</c:v>
                </c:pt>
                <c:pt idx="408">
                  <c:v>436</c:v>
                </c:pt>
                <c:pt idx="409">
                  <c:v>437</c:v>
                </c:pt>
                <c:pt idx="410">
                  <c:v>438</c:v>
                </c:pt>
                <c:pt idx="411">
                  <c:v>439</c:v>
                </c:pt>
                <c:pt idx="412">
                  <c:v>440</c:v>
                </c:pt>
                <c:pt idx="413">
                  <c:v>441</c:v>
                </c:pt>
                <c:pt idx="414">
                  <c:v>442</c:v>
                </c:pt>
                <c:pt idx="415">
                  <c:v>443</c:v>
                </c:pt>
                <c:pt idx="416">
                  <c:v>444</c:v>
                </c:pt>
                <c:pt idx="417">
                  <c:v>445</c:v>
                </c:pt>
                <c:pt idx="418">
                  <c:v>446</c:v>
                </c:pt>
                <c:pt idx="419">
                  <c:v>447</c:v>
                </c:pt>
                <c:pt idx="420">
                  <c:v>448</c:v>
                </c:pt>
                <c:pt idx="421">
                  <c:v>449</c:v>
                </c:pt>
                <c:pt idx="422">
                  <c:v>450</c:v>
                </c:pt>
                <c:pt idx="423">
                  <c:v>451</c:v>
                </c:pt>
                <c:pt idx="424">
                  <c:v>452</c:v>
                </c:pt>
                <c:pt idx="425">
                  <c:v>453</c:v>
                </c:pt>
                <c:pt idx="426">
                  <c:v>454</c:v>
                </c:pt>
                <c:pt idx="427">
                  <c:v>455</c:v>
                </c:pt>
                <c:pt idx="428">
                  <c:v>456</c:v>
                </c:pt>
                <c:pt idx="429">
                  <c:v>457</c:v>
                </c:pt>
                <c:pt idx="430">
                  <c:v>458</c:v>
                </c:pt>
                <c:pt idx="431">
                  <c:v>459</c:v>
                </c:pt>
                <c:pt idx="432">
                  <c:v>460</c:v>
                </c:pt>
                <c:pt idx="433">
                  <c:v>461</c:v>
                </c:pt>
                <c:pt idx="434">
                  <c:v>462</c:v>
                </c:pt>
                <c:pt idx="435">
                  <c:v>463</c:v>
                </c:pt>
                <c:pt idx="436">
                  <c:v>464</c:v>
                </c:pt>
                <c:pt idx="437">
                  <c:v>465</c:v>
                </c:pt>
                <c:pt idx="438">
                  <c:v>466</c:v>
                </c:pt>
                <c:pt idx="439">
                  <c:v>467</c:v>
                </c:pt>
                <c:pt idx="440">
                  <c:v>468</c:v>
                </c:pt>
                <c:pt idx="441">
                  <c:v>469</c:v>
                </c:pt>
                <c:pt idx="442">
                  <c:v>470</c:v>
                </c:pt>
                <c:pt idx="443">
                  <c:v>471</c:v>
                </c:pt>
                <c:pt idx="444">
                  <c:v>472</c:v>
                </c:pt>
                <c:pt idx="445">
                  <c:v>473</c:v>
                </c:pt>
                <c:pt idx="446">
                  <c:v>474</c:v>
                </c:pt>
                <c:pt idx="447">
                  <c:v>475</c:v>
                </c:pt>
                <c:pt idx="448">
                  <c:v>476</c:v>
                </c:pt>
                <c:pt idx="449">
                  <c:v>477</c:v>
                </c:pt>
                <c:pt idx="450">
                  <c:v>478</c:v>
                </c:pt>
                <c:pt idx="451">
                  <c:v>479</c:v>
                </c:pt>
                <c:pt idx="452">
                  <c:v>480</c:v>
                </c:pt>
                <c:pt idx="453">
                  <c:v>481</c:v>
                </c:pt>
                <c:pt idx="454">
                  <c:v>482</c:v>
                </c:pt>
                <c:pt idx="455">
                  <c:v>483</c:v>
                </c:pt>
                <c:pt idx="456">
                  <c:v>484</c:v>
                </c:pt>
                <c:pt idx="457">
                  <c:v>485</c:v>
                </c:pt>
                <c:pt idx="458">
                  <c:v>486</c:v>
                </c:pt>
                <c:pt idx="459">
                  <c:v>487</c:v>
                </c:pt>
                <c:pt idx="460">
                  <c:v>488</c:v>
                </c:pt>
                <c:pt idx="461">
                  <c:v>489</c:v>
                </c:pt>
              </c:numCache>
            </c:numRef>
          </c:xVal>
          <c:yVal>
            <c:numRef>
              <c:f>'Merged Time-Line'!$C$21:$C$482</c:f>
              <c:numCache>
                <c:formatCode>General</c:formatCode>
                <c:ptCount val="462"/>
                <c:pt idx="0">
                  <c:v>0</c:v>
                </c:pt>
                <c:pt idx="1">
                  <c:v>1.29132080078125</c:v>
                </c:pt>
                <c:pt idx="2">
                  <c:v>0</c:v>
                </c:pt>
                <c:pt idx="3">
                  <c:v>1.29130434989929</c:v>
                </c:pt>
                <c:pt idx="4">
                  <c:v>1.29128241539001</c:v>
                </c:pt>
                <c:pt idx="5">
                  <c:v>1.29128861427307</c:v>
                </c:pt>
                <c:pt idx="6">
                  <c:v>1.2912843227386499</c:v>
                </c:pt>
                <c:pt idx="7">
                  <c:v>1.29125368595123</c:v>
                </c:pt>
                <c:pt idx="8">
                  <c:v>1.2912558317184399</c:v>
                </c:pt>
                <c:pt idx="9">
                  <c:v>1.29126083850861</c:v>
                </c:pt>
                <c:pt idx="10">
                  <c:v>1.291255235672</c:v>
                </c:pt>
                <c:pt idx="11">
                  <c:v>1.2912323474884</c:v>
                </c:pt>
                <c:pt idx="12">
                  <c:v>1.2912297248840301</c:v>
                </c:pt>
                <c:pt idx="13">
                  <c:v>1.2911802530288701</c:v>
                </c:pt>
                <c:pt idx="14">
                  <c:v>1.29128837585449</c:v>
                </c:pt>
              </c:numCache>
            </c:numRef>
          </c:yVal>
          <c:smooth val="0"/>
          <c:extLst>
            <c:ext xmlns:c16="http://schemas.microsoft.com/office/drawing/2014/chart" uri="{C3380CC4-5D6E-409C-BE32-E72D297353CC}">
              <c16:uniqueId val="{00000001-8340-5248-8047-233A08319667}"/>
            </c:ext>
          </c:extLst>
        </c:ser>
        <c:ser>
          <c:idx val="1"/>
          <c:order val="2"/>
          <c:tx>
            <c:strRef>
              <c:f>'Merged Time-Line'!$D$3</c:f>
              <c:strCache>
                <c:ptCount val="1"/>
                <c:pt idx="0">
                  <c:v>Case 3</c:v>
                </c:pt>
              </c:strCache>
            </c:strRef>
          </c:tx>
          <c:spPr>
            <a:ln w="31750" cap="rnd">
              <a:noFill/>
              <a:round/>
            </a:ln>
            <a:effectLst/>
          </c:spPr>
          <c:marker>
            <c:symbol val="circle"/>
            <c:size val="5"/>
            <c:spPr>
              <a:noFill/>
              <a:ln w="9525">
                <a:solidFill>
                  <a:schemeClr val="accent2"/>
                </a:solidFill>
              </a:ln>
              <a:effectLst/>
            </c:spPr>
          </c:marker>
          <c:xVal>
            <c:numRef>
              <c:f>'Merged Time-Line'!$B$21:$B$482</c:f>
              <c:numCache>
                <c:formatCode>0</c:formatCode>
                <c:ptCount val="46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75</c:v>
                </c:pt>
                <c:pt idx="75">
                  <c:v>76</c:v>
                </c:pt>
                <c:pt idx="76">
                  <c:v>77</c:v>
                </c:pt>
                <c:pt idx="77">
                  <c:v>78</c:v>
                </c:pt>
                <c:pt idx="78">
                  <c:v>79</c:v>
                </c:pt>
                <c:pt idx="79">
                  <c:v>80</c:v>
                </c:pt>
                <c:pt idx="80">
                  <c:v>81</c:v>
                </c:pt>
                <c:pt idx="81">
                  <c:v>82</c:v>
                </c:pt>
                <c:pt idx="82">
                  <c:v>83</c:v>
                </c:pt>
                <c:pt idx="83">
                  <c:v>84</c:v>
                </c:pt>
                <c:pt idx="84">
                  <c:v>85</c:v>
                </c:pt>
                <c:pt idx="85">
                  <c:v>86</c:v>
                </c:pt>
                <c:pt idx="86">
                  <c:v>88</c:v>
                </c:pt>
                <c:pt idx="87">
                  <c:v>89</c:v>
                </c:pt>
                <c:pt idx="88">
                  <c:v>90</c:v>
                </c:pt>
                <c:pt idx="89">
                  <c:v>91</c:v>
                </c:pt>
                <c:pt idx="90">
                  <c:v>93</c:v>
                </c:pt>
                <c:pt idx="91">
                  <c:v>94</c:v>
                </c:pt>
                <c:pt idx="92">
                  <c:v>96</c:v>
                </c:pt>
                <c:pt idx="93">
                  <c:v>97</c:v>
                </c:pt>
                <c:pt idx="94">
                  <c:v>98</c:v>
                </c:pt>
                <c:pt idx="95">
                  <c:v>99</c:v>
                </c:pt>
                <c:pt idx="96">
                  <c:v>100</c:v>
                </c:pt>
                <c:pt idx="97">
                  <c:v>101</c:v>
                </c:pt>
                <c:pt idx="98">
                  <c:v>102</c:v>
                </c:pt>
                <c:pt idx="99">
                  <c:v>103</c:v>
                </c:pt>
                <c:pt idx="100">
                  <c:v>105</c:v>
                </c:pt>
                <c:pt idx="101">
                  <c:v>106</c:v>
                </c:pt>
                <c:pt idx="102">
                  <c:v>107</c:v>
                </c:pt>
                <c:pt idx="103">
                  <c:v>108</c:v>
                </c:pt>
                <c:pt idx="104">
                  <c:v>109</c:v>
                </c:pt>
                <c:pt idx="105">
                  <c:v>110</c:v>
                </c:pt>
                <c:pt idx="106">
                  <c:v>111</c:v>
                </c:pt>
                <c:pt idx="107">
                  <c:v>112</c:v>
                </c:pt>
                <c:pt idx="108">
                  <c:v>113</c:v>
                </c:pt>
                <c:pt idx="109">
                  <c:v>114</c:v>
                </c:pt>
                <c:pt idx="110">
                  <c:v>115</c:v>
                </c:pt>
                <c:pt idx="111">
                  <c:v>116</c:v>
                </c:pt>
                <c:pt idx="112">
                  <c:v>117</c:v>
                </c:pt>
                <c:pt idx="113">
                  <c:v>118</c:v>
                </c:pt>
                <c:pt idx="114">
                  <c:v>119</c:v>
                </c:pt>
                <c:pt idx="115">
                  <c:v>120</c:v>
                </c:pt>
                <c:pt idx="116">
                  <c:v>121</c:v>
                </c:pt>
                <c:pt idx="117">
                  <c:v>122</c:v>
                </c:pt>
                <c:pt idx="118">
                  <c:v>123</c:v>
                </c:pt>
                <c:pt idx="119">
                  <c:v>124</c:v>
                </c:pt>
                <c:pt idx="120">
                  <c:v>125</c:v>
                </c:pt>
                <c:pt idx="121">
                  <c:v>126</c:v>
                </c:pt>
                <c:pt idx="122">
                  <c:v>127</c:v>
                </c:pt>
                <c:pt idx="123">
                  <c:v>128</c:v>
                </c:pt>
                <c:pt idx="124">
                  <c:v>129</c:v>
                </c:pt>
                <c:pt idx="125">
                  <c:v>130</c:v>
                </c:pt>
                <c:pt idx="126">
                  <c:v>131</c:v>
                </c:pt>
                <c:pt idx="127">
                  <c:v>132</c:v>
                </c:pt>
                <c:pt idx="128">
                  <c:v>133</c:v>
                </c:pt>
                <c:pt idx="129">
                  <c:v>134</c:v>
                </c:pt>
                <c:pt idx="130">
                  <c:v>135</c:v>
                </c:pt>
                <c:pt idx="131">
                  <c:v>136</c:v>
                </c:pt>
                <c:pt idx="132">
                  <c:v>137</c:v>
                </c:pt>
                <c:pt idx="133">
                  <c:v>138</c:v>
                </c:pt>
                <c:pt idx="134">
                  <c:v>139</c:v>
                </c:pt>
                <c:pt idx="135">
                  <c:v>140</c:v>
                </c:pt>
                <c:pt idx="136">
                  <c:v>141</c:v>
                </c:pt>
                <c:pt idx="137">
                  <c:v>142</c:v>
                </c:pt>
                <c:pt idx="138">
                  <c:v>143</c:v>
                </c:pt>
                <c:pt idx="139">
                  <c:v>144</c:v>
                </c:pt>
                <c:pt idx="140">
                  <c:v>145</c:v>
                </c:pt>
                <c:pt idx="141">
                  <c:v>146</c:v>
                </c:pt>
                <c:pt idx="142">
                  <c:v>147</c:v>
                </c:pt>
                <c:pt idx="143">
                  <c:v>148</c:v>
                </c:pt>
                <c:pt idx="144">
                  <c:v>149</c:v>
                </c:pt>
                <c:pt idx="145">
                  <c:v>150</c:v>
                </c:pt>
                <c:pt idx="146">
                  <c:v>151</c:v>
                </c:pt>
                <c:pt idx="147">
                  <c:v>152</c:v>
                </c:pt>
                <c:pt idx="148">
                  <c:v>153</c:v>
                </c:pt>
                <c:pt idx="149">
                  <c:v>154</c:v>
                </c:pt>
                <c:pt idx="150">
                  <c:v>155</c:v>
                </c:pt>
                <c:pt idx="151">
                  <c:v>156</c:v>
                </c:pt>
                <c:pt idx="152">
                  <c:v>157</c:v>
                </c:pt>
                <c:pt idx="153">
                  <c:v>158</c:v>
                </c:pt>
                <c:pt idx="154">
                  <c:v>159</c:v>
                </c:pt>
                <c:pt idx="155">
                  <c:v>160</c:v>
                </c:pt>
                <c:pt idx="156">
                  <c:v>161</c:v>
                </c:pt>
                <c:pt idx="157">
                  <c:v>162</c:v>
                </c:pt>
                <c:pt idx="158">
                  <c:v>163</c:v>
                </c:pt>
                <c:pt idx="159">
                  <c:v>164</c:v>
                </c:pt>
                <c:pt idx="160">
                  <c:v>165</c:v>
                </c:pt>
                <c:pt idx="161">
                  <c:v>166</c:v>
                </c:pt>
                <c:pt idx="162">
                  <c:v>167</c:v>
                </c:pt>
                <c:pt idx="163">
                  <c:v>168</c:v>
                </c:pt>
                <c:pt idx="164">
                  <c:v>169</c:v>
                </c:pt>
                <c:pt idx="165">
                  <c:v>170</c:v>
                </c:pt>
                <c:pt idx="166">
                  <c:v>171</c:v>
                </c:pt>
                <c:pt idx="167">
                  <c:v>172</c:v>
                </c:pt>
                <c:pt idx="168">
                  <c:v>173</c:v>
                </c:pt>
                <c:pt idx="169">
                  <c:v>174</c:v>
                </c:pt>
                <c:pt idx="170">
                  <c:v>175</c:v>
                </c:pt>
                <c:pt idx="171">
                  <c:v>176</c:v>
                </c:pt>
                <c:pt idx="172">
                  <c:v>177</c:v>
                </c:pt>
                <c:pt idx="173">
                  <c:v>178</c:v>
                </c:pt>
                <c:pt idx="174">
                  <c:v>179</c:v>
                </c:pt>
                <c:pt idx="175">
                  <c:v>180</c:v>
                </c:pt>
                <c:pt idx="176">
                  <c:v>181</c:v>
                </c:pt>
                <c:pt idx="177">
                  <c:v>182</c:v>
                </c:pt>
                <c:pt idx="178">
                  <c:v>183</c:v>
                </c:pt>
                <c:pt idx="179">
                  <c:v>184</c:v>
                </c:pt>
                <c:pt idx="180">
                  <c:v>185</c:v>
                </c:pt>
                <c:pt idx="181">
                  <c:v>186</c:v>
                </c:pt>
                <c:pt idx="182">
                  <c:v>187</c:v>
                </c:pt>
                <c:pt idx="183">
                  <c:v>188</c:v>
                </c:pt>
                <c:pt idx="184">
                  <c:v>189</c:v>
                </c:pt>
                <c:pt idx="185">
                  <c:v>190</c:v>
                </c:pt>
                <c:pt idx="186">
                  <c:v>191</c:v>
                </c:pt>
                <c:pt idx="187">
                  <c:v>192</c:v>
                </c:pt>
                <c:pt idx="188">
                  <c:v>193</c:v>
                </c:pt>
                <c:pt idx="189">
                  <c:v>194</c:v>
                </c:pt>
                <c:pt idx="190">
                  <c:v>195</c:v>
                </c:pt>
                <c:pt idx="191">
                  <c:v>196</c:v>
                </c:pt>
                <c:pt idx="192">
                  <c:v>197</c:v>
                </c:pt>
                <c:pt idx="193">
                  <c:v>198</c:v>
                </c:pt>
                <c:pt idx="194">
                  <c:v>199</c:v>
                </c:pt>
                <c:pt idx="195">
                  <c:v>200</c:v>
                </c:pt>
                <c:pt idx="196">
                  <c:v>201</c:v>
                </c:pt>
                <c:pt idx="197">
                  <c:v>202</c:v>
                </c:pt>
                <c:pt idx="198">
                  <c:v>203</c:v>
                </c:pt>
                <c:pt idx="199">
                  <c:v>204</c:v>
                </c:pt>
                <c:pt idx="200">
                  <c:v>205</c:v>
                </c:pt>
                <c:pt idx="201">
                  <c:v>206</c:v>
                </c:pt>
                <c:pt idx="202">
                  <c:v>207</c:v>
                </c:pt>
                <c:pt idx="203">
                  <c:v>208</c:v>
                </c:pt>
                <c:pt idx="204">
                  <c:v>209</c:v>
                </c:pt>
                <c:pt idx="205">
                  <c:v>210</c:v>
                </c:pt>
                <c:pt idx="206">
                  <c:v>211</c:v>
                </c:pt>
                <c:pt idx="207">
                  <c:v>212</c:v>
                </c:pt>
                <c:pt idx="208">
                  <c:v>213</c:v>
                </c:pt>
                <c:pt idx="209">
                  <c:v>214</c:v>
                </c:pt>
                <c:pt idx="210">
                  <c:v>215</c:v>
                </c:pt>
                <c:pt idx="211">
                  <c:v>216</c:v>
                </c:pt>
                <c:pt idx="212">
                  <c:v>217</c:v>
                </c:pt>
                <c:pt idx="213">
                  <c:v>218</c:v>
                </c:pt>
                <c:pt idx="214">
                  <c:v>219</c:v>
                </c:pt>
                <c:pt idx="215">
                  <c:v>220</c:v>
                </c:pt>
                <c:pt idx="216">
                  <c:v>221</c:v>
                </c:pt>
                <c:pt idx="217">
                  <c:v>222</c:v>
                </c:pt>
                <c:pt idx="218">
                  <c:v>223</c:v>
                </c:pt>
                <c:pt idx="219">
                  <c:v>224</c:v>
                </c:pt>
                <c:pt idx="220">
                  <c:v>225</c:v>
                </c:pt>
                <c:pt idx="221">
                  <c:v>226</c:v>
                </c:pt>
                <c:pt idx="222">
                  <c:v>227</c:v>
                </c:pt>
                <c:pt idx="223">
                  <c:v>228</c:v>
                </c:pt>
                <c:pt idx="224">
                  <c:v>229</c:v>
                </c:pt>
                <c:pt idx="225">
                  <c:v>230</c:v>
                </c:pt>
                <c:pt idx="226">
                  <c:v>231</c:v>
                </c:pt>
                <c:pt idx="227">
                  <c:v>232</c:v>
                </c:pt>
                <c:pt idx="228">
                  <c:v>233</c:v>
                </c:pt>
                <c:pt idx="229">
                  <c:v>234</c:v>
                </c:pt>
                <c:pt idx="230">
                  <c:v>235</c:v>
                </c:pt>
                <c:pt idx="231">
                  <c:v>236</c:v>
                </c:pt>
                <c:pt idx="232">
                  <c:v>237</c:v>
                </c:pt>
                <c:pt idx="233">
                  <c:v>238</c:v>
                </c:pt>
                <c:pt idx="234">
                  <c:v>239</c:v>
                </c:pt>
                <c:pt idx="235">
                  <c:v>240</c:v>
                </c:pt>
                <c:pt idx="236">
                  <c:v>241</c:v>
                </c:pt>
                <c:pt idx="237">
                  <c:v>243</c:v>
                </c:pt>
                <c:pt idx="238">
                  <c:v>244</c:v>
                </c:pt>
                <c:pt idx="239">
                  <c:v>245</c:v>
                </c:pt>
                <c:pt idx="240">
                  <c:v>246</c:v>
                </c:pt>
                <c:pt idx="241">
                  <c:v>247</c:v>
                </c:pt>
                <c:pt idx="242">
                  <c:v>248</c:v>
                </c:pt>
                <c:pt idx="243">
                  <c:v>249</c:v>
                </c:pt>
                <c:pt idx="244">
                  <c:v>250</c:v>
                </c:pt>
                <c:pt idx="245">
                  <c:v>251</c:v>
                </c:pt>
                <c:pt idx="246">
                  <c:v>252</c:v>
                </c:pt>
                <c:pt idx="247">
                  <c:v>253</c:v>
                </c:pt>
                <c:pt idx="248">
                  <c:v>254</c:v>
                </c:pt>
                <c:pt idx="249">
                  <c:v>255</c:v>
                </c:pt>
                <c:pt idx="250">
                  <c:v>256</c:v>
                </c:pt>
                <c:pt idx="251">
                  <c:v>257</c:v>
                </c:pt>
                <c:pt idx="252">
                  <c:v>258</c:v>
                </c:pt>
                <c:pt idx="253">
                  <c:v>259</c:v>
                </c:pt>
                <c:pt idx="254">
                  <c:v>260</c:v>
                </c:pt>
                <c:pt idx="255">
                  <c:v>261</c:v>
                </c:pt>
                <c:pt idx="256">
                  <c:v>262</c:v>
                </c:pt>
                <c:pt idx="257">
                  <c:v>263</c:v>
                </c:pt>
                <c:pt idx="258">
                  <c:v>264</c:v>
                </c:pt>
                <c:pt idx="259">
                  <c:v>265</c:v>
                </c:pt>
                <c:pt idx="260">
                  <c:v>266</c:v>
                </c:pt>
                <c:pt idx="261">
                  <c:v>267</c:v>
                </c:pt>
                <c:pt idx="262">
                  <c:v>268</c:v>
                </c:pt>
                <c:pt idx="263">
                  <c:v>269</c:v>
                </c:pt>
                <c:pt idx="264">
                  <c:v>271</c:v>
                </c:pt>
                <c:pt idx="265">
                  <c:v>272</c:v>
                </c:pt>
                <c:pt idx="266">
                  <c:v>273</c:v>
                </c:pt>
                <c:pt idx="267">
                  <c:v>274</c:v>
                </c:pt>
                <c:pt idx="268">
                  <c:v>275</c:v>
                </c:pt>
                <c:pt idx="269">
                  <c:v>276</c:v>
                </c:pt>
                <c:pt idx="270">
                  <c:v>277</c:v>
                </c:pt>
                <c:pt idx="271">
                  <c:v>278</c:v>
                </c:pt>
                <c:pt idx="272">
                  <c:v>279</c:v>
                </c:pt>
                <c:pt idx="273">
                  <c:v>280</c:v>
                </c:pt>
                <c:pt idx="274">
                  <c:v>281</c:v>
                </c:pt>
                <c:pt idx="275">
                  <c:v>282</c:v>
                </c:pt>
                <c:pt idx="276">
                  <c:v>283</c:v>
                </c:pt>
                <c:pt idx="277">
                  <c:v>284</c:v>
                </c:pt>
                <c:pt idx="278">
                  <c:v>285</c:v>
                </c:pt>
                <c:pt idx="279">
                  <c:v>286</c:v>
                </c:pt>
                <c:pt idx="280">
                  <c:v>287</c:v>
                </c:pt>
                <c:pt idx="281">
                  <c:v>288</c:v>
                </c:pt>
                <c:pt idx="282">
                  <c:v>289</c:v>
                </c:pt>
                <c:pt idx="283">
                  <c:v>290</c:v>
                </c:pt>
                <c:pt idx="284">
                  <c:v>292</c:v>
                </c:pt>
                <c:pt idx="285">
                  <c:v>293</c:v>
                </c:pt>
                <c:pt idx="286">
                  <c:v>295</c:v>
                </c:pt>
                <c:pt idx="287">
                  <c:v>297</c:v>
                </c:pt>
                <c:pt idx="288">
                  <c:v>298</c:v>
                </c:pt>
                <c:pt idx="289">
                  <c:v>299</c:v>
                </c:pt>
                <c:pt idx="290">
                  <c:v>300</c:v>
                </c:pt>
                <c:pt idx="291">
                  <c:v>301</c:v>
                </c:pt>
                <c:pt idx="292">
                  <c:v>303</c:v>
                </c:pt>
                <c:pt idx="293">
                  <c:v>305</c:v>
                </c:pt>
                <c:pt idx="294">
                  <c:v>306</c:v>
                </c:pt>
                <c:pt idx="295">
                  <c:v>307</c:v>
                </c:pt>
                <c:pt idx="296">
                  <c:v>308</c:v>
                </c:pt>
                <c:pt idx="297">
                  <c:v>309</c:v>
                </c:pt>
                <c:pt idx="298">
                  <c:v>310</c:v>
                </c:pt>
                <c:pt idx="299">
                  <c:v>311</c:v>
                </c:pt>
                <c:pt idx="300">
                  <c:v>312</c:v>
                </c:pt>
                <c:pt idx="301">
                  <c:v>313</c:v>
                </c:pt>
                <c:pt idx="302">
                  <c:v>314</c:v>
                </c:pt>
                <c:pt idx="303">
                  <c:v>315</c:v>
                </c:pt>
                <c:pt idx="304">
                  <c:v>316</c:v>
                </c:pt>
                <c:pt idx="305">
                  <c:v>317</c:v>
                </c:pt>
                <c:pt idx="306">
                  <c:v>318</c:v>
                </c:pt>
                <c:pt idx="307">
                  <c:v>320</c:v>
                </c:pt>
                <c:pt idx="308">
                  <c:v>321</c:v>
                </c:pt>
                <c:pt idx="309">
                  <c:v>322</c:v>
                </c:pt>
                <c:pt idx="310">
                  <c:v>323</c:v>
                </c:pt>
                <c:pt idx="311">
                  <c:v>324</c:v>
                </c:pt>
                <c:pt idx="312">
                  <c:v>325</c:v>
                </c:pt>
                <c:pt idx="313">
                  <c:v>326</c:v>
                </c:pt>
                <c:pt idx="314">
                  <c:v>327</c:v>
                </c:pt>
                <c:pt idx="315">
                  <c:v>328</c:v>
                </c:pt>
                <c:pt idx="316">
                  <c:v>329</c:v>
                </c:pt>
                <c:pt idx="317">
                  <c:v>330</c:v>
                </c:pt>
                <c:pt idx="318">
                  <c:v>332</c:v>
                </c:pt>
                <c:pt idx="319">
                  <c:v>333</c:v>
                </c:pt>
                <c:pt idx="320">
                  <c:v>334</c:v>
                </c:pt>
                <c:pt idx="321">
                  <c:v>335</c:v>
                </c:pt>
                <c:pt idx="322">
                  <c:v>336</c:v>
                </c:pt>
                <c:pt idx="323">
                  <c:v>337</c:v>
                </c:pt>
                <c:pt idx="324">
                  <c:v>339</c:v>
                </c:pt>
                <c:pt idx="325">
                  <c:v>340</c:v>
                </c:pt>
                <c:pt idx="326">
                  <c:v>342</c:v>
                </c:pt>
                <c:pt idx="327">
                  <c:v>343</c:v>
                </c:pt>
                <c:pt idx="328">
                  <c:v>344</c:v>
                </c:pt>
                <c:pt idx="329">
                  <c:v>345</c:v>
                </c:pt>
                <c:pt idx="330">
                  <c:v>347</c:v>
                </c:pt>
                <c:pt idx="331">
                  <c:v>348</c:v>
                </c:pt>
                <c:pt idx="332">
                  <c:v>350</c:v>
                </c:pt>
                <c:pt idx="333">
                  <c:v>351</c:v>
                </c:pt>
                <c:pt idx="334">
                  <c:v>352</c:v>
                </c:pt>
                <c:pt idx="335">
                  <c:v>353</c:v>
                </c:pt>
                <c:pt idx="336">
                  <c:v>355</c:v>
                </c:pt>
                <c:pt idx="337">
                  <c:v>356</c:v>
                </c:pt>
                <c:pt idx="338">
                  <c:v>357</c:v>
                </c:pt>
                <c:pt idx="339">
                  <c:v>358</c:v>
                </c:pt>
                <c:pt idx="340">
                  <c:v>359</c:v>
                </c:pt>
                <c:pt idx="341">
                  <c:v>361</c:v>
                </c:pt>
                <c:pt idx="342">
                  <c:v>362</c:v>
                </c:pt>
                <c:pt idx="343">
                  <c:v>363</c:v>
                </c:pt>
                <c:pt idx="344">
                  <c:v>364</c:v>
                </c:pt>
                <c:pt idx="345">
                  <c:v>365</c:v>
                </c:pt>
                <c:pt idx="346">
                  <c:v>366</c:v>
                </c:pt>
                <c:pt idx="347">
                  <c:v>367</c:v>
                </c:pt>
                <c:pt idx="348">
                  <c:v>368</c:v>
                </c:pt>
                <c:pt idx="349">
                  <c:v>369</c:v>
                </c:pt>
                <c:pt idx="350">
                  <c:v>370</c:v>
                </c:pt>
                <c:pt idx="351">
                  <c:v>371</c:v>
                </c:pt>
                <c:pt idx="352">
                  <c:v>372</c:v>
                </c:pt>
                <c:pt idx="353">
                  <c:v>373</c:v>
                </c:pt>
                <c:pt idx="354">
                  <c:v>374</c:v>
                </c:pt>
                <c:pt idx="355">
                  <c:v>376</c:v>
                </c:pt>
                <c:pt idx="356">
                  <c:v>377</c:v>
                </c:pt>
                <c:pt idx="357">
                  <c:v>378</c:v>
                </c:pt>
                <c:pt idx="358">
                  <c:v>379</c:v>
                </c:pt>
                <c:pt idx="359">
                  <c:v>381</c:v>
                </c:pt>
                <c:pt idx="360">
                  <c:v>382</c:v>
                </c:pt>
                <c:pt idx="361">
                  <c:v>383</c:v>
                </c:pt>
                <c:pt idx="362">
                  <c:v>384</c:v>
                </c:pt>
                <c:pt idx="363">
                  <c:v>385</c:v>
                </c:pt>
                <c:pt idx="364">
                  <c:v>386</c:v>
                </c:pt>
                <c:pt idx="365">
                  <c:v>387</c:v>
                </c:pt>
                <c:pt idx="366">
                  <c:v>388</c:v>
                </c:pt>
                <c:pt idx="367">
                  <c:v>389</c:v>
                </c:pt>
                <c:pt idx="368">
                  <c:v>390</c:v>
                </c:pt>
                <c:pt idx="369">
                  <c:v>393</c:v>
                </c:pt>
                <c:pt idx="370">
                  <c:v>395</c:v>
                </c:pt>
                <c:pt idx="371">
                  <c:v>397</c:v>
                </c:pt>
                <c:pt idx="372">
                  <c:v>398</c:v>
                </c:pt>
                <c:pt idx="373">
                  <c:v>399</c:v>
                </c:pt>
                <c:pt idx="374">
                  <c:v>400</c:v>
                </c:pt>
                <c:pt idx="375">
                  <c:v>401</c:v>
                </c:pt>
                <c:pt idx="376">
                  <c:v>402</c:v>
                </c:pt>
                <c:pt idx="377">
                  <c:v>404</c:v>
                </c:pt>
                <c:pt idx="378">
                  <c:v>405</c:v>
                </c:pt>
                <c:pt idx="379">
                  <c:v>406</c:v>
                </c:pt>
                <c:pt idx="380">
                  <c:v>407</c:v>
                </c:pt>
                <c:pt idx="381">
                  <c:v>408</c:v>
                </c:pt>
                <c:pt idx="382">
                  <c:v>409</c:v>
                </c:pt>
                <c:pt idx="383">
                  <c:v>410</c:v>
                </c:pt>
                <c:pt idx="384">
                  <c:v>411</c:v>
                </c:pt>
                <c:pt idx="385">
                  <c:v>412</c:v>
                </c:pt>
                <c:pt idx="386">
                  <c:v>413</c:v>
                </c:pt>
                <c:pt idx="387">
                  <c:v>414</c:v>
                </c:pt>
                <c:pt idx="388">
                  <c:v>415</c:v>
                </c:pt>
                <c:pt idx="389">
                  <c:v>416</c:v>
                </c:pt>
                <c:pt idx="390">
                  <c:v>417</c:v>
                </c:pt>
                <c:pt idx="391">
                  <c:v>418</c:v>
                </c:pt>
                <c:pt idx="392">
                  <c:v>419</c:v>
                </c:pt>
                <c:pt idx="393">
                  <c:v>420</c:v>
                </c:pt>
                <c:pt idx="394">
                  <c:v>421</c:v>
                </c:pt>
                <c:pt idx="395">
                  <c:v>422</c:v>
                </c:pt>
                <c:pt idx="396">
                  <c:v>423</c:v>
                </c:pt>
                <c:pt idx="397">
                  <c:v>424</c:v>
                </c:pt>
                <c:pt idx="398">
                  <c:v>425</c:v>
                </c:pt>
                <c:pt idx="399">
                  <c:v>426</c:v>
                </c:pt>
                <c:pt idx="400">
                  <c:v>427</c:v>
                </c:pt>
                <c:pt idx="401">
                  <c:v>428</c:v>
                </c:pt>
                <c:pt idx="402">
                  <c:v>429</c:v>
                </c:pt>
                <c:pt idx="403">
                  <c:v>430</c:v>
                </c:pt>
                <c:pt idx="404">
                  <c:v>431</c:v>
                </c:pt>
                <c:pt idx="405">
                  <c:v>432</c:v>
                </c:pt>
                <c:pt idx="406">
                  <c:v>433</c:v>
                </c:pt>
                <c:pt idx="407">
                  <c:v>435</c:v>
                </c:pt>
                <c:pt idx="408">
                  <c:v>436</c:v>
                </c:pt>
                <c:pt idx="409">
                  <c:v>437</c:v>
                </c:pt>
                <c:pt idx="410">
                  <c:v>438</c:v>
                </c:pt>
                <c:pt idx="411">
                  <c:v>439</c:v>
                </c:pt>
                <c:pt idx="412">
                  <c:v>440</c:v>
                </c:pt>
                <c:pt idx="413">
                  <c:v>441</c:v>
                </c:pt>
                <c:pt idx="414">
                  <c:v>442</c:v>
                </c:pt>
                <c:pt idx="415">
                  <c:v>443</c:v>
                </c:pt>
                <c:pt idx="416">
                  <c:v>444</c:v>
                </c:pt>
                <c:pt idx="417">
                  <c:v>445</c:v>
                </c:pt>
                <c:pt idx="418">
                  <c:v>446</c:v>
                </c:pt>
                <c:pt idx="419">
                  <c:v>447</c:v>
                </c:pt>
                <c:pt idx="420">
                  <c:v>448</c:v>
                </c:pt>
                <c:pt idx="421">
                  <c:v>449</c:v>
                </c:pt>
                <c:pt idx="422">
                  <c:v>450</c:v>
                </c:pt>
                <c:pt idx="423">
                  <c:v>451</c:v>
                </c:pt>
                <c:pt idx="424">
                  <c:v>452</c:v>
                </c:pt>
                <c:pt idx="425">
                  <c:v>453</c:v>
                </c:pt>
                <c:pt idx="426">
                  <c:v>454</c:v>
                </c:pt>
                <c:pt idx="427">
                  <c:v>455</c:v>
                </c:pt>
                <c:pt idx="428">
                  <c:v>456</c:v>
                </c:pt>
                <c:pt idx="429">
                  <c:v>457</c:v>
                </c:pt>
                <c:pt idx="430">
                  <c:v>458</c:v>
                </c:pt>
                <c:pt idx="431">
                  <c:v>459</c:v>
                </c:pt>
                <c:pt idx="432">
                  <c:v>460</c:v>
                </c:pt>
                <c:pt idx="433">
                  <c:v>461</c:v>
                </c:pt>
                <c:pt idx="434">
                  <c:v>462</c:v>
                </c:pt>
                <c:pt idx="435">
                  <c:v>463</c:v>
                </c:pt>
                <c:pt idx="436">
                  <c:v>464</c:v>
                </c:pt>
                <c:pt idx="437">
                  <c:v>465</c:v>
                </c:pt>
                <c:pt idx="438">
                  <c:v>466</c:v>
                </c:pt>
                <c:pt idx="439">
                  <c:v>467</c:v>
                </c:pt>
                <c:pt idx="440">
                  <c:v>468</c:v>
                </c:pt>
                <c:pt idx="441">
                  <c:v>469</c:v>
                </c:pt>
                <c:pt idx="442">
                  <c:v>470</c:v>
                </c:pt>
                <c:pt idx="443">
                  <c:v>471</c:v>
                </c:pt>
                <c:pt idx="444">
                  <c:v>472</c:v>
                </c:pt>
                <c:pt idx="445">
                  <c:v>473</c:v>
                </c:pt>
                <c:pt idx="446">
                  <c:v>474</c:v>
                </c:pt>
                <c:pt idx="447">
                  <c:v>475</c:v>
                </c:pt>
                <c:pt idx="448">
                  <c:v>476</c:v>
                </c:pt>
                <c:pt idx="449">
                  <c:v>477</c:v>
                </c:pt>
                <c:pt idx="450">
                  <c:v>478</c:v>
                </c:pt>
                <c:pt idx="451">
                  <c:v>479</c:v>
                </c:pt>
                <c:pt idx="452">
                  <c:v>480</c:v>
                </c:pt>
                <c:pt idx="453">
                  <c:v>481</c:v>
                </c:pt>
                <c:pt idx="454">
                  <c:v>482</c:v>
                </c:pt>
                <c:pt idx="455">
                  <c:v>483</c:v>
                </c:pt>
                <c:pt idx="456">
                  <c:v>484</c:v>
                </c:pt>
                <c:pt idx="457">
                  <c:v>485</c:v>
                </c:pt>
                <c:pt idx="458">
                  <c:v>486</c:v>
                </c:pt>
                <c:pt idx="459">
                  <c:v>487</c:v>
                </c:pt>
                <c:pt idx="460">
                  <c:v>488</c:v>
                </c:pt>
                <c:pt idx="461">
                  <c:v>489</c:v>
                </c:pt>
              </c:numCache>
            </c:numRef>
          </c:xVal>
          <c:yVal>
            <c:numRef>
              <c:f>'Merged Time-Line'!$D$21:$D$482</c:f>
              <c:numCache>
                <c:formatCode>General</c:formatCode>
                <c:ptCount val="462"/>
                <c:pt idx="0">
                  <c:v>0</c:v>
                </c:pt>
                <c:pt idx="1">
                  <c:v>1.29058313369751</c:v>
                </c:pt>
                <c:pt idx="2">
                  <c:v>0</c:v>
                </c:pt>
                <c:pt idx="3">
                  <c:v>1.29100000858307</c:v>
                </c:pt>
                <c:pt idx="4">
                  <c:v>1.2905234098434399</c:v>
                </c:pt>
                <c:pt idx="5">
                  <c:v>1.29089891910553</c:v>
                </c:pt>
                <c:pt idx="6">
                  <c:v>1.2909587621688801</c:v>
                </c:pt>
                <c:pt idx="7">
                  <c:v>1.2906745672226001</c:v>
                </c:pt>
                <c:pt idx="8">
                  <c:v>1.2907408475875899</c:v>
                </c:pt>
                <c:pt idx="9">
                  <c:v>1.29082787036896</c:v>
                </c:pt>
                <c:pt idx="10">
                  <c:v>1.2908139228820801</c:v>
                </c:pt>
                <c:pt idx="11">
                  <c:v>1.29066061973572</c:v>
                </c:pt>
                <c:pt idx="12">
                  <c:v>1.29065573215485</c:v>
                </c:pt>
                <c:pt idx="13">
                  <c:v>1.2903068065643299</c:v>
                </c:pt>
                <c:pt idx="14">
                  <c:v>1.2910817861557</c:v>
                </c:pt>
              </c:numCache>
            </c:numRef>
          </c:yVal>
          <c:smooth val="0"/>
          <c:extLst>
            <c:ext xmlns:c16="http://schemas.microsoft.com/office/drawing/2014/chart" uri="{C3380CC4-5D6E-409C-BE32-E72D297353CC}">
              <c16:uniqueId val="{00000002-8340-5248-8047-233A08319667}"/>
            </c:ext>
          </c:extLst>
        </c:ser>
        <c:ser>
          <c:idx val="3"/>
          <c:order val="3"/>
          <c:tx>
            <c:strRef>
              <c:f>'Merged Time-Line'!$F$3</c:f>
              <c:strCache>
                <c:ptCount val="1"/>
                <c:pt idx="0">
                  <c:v>Observed</c:v>
                </c:pt>
              </c:strCache>
            </c:strRef>
          </c:tx>
          <c:spPr>
            <a:ln w="31750" cap="rnd">
              <a:noFill/>
              <a:round/>
            </a:ln>
            <a:effectLst/>
          </c:spPr>
          <c:marker>
            <c:symbol val="circle"/>
            <c:size val="5"/>
            <c:spPr>
              <a:solidFill>
                <a:srgbClr val="FF0000"/>
              </a:solidFill>
              <a:ln w="9525">
                <a:solidFill>
                  <a:srgbClr val="FF0000"/>
                </a:solidFill>
              </a:ln>
              <a:effectLst/>
            </c:spPr>
          </c:marker>
          <c:xVal>
            <c:numRef>
              <c:f>'Merged Time-Line'!$B$21:$B$482</c:f>
              <c:numCache>
                <c:formatCode>0</c:formatCode>
                <c:ptCount val="46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75</c:v>
                </c:pt>
                <c:pt idx="75">
                  <c:v>76</c:v>
                </c:pt>
                <c:pt idx="76">
                  <c:v>77</c:v>
                </c:pt>
                <c:pt idx="77">
                  <c:v>78</c:v>
                </c:pt>
                <c:pt idx="78">
                  <c:v>79</c:v>
                </c:pt>
                <c:pt idx="79">
                  <c:v>80</c:v>
                </c:pt>
                <c:pt idx="80">
                  <c:v>81</c:v>
                </c:pt>
                <c:pt idx="81">
                  <c:v>82</c:v>
                </c:pt>
                <c:pt idx="82">
                  <c:v>83</c:v>
                </c:pt>
                <c:pt idx="83">
                  <c:v>84</c:v>
                </c:pt>
                <c:pt idx="84">
                  <c:v>85</c:v>
                </c:pt>
                <c:pt idx="85">
                  <c:v>86</c:v>
                </c:pt>
                <c:pt idx="86">
                  <c:v>88</c:v>
                </c:pt>
                <c:pt idx="87">
                  <c:v>89</c:v>
                </c:pt>
                <c:pt idx="88">
                  <c:v>90</c:v>
                </c:pt>
                <c:pt idx="89">
                  <c:v>91</c:v>
                </c:pt>
                <c:pt idx="90">
                  <c:v>93</c:v>
                </c:pt>
                <c:pt idx="91">
                  <c:v>94</c:v>
                </c:pt>
                <c:pt idx="92">
                  <c:v>96</c:v>
                </c:pt>
                <c:pt idx="93">
                  <c:v>97</c:v>
                </c:pt>
                <c:pt idx="94">
                  <c:v>98</c:v>
                </c:pt>
                <c:pt idx="95">
                  <c:v>99</c:v>
                </c:pt>
                <c:pt idx="96">
                  <c:v>100</c:v>
                </c:pt>
                <c:pt idx="97">
                  <c:v>101</c:v>
                </c:pt>
                <c:pt idx="98">
                  <c:v>102</c:v>
                </c:pt>
                <c:pt idx="99">
                  <c:v>103</c:v>
                </c:pt>
                <c:pt idx="100">
                  <c:v>105</c:v>
                </c:pt>
                <c:pt idx="101">
                  <c:v>106</c:v>
                </c:pt>
                <c:pt idx="102">
                  <c:v>107</c:v>
                </c:pt>
                <c:pt idx="103">
                  <c:v>108</c:v>
                </c:pt>
                <c:pt idx="104">
                  <c:v>109</c:v>
                </c:pt>
                <c:pt idx="105">
                  <c:v>110</c:v>
                </c:pt>
                <c:pt idx="106">
                  <c:v>111</c:v>
                </c:pt>
                <c:pt idx="107">
                  <c:v>112</c:v>
                </c:pt>
                <c:pt idx="108">
                  <c:v>113</c:v>
                </c:pt>
                <c:pt idx="109">
                  <c:v>114</c:v>
                </c:pt>
                <c:pt idx="110">
                  <c:v>115</c:v>
                </c:pt>
                <c:pt idx="111">
                  <c:v>116</c:v>
                </c:pt>
                <c:pt idx="112">
                  <c:v>117</c:v>
                </c:pt>
                <c:pt idx="113">
                  <c:v>118</c:v>
                </c:pt>
                <c:pt idx="114">
                  <c:v>119</c:v>
                </c:pt>
                <c:pt idx="115">
                  <c:v>120</c:v>
                </c:pt>
                <c:pt idx="116">
                  <c:v>121</c:v>
                </c:pt>
                <c:pt idx="117">
                  <c:v>122</c:v>
                </c:pt>
                <c:pt idx="118">
                  <c:v>123</c:v>
                </c:pt>
                <c:pt idx="119">
                  <c:v>124</c:v>
                </c:pt>
                <c:pt idx="120">
                  <c:v>125</c:v>
                </c:pt>
                <c:pt idx="121">
                  <c:v>126</c:v>
                </c:pt>
                <c:pt idx="122">
                  <c:v>127</c:v>
                </c:pt>
                <c:pt idx="123">
                  <c:v>128</c:v>
                </c:pt>
                <c:pt idx="124">
                  <c:v>129</c:v>
                </c:pt>
                <c:pt idx="125">
                  <c:v>130</c:v>
                </c:pt>
                <c:pt idx="126">
                  <c:v>131</c:v>
                </c:pt>
                <c:pt idx="127">
                  <c:v>132</c:v>
                </c:pt>
                <c:pt idx="128">
                  <c:v>133</c:v>
                </c:pt>
                <c:pt idx="129">
                  <c:v>134</c:v>
                </c:pt>
                <c:pt idx="130">
                  <c:v>135</c:v>
                </c:pt>
                <c:pt idx="131">
                  <c:v>136</c:v>
                </c:pt>
                <c:pt idx="132">
                  <c:v>137</c:v>
                </c:pt>
                <c:pt idx="133">
                  <c:v>138</c:v>
                </c:pt>
                <c:pt idx="134">
                  <c:v>139</c:v>
                </c:pt>
                <c:pt idx="135">
                  <c:v>140</c:v>
                </c:pt>
                <c:pt idx="136">
                  <c:v>141</c:v>
                </c:pt>
                <c:pt idx="137">
                  <c:v>142</c:v>
                </c:pt>
                <c:pt idx="138">
                  <c:v>143</c:v>
                </c:pt>
                <c:pt idx="139">
                  <c:v>144</c:v>
                </c:pt>
                <c:pt idx="140">
                  <c:v>145</c:v>
                </c:pt>
                <c:pt idx="141">
                  <c:v>146</c:v>
                </c:pt>
                <c:pt idx="142">
                  <c:v>147</c:v>
                </c:pt>
                <c:pt idx="143">
                  <c:v>148</c:v>
                </c:pt>
                <c:pt idx="144">
                  <c:v>149</c:v>
                </c:pt>
                <c:pt idx="145">
                  <c:v>150</c:v>
                </c:pt>
                <c:pt idx="146">
                  <c:v>151</c:v>
                </c:pt>
                <c:pt idx="147">
                  <c:v>152</c:v>
                </c:pt>
                <c:pt idx="148">
                  <c:v>153</c:v>
                </c:pt>
                <c:pt idx="149">
                  <c:v>154</c:v>
                </c:pt>
                <c:pt idx="150">
                  <c:v>155</c:v>
                </c:pt>
                <c:pt idx="151">
                  <c:v>156</c:v>
                </c:pt>
                <c:pt idx="152">
                  <c:v>157</c:v>
                </c:pt>
                <c:pt idx="153">
                  <c:v>158</c:v>
                </c:pt>
                <c:pt idx="154">
                  <c:v>159</c:v>
                </c:pt>
                <c:pt idx="155">
                  <c:v>160</c:v>
                </c:pt>
                <c:pt idx="156">
                  <c:v>161</c:v>
                </c:pt>
                <c:pt idx="157">
                  <c:v>162</c:v>
                </c:pt>
                <c:pt idx="158">
                  <c:v>163</c:v>
                </c:pt>
                <c:pt idx="159">
                  <c:v>164</c:v>
                </c:pt>
                <c:pt idx="160">
                  <c:v>165</c:v>
                </c:pt>
                <c:pt idx="161">
                  <c:v>166</c:v>
                </c:pt>
                <c:pt idx="162">
                  <c:v>167</c:v>
                </c:pt>
                <c:pt idx="163">
                  <c:v>168</c:v>
                </c:pt>
                <c:pt idx="164">
                  <c:v>169</c:v>
                </c:pt>
                <c:pt idx="165">
                  <c:v>170</c:v>
                </c:pt>
                <c:pt idx="166">
                  <c:v>171</c:v>
                </c:pt>
                <c:pt idx="167">
                  <c:v>172</c:v>
                </c:pt>
                <c:pt idx="168">
                  <c:v>173</c:v>
                </c:pt>
                <c:pt idx="169">
                  <c:v>174</c:v>
                </c:pt>
                <c:pt idx="170">
                  <c:v>175</c:v>
                </c:pt>
                <c:pt idx="171">
                  <c:v>176</c:v>
                </c:pt>
                <c:pt idx="172">
                  <c:v>177</c:v>
                </c:pt>
                <c:pt idx="173">
                  <c:v>178</c:v>
                </c:pt>
                <c:pt idx="174">
                  <c:v>179</c:v>
                </c:pt>
                <c:pt idx="175">
                  <c:v>180</c:v>
                </c:pt>
                <c:pt idx="176">
                  <c:v>181</c:v>
                </c:pt>
                <c:pt idx="177">
                  <c:v>182</c:v>
                </c:pt>
                <c:pt idx="178">
                  <c:v>183</c:v>
                </c:pt>
                <c:pt idx="179">
                  <c:v>184</c:v>
                </c:pt>
                <c:pt idx="180">
                  <c:v>185</c:v>
                </c:pt>
                <c:pt idx="181">
                  <c:v>186</c:v>
                </c:pt>
                <c:pt idx="182">
                  <c:v>187</c:v>
                </c:pt>
                <c:pt idx="183">
                  <c:v>188</c:v>
                </c:pt>
                <c:pt idx="184">
                  <c:v>189</c:v>
                </c:pt>
                <c:pt idx="185">
                  <c:v>190</c:v>
                </c:pt>
                <c:pt idx="186">
                  <c:v>191</c:v>
                </c:pt>
                <c:pt idx="187">
                  <c:v>192</c:v>
                </c:pt>
                <c:pt idx="188">
                  <c:v>193</c:v>
                </c:pt>
                <c:pt idx="189">
                  <c:v>194</c:v>
                </c:pt>
                <c:pt idx="190">
                  <c:v>195</c:v>
                </c:pt>
                <c:pt idx="191">
                  <c:v>196</c:v>
                </c:pt>
                <c:pt idx="192">
                  <c:v>197</c:v>
                </c:pt>
                <c:pt idx="193">
                  <c:v>198</c:v>
                </c:pt>
                <c:pt idx="194">
                  <c:v>199</c:v>
                </c:pt>
                <c:pt idx="195">
                  <c:v>200</c:v>
                </c:pt>
                <c:pt idx="196">
                  <c:v>201</c:v>
                </c:pt>
                <c:pt idx="197">
                  <c:v>202</c:v>
                </c:pt>
                <c:pt idx="198">
                  <c:v>203</c:v>
                </c:pt>
                <c:pt idx="199">
                  <c:v>204</c:v>
                </c:pt>
                <c:pt idx="200">
                  <c:v>205</c:v>
                </c:pt>
                <c:pt idx="201">
                  <c:v>206</c:v>
                </c:pt>
                <c:pt idx="202">
                  <c:v>207</c:v>
                </c:pt>
                <c:pt idx="203">
                  <c:v>208</c:v>
                </c:pt>
                <c:pt idx="204">
                  <c:v>209</c:v>
                </c:pt>
                <c:pt idx="205">
                  <c:v>210</c:v>
                </c:pt>
                <c:pt idx="206">
                  <c:v>211</c:v>
                </c:pt>
                <c:pt idx="207">
                  <c:v>212</c:v>
                </c:pt>
                <c:pt idx="208">
                  <c:v>213</c:v>
                </c:pt>
                <c:pt idx="209">
                  <c:v>214</c:v>
                </c:pt>
                <c:pt idx="210">
                  <c:v>215</c:v>
                </c:pt>
                <c:pt idx="211">
                  <c:v>216</c:v>
                </c:pt>
                <c:pt idx="212">
                  <c:v>217</c:v>
                </c:pt>
                <c:pt idx="213">
                  <c:v>218</c:v>
                </c:pt>
                <c:pt idx="214">
                  <c:v>219</c:v>
                </c:pt>
                <c:pt idx="215">
                  <c:v>220</c:v>
                </c:pt>
                <c:pt idx="216">
                  <c:v>221</c:v>
                </c:pt>
                <c:pt idx="217">
                  <c:v>222</c:v>
                </c:pt>
                <c:pt idx="218">
                  <c:v>223</c:v>
                </c:pt>
                <c:pt idx="219">
                  <c:v>224</c:v>
                </c:pt>
                <c:pt idx="220">
                  <c:v>225</c:v>
                </c:pt>
                <c:pt idx="221">
                  <c:v>226</c:v>
                </c:pt>
                <c:pt idx="222">
                  <c:v>227</c:v>
                </c:pt>
                <c:pt idx="223">
                  <c:v>228</c:v>
                </c:pt>
                <c:pt idx="224">
                  <c:v>229</c:v>
                </c:pt>
                <c:pt idx="225">
                  <c:v>230</c:v>
                </c:pt>
                <c:pt idx="226">
                  <c:v>231</c:v>
                </c:pt>
                <c:pt idx="227">
                  <c:v>232</c:v>
                </c:pt>
                <c:pt idx="228">
                  <c:v>233</c:v>
                </c:pt>
                <c:pt idx="229">
                  <c:v>234</c:v>
                </c:pt>
                <c:pt idx="230">
                  <c:v>235</c:v>
                </c:pt>
                <c:pt idx="231">
                  <c:v>236</c:v>
                </c:pt>
                <c:pt idx="232">
                  <c:v>237</c:v>
                </c:pt>
                <c:pt idx="233">
                  <c:v>238</c:v>
                </c:pt>
                <c:pt idx="234">
                  <c:v>239</c:v>
                </c:pt>
                <c:pt idx="235">
                  <c:v>240</c:v>
                </c:pt>
                <c:pt idx="236">
                  <c:v>241</c:v>
                </c:pt>
                <c:pt idx="237">
                  <c:v>243</c:v>
                </c:pt>
                <c:pt idx="238">
                  <c:v>244</c:v>
                </c:pt>
                <c:pt idx="239">
                  <c:v>245</c:v>
                </c:pt>
                <c:pt idx="240">
                  <c:v>246</c:v>
                </c:pt>
                <c:pt idx="241">
                  <c:v>247</c:v>
                </c:pt>
                <c:pt idx="242">
                  <c:v>248</c:v>
                </c:pt>
                <c:pt idx="243">
                  <c:v>249</c:v>
                </c:pt>
                <c:pt idx="244">
                  <c:v>250</c:v>
                </c:pt>
                <c:pt idx="245">
                  <c:v>251</c:v>
                </c:pt>
                <c:pt idx="246">
                  <c:v>252</c:v>
                </c:pt>
                <c:pt idx="247">
                  <c:v>253</c:v>
                </c:pt>
                <c:pt idx="248">
                  <c:v>254</c:v>
                </c:pt>
                <c:pt idx="249">
                  <c:v>255</c:v>
                </c:pt>
                <c:pt idx="250">
                  <c:v>256</c:v>
                </c:pt>
                <c:pt idx="251">
                  <c:v>257</c:v>
                </c:pt>
                <c:pt idx="252">
                  <c:v>258</c:v>
                </c:pt>
                <c:pt idx="253">
                  <c:v>259</c:v>
                </c:pt>
                <c:pt idx="254">
                  <c:v>260</c:v>
                </c:pt>
                <c:pt idx="255">
                  <c:v>261</c:v>
                </c:pt>
                <c:pt idx="256">
                  <c:v>262</c:v>
                </c:pt>
                <c:pt idx="257">
                  <c:v>263</c:v>
                </c:pt>
                <c:pt idx="258">
                  <c:v>264</c:v>
                </c:pt>
                <c:pt idx="259">
                  <c:v>265</c:v>
                </c:pt>
                <c:pt idx="260">
                  <c:v>266</c:v>
                </c:pt>
                <c:pt idx="261">
                  <c:v>267</c:v>
                </c:pt>
                <c:pt idx="262">
                  <c:v>268</c:v>
                </c:pt>
                <c:pt idx="263">
                  <c:v>269</c:v>
                </c:pt>
                <c:pt idx="264">
                  <c:v>271</c:v>
                </c:pt>
                <c:pt idx="265">
                  <c:v>272</c:v>
                </c:pt>
                <c:pt idx="266">
                  <c:v>273</c:v>
                </c:pt>
                <c:pt idx="267">
                  <c:v>274</c:v>
                </c:pt>
                <c:pt idx="268">
                  <c:v>275</c:v>
                </c:pt>
                <c:pt idx="269">
                  <c:v>276</c:v>
                </c:pt>
                <c:pt idx="270">
                  <c:v>277</c:v>
                </c:pt>
                <c:pt idx="271">
                  <c:v>278</c:v>
                </c:pt>
                <c:pt idx="272">
                  <c:v>279</c:v>
                </c:pt>
                <c:pt idx="273">
                  <c:v>280</c:v>
                </c:pt>
                <c:pt idx="274">
                  <c:v>281</c:v>
                </c:pt>
                <c:pt idx="275">
                  <c:v>282</c:v>
                </c:pt>
                <c:pt idx="276">
                  <c:v>283</c:v>
                </c:pt>
                <c:pt idx="277">
                  <c:v>284</c:v>
                </c:pt>
                <c:pt idx="278">
                  <c:v>285</c:v>
                </c:pt>
                <c:pt idx="279">
                  <c:v>286</c:v>
                </c:pt>
                <c:pt idx="280">
                  <c:v>287</c:v>
                </c:pt>
                <c:pt idx="281">
                  <c:v>288</c:v>
                </c:pt>
                <c:pt idx="282">
                  <c:v>289</c:v>
                </c:pt>
                <c:pt idx="283">
                  <c:v>290</c:v>
                </c:pt>
                <c:pt idx="284">
                  <c:v>292</c:v>
                </c:pt>
                <c:pt idx="285">
                  <c:v>293</c:v>
                </c:pt>
                <c:pt idx="286">
                  <c:v>295</c:v>
                </c:pt>
                <c:pt idx="287">
                  <c:v>297</c:v>
                </c:pt>
                <c:pt idx="288">
                  <c:v>298</c:v>
                </c:pt>
                <c:pt idx="289">
                  <c:v>299</c:v>
                </c:pt>
                <c:pt idx="290">
                  <c:v>300</c:v>
                </c:pt>
                <c:pt idx="291">
                  <c:v>301</c:v>
                </c:pt>
                <c:pt idx="292">
                  <c:v>303</c:v>
                </c:pt>
                <c:pt idx="293">
                  <c:v>305</c:v>
                </c:pt>
                <c:pt idx="294">
                  <c:v>306</c:v>
                </c:pt>
                <c:pt idx="295">
                  <c:v>307</c:v>
                </c:pt>
                <c:pt idx="296">
                  <c:v>308</c:v>
                </c:pt>
                <c:pt idx="297">
                  <c:v>309</c:v>
                </c:pt>
                <c:pt idx="298">
                  <c:v>310</c:v>
                </c:pt>
                <c:pt idx="299">
                  <c:v>311</c:v>
                </c:pt>
                <c:pt idx="300">
                  <c:v>312</c:v>
                </c:pt>
                <c:pt idx="301">
                  <c:v>313</c:v>
                </c:pt>
                <c:pt idx="302">
                  <c:v>314</c:v>
                </c:pt>
                <c:pt idx="303">
                  <c:v>315</c:v>
                </c:pt>
                <c:pt idx="304">
                  <c:v>316</c:v>
                </c:pt>
                <c:pt idx="305">
                  <c:v>317</c:v>
                </c:pt>
                <c:pt idx="306">
                  <c:v>318</c:v>
                </c:pt>
                <c:pt idx="307">
                  <c:v>320</c:v>
                </c:pt>
                <c:pt idx="308">
                  <c:v>321</c:v>
                </c:pt>
                <c:pt idx="309">
                  <c:v>322</c:v>
                </c:pt>
                <c:pt idx="310">
                  <c:v>323</c:v>
                </c:pt>
                <c:pt idx="311">
                  <c:v>324</c:v>
                </c:pt>
                <c:pt idx="312">
                  <c:v>325</c:v>
                </c:pt>
                <c:pt idx="313">
                  <c:v>326</c:v>
                </c:pt>
                <c:pt idx="314">
                  <c:v>327</c:v>
                </c:pt>
                <c:pt idx="315">
                  <c:v>328</c:v>
                </c:pt>
                <c:pt idx="316">
                  <c:v>329</c:v>
                </c:pt>
                <c:pt idx="317">
                  <c:v>330</c:v>
                </c:pt>
                <c:pt idx="318">
                  <c:v>332</c:v>
                </c:pt>
                <c:pt idx="319">
                  <c:v>333</c:v>
                </c:pt>
                <c:pt idx="320">
                  <c:v>334</c:v>
                </c:pt>
                <c:pt idx="321">
                  <c:v>335</c:v>
                </c:pt>
                <c:pt idx="322">
                  <c:v>336</c:v>
                </c:pt>
                <c:pt idx="323">
                  <c:v>337</c:v>
                </c:pt>
                <c:pt idx="324">
                  <c:v>339</c:v>
                </c:pt>
                <c:pt idx="325">
                  <c:v>340</c:v>
                </c:pt>
                <c:pt idx="326">
                  <c:v>342</c:v>
                </c:pt>
                <c:pt idx="327">
                  <c:v>343</c:v>
                </c:pt>
                <c:pt idx="328">
                  <c:v>344</c:v>
                </c:pt>
                <c:pt idx="329">
                  <c:v>345</c:v>
                </c:pt>
                <c:pt idx="330">
                  <c:v>347</c:v>
                </c:pt>
                <c:pt idx="331">
                  <c:v>348</c:v>
                </c:pt>
                <c:pt idx="332">
                  <c:v>350</c:v>
                </c:pt>
                <c:pt idx="333">
                  <c:v>351</c:v>
                </c:pt>
                <c:pt idx="334">
                  <c:v>352</c:v>
                </c:pt>
                <c:pt idx="335">
                  <c:v>353</c:v>
                </c:pt>
                <c:pt idx="336">
                  <c:v>355</c:v>
                </c:pt>
                <c:pt idx="337">
                  <c:v>356</c:v>
                </c:pt>
                <c:pt idx="338">
                  <c:v>357</c:v>
                </c:pt>
                <c:pt idx="339">
                  <c:v>358</c:v>
                </c:pt>
                <c:pt idx="340">
                  <c:v>359</c:v>
                </c:pt>
                <c:pt idx="341">
                  <c:v>361</c:v>
                </c:pt>
                <c:pt idx="342">
                  <c:v>362</c:v>
                </c:pt>
                <c:pt idx="343">
                  <c:v>363</c:v>
                </c:pt>
                <c:pt idx="344">
                  <c:v>364</c:v>
                </c:pt>
                <c:pt idx="345">
                  <c:v>365</c:v>
                </c:pt>
                <c:pt idx="346">
                  <c:v>366</c:v>
                </c:pt>
                <c:pt idx="347">
                  <c:v>367</c:v>
                </c:pt>
                <c:pt idx="348">
                  <c:v>368</c:v>
                </c:pt>
                <c:pt idx="349">
                  <c:v>369</c:v>
                </c:pt>
                <c:pt idx="350">
                  <c:v>370</c:v>
                </c:pt>
                <c:pt idx="351">
                  <c:v>371</c:v>
                </c:pt>
                <c:pt idx="352">
                  <c:v>372</c:v>
                </c:pt>
                <c:pt idx="353">
                  <c:v>373</c:v>
                </c:pt>
                <c:pt idx="354">
                  <c:v>374</c:v>
                </c:pt>
                <c:pt idx="355">
                  <c:v>376</c:v>
                </c:pt>
                <c:pt idx="356">
                  <c:v>377</c:v>
                </c:pt>
                <c:pt idx="357">
                  <c:v>378</c:v>
                </c:pt>
                <c:pt idx="358">
                  <c:v>379</c:v>
                </c:pt>
                <c:pt idx="359">
                  <c:v>381</c:v>
                </c:pt>
                <c:pt idx="360">
                  <c:v>382</c:v>
                </c:pt>
                <c:pt idx="361">
                  <c:v>383</c:v>
                </c:pt>
                <c:pt idx="362">
                  <c:v>384</c:v>
                </c:pt>
                <c:pt idx="363">
                  <c:v>385</c:v>
                </c:pt>
                <c:pt idx="364">
                  <c:v>386</c:v>
                </c:pt>
                <c:pt idx="365">
                  <c:v>387</c:v>
                </c:pt>
                <c:pt idx="366">
                  <c:v>388</c:v>
                </c:pt>
                <c:pt idx="367">
                  <c:v>389</c:v>
                </c:pt>
                <c:pt idx="368">
                  <c:v>390</c:v>
                </c:pt>
                <c:pt idx="369">
                  <c:v>393</c:v>
                </c:pt>
                <c:pt idx="370">
                  <c:v>395</c:v>
                </c:pt>
                <c:pt idx="371">
                  <c:v>397</c:v>
                </c:pt>
                <c:pt idx="372">
                  <c:v>398</c:v>
                </c:pt>
                <c:pt idx="373">
                  <c:v>399</c:v>
                </c:pt>
                <c:pt idx="374">
                  <c:v>400</c:v>
                </c:pt>
                <c:pt idx="375">
                  <c:v>401</c:v>
                </c:pt>
                <c:pt idx="376">
                  <c:v>402</c:v>
                </c:pt>
                <c:pt idx="377">
                  <c:v>404</c:v>
                </c:pt>
                <c:pt idx="378">
                  <c:v>405</c:v>
                </c:pt>
                <c:pt idx="379">
                  <c:v>406</c:v>
                </c:pt>
                <c:pt idx="380">
                  <c:v>407</c:v>
                </c:pt>
                <c:pt idx="381">
                  <c:v>408</c:v>
                </c:pt>
                <c:pt idx="382">
                  <c:v>409</c:v>
                </c:pt>
                <c:pt idx="383">
                  <c:v>410</c:v>
                </c:pt>
                <c:pt idx="384">
                  <c:v>411</c:v>
                </c:pt>
                <c:pt idx="385">
                  <c:v>412</c:v>
                </c:pt>
                <c:pt idx="386">
                  <c:v>413</c:v>
                </c:pt>
                <c:pt idx="387">
                  <c:v>414</c:v>
                </c:pt>
                <c:pt idx="388">
                  <c:v>415</c:v>
                </c:pt>
                <c:pt idx="389">
                  <c:v>416</c:v>
                </c:pt>
                <c:pt idx="390">
                  <c:v>417</c:v>
                </c:pt>
                <c:pt idx="391">
                  <c:v>418</c:v>
                </c:pt>
                <c:pt idx="392">
                  <c:v>419</c:v>
                </c:pt>
                <c:pt idx="393">
                  <c:v>420</c:v>
                </c:pt>
                <c:pt idx="394">
                  <c:v>421</c:v>
                </c:pt>
                <c:pt idx="395">
                  <c:v>422</c:v>
                </c:pt>
                <c:pt idx="396">
                  <c:v>423</c:v>
                </c:pt>
                <c:pt idx="397">
                  <c:v>424</c:v>
                </c:pt>
                <c:pt idx="398">
                  <c:v>425</c:v>
                </c:pt>
                <c:pt idx="399">
                  <c:v>426</c:v>
                </c:pt>
                <c:pt idx="400">
                  <c:v>427</c:v>
                </c:pt>
                <c:pt idx="401">
                  <c:v>428</c:v>
                </c:pt>
                <c:pt idx="402">
                  <c:v>429</c:v>
                </c:pt>
                <c:pt idx="403">
                  <c:v>430</c:v>
                </c:pt>
                <c:pt idx="404">
                  <c:v>431</c:v>
                </c:pt>
                <c:pt idx="405">
                  <c:v>432</c:v>
                </c:pt>
                <c:pt idx="406">
                  <c:v>433</c:v>
                </c:pt>
                <c:pt idx="407">
                  <c:v>435</c:v>
                </c:pt>
                <c:pt idx="408">
                  <c:v>436</c:v>
                </c:pt>
                <c:pt idx="409">
                  <c:v>437</c:v>
                </c:pt>
                <c:pt idx="410">
                  <c:v>438</c:v>
                </c:pt>
                <c:pt idx="411">
                  <c:v>439</c:v>
                </c:pt>
                <c:pt idx="412">
                  <c:v>440</c:v>
                </c:pt>
                <c:pt idx="413">
                  <c:v>441</c:v>
                </c:pt>
                <c:pt idx="414">
                  <c:v>442</c:v>
                </c:pt>
                <c:pt idx="415">
                  <c:v>443</c:v>
                </c:pt>
                <c:pt idx="416">
                  <c:v>444</c:v>
                </c:pt>
                <c:pt idx="417">
                  <c:v>445</c:v>
                </c:pt>
                <c:pt idx="418">
                  <c:v>446</c:v>
                </c:pt>
                <c:pt idx="419">
                  <c:v>447</c:v>
                </c:pt>
                <c:pt idx="420">
                  <c:v>448</c:v>
                </c:pt>
                <c:pt idx="421">
                  <c:v>449</c:v>
                </c:pt>
                <c:pt idx="422">
                  <c:v>450</c:v>
                </c:pt>
                <c:pt idx="423">
                  <c:v>451</c:v>
                </c:pt>
                <c:pt idx="424">
                  <c:v>452</c:v>
                </c:pt>
                <c:pt idx="425">
                  <c:v>453</c:v>
                </c:pt>
                <c:pt idx="426">
                  <c:v>454</c:v>
                </c:pt>
                <c:pt idx="427">
                  <c:v>455</c:v>
                </c:pt>
                <c:pt idx="428">
                  <c:v>456</c:v>
                </c:pt>
                <c:pt idx="429">
                  <c:v>457</c:v>
                </c:pt>
                <c:pt idx="430">
                  <c:v>458</c:v>
                </c:pt>
                <c:pt idx="431">
                  <c:v>459</c:v>
                </c:pt>
                <c:pt idx="432">
                  <c:v>460</c:v>
                </c:pt>
                <c:pt idx="433">
                  <c:v>461</c:v>
                </c:pt>
                <c:pt idx="434">
                  <c:v>462</c:v>
                </c:pt>
                <c:pt idx="435">
                  <c:v>463</c:v>
                </c:pt>
                <c:pt idx="436">
                  <c:v>464</c:v>
                </c:pt>
                <c:pt idx="437">
                  <c:v>465</c:v>
                </c:pt>
                <c:pt idx="438">
                  <c:v>466</c:v>
                </c:pt>
                <c:pt idx="439">
                  <c:v>467</c:v>
                </c:pt>
                <c:pt idx="440">
                  <c:v>468</c:v>
                </c:pt>
                <c:pt idx="441">
                  <c:v>469</c:v>
                </c:pt>
                <c:pt idx="442">
                  <c:v>470</c:v>
                </c:pt>
                <c:pt idx="443">
                  <c:v>471</c:v>
                </c:pt>
                <c:pt idx="444">
                  <c:v>472</c:v>
                </c:pt>
                <c:pt idx="445">
                  <c:v>473</c:v>
                </c:pt>
                <c:pt idx="446">
                  <c:v>474</c:v>
                </c:pt>
                <c:pt idx="447">
                  <c:v>475</c:v>
                </c:pt>
                <c:pt idx="448">
                  <c:v>476</c:v>
                </c:pt>
                <c:pt idx="449">
                  <c:v>477</c:v>
                </c:pt>
                <c:pt idx="450">
                  <c:v>478</c:v>
                </c:pt>
                <c:pt idx="451">
                  <c:v>479</c:v>
                </c:pt>
                <c:pt idx="452">
                  <c:v>480</c:v>
                </c:pt>
                <c:pt idx="453">
                  <c:v>481</c:v>
                </c:pt>
                <c:pt idx="454">
                  <c:v>482</c:v>
                </c:pt>
                <c:pt idx="455">
                  <c:v>483</c:v>
                </c:pt>
                <c:pt idx="456">
                  <c:v>484</c:v>
                </c:pt>
                <c:pt idx="457">
                  <c:v>485</c:v>
                </c:pt>
                <c:pt idx="458">
                  <c:v>486</c:v>
                </c:pt>
                <c:pt idx="459">
                  <c:v>487</c:v>
                </c:pt>
                <c:pt idx="460">
                  <c:v>488</c:v>
                </c:pt>
                <c:pt idx="461">
                  <c:v>489</c:v>
                </c:pt>
              </c:numCache>
            </c:numRef>
          </c:xVal>
          <c:yVal>
            <c:numRef>
              <c:f>'Merged Time-Line'!$F$21:$F$482</c:f>
              <c:numCache>
                <c:formatCode>General</c:formatCode>
                <c:ptCount val="462"/>
                <c:pt idx="0">
                  <c:v>8.13008109626632E-2</c:v>
                </c:pt>
                <c:pt idx="2">
                  <c:v>0.42608694580171402</c:v>
                </c:pt>
                <c:pt idx="3">
                  <c:v>0.99457992077657897</c:v>
                </c:pt>
                <c:pt idx="4">
                  <c:v>0.49729728478567398</c:v>
                </c:pt>
                <c:pt idx="5">
                  <c:v>0.442872676561685</c:v>
                </c:pt>
                <c:pt idx="6">
                  <c:v>0.78100773228842102</c:v>
                </c:pt>
                <c:pt idx="7">
                  <c:v>0.68027209172840597</c:v>
                </c:pt>
                <c:pt idx="8">
                  <c:v>0.52998603966455704</c:v>
                </c:pt>
                <c:pt idx="9">
                  <c:v>0.49720669140127</c:v>
                </c:pt>
                <c:pt idx="10">
                  <c:v>0.618444830733343</c:v>
                </c:pt>
                <c:pt idx="11">
                  <c:v>0.580180165583286</c:v>
                </c:pt>
                <c:pt idx="12">
                  <c:v>0.87222220027777198</c:v>
                </c:pt>
                <c:pt idx="13">
                  <c:v>0.161690136777069</c:v>
                </c:pt>
                <c:pt idx="14">
                  <c:v>2.0880502619316399</c:v>
                </c:pt>
                <c:pt idx="15">
                  <c:v>0.53459971517945504</c:v>
                </c:pt>
                <c:pt idx="16">
                  <c:v>0.95158284384288105</c:v>
                </c:pt>
                <c:pt idx="17">
                  <c:v>0</c:v>
                </c:pt>
                <c:pt idx="18">
                  <c:v>1.1426701283193501</c:v>
                </c:pt>
                <c:pt idx="19">
                  <c:v>1.9525101272670999</c:v>
                </c:pt>
                <c:pt idx="20">
                  <c:v>1.47770696919144</c:v>
                </c:pt>
                <c:pt idx="21">
                  <c:v>2.32499994150476</c:v>
                </c:pt>
                <c:pt idx="22">
                  <c:v>2.2880794126323298</c:v>
                </c:pt>
                <c:pt idx="23">
                  <c:v>1.89381715665407</c:v>
                </c:pt>
                <c:pt idx="24">
                  <c:v>2.8597560256116781</c:v>
                </c:pt>
                <c:pt idx="25">
                  <c:v>2.2735848484586998</c:v>
                </c:pt>
                <c:pt idx="26">
                  <c:v>3.6888360117047401</c:v>
                </c:pt>
                <c:pt idx="27">
                  <c:v>2.5502470528064101</c:v>
                </c:pt>
                <c:pt idx="28">
                  <c:v>4.54227393819796</c:v>
                </c:pt>
                <c:pt idx="29">
                  <c:v>2.7229964471709098</c:v>
                </c:pt>
                <c:pt idx="30">
                  <c:v>4.1396647003184404</c:v>
                </c:pt>
                <c:pt idx="31">
                  <c:v>2.2682169971969399</c:v>
                </c:pt>
                <c:pt idx="32">
                  <c:v>3.1891891089516</c:v>
                </c:pt>
                <c:pt idx="33">
                  <c:v>3.1258133703807598</c:v>
                </c:pt>
                <c:pt idx="34">
                  <c:v>3.332558055690237</c:v>
                </c:pt>
                <c:pt idx="35">
                  <c:v>3.1116388765828802</c:v>
                </c:pt>
                <c:pt idx="36">
                  <c:v>3.2612611792104</c:v>
                </c:pt>
                <c:pt idx="37">
                  <c:v>3.706666573409739</c:v>
                </c:pt>
                <c:pt idx="38">
                  <c:v>3.3497536103040102</c:v>
                </c:pt>
                <c:pt idx="39">
                  <c:v>3.64871785691897</c:v>
                </c:pt>
                <c:pt idx="40">
                  <c:v>3.87159523333289</c:v>
                </c:pt>
                <c:pt idx="41">
                  <c:v>3.3659147022835501</c:v>
                </c:pt>
                <c:pt idx="42">
                  <c:v>2.2793593732580191</c:v>
                </c:pt>
                <c:pt idx="43">
                  <c:v>7.3599998148279697</c:v>
                </c:pt>
                <c:pt idx="44">
                  <c:v>4.6908395766384636</c:v>
                </c:pt>
                <c:pt idx="45">
                  <c:v>2.7985436189111499</c:v>
                </c:pt>
                <c:pt idx="46">
                  <c:v>2.8482757904085001</c:v>
                </c:pt>
                <c:pt idx="47">
                  <c:v>3.6323528497892181</c:v>
                </c:pt>
                <c:pt idx="48">
                  <c:v>3.7799999048980601</c:v>
                </c:pt>
                <c:pt idx="49">
                  <c:v>3.44047610391641</c:v>
                </c:pt>
                <c:pt idx="50">
                  <c:v>3.36645954263162</c:v>
                </c:pt>
                <c:pt idx="51">
                  <c:v>3.3567072326209599</c:v>
                </c:pt>
                <c:pt idx="52">
                  <c:v>275.49999306862861</c:v>
                </c:pt>
                <c:pt idx="53">
                  <c:v>3.1392044664745402</c:v>
                </c:pt>
                <c:pt idx="54">
                  <c:v>2.6704980171034798</c:v>
                </c:pt>
                <c:pt idx="55">
                  <c:v>6.3415839988663798</c:v>
                </c:pt>
                <c:pt idx="56">
                  <c:v>5.3478259524092646</c:v>
                </c:pt>
                <c:pt idx="57">
                  <c:v>7.31677000225101</c:v>
                </c:pt>
                <c:pt idx="58">
                  <c:v>3.1367291436023801</c:v>
                </c:pt>
                <c:pt idx="59">
                  <c:v>0</c:v>
                </c:pt>
                <c:pt idx="60">
                  <c:v>0</c:v>
                </c:pt>
                <c:pt idx="61">
                  <c:v>2.0732600210984198</c:v>
                </c:pt>
                <c:pt idx="62">
                  <c:v>2.7272726586566098</c:v>
                </c:pt>
                <c:pt idx="63">
                  <c:v>2.9424459691357292</c:v>
                </c:pt>
                <c:pt idx="64">
                  <c:v>2.6464285048464302</c:v>
                </c:pt>
                <c:pt idx="65">
                  <c:v>2.1774193000564899</c:v>
                </c:pt>
                <c:pt idx="66">
                  <c:v>4.24193537714706</c:v>
                </c:pt>
                <c:pt idx="67">
                  <c:v>4.3038672950328696</c:v>
                </c:pt>
                <c:pt idx="68">
                  <c:v>4.3687149738852789</c:v>
                </c:pt>
                <c:pt idx="69">
                  <c:v>2.22379597804531</c:v>
                </c:pt>
                <c:pt idx="70">
                  <c:v>2.1885713735086298</c:v>
                </c:pt>
                <c:pt idx="71">
                  <c:v>3.9999998993630301</c:v>
                </c:pt>
                <c:pt idx="72">
                  <c:v>2.2016128478348902</c:v>
                </c:pt>
                <c:pt idx="73">
                  <c:v>2.2499999433917002</c:v>
                </c:pt>
                <c:pt idx="74">
                  <c:v>1.6093294055746299</c:v>
                </c:pt>
                <c:pt idx="75">
                  <c:v>4.6589594203563447</c:v>
                </c:pt>
                <c:pt idx="76">
                  <c:v>4.6595743508537346</c:v>
                </c:pt>
                <c:pt idx="77">
                  <c:v>1.0184501588784101</c:v>
                </c:pt>
                <c:pt idx="78">
                  <c:v>4.6686389357950047</c:v>
                </c:pt>
                <c:pt idx="79">
                  <c:v>4.8823528183401699</c:v>
                </c:pt>
                <c:pt idx="80">
                  <c:v>4.5344826445365376</c:v>
                </c:pt>
                <c:pt idx="81">
                  <c:v>4.6686389357950047</c:v>
                </c:pt>
                <c:pt idx="82">
                  <c:v>4.3114753013626101</c:v>
                </c:pt>
                <c:pt idx="83">
                  <c:v>2.0242587091790001</c:v>
                </c:pt>
                <c:pt idx="84">
                  <c:v>1.95548956504469</c:v>
                </c:pt>
                <c:pt idx="85">
                  <c:v>4.4082839127595497</c:v>
                </c:pt>
                <c:pt idx="86">
                  <c:v>4.1752576269124386</c:v>
                </c:pt>
                <c:pt idx="87">
                  <c:v>4.2819147858872899</c:v>
                </c:pt>
                <c:pt idx="88">
                  <c:v>1.6134614978680699</c:v>
                </c:pt>
                <c:pt idx="89">
                  <c:v>3.8293837899115299</c:v>
                </c:pt>
                <c:pt idx="90">
                  <c:v>1.9520957592699799</c:v>
                </c:pt>
                <c:pt idx="91">
                  <c:v>2.5477706365369599</c:v>
                </c:pt>
                <c:pt idx="92">
                  <c:v>3.0842104487193902</c:v>
                </c:pt>
                <c:pt idx="93">
                  <c:v>3.05208325654523</c:v>
                </c:pt>
                <c:pt idx="94">
                  <c:v>2.7511736397027402</c:v>
                </c:pt>
                <c:pt idx="95">
                  <c:v>4.1283782745114781</c:v>
                </c:pt>
                <c:pt idx="96">
                  <c:v>3.4888888011110901</c:v>
                </c:pt>
                <c:pt idx="97">
                  <c:v>3.6918603722318681</c:v>
                </c:pt>
                <c:pt idx="98">
                  <c:v>3.5730336179703501</c:v>
                </c:pt>
                <c:pt idx="99">
                  <c:v>1.78770945222929</c:v>
                </c:pt>
                <c:pt idx="100">
                  <c:v>3.6627906055213799</c:v>
                </c:pt>
                <c:pt idx="101">
                  <c:v>14.159090552858901</c:v>
                </c:pt>
                <c:pt idx="102">
                  <c:v>3.5872092120741099</c:v>
                </c:pt>
                <c:pt idx="103">
                  <c:v>3.41489353110514</c:v>
                </c:pt>
                <c:pt idx="104">
                  <c:v>4.0891718716418204</c:v>
                </c:pt>
                <c:pt idx="105">
                  <c:v>3.2099999192388302</c:v>
                </c:pt>
                <c:pt idx="106">
                  <c:v>3.94444434520521</c:v>
                </c:pt>
                <c:pt idx="107">
                  <c:v>3.5909090005645399</c:v>
                </c:pt>
                <c:pt idx="108">
                  <c:v>3.3934425375743702</c:v>
                </c:pt>
                <c:pt idx="109">
                  <c:v>3.6964284784292261</c:v>
                </c:pt>
                <c:pt idx="110">
                  <c:v>3.7999999043948791</c:v>
                </c:pt>
                <c:pt idx="111">
                  <c:v>3.6158191180682571</c:v>
                </c:pt>
                <c:pt idx="112">
                  <c:v>3.8727271752923902</c:v>
                </c:pt>
                <c:pt idx="113">
                  <c:v>9.5373131928842181</c:v>
                </c:pt>
                <c:pt idx="114">
                  <c:v>1.7287670797932</c:v>
                </c:pt>
                <c:pt idx="115">
                  <c:v>39.687499001492242</c:v>
                </c:pt>
                <c:pt idx="116">
                  <c:v>2.38721798505218</c:v>
                </c:pt>
                <c:pt idx="117">
                  <c:v>3.395721839699898</c:v>
                </c:pt>
                <c:pt idx="118">
                  <c:v>3.6494251955395391</c:v>
                </c:pt>
                <c:pt idx="119">
                  <c:v>3.6494251955395391</c:v>
                </c:pt>
                <c:pt idx="120">
                  <c:v>11.7962959995104</c:v>
                </c:pt>
                <c:pt idx="121">
                  <c:v>3.9254657397475681</c:v>
                </c:pt>
                <c:pt idx="122">
                  <c:v>4.1381577906239198</c:v>
                </c:pt>
                <c:pt idx="123">
                  <c:v>4.1666665618364744</c:v>
                </c:pt>
                <c:pt idx="124">
                  <c:v>3.8282207625805702</c:v>
                </c:pt>
                <c:pt idx="125">
                  <c:v>3.949366989244508</c:v>
                </c:pt>
                <c:pt idx="126">
                  <c:v>3.9113923066556202</c:v>
                </c:pt>
                <c:pt idx="127">
                  <c:v>4.1780820866634398</c:v>
                </c:pt>
                <c:pt idx="128">
                  <c:v>3.904458500492888</c:v>
                </c:pt>
                <c:pt idx="129">
                  <c:v>3.882352843499409</c:v>
                </c:pt>
                <c:pt idx="130">
                  <c:v>3.9599999003694002</c:v>
                </c:pt>
                <c:pt idx="131">
                  <c:v>3.986577080908789</c:v>
                </c:pt>
                <c:pt idx="132">
                  <c:v>4.0533332313545403</c:v>
                </c:pt>
                <c:pt idx="133">
                  <c:v>3.8152865282140991</c:v>
                </c:pt>
                <c:pt idx="134">
                  <c:v>4.1027396228055686</c:v>
                </c:pt>
                <c:pt idx="135">
                  <c:v>3.866666569384257</c:v>
                </c:pt>
                <c:pt idx="136">
                  <c:v>3.8807946043489001</c:v>
                </c:pt>
                <c:pt idx="137">
                  <c:v>3.966216116429218</c:v>
                </c:pt>
                <c:pt idx="138">
                  <c:v>3.4713374922816098</c:v>
                </c:pt>
                <c:pt idx="139">
                  <c:v>3.931972690190177</c:v>
                </c:pt>
                <c:pt idx="140">
                  <c:v>3.8378377412807398</c:v>
                </c:pt>
                <c:pt idx="141">
                  <c:v>3.909722123856568</c:v>
                </c:pt>
                <c:pt idx="142">
                  <c:v>3.97972962960274</c:v>
                </c:pt>
                <c:pt idx="143">
                  <c:v>8.0476188451470403</c:v>
                </c:pt>
                <c:pt idx="144">
                  <c:v>3.0217390544101099</c:v>
                </c:pt>
                <c:pt idx="145">
                  <c:v>4.6363635197162401</c:v>
                </c:pt>
                <c:pt idx="146">
                  <c:v>4.26573415841162</c:v>
                </c:pt>
                <c:pt idx="147">
                  <c:v>4.2810456439261202</c:v>
                </c:pt>
                <c:pt idx="148">
                  <c:v>4.2933332253163199</c:v>
                </c:pt>
                <c:pt idx="149">
                  <c:v>8.0499997974680895</c:v>
                </c:pt>
                <c:pt idx="150">
                  <c:v>3.3455496540483991</c:v>
                </c:pt>
                <c:pt idx="151">
                  <c:v>3.5675674778102699</c:v>
                </c:pt>
                <c:pt idx="152">
                  <c:v>4.4999998867834101</c:v>
                </c:pt>
                <c:pt idx="153">
                  <c:v>4.4144735731456954</c:v>
                </c:pt>
                <c:pt idx="154">
                  <c:v>4.9259258019933601</c:v>
                </c:pt>
                <c:pt idx="155">
                  <c:v>5.3414632802469697</c:v>
                </c:pt>
                <c:pt idx="156">
                  <c:v>4.4857141728571097</c:v>
                </c:pt>
                <c:pt idx="157">
                  <c:v>4.0184048068753988</c:v>
                </c:pt>
                <c:pt idx="158">
                  <c:v>4.6846152667539709</c:v>
                </c:pt>
                <c:pt idx="159">
                  <c:v>4.5942027829640599</c:v>
                </c:pt>
                <c:pt idx="160">
                  <c:v>4.6412212572761886</c:v>
                </c:pt>
                <c:pt idx="161">
                  <c:v>4.4885495053920996</c:v>
                </c:pt>
                <c:pt idx="162">
                  <c:v>4.5474451410641699</c:v>
                </c:pt>
                <c:pt idx="163">
                  <c:v>4.3586205799955646</c:v>
                </c:pt>
                <c:pt idx="164">
                  <c:v>4.85384603172706</c:v>
                </c:pt>
                <c:pt idx="165">
                  <c:v>4.6641789871303754</c:v>
                </c:pt>
                <c:pt idx="166">
                  <c:v>4.3233081619055298</c:v>
                </c:pt>
                <c:pt idx="167">
                  <c:v>4.9199998762165018</c:v>
                </c:pt>
                <c:pt idx="168">
                  <c:v>4.5036495217280796</c:v>
                </c:pt>
                <c:pt idx="169">
                  <c:v>4.9999998742037901</c:v>
                </c:pt>
                <c:pt idx="170">
                  <c:v>4.3868612034985004</c:v>
                </c:pt>
                <c:pt idx="171">
                  <c:v>4.7999998792356298</c:v>
                </c:pt>
                <c:pt idx="172">
                  <c:v>5.0333332066984786</c:v>
                </c:pt>
                <c:pt idx="173">
                  <c:v>4.5866665512696096</c:v>
                </c:pt>
                <c:pt idx="174">
                  <c:v>5.3873872518447818</c:v>
                </c:pt>
                <c:pt idx="175">
                  <c:v>5.1140349590540151</c:v>
                </c:pt>
                <c:pt idx="176">
                  <c:v>4.7238094049620498</c:v>
                </c:pt>
                <c:pt idx="177">
                  <c:v>5.3282049941515197</c:v>
                </c:pt>
                <c:pt idx="178">
                  <c:v>5.2786883917823602</c:v>
                </c:pt>
                <c:pt idx="179">
                  <c:v>5.2670453220305786</c:v>
                </c:pt>
                <c:pt idx="180">
                  <c:v>5.7215188433926887</c:v>
                </c:pt>
                <c:pt idx="181">
                  <c:v>6.7293231389660004</c:v>
                </c:pt>
                <c:pt idx="182">
                  <c:v>4.5684209376935456</c:v>
                </c:pt>
                <c:pt idx="183">
                  <c:v>4.7569059576678843</c:v>
                </c:pt>
                <c:pt idx="184">
                  <c:v>5.5612901826627903</c:v>
                </c:pt>
                <c:pt idx="185">
                  <c:v>6.3488370495703856</c:v>
                </c:pt>
                <c:pt idx="186">
                  <c:v>5.4999998616241603</c:v>
                </c:pt>
                <c:pt idx="187">
                  <c:v>5.6107381138716299</c:v>
                </c:pt>
                <c:pt idx="188">
                  <c:v>4.5052082199857004</c:v>
                </c:pt>
                <c:pt idx="189">
                  <c:v>7.4137929169228496</c:v>
                </c:pt>
                <c:pt idx="190">
                  <c:v>5.4585985887804398</c:v>
                </c:pt>
                <c:pt idx="191">
                  <c:v>6.6186439012765401</c:v>
                </c:pt>
                <c:pt idx="192">
                  <c:v>6.2991451406635699</c:v>
                </c:pt>
                <c:pt idx="193">
                  <c:v>2.62422353646099</c:v>
                </c:pt>
                <c:pt idx="194">
                  <c:v>5.5228756780420643</c:v>
                </c:pt>
                <c:pt idx="195">
                  <c:v>5.5555554157819804</c:v>
                </c:pt>
                <c:pt idx="196">
                  <c:v>5.6323527994707403</c:v>
                </c:pt>
                <c:pt idx="197">
                  <c:v>5.6546761167253967</c:v>
                </c:pt>
                <c:pt idx="198">
                  <c:v>5.4758619311969703</c:v>
                </c:pt>
                <c:pt idx="199">
                  <c:v>5.8399998530700197</c:v>
                </c:pt>
                <c:pt idx="200">
                  <c:v>5.7631577497401496</c:v>
                </c:pt>
                <c:pt idx="201">
                  <c:v>3.936274410770237</c:v>
                </c:pt>
                <c:pt idx="202">
                  <c:v>9.88311663446515</c:v>
                </c:pt>
                <c:pt idx="203">
                  <c:v>5.1999998691719256</c:v>
                </c:pt>
                <c:pt idx="204">
                  <c:v>5.3241377970831856</c:v>
                </c:pt>
                <c:pt idx="205">
                  <c:v>6.0234373484548698</c:v>
                </c:pt>
                <c:pt idx="206">
                  <c:v>4.9934639266558101</c:v>
                </c:pt>
                <c:pt idx="207">
                  <c:v>5.7878786422601403</c:v>
                </c:pt>
                <c:pt idx="208">
                  <c:v>8.9534881468300291</c:v>
                </c:pt>
                <c:pt idx="209">
                  <c:v>5.9098359168867676</c:v>
                </c:pt>
                <c:pt idx="210">
                  <c:v>4.6521737959982996</c:v>
                </c:pt>
                <c:pt idx="211">
                  <c:v>5.8934424746762701</c:v>
                </c:pt>
                <c:pt idx="212">
                  <c:v>5.2627735902203403</c:v>
                </c:pt>
                <c:pt idx="213">
                  <c:v>6.0666665140339298</c:v>
                </c:pt>
                <c:pt idx="214">
                  <c:v>2.4817275123124398</c:v>
                </c:pt>
                <c:pt idx="215">
                  <c:v>5.2167830855329003</c:v>
                </c:pt>
                <c:pt idx="216">
                  <c:v>10.999999723248299</c:v>
                </c:pt>
                <c:pt idx="217">
                  <c:v>5.5073528026156398</c:v>
                </c:pt>
                <c:pt idx="218">
                  <c:v>4.0652172890265446</c:v>
                </c:pt>
                <c:pt idx="219">
                  <c:v>10.8405794374042</c:v>
                </c:pt>
                <c:pt idx="220">
                  <c:v>4.44078936195731</c:v>
                </c:pt>
                <c:pt idx="221">
                  <c:v>4.9183672231963804</c:v>
                </c:pt>
                <c:pt idx="222">
                  <c:v>6.17094001568399</c:v>
                </c:pt>
                <c:pt idx="223">
                  <c:v>5.3284670192244699</c:v>
                </c:pt>
                <c:pt idx="224">
                  <c:v>5.7698411246764296</c:v>
                </c:pt>
                <c:pt idx="225">
                  <c:v>5.7647057373172839</c:v>
                </c:pt>
                <c:pt idx="226">
                  <c:v>6.6470586562944201</c:v>
                </c:pt>
                <c:pt idx="227">
                  <c:v>5.7739128982109786</c:v>
                </c:pt>
                <c:pt idx="228">
                  <c:v>5.8749998521894282</c:v>
                </c:pt>
                <c:pt idx="229">
                  <c:v>7.4020616694398296</c:v>
                </c:pt>
                <c:pt idx="230">
                  <c:v>4.4161489572160084</c:v>
                </c:pt>
                <c:pt idx="231">
                  <c:v>6.2521737557435104</c:v>
                </c:pt>
                <c:pt idx="232">
                  <c:v>5.7359998556865799</c:v>
                </c:pt>
                <c:pt idx="233">
                  <c:v>5.5703123598551496</c:v>
                </c:pt>
                <c:pt idx="234">
                  <c:v>5.5390623606413802</c:v>
                </c:pt>
                <c:pt idx="235">
                  <c:v>5.7398372539640201</c:v>
                </c:pt>
                <c:pt idx="236">
                  <c:v>2.3923610509211199</c:v>
                </c:pt>
                <c:pt idx="237">
                  <c:v>7.08695634343667</c:v>
                </c:pt>
                <c:pt idx="238">
                  <c:v>5.9351850358604201</c:v>
                </c:pt>
                <c:pt idx="239">
                  <c:v>6.1359221757219302</c:v>
                </c:pt>
                <c:pt idx="240">
                  <c:v>6.5416665020832898</c:v>
                </c:pt>
                <c:pt idx="241">
                  <c:v>4.7426469395021202</c:v>
                </c:pt>
                <c:pt idx="242">
                  <c:v>12.1578944309587</c:v>
                </c:pt>
                <c:pt idx="243">
                  <c:v>3.533678667572</c:v>
                </c:pt>
                <c:pt idx="244">
                  <c:v>5.0218976838718303</c:v>
                </c:pt>
                <c:pt idx="245">
                  <c:v>6.1160712746956856</c:v>
                </c:pt>
                <c:pt idx="246">
                  <c:v>6.0900899368680266</c:v>
                </c:pt>
                <c:pt idx="247">
                  <c:v>5.2598423873513802</c:v>
                </c:pt>
                <c:pt idx="248">
                  <c:v>5.9464284218209302</c:v>
                </c:pt>
                <c:pt idx="249">
                  <c:v>5.36290309087987</c:v>
                </c:pt>
                <c:pt idx="250">
                  <c:v>1.7731628946856901</c:v>
                </c:pt>
                <c:pt idx="251">
                  <c:v>10.3934423614597</c:v>
                </c:pt>
                <c:pt idx="252">
                  <c:v>7.0444442672115306</c:v>
                </c:pt>
                <c:pt idx="253">
                  <c:v>5.6448596710636947</c:v>
                </c:pt>
                <c:pt idx="254">
                  <c:v>5.4909089527619797</c:v>
                </c:pt>
                <c:pt idx="255">
                  <c:v>6.0841119964610382</c:v>
                </c:pt>
                <c:pt idx="256">
                  <c:v>4.9457363096775397</c:v>
                </c:pt>
                <c:pt idx="257">
                  <c:v>5.5739129032428298</c:v>
                </c:pt>
                <c:pt idx="258">
                  <c:v>5.7837836382681598</c:v>
                </c:pt>
                <c:pt idx="259">
                  <c:v>5.7452828743209476</c:v>
                </c:pt>
                <c:pt idx="260">
                  <c:v>5.9499998503024996</c:v>
                </c:pt>
                <c:pt idx="261">
                  <c:v>5.7567566119211104</c:v>
                </c:pt>
                <c:pt idx="262">
                  <c:v>5.2749998672849756</c:v>
                </c:pt>
                <c:pt idx="263">
                  <c:v>2.353413595408369</c:v>
                </c:pt>
                <c:pt idx="264">
                  <c:v>2.298449554575849</c:v>
                </c:pt>
                <c:pt idx="265">
                  <c:v>5.4672895820732998</c:v>
                </c:pt>
                <c:pt idx="266">
                  <c:v>5.98863621296681</c:v>
                </c:pt>
                <c:pt idx="267">
                  <c:v>5.5925924518871986</c:v>
                </c:pt>
                <c:pt idx="268">
                  <c:v>6.4941174836717401</c:v>
                </c:pt>
                <c:pt idx="269">
                  <c:v>5.4814813435715601</c:v>
                </c:pt>
                <c:pt idx="270">
                  <c:v>5.6930691636973796</c:v>
                </c:pt>
                <c:pt idx="271">
                  <c:v>7.9861109101865946</c:v>
                </c:pt>
                <c:pt idx="272">
                  <c:v>7.0235292350580201</c:v>
                </c:pt>
                <c:pt idx="273">
                  <c:v>3.76774184069034</c:v>
                </c:pt>
                <c:pt idx="274">
                  <c:v>5.3962262793293698</c:v>
                </c:pt>
                <c:pt idx="275">
                  <c:v>6.2941174887035896</c:v>
                </c:pt>
                <c:pt idx="276">
                  <c:v>5.7835050091305602</c:v>
                </c:pt>
                <c:pt idx="277">
                  <c:v>5.3157893399429677</c:v>
                </c:pt>
                <c:pt idx="278">
                  <c:v>6.0217389789323796</c:v>
                </c:pt>
                <c:pt idx="279">
                  <c:v>6.1648350097325508</c:v>
                </c:pt>
                <c:pt idx="280">
                  <c:v>7.4799998118088604</c:v>
                </c:pt>
                <c:pt idx="281">
                  <c:v>0.740740722104265</c:v>
                </c:pt>
                <c:pt idx="282">
                  <c:v>6.0681816655109362</c:v>
                </c:pt>
                <c:pt idx="283">
                  <c:v>7.8939391953338598</c:v>
                </c:pt>
                <c:pt idx="284">
                  <c:v>2.61637924451871</c:v>
                </c:pt>
                <c:pt idx="285">
                  <c:v>6.1935482312717864</c:v>
                </c:pt>
                <c:pt idx="286">
                  <c:v>3.3294796850189381</c:v>
                </c:pt>
                <c:pt idx="287">
                  <c:v>3.3103447443004401</c:v>
                </c:pt>
                <c:pt idx="288">
                  <c:v>3.5290321692767401</c:v>
                </c:pt>
                <c:pt idx="289">
                  <c:v>546.99998623789395</c:v>
                </c:pt>
                <c:pt idx="290">
                  <c:v>2.7549018914730699</c:v>
                </c:pt>
                <c:pt idx="291">
                  <c:v>3.2114284906314601</c:v>
                </c:pt>
                <c:pt idx="292">
                  <c:v>3.1573032913511501</c:v>
                </c:pt>
                <c:pt idx="293">
                  <c:v>4.0510947885884701</c:v>
                </c:pt>
                <c:pt idx="294">
                  <c:v>7.4931504964095099</c:v>
                </c:pt>
                <c:pt idx="295">
                  <c:v>4.7565216194599467</c:v>
                </c:pt>
                <c:pt idx="296">
                  <c:v>5.7473682764531899</c:v>
                </c:pt>
                <c:pt idx="297">
                  <c:v>5.0462961693353003</c:v>
                </c:pt>
                <c:pt idx="298">
                  <c:v>5.56122434987972</c:v>
                </c:pt>
                <c:pt idx="299">
                  <c:v>6.3037973097556597</c:v>
                </c:pt>
                <c:pt idx="300">
                  <c:v>6.4337347778911402</c:v>
                </c:pt>
                <c:pt idx="301">
                  <c:v>5.9222220732236002</c:v>
                </c:pt>
                <c:pt idx="302">
                  <c:v>5.2095236784561303</c:v>
                </c:pt>
                <c:pt idx="303">
                  <c:v>54.099998638884998</c:v>
                </c:pt>
                <c:pt idx="304">
                  <c:v>2.0725190318264501</c:v>
                </c:pt>
                <c:pt idx="305">
                  <c:v>5.2352939859310199</c:v>
                </c:pt>
                <c:pt idx="306">
                  <c:v>6.3571426972019456</c:v>
                </c:pt>
                <c:pt idx="307">
                  <c:v>3.2073169924770601</c:v>
                </c:pt>
                <c:pt idx="308">
                  <c:v>4.82407395270402</c:v>
                </c:pt>
                <c:pt idx="309">
                  <c:v>7.4084505178343401</c:v>
                </c:pt>
                <c:pt idx="310">
                  <c:v>2.9831459923620298</c:v>
                </c:pt>
                <c:pt idx="311">
                  <c:v>19.851851352394299</c:v>
                </c:pt>
                <c:pt idx="312">
                  <c:v>5.8795179243649303</c:v>
                </c:pt>
                <c:pt idx="313">
                  <c:v>2.77272720296755</c:v>
                </c:pt>
                <c:pt idx="314">
                  <c:v>513.99998706814904</c:v>
                </c:pt>
                <c:pt idx="315">
                  <c:v>6.7249998308040846</c:v>
                </c:pt>
                <c:pt idx="316">
                  <c:v>5.6129030845900596</c:v>
                </c:pt>
                <c:pt idx="317">
                  <c:v>6.0674155776854262</c:v>
                </c:pt>
                <c:pt idx="318">
                  <c:v>3.1395348047326102</c:v>
                </c:pt>
                <c:pt idx="319">
                  <c:v>4.6874998820660476</c:v>
                </c:pt>
                <c:pt idx="320">
                  <c:v>13.815789126089401</c:v>
                </c:pt>
                <c:pt idx="321">
                  <c:v>3.879699150510008</c:v>
                </c:pt>
                <c:pt idx="322">
                  <c:v>6.1176469049081597</c:v>
                </c:pt>
                <c:pt idx="323">
                  <c:v>6.2784808546963946</c:v>
                </c:pt>
                <c:pt idx="324">
                  <c:v>3.34355819808719</c:v>
                </c:pt>
                <c:pt idx="325">
                  <c:v>3.096590831183029</c:v>
                </c:pt>
                <c:pt idx="326">
                  <c:v>3.011049648001169</c:v>
                </c:pt>
                <c:pt idx="327">
                  <c:v>4.4732141731716002</c:v>
                </c:pt>
                <c:pt idx="328">
                  <c:v>6.3676468986183457</c:v>
                </c:pt>
                <c:pt idx="329">
                  <c:v>6.7012985326991004</c:v>
                </c:pt>
                <c:pt idx="330">
                  <c:v>2.9152541639425502</c:v>
                </c:pt>
                <c:pt idx="331">
                  <c:v>2.9485713543876</c:v>
                </c:pt>
                <c:pt idx="332">
                  <c:v>21.159999467630399</c:v>
                </c:pt>
                <c:pt idx="333">
                  <c:v>5.4408600781658398</c:v>
                </c:pt>
                <c:pt idx="334">
                  <c:v>14.874999625756301</c:v>
                </c:pt>
                <c:pt idx="335">
                  <c:v>3.4696968824020198</c:v>
                </c:pt>
                <c:pt idx="336">
                  <c:v>2.6473987773240899</c:v>
                </c:pt>
                <c:pt idx="337">
                  <c:v>5.9058822043536496</c:v>
                </c:pt>
                <c:pt idx="338">
                  <c:v>4.4714284589308102</c:v>
                </c:pt>
                <c:pt idx="339">
                  <c:v>6.4264704265501598</c:v>
                </c:pt>
                <c:pt idx="340">
                  <c:v>5.3292681586025701</c:v>
                </c:pt>
                <c:pt idx="341">
                  <c:v>3.1568626656737391</c:v>
                </c:pt>
                <c:pt idx="342">
                  <c:v>164.66666252377681</c:v>
                </c:pt>
                <c:pt idx="343">
                  <c:v>2.93413166270641</c:v>
                </c:pt>
                <c:pt idx="344">
                  <c:v>5.4069766081506101</c:v>
                </c:pt>
                <c:pt idx="345">
                  <c:v>6.3466665069893402</c:v>
                </c:pt>
                <c:pt idx="346">
                  <c:v>2.9024389513670799</c:v>
                </c:pt>
                <c:pt idx="347">
                  <c:v>3.2380951566272098</c:v>
                </c:pt>
                <c:pt idx="348">
                  <c:v>239.999993961782</c:v>
                </c:pt>
                <c:pt idx="349">
                  <c:v>6.1153844615261654</c:v>
                </c:pt>
                <c:pt idx="350">
                  <c:v>6.0374998481010698</c:v>
                </c:pt>
                <c:pt idx="351">
                  <c:v>5.5301203427940697</c:v>
                </c:pt>
                <c:pt idx="352">
                  <c:v>6.2098763869740896</c:v>
                </c:pt>
                <c:pt idx="353">
                  <c:v>4.4509802801735701</c:v>
                </c:pt>
                <c:pt idx="354">
                  <c:v>6.2191779257219704</c:v>
                </c:pt>
                <c:pt idx="355">
                  <c:v>2.427807425549219</c:v>
                </c:pt>
                <c:pt idx="356">
                  <c:v>14.972972596264301</c:v>
                </c:pt>
                <c:pt idx="357">
                  <c:v>6.6103894440772066</c:v>
                </c:pt>
                <c:pt idx="358">
                  <c:v>6.1168829629869439</c:v>
                </c:pt>
                <c:pt idx="359">
                  <c:v>3.0181817422466501</c:v>
                </c:pt>
                <c:pt idx="360">
                  <c:v>5.3695650822971102</c:v>
                </c:pt>
                <c:pt idx="361">
                  <c:v>5.9518070791727</c:v>
                </c:pt>
                <c:pt idx="362">
                  <c:v>4.7499998804935997</c:v>
                </c:pt>
                <c:pt idx="363">
                  <c:v>6.3142855554230666</c:v>
                </c:pt>
                <c:pt idx="364">
                  <c:v>4.0795453519071803</c:v>
                </c:pt>
                <c:pt idx="365">
                  <c:v>5.7638887438738102</c:v>
                </c:pt>
                <c:pt idx="366">
                  <c:v>5.4827584827475997</c:v>
                </c:pt>
                <c:pt idx="367">
                  <c:v>8.1551722086151397</c:v>
                </c:pt>
                <c:pt idx="368">
                  <c:v>6.3150683342683402</c:v>
                </c:pt>
                <c:pt idx="369">
                  <c:v>2.532966969239498</c:v>
                </c:pt>
                <c:pt idx="370">
                  <c:v>2.575418929617816</c:v>
                </c:pt>
                <c:pt idx="371">
                  <c:v>2.515624936708778</c:v>
                </c:pt>
                <c:pt idx="372">
                  <c:v>5.2888887558244502</c:v>
                </c:pt>
                <c:pt idx="373">
                  <c:v>6.1551722589336286</c:v>
                </c:pt>
                <c:pt idx="374">
                  <c:v>6.1818180262883056</c:v>
                </c:pt>
                <c:pt idx="375">
                  <c:v>4.5048542555933064</c:v>
                </c:pt>
                <c:pt idx="376">
                  <c:v>2.4421052017163798</c:v>
                </c:pt>
                <c:pt idx="377">
                  <c:v>15.928571027820601</c:v>
                </c:pt>
                <c:pt idx="378">
                  <c:v>6.0124998487300454</c:v>
                </c:pt>
                <c:pt idx="379">
                  <c:v>5.8124998537618966</c:v>
                </c:pt>
                <c:pt idx="380">
                  <c:v>5.5357141464398856</c:v>
                </c:pt>
                <c:pt idx="381">
                  <c:v>5.3448274517350756</c:v>
                </c:pt>
                <c:pt idx="382">
                  <c:v>5.3647057473809658</c:v>
                </c:pt>
                <c:pt idx="383">
                  <c:v>4.57999988477067</c:v>
                </c:pt>
                <c:pt idx="384">
                  <c:v>8.6153843986280592</c:v>
                </c:pt>
                <c:pt idx="385">
                  <c:v>6.6666664989383797</c:v>
                </c:pt>
                <c:pt idx="386">
                  <c:v>7.9999997987260603</c:v>
                </c:pt>
                <c:pt idx="387">
                  <c:v>4.3214284627047004</c:v>
                </c:pt>
                <c:pt idx="388">
                  <c:v>5.9873416215149096</c:v>
                </c:pt>
                <c:pt idx="389">
                  <c:v>6.9558821779364246</c:v>
                </c:pt>
                <c:pt idx="390">
                  <c:v>5.9620251664556356</c:v>
                </c:pt>
                <c:pt idx="391">
                  <c:v>5.9367087113963901</c:v>
                </c:pt>
                <c:pt idx="392">
                  <c:v>6.5277776135438303</c:v>
                </c:pt>
                <c:pt idx="393">
                  <c:v>5.9749998496735204</c:v>
                </c:pt>
                <c:pt idx="394">
                  <c:v>7.3538459688289253</c:v>
                </c:pt>
                <c:pt idx="395">
                  <c:v>5.8124998537618966</c:v>
                </c:pt>
                <c:pt idx="396">
                  <c:v>5.8999998515604686</c:v>
                </c:pt>
                <c:pt idx="397">
                  <c:v>7.0746266876793804</c:v>
                </c:pt>
                <c:pt idx="398">
                  <c:v>5.9743588240486298</c:v>
                </c:pt>
                <c:pt idx="399">
                  <c:v>6.1025639490282044</c:v>
                </c:pt>
                <c:pt idx="400">
                  <c:v>7.4677417476011403</c:v>
                </c:pt>
                <c:pt idx="401">
                  <c:v>6.5492956098725603</c:v>
                </c:pt>
                <c:pt idx="402">
                  <c:v>7.1538459738607818</c:v>
                </c:pt>
                <c:pt idx="403">
                  <c:v>6.8461536739098001</c:v>
                </c:pt>
                <c:pt idx="404">
                  <c:v>6.2933331749978301</c:v>
                </c:pt>
                <c:pt idx="405">
                  <c:v>5.0777776500247302</c:v>
                </c:pt>
                <c:pt idx="406">
                  <c:v>6.4305553937676496</c:v>
                </c:pt>
                <c:pt idx="407">
                  <c:v>3.2928570600113498</c:v>
                </c:pt>
                <c:pt idx="408">
                  <c:v>9.8085103915231695</c:v>
                </c:pt>
                <c:pt idx="409">
                  <c:v>5.4878047399797456</c:v>
                </c:pt>
                <c:pt idx="410">
                  <c:v>7.6721309545159393</c:v>
                </c:pt>
                <c:pt idx="411">
                  <c:v>6.2399998430063297</c:v>
                </c:pt>
                <c:pt idx="412">
                  <c:v>24.631578327656499</c:v>
                </c:pt>
                <c:pt idx="413">
                  <c:v>3.0460525549425701</c:v>
                </c:pt>
                <c:pt idx="414">
                  <c:v>14.468749635977201</c:v>
                </c:pt>
                <c:pt idx="415">
                  <c:v>5.7037035602028396</c:v>
                </c:pt>
                <c:pt idx="416">
                  <c:v>5.0869563937551501</c:v>
                </c:pt>
                <c:pt idx="417">
                  <c:v>6.5714284060964001</c:v>
                </c:pt>
                <c:pt idx="418">
                  <c:v>6.7599998299235198</c:v>
                </c:pt>
                <c:pt idx="419">
                  <c:v>11.2608692819024</c:v>
                </c:pt>
                <c:pt idx="420">
                  <c:v>6.5428569782438064</c:v>
                </c:pt>
                <c:pt idx="421">
                  <c:v>5.1818180514475456</c:v>
                </c:pt>
                <c:pt idx="422">
                  <c:v>8.7499997798566191</c:v>
                </c:pt>
                <c:pt idx="423">
                  <c:v>6.2142855579389531</c:v>
                </c:pt>
                <c:pt idx="424">
                  <c:v>6.4444442823071002</c:v>
                </c:pt>
                <c:pt idx="425">
                  <c:v>6.0133331820424196</c:v>
                </c:pt>
                <c:pt idx="426">
                  <c:v>6.3424655938530199</c:v>
                </c:pt>
                <c:pt idx="427">
                  <c:v>6.54411748241378</c:v>
                </c:pt>
                <c:pt idx="428">
                  <c:v>6.4193546772035699</c:v>
                </c:pt>
                <c:pt idx="429">
                  <c:v>6.8529410040557757</c:v>
                </c:pt>
                <c:pt idx="430">
                  <c:v>6.7499998301751098</c:v>
                </c:pt>
                <c:pt idx="431">
                  <c:v>7.3870965883397757</c:v>
                </c:pt>
                <c:pt idx="432">
                  <c:v>6.1780820363449456</c:v>
                </c:pt>
                <c:pt idx="433">
                  <c:v>6.9538459788926499</c:v>
                </c:pt>
                <c:pt idx="434">
                  <c:v>6.2638887312941796</c:v>
                </c:pt>
                <c:pt idx="435">
                  <c:v>6.2191779257219704</c:v>
                </c:pt>
                <c:pt idx="436">
                  <c:v>7.2499998175954756</c:v>
                </c:pt>
                <c:pt idx="437">
                  <c:v>6.8730157000959782</c:v>
                </c:pt>
                <c:pt idx="438">
                  <c:v>7.0857141074430796</c:v>
                </c:pt>
                <c:pt idx="439">
                  <c:v>5.1034481474631699</c:v>
                </c:pt>
                <c:pt idx="440">
                  <c:v>6.98461520888773</c:v>
                </c:pt>
                <c:pt idx="441">
                  <c:v>6.2328765555143102</c:v>
                </c:pt>
                <c:pt idx="442">
                  <c:v>6.7536230184897503</c:v>
                </c:pt>
                <c:pt idx="443">
                  <c:v>6.8358207235383102</c:v>
                </c:pt>
                <c:pt idx="444">
                  <c:v>6.3571426972019456</c:v>
                </c:pt>
                <c:pt idx="445">
                  <c:v>9.7857140395131204</c:v>
                </c:pt>
                <c:pt idx="446">
                  <c:v>6.8208953507794643</c:v>
                </c:pt>
                <c:pt idx="447">
                  <c:v>4.5624998852109497</c:v>
                </c:pt>
                <c:pt idx="448">
                  <c:v>1.66666662473459</c:v>
                </c:pt>
                <c:pt idx="449">
                  <c:v>7.6363634442385102</c:v>
                </c:pt>
                <c:pt idx="450">
                  <c:v>8.3188403704144172</c:v>
                </c:pt>
                <c:pt idx="451">
                  <c:v>7.2985072790616394</c:v>
                </c:pt>
                <c:pt idx="452">
                  <c:v>7.2272725454400204</c:v>
                </c:pt>
                <c:pt idx="453">
                  <c:v>6.1538459990200396</c:v>
                </c:pt>
                <c:pt idx="454">
                  <c:v>7.7213112811474867</c:v>
                </c:pt>
                <c:pt idx="455">
                  <c:v>6.3194442854520103</c:v>
                </c:pt>
                <c:pt idx="456">
                  <c:v>6.7313431142265898</c:v>
                </c:pt>
                <c:pt idx="457">
                  <c:v>2.3076922496325198</c:v>
                </c:pt>
                <c:pt idx="458">
                  <c:v>6.5735292463796799</c:v>
                </c:pt>
                <c:pt idx="459">
                  <c:v>6.8571426846223398</c:v>
                </c:pt>
                <c:pt idx="460">
                  <c:v>6.4558821905160597</c:v>
                </c:pt>
                <c:pt idx="461">
                  <c:v>0</c:v>
                </c:pt>
              </c:numCache>
            </c:numRef>
          </c:yVal>
          <c:smooth val="0"/>
          <c:extLst>
            <c:ext xmlns:c16="http://schemas.microsoft.com/office/drawing/2014/chart" uri="{C3380CC4-5D6E-409C-BE32-E72D297353CC}">
              <c16:uniqueId val="{00000003-8340-5248-8047-233A08319667}"/>
            </c:ext>
          </c:extLst>
        </c:ser>
        <c:dLbls>
          <c:showLegendKey val="0"/>
          <c:showVal val="0"/>
          <c:showCatName val="0"/>
          <c:showSerName val="0"/>
          <c:showPercent val="0"/>
          <c:showBubbleSize val="0"/>
        </c:dLbls>
        <c:axId val="-1381738176"/>
        <c:axId val="-1381734544"/>
      </c:scatterChart>
      <c:valAx>
        <c:axId val="-1381738176"/>
        <c:scaling>
          <c:orientation val="minMax"/>
          <c:max val="30"/>
        </c:scaling>
        <c:delete val="0"/>
        <c:axPos val="b"/>
        <c:title>
          <c:tx>
            <c:rich>
              <a:bodyPr rot="0" vert="horz"/>
              <a:lstStyle/>
              <a:p>
                <a:pPr>
                  <a:defRPr/>
                </a:pPr>
                <a:r>
                  <a:rPr lang="en-US"/>
                  <a:t>Time (days)</a:t>
                </a:r>
              </a:p>
            </c:rich>
          </c:tx>
          <c:overlay val="0"/>
          <c:spPr>
            <a:noFill/>
            <a:ln>
              <a:noFill/>
            </a:ln>
            <a:effectLst/>
          </c:spPr>
        </c:title>
        <c:numFmt formatCode="0" sourceLinked="1"/>
        <c:majorTickMark val="in"/>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381734544"/>
        <c:crosses val="autoZero"/>
        <c:crossBetween val="midCat"/>
      </c:valAx>
      <c:valAx>
        <c:axId val="-1381734544"/>
        <c:scaling>
          <c:orientation val="minMax"/>
          <c:max val="5"/>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Producing Gas Oil Ratio (MSCF/STB)</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381738176"/>
        <c:crosses val="autoZero"/>
        <c:crossBetween val="midCat"/>
      </c:valAx>
      <c:spPr>
        <a:noFill/>
        <a:ln>
          <a:solidFill>
            <a:schemeClr val="bg1">
              <a:lumMod val="75000"/>
            </a:schemeClr>
          </a:solidFill>
        </a:ln>
        <a:effectLst/>
      </c:spPr>
    </c:plotArea>
    <c:legend>
      <c:legendPos val="l"/>
      <c:layout>
        <c:manualLayout>
          <c:xMode val="edge"/>
          <c:yMode val="edge"/>
          <c:x val="0.16269830854476525"/>
          <c:y val="8.5477909011373504E-2"/>
          <c:w val="0.35563648293963257"/>
          <c:h val="0.24571084864391951"/>
        </c:manualLayout>
      </c:layout>
      <c:overlay val="1"/>
      <c:spPr>
        <a:noFill/>
        <a:ln>
          <a:noFill/>
        </a:ln>
        <a:effectLst/>
      </c:spPr>
      <c:txPr>
        <a:bodyPr rot="0" vert="horz"/>
        <a:lstStyle/>
        <a:p>
          <a:pPr>
            <a:defRPr/>
          </a:pPr>
          <a:endParaRPr lang="en-US"/>
        </a:p>
      </c:txPr>
    </c:legend>
    <c:plotVisOnly val="1"/>
    <c:dispBlanksAs val="gap"/>
    <c:showDLblsOverMax val="0"/>
  </c:chart>
  <c:spPr>
    <a:solidFill>
      <a:schemeClr val="bg1"/>
    </a:solidFill>
    <a:ln w="22225" cap="flat" cmpd="sng" algn="ctr">
      <a:solidFill>
        <a:schemeClr val="tx1"/>
      </a:solidFill>
      <a:round/>
    </a:ln>
    <a:effectLst/>
  </c:spPr>
  <c:txPr>
    <a:bodyPr/>
    <a:lstStyle/>
    <a:p>
      <a:pPr>
        <a:defRPr sz="1000">
          <a:solidFill>
            <a:schemeClr val="tx1"/>
          </a:solidFill>
          <a:latin typeface="Arial" charset="0"/>
          <a:ea typeface="Arial" charset="0"/>
          <a:cs typeface="Arial" charset="0"/>
        </a:defRPr>
      </a:pPr>
      <a:endParaRPr lang="en-US"/>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
          <c:order val="0"/>
          <c:tx>
            <c:v>Saturation Pressure</c:v>
          </c:tx>
          <c:spPr>
            <a:ln w="19050" cap="rnd">
              <a:solidFill>
                <a:schemeClr val="bg1">
                  <a:lumMod val="50000"/>
                </a:schemeClr>
              </a:solidFill>
              <a:prstDash val="sysDot"/>
              <a:round/>
            </a:ln>
            <a:effectLst/>
          </c:spPr>
          <c:marker>
            <c:symbol val="none"/>
          </c:marker>
          <c:xVal>
            <c:numRef>
              <c:f>'Merged Time-Line'!$K$3:$K$4</c:f>
              <c:numCache>
                <c:formatCode>General</c:formatCode>
                <c:ptCount val="2"/>
                <c:pt idx="0">
                  <c:v>0</c:v>
                </c:pt>
                <c:pt idx="1">
                  <c:v>350</c:v>
                </c:pt>
              </c:numCache>
            </c:numRef>
          </c:xVal>
          <c:yVal>
            <c:numRef>
              <c:f>'Merged Time-Line'!$L$3:$L$4</c:f>
              <c:numCache>
                <c:formatCode>General</c:formatCode>
                <c:ptCount val="2"/>
                <c:pt idx="0">
                  <c:v>2700</c:v>
                </c:pt>
                <c:pt idx="1">
                  <c:v>2700</c:v>
                </c:pt>
              </c:numCache>
            </c:numRef>
          </c:yVal>
          <c:smooth val="0"/>
          <c:extLst>
            <c:ext xmlns:c16="http://schemas.microsoft.com/office/drawing/2014/chart" uri="{C3380CC4-5D6E-409C-BE32-E72D297353CC}">
              <c16:uniqueId val="{00000000-B1BE-C946-AA59-40F30FFCA7D7}"/>
            </c:ext>
          </c:extLst>
        </c:ser>
        <c:ser>
          <c:idx val="0"/>
          <c:order val="1"/>
          <c:tx>
            <c:v>pwf</c:v>
          </c:tx>
          <c:spPr>
            <a:ln w="31750" cap="rnd">
              <a:noFill/>
              <a:round/>
            </a:ln>
            <a:effectLst/>
          </c:spPr>
          <c:marker>
            <c:symbol val="circle"/>
            <c:size val="3"/>
            <c:spPr>
              <a:solidFill>
                <a:schemeClr val="tx1"/>
              </a:solidFill>
              <a:ln w="9525">
                <a:solidFill>
                  <a:schemeClr val="tx1"/>
                </a:solidFill>
              </a:ln>
              <a:effectLst/>
            </c:spPr>
          </c:marker>
          <c:xVal>
            <c:numRef>
              <c:f>'Merged Time-Line'!$B$5:$B$328</c:f>
              <c:numCache>
                <c:formatCode>0</c:formatCode>
                <c:ptCount val="3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numCache>
            </c:numRef>
          </c:xVal>
          <c:yVal>
            <c:numRef>
              <c:f>'Merged Time-Line'!$C$5:$C$328</c:f>
              <c:numCache>
                <c:formatCode>General</c:formatCode>
                <c:ptCount val="324"/>
                <c:pt idx="0">
                  <c:v>3454.7309620000001</c:v>
                </c:pt>
                <c:pt idx="1">
                  <c:v>3354.48558</c:v>
                </c:pt>
                <c:pt idx="2">
                  <c:v>3256.9256329999998</c:v>
                </c:pt>
                <c:pt idx="3">
                  <c:v>3118.0639230000002</c:v>
                </c:pt>
                <c:pt idx="4">
                  <c:v>3341.64822</c:v>
                </c:pt>
                <c:pt idx="5">
                  <c:v>2508.1948309999998</c:v>
                </c:pt>
                <c:pt idx="6">
                  <c:v>3019.858725</c:v>
                </c:pt>
                <c:pt idx="7">
                  <c:v>2913.261035</c:v>
                </c:pt>
                <c:pt idx="8">
                  <c:v>2853.4390020000001</c:v>
                </c:pt>
                <c:pt idx="9">
                  <c:v>2798.3311829999998</c:v>
                </c:pt>
                <c:pt idx="10">
                  <c:v>2789.2522730000001</c:v>
                </c:pt>
                <c:pt idx="11">
                  <c:v>2838.672149</c:v>
                </c:pt>
                <c:pt idx="12">
                  <c:v>2602.496815</c:v>
                </c:pt>
                <c:pt idx="13">
                  <c:v>2650.8361789999999</c:v>
                </c:pt>
                <c:pt idx="14">
                  <c:v>2644.5008330000001</c:v>
                </c:pt>
                <c:pt idx="15">
                  <c:v>2546.6381759999999</c:v>
                </c:pt>
                <c:pt idx="16">
                  <c:v>2489.0461919999998</c:v>
                </c:pt>
                <c:pt idx="17">
                  <c:v>2696.216222</c:v>
                </c:pt>
                <c:pt idx="18">
                  <c:v>2786.916745</c:v>
                </c:pt>
                <c:pt idx="19">
                  <c:v>2563.2044420000002</c:v>
                </c:pt>
                <c:pt idx="20">
                  <c:v>2627.8072529999999</c:v>
                </c:pt>
                <c:pt idx="21">
                  <c:v>2836.73252</c:v>
                </c:pt>
                <c:pt idx="22">
                  <c:v>2779.1309190000002</c:v>
                </c:pt>
                <c:pt idx="23">
                  <c:v>2787.8034419999999</c:v>
                </c:pt>
                <c:pt idx="24">
                  <c:v>2752.6489310000002</c:v>
                </c:pt>
                <c:pt idx="25">
                  <c:v>2777.4022340000001</c:v>
                </c:pt>
                <c:pt idx="26">
                  <c:v>2686.4264020000001</c:v>
                </c:pt>
                <c:pt idx="27">
                  <c:v>2695.6706279999999</c:v>
                </c:pt>
                <c:pt idx="28">
                  <c:v>2675.8525049999998</c:v>
                </c:pt>
                <c:pt idx="29">
                  <c:v>2698.7893389999999</c:v>
                </c:pt>
                <c:pt idx="30">
                  <c:v>2756.4786730000001</c:v>
                </c:pt>
                <c:pt idx="31">
                  <c:v>2646.6231590000002</c:v>
                </c:pt>
                <c:pt idx="32">
                  <c:v>2711.1530990000001</c:v>
                </c:pt>
                <c:pt idx="33">
                  <c:v>2812.8422110000001</c:v>
                </c:pt>
                <c:pt idx="34">
                  <c:v>2567.4679630000001</c:v>
                </c:pt>
                <c:pt idx="35">
                  <c:v>2789.7959179999998</c:v>
                </c:pt>
                <c:pt idx="36">
                  <c:v>2480.5589199999999</c:v>
                </c:pt>
                <c:pt idx="37">
                  <c:v>2648.8189179999999</c:v>
                </c:pt>
                <c:pt idx="38">
                  <c:v>2633.981996</c:v>
                </c:pt>
                <c:pt idx="39">
                  <c:v>2648.367761</c:v>
                </c:pt>
                <c:pt idx="40">
                  <c:v>2658.2724589999998</c:v>
                </c:pt>
                <c:pt idx="41">
                  <c:v>2646.558849</c:v>
                </c:pt>
                <c:pt idx="42">
                  <c:v>2634.3691170000002</c:v>
                </c:pt>
                <c:pt idx="43">
                  <c:v>2754.6159510000002</c:v>
                </c:pt>
                <c:pt idx="44">
                  <c:v>2697.6636360000002</c:v>
                </c:pt>
                <c:pt idx="45">
                  <c:v>2545.8611230000001</c:v>
                </c:pt>
                <c:pt idx="46">
                  <c:v>2674.7754020000002</c:v>
                </c:pt>
                <c:pt idx="47">
                  <c:v>2759.641685999999</c:v>
                </c:pt>
                <c:pt idx="48">
                  <c:v>2726.6237729999998</c:v>
                </c:pt>
                <c:pt idx="49">
                  <c:v>3215.037151</c:v>
                </c:pt>
                <c:pt idx="50">
                  <c:v>2632.987607</c:v>
                </c:pt>
                <c:pt idx="51">
                  <c:v>2742.5483800000002</c:v>
                </c:pt>
                <c:pt idx="52">
                  <c:v>2711.4294020000002</c:v>
                </c:pt>
                <c:pt idx="53">
                  <c:v>2682.8225849999999</c:v>
                </c:pt>
                <c:pt idx="54">
                  <c:v>2648.236269999999</c:v>
                </c:pt>
                <c:pt idx="55">
                  <c:v>2717.2252450000001</c:v>
                </c:pt>
                <c:pt idx="56">
                  <c:v>2722.3457020000001</c:v>
                </c:pt>
                <c:pt idx="57">
                  <c:v>2661.1633059999999</c:v>
                </c:pt>
                <c:pt idx="58">
                  <c:v>2685.2458120000001</c:v>
                </c:pt>
                <c:pt idx="59">
                  <c:v>2685.1619190000001</c:v>
                </c:pt>
                <c:pt idx="60">
                  <c:v>2654.8517489999999</c:v>
                </c:pt>
                <c:pt idx="61">
                  <c:v>2655.3177150000001</c:v>
                </c:pt>
                <c:pt idx="62">
                  <c:v>2677.4812390000002</c:v>
                </c:pt>
                <c:pt idx="63">
                  <c:v>2668.4715780000001</c:v>
                </c:pt>
                <c:pt idx="64">
                  <c:v>2684.576016</c:v>
                </c:pt>
                <c:pt idx="65">
                  <c:v>2658.7671580000001</c:v>
                </c:pt>
                <c:pt idx="66">
                  <c:v>2629.428809999999</c:v>
                </c:pt>
                <c:pt idx="67">
                  <c:v>2639.9447829999999</c:v>
                </c:pt>
                <c:pt idx="68">
                  <c:v>2621.5055390000002</c:v>
                </c:pt>
                <c:pt idx="69">
                  <c:v>2603.6595809999999</c:v>
                </c:pt>
                <c:pt idx="70">
                  <c:v>2607.779348</c:v>
                </c:pt>
                <c:pt idx="71">
                  <c:v>2592.3725279999999</c:v>
                </c:pt>
                <c:pt idx="72">
                  <c:v>2591.530487</c:v>
                </c:pt>
                <c:pt idx="73">
                  <c:v>2585.2395759999999</c:v>
                </c:pt>
                <c:pt idx="74">
                  <c:v>2590.5354560000001</c:v>
                </c:pt>
                <c:pt idx="75">
                  <c:v>2603.711601</c:v>
                </c:pt>
                <c:pt idx="76">
                  <c:v>2592.206928999999</c:v>
                </c:pt>
                <c:pt idx="77">
                  <c:v>2573.0881100000001</c:v>
                </c:pt>
                <c:pt idx="78">
                  <c:v>2566.4952509999998</c:v>
                </c:pt>
                <c:pt idx="79">
                  <c:v>2607.7509249999998</c:v>
                </c:pt>
                <c:pt idx="80">
                  <c:v>2587.7952580000001</c:v>
                </c:pt>
                <c:pt idx="81">
                  <c:v>2556.176105</c:v>
                </c:pt>
                <c:pt idx="82">
                  <c:v>2573.223673</c:v>
                </c:pt>
                <c:pt idx="83">
                  <c:v>2577.9020989999999</c:v>
                </c:pt>
                <c:pt idx="84">
                  <c:v>2618.0857150000002</c:v>
                </c:pt>
                <c:pt idx="85">
                  <c:v>2575.2596680000001</c:v>
                </c:pt>
                <c:pt idx="86">
                  <c:v>2563.9783910000001</c:v>
                </c:pt>
                <c:pt idx="87">
                  <c:v>2548.7400379999999</c:v>
                </c:pt>
                <c:pt idx="88">
                  <c:v>2576.9693560000001</c:v>
                </c:pt>
                <c:pt idx="89">
                  <c:v>2708.798695999998</c:v>
                </c:pt>
                <c:pt idx="90">
                  <c:v>2529.1573290000001</c:v>
                </c:pt>
                <c:pt idx="91">
                  <c:v>2486.2742629999998</c:v>
                </c:pt>
                <c:pt idx="92">
                  <c:v>2686.744929</c:v>
                </c:pt>
                <c:pt idx="93">
                  <c:v>2397.6402640000001</c:v>
                </c:pt>
                <c:pt idx="94">
                  <c:v>2539.9617159999998</c:v>
                </c:pt>
                <c:pt idx="95">
                  <c:v>2523.1337250000001</c:v>
                </c:pt>
                <c:pt idx="96">
                  <c:v>2519.154423</c:v>
                </c:pt>
                <c:pt idx="97">
                  <c:v>2511.4352819999999</c:v>
                </c:pt>
                <c:pt idx="98">
                  <c:v>2521.9593260000001</c:v>
                </c:pt>
                <c:pt idx="99">
                  <c:v>2318.8074809999998</c:v>
                </c:pt>
                <c:pt idx="100">
                  <c:v>2483.4176430000002</c:v>
                </c:pt>
                <c:pt idx="101">
                  <c:v>2507.202761</c:v>
                </c:pt>
                <c:pt idx="102">
                  <c:v>2544.707234</c:v>
                </c:pt>
                <c:pt idx="103">
                  <c:v>2574.584621999998</c:v>
                </c:pt>
                <c:pt idx="104">
                  <c:v>2514.597925</c:v>
                </c:pt>
                <c:pt idx="105">
                  <c:v>2473.892304</c:v>
                </c:pt>
                <c:pt idx="106">
                  <c:v>2506.8979709999999</c:v>
                </c:pt>
                <c:pt idx="107">
                  <c:v>2481.9980129999999</c:v>
                </c:pt>
                <c:pt idx="108">
                  <c:v>2547.117949</c:v>
                </c:pt>
                <c:pt idx="109">
                  <c:v>2459.802983</c:v>
                </c:pt>
                <c:pt idx="110">
                  <c:v>2444.9418300000002</c:v>
                </c:pt>
                <c:pt idx="111">
                  <c:v>2466.283774</c:v>
                </c:pt>
                <c:pt idx="112">
                  <c:v>2478.664660999998</c:v>
                </c:pt>
                <c:pt idx="113">
                  <c:v>2472.2010639999999</c:v>
                </c:pt>
                <c:pt idx="114">
                  <c:v>2448.126726</c:v>
                </c:pt>
                <c:pt idx="115">
                  <c:v>2500.9508719999999</c:v>
                </c:pt>
                <c:pt idx="116">
                  <c:v>2452.6104660000001</c:v>
                </c:pt>
                <c:pt idx="117">
                  <c:v>2463.2874350000002</c:v>
                </c:pt>
                <c:pt idx="118">
                  <c:v>2552.3002000000001</c:v>
                </c:pt>
                <c:pt idx="119">
                  <c:v>2452.5690749999999</c:v>
                </c:pt>
                <c:pt idx="120">
                  <c:v>2456.893697</c:v>
                </c:pt>
                <c:pt idx="121">
                  <c:v>2454.3212760000001</c:v>
                </c:pt>
                <c:pt idx="122">
                  <c:v>2458.375599</c:v>
                </c:pt>
                <c:pt idx="123">
                  <c:v>2451.264948</c:v>
                </c:pt>
                <c:pt idx="124">
                  <c:v>2366.1931370000002</c:v>
                </c:pt>
                <c:pt idx="125">
                  <c:v>2427.9164209999999</c:v>
                </c:pt>
                <c:pt idx="126">
                  <c:v>2440.9553770000002</c:v>
                </c:pt>
                <c:pt idx="127">
                  <c:v>2293.2420870000001</c:v>
                </c:pt>
                <c:pt idx="128">
                  <c:v>2429.8335740000002</c:v>
                </c:pt>
                <c:pt idx="129">
                  <c:v>2437.216289</c:v>
                </c:pt>
                <c:pt idx="130">
                  <c:v>2430.4053439999998</c:v>
                </c:pt>
                <c:pt idx="131">
                  <c:v>2492.112658</c:v>
                </c:pt>
                <c:pt idx="132">
                  <c:v>2376.0523669999998</c:v>
                </c:pt>
                <c:pt idx="133">
                  <c:v>2426.5269680000001</c:v>
                </c:pt>
                <c:pt idx="134">
                  <c:v>2447.0674519999998</c:v>
                </c:pt>
                <c:pt idx="135">
                  <c:v>2505.042958</c:v>
                </c:pt>
                <c:pt idx="136">
                  <c:v>2487.4291739999999</c:v>
                </c:pt>
                <c:pt idx="137">
                  <c:v>2463.274429999999</c:v>
                </c:pt>
                <c:pt idx="138">
                  <c:v>2333.0908340000001</c:v>
                </c:pt>
                <c:pt idx="139">
                  <c:v>2245.1499920000001</c:v>
                </c:pt>
                <c:pt idx="140">
                  <c:v>2440.3642890000001</c:v>
                </c:pt>
                <c:pt idx="141">
                  <c:v>2430.8951320000001</c:v>
                </c:pt>
                <c:pt idx="142">
                  <c:v>2501.0692079999999</c:v>
                </c:pt>
                <c:pt idx="143">
                  <c:v>2412.6440400000001</c:v>
                </c:pt>
                <c:pt idx="144">
                  <c:v>2414.032999</c:v>
                </c:pt>
                <c:pt idx="145">
                  <c:v>2459.0575520000002</c:v>
                </c:pt>
                <c:pt idx="146">
                  <c:v>2463.1991800000001</c:v>
                </c:pt>
                <c:pt idx="147">
                  <c:v>2345.4725149999999</c:v>
                </c:pt>
                <c:pt idx="148">
                  <c:v>2452.0729959999999</c:v>
                </c:pt>
                <c:pt idx="149">
                  <c:v>2378.0243350000001</c:v>
                </c:pt>
                <c:pt idx="150">
                  <c:v>2261.6332280000001</c:v>
                </c:pt>
                <c:pt idx="151">
                  <c:v>2318.6480080000001</c:v>
                </c:pt>
                <c:pt idx="152">
                  <c:v>2321.7545540000001</c:v>
                </c:pt>
                <c:pt idx="153">
                  <c:v>2251.7807560000001</c:v>
                </c:pt>
                <c:pt idx="154">
                  <c:v>2322.1354970000002</c:v>
                </c:pt>
                <c:pt idx="155">
                  <c:v>2319.0375709999998</c:v>
                </c:pt>
                <c:pt idx="156">
                  <c:v>2279.0356790000001</c:v>
                </c:pt>
                <c:pt idx="157">
                  <c:v>2323.6562990000002</c:v>
                </c:pt>
                <c:pt idx="158">
                  <c:v>2313.8444639999998</c:v>
                </c:pt>
                <c:pt idx="159">
                  <c:v>2375.027458</c:v>
                </c:pt>
                <c:pt idx="160">
                  <c:v>2183.5745700000002</c:v>
                </c:pt>
                <c:pt idx="161">
                  <c:v>2258.7349210000002</c:v>
                </c:pt>
                <c:pt idx="162">
                  <c:v>2340.4375599999998</c:v>
                </c:pt>
                <c:pt idx="163">
                  <c:v>2313.8190370000002</c:v>
                </c:pt>
                <c:pt idx="164">
                  <c:v>2301.235115</c:v>
                </c:pt>
                <c:pt idx="165">
                  <c:v>2229.9189879999999</c:v>
                </c:pt>
                <c:pt idx="166">
                  <c:v>2110.0337490000002</c:v>
                </c:pt>
                <c:pt idx="167">
                  <c:v>2124.1047090000002</c:v>
                </c:pt>
                <c:pt idx="168">
                  <c:v>2306.6128720000002</c:v>
                </c:pt>
                <c:pt idx="169">
                  <c:v>2202.6407210000002</c:v>
                </c:pt>
                <c:pt idx="170">
                  <c:v>2208.4469680000002</c:v>
                </c:pt>
                <c:pt idx="171">
                  <c:v>3097.5884970000002</c:v>
                </c:pt>
                <c:pt idx="172">
                  <c:v>2129.0403230000002</c:v>
                </c:pt>
                <c:pt idx="173">
                  <c:v>2205.2007800000001</c:v>
                </c:pt>
                <c:pt idx="174">
                  <c:v>2298.365076</c:v>
                </c:pt>
                <c:pt idx="175">
                  <c:v>2292.230759</c:v>
                </c:pt>
                <c:pt idx="176">
                  <c:v>2091.4004530000002</c:v>
                </c:pt>
                <c:pt idx="177">
                  <c:v>2187.134309</c:v>
                </c:pt>
                <c:pt idx="178">
                  <c:v>2245.182581999999</c:v>
                </c:pt>
                <c:pt idx="179">
                  <c:v>2152.3370300000001</c:v>
                </c:pt>
                <c:pt idx="180">
                  <c:v>2267.869921</c:v>
                </c:pt>
                <c:pt idx="181">
                  <c:v>2133.3667030000001</c:v>
                </c:pt>
                <c:pt idx="182">
                  <c:v>2215.0722129999999</c:v>
                </c:pt>
                <c:pt idx="183">
                  <c:v>2219.166945999998</c:v>
                </c:pt>
                <c:pt idx="184">
                  <c:v>2206.6459770000001</c:v>
                </c:pt>
                <c:pt idx="185">
                  <c:v>2169.445972</c:v>
                </c:pt>
                <c:pt idx="186">
                  <c:v>2122.2178439999998</c:v>
                </c:pt>
                <c:pt idx="187">
                  <c:v>2157.6022130000001</c:v>
                </c:pt>
                <c:pt idx="188">
                  <c:v>2244.2403869999998</c:v>
                </c:pt>
                <c:pt idx="189">
                  <c:v>2154.6905149999998</c:v>
                </c:pt>
                <c:pt idx="190">
                  <c:v>2122.4111440000001</c:v>
                </c:pt>
                <c:pt idx="191">
                  <c:v>2246.292285999999</c:v>
                </c:pt>
                <c:pt idx="192">
                  <c:v>2222.7929610000001</c:v>
                </c:pt>
                <c:pt idx="193">
                  <c:v>2283.6810890000002</c:v>
                </c:pt>
                <c:pt idx="194">
                  <c:v>2674.0558329999999</c:v>
                </c:pt>
                <c:pt idx="195">
                  <c:v>2277.5728979999999</c:v>
                </c:pt>
                <c:pt idx="196">
                  <c:v>1891.0050590000001</c:v>
                </c:pt>
                <c:pt idx="197">
                  <c:v>2062.7771779999998</c:v>
                </c:pt>
                <c:pt idx="198">
                  <c:v>2312.6614290000002</c:v>
                </c:pt>
                <c:pt idx="199">
                  <c:v>2090.5584309999999</c:v>
                </c:pt>
                <c:pt idx="200">
                  <c:v>2406.2561489999998</c:v>
                </c:pt>
                <c:pt idx="201">
                  <c:v>2471.777223</c:v>
                </c:pt>
                <c:pt idx="202">
                  <c:v>2390.6375889999999</c:v>
                </c:pt>
                <c:pt idx="203">
                  <c:v>2005.7376489999999</c:v>
                </c:pt>
                <c:pt idx="204">
                  <c:v>2124.7799789999999</c:v>
                </c:pt>
                <c:pt idx="205">
                  <c:v>1969.819129</c:v>
                </c:pt>
                <c:pt idx="206">
                  <c:v>2173.214269999999</c:v>
                </c:pt>
                <c:pt idx="207">
                  <c:v>2081.0430820000001</c:v>
                </c:pt>
                <c:pt idx="208">
                  <c:v>1828.7100330000001</c:v>
                </c:pt>
                <c:pt idx="209">
                  <c:v>2105.8755540000002</c:v>
                </c:pt>
                <c:pt idx="210">
                  <c:v>2115.7619690000001</c:v>
                </c:pt>
                <c:pt idx="211">
                  <c:v>0</c:v>
                </c:pt>
                <c:pt idx="212">
                  <c:v>343.88263080000002</c:v>
                </c:pt>
                <c:pt idx="213">
                  <c:v>2508.6637639999999</c:v>
                </c:pt>
                <c:pt idx="214">
                  <c:v>2234.0528570000001</c:v>
                </c:pt>
                <c:pt idx="215">
                  <c:v>1585.937445</c:v>
                </c:pt>
                <c:pt idx="216">
                  <c:v>1894.163503</c:v>
                </c:pt>
                <c:pt idx="217">
                  <c:v>1902.955821</c:v>
                </c:pt>
                <c:pt idx="218">
                  <c:v>2137.9951839999999</c:v>
                </c:pt>
                <c:pt idx="219">
                  <c:v>2222.6816669999998</c:v>
                </c:pt>
                <c:pt idx="220">
                  <c:v>2106.05656</c:v>
                </c:pt>
                <c:pt idx="221">
                  <c:v>2110.9049060000002</c:v>
                </c:pt>
                <c:pt idx="222">
                  <c:v>2003.96621</c:v>
                </c:pt>
                <c:pt idx="223">
                  <c:v>2416.3119569999999</c:v>
                </c:pt>
                <c:pt idx="224">
                  <c:v>2160.19373</c:v>
                </c:pt>
                <c:pt idx="225">
                  <c:v>2096.3064420000001</c:v>
                </c:pt>
                <c:pt idx="226">
                  <c:v>2043.787552</c:v>
                </c:pt>
                <c:pt idx="227">
                  <c:v>1831.5556349999999</c:v>
                </c:pt>
                <c:pt idx="228">
                  <c:v>2338.703352</c:v>
                </c:pt>
                <c:pt idx="229">
                  <c:v>2020.1851770000001</c:v>
                </c:pt>
                <c:pt idx="230">
                  <c:v>2020.6717630000001</c:v>
                </c:pt>
                <c:pt idx="231">
                  <c:v>2008.344816</c:v>
                </c:pt>
                <c:pt idx="232">
                  <c:v>2284.4027489999999</c:v>
                </c:pt>
                <c:pt idx="233">
                  <c:v>1781.874368</c:v>
                </c:pt>
                <c:pt idx="234">
                  <c:v>1895.401067</c:v>
                </c:pt>
                <c:pt idx="235">
                  <c:v>2091.082347</c:v>
                </c:pt>
                <c:pt idx="236">
                  <c:v>1984.213851</c:v>
                </c:pt>
                <c:pt idx="237">
                  <c:v>1463.8082260000001</c:v>
                </c:pt>
                <c:pt idx="238">
                  <c:v>2121.81232</c:v>
                </c:pt>
                <c:pt idx="239">
                  <c:v>2002.8792980000001</c:v>
                </c:pt>
                <c:pt idx="240">
                  <c:v>2045.622419</c:v>
                </c:pt>
                <c:pt idx="241">
                  <c:v>1496.2362740000001</c:v>
                </c:pt>
                <c:pt idx="242">
                  <c:v>2006.094486</c:v>
                </c:pt>
                <c:pt idx="243">
                  <c:v>1888.1804320000001</c:v>
                </c:pt>
                <c:pt idx="244">
                  <c:v>2138.2455369999998</c:v>
                </c:pt>
                <c:pt idx="245">
                  <c:v>2058.1845520000002</c:v>
                </c:pt>
                <c:pt idx="246">
                  <c:v>1793.787266</c:v>
                </c:pt>
                <c:pt idx="247">
                  <c:v>2211.5551019999998</c:v>
                </c:pt>
                <c:pt idx="248">
                  <c:v>2116.5772019999999</c:v>
                </c:pt>
                <c:pt idx="249">
                  <c:v>1794.4505650000001</c:v>
                </c:pt>
                <c:pt idx="250">
                  <c:v>1711.564989</c:v>
                </c:pt>
                <c:pt idx="251">
                  <c:v>2078.7460930000002</c:v>
                </c:pt>
                <c:pt idx="252">
                  <c:v>1723.5286900000001</c:v>
                </c:pt>
                <c:pt idx="253">
                  <c:v>1884.2466099999999</c:v>
                </c:pt>
                <c:pt idx="254">
                  <c:v>3033.1738019999998</c:v>
                </c:pt>
                <c:pt idx="255">
                  <c:v>1940.568761</c:v>
                </c:pt>
                <c:pt idx="256">
                  <c:v>1936.358381</c:v>
                </c:pt>
                <c:pt idx="257">
                  <c:v>1944.3022619999999</c:v>
                </c:pt>
                <c:pt idx="258">
                  <c:v>1986.264486</c:v>
                </c:pt>
                <c:pt idx="259">
                  <c:v>2131.161548</c:v>
                </c:pt>
                <c:pt idx="260">
                  <c:v>1890.638062</c:v>
                </c:pt>
                <c:pt idx="261">
                  <c:v>2132.1531519999999</c:v>
                </c:pt>
                <c:pt idx="262">
                  <c:v>1933.8027300000001</c:v>
                </c:pt>
                <c:pt idx="263">
                  <c:v>1843.9277300000001</c:v>
                </c:pt>
                <c:pt idx="264">
                  <c:v>1959.7996310000001</c:v>
                </c:pt>
                <c:pt idx="265">
                  <c:v>1942.8794399999999</c:v>
                </c:pt>
                <c:pt idx="266">
                  <c:v>2008.460448</c:v>
                </c:pt>
                <c:pt idx="267">
                  <c:v>1951.0424089999999</c:v>
                </c:pt>
                <c:pt idx="268">
                  <c:v>1960.90933</c:v>
                </c:pt>
                <c:pt idx="269">
                  <c:v>1933.0383750000001</c:v>
                </c:pt>
                <c:pt idx="270">
                  <c:v>1951.8088210000001</c:v>
                </c:pt>
                <c:pt idx="271">
                  <c:v>1966.7213999999999</c:v>
                </c:pt>
                <c:pt idx="272">
                  <c:v>2057.3854930000002</c:v>
                </c:pt>
                <c:pt idx="273">
                  <c:v>1981.761526</c:v>
                </c:pt>
                <c:pt idx="274">
                  <c:v>2559.2237799999998</c:v>
                </c:pt>
                <c:pt idx="275">
                  <c:v>2482.7918110000001</c:v>
                </c:pt>
                <c:pt idx="276">
                  <c:v>1954.0457960000001</c:v>
                </c:pt>
                <c:pt idx="277">
                  <c:v>1993.6798160000001</c:v>
                </c:pt>
                <c:pt idx="278">
                  <c:v>2027.2517769999999</c:v>
                </c:pt>
                <c:pt idx="279">
                  <c:v>1911.2082459999999</c:v>
                </c:pt>
                <c:pt idx="280">
                  <c:v>2000.080385</c:v>
                </c:pt>
                <c:pt idx="281">
                  <c:v>1956.648588</c:v>
                </c:pt>
                <c:pt idx="282">
                  <c:v>1773.8682819999999</c:v>
                </c:pt>
                <c:pt idx="283">
                  <c:v>1829.662071</c:v>
                </c:pt>
                <c:pt idx="284">
                  <c:v>1863.019712</c:v>
                </c:pt>
                <c:pt idx="285">
                  <c:v>1875.1357170000001</c:v>
                </c:pt>
                <c:pt idx="286">
                  <c:v>1988.402198</c:v>
                </c:pt>
                <c:pt idx="287">
                  <c:v>1995.172024</c:v>
                </c:pt>
                <c:pt idx="288">
                  <c:v>2234.6118729999998</c:v>
                </c:pt>
                <c:pt idx="289">
                  <c:v>1853.507638</c:v>
                </c:pt>
                <c:pt idx="290">
                  <c:v>1912.784384</c:v>
                </c:pt>
                <c:pt idx="291">
                  <c:v>1892.001649</c:v>
                </c:pt>
                <c:pt idx="292">
                  <c:v>1931.9967730000001</c:v>
                </c:pt>
                <c:pt idx="293">
                  <c:v>2032.3038429999999</c:v>
                </c:pt>
                <c:pt idx="294">
                  <c:v>1891.480303</c:v>
                </c:pt>
                <c:pt idx="295">
                  <c:v>1944.790375</c:v>
                </c:pt>
                <c:pt idx="296">
                  <c:v>1858.2337620000001</c:v>
                </c:pt>
                <c:pt idx="297">
                  <c:v>1797.5521590000001</c:v>
                </c:pt>
                <c:pt idx="298">
                  <c:v>1747.9894200000001</c:v>
                </c:pt>
                <c:pt idx="299">
                  <c:v>1704.1095720000001</c:v>
                </c:pt>
                <c:pt idx="300">
                  <c:v>1657.8663790000001</c:v>
                </c:pt>
                <c:pt idx="301">
                  <c:v>1684.5075019999999</c:v>
                </c:pt>
                <c:pt idx="302">
                  <c:v>1926.608078</c:v>
                </c:pt>
                <c:pt idx="303">
                  <c:v>1829.0335640000001</c:v>
                </c:pt>
                <c:pt idx="304">
                  <c:v>1853.578362</c:v>
                </c:pt>
                <c:pt idx="305">
                  <c:v>1868.4059159999999</c:v>
                </c:pt>
                <c:pt idx="306">
                  <c:v>1792.040166</c:v>
                </c:pt>
                <c:pt idx="307">
                  <c:v>2375.6217320000001</c:v>
                </c:pt>
                <c:pt idx="308">
                  <c:v>1749.781133</c:v>
                </c:pt>
                <c:pt idx="309">
                  <c:v>2162.8951139999999</c:v>
                </c:pt>
                <c:pt idx="310">
                  <c:v>2162.8951139999999</c:v>
                </c:pt>
                <c:pt idx="311">
                  <c:v>1404.611167</c:v>
                </c:pt>
                <c:pt idx="312">
                  <c:v>1468.89375</c:v>
                </c:pt>
                <c:pt idx="313">
                  <c:v>1884.557818</c:v>
                </c:pt>
                <c:pt idx="314">
                  <c:v>1869.0056589999999</c:v>
                </c:pt>
                <c:pt idx="315">
                  <c:v>1770.5401690000001</c:v>
                </c:pt>
                <c:pt idx="316">
                  <c:v>1760.8742279999999</c:v>
                </c:pt>
                <c:pt idx="317">
                  <c:v>1793.8398360000001</c:v>
                </c:pt>
                <c:pt idx="318">
                  <c:v>1835.8234319999999</c:v>
                </c:pt>
                <c:pt idx="319">
                  <c:v>1783.982827</c:v>
                </c:pt>
                <c:pt idx="320">
                  <c:v>1806.3996440000001</c:v>
                </c:pt>
                <c:pt idx="321">
                  <c:v>2081.4192579999999</c:v>
                </c:pt>
                <c:pt idx="322">
                  <c:v>1811.8608019999999</c:v>
                </c:pt>
                <c:pt idx="323">
                  <c:v>2347.02961</c:v>
                </c:pt>
              </c:numCache>
            </c:numRef>
          </c:yVal>
          <c:smooth val="0"/>
          <c:extLst>
            <c:ext xmlns:c16="http://schemas.microsoft.com/office/drawing/2014/chart" uri="{C3380CC4-5D6E-409C-BE32-E72D297353CC}">
              <c16:uniqueId val="{00000001-B1BE-C946-AA59-40F30FFCA7D7}"/>
            </c:ext>
          </c:extLst>
        </c:ser>
        <c:dLbls>
          <c:showLegendKey val="0"/>
          <c:showVal val="0"/>
          <c:showCatName val="0"/>
          <c:showSerName val="0"/>
          <c:showPercent val="0"/>
          <c:showBubbleSize val="0"/>
        </c:dLbls>
        <c:axId val="-1379141424"/>
        <c:axId val="-1379137792"/>
      </c:scatterChart>
      <c:scatterChart>
        <c:scatterStyle val="lineMarker"/>
        <c:varyColors val="0"/>
        <c:ser>
          <c:idx val="1"/>
          <c:order val="2"/>
          <c:tx>
            <c:v>GOR</c:v>
          </c:tx>
          <c:spPr>
            <a:ln w="31750" cap="rnd">
              <a:noFill/>
              <a:round/>
            </a:ln>
            <a:effectLst/>
          </c:spPr>
          <c:marker>
            <c:symbol val="triangle"/>
            <c:size val="3"/>
            <c:spPr>
              <a:solidFill>
                <a:srgbClr val="FF0000"/>
              </a:solidFill>
              <a:ln w="9525">
                <a:solidFill>
                  <a:srgbClr val="FF0000"/>
                </a:solidFill>
              </a:ln>
              <a:effectLst/>
            </c:spPr>
          </c:marker>
          <c:xVal>
            <c:numRef>
              <c:f>'Merged Time-Line'!$B$5:$B$328</c:f>
              <c:numCache>
                <c:formatCode>0</c:formatCode>
                <c:ptCount val="3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numCache>
            </c:numRef>
          </c:xVal>
          <c:yVal>
            <c:numRef>
              <c:f>'Merged Time-Line'!$D$5:$D$328</c:f>
              <c:numCache>
                <c:formatCode>General</c:formatCode>
                <c:ptCount val="324"/>
                <c:pt idx="0">
                  <c:v>1.0791854932105001</c:v>
                </c:pt>
                <c:pt idx="1">
                  <c:v>1.04118771326811</c:v>
                </c:pt>
                <c:pt idx="2">
                  <c:v>1.03857278004194</c:v>
                </c:pt>
                <c:pt idx="3">
                  <c:v>1.0338982790726501</c:v>
                </c:pt>
                <c:pt idx="4">
                  <c:v>0.85855260997841298</c:v>
                </c:pt>
                <c:pt idx="5">
                  <c:v>1.1345485825667301</c:v>
                </c:pt>
                <c:pt idx="6">
                  <c:v>1.1324920850720199</c:v>
                </c:pt>
                <c:pt idx="7">
                  <c:v>1.14847509149047</c:v>
                </c:pt>
                <c:pt idx="8">
                  <c:v>1.1446640028216699</c:v>
                </c:pt>
                <c:pt idx="9">
                  <c:v>1.1466135169688001</c:v>
                </c:pt>
                <c:pt idx="10">
                  <c:v>1.1493248320846501</c:v>
                </c:pt>
                <c:pt idx="11">
                  <c:v>1.1251943729351299</c:v>
                </c:pt>
                <c:pt idx="12">
                  <c:v>1.1927809379970999</c:v>
                </c:pt>
                <c:pt idx="13">
                  <c:v>1.16235861372847</c:v>
                </c:pt>
                <c:pt idx="14">
                  <c:v>1.3045871231408801</c:v>
                </c:pt>
                <c:pt idx="15">
                  <c:v>1.03235291520325</c:v>
                </c:pt>
                <c:pt idx="16">
                  <c:v>1.1197068122199001</c:v>
                </c:pt>
                <c:pt idx="17">
                  <c:v>1.2056238712491401</c:v>
                </c:pt>
                <c:pt idx="18">
                  <c:v>1.1722652590510501</c:v>
                </c:pt>
                <c:pt idx="19">
                  <c:v>1.19217078851122</c:v>
                </c:pt>
                <c:pt idx="20">
                  <c:v>1.16493052624678</c:v>
                </c:pt>
                <c:pt idx="21">
                  <c:v>1.0136881874241299</c:v>
                </c:pt>
                <c:pt idx="22">
                  <c:v>1.5527876240409899</c:v>
                </c:pt>
                <c:pt idx="23">
                  <c:v>1.1692168922755599</c:v>
                </c:pt>
                <c:pt idx="24">
                  <c:v>1.14858702670862</c:v>
                </c:pt>
                <c:pt idx="25">
                  <c:v>1.16988059499277</c:v>
                </c:pt>
                <c:pt idx="26">
                  <c:v>1.1554737519779099</c:v>
                </c:pt>
                <c:pt idx="27">
                  <c:v>1.1675874476041299</c:v>
                </c:pt>
                <c:pt idx="28">
                  <c:v>1.171028007921</c:v>
                </c:pt>
                <c:pt idx="29">
                  <c:v>1.0996054950172001</c:v>
                </c:pt>
                <c:pt idx="30">
                  <c:v>0.89965395660414105</c:v>
                </c:pt>
                <c:pt idx="31">
                  <c:v>1.1373773130436799</c:v>
                </c:pt>
                <c:pt idx="32">
                  <c:v>1.2086874105723999</c:v>
                </c:pt>
                <c:pt idx="33">
                  <c:v>1.1966133283136799</c:v>
                </c:pt>
                <c:pt idx="34">
                  <c:v>1.07878785164639</c:v>
                </c:pt>
                <c:pt idx="35">
                  <c:v>1.3040253909205199</c:v>
                </c:pt>
                <c:pt idx="36">
                  <c:v>1.1793635190262699</c:v>
                </c:pt>
                <c:pt idx="37">
                  <c:v>1.1923454067041399</c:v>
                </c:pt>
                <c:pt idx="38">
                  <c:v>1.1778655830140099</c:v>
                </c:pt>
                <c:pt idx="39">
                  <c:v>1.09479551148923</c:v>
                </c:pt>
                <c:pt idx="40">
                  <c:v>1.1751751456086601</c:v>
                </c:pt>
                <c:pt idx="41">
                  <c:v>1.1754031962342</c:v>
                </c:pt>
                <c:pt idx="42">
                  <c:v>1.1595959304214001</c:v>
                </c:pt>
                <c:pt idx="43">
                  <c:v>0.92547090218677797</c:v>
                </c:pt>
                <c:pt idx="44">
                  <c:v>1.18448634336484</c:v>
                </c:pt>
                <c:pt idx="45">
                  <c:v>1.57619734786221</c:v>
                </c:pt>
                <c:pt idx="46">
                  <c:v>1.1760258883386401</c:v>
                </c:pt>
                <c:pt idx="47">
                  <c:v>1.2966101368698</c:v>
                </c:pt>
                <c:pt idx="48">
                  <c:v>1.18403544692897</c:v>
                </c:pt>
                <c:pt idx="49">
                  <c:v>0</c:v>
                </c:pt>
                <c:pt idx="50">
                  <c:v>1.591357984654</c:v>
                </c:pt>
                <c:pt idx="51">
                  <c:v>1.14502366787454</c:v>
                </c:pt>
                <c:pt idx="52">
                  <c:v>1.1092745359115099</c:v>
                </c:pt>
                <c:pt idx="53">
                  <c:v>1.1486610976010201</c:v>
                </c:pt>
                <c:pt idx="54">
                  <c:v>1.1425908379820799</c:v>
                </c:pt>
                <c:pt idx="55">
                  <c:v>1.1307189258003301</c:v>
                </c:pt>
                <c:pt idx="56">
                  <c:v>1.07932008615957</c:v>
                </c:pt>
                <c:pt idx="57">
                  <c:v>1.11122551272212</c:v>
                </c:pt>
                <c:pt idx="58">
                  <c:v>1.11948328722754</c:v>
                </c:pt>
                <c:pt idx="59">
                  <c:v>1.0909090634626399</c:v>
                </c:pt>
                <c:pt idx="60">
                  <c:v>1.11431867866204</c:v>
                </c:pt>
                <c:pt idx="61">
                  <c:v>1.1270717948481499</c:v>
                </c:pt>
                <c:pt idx="62">
                  <c:v>0.91651029589063804</c:v>
                </c:pt>
                <c:pt idx="63">
                  <c:v>0.87447255183859496</c:v>
                </c:pt>
                <c:pt idx="64">
                  <c:v>1.74438197858458</c:v>
                </c:pt>
                <c:pt idx="65">
                  <c:v>1.0665873691226599</c:v>
                </c:pt>
                <c:pt idx="66">
                  <c:v>1.07868017590691</c:v>
                </c:pt>
                <c:pt idx="67">
                  <c:v>1.11196908399281</c:v>
                </c:pt>
                <c:pt idx="68">
                  <c:v>1.1615893747488</c:v>
                </c:pt>
                <c:pt idx="69">
                  <c:v>1.1898906804457601</c:v>
                </c:pt>
                <c:pt idx="70">
                  <c:v>1.18082188809963</c:v>
                </c:pt>
                <c:pt idx="71">
                  <c:v>1.1887323644585901</c:v>
                </c:pt>
                <c:pt idx="72">
                  <c:v>1.17226887806963</c:v>
                </c:pt>
                <c:pt idx="73">
                  <c:v>1.1578947077103501</c:v>
                </c:pt>
                <c:pt idx="74">
                  <c:v>1.20215630398646</c:v>
                </c:pt>
                <c:pt idx="75">
                  <c:v>1.16288381586956</c:v>
                </c:pt>
                <c:pt idx="76">
                  <c:v>1.1679893886036901</c:v>
                </c:pt>
                <c:pt idx="77">
                  <c:v>1.18840576720206</c:v>
                </c:pt>
                <c:pt idx="78">
                  <c:v>1.3116036175877499</c:v>
                </c:pt>
                <c:pt idx="79">
                  <c:v>1.23197112285069</c:v>
                </c:pt>
                <c:pt idx="80">
                  <c:v>1.2044392220336699</c:v>
                </c:pt>
                <c:pt idx="81">
                  <c:v>1.2496969382555401</c:v>
                </c:pt>
                <c:pt idx="82">
                  <c:v>1.2620613717562601</c:v>
                </c:pt>
                <c:pt idx="83">
                  <c:v>1.1307420210213499</c:v>
                </c:pt>
                <c:pt idx="84">
                  <c:v>1.2661469614631899</c:v>
                </c:pt>
                <c:pt idx="85">
                  <c:v>1.1764705586361901</c:v>
                </c:pt>
                <c:pt idx="86">
                  <c:v>1.1952789398847701</c:v>
                </c:pt>
                <c:pt idx="87">
                  <c:v>1.1746031450510499</c:v>
                </c:pt>
                <c:pt idx="88">
                  <c:v>1.1411764418771</c:v>
                </c:pt>
                <c:pt idx="89">
                  <c:v>1.13918626684215</c:v>
                </c:pt>
                <c:pt idx="90">
                  <c:v>1.13755455653283</c:v>
                </c:pt>
                <c:pt idx="91">
                  <c:v>1.11232276372691</c:v>
                </c:pt>
                <c:pt idx="92">
                  <c:v>1.14160260574576</c:v>
                </c:pt>
                <c:pt idx="93">
                  <c:v>1.1686615592807099</c:v>
                </c:pt>
                <c:pt idx="94">
                  <c:v>1.25555552396673</c:v>
                </c:pt>
                <c:pt idx="95">
                  <c:v>1.25215514091052</c:v>
                </c:pt>
                <c:pt idx="96">
                  <c:v>1.24568962383181</c:v>
                </c:pt>
                <c:pt idx="97">
                  <c:v>1.19275822345223</c:v>
                </c:pt>
                <c:pt idx="98">
                  <c:v>1.2056276752950299</c:v>
                </c:pt>
                <c:pt idx="99">
                  <c:v>1.2223427024355</c:v>
                </c:pt>
                <c:pt idx="100">
                  <c:v>1.32868753916124</c:v>
                </c:pt>
                <c:pt idx="101">
                  <c:v>1.15628189123569</c:v>
                </c:pt>
                <c:pt idx="102">
                  <c:v>0.82552501961813696</c:v>
                </c:pt>
                <c:pt idx="103">
                  <c:v>1.3948087080770699</c:v>
                </c:pt>
                <c:pt idx="104">
                  <c:v>1.0954494729942601</c:v>
                </c:pt>
                <c:pt idx="105">
                  <c:v>1.3429602550208</c:v>
                </c:pt>
                <c:pt idx="106">
                  <c:v>1.23427328781864</c:v>
                </c:pt>
                <c:pt idx="107">
                  <c:v>1.2767567246345199</c:v>
                </c:pt>
                <c:pt idx="108">
                  <c:v>1.0496389627615501</c:v>
                </c:pt>
                <c:pt idx="109">
                  <c:v>1.43893587673579</c:v>
                </c:pt>
                <c:pt idx="110">
                  <c:v>1.47303917862572</c:v>
                </c:pt>
                <c:pt idx="111">
                  <c:v>1.3250270522537899</c:v>
                </c:pt>
                <c:pt idx="112">
                  <c:v>1.3141025310407399</c:v>
                </c:pt>
                <c:pt idx="113">
                  <c:v>1.09656081897221</c:v>
                </c:pt>
                <c:pt idx="114">
                  <c:v>1.37037033589289</c:v>
                </c:pt>
                <c:pt idx="115">
                  <c:v>1.3623188063048</c:v>
                </c:pt>
                <c:pt idx="116">
                  <c:v>1.34395601014313</c:v>
                </c:pt>
                <c:pt idx="117">
                  <c:v>1.3873159333861</c:v>
                </c:pt>
                <c:pt idx="118">
                  <c:v>1.0049504697657099</c:v>
                </c:pt>
                <c:pt idx="119">
                  <c:v>1.3428258150654599</c:v>
                </c:pt>
                <c:pt idx="120">
                  <c:v>1.3413566402130901</c:v>
                </c:pt>
                <c:pt idx="121">
                  <c:v>1.38132729933009</c:v>
                </c:pt>
                <c:pt idx="122">
                  <c:v>1.37041153393083</c:v>
                </c:pt>
                <c:pt idx="123">
                  <c:v>1.37946425100801</c:v>
                </c:pt>
                <c:pt idx="124">
                  <c:v>1.3702882138616099</c:v>
                </c:pt>
                <c:pt idx="125">
                  <c:v>1.4909529178566701</c:v>
                </c:pt>
                <c:pt idx="126">
                  <c:v>1.41860461547177</c:v>
                </c:pt>
                <c:pt idx="127">
                  <c:v>1.8315629281226</c:v>
                </c:pt>
                <c:pt idx="128">
                  <c:v>1.55354834801067</c:v>
                </c:pt>
                <c:pt idx="129">
                  <c:v>1.4332939426879301</c:v>
                </c:pt>
                <c:pt idx="130">
                  <c:v>1.4663572716922499</c:v>
                </c:pt>
                <c:pt idx="131">
                  <c:v>1.15628536162221</c:v>
                </c:pt>
                <c:pt idx="132">
                  <c:v>1.41786280324311</c:v>
                </c:pt>
                <c:pt idx="133">
                  <c:v>1.4619104831710701</c:v>
                </c:pt>
                <c:pt idx="134">
                  <c:v>1.2792792470935801</c:v>
                </c:pt>
                <c:pt idx="135">
                  <c:v>1.3337499664438599</c:v>
                </c:pt>
                <c:pt idx="136">
                  <c:v>1.19057588627638</c:v>
                </c:pt>
                <c:pt idx="137">
                  <c:v>1.4562383246284401</c:v>
                </c:pt>
                <c:pt idx="138">
                  <c:v>1.0967741659543799</c:v>
                </c:pt>
                <c:pt idx="139">
                  <c:v>1.99517679867746</c:v>
                </c:pt>
                <c:pt idx="140">
                  <c:v>1.1314362858970599</c:v>
                </c:pt>
                <c:pt idx="141">
                  <c:v>1.2319884416265801</c:v>
                </c:pt>
                <c:pt idx="142">
                  <c:v>1.2131661136782901</c:v>
                </c:pt>
                <c:pt idx="143">
                  <c:v>1.2255389409740001</c:v>
                </c:pt>
                <c:pt idx="144">
                  <c:v>1.2994185719587701</c:v>
                </c:pt>
                <c:pt idx="145">
                  <c:v>1.4375804014119999</c:v>
                </c:pt>
                <c:pt idx="146">
                  <c:v>1.1684100124446899</c:v>
                </c:pt>
                <c:pt idx="147">
                  <c:v>1.8431372085300199</c:v>
                </c:pt>
                <c:pt idx="148">
                  <c:v>1.27642273211381</c:v>
                </c:pt>
                <c:pt idx="149">
                  <c:v>1.54068961640983</c:v>
                </c:pt>
                <c:pt idx="150">
                  <c:v>1.46054330089937</c:v>
                </c:pt>
                <c:pt idx="151">
                  <c:v>1.49212594671121</c:v>
                </c:pt>
                <c:pt idx="152">
                  <c:v>1.43921565006493</c:v>
                </c:pt>
                <c:pt idx="153">
                  <c:v>1.5332446422757899</c:v>
                </c:pt>
                <c:pt idx="154">
                  <c:v>1.5224274023301201</c:v>
                </c:pt>
                <c:pt idx="155">
                  <c:v>1.561264782854149</c:v>
                </c:pt>
                <c:pt idx="156">
                  <c:v>1.5172871958687599</c:v>
                </c:pt>
                <c:pt idx="157">
                  <c:v>1.5251989006191899</c:v>
                </c:pt>
                <c:pt idx="158">
                  <c:v>1.5294117262270399</c:v>
                </c:pt>
                <c:pt idx="159">
                  <c:v>1.3037634080585101</c:v>
                </c:pt>
                <c:pt idx="160">
                  <c:v>1.32142853818243</c:v>
                </c:pt>
                <c:pt idx="161">
                  <c:v>1.4490106180341</c:v>
                </c:pt>
                <c:pt idx="162">
                  <c:v>1.1866196884554101</c:v>
                </c:pt>
                <c:pt idx="163">
                  <c:v>1.22406011957951</c:v>
                </c:pt>
                <c:pt idx="164">
                  <c:v>0.92836673882064502</c:v>
                </c:pt>
                <c:pt idx="165">
                  <c:v>1.30894305649888</c:v>
                </c:pt>
                <c:pt idx="166">
                  <c:v>2.372469575937989</c:v>
                </c:pt>
                <c:pt idx="167">
                  <c:v>1.45137877335378</c:v>
                </c:pt>
                <c:pt idx="168">
                  <c:v>1.28309302145361</c:v>
                </c:pt>
                <c:pt idx="169">
                  <c:v>1.05314530972926</c:v>
                </c:pt>
                <c:pt idx="170">
                  <c:v>1.1923076623101301</c:v>
                </c:pt>
                <c:pt idx="171">
                  <c:v>0.96052629162335901</c:v>
                </c:pt>
                <c:pt idx="172">
                  <c:v>1.6749049008264401</c:v>
                </c:pt>
                <c:pt idx="173">
                  <c:v>1.39075626753063</c:v>
                </c:pt>
                <c:pt idx="174">
                  <c:v>1.1672473573925199</c:v>
                </c:pt>
                <c:pt idx="175">
                  <c:v>0.96469102238736304</c:v>
                </c:pt>
                <c:pt idx="176">
                  <c:v>1.7924106691900199</c:v>
                </c:pt>
                <c:pt idx="177">
                  <c:v>1.4393939031798799</c:v>
                </c:pt>
                <c:pt idx="178">
                  <c:v>1.1912650302696399</c:v>
                </c:pt>
                <c:pt idx="179">
                  <c:v>1.36018233659951</c:v>
                </c:pt>
                <c:pt idx="180">
                  <c:v>1.3035230024347</c:v>
                </c:pt>
                <c:pt idx="181">
                  <c:v>1.1893333034106099</c:v>
                </c:pt>
                <c:pt idx="182">
                  <c:v>1.3991031038130799</c:v>
                </c:pt>
                <c:pt idx="183">
                  <c:v>1.3296702962168301</c:v>
                </c:pt>
                <c:pt idx="184">
                  <c:v>1.4081041613893699</c:v>
                </c:pt>
                <c:pt idx="185">
                  <c:v>1.34716455808423</c:v>
                </c:pt>
                <c:pt idx="186">
                  <c:v>1.3193504404191301</c:v>
                </c:pt>
                <c:pt idx="187">
                  <c:v>1.3333332997876799</c:v>
                </c:pt>
                <c:pt idx="188">
                  <c:v>1.35694047577542</c:v>
                </c:pt>
                <c:pt idx="189">
                  <c:v>1.3163686051204999</c:v>
                </c:pt>
                <c:pt idx="190">
                  <c:v>1.36849504292554</c:v>
                </c:pt>
                <c:pt idx="191">
                  <c:v>1.2485029626005899</c:v>
                </c:pt>
                <c:pt idx="192">
                  <c:v>1.3310462786902699</c:v>
                </c:pt>
                <c:pt idx="193">
                  <c:v>1.4219001252566601</c:v>
                </c:pt>
                <c:pt idx="194">
                  <c:v>1.0620154771564601</c:v>
                </c:pt>
                <c:pt idx="195">
                  <c:v>1.39999996477706</c:v>
                </c:pt>
                <c:pt idx="196">
                  <c:v>1.3669724426722301</c:v>
                </c:pt>
                <c:pt idx="197">
                  <c:v>1.8490945208826099</c:v>
                </c:pt>
                <c:pt idx="198">
                  <c:v>1.3594674214181299</c:v>
                </c:pt>
                <c:pt idx="199">
                  <c:v>1.3806646178315001</c:v>
                </c:pt>
                <c:pt idx="200">
                  <c:v>0</c:v>
                </c:pt>
                <c:pt idx="201">
                  <c:v>1.1612902933634599</c:v>
                </c:pt>
                <c:pt idx="202">
                  <c:v>1.38948991867363</c:v>
                </c:pt>
                <c:pt idx="203">
                  <c:v>1.8292682466599199</c:v>
                </c:pt>
                <c:pt idx="204">
                  <c:v>1.07367147057178</c:v>
                </c:pt>
                <c:pt idx="205">
                  <c:v>1.50774522884768</c:v>
                </c:pt>
                <c:pt idx="206">
                  <c:v>1.4176182351331501</c:v>
                </c:pt>
                <c:pt idx="207">
                  <c:v>1.4415156144739101</c:v>
                </c:pt>
                <c:pt idx="208">
                  <c:v>1.54054050178171</c:v>
                </c:pt>
                <c:pt idx="209">
                  <c:v>1.31009954029635</c:v>
                </c:pt>
                <c:pt idx="210">
                  <c:v>1.4012250796007499</c:v>
                </c:pt>
                <c:pt idx="211">
                  <c:v>1.55218851313666</c:v>
                </c:pt>
                <c:pt idx="212">
                  <c:v>102.199997428725</c:v>
                </c:pt>
                <c:pt idx="213">
                  <c:v>0.660714269091214</c:v>
                </c:pt>
                <c:pt idx="214">
                  <c:v>0.81215467569939903</c:v>
                </c:pt>
                <c:pt idx="215">
                  <c:v>3.7938143375401898</c:v>
                </c:pt>
                <c:pt idx="216">
                  <c:v>1.22149834060353</c:v>
                </c:pt>
                <c:pt idx="217">
                  <c:v>1.6703096118924901</c:v>
                </c:pt>
                <c:pt idx="218">
                  <c:v>2.6571427902911502</c:v>
                </c:pt>
                <c:pt idx="219">
                  <c:v>1.3142493308021701</c:v>
                </c:pt>
                <c:pt idx="220">
                  <c:v>1.60349123147782</c:v>
                </c:pt>
                <c:pt idx="221">
                  <c:v>1.4654377511491301</c:v>
                </c:pt>
                <c:pt idx="222">
                  <c:v>1.4958931861837601</c:v>
                </c:pt>
                <c:pt idx="223">
                  <c:v>2.9351144299715402</c:v>
                </c:pt>
                <c:pt idx="224">
                  <c:v>1.9428570939763301</c:v>
                </c:pt>
                <c:pt idx="225">
                  <c:v>2.2360514458885601</c:v>
                </c:pt>
                <c:pt idx="226">
                  <c:v>1.7675675230969099</c:v>
                </c:pt>
                <c:pt idx="227">
                  <c:v>1.70741753946025</c:v>
                </c:pt>
                <c:pt idx="228">
                  <c:v>2.4210525706670998</c:v>
                </c:pt>
                <c:pt idx="229">
                  <c:v>2.2774673542462698</c:v>
                </c:pt>
                <c:pt idx="230">
                  <c:v>2.0983332805408601</c:v>
                </c:pt>
                <c:pt idx="231">
                  <c:v>2.054838657979229</c:v>
                </c:pt>
                <c:pt idx="232">
                  <c:v>1.8200289817856501</c:v>
                </c:pt>
                <c:pt idx="233">
                  <c:v>2.2812499426054802</c:v>
                </c:pt>
                <c:pt idx="234">
                  <c:v>2.3814228649863902</c:v>
                </c:pt>
                <c:pt idx="235">
                  <c:v>1.95999995068788</c:v>
                </c:pt>
                <c:pt idx="236">
                  <c:v>3.26344077810935</c:v>
                </c:pt>
                <c:pt idx="237">
                  <c:v>1.38804216906384</c:v>
                </c:pt>
                <c:pt idx="238">
                  <c:v>1.3014861668309601</c:v>
                </c:pt>
                <c:pt idx="239">
                  <c:v>1.66003312573068</c:v>
                </c:pt>
                <c:pt idx="240">
                  <c:v>1.61977711802201</c:v>
                </c:pt>
                <c:pt idx="241">
                  <c:v>6.2129030694945104</c:v>
                </c:pt>
                <c:pt idx="242">
                  <c:v>1.4355108516558299</c:v>
                </c:pt>
                <c:pt idx="243">
                  <c:v>1.2970903195867101</c:v>
                </c:pt>
                <c:pt idx="244">
                  <c:v>1.1071895146276101</c:v>
                </c:pt>
                <c:pt idx="245">
                  <c:v>1.47126433080019</c:v>
                </c:pt>
                <c:pt idx="246">
                  <c:v>4.4566928012588098</c:v>
                </c:pt>
                <c:pt idx="247">
                  <c:v>1.20044293768259</c:v>
                </c:pt>
                <c:pt idx="248">
                  <c:v>1.7313725054595901</c:v>
                </c:pt>
                <c:pt idx="249">
                  <c:v>1.70668688715223</c:v>
                </c:pt>
                <c:pt idx="250">
                  <c:v>1.7730828974876001</c:v>
                </c:pt>
                <c:pt idx="251">
                  <c:v>2.5346755514420098</c:v>
                </c:pt>
                <c:pt idx="252">
                  <c:v>2.91287871459296</c:v>
                </c:pt>
                <c:pt idx="253">
                  <c:v>1.8846815360596001</c:v>
                </c:pt>
                <c:pt idx="254">
                  <c:v>1.67431188448108</c:v>
                </c:pt>
                <c:pt idx="255">
                  <c:v>1.92579500455199</c:v>
                </c:pt>
                <c:pt idx="256">
                  <c:v>1.77425039627831</c:v>
                </c:pt>
                <c:pt idx="257">
                  <c:v>4.7395347644778196</c:v>
                </c:pt>
                <c:pt idx="258">
                  <c:v>1.6448325641485499</c:v>
                </c:pt>
                <c:pt idx="259">
                  <c:v>1.46294042491892</c:v>
                </c:pt>
                <c:pt idx="260">
                  <c:v>2.46012263749168</c:v>
                </c:pt>
                <c:pt idx="261">
                  <c:v>1.75482907917821</c:v>
                </c:pt>
                <c:pt idx="262">
                  <c:v>1.9649122312660501</c:v>
                </c:pt>
                <c:pt idx="263">
                  <c:v>1.9377162142243001</c:v>
                </c:pt>
                <c:pt idx="264">
                  <c:v>2.11406838787628</c:v>
                </c:pt>
                <c:pt idx="265">
                  <c:v>2.06307972545997</c:v>
                </c:pt>
                <c:pt idx="266">
                  <c:v>1.9104990913480899</c:v>
                </c:pt>
                <c:pt idx="267">
                  <c:v>1.97486530040365</c:v>
                </c:pt>
                <c:pt idx="268">
                  <c:v>1.9003377900267799</c:v>
                </c:pt>
                <c:pt idx="269">
                  <c:v>2.019748602685548</c:v>
                </c:pt>
                <c:pt idx="270">
                  <c:v>2.0930232031550702</c:v>
                </c:pt>
                <c:pt idx="271">
                  <c:v>2.0930232031550702</c:v>
                </c:pt>
                <c:pt idx="272">
                  <c:v>2.0632688408840898</c:v>
                </c:pt>
                <c:pt idx="273">
                  <c:v>1.8644859343993601</c:v>
                </c:pt>
                <c:pt idx="274">
                  <c:v>2.1321137674958401</c:v>
                </c:pt>
                <c:pt idx="275">
                  <c:v>2.235059704723759</c:v>
                </c:pt>
                <c:pt idx="276">
                  <c:v>2.0464216119565202</c:v>
                </c:pt>
                <c:pt idx="277">
                  <c:v>2.4516128415450802</c:v>
                </c:pt>
                <c:pt idx="278">
                  <c:v>2.4057450023098981</c:v>
                </c:pt>
                <c:pt idx="279">
                  <c:v>2.36851514613446</c:v>
                </c:pt>
                <c:pt idx="280">
                  <c:v>2.4304028692558171</c:v>
                </c:pt>
                <c:pt idx="281">
                  <c:v>2.0686426936643381</c:v>
                </c:pt>
                <c:pt idx="282">
                  <c:v>2.2440677401511202</c:v>
                </c:pt>
                <c:pt idx="283">
                  <c:v>2.3161633520290401</c:v>
                </c:pt>
                <c:pt idx="284">
                  <c:v>2.4438201632344301</c:v>
                </c:pt>
                <c:pt idx="285">
                  <c:v>2.5193797815755499</c:v>
                </c:pt>
                <c:pt idx="286">
                  <c:v>1.96162523281404</c:v>
                </c:pt>
                <c:pt idx="287">
                  <c:v>2.2833637451117101</c:v>
                </c:pt>
                <c:pt idx="289">
                  <c:v>2.453912981739669</c:v>
                </c:pt>
                <c:pt idx="290">
                  <c:v>2.2727272155471701</c:v>
                </c:pt>
                <c:pt idx="291">
                  <c:v>2.35494874621202</c:v>
                </c:pt>
                <c:pt idx="292">
                  <c:v>2.5153706419592998</c:v>
                </c:pt>
                <c:pt idx="293">
                  <c:v>2.5607475991249302</c:v>
                </c:pt>
                <c:pt idx="294">
                  <c:v>2.5034721592367601</c:v>
                </c:pt>
                <c:pt idx="295">
                  <c:v>2.5543671371600798</c:v>
                </c:pt>
                <c:pt idx="296">
                  <c:v>2.5045044414930699</c:v>
                </c:pt>
                <c:pt idx="297">
                  <c:v>2.5854544804064701</c:v>
                </c:pt>
                <c:pt idx="298">
                  <c:v>2.5714285067333802</c:v>
                </c:pt>
                <c:pt idx="299">
                  <c:v>2.51005478145587</c:v>
                </c:pt>
                <c:pt idx="300">
                  <c:v>2.5396824757860501</c:v>
                </c:pt>
                <c:pt idx="301">
                  <c:v>3.5228425509618591</c:v>
                </c:pt>
                <c:pt idx="302">
                  <c:v>2.6209849447646398</c:v>
                </c:pt>
                <c:pt idx="303">
                  <c:v>2.7139784263420101</c:v>
                </c:pt>
                <c:pt idx="304">
                  <c:v>2.46374039602942</c:v>
                </c:pt>
                <c:pt idx="305">
                  <c:v>2.3558393567872602</c:v>
                </c:pt>
                <c:pt idx="306">
                  <c:v>2.6115537191558391</c:v>
                </c:pt>
                <c:pt idx="308">
                  <c:v>2.38932800312742</c:v>
                </c:pt>
                <c:pt idx="309">
                  <c:v>0</c:v>
                </c:pt>
                <c:pt idx="310">
                  <c:v>0</c:v>
                </c:pt>
                <c:pt idx="311">
                  <c:v>2.114942475525277</c:v>
                </c:pt>
                <c:pt idx="312">
                  <c:v>1.5319148550752</c:v>
                </c:pt>
                <c:pt idx="313">
                  <c:v>1.59016389441891</c:v>
                </c:pt>
                <c:pt idx="314">
                  <c:v>2.2009493117143899</c:v>
                </c:pt>
                <c:pt idx="315">
                  <c:v>2.20029022040434</c:v>
                </c:pt>
                <c:pt idx="316">
                  <c:v>2.422664563856169</c:v>
                </c:pt>
                <c:pt idx="317">
                  <c:v>2.5576270542961099</c:v>
                </c:pt>
                <c:pt idx="318">
                  <c:v>2.601739064977</c:v>
                </c:pt>
                <c:pt idx="319">
                  <c:v>2.674418537364819</c:v>
                </c:pt>
                <c:pt idx="320">
                  <c:v>2.91568620115335</c:v>
                </c:pt>
                <c:pt idx="321">
                  <c:v>2.3956310076889</c:v>
                </c:pt>
                <c:pt idx="322">
                  <c:v>2.7408828485078698</c:v>
                </c:pt>
                <c:pt idx="323">
                  <c:v>0</c:v>
                </c:pt>
              </c:numCache>
            </c:numRef>
          </c:yVal>
          <c:smooth val="0"/>
          <c:extLst>
            <c:ext xmlns:c16="http://schemas.microsoft.com/office/drawing/2014/chart" uri="{C3380CC4-5D6E-409C-BE32-E72D297353CC}">
              <c16:uniqueId val="{00000002-B1BE-C946-AA59-40F30FFCA7D7}"/>
            </c:ext>
          </c:extLst>
        </c:ser>
        <c:dLbls>
          <c:showLegendKey val="0"/>
          <c:showVal val="0"/>
          <c:showCatName val="0"/>
          <c:showSerName val="0"/>
          <c:showPercent val="0"/>
          <c:showBubbleSize val="0"/>
        </c:dLbls>
        <c:axId val="-1379131008"/>
        <c:axId val="-1379134400"/>
      </c:scatterChart>
      <c:valAx>
        <c:axId val="-1379141424"/>
        <c:scaling>
          <c:orientation val="minMax"/>
          <c:max val="350"/>
          <c:min val="0"/>
        </c:scaling>
        <c:delete val="0"/>
        <c:axPos val="b"/>
        <c:title>
          <c:tx>
            <c:rich>
              <a:bodyPr rot="0" vert="horz"/>
              <a:lstStyle/>
              <a:p>
                <a:pPr>
                  <a:defRPr/>
                </a:pPr>
                <a:r>
                  <a:rPr lang="en-US"/>
                  <a:t>Time (days)</a:t>
                </a:r>
              </a:p>
            </c:rich>
          </c:tx>
          <c:overlay val="0"/>
          <c:spPr>
            <a:noFill/>
            <a:ln>
              <a:noFill/>
            </a:ln>
            <a:effectLst/>
          </c:spPr>
        </c:title>
        <c:numFmt formatCode="General" sourceLinked="0"/>
        <c:majorTickMark val="in"/>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379137792"/>
        <c:crosses val="autoZero"/>
        <c:crossBetween val="midCat"/>
      </c:valAx>
      <c:valAx>
        <c:axId val="-13791377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Bottomhole Flowing Pressure (psi)</a:t>
                </a:r>
              </a:p>
            </c:rich>
          </c:tx>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379141424"/>
        <c:crosses val="autoZero"/>
        <c:crossBetween val="midCat"/>
        <c:majorUnit val="1000"/>
      </c:valAx>
      <c:valAx>
        <c:axId val="-1379134400"/>
        <c:scaling>
          <c:orientation val="minMax"/>
          <c:max val="4"/>
        </c:scaling>
        <c:delete val="0"/>
        <c:axPos val="r"/>
        <c:title>
          <c:tx>
            <c:rich>
              <a:bodyPr rot="-5400000" vert="horz"/>
              <a:lstStyle/>
              <a:p>
                <a:pPr>
                  <a:defRPr/>
                </a:pPr>
                <a:r>
                  <a:rPr lang="en-US"/>
                  <a:t>Producing Gas OIl Ratio (MSCF/STB)</a:t>
                </a:r>
              </a:p>
            </c:rich>
          </c:tx>
          <c:overlay val="0"/>
          <c:spPr>
            <a:noFill/>
            <a:ln>
              <a:noFill/>
            </a:ln>
            <a:effectLst/>
          </c:sp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379131008"/>
        <c:crosses val="max"/>
        <c:crossBetween val="midCat"/>
      </c:valAx>
      <c:valAx>
        <c:axId val="-1379131008"/>
        <c:scaling>
          <c:orientation val="minMax"/>
        </c:scaling>
        <c:delete val="1"/>
        <c:axPos val="b"/>
        <c:numFmt formatCode="0" sourceLinked="0"/>
        <c:majorTickMark val="out"/>
        <c:minorTickMark val="none"/>
        <c:tickLblPos val="nextTo"/>
        <c:crossAx val="-1379134400"/>
        <c:crosses val="autoZero"/>
        <c:crossBetween val="midCat"/>
      </c:valAx>
      <c:spPr>
        <a:noFill/>
        <a:ln>
          <a:noFill/>
        </a:ln>
        <a:effectLst/>
      </c:spPr>
    </c:plotArea>
    <c:legend>
      <c:legendPos val="b"/>
      <c:overlay val="0"/>
      <c:spPr>
        <a:noFill/>
        <a:ln>
          <a:noFill/>
        </a:ln>
        <a:effectLst/>
      </c:spPr>
      <c:txPr>
        <a:bodyPr rot="0" vert="horz"/>
        <a:lstStyle/>
        <a:p>
          <a:pPr>
            <a:defRPr/>
          </a:pPr>
          <a:endParaRPr lang="en-US"/>
        </a:p>
      </c:txPr>
    </c:legend>
    <c:plotVisOnly val="1"/>
    <c:dispBlanksAs val="gap"/>
    <c:showDLblsOverMax val="0"/>
  </c:chart>
  <c:spPr>
    <a:solidFill>
      <a:schemeClr val="bg1"/>
    </a:solidFill>
    <a:ln w="22225" cap="flat" cmpd="sng" algn="ctr">
      <a:solidFill>
        <a:schemeClr val="tx1"/>
      </a:solidFill>
      <a:round/>
    </a:ln>
    <a:effectLst/>
  </c:spPr>
  <c:txPr>
    <a:bodyPr/>
    <a:lstStyle/>
    <a:p>
      <a:pPr>
        <a:defRPr sz="1000">
          <a:solidFill>
            <a:schemeClr val="tx1"/>
          </a:solidFill>
          <a:latin typeface="Arial" charset="0"/>
          <a:ea typeface="Arial" charset="0"/>
          <a:cs typeface="Arial" charset="0"/>
        </a:defRPr>
      </a:pPr>
      <a:endParaRPr lang="en-US"/>
    </a:p>
  </c:tx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
          <c:order val="0"/>
          <c:tx>
            <c:v>Saturation Pressure</c:v>
          </c:tx>
          <c:spPr>
            <a:ln w="19050" cap="rnd">
              <a:solidFill>
                <a:schemeClr val="bg1">
                  <a:lumMod val="50000"/>
                </a:schemeClr>
              </a:solidFill>
              <a:prstDash val="sysDot"/>
              <a:round/>
            </a:ln>
            <a:effectLst/>
          </c:spPr>
          <c:marker>
            <c:symbol val="none"/>
          </c:marker>
          <c:xVal>
            <c:numRef>
              <c:f>'Merged Time-Line'!$M$4:$M$5</c:f>
              <c:numCache>
                <c:formatCode>General</c:formatCode>
                <c:ptCount val="2"/>
                <c:pt idx="0">
                  <c:v>0</c:v>
                </c:pt>
                <c:pt idx="1">
                  <c:v>1000</c:v>
                </c:pt>
              </c:numCache>
            </c:numRef>
          </c:xVal>
          <c:yVal>
            <c:numRef>
              <c:f>'Merged Time-Line'!$N$4:$N$5</c:f>
              <c:numCache>
                <c:formatCode>General</c:formatCode>
                <c:ptCount val="2"/>
                <c:pt idx="0">
                  <c:v>2300</c:v>
                </c:pt>
                <c:pt idx="1">
                  <c:v>2300</c:v>
                </c:pt>
              </c:numCache>
            </c:numRef>
          </c:yVal>
          <c:smooth val="0"/>
          <c:extLst>
            <c:ext xmlns:c16="http://schemas.microsoft.com/office/drawing/2014/chart" uri="{C3380CC4-5D6E-409C-BE32-E72D297353CC}">
              <c16:uniqueId val="{00000000-925A-124F-A76D-29045E95BF3E}"/>
            </c:ext>
          </c:extLst>
        </c:ser>
        <c:ser>
          <c:idx val="0"/>
          <c:order val="1"/>
          <c:tx>
            <c:v>pwf</c:v>
          </c:tx>
          <c:spPr>
            <a:ln w="31750" cap="rnd">
              <a:noFill/>
              <a:round/>
            </a:ln>
            <a:effectLst/>
          </c:spPr>
          <c:marker>
            <c:symbol val="circle"/>
            <c:size val="3"/>
            <c:spPr>
              <a:solidFill>
                <a:schemeClr val="tx1"/>
              </a:solidFill>
              <a:ln w="9525">
                <a:solidFill>
                  <a:schemeClr val="tx1"/>
                </a:solidFill>
              </a:ln>
              <a:effectLst/>
            </c:spPr>
          </c:marker>
          <c:xVal>
            <c:numRef>
              <c:f>'Merged Time-Line'!$B$5:$B$796</c:f>
              <c:numCache>
                <c:formatCode>0</c:formatCode>
                <c:ptCount val="79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pt idx="366">
                  <c:v>366</c:v>
                </c:pt>
                <c:pt idx="367">
                  <c:v>367</c:v>
                </c:pt>
                <c:pt idx="368">
                  <c:v>368</c:v>
                </c:pt>
                <c:pt idx="369">
                  <c:v>369</c:v>
                </c:pt>
                <c:pt idx="370">
                  <c:v>370</c:v>
                </c:pt>
                <c:pt idx="371">
                  <c:v>371</c:v>
                </c:pt>
                <c:pt idx="372">
                  <c:v>372</c:v>
                </c:pt>
                <c:pt idx="373">
                  <c:v>373</c:v>
                </c:pt>
                <c:pt idx="374">
                  <c:v>374</c:v>
                </c:pt>
                <c:pt idx="375">
                  <c:v>375</c:v>
                </c:pt>
                <c:pt idx="376">
                  <c:v>376</c:v>
                </c:pt>
                <c:pt idx="377">
                  <c:v>377</c:v>
                </c:pt>
                <c:pt idx="378">
                  <c:v>378</c:v>
                </c:pt>
                <c:pt idx="379">
                  <c:v>379</c:v>
                </c:pt>
                <c:pt idx="380">
                  <c:v>380</c:v>
                </c:pt>
                <c:pt idx="381">
                  <c:v>381</c:v>
                </c:pt>
                <c:pt idx="382">
                  <c:v>382</c:v>
                </c:pt>
                <c:pt idx="383">
                  <c:v>383</c:v>
                </c:pt>
                <c:pt idx="384">
                  <c:v>384</c:v>
                </c:pt>
                <c:pt idx="385">
                  <c:v>385</c:v>
                </c:pt>
                <c:pt idx="386">
                  <c:v>386</c:v>
                </c:pt>
                <c:pt idx="387">
                  <c:v>387</c:v>
                </c:pt>
                <c:pt idx="388">
                  <c:v>388</c:v>
                </c:pt>
                <c:pt idx="389">
                  <c:v>389</c:v>
                </c:pt>
                <c:pt idx="390">
                  <c:v>390</c:v>
                </c:pt>
                <c:pt idx="391">
                  <c:v>391</c:v>
                </c:pt>
                <c:pt idx="392">
                  <c:v>392</c:v>
                </c:pt>
                <c:pt idx="393">
                  <c:v>393</c:v>
                </c:pt>
                <c:pt idx="394">
                  <c:v>394</c:v>
                </c:pt>
                <c:pt idx="395">
                  <c:v>395</c:v>
                </c:pt>
                <c:pt idx="396">
                  <c:v>396</c:v>
                </c:pt>
                <c:pt idx="397">
                  <c:v>397</c:v>
                </c:pt>
                <c:pt idx="398">
                  <c:v>398</c:v>
                </c:pt>
                <c:pt idx="399">
                  <c:v>399</c:v>
                </c:pt>
                <c:pt idx="400">
                  <c:v>400</c:v>
                </c:pt>
                <c:pt idx="401">
                  <c:v>401</c:v>
                </c:pt>
                <c:pt idx="402">
                  <c:v>402</c:v>
                </c:pt>
                <c:pt idx="403">
                  <c:v>403</c:v>
                </c:pt>
                <c:pt idx="404">
                  <c:v>404</c:v>
                </c:pt>
                <c:pt idx="405">
                  <c:v>405</c:v>
                </c:pt>
                <c:pt idx="406">
                  <c:v>406</c:v>
                </c:pt>
                <c:pt idx="407">
                  <c:v>407</c:v>
                </c:pt>
                <c:pt idx="408">
                  <c:v>408</c:v>
                </c:pt>
                <c:pt idx="409">
                  <c:v>409</c:v>
                </c:pt>
                <c:pt idx="410">
                  <c:v>410</c:v>
                </c:pt>
                <c:pt idx="411">
                  <c:v>411</c:v>
                </c:pt>
                <c:pt idx="412">
                  <c:v>412</c:v>
                </c:pt>
                <c:pt idx="413">
                  <c:v>413</c:v>
                </c:pt>
                <c:pt idx="414">
                  <c:v>414</c:v>
                </c:pt>
                <c:pt idx="415">
                  <c:v>415</c:v>
                </c:pt>
                <c:pt idx="416">
                  <c:v>416</c:v>
                </c:pt>
                <c:pt idx="417">
                  <c:v>417</c:v>
                </c:pt>
                <c:pt idx="418">
                  <c:v>418</c:v>
                </c:pt>
                <c:pt idx="419">
                  <c:v>419</c:v>
                </c:pt>
                <c:pt idx="420">
                  <c:v>420</c:v>
                </c:pt>
                <c:pt idx="421">
                  <c:v>421</c:v>
                </c:pt>
                <c:pt idx="422">
                  <c:v>422</c:v>
                </c:pt>
                <c:pt idx="423">
                  <c:v>423</c:v>
                </c:pt>
                <c:pt idx="424">
                  <c:v>424</c:v>
                </c:pt>
                <c:pt idx="425">
                  <c:v>425</c:v>
                </c:pt>
                <c:pt idx="426">
                  <c:v>426</c:v>
                </c:pt>
                <c:pt idx="427">
                  <c:v>427</c:v>
                </c:pt>
                <c:pt idx="428">
                  <c:v>428</c:v>
                </c:pt>
                <c:pt idx="429">
                  <c:v>429</c:v>
                </c:pt>
                <c:pt idx="430">
                  <c:v>430</c:v>
                </c:pt>
                <c:pt idx="431">
                  <c:v>431</c:v>
                </c:pt>
                <c:pt idx="432">
                  <c:v>432</c:v>
                </c:pt>
                <c:pt idx="433">
                  <c:v>433</c:v>
                </c:pt>
                <c:pt idx="434">
                  <c:v>434</c:v>
                </c:pt>
                <c:pt idx="435">
                  <c:v>435</c:v>
                </c:pt>
                <c:pt idx="436">
                  <c:v>436</c:v>
                </c:pt>
                <c:pt idx="437">
                  <c:v>437</c:v>
                </c:pt>
                <c:pt idx="438">
                  <c:v>438</c:v>
                </c:pt>
                <c:pt idx="439">
                  <c:v>439</c:v>
                </c:pt>
                <c:pt idx="440">
                  <c:v>440</c:v>
                </c:pt>
                <c:pt idx="441">
                  <c:v>441</c:v>
                </c:pt>
                <c:pt idx="442">
                  <c:v>442</c:v>
                </c:pt>
                <c:pt idx="443">
                  <c:v>443</c:v>
                </c:pt>
                <c:pt idx="444">
                  <c:v>444</c:v>
                </c:pt>
                <c:pt idx="445">
                  <c:v>445</c:v>
                </c:pt>
                <c:pt idx="446">
                  <c:v>446</c:v>
                </c:pt>
                <c:pt idx="447">
                  <c:v>447</c:v>
                </c:pt>
                <c:pt idx="448">
                  <c:v>448</c:v>
                </c:pt>
                <c:pt idx="449">
                  <c:v>449</c:v>
                </c:pt>
                <c:pt idx="450">
                  <c:v>450</c:v>
                </c:pt>
                <c:pt idx="451">
                  <c:v>451</c:v>
                </c:pt>
                <c:pt idx="452">
                  <c:v>452</c:v>
                </c:pt>
                <c:pt idx="453">
                  <c:v>453</c:v>
                </c:pt>
                <c:pt idx="454">
                  <c:v>454</c:v>
                </c:pt>
                <c:pt idx="455">
                  <c:v>455</c:v>
                </c:pt>
                <c:pt idx="456">
                  <c:v>456</c:v>
                </c:pt>
                <c:pt idx="457">
                  <c:v>457</c:v>
                </c:pt>
                <c:pt idx="458">
                  <c:v>458</c:v>
                </c:pt>
                <c:pt idx="459">
                  <c:v>459</c:v>
                </c:pt>
                <c:pt idx="460">
                  <c:v>460</c:v>
                </c:pt>
                <c:pt idx="461">
                  <c:v>461</c:v>
                </c:pt>
                <c:pt idx="462">
                  <c:v>462</c:v>
                </c:pt>
                <c:pt idx="463">
                  <c:v>463</c:v>
                </c:pt>
                <c:pt idx="464">
                  <c:v>464</c:v>
                </c:pt>
                <c:pt idx="465">
                  <c:v>465</c:v>
                </c:pt>
                <c:pt idx="466">
                  <c:v>466</c:v>
                </c:pt>
                <c:pt idx="467">
                  <c:v>467</c:v>
                </c:pt>
                <c:pt idx="468">
                  <c:v>468</c:v>
                </c:pt>
                <c:pt idx="469">
                  <c:v>469</c:v>
                </c:pt>
                <c:pt idx="470">
                  <c:v>470</c:v>
                </c:pt>
                <c:pt idx="471">
                  <c:v>471</c:v>
                </c:pt>
                <c:pt idx="472">
                  <c:v>472</c:v>
                </c:pt>
                <c:pt idx="473">
                  <c:v>473</c:v>
                </c:pt>
                <c:pt idx="474">
                  <c:v>474</c:v>
                </c:pt>
                <c:pt idx="475">
                  <c:v>475</c:v>
                </c:pt>
                <c:pt idx="476">
                  <c:v>476</c:v>
                </c:pt>
                <c:pt idx="477">
                  <c:v>477</c:v>
                </c:pt>
                <c:pt idx="478">
                  <c:v>478</c:v>
                </c:pt>
                <c:pt idx="479">
                  <c:v>479</c:v>
                </c:pt>
                <c:pt idx="480">
                  <c:v>480</c:v>
                </c:pt>
                <c:pt idx="481">
                  <c:v>481</c:v>
                </c:pt>
                <c:pt idx="482">
                  <c:v>482</c:v>
                </c:pt>
                <c:pt idx="483">
                  <c:v>483</c:v>
                </c:pt>
                <c:pt idx="484">
                  <c:v>484</c:v>
                </c:pt>
                <c:pt idx="485">
                  <c:v>485</c:v>
                </c:pt>
                <c:pt idx="486">
                  <c:v>486</c:v>
                </c:pt>
                <c:pt idx="487">
                  <c:v>487</c:v>
                </c:pt>
                <c:pt idx="488">
                  <c:v>488</c:v>
                </c:pt>
                <c:pt idx="489">
                  <c:v>489</c:v>
                </c:pt>
                <c:pt idx="490">
                  <c:v>490</c:v>
                </c:pt>
                <c:pt idx="491">
                  <c:v>491</c:v>
                </c:pt>
                <c:pt idx="492">
                  <c:v>492</c:v>
                </c:pt>
                <c:pt idx="493">
                  <c:v>493</c:v>
                </c:pt>
                <c:pt idx="494">
                  <c:v>494</c:v>
                </c:pt>
                <c:pt idx="495">
                  <c:v>495</c:v>
                </c:pt>
                <c:pt idx="496">
                  <c:v>496</c:v>
                </c:pt>
                <c:pt idx="497">
                  <c:v>497</c:v>
                </c:pt>
                <c:pt idx="498">
                  <c:v>498</c:v>
                </c:pt>
                <c:pt idx="499">
                  <c:v>499</c:v>
                </c:pt>
                <c:pt idx="500">
                  <c:v>500</c:v>
                </c:pt>
                <c:pt idx="501">
                  <c:v>501</c:v>
                </c:pt>
                <c:pt idx="502">
                  <c:v>502</c:v>
                </c:pt>
                <c:pt idx="503">
                  <c:v>503</c:v>
                </c:pt>
                <c:pt idx="504">
                  <c:v>504</c:v>
                </c:pt>
                <c:pt idx="505">
                  <c:v>505</c:v>
                </c:pt>
                <c:pt idx="506">
                  <c:v>506</c:v>
                </c:pt>
                <c:pt idx="507">
                  <c:v>507</c:v>
                </c:pt>
                <c:pt idx="508">
                  <c:v>508</c:v>
                </c:pt>
                <c:pt idx="509">
                  <c:v>509</c:v>
                </c:pt>
                <c:pt idx="510">
                  <c:v>510</c:v>
                </c:pt>
                <c:pt idx="511">
                  <c:v>511</c:v>
                </c:pt>
                <c:pt idx="512">
                  <c:v>512</c:v>
                </c:pt>
                <c:pt idx="513">
                  <c:v>513</c:v>
                </c:pt>
                <c:pt idx="514">
                  <c:v>514</c:v>
                </c:pt>
                <c:pt idx="515">
                  <c:v>515</c:v>
                </c:pt>
                <c:pt idx="516">
                  <c:v>516</c:v>
                </c:pt>
                <c:pt idx="517">
                  <c:v>517</c:v>
                </c:pt>
                <c:pt idx="518">
                  <c:v>518</c:v>
                </c:pt>
                <c:pt idx="519">
                  <c:v>519</c:v>
                </c:pt>
                <c:pt idx="520">
                  <c:v>520</c:v>
                </c:pt>
                <c:pt idx="521">
                  <c:v>521</c:v>
                </c:pt>
                <c:pt idx="522">
                  <c:v>522</c:v>
                </c:pt>
                <c:pt idx="523">
                  <c:v>523</c:v>
                </c:pt>
                <c:pt idx="524">
                  <c:v>524</c:v>
                </c:pt>
                <c:pt idx="525">
                  <c:v>525</c:v>
                </c:pt>
                <c:pt idx="526">
                  <c:v>526</c:v>
                </c:pt>
                <c:pt idx="527">
                  <c:v>527</c:v>
                </c:pt>
                <c:pt idx="528">
                  <c:v>528</c:v>
                </c:pt>
                <c:pt idx="529">
                  <c:v>529</c:v>
                </c:pt>
                <c:pt idx="530">
                  <c:v>530</c:v>
                </c:pt>
                <c:pt idx="531">
                  <c:v>531</c:v>
                </c:pt>
                <c:pt idx="532">
                  <c:v>532</c:v>
                </c:pt>
                <c:pt idx="533">
                  <c:v>533</c:v>
                </c:pt>
                <c:pt idx="534">
                  <c:v>534</c:v>
                </c:pt>
                <c:pt idx="535">
                  <c:v>535</c:v>
                </c:pt>
                <c:pt idx="536">
                  <c:v>536</c:v>
                </c:pt>
                <c:pt idx="537">
                  <c:v>537</c:v>
                </c:pt>
                <c:pt idx="538">
                  <c:v>538</c:v>
                </c:pt>
                <c:pt idx="539">
                  <c:v>539</c:v>
                </c:pt>
                <c:pt idx="540">
                  <c:v>540</c:v>
                </c:pt>
                <c:pt idx="541">
                  <c:v>541</c:v>
                </c:pt>
                <c:pt idx="542">
                  <c:v>542</c:v>
                </c:pt>
                <c:pt idx="543">
                  <c:v>543</c:v>
                </c:pt>
                <c:pt idx="544">
                  <c:v>544</c:v>
                </c:pt>
                <c:pt idx="545">
                  <c:v>545</c:v>
                </c:pt>
                <c:pt idx="546">
                  <c:v>546</c:v>
                </c:pt>
                <c:pt idx="547">
                  <c:v>547</c:v>
                </c:pt>
                <c:pt idx="548">
                  <c:v>548</c:v>
                </c:pt>
                <c:pt idx="549">
                  <c:v>549</c:v>
                </c:pt>
                <c:pt idx="550">
                  <c:v>550</c:v>
                </c:pt>
                <c:pt idx="551">
                  <c:v>551</c:v>
                </c:pt>
                <c:pt idx="552">
                  <c:v>552</c:v>
                </c:pt>
                <c:pt idx="553">
                  <c:v>553</c:v>
                </c:pt>
                <c:pt idx="554">
                  <c:v>554</c:v>
                </c:pt>
                <c:pt idx="555">
                  <c:v>555</c:v>
                </c:pt>
                <c:pt idx="556">
                  <c:v>556</c:v>
                </c:pt>
                <c:pt idx="557">
                  <c:v>557</c:v>
                </c:pt>
                <c:pt idx="558">
                  <c:v>558</c:v>
                </c:pt>
                <c:pt idx="559">
                  <c:v>559</c:v>
                </c:pt>
                <c:pt idx="560">
                  <c:v>560</c:v>
                </c:pt>
                <c:pt idx="561">
                  <c:v>561</c:v>
                </c:pt>
                <c:pt idx="562">
                  <c:v>562</c:v>
                </c:pt>
                <c:pt idx="563">
                  <c:v>563</c:v>
                </c:pt>
                <c:pt idx="564">
                  <c:v>564</c:v>
                </c:pt>
                <c:pt idx="565">
                  <c:v>565</c:v>
                </c:pt>
                <c:pt idx="566">
                  <c:v>566</c:v>
                </c:pt>
                <c:pt idx="567">
                  <c:v>567</c:v>
                </c:pt>
                <c:pt idx="568">
                  <c:v>568</c:v>
                </c:pt>
                <c:pt idx="569">
                  <c:v>569</c:v>
                </c:pt>
                <c:pt idx="570">
                  <c:v>570</c:v>
                </c:pt>
                <c:pt idx="571">
                  <c:v>571</c:v>
                </c:pt>
                <c:pt idx="572">
                  <c:v>572</c:v>
                </c:pt>
                <c:pt idx="573">
                  <c:v>573</c:v>
                </c:pt>
                <c:pt idx="574">
                  <c:v>574</c:v>
                </c:pt>
                <c:pt idx="575">
                  <c:v>575</c:v>
                </c:pt>
                <c:pt idx="576">
                  <c:v>576</c:v>
                </c:pt>
                <c:pt idx="577">
                  <c:v>577</c:v>
                </c:pt>
                <c:pt idx="578">
                  <c:v>578</c:v>
                </c:pt>
                <c:pt idx="579">
                  <c:v>579</c:v>
                </c:pt>
                <c:pt idx="580">
                  <c:v>580</c:v>
                </c:pt>
                <c:pt idx="581">
                  <c:v>581</c:v>
                </c:pt>
                <c:pt idx="582">
                  <c:v>582</c:v>
                </c:pt>
                <c:pt idx="583">
                  <c:v>583</c:v>
                </c:pt>
                <c:pt idx="584">
                  <c:v>584</c:v>
                </c:pt>
                <c:pt idx="585">
                  <c:v>585</c:v>
                </c:pt>
                <c:pt idx="586">
                  <c:v>586</c:v>
                </c:pt>
                <c:pt idx="587">
                  <c:v>587</c:v>
                </c:pt>
                <c:pt idx="588">
                  <c:v>588</c:v>
                </c:pt>
                <c:pt idx="589">
                  <c:v>589</c:v>
                </c:pt>
                <c:pt idx="590">
                  <c:v>590</c:v>
                </c:pt>
                <c:pt idx="591">
                  <c:v>591</c:v>
                </c:pt>
                <c:pt idx="592">
                  <c:v>592</c:v>
                </c:pt>
                <c:pt idx="593">
                  <c:v>593</c:v>
                </c:pt>
                <c:pt idx="594">
                  <c:v>594</c:v>
                </c:pt>
                <c:pt idx="595">
                  <c:v>595</c:v>
                </c:pt>
                <c:pt idx="596">
                  <c:v>596</c:v>
                </c:pt>
                <c:pt idx="597">
                  <c:v>597</c:v>
                </c:pt>
                <c:pt idx="598">
                  <c:v>598</c:v>
                </c:pt>
                <c:pt idx="599">
                  <c:v>599</c:v>
                </c:pt>
                <c:pt idx="600">
                  <c:v>600</c:v>
                </c:pt>
                <c:pt idx="601">
                  <c:v>601</c:v>
                </c:pt>
                <c:pt idx="602">
                  <c:v>602</c:v>
                </c:pt>
                <c:pt idx="603">
                  <c:v>603</c:v>
                </c:pt>
                <c:pt idx="604">
                  <c:v>604</c:v>
                </c:pt>
                <c:pt idx="605">
                  <c:v>605</c:v>
                </c:pt>
                <c:pt idx="606">
                  <c:v>606</c:v>
                </c:pt>
                <c:pt idx="607">
                  <c:v>607</c:v>
                </c:pt>
                <c:pt idx="608">
                  <c:v>608</c:v>
                </c:pt>
                <c:pt idx="609">
                  <c:v>609</c:v>
                </c:pt>
                <c:pt idx="610">
                  <c:v>610</c:v>
                </c:pt>
                <c:pt idx="611">
                  <c:v>611</c:v>
                </c:pt>
                <c:pt idx="612">
                  <c:v>612</c:v>
                </c:pt>
                <c:pt idx="613">
                  <c:v>613</c:v>
                </c:pt>
                <c:pt idx="614">
                  <c:v>614</c:v>
                </c:pt>
                <c:pt idx="615">
                  <c:v>615</c:v>
                </c:pt>
                <c:pt idx="616">
                  <c:v>616</c:v>
                </c:pt>
                <c:pt idx="617">
                  <c:v>617</c:v>
                </c:pt>
                <c:pt idx="618">
                  <c:v>618</c:v>
                </c:pt>
                <c:pt idx="619">
                  <c:v>619</c:v>
                </c:pt>
                <c:pt idx="620">
                  <c:v>620</c:v>
                </c:pt>
                <c:pt idx="621">
                  <c:v>621</c:v>
                </c:pt>
                <c:pt idx="622">
                  <c:v>622</c:v>
                </c:pt>
                <c:pt idx="623">
                  <c:v>623</c:v>
                </c:pt>
                <c:pt idx="624">
                  <c:v>624</c:v>
                </c:pt>
                <c:pt idx="625">
                  <c:v>625</c:v>
                </c:pt>
                <c:pt idx="626">
                  <c:v>626</c:v>
                </c:pt>
                <c:pt idx="627">
                  <c:v>627</c:v>
                </c:pt>
                <c:pt idx="628">
                  <c:v>628</c:v>
                </c:pt>
                <c:pt idx="629">
                  <c:v>629</c:v>
                </c:pt>
                <c:pt idx="630">
                  <c:v>630</c:v>
                </c:pt>
                <c:pt idx="631">
                  <c:v>631</c:v>
                </c:pt>
                <c:pt idx="632">
                  <c:v>632</c:v>
                </c:pt>
                <c:pt idx="633">
                  <c:v>633</c:v>
                </c:pt>
                <c:pt idx="634">
                  <c:v>634</c:v>
                </c:pt>
                <c:pt idx="635">
                  <c:v>635</c:v>
                </c:pt>
                <c:pt idx="636">
                  <c:v>636</c:v>
                </c:pt>
                <c:pt idx="637">
                  <c:v>637</c:v>
                </c:pt>
                <c:pt idx="638">
                  <c:v>638</c:v>
                </c:pt>
                <c:pt idx="639">
                  <c:v>639</c:v>
                </c:pt>
                <c:pt idx="640">
                  <c:v>640</c:v>
                </c:pt>
                <c:pt idx="641">
                  <c:v>641</c:v>
                </c:pt>
                <c:pt idx="642">
                  <c:v>642</c:v>
                </c:pt>
                <c:pt idx="643">
                  <c:v>643</c:v>
                </c:pt>
                <c:pt idx="644">
                  <c:v>644</c:v>
                </c:pt>
                <c:pt idx="645">
                  <c:v>645</c:v>
                </c:pt>
                <c:pt idx="646">
                  <c:v>646</c:v>
                </c:pt>
                <c:pt idx="647">
                  <c:v>647</c:v>
                </c:pt>
                <c:pt idx="648">
                  <c:v>648</c:v>
                </c:pt>
                <c:pt idx="649">
                  <c:v>649</c:v>
                </c:pt>
                <c:pt idx="650">
                  <c:v>650</c:v>
                </c:pt>
                <c:pt idx="651">
                  <c:v>651</c:v>
                </c:pt>
                <c:pt idx="652">
                  <c:v>652</c:v>
                </c:pt>
                <c:pt idx="653">
                  <c:v>653</c:v>
                </c:pt>
                <c:pt idx="654">
                  <c:v>654</c:v>
                </c:pt>
                <c:pt idx="655">
                  <c:v>655</c:v>
                </c:pt>
                <c:pt idx="656">
                  <c:v>656</c:v>
                </c:pt>
                <c:pt idx="657">
                  <c:v>657</c:v>
                </c:pt>
                <c:pt idx="658">
                  <c:v>658</c:v>
                </c:pt>
                <c:pt idx="659">
                  <c:v>659</c:v>
                </c:pt>
                <c:pt idx="660">
                  <c:v>660</c:v>
                </c:pt>
                <c:pt idx="661">
                  <c:v>661</c:v>
                </c:pt>
                <c:pt idx="662">
                  <c:v>662</c:v>
                </c:pt>
                <c:pt idx="663">
                  <c:v>663</c:v>
                </c:pt>
                <c:pt idx="664">
                  <c:v>664</c:v>
                </c:pt>
                <c:pt idx="665">
                  <c:v>665</c:v>
                </c:pt>
                <c:pt idx="666">
                  <c:v>666</c:v>
                </c:pt>
                <c:pt idx="667">
                  <c:v>667</c:v>
                </c:pt>
                <c:pt idx="668">
                  <c:v>668</c:v>
                </c:pt>
                <c:pt idx="669">
                  <c:v>669</c:v>
                </c:pt>
                <c:pt idx="670">
                  <c:v>670</c:v>
                </c:pt>
                <c:pt idx="671">
                  <c:v>671</c:v>
                </c:pt>
                <c:pt idx="672">
                  <c:v>672</c:v>
                </c:pt>
                <c:pt idx="673">
                  <c:v>673</c:v>
                </c:pt>
                <c:pt idx="674">
                  <c:v>674</c:v>
                </c:pt>
                <c:pt idx="675">
                  <c:v>675</c:v>
                </c:pt>
                <c:pt idx="676">
                  <c:v>676</c:v>
                </c:pt>
                <c:pt idx="677">
                  <c:v>677</c:v>
                </c:pt>
                <c:pt idx="678">
                  <c:v>678</c:v>
                </c:pt>
                <c:pt idx="679">
                  <c:v>679</c:v>
                </c:pt>
                <c:pt idx="680">
                  <c:v>680</c:v>
                </c:pt>
                <c:pt idx="681">
                  <c:v>681</c:v>
                </c:pt>
                <c:pt idx="682">
                  <c:v>682</c:v>
                </c:pt>
                <c:pt idx="683">
                  <c:v>683</c:v>
                </c:pt>
                <c:pt idx="684">
                  <c:v>684</c:v>
                </c:pt>
                <c:pt idx="685">
                  <c:v>685</c:v>
                </c:pt>
                <c:pt idx="686">
                  <c:v>686</c:v>
                </c:pt>
                <c:pt idx="687">
                  <c:v>687</c:v>
                </c:pt>
                <c:pt idx="688">
                  <c:v>688</c:v>
                </c:pt>
                <c:pt idx="689">
                  <c:v>689</c:v>
                </c:pt>
                <c:pt idx="690">
                  <c:v>690</c:v>
                </c:pt>
                <c:pt idx="691">
                  <c:v>691</c:v>
                </c:pt>
                <c:pt idx="692">
                  <c:v>692</c:v>
                </c:pt>
                <c:pt idx="693">
                  <c:v>693</c:v>
                </c:pt>
                <c:pt idx="694">
                  <c:v>694</c:v>
                </c:pt>
                <c:pt idx="695">
                  <c:v>695</c:v>
                </c:pt>
                <c:pt idx="696">
                  <c:v>696</c:v>
                </c:pt>
                <c:pt idx="697">
                  <c:v>697</c:v>
                </c:pt>
                <c:pt idx="698">
                  <c:v>698</c:v>
                </c:pt>
                <c:pt idx="699">
                  <c:v>699</c:v>
                </c:pt>
                <c:pt idx="700">
                  <c:v>700</c:v>
                </c:pt>
                <c:pt idx="701">
                  <c:v>701</c:v>
                </c:pt>
                <c:pt idx="702">
                  <c:v>702</c:v>
                </c:pt>
                <c:pt idx="703">
                  <c:v>703</c:v>
                </c:pt>
                <c:pt idx="704">
                  <c:v>704</c:v>
                </c:pt>
                <c:pt idx="705">
                  <c:v>705</c:v>
                </c:pt>
                <c:pt idx="706">
                  <c:v>706</c:v>
                </c:pt>
                <c:pt idx="707">
                  <c:v>707</c:v>
                </c:pt>
                <c:pt idx="708">
                  <c:v>708</c:v>
                </c:pt>
                <c:pt idx="709">
                  <c:v>709</c:v>
                </c:pt>
                <c:pt idx="710">
                  <c:v>710</c:v>
                </c:pt>
                <c:pt idx="711">
                  <c:v>711</c:v>
                </c:pt>
                <c:pt idx="712">
                  <c:v>712</c:v>
                </c:pt>
                <c:pt idx="713">
                  <c:v>713</c:v>
                </c:pt>
                <c:pt idx="714">
                  <c:v>714</c:v>
                </c:pt>
                <c:pt idx="715">
                  <c:v>715</c:v>
                </c:pt>
                <c:pt idx="716">
                  <c:v>716</c:v>
                </c:pt>
                <c:pt idx="717">
                  <c:v>717</c:v>
                </c:pt>
                <c:pt idx="718">
                  <c:v>718</c:v>
                </c:pt>
                <c:pt idx="719">
                  <c:v>719</c:v>
                </c:pt>
                <c:pt idx="720">
                  <c:v>720</c:v>
                </c:pt>
                <c:pt idx="721">
                  <c:v>721</c:v>
                </c:pt>
                <c:pt idx="722">
                  <c:v>722</c:v>
                </c:pt>
                <c:pt idx="723">
                  <c:v>723</c:v>
                </c:pt>
                <c:pt idx="724">
                  <c:v>724</c:v>
                </c:pt>
                <c:pt idx="725">
                  <c:v>725</c:v>
                </c:pt>
                <c:pt idx="726">
                  <c:v>726</c:v>
                </c:pt>
                <c:pt idx="727">
                  <c:v>727</c:v>
                </c:pt>
                <c:pt idx="728">
                  <c:v>728</c:v>
                </c:pt>
                <c:pt idx="729">
                  <c:v>729</c:v>
                </c:pt>
                <c:pt idx="730">
                  <c:v>730</c:v>
                </c:pt>
                <c:pt idx="731">
                  <c:v>731</c:v>
                </c:pt>
                <c:pt idx="732">
                  <c:v>732</c:v>
                </c:pt>
                <c:pt idx="733">
                  <c:v>733</c:v>
                </c:pt>
                <c:pt idx="734">
                  <c:v>734</c:v>
                </c:pt>
                <c:pt idx="735">
                  <c:v>735</c:v>
                </c:pt>
                <c:pt idx="736">
                  <c:v>736</c:v>
                </c:pt>
                <c:pt idx="737">
                  <c:v>737</c:v>
                </c:pt>
                <c:pt idx="738">
                  <c:v>738</c:v>
                </c:pt>
                <c:pt idx="739">
                  <c:v>739</c:v>
                </c:pt>
                <c:pt idx="740">
                  <c:v>740</c:v>
                </c:pt>
                <c:pt idx="741">
                  <c:v>741</c:v>
                </c:pt>
                <c:pt idx="742">
                  <c:v>742</c:v>
                </c:pt>
                <c:pt idx="743">
                  <c:v>743</c:v>
                </c:pt>
                <c:pt idx="744">
                  <c:v>744</c:v>
                </c:pt>
                <c:pt idx="745">
                  <c:v>745</c:v>
                </c:pt>
                <c:pt idx="746">
                  <c:v>746</c:v>
                </c:pt>
                <c:pt idx="747">
                  <c:v>747</c:v>
                </c:pt>
                <c:pt idx="748">
                  <c:v>748</c:v>
                </c:pt>
                <c:pt idx="749">
                  <c:v>749</c:v>
                </c:pt>
                <c:pt idx="750">
                  <c:v>750</c:v>
                </c:pt>
                <c:pt idx="751">
                  <c:v>751</c:v>
                </c:pt>
                <c:pt idx="752">
                  <c:v>752</c:v>
                </c:pt>
                <c:pt idx="753">
                  <c:v>753</c:v>
                </c:pt>
                <c:pt idx="754">
                  <c:v>754</c:v>
                </c:pt>
                <c:pt idx="755">
                  <c:v>755</c:v>
                </c:pt>
                <c:pt idx="756">
                  <c:v>756</c:v>
                </c:pt>
                <c:pt idx="757">
                  <c:v>757</c:v>
                </c:pt>
                <c:pt idx="758">
                  <c:v>758</c:v>
                </c:pt>
                <c:pt idx="759">
                  <c:v>759</c:v>
                </c:pt>
                <c:pt idx="760">
                  <c:v>760</c:v>
                </c:pt>
                <c:pt idx="761">
                  <c:v>761</c:v>
                </c:pt>
                <c:pt idx="762">
                  <c:v>762</c:v>
                </c:pt>
                <c:pt idx="763">
                  <c:v>763</c:v>
                </c:pt>
                <c:pt idx="764">
                  <c:v>764</c:v>
                </c:pt>
                <c:pt idx="765">
                  <c:v>765</c:v>
                </c:pt>
                <c:pt idx="766">
                  <c:v>766</c:v>
                </c:pt>
                <c:pt idx="767">
                  <c:v>767</c:v>
                </c:pt>
                <c:pt idx="768">
                  <c:v>768</c:v>
                </c:pt>
                <c:pt idx="769">
                  <c:v>769</c:v>
                </c:pt>
                <c:pt idx="770">
                  <c:v>770</c:v>
                </c:pt>
                <c:pt idx="771">
                  <c:v>771</c:v>
                </c:pt>
                <c:pt idx="772">
                  <c:v>772</c:v>
                </c:pt>
                <c:pt idx="773">
                  <c:v>773</c:v>
                </c:pt>
                <c:pt idx="774">
                  <c:v>774</c:v>
                </c:pt>
                <c:pt idx="775">
                  <c:v>775</c:v>
                </c:pt>
                <c:pt idx="776">
                  <c:v>776</c:v>
                </c:pt>
                <c:pt idx="777">
                  <c:v>777</c:v>
                </c:pt>
                <c:pt idx="778">
                  <c:v>778</c:v>
                </c:pt>
                <c:pt idx="779">
                  <c:v>779</c:v>
                </c:pt>
                <c:pt idx="780">
                  <c:v>780</c:v>
                </c:pt>
                <c:pt idx="781">
                  <c:v>781</c:v>
                </c:pt>
                <c:pt idx="782">
                  <c:v>782</c:v>
                </c:pt>
                <c:pt idx="783">
                  <c:v>783</c:v>
                </c:pt>
                <c:pt idx="784">
                  <c:v>784</c:v>
                </c:pt>
                <c:pt idx="785">
                  <c:v>785</c:v>
                </c:pt>
                <c:pt idx="786">
                  <c:v>786</c:v>
                </c:pt>
                <c:pt idx="787">
                  <c:v>787</c:v>
                </c:pt>
                <c:pt idx="788">
                  <c:v>788</c:v>
                </c:pt>
                <c:pt idx="789">
                  <c:v>789</c:v>
                </c:pt>
                <c:pt idx="790">
                  <c:v>790</c:v>
                </c:pt>
                <c:pt idx="791">
                  <c:v>791</c:v>
                </c:pt>
              </c:numCache>
            </c:numRef>
          </c:xVal>
          <c:yVal>
            <c:numRef>
              <c:f>'Merged Time-Line'!$C$5:$C$796</c:f>
              <c:numCache>
                <c:formatCode>General</c:formatCode>
                <c:ptCount val="792"/>
                <c:pt idx="0">
                  <c:v>3503.3085420000002</c:v>
                </c:pt>
                <c:pt idx="1">
                  <c:v>3130.357935</c:v>
                </c:pt>
                <c:pt idx="2">
                  <c:v>3378.545748</c:v>
                </c:pt>
                <c:pt idx="3">
                  <c:v>3463.621932</c:v>
                </c:pt>
                <c:pt idx="4">
                  <c:v>3352.6587880000002</c:v>
                </c:pt>
                <c:pt idx="5">
                  <c:v>3161.745069999999</c:v>
                </c:pt>
                <c:pt idx="6">
                  <c:v>3114.0406389999998</c:v>
                </c:pt>
                <c:pt idx="7">
                  <c:v>3010.6037289999999</c:v>
                </c:pt>
                <c:pt idx="8">
                  <c:v>2925.1824670000001</c:v>
                </c:pt>
                <c:pt idx="9">
                  <c:v>2837.1916630000001</c:v>
                </c:pt>
                <c:pt idx="10">
                  <c:v>2834.6856870000001</c:v>
                </c:pt>
                <c:pt idx="11">
                  <c:v>2747.641681999999</c:v>
                </c:pt>
                <c:pt idx="12">
                  <c:v>2606.4243719999999</c:v>
                </c:pt>
                <c:pt idx="13">
                  <c:v>2758.5881319999999</c:v>
                </c:pt>
                <c:pt idx="14">
                  <c:v>2688.2131009999998</c:v>
                </c:pt>
                <c:pt idx="15">
                  <c:v>2628.4961589999998</c:v>
                </c:pt>
                <c:pt idx="16">
                  <c:v>2504.3846410000001</c:v>
                </c:pt>
                <c:pt idx="17">
                  <c:v>2504.530628</c:v>
                </c:pt>
                <c:pt idx="18">
                  <c:v>2498.368645999999</c:v>
                </c:pt>
                <c:pt idx="19">
                  <c:v>2364.8306429999998</c:v>
                </c:pt>
                <c:pt idx="20">
                  <c:v>2508.5770729999999</c:v>
                </c:pt>
                <c:pt idx="21">
                  <c:v>2497.9399910000002</c:v>
                </c:pt>
                <c:pt idx="22">
                  <c:v>2397.023224</c:v>
                </c:pt>
                <c:pt idx="23">
                  <c:v>2405.1908039999998</c:v>
                </c:pt>
                <c:pt idx="24">
                  <c:v>2349.4336119999998</c:v>
                </c:pt>
                <c:pt idx="25">
                  <c:v>2491.2411090000001</c:v>
                </c:pt>
                <c:pt idx="26">
                  <c:v>2359.0842349999998</c:v>
                </c:pt>
                <c:pt idx="27">
                  <c:v>2375.328364</c:v>
                </c:pt>
                <c:pt idx="28">
                  <c:v>2350.2050610000001</c:v>
                </c:pt>
                <c:pt idx="29">
                  <c:v>2618.8100159999999</c:v>
                </c:pt>
                <c:pt idx="30">
                  <c:v>2390.5295719999999</c:v>
                </c:pt>
                <c:pt idx="31">
                  <c:v>2096.191472</c:v>
                </c:pt>
                <c:pt idx="32">
                  <c:v>2351.235158</c:v>
                </c:pt>
                <c:pt idx="33">
                  <c:v>2249.4398839999999</c:v>
                </c:pt>
                <c:pt idx="34">
                  <c:v>2301.8385320000002</c:v>
                </c:pt>
                <c:pt idx="35">
                  <c:v>2398.0376190000002</c:v>
                </c:pt>
                <c:pt idx="36">
                  <c:v>2267.513371</c:v>
                </c:pt>
                <c:pt idx="37">
                  <c:v>2271.5291929999999</c:v>
                </c:pt>
                <c:pt idx="38">
                  <c:v>2256.882897</c:v>
                </c:pt>
                <c:pt idx="39">
                  <c:v>2161.2715640000001</c:v>
                </c:pt>
                <c:pt idx="40">
                  <c:v>2340.801884</c:v>
                </c:pt>
                <c:pt idx="41">
                  <c:v>2097.264666999999</c:v>
                </c:pt>
                <c:pt idx="42">
                  <c:v>2238.0397360000002</c:v>
                </c:pt>
                <c:pt idx="43">
                  <c:v>2289.5043519999999</c:v>
                </c:pt>
                <c:pt idx="44">
                  <c:v>2110.2618640000001</c:v>
                </c:pt>
                <c:pt idx="45">
                  <c:v>2212.1360589999999</c:v>
                </c:pt>
                <c:pt idx="46">
                  <c:v>2194.6353079999999</c:v>
                </c:pt>
                <c:pt idx="47">
                  <c:v>2198.037014</c:v>
                </c:pt>
                <c:pt idx="48">
                  <c:v>2113.7936009999999</c:v>
                </c:pt>
                <c:pt idx="49">
                  <c:v>2224.0346469999999</c:v>
                </c:pt>
                <c:pt idx="50">
                  <c:v>2116.6846390000001</c:v>
                </c:pt>
                <c:pt idx="51">
                  <c:v>2087.9958609999999</c:v>
                </c:pt>
                <c:pt idx="52">
                  <c:v>2153.0735540000001</c:v>
                </c:pt>
                <c:pt idx="53">
                  <c:v>2161.8645270000002</c:v>
                </c:pt>
                <c:pt idx="54">
                  <c:v>2107.177142</c:v>
                </c:pt>
                <c:pt idx="55">
                  <c:v>2092.4257480000001</c:v>
                </c:pt>
                <c:pt idx="56">
                  <c:v>2120.1975689999999</c:v>
                </c:pt>
                <c:pt idx="57">
                  <c:v>2131.0758770000002</c:v>
                </c:pt>
                <c:pt idx="58">
                  <c:v>2186.5480040000002</c:v>
                </c:pt>
                <c:pt idx="59">
                  <c:v>1968.3199609999999</c:v>
                </c:pt>
                <c:pt idx="60">
                  <c:v>2245.0563900000002</c:v>
                </c:pt>
                <c:pt idx="61">
                  <c:v>2157.47975</c:v>
                </c:pt>
                <c:pt idx="62">
                  <c:v>2158.0360260000002</c:v>
                </c:pt>
                <c:pt idx="63">
                  <c:v>2156.9945849999999</c:v>
                </c:pt>
                <c:pt idx="64">
                  <c:v>2238.4697019999999</c:v>
                </c:pt>
                <c:pt idx="65">
                  <c:v>2057.9344080000001</c:v>
                </c:pt>
                <c:pt idx="66">
                  <c:v>2111.323899</c:v>
                </c:pt>
                <c:pt idx="67">
                  <c:v>1984.2783429999999</c:v>
                </c:pt>
                <c:pt idx="68">
                  <c:v>0</c:v>
                </c:pt>
                <c:pt idx="69">
                  <c:v>2595.2446420000001</c:v>
                </c:pt>
                <c:pt idx="70">
                  <c:v>2063.4856690000001</c:v>
                </c:pt>
                <c:pt idx="71">
                  <c:v>2110.5531449999999</c:v>
                </c:pt>
                <c:pt idx="72">
                  <c:v>1870.180957</c:v>
                </c:pt>
                <c:pt idx="73">
                  <c:v>1999.499427</c:v>
                </c:pt>
                <c:pt idx="74">
                  <c:v>2068.0119199999999</c:v>
                </c:pt>
                <c:pt idx="75">
                  <c:v>2068.585724</c:v>
                </c:pt>
                <c:pt idx="76">
                  <c:v>2035.82034</c:v>
                </c:pt>
                <c:pt idx="77">
                  <c:v>2107.0694920000001</c:v>
                </c:pt>
                <c:pt idx="78">
                  <c:v>2104.8542349999998</c:v>
                </c:pt>
                <c:pt idx="79">
                  <c:v>2053.5848190000002</c:v>
                </c:pt>
                <c:pt idx="80">
                  <c:v>2044.5866060000001</c:v>
                </c:pt>
                <c:pt idx="81">
                  <c:v>1892.3263850000001</c:v>
                </c:pt>
                <c:pt idx="82">
                  <c:v>2147.0734349999998</c:v>
                </c:pt>
                <c:pt idx="83">
                  <c:v>1979.629938</c:v>
                </c:pt>
                <c:pt idx="84">
                  <c:v>2049.218183</c:v>
                </c:pt>
                <c:pt idx="85">
                  <c:v>2018.1999490000001</c:v>
                </c:pt>
                <c:pt idx="86">
                  <c:v>2068.88186</c:v>
                </c:pt>
                <c:pt idx="87">
                  <c:v>2044.678954</c:v>
                </c:pt>
                <c:pt idx="88">
                  <c:v>2034.498034</c:v>
                </c:pt>
                <c:pt idx="89">
                  <c:v>2092.312437</c:v>
                </c:pt>
                <c:pt idx="90">
                  <c:v>2110.344607</c:v>
                </c:pt>
                <c:pt idx="91">
                  <c:v>3525.284427999999</c:v>
                </c:pt>
                <c:pt idx="92">
                  <c:v>2091.137162</c:v>
                </c:pt>
                <c:pt idx="93">
                  <c:v>1882.00928</c:v>
                </c:pt>
                <c:pt idx="94">
                  <c:v>2020.8206540000001</c:v>
                </c:pt>
                <c:pt idx="95">
                  <c:v>2004.636677</c:v>
                </c:pt>
                <c:pt idx="96">
                  <c:v>2079.5030900000002</c:v>
                </c:pt>
                <c:pt idx="97">
                  <c:v>1884.088197</c:v>
                </c:pt>
                <c:pt idx="98">
                  <c:v>2033.3697099999999</c:v>
                </c:pt>
                <c:pt idx="99">
                  <c:v>2052.768172</c:v>
                </c:pt>
                <c:pt idx="100">
                  <c:v>2071.2534129999999</c:v>
                </c:pt>
                <c:pt idx="101">
                  <c:v>2043.104509</c:v>
                </c:pt>
                <c:pt idx="102">
                  <c:v>2000.121605</c:v>
                </c:pt>
                <c:pt idx="103">
                  <c:v>1992.98334</c:v>
                </c:pt>
                <c:pt idx="104">
                  <c:v>1988.895323</c:v>
                </c:pt>
                <c:pt idx="105">
                  <c:v>2002.784193</c:v>
                </c:pt>
                <c:pt idx="106">
                  <c:v>1946.987914</c:v>
                </c:pt>
                <c:pt idx="107">
                  <c:v>2035.133376</c:v>
                </c:pt>
                <c:pt idx="108">
                  <c:v>2051.3996729999999</c:v>
                </c:pt>
                <c:pt idx="109">
                  <c:v>2039.8860669999999</c:v>
                </c:pt>
                <c:pt idx="110">
                  <c:v>1919.8749399999999</c:v>
                </c:pt>
                <c:pt idx="111">
                  <c:v>1933.6221829999999</c:v>
                </c:pt>
                <c:pt idx="112">
                  <c:v>2025.276676</c:v>
                </c:pt>
                <c:pt idx="113">
                  <c:v>2011.8904070000001</c:v>
                </c:pt>
                <c:pt idx="114">
                  <c:v>2007.7652740000001</c:v>
                </c:pt>
                <c:pt idx="115">
                  <c:v>2002.5486209999999</c:v>
                </c:pt>
                <c:pt idx="116">
                  <c:v>1970.428208</c:v>
                </c:pt>
                <c:pt idx="117">
                  <c:v>2038.3482980000001</c:v>
                </c:pt>
                <c:pt idx="118">
                  <c:v>2007.3257980000001</c:v>
                </c:pt>
                <c:pt idx="119">
                  <c:v>2912.2521430000002</c:v>
                </c:pt>
                <c:pt idx="120">
                  <c:v>1954.748073</c:v>
                </c:pt>
                <c:pt idx="121">
                  <c:v>1937.067808</c:v>
                </c:pt>
                <c:pt idx="122">
                  <c:v>2065.3236529999999</c:v>
                </c:pt>
                <c:pt idx="123">
                  <c:v>2068.743011</c:v>
                </c:pt>
                <c:pt idx="124">
                  <c:v>1999.1311479999999</c:v>
                </c:pt>
                <c:pt idx="125">
                  <c:v>1983.654767</c:v>
                </c:pt>
                <c:pt idx="126">
                  <c:v>1948.832253</c:v>
                </c:pt>
                <c:pt idx="127">
                  <c:v>2066.0809060000001</c:v>
                </c:pt>
                <c:pt idx="128">
                  <c:v>1971.3776620000001</c:v>
                </c:pt>
                <c:pt idx="129">
                  <c:v>1968.2264520000001</c:v>
                </c:pt>
                <c:pt idx="130">
                  <c:v>1942.525095</c:v>
                </c:pt>
                <c:pt idx="131">
                  <c:v>1940.8849150000001</c:v>
                </c:pt>
                <c:pt idx="132">
                  <c:v>1981.908197</c:v>
                </c:pt>
                <c:pt idx="133">
                  <c:v>1950.4450340000001</c:v>
                </c:pt>
                <c:pt idx="134">
                  <c:v>1971.2689210000001</c:v>
                </c:pt>
                <c:pt idx="135">
                  <c:v>1957.4907720000001</c:v>
                </c:pt>
                <c:pt idx="136">
                  <c:v>1957.6649420000001</c:v>
                </c:pt>
                <c:pt idx="137">
                  <c:v>1958.3941609999999</c:v>
                </c:pt>
                <c:pt idx="138">
                  <c:v>1941.21947</c:v>
                </c:pt>
                <c:pt idx="139">
                  <c:v>1958.09547</c:v>
                </c:pt>
                <c:pt idx="140">
                  <c:v>1944.9885999999999</c:v>
                </c:pt>
                <c:pt idx="141">
                  <c:v>1939.163796</c:v>
                </c:pt>
                <c:pt idx="142">
                  <c:v>1931.909864</c:v>
                </c:pt>
                <c:pt idx="143">
                  <c:v>1936.303457</c:v>
                </c:pt>
                <c:pt idx="144">
                  <c:v>1935.1104929999999</c:v>
                </c:pt>
                <c:pt idx="145">
                  <c:v>1933.9191269999999</c:v>
                </c:pt>
                <c:pt idx="146">
                  <c:v>1935.115125</c:v>
                </c:pt>
                <c:pt idx="147">
                  <c:v>1933.947766</c:v>
                </c:pt>
                <c:pt idx="148">
                  <c:v>1933.1749239999999</c:v>
                </c:pt>
                <c:pt idx="149">
                  <c:v>1998.684534</c:v>
                </c:pt>
                <c:pt idx="150">
                  <c:v>3484.0999099999999</c:v>
                </c:pt>
                <c:pt idx="151">
                  <c:v>1918.5197439999999</c:v>
                </c:pt>
                <c:pt idx="152">
                  <c:v>1806.1947700000001</c:v>
                </c:pt>
                <c:pt idx="153">
                  <c:v>2060.498012</c:v>
                </c:pt>
                <c:pt idx="154">
                  <c:v>1964.6910499999999</c:v>
                </c:pt>
                <c:pt idx="155">
                  <c:v>1802.176232</c:v>
                </c:pt>
                <c:pt idx="156">
                  <c:v>2069.4784330000002</c:v>
                </c:pt>
                <c:pt idx="157">
                  <c:v>1934.4296420000001</c:v>
                </c:pt>
                <c:pt idx="158">
                  <c:v>1955.058771</c:v>
                </c:pt>
                <c:pt idx="159">
                  <c:v>1913.1707019999999</c:v>
                </c:pt>
                <c:pt idx="160">
                  <c:v>1973.5467599999999</c:v>
                </c:pt>
                <c:pt idx="161">
                  <c:v>1878.807143</c:v>
                </c:pt>
                <c:pt idx="162">
                  <c:v>1939.379733</c:v>
                </c:pt>
                <c:pt idx="163">
                  <c:v>1888.487351</c:v>
                </c:pt>
                <c:pt idx="164">
                  <c:v>1904.9347780000001</c:v>
                </c:pt>
                <c:pt idx="165">
                  <c:v>1959.605644</c:v>
                </c:pt>
                <c:pt idx="166">
                  <c:v>1906.286331</c:v>
                </c:pt>
                <c:pt idx="167">
                  <c:v>1922.2589969999999</c:v>
                </c:pt>
                <c:pt idx="168">
                  <c:v>1940.5366770000001</c:v>
                </c:pt>
                <c:pt idx="169">
                  <c:v>1975.5241880000001</c:v>
                </c:pt>
                <c:pt idx="170">
                  <c:v>1939.561637</c:v>
                </c:pt>
                <c:pt idx="171">
                  <c:v>1917.8548129999999</c:v>
                </c:pt>
                <c:pt idx="172">
                  <c:v>2234.4815039999999</c:v>
                </c:pt>
                <c:pt idx="173">
                  <c:v>1695.3077350000001</c:v>
                </c:pt>
                <c:pt idx="174">
                  <c:v>1932.4841449999999</c:v>
                </c:pt>
                <c:pt idx="175">
                  <c:v>1926.5386209999999</c:v>
                </c:pt>
                <c:pt idx="176">
                  <c:v>1901.1588300000001</c:v>
                </c:pt>
                <c:pt idx="177">
                  <c:v>1915.457641</c:v>
                </c:pt>
                <c:pt idx="178">
                  <c:v>1926.570451</c:v>
                </c:pt>
                <c:pt idx="179">
                  <c:v>1949.647113</c:v>
                </c:pt>
                <c:pt idx="180">
                  <c:v>1869.7705920000001</c:v>
                </c:pt>
                <c:pt idx="181">
                  <c:v>1919.5860210000001</c:v>
                </c:pt>
                <c:pt idx="182">
                  <c:v>1879.7043650000001</c:v>
                </c:pt>
                <c:pt idx="183">
                  <c:v>1970.93887</c:v>
                </c:pt>
                <c:pt idx="184">
                  <c:v>1905.0440590000001</c:v>
                </c:pt>
                <c:pt idx="185">
                  <c:v>1961.0714290000001</c:v>
                </c:pt>
                <c:pt idx="186">
                  <c:v>1882.2987889999999</c:v>
                </c:pt>
                <c:pt idx="187">
                  <c:v>1921.6678380000001</c:v>
                </c:pt>
                <c:pt idx="188">
                  <c:v>2017.4792170000001</c:v>
                </c:pt>
                <c:pt idx="189">
                  <c:v>1922.442714</c:v>
                </c:pt>
                <c:pt idx="190">
                  <c:v>1984.0969600000001</c:v>
                </c:pt>
                <c:pt idx="191">
                  <c:v>1976.7337520000001</c:v>
                </c:pt>
                <c:pt idx="192">
                  <c:v>1971.1801700000001</c:v>
                </c:pt>
                <c:pt idx="193">
                  <c:v>1899.0477900000001</c:v>
                </c:pt>
                <c:pt idx="194">
                  <c:v>1896.495815</c:v>
                </c:pt>
                <c:pt idx="195">
                  <c:v>1916.3985479999999</c:v>
                </c:pt>
                <c:pt idx="196">
                  <c:v>1872.4204219999999</c:v>
                </c:pt>
                <c:pt idx="197">
                  <c:v>1949.3904669999999</c:v>
                </c:pt>
                <c:pt idx="198">
                  <c:v>1926.724342</c:v>
                </c:pt>
                <c:pt idx="199">
                  <c:v>1901.837084</c:v>
                </c:pt>
                <c:pt idx="200">
                  <c:v>1940.9918889999999</c:v>
                </c:pt>
                <c:pt idx="201">
                  <c:v>1889.4822810000001</c:v>
                </c:pt>
                <c:pt idx="202">
                  <c:v>2195.480071</c:v>
                </c:pt>
                <c:pt idx="203">
                  <c:v>1862.8083710000001</c:v>
                </c:pt>
                <c:pt idx="204">
                  <c:v>1743.0347569999999</c:v>
                </c:pt>
                <c:pt idx="205">
                  <c:v>1936.6145690000001</c:v>
                </c:pt>
                <c:pt idx="206">
                  <c:v>1875.979065</c:v>
                </c:pt>
                <c:pt idx="207">
                  <c:v>1895.6727820000001</c:v>
                </c:pt>
                <c:pt idx="208">
                  <c:v>1893.497875</c:v>
                </c:pt>
                <c:pt idx="209">
                  <c:v>1858.4290599999999</c:v>
                </c:pt>
                <c:pt idx="210">
                  <c:v>1961.3325070000001</c:v>
                </c:pt>
                <c:pt idx="211">
                  <c:v>3001.1287160000002</c:v>
                </c:pt>
                <c:pt idx="212">
                  <c:v>1882.598195</c:v>
                </c:pt>
                <c:pt idx="213">
                  <c:v>1905.143272</c:v>
                </c:pt>
                <c:pt idx="214">
                  <c:v>1898.2204650000001</c:v>
                </c:pt>
                <c:pt idx="215">
                  <c:v>1869.859011</c:v>
                </c:pt>
                <c:pt idx="216">
                  <c:v>1880.943068</c:v>
                </c:pt>
                <c:pt idx="217">
                  <c:v>1882.7024610000001</c:v>
                </c:pt>
                <c:pt idx="218">
                  <c:v>1887.121433</c:v>
                </c:pt>
                <c:pt idx="219">
                  <c:v>1897.250542</c:v>
                </c:pt>
                <c:pt idx="220">
                  <c:v>1887.791432</c:v>
                </c:pt>
                <c:pt idx="221">
                  <c:v>1885.1982869999999</c:v>
                </c:pt>
                <c:pt idx="222">
                  <c:v>1872.9297899999999</c:v>
                </c:pt>
                <c:pt idx="223">
                  <c:v>1858.512324</c:v>
                </c:pt>
                <c:pt idx="224">
                  <c:v>1872.9117200000001</c:v>
                </c:pt>
                <c:pt idx="225">
                  <c:v>1897.8276089999999</c:v>
                </c:pt>
                <c:pt idx="226">
                  <c:v>1851.727423</c:v>
                </c:pt>
                <c:pt idx="227">
                  <c:v>1854.218296</c:v>
                </c:pt>
                <c:pt idx="228">
                  <c:v>1878.202016</c:v>
                </c:pt>
                <c:pt idx="229">
                  <c:v>1799.2665500000001</c:v>
                </c:pt>
                <c:pt idx="230">
                  <c:v>1985.595427</c:v>
                </c:pt>
                <c:pt idx="231">
                  <c:v>1854.2299479999999</c:v>
                </c:pt>
                <c:pt idx="232">
                  <c:v>1871.3636019999999</c:v>
                </c:pt>
                <c:pt idx="233">
                  <c:v>1872.642458</c:v>
                </c:pt>
                <c:pt idx="234">
                  <c:v>1864.468764</c:v>
                </c:pt>
                <c:pt idx="235">
                  <c:v>1930.9066359999999</c:v>
                </c:pt>
                <c:pt idx="236">
                  <c:v>1894.8947069999999</c:v>
                </c:pt>
                <c:pt idx="237">
                  <c:v>1870.607976</c:v>
                </c:pt>
                <c:pt idx="238">
                  <c:v>1870.693454</c:v>
                </c:pt>
                <c:pt idx="239">
                  <c:v>1872.4402990000001</c:v>
                </c:pt>
                <c:pt idx="240">
                  <c:v>1887.2701059999999</c:v>
                </c:pt>
                <c:pt idx="241">
                  <c:v>2218.4997520000002</c:v>
                </c:pt>
                <c:pt idx="242">
                  <c:v>1891.251</c:v>
                </c:pt>
                <c:pt idx="243">
                  <c:v>1896.013559</c:v>
                </c:pt>
                <c:pt idx="244">
                  <c:v>1867.9226619999999</c:v>
                </c:pt>
                <c:pt idx="245">
                  <c:v>1882.631654</c:v>
                </c:pt>
                <c:pt idx="246">
                  <c:v>1883.6603709999999</c:v>
                </c:pt>
                <c:pt idx="247">
                  <c:v>1854.0776989999999</c:v>
                </c:pt>
                <c:pt idx="248">
                  <c:v>1851.2943270000001</c:v>
                </c:pt>
                <c:pt idx="249">
                  <c:v>1853.4592720000001</c:v>
                </c:pt>
                <c:pt idx="250">
                  <c:v>1865.0483389999999</c:v>
                </c:pt>
                <c:pt idx="251">
                  <c:v>1903.657432</c:v>
                </c:pt>
                <c:pt idx="252">
                  <c:v>1875.250783</c:v>
                </c:pt>
                <c:pt idx="253">
                  <c:v>1852.54394</c:v>
                </c:pt>
                <c:pt idx="254">
                  <c:v>1987.8218549999999</c:v>
                </c:pt>
                <c:pt idx="255">
                  <c:v>1893.032821</c:v>
                </c:pt>
                <c:pt idx="256">
                  <c:v>1854.324946</c:v>
                </c:pt>
                <c:pt idx="257">
                  <c:v>1854.434722</c:v>
                </c:pt>
                <c:pt idx="258">
                  <c:v>1857.380146</c:v>
                </c:pt>
                <c:pt idx="259">
                  <c:v>2114.241669</c:v>
                </c:pt>
                <c:pt idx="260">
                  <c:v>1863.3291240000001</c:v>
                </c:pt>
                <c:pt idx="261">
                  <c:v>2077.4805249999999</c:v>
                </c:pt>
                <c:pt idx="262">
                  <c:v>1820.863081</c:v>
                </c:pt>
                <c:pt idx="263">
                  <c:v>1870.039859</c:v>
                </c:pt>
                <c:pt idx="264">
                  <c:v>1896.9884890000001</c:v>
                </c:pt>
                <c:pt idx="265">
                  <c:v>1855.6866259999999</c:v>
                </c:pt>
                <c:pt idx="266">
                  <c:v>1854.520544</c:v>
                </c:pt>
                <c:pt idx="267">
                  <c:v>1861.289516</c:v>
                </c:pt>
                <c:pt idx="268">
                  <c:v>1882.1568030000001</c:v>
                </c:pt>
                <c:pt idx="269">
                  <c:v>1857.9168259999999</c:v>
                </c:pt>
                <c:pt idx="270">
                  <c:v>1846.850383</c:v>
                </c:pt>
                <c:pt idx="271">
                  <c:v>1870.9041549999999</c:v>
                </c:pt>
                <c:pt idx="272">
                  <c:v>1874.8495680000001</c:v>
                </c:pt>
                <c:pt idx="273">
                  <c:v>1887.6430319999999</c:v>
                </c:pt>
                <c:pt idx="274">
                  <c:v>1874.0084879999999</c:v>
                </c:pt>
                <c:pt idx="275">
                  <c:v>1989.798121</c:v>
                </c:pt>
                <c:pt idx="276">
                  <c:v>1840.2719549999999</c:v>
                </c:pt>
                <c:pt idx="277">
                  <c:v>1862.136479</c:v>
                </c:pt>
                <c:pt idx="278">
                  <c:v>1867.7440959999999</c:v>
                </c:pt>
                <c:pt idx="279">
                  <c:v>1859.959462</c:v>
                </c:pt>
                <c:pt idx="280">
                  <c:v>1847.037298</c:v>
                </c:pt>
                <c:pt idx="281">
                  <c:v>1851.5142470000001</c:v>
                </c:pt>
                <c:pt idx="282">
                  <c:v>1848.7295810000001</c:v>
                </c:pt>
                <c:pt idx="283">
                  <c:v>1872.0037830000001</c:v>
                </c:pt>
                <c:pt idx="284">
                  <c:v>1883.6362469999999</c:v>
                </c:pt>
                <c:pt idx="285">
                  <c:v>1834.9216469999999</c:v>
                </c:pt>
                <c:pt idx="286">
                  <c:v>1868.1818060000001</c:v>
                </c:pt>
                <c:pt idx="287">
                  <c:v>1861.7336749999999</c:v>
                </c:pt>
                <c:pt idx="288">
                  <c:v>1860.129363</c:v>
                </c:pt>
                <c:pt idx="289">
                  <c:v>1779.5912989999999</c:v>
                </c:pt>
                <c:pt idx="290">
                  <c:v>1857.8391099999999</c:v>
                </c:pt>
                <c:pt idx="291">
                  <c:v>1858.5335700000001</c:v>
                </c:pt>
                <c:pt idx="292">
                  <c:v>1863.1590490000001</c:v>
                </c:pt>
                <c:pt idx="293">
                  <c:v>1861.7153780000001</c:v>
                </c:pt>
                <c:pt idx="294">
                  <c:v>1815.4138310000001</c:v>
                </c:pt>
                <c:pt idx="295">
                  <c:v>1807.6221780000001</c:v>
                </c:pt>
                <c:pt idx="296">
                  <c:v>2065.7101120000002</c:v>
                </c:pt>
                <c:pt idx="297">
                  <c:v>1853.8818739999999</c:v>
                </c:pt>
                <c:pt idx="298">
                  <c:v>1856.6407799999999</c:v>
                </c:pt>
                <c:pt idx="299">
                  <c:v>1852.9207039999999</c:v>
                </c:pt>
                <c:pt idx="300">
                  <c:v>1875.6757359999999</c:v>
                </c:pt>
                <c:pt idx="301">
                  <c:v>1847.0584670000001</c:v>
                </c:pt>
                <c:pt idx="302">
                  <c:v>1820.7287349999999</c:v>
                </c:pt>
                <c:pt idx="303">
                  <c:v>2700.4814019999999</c:v>
                </c:pt>
                <c:pt idx="304">
                  <c:v>1842.60508</c:v>
                </c:pt>
                <c:pt idx="305">
                  <c:v>1853.648805</c:v>
                </c:pt>
                <c:pt idx="306">
                  <c:v>1853.4167560000001</c:v>
                </c:pt>
                <c:pt idx="307">
                  <c:v>1873.081596</c:v>
                </c:pt>
                <c:pt idx="308">
                  <c:v>1842.7689150000001</c:v>
                </c:pt>
                <c:pt idx="309">
                  <c:v>1841.825957</c:v>
                </c:pt>
                <c:pt idx="310">
                  <c:v>1849.5974409999999</c:v>
                </c:pt>
                <c:pt idx="311">
                  <c:v>1844.026001</c:v>
                </c:pt>
                <c:pt idx="312">
                  <c:v>1844.5567269999999</c:v>
                </c:pt>
                <c:pt idx="313">
                  <c:v>1851.3638249999999</c:v>
                </c:pt>
                <c:pt idx="314">
                  <c:v>1844.3772690000001</c:v>
                </c:pt>
                <c:pt idx="315">
                  <c:v>1848.588105</c:v>
                </c:pt>
                <c:pt idx="316">
                  <c:v>1911.0268819999999</c:v>
                </c:pt>
                <c:pt idx="317">
                  <c:v>1848.8589999999999</c:v>
                </c:pt>
                <c:pt idx="318">
                  <c:v>1847.726717</c:v>
                </c:pt>
                <c:pt idx="319">
                  <c:v>1842.7982910000001</c:v>
                </c:pt>
                <c:pt idx="320">
                  <c:v>1844.8219469999999</c:v>
                </c:pt>
                <c:pt idx="321">
                  <c:v>1844.6355599999999</c:v>
                </c:pt>
                <c:pt idx="322">
                  <c:v>1843.78765</c:v>
                </c:pt>
                <c:pt idx="323">
                  <c:v>2021.235001</c:v>
                </c:pt>
                <c:pt idx="324">
                  <c:v>1800.0806009999999</c:v>
                </c:pt>
                <c:pt idx="325">
                  <c:v>1836.6164349999999</c:v>
                </c:pt>
                <c:pt idx="326">
                  <c:v>1848.3510200000001</c:v>
                </c:pt>
                <c:pt idx="327">
                  <c:v>1843.144368</c:v>
                </c:pt>
                <c:pt idx="328">
                  <c:v>1835.972311</c:v>
                </c:pt>
                <c:pt idx="329">
                  <c:v>1840.3630029999999</c:v>
                </c:pt>
                <c:pt idx="330">
                  <c:v>1833.6089810000001</c:v>
                </c:pt>
                <c:pt idx="331">
                  <c:v>1823.9379750000001</c:v>
                </c:pt>
                <c:pt idx="332">
                  <c:v>1837.6000079999999</c:v>
                </c:pt>
                <c:pt idx="333">
                  <c:v>1849.117984</c:v>
                </c:pt>
                <c:pt idx="334">
                  <c:v>1837.650592</c:v>
                </c:pt>
                <c:pt idx="335">
                  <c:v>1834.3241680000001</c:v>
                </c:pt>
                <c:pt idx="336">
                  <c:v>1828.5158730000001</c:v>
                </c:pt>
                <c:pt idx="337">
                  <c:v>1811.8555859999999</c:v>
                </c:pt>
                <c:pt idx="338">
                  <c:v>1842.6183510000001</c:v>
                </c:pt>
                <c:pt idx="339">
                  <c:v>1812.5185839999999</c:v>
                </c:pt>
                <c:pt idx="340">
                  <c:v>1768.401243</c:v>
                </c:pt>
                <c:pt idx="341">
                  <c:v>1794.1457370000001</c:v>
                </c:pt>
                <c:pt idx="342">
                  <c:v>1806.8804869999999</c:v>
                </c:pt>
                <c:pt idx="343">
                  <c:v>1785.648083</c:v>
                </c:pt>
                <c:pt idx="344">
                  <c:v>1984.590391</c:v>
                </c:pt>
                <c:pt idx="345">
                  <c:v>2463.5865370000001</c:v>
                </c:pt>
                <c:pt idx="346">
                  <c:v>2275.9177599999998</c:v>
                </c:pt>
                <c:pt idx="347">
                  <c:v>1727.5240269999999</c:v>
                </c:pt>
                <c:pt idx="348">
                  <c:v>1978.9681149999999</c:v>
                </c:pt>
                <c:pt idx="349">
                  <c:v>1815.6627129999999</c:v>
                </c:pt>
                <c:pt idx="350">
                  <c:v>2105.201474</c:v>
                </c:pt>
                <c:pt idx="351">
                  <c:v>1730.607389</c:v>
                </c:pt>
                <c:pt idx="352">
                  <c:v>2192.006969999999</c:v>
                </c:pt>
                <c:pt idx="353">
                  <c:v>2131.1371720000002</c:v>
                </c:pt>
                <c:pt idx="354">
                  <c:v>2230.9264109999999</c:v>
                </c:pt>
                <c:pt idx="355">
                  <c:v>2138.4928110000001</c:v>
                </c:pt>
                <c:pt idx="356">
                  <c:v>2138.265429999999</c:v>
                </c:pt>
                <c:pt idx="357">
                  <c:v>2114.7780039999998</c:v>
                </c:pt>
                <c:pt idx="358">
                  <c:v>1984.7547850000001</c:v>
                </c:pt>
                <c:pt idx="359">
                  <c:v>1831.325351</c:v>
                </c:pt>
                <c:pt idx="360">
                  <c:v>1709.7743809999999</c:v>
                </c:pt>
                <c:pt idx="361">
                  <c:v>1965.977568</c:v>
                </c:pt>
                <c:pt idx="362">
                  <c:v>1875.6079870000001</c:v>
                </c:pt>
                <c:pt idx="363">
                  <c:v>1727.1796320000001</c:v>
                </c:pt>
                <c:pt idx="364">
                  <c:v>1978.7949599999999</c:v>
                </c:pt>
                <c:pt idx="365">
                  <c:v>2007.299919</c:v>
                </c:pt>
                <c:pt idx="366">
                  <c:v>2060.8751649999999</c:v>
                </c:pt>
                <c:pt idx="367">
                  <c:v>2197.096121</c:v>
                </c:pt>
                <c:pt idx="368">
                  <c:v>2279.5984349999999</c:v>
                </c:pt>
                <c:pt idx="369">
                  <c:v>2268.315615</c:v>
                </c:pt>
                <c:pt idx="370">
                  <c:v>2006.7292460000001</c:v>
                </c:pt>
                <c:pt idx="371">
                  <c:v>2005.526179</c:v>
                </c:pt>
                <c:pt idx="372">
                  <c:v>1897.3720049999999</c:v>
                </c:pt>
                <c:pt idx="373">
                  <c:v>1943.6158640000001</c:v>
                </c:pt>
                <c:pt idx="374">
                  <c:v>2016.5958430000001</c:v>
                </c:pt>
                <c:pt idx="375">
                  <c:v>1804.4734619999999</c:v>
                </c:pt>
                <c:pt idx="376">
                  <c:v>1817.6009039999999</c:v>
                </c:pt>
                <c:pt idx="377">
                  <c:v>1821.023952</c:v>
                </c:pt>
                <c:pt idx="378">
                  <c:v>1824.9798969999999</c:v>
                </c:pt>
                <c:pt idx="379">
                  <c:v>1784.239977</c:v>
                </c:pt>
                <c:pt idx="380">
                  <c:v>1770.0130810000001</c:v>
                </c:pt>
                <c:pt idx="381">
                  <c:v>1693.1544040000001</c:v>
                </c:pt>
                <c:pt idx="382">
                  <c:v>2001.584431</c:v>
                </c:pt>
                <c:pt idx="383">
                  <c:v>1715.2868089999999</c:v>
                </c:pt>
                <c:pt idx="384">
                  <c:v>1869.8375739999999</c:v>
                </c:pt>
                <c:pt idx="385">
                  <c:v>1766.0764079999999</c:v>
                </c:pt>
                <c:pt idx="386">
                  <c:v>1759.1344509999999</c:v>
                </c:pt>
                <c:pt idx="387">
                  <c:v>1756.6538599999999</c:v>
                </c:pt>
                <c:pt idx="388">
                  <c:v>1734.285296</c:v>
                </c:pt>
                <c:pt idx="389">
                  <c:v>1783.8696420000001</c:v>
                </c:pt>
                <c:pt idx="390">
                  <c:v>1765.654955</c:v>
                </c:pt>
                <c:pt idx="391">
                  <c:v>1749.3198709999999</c:v>
                </c:pt>
                <c:pt idx="392">
                  <c:v>1751.7636500000001</c:v>
                </c:pt>
                <c:pt idx="393">
                  <c:v>1720.8833509999999</c:v>
                </c:pt>
                <c:pt idx="394">
                  <c:v>1759.434546</c:v>
                </c:pt>
                <c:pt idx="395">
                  <c:v>2087.3964689999998</c:v>
                </c:pt>
                <c:pt idx="396">
                  <c:v>1713.3566499999999</c:v>
                </c:pt>
                <c:pt idx="397">
                  <c:v>1746.750499</c:v>
                </c:pt>
                <c:pt idx="398">
                  <c:v>1739.7194469999999</c:v>
                </c:pt>
                <c:pt idx="399">
                  <c:v>1812.064341</c:v>
                </c:pt>
                <c:pt idx="400">
                  <c:v>1737.9251569999999</c:v>
                </c:pt>
                <c:pt idx="401">
                  <c:v>1689.8693270000001</c:v>
                </c:pt>
                <c:pt idx="402">
                  <c:v>1735.0707540000001</c:v>
                </c:pt>
                <c:pt idx="403">
                  <c:v>1751.7945219999999</c:v>
                </c:pt>
                <c:pt idx="404">
                  <c:v>1734.1497010000001</c:v>
                </c:pt>
                <c:pt idx="405">
                  <c:v>1753.544167</c:v>
                </c:pt>
                <c:pt idx="406">
                  <c:v>1748.9998210000001</c:v>
                </c:pt>
                <c:pt idx="407">
                  <c:v>1835.8832030000001</c:v>
                </c:pt>
                <c:pt idx="408">
                  <c:v>1704.253449</c:v>
                </c:pt>
                <c:pt idx="409">
                  <c:v>1719.307176</c:v>
                </c:pt>
                <c:pt idx="410">
                  <c:v>1903.5377659999999</c:v>
                </c:pt>
                <c:pt idx="411">
                  <c:v>1700.1408300000001</c:v>
                </c:pt>
                <c:pt idx="412">
                  <c:v>1755.921288</c:v>
                </c:pt>
                <c:pt idx="413">
                  <c:v>1743.816707</c:v>
                </c:pt>
                <c:pt idx="414">
                  <c:v>1772.748388</c:v>
                </c:pt>
                <c:pt idx="415">
                  <c:v>1749.749458</c:v>
                </c:pt>
                <c:pt idx="416">
                  <c:v>1795.0810859999999</c:v>
                </c:pt>
                <c:pt idx="417">
                  <c:v>1770.9398120000001</c:v>
                </c:pt>
                <c:pt idx="418">
                  <c:v>1783.4865609999999</c:v>
                </c:pt>
                <c:pt idx="419">
                  <c:v>1781.921812</c:v>
                </c:pt>
                <c:pt idx="420">
                  <c:v>1791.3734030000001</c:v>
                </c:pt>
                <c:pt idx="421">
                  <c:v>1781.8854739999999</c:v>
                </c:pt>
                <c:pt idx="422">
                  <c:v>1783.573588</c:v>
                </c:pt>
                <c:pt idx="423">
                  <c:v>1780.752667</c:v>
                </c:pt>
                <c:pt idx="424">
                  <c:v>1725.873022</c:v>
                </c:pt>
                <c:pt idx="425">
                  <c:v>1882.2967630000001</c:v>
                </c:pt>
                <c:pt idx="426">
                  <c:v>1797.9309049999999</c:v>
                </c:pt>
                <c:pt idx="427">
                  <c:v>1774.021164</c:v>
                </c:pt>
                <c:pt idx="428">
                  <c:v>1780.8594399999999</c:v>
                </c:pt>
                <c:pt idx="429">
                  <c:v>1783.7753259999999</c:v>
                </c:pt>
                <c:pt idx="430">
                  <c:v>1780.3817260000001</c:v>
                </c:pt>
                <c:pt idx="431">
                  <c:v>1774.7862909999999</c:v>
                </c:pt>
                <c:pt idx="432">
                  <c:v>1814.4589089999999</c:v>
                </c:pt>
                <c:pt idx="433">
                  <c:v>1791.73695</c:v>
                </c:pt>
                <c:pt idx="434">
                  <c:v>1782.2322300000001</c:v>
                </c:pt>
                <c:pt idx="435">
                  <c:v>1790.553101</c:v>
                </c:pt>
                <c:pt idx="436">
                  <c:v>1764.0733110000001</c:v>
                </c:pt>
                <c:pt idx="437">
                  <c:v>1780.1394089999999</c:v>
                </c:pt>
                <c:pt idx="438">
                  <c:v>1779.4623779999999</c:v>
                </c:pt>
                <c:pt idx="439">
                  <c:v>1776.9615879999999</c:v>
                </c:pt>
                <c:pt idx="440">
                  <c:v>1778.593752</c:v>
                </c:pt>
                <c:pt idx="441">
                  <c:v>1768.7774529999999</c:v>
                </c:pt>
                <c:pt idx="442">
                  <c:v>1780.2187369999999</c:v>
                </c:pt>
                <c:pt idx="443">
                  <c:v>1779.1573169999999</c:v>
                </c:pt>
                <c:pt idx="444">
                  <c:v>1810.886892</c:v>
                </c:pt>
                <c:pt idx="445">
                  <c:v>1798.9272619999999</c:v>
                </c:pt>
                <c:pt idx="446">
                  <c:v>1779.8505150000001</c:v>
                </c:pt>
                <c:pt idx="447">
                  <c:v>1793.046525</c:v>
                </c:pt>
                <c:pt idx="448">
                  <c:v>1765.329457</c:v>
                </c:pt>
                <c:pt idx="449">
                  <c:v>1786.098434</c:v>
                </c:pt>
                <c:pt idx="450">
                  <c:v>1768.0090929999999</c:v>
                </c:pt>
                <c:pt idx="451">
                  <c:v>1797.5614619999999</c:v>
                </c:pt>
                <c:pt idx="452">
                  <c:v>1783.7895570000001</c:v>
                </c:pt>
                <c:pt idx="453">
                  <c:v>1769.2545030000001</c:v>
                </c:pt>
                <c:pt idx="454">
                  <c:v>1779.2985819999999</c:v>
                </c:pt>
                <c:pt idx="455">
                  <c:v>1796.060011</c:v>
                </c:pt>
                <c:pt idx="456">
                  <c:v>1725.400586</c:v>
                </c:pt>
                <c:pt idx="457">
                  <c:v>1772.7073270000001</c:v>
                </c:pt>
                <c:pt idx="458">
                  <c:v>1776.5596760000001</c:v>
                </c:pt>
                <c:pt idx="459">
                  <c:v>1822.1015540000001</c:v>
                </c:pt>
                <c:pt idx="460">
                  <c:v>1776.418512</c:v>
                </c:pt>
                <c:pt idx="461">
                  <c:v>1778.120883</c:v>
                </c:pt>
                <c:pt idx="462">
                  <c:v>1776.367354</c:v>
                </c:pt>
                <c:pt idx="463">
                  <c:v>1774.614499</c:v>
                </c:pt>
                <c:pt idx="464">
                  <c:v>1792.598491</c:v>
                </c:pt>
                <c:pt idx="465">
                  <c:v>1777.9545949999999</c:v>
                </c:pt>
                <c:pt idx="466">
                  <c:v>1783.2000949999999</c:v>
                </c:pt>
                <c:pt idx="467">
                  <c:v>1776.3237340000001</c:v>
                </c:pt>
                <c:pt idx="468">
                  <c:v>1759.2238090000001</c:v>
                </c:pt>
                <c:pt idx="469">
                  <c:v>1791.2098590000001</c:v>
                </c:pt>
                <c:pt idx="470">
                  <c:v>1790.2965830000001</c:v>
                </c:pt>
                <c:pt idx="471">
                  <c:v>1764.887553</c:v>
                </c:pt>
                <c:pt idx="472">
                  <c:v>1764.6727969999999</c:v>
                </c:pt>
                <c:pt idx="473">
                  <c:v>1796.7906270000001</c:v>
                </c:pt>
                <c:pt idx="474">
                  <c:v>1779.8981839999999</c:v>
                </c:pt>
                <c:pt idx="475">
                  <c:v>1779.3432849999999</c:v>
                </c:pt>
                <c:pt idx="476">
                  <c:v>1770.832692</c:v>
                </c:pt>
                <c:pt idx="477">
                  <c:v>1777.5165500000001</c:v>
                </c:pt>
                <c:pt idx="478">
                  <c:v>1775.266562</c:v>
                </c:pt>
                <c:pt idx="479">
                  <c:v>1784.9397939999999</c:v>
                </c:pt>
                <c:pt idx="480">
                  <c:v>1765.9733650000001</c:v>
                </c:pt>
                <c:pt idx="481">
                  <c:v>1775.277034</c:v>
                </c:pt>
                <c:pt idx="482">
                  <c:v>1776.139097</c:v>
                </c:pt>
                <c:pt idx="483">
                  <c:v>1755.28457</c:v>
                </c:pt>
                <c:pt idx="484">
                  <c:v>1803.4406899999999</c:v>
                </c:pt>
                <c:pt idx="485">
                  <c:v>1774.342112</c:v>
                </c:pt>
                <c:pt idx="486">
                  <c:v>1771.338299</c:v>
                </c:pt>
                <c:pt idx="487">
                  <c:v>1772.1174430000001</c:v>
                </c:pt>
                <c:pt idx="488">
                  <c:v>1771.731493</c:v>
                </c:pt>
                <c:pt idx="489">
                  <c:v>1779.3553910000001</c:v>
                </c:pt>
                <c:pt idx="490">
                  <c:v>1775.516421</c:v>
                </c:pt>
                <c:pt idx="491">
                  <c:v>1772.7223859999999</c:v>
                </c:pt>
                <c:pt idx="492">
                  <c:v>1765.3348120000001</c:v>
                </c:pt>
                <c:pt idx="493">
                  <c:v>1771.9382270000001</c:v>
                </c:pt>
                <c:pt idx="494">
                  <c:v>1778.524484</c:v>
                </c:pt>
                <c:pt idx="495">
                  <c:v>1770.7708259999999</c:v>
                </c:pt>
                <c:pt idx="496">
                  <c:v>1767.653153</c:v>
                </c:pt>
                <c:pt idx="497">
                  <c:v>1768.1527450000001</c:v>
                </c:pt>
                <c:pt idx="498">
                  <c:v>1773.8542460000001</c:v>
                </c:pt>
                <c:pt idx="499">
                  <c:v>1767.029855</c:v>
                </c:pt>
                <c:pt idx="500">
                  <c:v>1771.5349679999999</c:v>
                </c:pt>
                <c:pt idx="501">
                  <c:v>1769.5287149999999</c:v>
                </c:pt>
                <c:pt idx="502">
                  <c:v>1772.2753749999999</c:v>
                </c:pt>
                <c:pt idx="503">
                  <c:v>1763.5114249999999</c:v>
                </c:pt>
                <c:pt idx="504">
                  <c:v>1771.3148940000001</c:v>
                </c:pt>
                <c:pt idx="505">
                  <c:v>1770.0690360000001</c:v>
                </c:pt>
                <c:pt idx="506">
                  <c:v>1771.3497110000001</c:v>
                </c:pt>
                <c:pt idx="507">
                  <c:v>1771.0329979999999</c:v>
                </c:pt>
                <c:pt idx="508">
                  <c:v>1769.610369</c:v>
                </c:pt>
                <c:pt idx="509">
                  <c:v>1772.4405449999999</c:v>
                </c:pt>
                <c:pt idx="510">
                  <c:v>1764.7089329999999</c:v>
                </c:pt>
                <c:pt idx="511">
                  <c:v>1769.8453059999999</c:v>
                </c:pt>
                <c:pt idx="512">
                  <c:v>1771.298569</c:v>
                </c:pt>
                <c:pt idx="513">
                  <c:v>1773.7303469999999</c:v>
                </c:pt>
                <c:pt idx="514">
                  <c:v>1745.943268</c:v>
                </c:pt>
                <c:pt idx="515">
                  <c:v>1766.0220870000001</c:v>
                </c:pt>
                <c:pt idx="516">
                  <c:v>1774.9999479999999</c:v>
                </c:pt>
                <c:pt idx="517">
                  <c:v>1772.1358399999999</c:v>
                </c:pt>
                <c:pt idx="518">
                  <c:v>1776.7788840000001</c:v>
                </c:pt>
                <c:pt idx="519">
                  <c:v>1769.3515870000001</c:v>
                </c:pt>
                <c:pt idx="520">
                  <c:v>1770.581205</c:v>
                </c:pt>
                <c:pt idx="521">
                  <c:v>1768.2910710000001</c:v>
                </c:pt>
                <c:pt idx="522">
                  <c:v>1718.584591</c:v>
                </c:pt>
                <c:pt idx="523">
                  <c:v>1767.218151</c:v>
                </c:pt>
                <c:pt idx="524">
                  <c:v>1767.112218</c:v>
                </c:pt>
                <c:pt idx="525">
                  <c:v>1744.926056</c:v>
                </c:pt>
                <c:pt idx="526">
                  <c:v>1770.2731490000001</c:v>
                </c:pt>
                <c:pt idx="527">
                  <c:v>1769.9662109999999</c:v>
                </c:pt>
                <c:pt idx="528">
                  <c:v>1778.3863679999999</c:v>
                </c:pt>
                <c:pt idx="529">
                  <c:v>1776.6845760000001</c:v>
                </c:pt>
                <c:pt idx="530">
                  <c:v>1765.2734290000001</c:v>
                </c:pt>
                <c:pt idx="531">
                  <c:v>1763.7918179999999</c:v>
                </c:pt>
                <c:pt idx="532">
                  <c:v>1767.003463</c:v>
                </c:pt>
                <c:pt idx="533">
                  <c:v>1763.7460530000001</c:v>
                </c:pt>
                <c:pt idx="534">
                  <c:v>1768.7833029999999</c:v>
                </c:pt>
                <c:pt idx="535">
                  <c:v>1767.9401399999999</c:v>
                </c:pt>
                <c:pt idx="536">
                  <c:v>1768.8948909999999</c:v>
                </c:pt>
                <c:pt idx="537">
                  <c:v>1762.3024620000001</c:v>
                </c:pt>
                <c:pt idx="538">
                  <c:v>1763.902022</c:v>
                </c:pt>
                <c:pt idx="539">
                  <c:v>1761.771029</c:v>
                </c:pt>
                <c:pt idx="540">
                  <c:v>1774.360786</c:v>
                </c:pt>
                <c:pt idx="541">
                  <c:v>1759.7483460000001</c:v>
                </c:pt>
                <c:pt idx="542">
                  <c:v>1759.7483460000001</c:v>
                </c:pt>
                <c:pt idx="543">
                  <c:v>1762.2543029999999</c:v>
                </c:pt>
                <c:pt idx="544">
                  <c:v>1763.163016</c:v>
                </c:pt>
                <c:pt idx="545">
                  <c:v>1762.859913</c:v>
                </c:pt>
                <c:pt idx="546">
                  <c:v>1759.4064619999999</c:v>
                </c:pt>
                <c:pt idx="547">
                  <c:v>1761.380026</c:v>
                </c:pt>
                <c:pt idx="548">
                  <c:v>1898.848784</c:v>
                </c:pt>
                <c:pt idx="549">
                  <c:v>1760.5611570000001</c:v>
                </c:pt>
                <c:pt idx="550">
                  <c:v>1762.25269</c:v>
                </c:pt>
                <c:pt idx="551">
                  <c:v>1766.937911</c:v>
                </c:pt>
                <c:pt idx="552">
                  <c:v>0</c:v>
                </c:pt>
                <c:pt idx="553">
                  <c:v>1903.3903989999999</c:v>
                </c:pt>
                <c:pt idx="554">
                  <c:v>1882.8270480000001</c:v>
                </c:pt>
                <c:pt idx="555">
                  <c:v>1882.8270480000001</c:v>
                </c:pt>
                <c:pt idx="556">
                  <c:v>2289.1817230000001</c:v>
                </c:pt>
                <c:pt idx="557">
                  <c:v>2378.446085</c:v>
                </c:pt>
                <c:pt idx="558">
                  <c:v>2397.548694999999</c:v>
                </c:pt>
                <c:pt idx="559">
                  <c:v>2416.6513049999999</c:v>
                </c:pt>
                <c:pt idx="560">
                  <c:v>2419.6675070000001</c:v>
                </c:pt>
                <c:pt idx="561">
                  <c:v>2441.7863189999998</c:v>
                </c:pt>
                <c:pt idx="562">
                  <c:v>2454.856526</c:v>
                </c:pt>
                <c:pt idx="563">
                  <c:v>2465.9159319999999</c:v>
                </c:pt>
                <c:pt idx="564">
                  <c:v>2476.9753380000002</c:v>
                </c:pt>
                <c:pt idx="565">
                  <c:v>2075.2740939999999</c:v>
                </c:pt>
                <c:pt idx="566">
                  <c:v>1843.182221</c:v>
                </c:pt>
                <c:pt idx="567">
                  <c:v>1823.343965</c:v>
                </c:pt>
                <c:pt idx="568">
                  <c:v>1788.3627630000001</c:v>
                </c:pt>
                <c:pt idx="569">
                  <c:v>1789.862586</c:v>
                </c:pt>
                <c:pt idx="570">
                  <c:v>1734.145229</c:v>
                </c:pt>
                <c:pt idx="571">
                  <c:v>1764.4306919999999</c:v>
                </c:pt>
                <c:pt idx="572">
                  <c:v>1753.7543430000001</c:v>
                </c:pt>
                <c:pt idx="573">
                  <c:v>1765.601242</c:v>
                </c:pt>
                <c:pt idx="574">
                  <c:v>1751.6340789999999</c:v>
                </c:pt>
                <c:pt idx="575">
                  <c:v>1745.4712119999999</c:v>
                </c:pt>
                <c:pt idx="576">
                  <c:v>1760.0267980000001</c:v>
                </c:pt>
                <c:pt idx="577">
                  <c:v>1695.32475</c:v>
                </c:pt>
                <c:pt idx="578">
                  <c:v>1752.3883969999999</c:v>
                </c:pt>
                <c:pt idx="579">
                  <c:v>1788.307116</c:v>
                </c:pt>
                <c:pt idx="580">
                  <c:v>1738.1141279999999</c:v>
                </c:pt>
                <c:pt idx="581">
                  <c:v>1749.395534</c:v>
                </c:pt>
                <c:pt idx="582">
                  <c:v>1719.8465080000001</c:v>
                </c:pt>
                <c:pt idx="583">
                  <c:v>1840.031684</c:v>
                </c:pt>
                <c:pt idx="584">
                  <c:v>1752.6109510000001</c:v>
                </c:pt>
                <c:pt idx="585">
                  <c:v>2215.9598919999999</c:v>
                </c:pt>
                <c:pt idx="586">
                  <c:v>1682.5295180000001</c:v>
                </c:pt>
                <c:pt idx="587">
                  <c:v>1616.4669260000001</c:v>
                </c:pt>
                <c:pt idx="588">
                  <c:v>1851.174098</c:v>
                </c:pt>
                <c:pt idx="589">
                  <c:v>1774.7747690000001</c:v>
                </c:pt>
                <c:pt idx="590">
                  <c:v>1981.205162</c:v>
                </c:pt>
                <c:pt idx="591">
                  <c:v>1762.5030139999999</c:v>
                </c:pt>
                <c:pt idx="592">
                  <c:v>1822.7261960000001</c:v>
                </c:pt>
                <c:pt idx="593">
                  <c:v>2278.531958</c:v>
                </c:pt>
                <c:pt idx="594">
                  <c:v>1797.345145</c:v>
                </c:pt>
                <c:pt idx="595">
                  <c:v>1819.5087619999999</c:v>
                </c:pt>
                <c:pt idx="596">
                  <c:v>1804.433833</c:v>
                </c:pt>
                <c:pt idx="597">
                  <c:v>1773.925978</c:v>
                </c:pt>
                <c:pt idx="598">
                  <c:v>1854.0781460000001</c:v>
                </c:pt>
                <c:pt idx="599">
                  <c:v>1924.770935</c:v>
                </c:pt>
                <c:pt idx="600">
                  <c:v>1818.547114</c:v>
                </c:pt>
                <c:pt idx="601">
                  <c:v>1777.991853</c:v>
                </c:pt>
                <c:pt idx="602">
                  <c:v>1662.9058199999999</c:v>
                </c:pt>
                <c:pt idx="603">
                  <c:v>1772.9934069999999</c:v>
                </c:pt>
                <c:pt idx="604">
                  <c:v>1784.0598660000001</c:v>
                </c:pt>
                <c:pt idx="605">
                  <c:v>1741.2346849999999</c:v>
                </c:pt>
                <c:pt idx="606">
                  <c:v>0</c:v>
                </c:pt>
                <c:pt idx="607">
                  <c:v>1810.021223</c:v>
                </c:pt>
                <c:pt idx="608">
                  <c:v>1789.9748090000001</c:v>
                </c:pt>
                <c:pt idx="609">
                  <c:v>1792.6689369999999</c:v>
                </c:pt>
                <c:pt idx="610">
                  <c:v>1779.724557</c:v>
                </c:pt>
                <c:pt idx="611">
                  <c:v>1804.714966</c:v>
                </c:pt>
                <c:pt idx="612">
                  <c:v>1786.530677</c:v>
                </c:pt>
                <c:pt idx="613">
                  <c:v>2463.7924410000001</c:v>
                </c:pt>
                <c:pt idx="614">
                  <c:v>1830.7713200000001</c:v>
                </c:pt>
                <c:pt idx="615">
                  <c:v>1782.549679</c:v>
                </c:pt>
                <c:pt idx="616">
                  <c:v>1771.9357030000001</c:v>
                </c:pt>
                <c:pt idx="617">
                  <c:v>1775.8673839999999</c:v>
                </c:pt>
                <c:pt idx="618">
                  <c:v>1966.9498329999999</c:v>
                </c:pt>
                <c:pt idx="619">
                  <c:v>1775.2990689999999</c:v>
                </c:pt>
                <c:pt idx="620">
                  <c:v>1814.667336</c:v>
                </c:pt>
                <c:pt idx="621">
                  <c:v>1782.563807</c:v>
                </c:pt>
                <c:pt idx="622">
                  <c:v>1780.959646</c:v>
                </c:pt>
                <c:pt idx="623">
                  <c:v>1757.1378219999999</c:v>
                </c:pt>
                <c:pt idx="624">
                  <c:v>1773.3293630000001</c:v>
                </c:pt>
                <c:pt idx="625">
                  <c:v>1712.174538</c:v>
                </c:pt>
                <c:pt idx="626">
                  <c:v>0</c:v>
                </c:pt>
                <c:pt idx="627">
                  <c:v>0</c:v>
                </c:pt>
                <c:pt idx="628">
                  <c:v>0</c:v>
                </c:pt>
                <c:pt idx="629">
                  <c:v>0</c:v>
                </c:pt>
                <c:pt idx="630">
                  <c:v>1747.7017089999999</c:v>
                </c:pt>
                <c:pt idx="631">
                  <c:v>1774.619657</c:v>
                </c:pt>
                <c:pt idx="632">
                  <c:v>1792.3059720000001</c:v>
                </c:pt>
                <c:pt idx="633">
                  <c:v>1770.399431</c:v>
                </c:pt>
                <c:pt idx="634">
                  <c:v>1760.62897</c:v>
                </c:pt>
                <c:pt idx="635">
                  <c:v>1767.238378</c:v>
                </c:pt>
                <c:pt idx="636">
                  <c:v>0</c:v>
                </c:pt>
                <c:pt idx="637">
                  <c:v>1770.925211</c:v>
                </c:pt>
                <c:pt idx="638">
                  <c:v>1770.844548</c:v>
                </c:pt>
                <c:pt idx="639">
                  <c:v>1717.529031</c:v>
                </c:pt>
                <c:pt idx="640">
                  <c:v>1750.3826690000001</c:v>
                </c:pt>
                <c:pt idx="641">
                  <c:v>1770.0769869999999</c:v>
                </c:pt>
                <c:pt idx="642">
                  <c:v>1768.6076430000001</c:v>
                </c:pt>
                <c:pt idx="643">
                  <c:v>1774.9573359999999</c:v>
                </c:pt>
                <c:pt idx="644">
                  <c:v>1772.7719</c:v>
                </c:pt>
                <c:pt idx="645">
                  <c:v>1714.0304779999999</c:v>
                </c:pt>
                <c:pt idx="646">
                  <c:v>1776.136735</c:v>
                </c:pt>
                <c:pt idx="647">
                  <c:v>1751.3130209999999</c:v>
                </c:pt>
                <c:pt idx="648">
                  <c:v>1775.532557</c:v>
                </c:pt>
                <c:pt idx="649">
                  <c:v>1778.646602</c:v>
                </c:pt>
                <c:pt idx="650">
                  <c:v>1772.3660520000001</c:v>
                </c:pt>
                <c:pt idx="651">
                  <c:v>1767.151055</c:v>
                </c:pt>
                <c:pt idx="652">
                  <c:v>1775.081416</c:v>
                </c:pt>
                <c:pt idx="653">
                  <c:v>1772.254025</c:v>
                </c:pt>
                <c:pt idx="654">
                  <c:v>1768.666205</c:v>
                </c:pt>
                <c:pt idx="655">
                  <c:v>1773.751561</c:v>
                </c:pt>
                <c:pt idx="656">
                  <c:v>1782.8002570000001</c:v>
                </c:pt>
                <c:pt idx="657">
                  <c:v>1769.8506090000001</c:v>
                </c:pt>
                <c:pt idx="658">
                  <c:v>1769.5767269999999</c:v>
                </c:pt>
                <c:pt idx="659">
                  <c:v>1772.9533249999999</c:v>
                </c:pt>
                <c:pt idx="660">
                  <c:v>1762.4709539999999</c:v>
                </c:pt>
                <c:pt idx="661">
                  <c:v>1774.4284259999999</c:v>
                </c:pt>
                <c:pt idx="662">
                  <c:v>1774.1550609999999</c:v>
                </c:pt>
                <c:pt idx="663">
                  <c:v>1772.745416</c:v>
                </c:pt>
                <c:pt idx="664">
                  <c:v>1765.4608900000001</c:v>
                </c:pt>
                <c:pt idx="665">
                  <c:v>1769.168011</c:v>
                </c:pt>
                <c:pt idx="666">
                  <c:v>1769.830144</c:v>
                </c:pt>
                <c:pt idx="667">
                  <c:v>1768.362263</c:v>
                </c:pt>
                <c:pt idx="668">
                  <c:v>1783.115483</c:v>
                </c:pt>
                <c:pt idx="669">
                  <c:v>1765.498053</c:v>
                </c:pt>
                <c:pt idx="670">
                  <c:v>1769.6031029999999</c:v>
                </c:pt>
                <c:pt idx="671">
                  <c:v>1768.246412</c:v>
                </c:pt>
                <c:pt idx="672">
                  <c:v>1744.189719</c:v>
                </c:pt>
                <c:pt idx="673">
                  <c:v>1764.0943589999999</c:v>
                </c:pt>
                <c:pt idx="674">
                  <c:v>1767.076202</c:v>
                </c:pt>
                <c:pt idx="675">
                  <c:v>2017.6799490000001</c:v>
                </c:pt>
                <c:pt idx="676">
                  <c:v>2010.929858</c:v>
                </c:pt>
                <c:pt idx="677">
                  <c:v>1745.5177779999999</c:v>
                </c:pt>
                <c:pt idx="678">
                  <c:v>1755.845939</c:v>
                </c:pt>
                <c:pt idx="679">
                  <c:v>1765.2163909999999</c:v>
                </c:pt>
                <c:pt idx="680">
                  <c:v>1770.1226509999999</c:v>
                </c:pt>
                <c:pt idx="681">
                  <c:v>1748.524083</c:v>
                </c:pt>
                <c:pt idx="682">
                  <c:v>1765.3231559999999</c:v>
                </c:pt>
                <c:pt idx="683">
                  <c:v>1763.19165</c:v>
                </c:pt>
                <c:pt idx="684">
                  <c:v>1777.222258</c:v>
                </c:pt>
                <c:pt idx="685">
                  <c:v>1763.027646</c:v>
                </c:pt>
                <c:pt idx="686">
                  <c:v>1761.9222179999999</c:v>
                </c:pt>
                <c:pt idx="687">
                  <c:v>1771.140789</c:v>
                </c:pt>
                <c:pt idx="688">
                  <c:v>1748.8368290000001</c:v>
                </c:pt>
                <c:pt idx="689">
                  <c:v>1763.0879640000001</c:v>
                </c:pt>
                <c:pt idx="690">
                  <c:v>1756.337687</c:v>
                </c:pt>
                <c:pt idx="691">
                  <c:v>1765.988904</c:v>
                </c:pt>
                <c:pt idx="692">
                  <c:v>1769.6926470000001</c:v>
                </c:pt>
                <c:pt idx="693">
                  <c:v>1769.077571</c:v>
                </c:pt>
                <c:pt idx="694">
                  <c:v>1767.707369</c:v>
                </c:pt>
                <c:pt idx="695">
                  <c:v>1748.6694680000001</c:v>
                </c:pt>
                <c:pt idx="696">
                  <c:v>0</c:v>
                </c:pt>
                <c:pt idx="697">
                  <c:v>1759.725463</c:v>
                </c:pt>
                <c:pt idx="698">
                  <c:v>1741.3776009999999</c:v>
                </c:pt>
                <c:pt idx="699">
                  <c:v>1785.1207420000001</c:v>
                </c:pt>
                <c:pt idx="700">
                  <c:v>1741.5063090000001</c:v>
                </c:pt>
                <c:pt idx="701">
                  <c:v>1742.5906620000001</c:v>
                </c:pt>
                <c:pt idx="702">
                  <c:v>1771.8475550000001</c:v>
                </c:pt>
                <c:pt idx="703">
                  <c:v>1783.580283</c:v>
                </c:pt>
                <c:pt idx="704">
                  <c:v>1745.4773439999999</c:v>
                </c:pt>
                <c:pt idx="705">
                  <c:v>1753.996813</c:v>
                </c:pt>
                <c:pt idx="706">
                  <c:v>1763.202736</c:v>
                </c:pt>
                <c:pt idx="707">
                  <c:v>1766.705696</c:v>
                </c:pt>
                <c:pt idx="708">
                  <c:v>0</c:v>
                </c:pt>
                <c:pt idx="709">
                  <c:v>1995.7335680000001</c:v>
                </c:pt>
                <c:pt idx="710">
                  <c:v>1763.660169</c:v>
                </c:pt>
                <c:pt idx="711">
                  <c:v>1763.315386</c:v>
                </c:pt>
                <c:pt idx="712">
                  <c:v>1791.2020500000001</c:v>
                </c:pt>
                <c:pt idx="713">
                  <c:v>1737.341011</c:v>
                </c:pt>
                <c:pt idx="714">
                  <c:v>1761.704929</c:v>
                </c:pt>
                <c:pt idx="715">
                  <c:v>1764.2253459999999</c:v>
                </c:pt>
                <c:pt idx="716">
                  <c:v>1765.269759</c:v>
                </c:pt>
                <c:pt idx="717">
                  <c:v>1768.9583520000001</c:v>
                </c:pt>
                <c:pt idx="718">
                  <c:v>1774.940695</c:v>
                </c:pt>
                <c:pt idx="719">
                  <c:v>1762.887731</c:v>
                </c:pt>
                <c:pt idx="720">
                  <c:v>1759.692704</c:v>
                </c:pt>
                <c:pt idx="721">
                  <c:v>1794.6585950000001</c:v>
                </c:pt>
                <c:pt idx="722">
                  <c:v>1760.281878</c:v>
                </c:pt>
                <c:pt idx="723">
                  <c:v>1757.3986789999999</c:v>
                </c:pt>
                <c:pt idx="724">
                  <c:v>1765.6875010000001</c:v>
                </c:pt>
                <c:pt idx="725">
                  <c:v>1784.3037529999999</c:v>
                </c:pt>
                <c:pt idx="726">
                  <c:v>1763.880357</c:v>
                </c:pt>
                <c:pt idx="727">
                  <c:v>1747.968764</c:v>
                </c:pt>
                <c:pt idx="728">
                  <c:v>1787.3400449999999</c:v>
                </c:pt>
                <c:pt idx="729">
                  <c:v>1763.443356</c:v>
                </c:pt>
                <c:pt idx="730">
                  <c:v>1766.2535809999999</c:v>
                </c:pt>
                <c:pt idx="731">
                  <c:v>1762.3894</c:v>
                </c:pt>
                <c:pt idx="732">
                  <c:v>1765.455694</c:v>
                </c:pt>
                <c:pt idx="733">
                  <c:v>1764.5142040000001</c:v>
                </c:pt>
                <c:pt idx="734">
                  <c:v>1761.5964610000001</c:v>
                </c:pt>
                <c:pt idx="735">
                  <c:v>1761.434614</c:v>
                </c:pt>
                <c:pt idx="736">
                  <c:v>1752.489685</c:v>
                </c:pt>
                <c:pt idx="737">
                  <c:v>1757.551665</c:v>
                </c:pt>
                <c:pt idx="738">
                  <c:v>1763.9225919999999</c:v>
                </c:pt>
                <c:pt idx="739">
                  <c:v>1761.0761319999999</c:v>
                </c:pt>
                <c:pt idx="740">
                  <c:v>1667.397768</c:v>
                </c:pt>
                <c:pt idx="741">
                  <c:v>1668.8338429999999</c:v>
                </c:pt>
                <c:pt idx="742">
                  <c:v>1836.1790189999999</c:v>
                </c:pt>
                <c:pt idx="743">
                  <c:v>2093.4369980000001</c:v>
                </c:pt>
                <c:pt idx="744">
                  <c:v>1799.3621880000001</c:v>
                </c:pt>
                <c:pt idx="745">
                  <c:v>1768.671803</c:v>
                </c:pt>
                <c:pt idx="746">
                  <c:v>1766.9092720000001</c:v>
                </c:pt>
                <c:pt idx="747">
                  <c:v>1771.7321529999999</c:v>
                </c:pt>
                <c:pt idx="748">
                  <c:v>1775.69595</c:v>
                </c:pt>
                <c:pt idx="749">
                  <c:v>1767.190122</c:v>
                </c:pt>
                <c:pt idx="750">
                  <c:v>1767.4835370000001</c:v>
                </c:pt>
                <c:pt idx="751">
                  <c:v>1770.3382079999999</c:v>
                </c:pt>
                <c:pt idx="752">
                  <c:v>1767.3002039999999</c:v>
                </c:pt>
                <c:pt idx="753">
                  <c:v>1768.4475689999999</c:v>
                </c:pt>
                <c:pt idx="754">
                  <c:v>1770.770612</c:v>
                </c:pt>
                <c:pt idx="755">
                  <c:v>1758.7334450000001</c:v>
                </c:pt>
                <c:pt idx="756">
                  <c:v>1770.975553</c:v>
                </c:pt>
                <c:pt idx="757">
                  <c:v>1761.029178</c:v>
                </c:pt>
                <c:pt idx="758">
                  <c:v>1765.8046979999999</c:v>
                </c:pt>
                <c:pt idx="759">
                  <c:v>1765.758953</c:v>
                </c:pt>
                <c:pt idx="760">
                  <c:v>1765.8059009999999</c:v>
                </c:pt>
                <c:pt idx="761">
                  <c:v>1769.9550489999999</c:v>
                </c:pt>
                <c:pt idx="762">
                  <c:v>1752.567436</c:v>
                </c:pt>
                <c:pt idx="763">
                  <c:v>1767.0179539999999</c:v>
                </c:pt>
                <c:pt idx="764">
                  <c:v>1789.49758</c:v>
                </c:pt>
                <c:pt idx="765">
                  <c:v>1761.9745330000001</c:v>
                </c:pt>
                <c:pt idx="766">
                  <c:v>1761.6578629999999</c:v>
                </c:pt>
                <c:pt idx="767">
                  <c:v>1765.5901859999999</c:v>
                </c:pt>
                <c:pt idx="768">
                  <c:v>1766.877209</c:v>
                </c:pt>
                <c:pt idx="769">
                  <c:v>1768.4059199999999</c:v>
                </c:pt>
                <c:pt idx="770">
                  <c:v>1761.891263</c:v>
                </c:pt>
                <c:pt idx="771">
                  <c:v>1760.523827</c:v>
                </c:pt>
                <c:pt idx="772">
                  <c:v>1766.3297669999999</c:v>
                </c:pt>
                <c:pt idx="773">
                  <c:v>1764.435892</c:v>
                </c:pt>
                <c:pt idx="774">
                  <c:v>1758.650128</c:v>
                </c:pt>
                <c:pt idx="775">
                  <c:v>1759.5902040000001</c:v>
                </c:pt>
                <c:pt idx="776">
                  <c:v>1822.323175</c:v>
                </c:pt>
                <c:pt idx="777">
                  <c:v>1661.745635</c:v>
                </c:pt>
                <c:pt idx="778">
                  <c:v>1819.3916770000001</c:v>
                </c:pt>
                <c:pt idx="779">
                  <c:v>1759.3665579999999</c:v>
                </c:pt>
                <c:pt idx="780">
                  <c:v>1768.432906</c:v>
                </c:pt>
                <c:pt idx="781">
                  <c:v>1766.9891150000001</c:v>
                </c:pt>
                <c:pt idx="782">
                  <c:v>1765.8156019999999</c:v>
                </c:pt>
                <c:pt idx="783">
                  <c:v>1749.1029470000001</c:v>
                </c:pt>
                <c:pt idx="784">
                  <c:v>1763.8964370000001</c:v>
                </c:pt>
                <c:pt idx="785">
                  <c:v>1760.5489090000001</c:v>
                </c:pt>
                <c:pt idx="786">
                  <c:v>1784.6268950000001</c:v>
                </c:pt>
                <c:pt idx="787">
                  <c:v>1772.346468</c:v>
                </c:pt>
                <c:pt idx="788">
                  <c:v>1757.8902880000001</c:v>
                </c:pt>
                <c:pt idx="789">
                  <c:v>1767.1371300000001</c:v>
                </c:pt>
                <c:pt idx="790">
                  <c:v>1766.877209</c:v>
                </c:pt>
                <c:pt idx="791">
                  <c:v>1692.1236719999999</c:v>
                </c:pt>
              </c:numCache>
            </c:numRef>
          </c:yVal>
          <c:smooth val="0"/>
          <c:extLst>
            <c:ext xmlns:c16="http://schemas.microsoft.com/office/drawing/2014/chart" uri="{C3380CC4-5D6E-409C-BE32-E72D297353CC}">
              <c16:uniqueId val="{00000001-925A-124F-A76D-29045E95BF3E}"/>
            </c:ext>
          </c:extLst>
        </c:ser>
        <c:dLbls>
          <c:showLegendKey val="0"/>
          <c:showVal val="0"/>
          <c:showCatName val="0"/>
          <c:showSerName val="0"/>
          <c:showPercent val="0"/>
          <c:showBubbleSize val="0"/>
        </c:dLbls>
        <c:axId val="-1379102704"/>
        <c:axId val="-1379099072"/>
      </c:scatterChart>
      <c:scatterChart>
        <c:scatterStyle val="lineMarker"/>
        <c:varyColors val="0"/>
        <c:ser>
          <c:idx val="1"/>
          <c:order val="2"/>
          <c:tx>
            <c:v>GOR</c:v>
          </c:tx>
          <c:spPr>
            <a:ln w="31750" cap="rnd">
              <a:noFill/>
              <a:round/>
            </a:ln>
            <a:effectLst/>
          </c:spPr>
          <c:marker>
            <c:symbol val="triangle"/>
            <c:size val="3"/>
            <c:spPr>
              <a:solidFill>
                <a:srgbClr val="FF0000"/>
              </a:solidFill>
              <a:ln w="9525">
                <a:solidFill>
                  <a:srgbClr val="FF0000"/>
                </a:solidFill>
              </a:ln>
              <a:effectLst/>
            </c:spPr>
          </c:marker>
          <c:xVal>
            <c:numRef>
              <c:f>'Merged Time-Line'!$B$5:$B$796</c:f>
              <c:numCache>
                <c:formatCode>0</c:formatCode>
                <c:ptCount val="79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pt idx="366">
                  <c:v>366</c:v>
                </c:pt>
                <c:pt idx="367">
                  <c:v>367</c:v>
                </c:pt>
                <c:pt idx="368">
                  <c:v>368</c:v>
                </c:pt>
                <c:pt idx="369">
                  <c:v>369</c:v>
                </c:pt>
                <c:pt idx="370">
                  <c:v>370</c:v>
                </c:pt>
                <c:pt idx="371">
                  <c:v>371</c:v>
                </c:pt>
                <c:pt idx="372">
                  <c:v>372</c:v>
                </c:pt>
                <c:pt idx="373">
                  <c:v>373</c:v>
                </c:pt>
                <c:pt idx="374">
                  <c:v>374</c:v>
                </c:pt>
                <c:pt idx="375">
                  <c:v>375</c:v>
                </c:pt>
                <c:pt idx="376">
                  <c:v>376</c:v>
                </c:pt>
                <c:pt idx="377">
                  <c:v>377</c:v>
                </c:pt>
                <c:pt idx="378">
                  <c:v>378</c:v>
                </c:pt>
                <c:pt idx="379">
                  <c:v>379</c:v>
                </c:pt>
                <c:pt idx="380">
                  <c:v>380</c:v>
                </c:pt>
                <c:pt idx="381">
                  <c:v>381</c:v>
                </c:pt>
                <c:pt idx="382">
                  <c:v>382</c:v>
                </c:pt>
                <c:pt idx="383">
                  <c:v>383</c:v>
                </c:pt>
                <c:pt idx="384">
                  <c:v>384</c:v>
                </c:pt>
                <c:pt idx="385">
                  <c:v>385</c:v>
                </c:pt>
                <c:pt idx="386">
                  <c:v>386</c:v>
                </c:pt>
                <c:pt idx="387">
                  <c:v>387</c:v>
                </c:pt>
                <c:pt idx="388">
                  <c:v>388</c:v>
                </c:pt>
                <c:pt idx="389">
                  <c:v>389</c:v>
                </c:pt>
                <c:pt idx="390">
                  <c:v>390</c:v>
                </c:pt>
                <c:pt idx="391">
                  <c:v>391</c:v>
                </c:pt>
                <c:pt idx="392">
                  <c:v>392</c:v>
                </c:pt>
                <c:pt idx="393">
                  <c:v>393</c:v>
                </c:pt>
                <c:pt idx="394">
                  <c:v>394</c:v>
                </c:pt>
                <c:pt idx="395">
                  <c:v>395</c:v>
                </c:pt>
                <c:pt idx="396">
                  <c:v>396</c:v>
                </c:pt>
                <c:pt idx="397">
                  <c:v>397</c:v>
                </c:pt>
                <c:pt idx="398">
                  <c:v>398</c:v>
                </c:pt>
                <c:pt idx="399">
                  <c:v>399</c:v>
                </c:pt>
                <c:pt idx="400">
                  <c:v>400</c:v>
                </c:pt>
                <c:pt idx="401">
                  <c:v>401</c:v>
                </c:pt>
                <c:pt idx="402">
                  <c:v>402</c:v>
                </c:pt>
                <c:pt idx="403">
                  <c:v>403</c:v>
                </c:pt>
                <c:pt idx="404">
                  <c:v>404</c:v>
                </c:pt>
                <c:pt idx="405">
                  <c:v>405</c:v>
                </c:pt>
                <c:pt idx="406">
                  <c:v>406</c:v>
                </c:pt>
                <c:pt idx="407">
                  <c:v>407</c:v>
                </c:pt>
                <c:pt idx="408">
                  <c:v>408</c:v>
                </c:pt>
                <c:pt idx="409">
                  <c:v>409</c:v>
                </c:pt>
                <c:pt idx="410">
                  <c:v>410</c:v>
                </c:pt>
                <c:pt idx="411">
                  <c:v>411</c:v>
                </c:pt>
                <c:pt idx="412">
                  <c:v>412</c:v>
                </c:pt>
                <c:pt idx="413">
                  <c:v>413</c:v>
                </c:pt>
                <c:pt idx="414">
                  <c:v>414</c:v>
                </c:pt>
                <c:pt idx="415">
                  <c:v>415</c:v>
                </c:pt>
                <c:pt idx="416">
                  <c:v>416</c:v>
                </c:pt>
                <c:pt idx="417">
                  <c:v>417</c:v>
                </c:pt>
                <c:pt idx="418">
                  <c:v>418</c:v>
                </c:pt>
                <c:pt idx="419">
                  <c:v>419</c:v>
                </c:pt>
                <c:pt idx="420">
                  <c:v>420</c:v>
                </c:pt>
                <c:pt idx="421">
                  <c:v>421</c:v>
                </c:pt>
                <c:pt idx="422">
                  <c:v>422</c:v>
                </c:pt>
                <c:pt idx="423">
                  <c:v>423</c:v>
                </c:pt>
                <c:pt idx="424">
                  <c:v>424</c:v>
                </c:pt>
                <c:pt idx="425">
                  <c:v>425</c:v>
                </c:pt>
                <c:pt idx="426">
                  <c:v>426</c:v>
                </c:pt>
                <c:pt idx="427">
                  <c:v>427</c:v>
                </c:pt>
                <c:pt idx="428">
                  <c:v>428</c:v>
                </c:pt>
                <c:pt idx="429">
                  <c:v>429</c:v>
                </c:pt>
                <c:pt idx="430">
                  <c:v>430</c:v>
                </c:pt>
                <c:pt idx="431">
                  <c:v>431</c:v>
                </c:pt>
                <c:pt idx="432">
                  <c:v>432</c:v>
                </c:pt>
                <c:pt idx="433">
                  <c:v>433</c:v>
                </c:pt>
                <c:pt idx="434">
                  <c:v>434</c:v>
                </c:pt>
                <c:pt idx="435">
                  <c:v>435</c:v>
                </c:pt>
                <c:pt idx="436">
                  <c:v>436</c:v>
                </c:pt>
                <c:pt idx="437">
                  <c:v>437</c:v>
                </c:pt>
                <c:pt idx="438">
                  <c:v>438</c:v>
                </c:pt>
                <c:pt idx="439">
                  <c:v>439</c:v>
                </c:pt>
                <c:pt idx="440">
                  <c:v>440</c:v>
                </c:pt>
                <c:pt idx="441">
                  <c:v>441</c:v>
                </c:pt>
                <c:pt idx="442">
                  <c:v>442</c:v>
                </c:pt>
                <c:pt idx="443">
                  <c:v>443</c:v>
                </c:pt>
                <c:pt idx="444">
                  <c:v>444</c:v>
                </c:pt>
                <c:pt idx="445">
                  <c:v>445</c:v>
                </c:pt>
                <c:pt idx="446">
                  <c:v>446</c:v>
                </c:pt>
                <c:pt idx="447">
                  <c:v>447</c:v>
                </c:pt>
                <c:pt idx="448">
                  <c:v>448</c:v>
                </c:pt>
                <c:pt idx="449">
                  <c:v>449</c:v>
                </c:pt>
                <c:pt idx="450">
                  <c:v>450</c:v>
                </c:pt>
                <c:pt idx="451">
                  <c:v>451</c:v>
                </c:pt>
                <c:pt idx="452">
                  <c:v>452</c:v>
                </c:pt>
                <c:pt idx="453">
                  <c:v>453</c:v>
                </c:pt>
                <c:pt idx="454">
                  <c:v>454</c:v>
                </c:pt>
                <c:pt idx="455">
                  <c:v>455</c:v>
                </c:pt>
                <c:pt idx="456">
                  <c:v>456</c:v>
                </c:pt>
                <c:pt idx="457">
                  <c:v>457</c:v>
                </c:pt>
                <c:pt idx="458">
                  <c:v>458</c:v>
                </c:pt>
                <c:pt idx="459">
                  <c:v>459</c:v>
                </c:pt>
                <c:pt idx="460">
                  <c:v>460</c:v>
                </c:pt>
                <c:pt idx="461">
                  <c:v>461</c:v>
                </c:pt>
                <c:pt idx="462">
                  <c:v>462</c:v>
                </c:pt>
                <c:pt idx="463">
                  <c:v>463</c:v>
                </c:pt>
                <c:pt idx="464">
                  <c:v>464</c:v>
                </c:pt>
                <c:pt idx="465">
                  <c:v>465</c:v>
                </c:pt>
                <c:pt idx="466">
                  <c:v>466</c:v>
                </c:pt>
                <c:pt idx="467">
                  <c:v>467</c:v>
                </c:pt>
                <c:pt idx="468">
                  <c:v>468</c:v>
                </c:pt>
                <c:pt idx="469">
                  <c:v>469</c:v>
                </c:pt>
                <c:pt idx="470">
                  <c:v>470</c:v>
                </c:pt>
                <c:pt idx="471">
                  <c:v>471</c:v>
                </c:pt>
                <c:pt idx="472">
                  <c:v>472</c:v>
                </c:pt>
                <c:pt idx="473">
                  <c:v>473</c:v>
                </c:pt>
                <c:pt idx="474">
                  <c:v>474</c:v>
                </c:pt>
                <c:pt idx="475">
                  <c:v>475</c:v>
                </c:pt>
                <c:pt idx="476">
                  <c:v>476</c:v>
                </c:pt>
                <c:pt idx="477">
                  <c:v>477</c:v>
                </c:pt>
                <c:pt idx="478">
                  <c:v>478</c:v>
                </c:pt>
                <c:pt idx="479">
                  <c:v>479</c:v>
                </c:pt>
                <c:pt idx="480">
                  <c:v>480</c:v>
                </c:pt>
                <c:pt idx="481">
                  <c:v>481</c:v>
                </c:pt>
                <c:pt idx="482">
                  <c:v>482</c:v>
                </c:pt>
                <c:pt idx="483">
                  <c:v>483</c:v>
                </c:pt>
                <c:pt idx="484">
                  <c:v>484</c:v>
                </c:pt>
                <c:pt idx="485">
                  <c:v>485</c:v>
                </c:pt>
                <c:pt idx="486">
                  <c:v>486</c:v>
                </c:pt>
                <c:pt idx="487">
                  <c:v>487</c:v>
                </c:pt>
                <c:pt idx="488">
                  <c:v>488</c:v>
                </c:pt>
                <c:pt idx="489">
                  <c:v>489</c:v>
                </c:pt>
                <c:pt idx="490">
                  <c:v>490</c:v>
                </c:pt>
                <c:pt idx="491">
                  <c:v>491</c:v>
                </c:pt>
                <c:pt idx="492">
                  <c:v>492</c:v>
                </c:pt>
                <c:pt idx="493">
                  <c:v>493</c:v>
                </c:pt>
                <c:pt idx="494">
                  <c:v>494</c:v>
                </c:pt>
                <c:pt idx="495">
                  <c:v>495</c:v>
                </c:pt>
                <c:pt idx="496">
                  <c:v>496</c:v>
                </c:pt>
                <c:pt idx="497">
                  <c:v>497</c:v>
                </c:pt>
                <c:pt idx="498">
                  <c:v>498</c:v>
                </c:pt>
                <c:pt idx="499">
                  <c:v>499</c:v>
                </c:pt>
                <c:pt idx="500">
                  <c:v>500</c:v>
                </c:pt>
                <c:pt idx="501">
                  <c:v>501</c:v>
                </c:pt>
                <c:pt idx="502">
                  <c:v>502</c:v>
                </c:pt>
                <c:pt idx="503">
                  <c:v>503</c:v>
                </c:pt>
                <c:pt idx="504">
                  <c:v>504</c:v>
                </c:pt>
                <c:pt idx="505">
                  <c:v>505</c:v>
                </c:pt>
                <c:pt idx="506">
                  <c:v>506</c:v>
                </c:pt>
                <c:pt idx="507">
                  <c:v>507</c:v>
                </c:pt>
                <c:pt idx="508">
                  <c:v>508</c:v>
                </c:pt>
                <c:pt idx="509">
                  <c:v>509</c:v>
                </c:pt>
                <c:pt idx="510">
                  <c:v>510</c:v>
                </c:pt>
                <c:pt idx="511">
                  <c:v>511</c:v>
                </c:pt>
                <c:pt idx="512">
                  <c:v>512</c:v>
                </c:pt>
                <c:pt idx="513">
                  <c:v>513</c:v>
                </c:pt>
                <c:pt idx="514">
                  <c:v>514</c:v>
                </c:pt>
                <c:pt idx="515">
                  <c:v>515</c:v>
                </c:pt>
                <c:pt idx="516">
                  <c:v>516</c:v>
                </c:pt>
                <c:pt idx="517">
                  <c:v>517</c:v>
                </c:pt>
                <c:pt idx="518">
                  <c:v>518</c:v>
                </c:pt>
                <c:pt idx="519">
                  <c:v>519</c:v>
                </c:pt>
                <c:pt idx="520">
                  <c:v>520</c:v>
                </c:pt>
                <c:pt idx="521">
                  <c:v>521</c:v>
                </c:pt>
                <c:pt idx="522">
                  <c:v>522</c:v>
                </c:pt>
                <c:pt idx="523">
                  <c:v>523</c:v>
                </c:pt>
                <c:pt idx="524">
                  <c:v>524</c:v>
                </c:pt>
                <c:pt idx="525">
                  <c:v>525</c:v>
                </c:pt>
                <c:pt idx="526">
                  <c:v>526</c:v>
                </c:pt>
                <c:pt idx="527">
                  <c:v>527</c:v>
                </c:pt>
                <c:pt idx="528">
                  <c:v>528</c:v>
                </c:pt>
                <c:pt idx="529">
                  <c:v>529</c:v>
                </c:pt>
                <c:pt idx="530">
                  <c:v>530</c:v>
                </c:pt>
                <c:pt idx="531">
                  <c:v>531</c:v>
                </c:pt>
                <c:pt idx="532">
                  <c:v>532</c:v>
                </c:pt>
                <c:pt idx="533">
                  <c:v>533</c:v>
                </c:pt>
                <c:pt idx="534">
                  <c:v>534</c:v>
                </c:pt>
                <c:pt idx="535">
                  <c:v>535</c:v>
                </c:pt>
                <c:pt idx="536">
                  <c:v>536</c:v>
                </c:pt>
                <c:pt idx="537">
                  <c:v>537</c:v>
                </c:pt>
                <c:pt idx="538">
                  <c:v>538</c:v>
                </c:pt>
                <c:pt idx="539">
                  <c:v>539</c:v>
                </c:pt>
                <c:pt idx="540">
                  <c:v>540</c:v>
                </c:pt>
                <c:pt idx="541">
                  <c:v>541</c:v>
                </c:pt>
                <c:pt idx="542">
                  <c:v>542</c:v>
                </c:pt>
                <c:pt idx="543">
                  <c:v>543</c:v>
                </c:pt>
                <c:pt idx="544">
                  <c:v>544</c:v>
                </c:pt>
                <c:pt idx="545">
                  <c:v>545</c:v>
                </c:pt>
                <c:pt idx="546">
                  <c:v>546</c:v>
                </c:pt>
                <c:pt idx="547">
                  <c:v>547</c:v>
                </c:pt>
                <c:pt idx="548">
                  <c:v>548</c:v>
                </c:pt>
                <c:pt idx="549">
                  <c:v>549</c:v>
                </c:pt>
                <c:pt idx="550">
                  <c:v>550</c:v>
                </c:pt>
                <c:pt idx="551">
                  <c:v>551</c:v>
                </c:pt>
                <c:pt idx="552">
                  <c:v>552</c:v>
                </c:pt>
                <c:pt idx="553">
                  <c:v>553</c:v>
                </c:pt>
                <c:pt idx="554">
                  <c:v>554</c:v>
                </c:pt>
                <c:pt idx="555">
                  <c:v>555</c:v>
                </c:pt>
                <c:pt idx="556">
                  <c:v>556</c:v>
                </c:pt>
                <c:pt idx="557">
                  <c:v>557</c:v>
                </c:pt>
                <c:pt idx="558">
                  <c:v>558</c:v>
                </c:pt>
                <c:pt idx="559">
                  <c:v>559</c:v>
                </c:pt>
                <c:pt idx="560">
                  <c:v>560</c:v>
                </c:pt>
                <c:pt idx="561">
                  <c:v>561</c:v>
                </c:pt>
                <c:pt idx="562">
                  <c:v>562</c:v>
                </c:pt>
                <c:pt idx="563">
                  <c:v>563</c:v>
                </c:pt>
                <c:pt idx="564">
                  <c:v>564</c:v>
                </c:pt>
                <c:pt idx="565">
                  <c:v>565</c:v>
                </c:pt>
                <c:pt idx="566">
                  <c:v>566</c:v>
                </c:pt>
                <c:pt idx="567">
                  <c:v>567</c:v>
                </c:pt>
                <c:pt idx="568">
                  <c:v>568</c:v>
                </c:pt>
                <c:pt idx="569">
                  <c:v>569</c:v>
                </c:pt>
                <c:pt idx="570">
                  <c:v>570</c:v>
                </c:pt>
                <c:pt idx="571">
                  <c:v>571</c:v>
                </c:pt>
                <c:pt idx="572">
                  <c:v>572</c:v>
                </c:pt>
                <c:pt idx="573">
                  <c:v>573</c:v>
                </c:pt>
                <c:pt idx="574">
                  <c:v>574</c:v>
                </c:pt>
                <c:pt idx="575">
                  <c:v>575</c:v>
                </c:pt>
                <c:pt idx="576">
                  <c:v>576</c:v>
                </c:pt>
                <c:pt idx="577">
                  <c:v>577</c:v>
                </c:pt>
                <c:pt idx="578">
                  <c:v>578</c:v>
                </c:pt>
                <c:pt idx="579">
                  <c:v>579</c:v>
                </c:pt>
                <c:pt idx="580">
                  <c:v>580</c:v>
                </c:pt>
                <c:pt idx="581">
                  <c:v>581</c:v>
                </c:pt>
                <c:pt idx="582">
                  <c:v>582</c:v>
                </c:pt>
                <c:pt idx="583">
                  <c:v>583</c:v>
                </c:pt>
                <c:pt idx="584">
                  <c:v>584</c:v>
                </c:pt>
                <c:pt idx="585">
                  <c:v>585</c:v>
                </c:pt>
                <c:pt idx="586">
                  <c:v>586</c:v>
                </c:pt>
                <c:pt idx="587">
                  <c:v>587</c:v>
                </c:pt>
                <c:pt idx="588">
                  <c:v>588</c:v>
                </c:pt>
                <c:pt idx="589">
                  <c:v>589</c:v>
                </c:pt>
                <c:pt idx="590">
                  <c:v>590</c:v>
                </c:pt>
                <c:pt idx="591">
                  <c:v>591</c:v>
                </c:pt>
                <c:pt idx="592">
                  <c:v>592</c:v>
                </c:pt>
                <c:pt idx="593">
                  <c:v>593</c:v>
                </c:pt>
                <c:pt idx="594">
                  <c:v>594</c:v>
                </c:pt>
                <c:pt idx="595">
                  <c:v>595</c:v>
                </c:pt>
                <c:pt idx="596">
                  <c:v>596</c:v>
                </c:pt>
                <c:pt idx="597">
                  <c:v>597</c:v>
                </c:pt>
                <c:pt idx="598">
                  <c:v>598</c:v>
                </c:pt>
                <c:pt idx="599">
                  <c:v>599</c:v>
                </c:pt>
                <c:pt idx="600">
                  <c:v>600</c:v>
                </c:pt>
                <c:pt idx="601">
                  <c:v>601</c:v>
                </c:pt>
                <c:pt idx="602">
                  <c:v>602</c:v>
                </c:pt>
                <c:pt idx="603">
                  <c:v>603</c:v>
                </c:pt>
                <c:pt idx="604">
                  <c:v>604</c:v>
                </c:pt>
                <c:pt idx="605">
                  <c:v>605</c:v>
                </c:pt>
                <c:pt idx="606">
                  <c:v>606</c:v>
                </c:pt>
                <c:pt idx="607">
                  <c:v>607</c:v>
                </c:pt>
                <c:pt idx="608">
                  <c:v>608</c:v>
                </c:pt>
                <c:pt idx="609">
                  <c:v>609</c:v>
                </c:pt>
                <c:pt idx="610">
                  <c:v>610</c:v>
                </c:pt>
                <c:pt idx="611">
                  <c:v>611</c:v>
                </c:pt>
                <c:pt idx="612">
                  <c:v>612</c:v>
                </c:pt>
                <c:pt idx="613">
                  <c:v>613</c:v>
                </c:pt>
                <c:pt idx="614">
                  <c:v>614</c:v>
                </c:pt>
                <c:pt idx="615">
                  <c:v>615</c:v>
                </c:pt>
                <c:pt idx="616">
                  <c:v>616</c:v>
                </c:pt>
                <c:pt idx="617">
                  <c:v>617</c:v>
                </c:pt>
                <c:pt idx="618">
                  <c:v>618</c:v>
                </c:pt>
                <c:pt idx="619">
                  <c:v>619</c:v>
                </c:pt>
                <c:pt idx="620">
                  <c:v>620</c:v>
                </c:pt>
                <c:pt idx="621">
                  <c:v>621</c:v>
                </c:pt>
                <c:pt idx="622">
                  <c:v>622</c:v>
                </c:pt>
                <c:pt idx="623">
                  <c:v>623</c:v>
                </c:pt>
                <c:pt idx="624">
                  <c:v>624</c:v>
                </c:pt>
                <c:pt idx="625">
                  <c:v>625</c:v>
                </c:pt>
                <c:pt idx="626">
                  <c:v>626</c:v>
                </c:pt>
                <c:pt idx="627">
                  <c:v>627</c:v>
                </c:pt>
                <c:pt idx="628">
                  <c:v>628</c:v>
                </c:pt>
                <c:pt idx="629">
                  <c:v>629</c:v>
                </c:pt>
                <c:pt idx="630">
                  <c:v>630</c:v>
                </c:pt>
                <c:pt idx="631">
                  <c:v>631</c:v>
                </c:pt>
                <c:pt idx="632">
                  <c:v>632</c:v>
                </c:pt>
                <c:pt idx="633">
                  <c:v>633</c:v>
                </c:pt>
                <c:pt idx="634">
                  <c:v>634</c:v>
                </c:pt>
                <c:pt idx="635">
                  <c:v>635</c:v>
                </c:pt>
                <c:pt idx="636">
                  <c:v>636</c:v>
                </c:pt>
                <c:pt idx="637">
                  <c:v>637</c:v>
                </c:pt>
                <c:pt idx="638">
                  <c:v>638</c:v>
                </c:pt>
                <c:pt idx="639">
                  <c:v>639</c:v>
                </c:pt>
                <c:pt idx="640">
                  <c:v>640</c:v>
                </c:pt>
                <c:pt idx="641">
                  <c:v>641</c:v>
                </c:pt>
                <c:pt idx="642">
                  <c:v>642</c:v>
                </c:pt>
                <c:pt idx="643">
                  <c:v>643</c:v>
                </c:pt>
                <c:pt idx="644">
                  <c:v>644</c:v>
                </c:pt>
                <c:pt idx="645">
                  <c:v>645</c:v>
                </c:pt>
                <c:pt idx="646">
                  <c:v>646</c:v>
                </c:pt>
                <c:pt idx="647">
                  <c:v>647</c:v>
                </c:pt>
                <c:pt idx="648">
                  <c:v>648</c:v>
                </c:pt>
                <c:pt idx="649">
                  <c:v>649</c:v>
                </c:pt>
                <c:pt idx="650">
                  <c:v>650</c:v>
                </c:pt>
                <c:pt idx="651">
                  <c:v>651</c:v>
                </c:pt>
                <c:pt idx="652">
                  <c:v>652</c:v>
                </c:pt>
                <c:pt idx="653">
                  <c:v>653</c:v>
                </c:pt>
                <c:pt idx="654">
                  <c:v>654</c:v>
                </c:pt>
                <c:pt idx="655">
                  <c:v>655</c:v>
                </c:pt>
                <c:pt idx="656">
                  <c:v>656</c:v>
                </c:pt>
                <c:pt idx="657">
                  <c:v>657</c:v>
                </c:pt>
                <c:pt idx="658">
                  <c:v>658</c:v>
                </c:pt>
                <c:pt idx="659">
                  <c:v>659</c:v>
                </c:pt>
                <c:pt idx="660">
                  <c:v>660</c:v>
                </c:pt>
                <c:pt idx="661">
                  <c:v>661</c:v>
                </c:pt>
                <c:pt idx="662">
                  <c:v>662</c:v>
                </c:pt>
                <c:pt idx="663">
                  <c:v>663</c:v>
                </c:pt>
                <c:pt idx="664">
                  <c:v>664</c:v>
                </c:pt>
                <c:pt idx="665">
                  <c:v>665</c:v>
                </c:pt>
                <c:pt idx="666">
                  <c:v>666</c:v>
                </c:pt>
                <c:pt idx="667">
                  <c:v>667</c:v>
                </c:pt>
                <c:pt idx="668">
                  <c:v>668</c:v>
                </c:pt>
                <c:pt idx="669">
                  <c:v>669</c:v>
                </c:pt>
                <c:pt idx="670">
                  <c:v>670</c:v>
                </c:pt>
                <c:pt idx="671">
                  <c:v>671</c:v>
                </c:pt>
                <c:pt idx="672">
                  <c:v>672</c:v>
                </c:pt>
                <c:pt idx="673">
                  <c:v>673</c:v>
                </c:pt>
                <c:pt idx="674">
                  <c:v>674</c:v>
                </c:pt>
                <c:pt idx="675">
                  <c:v>675</c:v>
                </c:pt>
                <c:pt idx="676">
                  <c:v>676</c:v>
                </c:pt>
                <c:pt idx="677">
                  <c:v>677</c:v>
                </c:pt>
                <c:pt idx="678">
                  <c:v>678</c:v>
                </c:pt>
                <c:pt idx="679">
                  <c:v>679</c:v>
                </c:pt>
                <c:pt idx="680">
                  <c:v>680</c:v>
                </c:pt>
                <c:pt idx="681">
                  <c:v>681</c:v>
                </c:pt>
                <c:pt idx="682">
                  <c:v>682</c:v>
                </c:pt>
                <c:pt idx="683">
                  <c:v>683</c:v>
                </c:pt>
                <c:pt idx="684">
                  <c:v>684</c:v>
                </c:pt>
                <c:pt idx="685">
                  <c:v>685</c:v>
                </c:pt>
                <c:pt idx="686">
                  <c:v>686</c:v>
                </c:pt>
                <c:pt idx="687">
                  <c:v>687</c:v>
                </c:pt>
                <c:pt idx="688">
                  <c:v>688</c:v>
                </c:pt>
                <c:pt idx="689">
                  <c:v>689</c:v>
                </c:pt>
                <c:pt idx="690">
                  <c:v>690</c:v>
                </c:pt>
                <c:pt idx="691">
                  <c:v>691</c:v>
                </c:pt>
                <c:pt idx="692">
                  <c:v>692</c:v>
                </c:pt>
                <c:pt idx="693">
                  <c:v>693</c:v>
                </c:pt>
                <c:pt idx="694">
                  <c:v>694</c:v>
                </c:pt>
                <c:pt idx="695">
                  <c:v>695</c:v>
                </c:pt>
                <c:pt idx="696">
                  <c:v>696</c:v>
                </c:pt>
                <c:pt idx="697">
                  <c:v>697</c:v>
                </c:pt>
                <c:pt idx="698">
                  <c:v>698</c:v>
                </c:pt>
                <c:pt idx="699">
                  <c:v>699</c:v>
                </c:pt>
                <c:pt idx="700">
                  <c:v>700</c:v>
                </c:pt>
                <c:pt idx="701">
                  <c:v>701</c:v>
                </c:pt>
                <c:pt idx="702">
                  <c:v>702</c:v>
                </c:pt>
                <c:pt idx="703">
                  <c:v>703</c:v>
                </c:pt>
                <c:pt idx="704">
                  <c:v>704</c:v>
                </c:pt>
                <c:pt idx="705">
                  <c:v>705</c:v>
                </c:pt>
                <c:pt idx="706">
                  <c:v>706</c:v>
                </c:pt>
                <c:pt idx="707">
                  <c:v>707</c:v>
                </c:pt>
                <c:pt idx="708">
                  <c:v>708</c:v>
                </c:pt>
                <c:pt idx="709">
                  <c:v>709</c:v>
                </c:pt>
                <c:pt idx="710">
                  <c:v>710</c:v>
                </c:pt>
                <c:pt idx="711">
                  <c:v>711</c:v>
                </c:pt>
                <c:pt idx="712">
                  <c:v>712</c:v>
                </c:pt>
                <c:pt idx="713">
                  <c:v>713</c:v>
                </c:pt>
                <c:pt idx="714">
                  <c:v>714</c:v>
                </c:pt>
                <c:pt idx="715">
                  <c:v>715</c:v>
                </c:pt>
                <c:pt idx="716">
                  <c:v>716</c:v>
                </c:pt>
                <c:pt idx="717">
                  <c:v>717</c:v>
                </c:pt>
                <c:pt idx="718">
                  <c:v>718</c:v>
                </c:pt>
                <c:pt idx="719">
                  <c:v>719</c:v>
                </c:pt>
                <c:pt idx="720">
                  <c:v>720</c:v>
                </c:pt>
                <c:pt idx="721">
                  <c:v>721</c:v>
                </c:pt>
                <c:pt idx="722">
                  <c:v>722</c:v>
                </c:pt>
                <c:pt idx="723">
                  <c:v>723</c:v>
                </c:pt>
                <c:pt idx="724">
                  <c:v>724</c:v>
                </c:pt>
                <c:pt idx="725">
                  <c:v>725</c:v>
                </c:pt>
                <c:pt idx="726">
                  <c:v>726</c:v>
                </c:pt>
                <c:pt idx="727">
                  <c:v>727</c:v>
                </c:pt>
                <c:pt idx="728">
                  <c:v>728</c:v>
                </c:pt>
                <c:pt idx="729">
                  <c:v>729</c:v>
                </c:pt>
                <c:pt idx="730">
                  <c:v>730</c:v>
                </c:pt>
                <c:pt idx="731">
                  <c:v>731</c:v>
                </c:pt>
                <c:pt idx="732">
                  <c:v>732</c:v>
                </c:pt>
                <c:pt idx="733">
                  <c:v>733</c:v>
                </c:pt>
                <c:pt idx="734">
                  <c:v>734</c:v>
                </c:pt>
                <c:pt idx="735">
                  <c:v>735</c:v>
                </c:pt>
                <c:pt idx="736">
                  <c:v>736</c:v>
                </c:pt>
                <c:pt idx="737">
                  <c:v>737</c:v>
                </c:pt>
                <c:pt idx="738">
                  <c:v>738</c:v>
                </c:pt>
                <c:pt idx="739">
                  <c:v>739</c:v>
                </c:pt>
                <c:pt idx="740">
                  <c:v>740</c:v>
                </c:pt>
                <c:pt idx="741">
                  <c:v>741</c:v>
                </c:pt>
                <c:pt idx="742">
                  <c:v>742</c:v>
                </c:pt>
                <c:pt idx="743">
                  <c:v>743</c:v>
                </c:pt>
                <c:pt idx="744">
                  <c:v>744</c:v>
                </c:pt>
                <c:pt idx="745">
                  <c:v>745</c:v>
                </c:pt>
                <c:pt idx="746">
                  <c:v>746</c:v>
                </c:pt>
                <c:pt idx="747">
                  <c:v>747</c:v>
                </c:pt>
                <c:pt idx="748">
                  <c:v>748</c:v>
                </c:pt>
                <c:pt idx="749">
                  <c:v>749</c:v>
                </c:pt>
                <c:pt idx="750">
                  <c:v>750</c:v>
                </c:pt>
                <c:pt idx="751">
                  <c:v>751</c:v>
                </c:pt>
                <c:pt idx="752">
                  <c:v>752</c:v>
                </c:pt>
                <c:pt idx="753">
                  <c:v>753</c:v>
                </c:pt>
                <c:pt idx="754">
                  <c:v>754</c:v>
                </c:pt>
                <c:pt idx="755">
                  <c:v>755</c:v>
                </c:pt>
                <c:pt idx="756">
                  <c:v>756</c:v>
                </c:pt>
                <c:pt idx="757">
                  <c:v>757</c:v>
                </c:pt>
                <c:pt idx="758">
                  <c:v>758</c:v>
                </c:pt>
                <c:pt idx="759">
                  <c:v>759</c:v>
                </c:pt>
                <c:pt idx="760">
                  <c:v>760</c:v>
                </c:pt>
                <c:pt idx="761">
                  <c:v>761</c:v>
                </c:pt>
                <c:pt idx="762">
                  <c:v>762</c:v>
                </c:pt>
                <c:pt idx="763">
                  <c:v>763</c:v>
                </c:pt>
                <c:pt idx="764">
                  <c:v>764</c:v>
                </c:pt>
                <c:pt idx="765">
                  <c:v>765</c:v>
                </c:pt>
                <c:pt idx="766">
                  <c:v>766</c:v>
                </c:pt>
                <c:pt idx="767">
                  <c:v>767</c:v>
                </c:pt>
                <c:pt idx="768">
                  <c:v>768</c:v>
                </c:pt>
                <c:pt idx="769">
                  <c:v>769</c:v>
                </c:pt>
                <c:pt idx="770">
                  <c:v>770</c:v>
                </c:pt>
                <c:pt idx="771">
                  <c:v>771</c:v>
                </c:pt>
                <c:pt idx="772">
                  <c:v>772</c:v>
                </c:pt>
                <c:pt idx="773">
                  <c:v>773</c:v>
                </c:pt>
                <c:pt idx="774">
                  <c:v>774</c:v>
                </c:pt>
                <c:pt idx="775">
                  <c:v>775</c:v>
                </c:pt>
                <c:pt idx="776">
                  <c:v>776</c:v>
                </c:pt>
                <c:pt idx="777">
                  <c:v>777</c:v>
                </c:pt>
                <c:pt idx="778">
                  <c:v>778</c:v>
                </c:pt>
                <c:pt idx="779">
                  <c:v>779</c:v>
                </c:pt>
                <c:pt idx="780">
                  <c:v>780</c:v>
                </c:pt>
                <c:pt idx="781">
                  <c:v>781</c:v>
                </c:pt>
                <c:pt idx="782">
                  <c:v>782</c:v>
                </c:pt>
                <c:pt idx="783">
                  <c:v>783</c:v>
                </c:pt>
                <c:pt idx="784">
                  <c:v>784</c:v>
                </c:pt>
                <c:pt idx="785">
                  <c:v>785</c:v>
                </c:pt>
                <c:pt idx="786">
                  <c:v>786</c:v>
                </c:pt>
                <c:pt idx="787">
                  <c:v>787</c:v>
                </c:pt>
                <c:pt idx="788">
                  <c:v>788</c:v>
                </c:pt>
                <c:pt idx="789">
                  <c:v>789</c:v>
                </c:pt>
                <c:pt idx="790">
                  <c:v>790</c:v>
                </c:pt>
                <c:pt idx="791">
                  <c:v>791</c:v>
                </c:pt>
              </c:numCache>
            </c:numRef>
          </c:xVal>
          <c:yVal>
            <c:numRef>
              <c:f>'Merged Time-Line'!$D$5:$D$796</c:f>
              <c:numCache>
                <c:formatCode>General</c:formatCode>
                <c:ptCount val="792"/>
                <c:pt idx="0">
                  <c:v>0</c:v>
                </c:pt>
                <c:pt idx="1">
                  <c:v>3.8731342309130801</c:v>
                </c:pt>
                <c:pt idx="2">
                  <c:v>0.84577112299964496</c:v>
                </c:pt>
                <c:pt idx="3">
                  <c:v>1.0045661847715399</c:v>
                </c:pt>
                <c:pt idx="4">
                  <c:v>1.11808115268173</c:v>
                </c:pt>
                <c:pt idx="5">
                  <c:v>0.88011693692125104</c:v>
                </c:pt>
                <c:pt idx="6">
                  <c:v>1.5294117262270399</c:v>
                </c:pt>
                <c:pt idx="7">
                  <c:v>1.3059489756419</c:v>
                </c:pt>
                <c:pt idx="8">
                  <c:v>0.82151027681426003</c:v>
                </c:pt>
                <c:pt idx="9">
                  <c:v>0.76190474273581499</c:v>
                </c:pt>
                <c:pt idx="10">
                  <c:v>0.85052629439087601</c:v>
                </c:pt>
                <c:pt idx="11">
                  <c:v>0.83783781675847202</c:v>
                </c:pt>
                <c:pt idx="12">
                  <c:v>0.72569442618652202</c:v>
                </c:pt>
                <c:pt idx="13">
                  <c:v>1.41612899662933</c:v>
                </c:pt>
                <c:pt idx="14">
                  <c:v>0.72452227476519804</c:v>
                </c:pt>
                <c:pt idx="15">
                  <c:v>0.52542371559429601</c:v>
                </c:pt>
                <c:pt idx="16">
                  <c:v>1.04148468995424</c:v>
                </c:pt>
                <c:pt idx="17">
                  <c:v>0.78084413619870796</c:v>
                </c:pt>
                <c:pt idx="18">
                  <c:v>0.66047743696378902</c:v>
                </c:pt>
                <c:pt idx="19">
                  <c:v>1.10752685385589</c:v>
                </c:pt>
                <c:pt idx="20">
                  <c:v>0.855481706051478</c:v>
                </c:pt>
                <c:pt idx="21">
                  <c:v>0.72394364375795694</c:v>
                </c:pt>
                <c:pt idx="22">
                  <c:v>0.81804509220055899</c:v>
                </c:pt>
                <c:pt idx="23">
                  <c:v>0.74596180208385399</c:v>
                </c:pt>
                <c:pt idx="24">
                  <c:v>0.58077302800464203</c:v>
                </c:pt>
                <c:pt idx="25">
                  <c:v>1.36868683425174</c:v>
                </c:pt>
                <c:pt idx="26">
                  <c:v>0.79320111318813602</c:v>
                </c:pt>
                <c:pt idx="27">
                  <c:v>0.76315787553636705</c:v>
                </c:pt>
                <c:pt idx="28">
                  <c:v>0.43591599192913499</c:v>
                </c:pt>
                <c:pt idx="29">
                  <c:v>6.1382977179055001</c:v>
                </c:pt>
                <c:pt idx="30">
                  <c:v>1.2031249697302899</c:v>
                </c:pt>
                <c:pt idx="31">
                  <c:v>0.65812915938851602</c:v>
                </c:pt>
                <c:pt idx="32">
                  <c:v>0.97161934116414095</c:v>
                </c:pt>
                <c:pt idx="33">
                  <c:v>0.87328242077696605</c:v>
                </c:pt>
                <c:pt idx="34">
                  <c:v>0.66059223850528404</c:v>
                </c:pt>
                <c:pt idx="35">
                  <c:v>1.09158875758318</c:v>
                </c:pt>
                <c:pt idx="36">
                  <c:v>1.0126582023703901</c:v>
                </c:pt>
                <c:pt idx="37">
                  <c:v>0.98586115771575999</c:v>
                </c:pt>
                <c:pt idx="38">
                  <c:v>1.03562002671503</c:v>
                </c:pt>
                <c:pt idx="39">
                  <c:v>1.09699450791957</c:v>
                </c:pt>
                <c:pt idx="40">
                  <c:v>1.0698924462006001</c:v>
                </c:pt>
                <c:pt idx="41">
                  <c:v>1.10067111324754</c:v>
                </c:pt>
                <c:pt idx="42">
                  <c:v>1.10526313008715</c:v>
                </c:pt>
                <c:pt idx="43">
                  <c:v>1.17183095643311</c:v>
                </c:pt>
                <c:pt idx="44">
                  <c:v>0.87227072041240705</c:v>
                </c:pt>
                <c:pt idx="45">
                  <c:v>1.6267190160474401</c:v>
                </c:pt>
                <c:pt idx="46">
                  <c:v>1.1668965223659</c:v>
                </c:pt>
                <c:pt idx="47">
                  <c:v>1.21408447649681</c:v>
                </c:pt>
                <c:pt idx="48">
                  <c:v>1.1942148459875199</c:v>
                </c:pt>
                <c:pt idx="49">
                  <c:v>1.25751069797572</c:v>
                </c:pt>
                <c:pt idx="50">
                  <c:v>1.23661968719744</c:v>
                </c:pt>
                <c:pt idx="51">
                  <c:v>1.2787356000118899</c:v>
                </c:pt>
                <c:pt idx="52">
                  <c:v>1.2360514710478001</c:v>
                </c:pt>
                <c:pt idx="53">
                  <c:v>1.2503617630425701</c:v>
                </c:pt>
                <c:pt idx="54">
                  <c:v>1.2406339745502799</c:v>
                </c:pt>
                <c:pt idx="55">
                  <c:v>1.22460655001958</c:v>
                </c:pt>
                <c:pt idx="56">
                  <c:v>1.0034561959519599</c:v>
                </c:pt>
                <c:pt idx="57">
                  <c:v>1.7007721579820601</c:v>
                </c:pt>
                <c:pt idx="58">
                  <c:v>1.24492750491045</c:v>
                </c:pt>
                <c:pt idx="59">
                  <c:v>0.82446806436339004</c:v>
                </c:pt>
                <c:pt idx="60">
                  <c:v>1.98797590188784</c:v>
                </c:pt>
                <c:pt idx="61">
                  <c:v>2.21598266562984</c:v>
                </c:pt>
                <c:pt idx="62">
                  <c:v>1.3597014583282501</c:v>
                </c:pt>
                <c:pt idx="63">
                  <c:v>1.33186487104342</c:v>
                </c:pt>
                <c:pt idx="64">
                  <c:v>1.36484486964972</c:v>
                </c:pt>
                <c:pt idx="65">
                  <c:v>1.45359277779996</c:v>
                </c:pt>
                <c:pt idx="66">
                  <c:v>1.45821321979661</c:v>
                </c:pt>
                <c:pt idx="67">
                  <c:v>3.7118643133919602</c:v>
                </c:pt>
                <c:pt idx="69">
                  <c:v>0.75889326153923098</c:v>
                </c:pt>
                <c:pt idx="70">
                  <c:v>0.28197225792890401</c:v>
                </c:pt>
                <c:pt idx="71">
                  <c:v>1.49625464400331</c:v>
                </c:pt>
                <c:pt idx="72">
                  <c:v>1.2863247539618301</c:v>
                </c:pt>
                <c:pt idx="73">
                  <c:v>1.1609906828646599</c:v>
                </c:pt>
                <c:pt idx="74">
                  <c:v>1.2717717397749599</c:v>
                </c:pt>
                <c:pt idx="75">
                  <c:v>1.1801801504877401</c:v>
                </c:pt>
                <c:pt idx="76">
                  <c:v>1.4676691360068901</c:v>
                </c:pt>
                <c:pt idx="77">
                  <c:v>1.62027227390991</c:v>
                </c:pt>
                <c:pt idx="78">
                  <c:v>1.69207768538077</c:v>
                </c:pt>
                <c:pt idx="79">
                  <c:v>2.5116772191860202</c:v>
                </c:pt>
                <c:pt idx="80">
                  <c:v>1.1997767555288099</c:v>
                </c:pt>
                <c:pt idx="81">
                  <c:v>2.5710783666861601</c:v>
                </c:pt>
                <c:pt idx="82">
                  <c:v>1.3067484333808701</c:v>
                </c:pt>
                <c:pt idx="83">
                  <c:v>1.7308969664187199</c:v>
                </c:pt>
                <c:pt idx="84">
                  <c:v>1.7711442340463199</c:v>
                </c:pt>
                <c:pt idx="85">
                  <c:v>1.2187104623849401</c:v>
                </c:pt>
                <c:pt idx="86">
                  <c:v>3.0778815425005202</c:v>
                </c:pt>
                <c:pt idx="87">
                  <c:v>1.74048438527647</c:v>
                </c:pt>
                <c:pt idx="88">
                  <c:v>1.7947367969510399</c:v>
                </c:pt>
                <c:pt idx="89">
                  <c:v>1.78151256022051</c:v>
                </c:pt>
                <c:pt idx="90">
                  <c:v>0.89890477940614</c:v>
                </c:pt>
                <c:pt idx="92">
                  <c:v>1.90054244766299</c:v>
                </c:pt>
                <c:pt idx="93">
                  <c:v>1.8998210613253701</c:v>
                </c:pt>
                <c:pt idx="94">
                  <c:v>1.8162911154820001</c:v>
                </c:pt>
                <c:pt idx="95">
                  <c:v>1.9310344341752601</c:v>
                </c:pt>
                <c:pt idx="96">
                  <c:v>1.8624338155764399</c:v>
                </c:pt>
                <c:pt idx="97">
                  <c:v>1.93078319368161</c:v>
                </c:pt>
                <c:pt idx="98">
                  <c:v>2.0273037032607801</c:v>
                </c:pt>
                <c:pt idx="99">
                  <c:v>2.034843154379796</c:v>
                </c:pt>
                <c:pt idx="100">
                  <c:v>2.2694610207463901</c:v>
                </c:pt>
                <c:pt idx="101">
                  <c:v>1.8697829245770401</c:v>
                </c:pt>
                <c:pt idx="102">
                  <c:v>2.0536043845620702</c:v>
                </c:pt>
                <c:pt idx="103">
                  <c:v>2.04690426369844</c:v>
                </c:pt>
                <c:pt idx="104">
                  <c:v>2.0265151005295601</c:v>
                </c:pt>
                <c:pt idx="105">
                  <c:v>2.0232142348117499</c:v>
                </c:pt>
                <c:pt idx="106">
                  <c:v>2.046040464176949</c:v>
                </c:pt>
                <c:pt idx="107">
                  <c:v>3.0994474358324</c:v>
                </c:pt>
                <c:pt idx="108">
                  <c:v>1.5541837743409801</c:v>
                </c:pt>
                <c:pt idx="109">
                  <c:v>2.0714285193129989</c:v>
                </c:pt>
                <c:pt idx="110">
                  <c:v>2.0757894214589201</c:v>
                </c:pt>
                <c:pt idx="111">
                  <c:v>1.9961013143020201</c:v>
                </c:pt>
                <c:pt idx="112">
                  <c:v>2.015267124869919</c:v>
                </c:pt>
                <c:pt idx="113">
                  <c:v>2.0073664320007798</c:v>
                </c:pt>
                <c:pt idx="114">
                  <c:v>2.1306817645754799</c:v>
                </c:pt>
                <c:pt idx="115">
                  <c:v>2.13888883507606</c:v>
                </c:pt>
                <c:pt idx="116">
                  <c:v>2.2233009149372198</c:v>
                </c:pt>
                <c:pt idx="117">
                  <c:v>2.01092891115518</c:v>
                </c:pt>
                <c:pt idx="118">
                  <c:v>1.0094438360931901</c:v>
                </c:pt>
                <c:pt idx="120">
                  <c:v>1.8830408882966301</c:v>
                </c:pt>
                <c:pt idx="121">
                  <c:v>3.35759485223431</c:v>
                </c:pt>
                <c:pt idx="122">
                  <c:v>1.453608210851</c:v>
                </c:pt>
                <c:pt idx="123">
                  <c:v>2.0925925399445502</c:v>
                </c:pt>
                <c:pt idx="124">
                  <c:v>2.11650480111927</c:v>
                </c:pt>
                <c:pt idx="125">
                  <c:v>2.2139999442974401</c:v>
                </c:pt>
                <c:pt idx="126">
                  <c:v>4.1818180766067714</c:v>
                </c:pt>
                <c:pt idx="127">
                  <c:v>1.57939910189441</c:v>
                </c:pt>
                <c:pt idx="128">
                  <c:v>2.2099999443980698</c:v>
                </c:pt>
                <c:pt idx="129">
                  <c:v>2.3083332752574099</c:v>
                </c:pt>
                <c:pt idx="130">
                  <c:v>2.3418258434168902</c:v>
                </c:pt>
                <c:pt idx="131">
                  <c:v>2.290456373909119</c:v>
                </c:pt>
                <c:pt idx="132">
                  <c:v>2.33757955902266</c:v>
                </c:pt>
                <c:pt idx="133">
                  <c:v>3.12607441991767</c:v>
                </c:pt>
                <c:pt idx="134">
                  <c:v>1.8127035374556399</c:v>
                </c:pt>
                <c:pt idx="135">
                  <c:v>2.7711442088870699</c:v>
                </c:pt>
                <c:pt idx="136">
                  <c:v>2.1049617791018198</c:v>
                </c:pt>
                <c:pt idx="137">
                  <c:v>2.20841677810524</c:v>
                </c:pt>
                <c:pt idx="138">
                  <c:v>2.4235032649688399</c:v>
                </c:pt>
                <c:pt idx="139">
                  <c:v>4.1401514109884374</c:v>
                </c:pt>
                <c:pt idx="140">
                  <c:v>1.9500890774969499</c:v>
                </c:pt>
                <c:pt idx="141">
                  <c:v>2.30508468776853</c:v>
                </c:pt>
                <c:pt idx="142">
                  <c:v>2.3634408007526702</c:v>
                </c:pt>
                <c:pt idx="143">
                  <c:v>2.4314606129835901</c:v>
                </c:pt>
                <c:pt idx="144">
                  <c:v>2.4074073468388599</c:v>
                </c:pt>
                <c:pt idx="145">
                  <c:v>2.416299498679098</c:v>
                </c:pt>
                <c:pt idx="146">
                  <c:v>2.4570135128440298</c:v>
                </c:pt>
                <c:pt idx="147">
                  <c:v>2.512702015304257</c:v>
                </c:pt>
                <c:pt idx="148">
                  <c:v>3.9597068600837302</c:v>
                </c:pt>
                <c:pt idx="149">
                  <c:v>1.02345213184922</c:v>
                </c:pt>
                <c:pt idx="151">
                  <c:v>1.64609049356503</c:v>
                </c:pt>
                <c:pt idx="152">
                  <c:v>1.0101009846876301</c:v>
                </c:pt>
                <c:pt idx="153">
                  <c:v>2.3202764393194371</c:v>
                </c:pt>
                <c:pt idx="154">
                  <c:v>2.2578474768265502</c:v>
                </c:pt>
                <c:pt idx="155">
                  <c:v>2.2373271326506301</c:v>
                </c:pt>
                <c:pt idx="156">
                  <c:v>2.1972788562827499</c:v>
                </c:pt>
                <c:pt idx="157">
                  <c:v>3.3972124580827101</c:v>
                </c:pt>
                <c:pt idx="158">
                  <c:v>1.7319223550152101</c:v>
                </c:pt>
                <c:pt idx="159">
                  <c:v>4.6649998826321299</c:v>
                </c:pt>
                <c:pt idx="160">
                  <c:v>1.61538457474276</c:v>
                </c:pt>
                <c:pt idx="161">
                  <c:v>3.3403507931522798</c:v>
                </c:pt>
                <c:pt idx="162">
                  <c:v>1.6264855278394701</c:v>
                </c:pt>
                <c:pt idx="163">
                  <c:v>2.33170725840918</c:v>
                </c:pt>
                <c:pt idx="164">
                  <c:v>2.4385964298748171</c:v>
                </c:pt>
                <c:pt idx="165">
                  <c:v>2.3857493257257381</c:v>
                </c:pt>
                <c:pt idx="166">
                  <c:v>3.1973683406092599</c:v>
                </c:pt>
                <c:pt idx="167">
                  <c:v>1.6615904827303301</c:v>
                </c:pt>
                <c:pt idx="168">
                  <c:v>2.3556085326200971</c:v>
                </c:pt>
                <c:pt idx="169">
                  <c:v>2.4146340855910999</c:v>
                </c:pt>
                <c:pt idx="170">
                  <c:v>2.6729221847620201</c:v>
                </c:pt>
                <c:pt idx="171">
                  <c:v>2.3325471111261971</c:v>
                </c:pt>
                <c:pt idx="172">
                  <c:v>2.3389422488462901</c:v>
                </c:pt>
                <c:pt idx="173">
                  <c:v>48.461537242282802</c:v>
                </c:pt>
                <c:pt idx="174">
                  <c:v>1.73509929409456</c:v>
                </c:pt>
                <c:pt idx="175">
                  <c:v>2.3656173738969</c:v>
                </c:pt>
                <c:pt idx="176">
                  <c:v>2.3878048179734201</c:v>
                </c:pt>
                <c:pt idx="177">
                  <c:v>2.31308405395409</c:v>
                </c:pt>
                <c:pt idx="178">
                  <c:v>2.4150484829285088</c:v>
                </c:pt>
                <c:pt idx="179">
                  <c:v>1.2400989787010399</c:v>
                </c:pt>
                <c:pt idx="180">
                  <c:v>111.11110831564</c:v>
                </c:pt>
                <c:pt idx="181">
                  <c:v>2.6325458655256702</c:v>
                </c:pt>
                <c:pt idx="182">
                  <c:v>2.38902141960763</c:v>
                </c:pt>
                <c:pt idx="183">
                  <c:v>3.1018517738116098</c:v>
                </c:pt>
                <c:pt idx="184">
                  <c:v>2.8821838355324099</c:v>
                </c:pt>
                <c:pt idx="185">
                  <c:v>2.7977207273322602</c:v>
                </c:pt>
                <c:pt idx="186">
                  <c:v>2.3568074524416001</c:v>
                </c:pt>
                <c:pt idx="187">
                  <c:v>2.5798318678664902</c:v>
                </c:pt>
                <c:pt idx="188">
                  <c:v>3.2035086913319701</c:v>
                </c:pt>
                <c:pt idx="189">
                  <c:v>4.34761893823622</c:v>
                </c:pt>
                <c:pt idx="190">
                  <c:v>1.89121334153984</c:v>
                </c:pt>
                <c:pt idx="191">
                  <c:v>2.6090424875499481</c:v>
                </c:pt>
                <c:pt idx="192">
                  <c:v>2.546632060281</c:v>
                </c:pt>
                <c:pt idx="193">
                  <c:v>2.251716190488108</c:v>
                </c:pt>
                <c:pt idx="194">
                  <c:v>2.8684209804642791</c:v>
                </c:pt>
                <c:pt idx="195">
                  <c:v>2.8108881814291591</c:v>
                </c:pt>
                <c:pt idx="196">
                  <c:v>2.6576086287887501</c:v>
                </c:pt>
                <c:pt idx="197">
                  <c:v>5.3571427223611998</c:v>
                </c:pt>
                <c:pt idx="198">
                  <c:v>1.8033394722545699</c:v>
                </c:pt>
                <c:pt idx="199">
                  <c:v>2.5261779469144798</c:v>
                </c:pt>
                <c:pt idx="200">
                  <c:v>2.762857073345748</c:v>
                </c:pt>
                <c:pt idx="201">
                  <c:v>2.6556473161060281</c:v>
                </c:pt>
                <c:pt idx="202">
                  <c:v>2.5695186519303999</c:v>
                </c:pt>
                <c:pt idx="203">
                  <c:v>3.0782917374991299</c:v>
                </c:pt>
                <c:pt idx="204">
                  <c:v>2.442477814655299</c:v>
                </c:pt>
                <c:pt idx="205">
                  <c:v>1.99821423544073</c:v>
                </c:pt>
                <c:pt idx="206">
                  <c:v>4.8177338689372071</c:v>
                </c:pt>
                <c:pt idx="207">
                  <c:v>2.50810804500601</c:v>
                </c:pt>
                <c:pt idx="208">
                  <c:v>1.2198391114009199</c:v>
                </c:pt>
                <c:pt idx="209">
                  <c:v>80.999997962101304</c:v>
                </c:pt>
                <c:pt idx="210">
                  <c:v>1.2897800451697701</c:v>
                </c:pt>
                <c:pt idx="212">
                  <c:v>2.3466666076263101</c:v>
                </c:pt>
                <c:pt idx="213">
                  <c:v>2.3753350608817998</c:v>
                </c:pt>
                <c:pt idx="214">
                  <c:v>2.5157592490263201</c:v>
                </c:pt>
                <c:pt idx="215">
                  <c:v>2.4568244507229702</c:v>
                </c:pt>
                <c:pt idx="216">
                  <c:v>2.32439672436176</c:v>
                </c:pt>
                <c:pt idx="217">
                  <c:v>2.558208890861279</c:v>
                </c:pt>
                <c:pt idx="218">
                  <c:v>2.5117646426882501</c:v>
                </c:pt>
                <c:pt idx="219">
                  <c:v>2.50882346629166</c:v>
                </c:pt>
                <c:pt idx="220">
                  <c:v>4.7318434563693899</c:v>
                </c:pt>
                <c:pt idx="221">
                  <c:v>1.73225147771604</c:v>
                </c:pt>
                <c:pt idx="222">
                  <c:v>2.54790412751343</c:v>
                </c:pt>
                <c:pt idx="223">
                  <c:v>2.5311572063476699</c:v>
                </c:pt>
                <c:pt idx="224">
                  <c:v>2.4651162170493102</c:v>
                </c:pt>
                <c:pt idx="225">
                  <c:v>2.537091924299248</c:v>
                </c:pt>
                <c:pt idx="226">
                  <c:v>2.5102638664624299</c:v>
                </c:pt>
                <c:pt idx="227">
                  <c:v>2.5432835181024598</c:v>
                </c:pt>
                <c:pt idx="228">
                  <c:v>2.5462685926542301</c:v>
                </c:pt>
                <c:pt idx="229">
                  <c:v>2.5341245653234599</c:v>
                </c:pt>
                <c:pt idx="230">
                  <c:v>2.68322974615656</c:v>
                </c:pt>
                <c:pt idx="231">
                  <c:v>2.7261145810945502</c:v>
                </c:pt>
                <c:pt idx="232">
                  <c:v>2.6132929856110398</c:v>
                </c:pt>
                <c:pt idx="233">
                  <c:v>2.3988603385068901</c:v>
                </c:pt>
                <c:pt idx="234">
                  <c:v>2.6952380274279402</c:v>
                </c:pt>
                <c:pt idx="235">
                  <c:v>2.7419354148859498</c:v>
                </c:pt>
                <c:pt idx="236">
                  <c:v>2.4999999371018902</c:v>
                </c:pt>
                <c:pt idx="237">
                  <c:v>2.6437499334852501</c:v>
                </c:pt>
                <c:pt idx="238">
                  <c:v>2.62229095569697</c:v>
                </c:pt>
                <c:pt idx="239">
                  <c:v>2.50147486331847</c:v>
                </c:pt>
                <c:pt idx="240">
                  <c:v>1.35530543213948</c:v>
                </c:pt>
                <c:pt idx="241">
                  <c:v>427.99998923184398</c:v>
                </c:pt>
                <c:pt idx="242">
                  <c:v>3.5874999097412199</c:v>
                </c:pt>
                <c:pt idx="243">
                  <c:v>2.2486910429010698</c:v>
                </c:pt>
                <c:pt idx="244">
                  <c:v>2.9860626426429602</c:v>
                </c:pt>
                <c:pt idx="245">
                  <c:v>2.7206348521858099</c:v>
                </c:pt>
                <c:pt idx="246">
                  <c:v>2.7261145810945502</c:v>
                </c:pt>
                <c:pt idx="247">
                  <c:v>2.7915308743925999</c:v>
                </c:pt>
                <c:pt idx="248">
                  <c:v>2.8657717399798881</c:v>
                </c:pt>
                <c:pt idx="249">
                  <c:v>2.6417444818223101</c:v>
                </c:pt>
                <c:pt idx="250">
                  <c:v>2.8059209820367301</c:v>
                </c:pt>
                <c:pt idx="251">
                  <c:v>2.94137923634195</c:v>
                </c:pt>
                <c:pt idx="252">
                  <c:v>2.7967212411120199</c:v>
                </c:pt>
                <c:pt idx="253">
                  <c:v>2.8118811173740101</c:v>
                </c:pt>
                <c:pt idx="254">
                  <c:v>2.8405314899961698</c:v>
                </c:pt>
                <c:pt idx="255">
                  <c:v>2.8523489215256288</c:v>
                </c:pt>
                <c:pt idx="256">
                  <c:v>2.7165604412075299</c:v>
                </c:pt>
                <c:pt idx="257">
                  <c:v>3.0285713523748599</c:v>
                </c:pt>
                <c:pt idx="258">
                  <c:v>6.2043794059463</c:v>
                </c:pt>
                <c:pt idx="259">
                  <c:v>3.1249999213773698</c:v>
                </c:pt>
                <c:pt idx="260">
                  <c:v>1.7970401239210201</c:v>
                </c:pt>
                <c:pt idx="261">
                  <c:v>0.212871281773032</c:v>
                </c:pt>
                <c:pt idx="262">
                  <c:v>13.575342124208101</c:v>
                </c:pt>
                <c:pt idx="263">
                  <c:v>2.7982195141686481</c:v>
                </c:pt>
                <c:pt idx="264">
                  <c:v>2.6898733500463399</c:v>
                </c:pt>
                <c:pt idx="265">
                  <c:v>2.59062493482184</c:v>
                </c:pt>
                <c:pt idx="266">
                  <c:v>2.6828478289417101</c:v>
                </c:pt>
                <c:pt idx="267">
                  <c:v>2.7114753416173998</c:v>
                </c:pt>
                <c:pt idx="268">
                  <c:v>3.081481403953739</c:v>
                </c:pt>
                <c:pt idx="269">
                  <c:v>2.4969878889849002</c:v>
                </c:pt>
                <c:pt idx="270">
                  <c:v>2.810169420823676</c:v>
                </c:pt>
                <c:pt idx="271">
                  <c:v>1.9403340800609401</c:v>
                </c:pt>
                <c:pt idx="272">
                  <c:v>8.9677417098622794</c:v>
                </c:pt>
                <c:pt idx="273">
                  <c:v>2.1111110579971499</c:v>
                </c:pt>
                <c:pt idx="274">
                  <c:v>3.08118073428794</c:v>
                </c:pt>
                <c:pt idx="275">
                  <c:v>2.6999999320700399</c:v>
                </c:pt>
                <c:pt idx="276">
                  <c:v>2.75657887801498</c:v>
                </c:pt>
                <c:pt idx="277">
                  <c:v>2.8120804661629291</c:v>
                </c:pt>
                <c:pt idx="278">
                  <c:v>2.8698629414950481</c:v>
                </c:pt>
                <c:pt idx="279">
                  <c:v>3.0695969923683299</c:v>
                </c:pt>
                <c:pt idx="280">
                  <c:v>2.9163762332463881</c:v>
                </c:pt>
                <c:pt idx="281">
                  <c:v>2.86348115662592</c:v>
                </c:pt>
                <c:pt idx="282">
                  <c:v>2.94718302444265</c:v>
                </c:pt>
                <c:pt idx="283">
                  <c:v>2.9577464044585771</c:v>
                </c:pt>
                <c:pt idx="284">
                  <c:v>2.94035080321598</c:v>
                </c:pt>
                <c:pt idx="285">
                  <c:v>3.2568092565825402</c:v>
                </c:pt>
                <c:pt idx="286">
                  <c:v>2.74671045721063</c:v>
                </c:pt>
                <c:pt idx="287">
                  <c:v>3.01444035737196</c:v>
                </c:pt>
                <c:pt idx="288">
                  <c:v>3.0252706820092201</c:v>
                </c:pt>
                <c:pt idx="289">
                  <c:v>2.8216782506870302</c:v>
                </c:pt>
                <c:pt idx="290">
                  <c:v>2.9335663597601198</c:v>
                </c:pt>
                <c:pt idx="291">
                  <c:v>3.06249992294982</c:v>
                </c:pt>
                <c:pt idx="292">
                  <c:v>3.0071941689455901</c:v>
                </c:pt>
                <c:pt idx="293">
                  <c:v>2.97153017434887</c:v>
                </c:pt>
                <c:pt idx="294">
                  <c:v>3.12359542703068</c:v>
                </c:pt>
                <c:pt idx="295">
                  <c:v>3.014492677780829</c:v>
                </c:pt>
                <c:pt idx="296">
                  <c:v>2.9521738387690202</c:v>
                </c:pt>
                <c:pt idx="297">
                  <c:v>3.3284670695429601</c:v>
                </c:pt>
                <c:pt idx="298">
                  <c:v>3.0213522371523198</c:v>
                </c:pt>
                <c:pt idx="299">
                  <c:v>3.1066175688986801</c:v>
                </c:pt>
                <c:pt idx="300">
                  <c:v>3.0545453776953999</c:v>
                </c:pt>
                <c:pt idx="301">
                  <c:v>3.08823521641999</c:v>
                </c:pt>
                <c:pt idx="302">
                  <c:v>1.5162454492170301</c:v>
                </c:pt>
                <c:pt idx="304">
                  <c:v>3.0919116869157199</c:v>
                </c:pt>
                <c:pt idx="305">
                  <c:v>2.9755244006625299</c:v>
                </c:pt>
                <c:pt idx="306">
                  <c:v>3.2298849762097999</c:v>
                </c:pt>
                <c:pt idx="307">
                  <c:v>3.18867916505826</c:v>
                </c:pt>
                <c:pt idx="308">
                  <c:v>3.12592584728</c:v>
                </c:pt>
                <c:pt idx="309">
                  <c:v>3.0654544683300302</c:v>
                </c:pt>
                <c:pt idx="310">
                  <c:v>3.1380596225413302</c:v>
                </c:pt>
                <c:pt idx="311">
                  <c:v>3.0955881574114601</c:v>
                </c:pt>
                <c:pt idx="312">
                  <c:v>3.1660376561939398</c:v>
                </c:pt>
                <c:pt idx="313">
                  <c:v>3.1498126548354901</c:v>
                </c:pt>
                <c:pt idx="314">
                  <c:v>3.0583940836370598</c:v>
                </c:pt>
                <c:pt idx="315">
                  <c:v>1.82494524949057</c:v>
                </c:pt>
                <c:pt idx="316">
                  <c:v>2.49552232527425</c:v>
                </c:pt>
                <c:pt idx="317">
                  <c:v>3.18773938340042</c:v>
                </c:pt>
                <c:pt idx="318">
                  <c:v>3.22568085269645</c:v>
                </c:pt>
                <c:pt idx="319">
                  <c:v>3.1245282232760299</c:v>
                </c:pt>
                <c:pt idx="320">
                  <c:v>3.1169810536545901</c:v>
                </c:pt>
                <c:pt idx="321">
                  <c:v>12.859374676467899</c:v>
                </c:pt>
                <c:pt idx="322">
                  <c:v>1.8203990672821799</c:v>
                </c:pt>
                <c:pt idx="323">
                  <c:v>10.8289470959729</c:v>
                </c:pt>
                <c:pt idx="324">
                  <c:v>1.87045449839533</c:v>
                </c:pt>
                <c:pt idx="325">
                  <c:v>3.22834637547016</c:v>
                </c:pt>
                <c:pt idx="326">
                  <c:v>3.17829449367993</c:v>
                </c:pt>
                <c:pt idx="327">
                  <c:v>3.1705425558904601</c:v>
                </c:pt>
                <c:pt idx="328">
                  <c:v>3.1544400750768302</c:v>
                </c:pt>
                <c:pt idx="329">
                  <c:v>3.3442622109428601</c:v>
                </c:pt>
                <c:pt idx="330">
                  <c:v>3.0988592376244002</c:v>
                </c:pt>
                <c:pt idx="331">
                  <c:v>3.17968742000147</c:v>
                </c:pt>
                <c:pt idx="332">
                  <c:v>3.1511627114167999</c:v>
                </c:pt>
                <c:pt idx="333">
                  <c:v>14.9999996226114</c:v>
                </c:pt>
                <c:pt idx="334">
                  <c:v>1.7937915291489399</c:v>
                </c:pt>
                <c:pt idx="335">
                  <c:v>3.1158300374381902</c:v>
                </c:pt>
                <c:pt idx="336">
                  <c:v>3.22891558141353</c:v>
                </c:pt>
                <c:pt idx="337">
                  <c:v>3.1328124211807888</c:v>
                </c:pt>
                <c:pt idx="338">
                  <c:v>3.4025422872759701</c:v>
                </c:pt>
                <c:pt idx="339">
                  <c:v>3.112403022469489</c:v>
                </c:pt>
                <c:pt idx="340">
                  <c:v>3.2775509379474599</c:v>
                </c:pt>
                <c:pt idx="341">
                  <c:v>2.9483394092168398</c:v>
                </c:pt>
                <c:pt idx="342">
                  <c:v>3.4585151968291701</c:v>
                </c:pt>
                <c:pt idx="343">
                  <c:v>3.2418031971272101</c:v>
                </c:pt>
                <c:pt idx="344">
                  <c:v>3.0421455173316501</c:v>
                </c:pt>
                <c:pt idx="345">
                  <c:v>3.0614753328116602</c:v>
                </c:pt>
                <c:pt idx="346">
                  <c:v>3.8918917939748381</c:v>
                </c:pt>
                <c:pt idx="347">
                  <c:v>2.8184817772739499</c:v>
                </c:pt>
                <c:pt idx="348">
                  <c:v>3.1954022184566702</c:v>
                </c:pt>
                <c:pt idx="349">
                  <c:v>2.718749931598309</c:v>
                </c:pt>
                <c:pt idx="350">
                  <c:v>4.6689653997737377</c:v>
                </c:pt>
                <c:pt idx="351">
                  <c:v>3.7306272124133</c:v>
                </c:pt>
                <c:pt idx="352">
                  <c:v>2.8249157538430798</c:v>
                </c:pt>
                <c:pt idx="353">
                  <c:v>2.8978101460713899</c:v>
                </c:pt>
                <c:pt idx="354">
                  <c:v>2.7153024227882501</c:v>
                </c:pt>
                <c:pt idx="355">
                  <c:v>2.91729315968582</c:v>
                </c:pt>
                <c:pt idx="356">
                  <c:v>3.1646089738787571</c:v>
                </c:pt>
                <c:pt idx="357">
                  <c:v>2.7491038734869599</c:v>
                </c:pt>
                <c:pt idx="358">
                  <c:v>3.3589742744651101</c:v>
                </c:pt>
                <c:pt idx="359">
                  <c:v>3.19409274664326</c:v>
                </c:pt>
                <c:pt idx="360">
                  <c:v>3.131999921201249</c:v>
                </c:pt>
                <c:pt idx="361">
                  <c:v>3.0816325755296798</c:v>
                </c:pt>
                <c:pt idx="362">
                  <c:v>13.6909087464562</c:v>
                </c:pt>
                <c:pt idx="363">
                  <c:v>1.6599999582356599</c:v>
                </c:pt>
                <c:pt idx="364">
                  <c:v>2.9959999246229101</c:v>
                </c:pt>
                <c:pt idx="365">
                  <c:v>3.098765354136169</c:v>
                </c:pt>
                <c:pt idx="366">
                  <c:v>3.024096309458189</c:v>
                </c:pt>
                <c:pt idx="367">
                  <c:v>2.9463600791285081</c:v>
                </c:pt>
                <c:pt idx="368">
                  <c:v>3.1129031474881601</c:v>
                </c:pt>
                <c:pt idx="369">
                  <c:v>3.0275589789470199</c:v>
                </c:pt>
                <c:pt idx="370">
                  <c:v>3.22633736738746</c:v>
                </c:pt>
                <c:pt idx="371">
                  <c:v>3.1728394263466</c:v>
                </c:pt>
                <c:pt idx="372">
                  <c:v>3.0717130701283799</c:v>
                </c:pt>
                <c:pt idx="373">
                  <c:v>3.1209676634143002</c:v>
                </c:pt>
                <c:pt idx="374">
                  <c:v>3.1776858704650501</c:v>
                </c:pt>
                <c:pt idx="375">
                  <c:v>3.2595743860766802</c:v>
                </c:pt>
                <c:pt idx="376">
                  <c:v>3.1346937986844998</c:v>
                </c:pt>
                <c:pt idx="377">
                  <c:v>3.1048386315620302</c:v>
                </c:pt>
                <c:pt idx="378">
                  <c:v>3.0691056138405401</c:v>
                </c:pt>
                <c:pt idx="379">
                  <c:v>3.078512319241169</c:v>
                </c:pt>
                <c:pt idx="380">
                  <c:v>2.9887217293172998</c:v>
                </c:pt>
                <c:pt idx="381">
                  <c:v>3.2039999193897901</c:v>
                </c:pt>
                <c:pt idx="382">
                  <c:v>3.19140616970664</c:v>
                </c:pt>
                <c:pt idx="383">
                  <c:v>3.1461537669989998</c:v>
                </c:pt>
                <c:pt idx="384">
                  <c:v>3.545851439173338</c:v>
                </c:pt>
                <c:pt idx="385">
                  <c:v>3.1556419439527401</c:v>
                </c:pt>
                <c:pt idx="386">
                  <c:v>3.18897629772052</c:v>
                </c:pt>
                <c:pt idx="387">
                  <c:v>3.4364405915078571</c:v>
                </c:pt>
                <c:pt idx="388">
                  <c:v>3.3636362790098202</c:v>
                </c:pt>
                <c:pt idx="389">
                  <c:v>15.3846149975501</c:v>
                </c:pt>
                <c:pt idx="390">
                  <c:v>1.80320361595999</c:v>
                </c:pt>
                <c:pt idx="391">
                  <c:v>3.08494200732728</c:v>
                </c:pt>
                <c:pt idx="392">
                  <c:v>3.5130433898753601</c:v>
                </c:pt>
                <c:pt idx="393">
                  <c:v>3.3907562172121501</c:v>
                </c:pt>
                <c:pt idx="394">
                  <c:v>3.338842891203829</c:v>
                </c:pt>
                <c:pt idx="395">
                  <c:v>3.44444435778483</c:v>
                </c:pt>
                <c:pt idx="396">
                  <c:v>3.2764226817953301</c:v>
                </c:pt>
                <c:pt idx="397">
                  <c:v>3.5752211489881902</c:v>
                </c:pt>
                <c:pt idx="398">
                  <c:v>3.2991802448639702</c:v>
                </c:pt>
                <c:pt idx="399">
                  <c:v>3.4025422872759701</c:v>
                </c:pt>
                <c:pt idx="400">
                  <c:v>3.49350640561252</c:v>
                </c:pt>
                <c:pt idx="401">
                  <c:v>3.5733332434309699</c:v>
                </c:pt>
                <c:pt idx="402">
                  <c:v>21.810810262067299</c:v>
                </c:pt>
                <c:pt idx="403">
                  <c:v>1.88372088283957</c:v>
                </c:pt>
                <c:pt idx="404">
                  <c:v>3.3891212536444102</c:v>
                </c:pt>
                <c:pt idx="405">
                  <c:v>3.6894976240700101</c:v>
                </c:pt>
                <c:pt idx="406">
                  <c:v>3.4458873591915302</c:v>
                </c:pt>
                <c:pt idx="407">
                  <c:v>2.11405830224956</c:v>
                </c:pt>
                <c:pt idx="408">
                  <c:v>11.183098310190999</c:v>
                </c:pt>
                <c:pt idx="409">
                  <c:v>3.1959182869400502</c:v>
                </c:pt>
                <c:pt idx="410">
                  <c:v>3.4464284847190361</c:v>
                </c:pt>
                <c:pt idx="411">
                  <c:v>3.6279068854687901</c:v>
                </c:pt>
                <c:pt idx="412">
                  <c:v>3.47136555142959</c:v>
                </c:pt>
                <c:pt idx="413">
                  <c:v>3.396551638683257</c:v>
                </c:pt>
                <c:pt idx="414">
                  <c:v>3.6728971038543681</c:v>
                </c:pt>
                <c:pt idx="415">
                  <c:v>3.1606424907617501</c:v>
                </c:pt>
                <c:pt idx="416">
                  <c:v>3.7523808579738902</c:v>
                </c:pt>
                <c:pt idx="417">
                  <c:v>3.62037027928459</c:v>
                </c:pt>
                <c:pt idx="418">
                  <c:v>3.5133927687485502</c:v>
                </c:pt>
                <c:pt idx="419">
                  <c:v>3.44196419911707</c:v>
                </c:pt>
                <c:pt idx="420">
                  <c:v>3.5231480595084101</c:v>
                </c:pt>
                <c:pt idx="421">
                  <c:v>3.37610610974999</c:v>
                </c:pt>
                <c:pt idx="422">
                  <c:v>3.5045870677905402</c:v>
                </c:pt>
                <c:pt idx="423">
                  <c:v>3.445945859248559</c:v>
                </c:pt>
                <c:pt idx="424">
                  <c:v>3.2825111281768402</c:v>
                </c:pt>
                <c:pt idx="425">
                  <c:v>3.4080716631344199</c:v>
                </c:pt>
                <c:pt idx="426">
                  <c:v>3.62857133727932</c:v>
                </c:pt>
                <c:pt idx="427">
                  <c:v>3.2813851988281102</c:v>
                </c:pt>
                <c:pt idx="428">
                  <c:v>3.4930874697202481</c:v>
                </c:pt>
                <c:pt idx="429">
                  <c:v>3.5633801920381898</c:v>
                </c:pt>
                <c:pt idx="430">
                  <c:v>3.36725655245051</c:v>
                </c:pt>
                <c:pt idx="431">
                  <c:v>3.37610610974999</c:v>
                </c:pt>
                <c:pt idx="432">
                  <c:v>3.5348836319952301</c:v>
                </c:pt>
                <c:pt idx="433">
                  <c:v>3.57142848157413</c:v>
                </c:pt>
                <c:pt idx="434">
                  <c:v>3.389140186225009</c:v>
                </c:pt>
                <c:pt idx="435">
                  <c:v>3.4495411976158201</c:v>
                </c:pt>
                <c:pt idx="436">
                  <c:v>3.3127752470495602</c:v>
                </c:pt>
                <c:pt idx="437">
                  <c:v>3.5809522908583298</c:v>
                </c:pt>
                <c:pt idx="438">
                  <c:v>3.4495411976158201</c:v>
                </c:pt>
                <c:pt idx="439">
                  <c:v>3.4790696799110981</c:v>
                </c:pt>
                <c:pt idx="440">
                  <c:v>3.41474645786636</c:v>
                </c:pt>
                <c:pt idx="441">
                  <c:v>3.39814806265331</c:v>
                </c:pt>
                <c:pt idx="442">
                  <c:v>3.382488394161816</c:v>
                </c:pt>
                <c:pt idx="443">
                  <c:v>3.3963132786066299</c:v>
                </c:pt>
                <c:pt idx="444">
                  <c:v>3.572815444091237</c:v>
                </c:pt>
                <c:pt idx="445">
                  <c:v>3.6323528497892181</c:v>
                </c:pt>
                <c:pt idx="446">
                  <c:v>3.41013816305143</c:v>
                </c:pt>
                <c:pt idx="447">
                  <c:v>3.7149999065334098</c:v>
                </c:pt>
                <c:pt idx="448">
                  <c:v>3.30088487270445</c:v>
                </c:pt>
                <c:pt idx="449">
                  <c:v>3.7908162311565401</c:v>
                </c:pt>
                <c:pt idx="450">
                  <c:v>3.2466959535578801</c:v>
                </c:pt>
                <c:pt idx="451">
                  <c:v>3.7135677457654199</c:v>
                </c:pt>
                <c:pt idx="452">
                  <c:v>3.7449999057786401</c:v>
                </c:pt>
                <c:pt idx="453">
                  <c:v>3.5377357600498498</c:v>
                </c:pt>
                <c:pt idx="454">
                  <c:v>3.6280192323932798</c:v>
                </c:pt>
                <c:pt idx="455">
                  <c:v>3.7715735091709801</c:v>
                </c:pt>
                <c:pt idx="456">
                  <c:v>3.153846074497769</c:v>
                </c:pt>
                <c:pt idx="457">
                  <c:v>3.51442298850285</c:v>
                </c:pt>
                <c:pt idx="458">
                  <c:v>3.58910882059183</c:v>
                </c:pt>
                <c:pt idx="459">
                  <c:v>1.87723780443252</c:v>
                </c:pt>
                <c:pt idx="460">
                  <c:v>3.4881515710085198</c:v>
                </c:pt>
                <c:pt idx="461">
                  <c:v>3.35616429912309</c:v>
                </c:pt>
                <c:pt idx="462">
                  <c:v>3.5679610752813402</c:v>
                </c:pt>
                <c:pt idx="463">
                  <c:v>3.5658535688224098</c:v>
                </c:pt>
                <c:pt idx="464">
                  <c:v>3.78645823806891</c:v>
                </c:pt>
                <c:pt idx="465">
                  <c:v>3.5533979688516202</c:v>
                </c:pt>
                <c:pt idx="466">
                  <c:v>3.5686273611964299</c:v>
                </c:pt>
                <c:pt idx="467">
                  <c:v>3.5990098104417401</c:v>
                </c:pt>
                <c:pt idx="468">
                  <c:v>3.4084506184713099</c:v>
                </c:pt>
                <c:pt idx="469">
                  <c:v>3.8072915708780899</c:v>
                </c:pt>
                <c:pt idx="470">
                  <c:v>3.91489351852552</c:v>
                </c:pt>
                <c:pt idx="471">
                  <c:v>3.5533979688516202</c:v>
                </c:pt>
                <c:pt idx="472">
                  <c:v>3.4976075675052298</c:v>
                </c:pt>
                <c:pt idx="473">
                  <c:v>4.0607733784969753</c:v>
                </c:pt>
                <c:pt idx="474">
                  <c:v>3.7222221285739301</c:v>
                </c:pt>
                <c:pt idx="475">
                  <c:v>3.7641024694005898</c:v>
                </c:pt>
                <c:pt idx="476">
                  <c:v>3.64999990816876</c:v>
                </c:pt>
                <c:pt idx="477">
                  <c:v>3.6717170793395502</c:v>
                </c:pt>
                <c:pt idx="478">
                  <c:v>3.7357512013481098</c:v>
                </c:pt>
                <c:pt idx="479">
                  <c:v>3.8663100631543701</c:v>
                </c:pt>
                <c:pt idx="480">
                  <c:v>3.4878047902982501</c:v>
                </c:pt>
                <c:pt idx="481">
                  <c:v>3.7499999056528401</c:v>
                </c:pt>
                <c:pt idx="482">
                  <c:v>3.558823439874458</c:v>
                </c:pt>
                <c:pt idx="483">
                  <c:v>3.6149999090493399</c:v>
                </c:pt>
                <c:pt idx="484">
                  <c:v>3.9945053940067581</c:v>
                </c:pt>
                <c:pt idx="485">
                  <c:v>3.5441175578915098</c:v>
                </c:pt>
                <c:pt idx="486">
                  <c:v>3.445544467768149</c:v>
                </c:pt>
                <c:pt idx="487">
                  <c:v>3.66666657441611</c:v>
                </c:pt>
                <c:pt idx="488">
                  <c:v>3.8148147188369599</c:v>
                </c:pt>
                <c:pt idx="489">
                  <c:v>3.5742573358169598</c:v>
                </c:pt>
                <c:pt idx="490">
                  <c:v>3.6974358044112101</c:v>
                </c:pt>
                <c:pt idx="491">
                  <c:v>3.83957209591264</c:v>
                </c:pt>
                <c:pt idx="492">
                  <c:v>3.552238716598509</c:v>
                </c:pt>
                <c:pt idx="493">
                  <c:v>3.9016392460999998</c:v>
                </c:pt>
                <c:pt idx="494">
                  <c:v>3.7382198012371801</c:v>
                </c:pt>
                <c:pt idx="495">
                  <c:v>3.7925530960715998</c:v>
                </c:pt>
                <c:pt idx="496">
                  <c:v>3.6428570512056102</c:v>
                </c:pt>
                <c:pt idx="497">
                  <c:v>3.5778893572191901</c:v>
                </c:pt>
                <c:pt idx="498">
                  <c:v>4.0280897862967544</c:v>
                </c:pt>
                <c:pt idx="499">
                  <c:v>3.8021389417742202</c:v>
                </c:pt>
                <c:pt idx="500">
                  <c:v>3.71204179142459</c:v>
                </c:pt>
                <c:pt idx="501">
                  <c:v>3.7031249068321799</c:v>
                </c:pt>
                <c:pt idx="502">
                  <c:v>3.64766830200981</c:v>
                </c:pt>
                <c:pt idx="503">
                  <c:v>3.6562499080115201</c:v>
                </c:pt>
                <c:pt idx="504">
                  <c:v>3.68947359138616</c:v>
                </c:pt>
                <c:pt idx="505">
                  <c:v>3.5918366443259901</c:v>
                </c:pt>
                <c:pt idx="506">
                  <c:v>3.6718749076184101</c:v>
                </c:pt>
                <c:pt idx="507">
                  <c:v>3.3636362790098202</c:v>
                </c:pt>
                <c:pt idx="508">
                  <c:v>4.0760232892632002</c:v>
                </c:pt>
                <c:pt idx="509">
                  <c:v>3.7195766259949901</c:v>
                </c:pt>
                <c:pt idx="510">
                  <c:v>3.7248676311528701</c:v>
                </c:pt>
                <c:pt idx="511">
                  <c:v>3.561224400198209</c:v>
                </c:pt>
                <c:pt idx="512">
                  <c:v>3.6753925776869698</c:v>
                </c:pt>
                <c:pt idx="513">
                  <c:v>3.92737420286621</c:v>
                </c:pt>
                <c:pt idx="514">
                  <c:v>3.3113206714066599</c:v>
                </c:pt>
                <c:pt idx="515">
                  <c:v>4.1242602512662963</c:v>
                </c:pt>
                <c:pt idx="516">
                  <c:v>3.7005346662556402</c:v>
                </c:pt>
                <c:pt idx="517">
                  <c:v>3.6808509712223598</c:v>
                </c:pt>
                <c:pt idx="518">
                  <c:v>3.9318180828966081</c:v>
                </c:pt>
                <c:pt idx="519">
                  <c:v>3.4504949626931101</c:v>
                </c:pt>
                <c:pt idx="520">
                  <c:v>4.0346819794152839</c:v>
                </c:pt>
                <c:pt idx="521">
                  <c:v>3.6861701200247081</c:v>
                </c:pt>
                <c:pt idx="522">
                  <c:v>3.8333332368895698</c:v>
                </c:pt>
                <c:pt idx="523">
                  <c:v>3.80446917802545</c:v>
                </c:pt>
                <c:pt idx="524">
                  <c:v>3.65957437601298</c:v>
                </c:pt>
                <c:pt idx="525">
                  <c:v>3.6178009560992801</c:v>
                </c:pt>
                <c:pt idx="526">
                  <c:v>4.0414200166641203</c:v>
                </c:pt>
                <c:pt idx="527">
                  <c:v>3.596858548249219</c:v>
                </c:pt>
                <c:pt idx="528">
                  <c:v>2.0714285193129989</c:v>
                </c:pt>
                <c:pt idx="529">
                  <c:v>3.842696532534148</c:v>
                </c:pt>
                <c:pt idx="530">
                  <c:v>3.805555459810658</c:v>
                </c:pt>
                <c:pt idx="531">
                  <c:v>3.805555459810658</c:v>
                </c:pt>
                <c:pt idx="532">
                  <c:v>3.69021729846127</c:v>
                </c:pt>
                <c:pt idx="533">
                  <c:v>3.891428473523149</c:v>
                </c:pt>
                <c:pt idx="534">
                  <c:v>3.7734805680455099</c:v>
                </c:pt>
                <c:pt idx="535">
                  <c:v>3.8813558345514081</c:v>
                </c:pt>
                <c:pt idx="536">
                  <c:v>3.5781249099770802</c:v>
                </c:pt>
                <c:pt idx="537">
                  <c:v>4.0710058147363402</c:v>
                </c:pt>
                <c:pt idx="538">
                  <c:v>3.8277776814737901</c:v>
                </c:pt>
                <c:pt idx="539">
                  <c:v>3.7900551532638391</c:v>
                </c:pt>
                <c:pt idx="540">
                  <c:v>3.8491619143311802</c:v>
                </c:pt>
                <c:pt idx="541">
                  <c:v>3.7747251797560399</c:v>
                </c:pt>
                <c:pt idx="542">
                  <c:v>3.7747251797560399</c:v>
                </c:pt>
                <c:pt idx="543">
                  <c:v>3.9028570446642101</c:v>
                </c:pt>
                <c:pt idx="544">
                  <c:v>3.55497373254908</c:v>
                </c:pt>
                <c:pt idx="545">
                  <c:v>3.65053754256384</c:v>
                </c:pt>
                <c:pt idx="546">
                  <c:v>3.7541898496815</c:v>
                </c:pt>
                <c:pt idx="547">
                  <c:v>3.7740112044837599</c:v>
                </c:pt>
                <c:pt idx="548">
                  <c:v>3.58602141515476</c:v>
                </c:pt>
                <c:pt idx="549">
                  <c:v>3.9823528409834901</c:v>
                </c:pt>
                <c:pt idx="550">
                  <c:v>12.7735845842867</c:v>
                </c:pt>
                <c:pt idx="551">
                  <c:v>2.2516555724891201</c:v>
                </c:pt>
                <c:pt idx="552">
                  <c:v>4.8108106897744456</c:v>
                </c:pt>
                <c:pt idx="553">
                  <c:v>3.1388888099168191</c:v>
                </c:pt>
                <c:pt idx="555">
                  <c:v>0</c:v>
                </c:pt>
                <c:pt idx="556">
                  <c:v>0</c:v>
                </c:pt>
                <c:pt idx="557">
                  <c:v>0</c:v>
                </c:pt>
                <c:pt idx="558">
                  <c:v>0</c:v>
                </c:pt>
                <c:pt idx="559">
                  <c:v>0</c:v>
                </c:pt>
                <c:pt idx="560">
                  <c:v>0</c:v>
                </c:pt>
                <c:pt idx="561">
                  <c:v>0</c:v>
                </c:pt>
                <c:pt idx="562">
                  <c:v>0</c:v>
                </c:pt>
                <c:pt idx="563">
                  <c:v>0</c:v>
                </c:pt>
                <c:pt idx="564">
                  <c:v>0</c:v>
                </c:pt>
                <c:pt idx="565">
                  <c:v>3.5796177443344299</c:v>
                </c:pt>
                <c:pt idx="566">
                  <c:v>8.5606934262379308</c:v>
                </c:pt>
                <c:pt idx="567">
                  <c:v>5.8220337518271146</c:v>
                </c:pt>
                <c:pt idx="568">
                  <c:v>4.9107141621644299</c:v>
                </c:pt>
                <c:pt idx="569">
                  <c:v>3.7805906221827801</c:v>
                </c:pt>
                <c:pt idx="570">
                  <c:v>4.3548386001129646</c:v>
                </c:pt>
                <c:pt idx="571">
                  <c:v>2.976562425111938</c:v>
                </c:pt>
                <c:pt idx="572">
                  <c:v>3.3225805615676798</c:v>
                </c:pt>
                <c:pt idx="573">
                  <c:v>2.1583850388643699</c:v>
                </c:pt>
                <c:pt idx="574">
                  <c:v>6.2110090180476396</c:v>
                </c:pt>
                <c:pt idx="575">
                  <c:v>3.3857867168466198</c:v>
                </c:pt>
                <c:pt idx="576">
                  <c:v>3.1219511409662699</c:v>
                </c:pt>
                <c:pt idx="577">
                  <c:v>38.117646099812042</c:v>
                </c:pt>
                <c:pt idx="578">
                  <c:v>1.6797899839844701</c:v>
                </c:pt>
                <c:pt idx="579">
                  <c:v>3.3089004403107798</c:v>
                </c:pt>
                <c:pt idx="580">
                  <c:v>3.2091835927287602</c:v>
                </c:pt>
                <c:pt idx="581">
                  <c:v>3.192893320684449</c:v>
                </c:pt>
                <c:pt idx="582">
                  <c:v>5.7066665230912497</c:v>
                </c:pt>
                <c:pt idx="583">
                  <c:v>0.72727270897509599</c:v>
                </c:pt>
                <c:pt idx="584">
                  <c:v>4.1584698407312386</c:v>
                </c:pt>
                <c:pt idx="585">
                  <c:v>12.806451290702601</c:v>
                </c:pt>
                <c:pt idx="586">
                  <c:v>1.22018345553964</c:v>
                </c:pt>
                <c:pt idx="587">
                  <c:v>4.3333332243099498</c:v>
                </c:pt>
                <c:pt idx="588">
                  <c:v>3.9174310941009498</c:v>
                </c:pt>
                <c:pt idx="589">
                  <c:v>41.863635310379003</c:v>
                </c:pt>
                <c:pt idx="590">
                  <c:v>2.39208627075217</c:v>
                </c:pt>
                <c:pt idx="591">
                  <c:v>3.3425413523682801</c:v>
                </c:pt>
                <c:pt idx="592">
                  <c:v>1.8666666197027499</c:v>
                </c:pt>
                <c:pt idx="594">
                  <c:v>2.4212765348272001</c:v>
                </c:pt>
                <c:pt idx="595">
                  <c:v>2.6635070419929199</c:v>
                </c:pt>
                <c:pt idx="596">
                  <c:v>1.8787878315190001</c:v>
                </c:pt>
                <c:pt idx="597">
                  <c:v>79.571426569471683</c:v>
                </c:pt>
                <c:pt idx="598">
                  <c:v>3.0161289563745401</c:v>
                </c:pt>
                <c:pt idx="599">
                  <c:v>4.9122805781650962</c:v>
                </c:pt>
                <c:pt idx="600">
                  <c:v>3.0489129667699202</c:v>
                </c:pt>
                <c:pt idx="601">
                  <c:v>2.7135921647377801</c:v>
                </c:pt>
                <c:pt idx="602">
                  <c:v>6.0760868036519886</c:v>
                </c:pt>
                <c:pt idx="603">
                  <c:v>23.565216798421279</c:v>
                </c:pt>
                <c:pt idx="604">
                  <c:v>4.3076921993140296</c:v>
                </c:pt>
                <c:pt idx="605">
                  <c:v>2.01355927137427</c:v>
                </c:pt>
                <c:pt idx="606">
                  <c:v>8.7611938094257393</c:v>
                </c:pt>
                <c:pt idx="607">
                  <c:v>1.85396820732382</c:v>
                </c:pt>
                <c:pt idx="608">
                  <c:v>12.208333026180901</c:v>
                </c:pt>
                <c:pt idx="609">
                  <c:v>2.8960395310982161</c:v>
                </c:pt>
                <c:pt idx="610">
                  <c:v>1.972881306296</c:v>
                </c:pt>
                <c:pt idx="611">
                  <c:v>9.6999997559553393</c:v>
                </c:pt>
                <c:pt idx="612">
                  <c:v>3.7133757027526202</c:v>
                </c:pt>
                <c:pt idx="614">
                  <c:v>0.58433733469610505</c:v>
                </c:pt>
                <c:pt idx="615">
                  <c:v>3.3409090068543499</c:v>
                </c:pt>
                <c:pt idx="616">
                  <c:v>11.7199997051337</c:v>
                </c:pt>
                <c:pt idx="617">
                  <c:v>12.9999996729298</c:v>
                </c:pt>
                <c:pt idx="618">
                  <c:v>3.2417581601980601</c:v>
                </c:pt>
                <c:pt idx="619">
                  <c:v>2.14598534746849</c:v>
                </c:pt>
                <c:pt idx="620">
                  <c:v>20.103447770074499</c:v>
                </c:pt>
                <c:pt idx="621">
                  <c:v>1.3880952031718099</c:v>
                </c:pt>
                <c:pt idx="622">
                  <c:v>4.1857141804048803</c:v>
                </c:pt>
                <c:pt idx="623">
                  <c:v>3.3163840973532501</c:v>
                </c:pt>
                <c:pt idx="624">
                  <c:v>3.3244680014652781</c:v>
                </c:pt>
                <c:pt idx="625">
                  <c:v>4.6296295131516496</c:v>
                </c:pt>
                <c:pt idx="626">
                  <c:v>1.61868682796193</c:v>
                </c:pt>
                <c:pt idx="627">
                  <c:v>2.7782607996662798</c:v>
                </c:pt>
                <c:pt idx="628">
                  <c:v>3.398936084698108</c:v>
                </c:pt>
                <c:pt idx="629">
                  <c:v>3.043062124395798</c:v>
                </c:pt>
                <c:pt idx="630">
                  <c:v>6.6145831669153816</c:v>
                </c:pt>
                <c:pt idx="631">
                  <c:v>2.2110726087309498</c:v>
                </c:pt>
                <c:pt idx="632">
                  <c:v>6.33333317399146</c:v>
                </c:pt>
                <c:pt idx="633">
                  <c:v>3.48901090123011</c:v>
                </c:pt>
                <c:pt idx="634">
                  <c:v>2.4230768621141401</c:v>
                </c:pt>
                <c:pt idx="635">
                  <c:v>3.4888888011110901</c:v>
                </c:pt>
                <c:pt idx="636">
                  <c:v>13.977777426107499</c:v>
                </c:pt>
                <c:pt idx="637">
                  <c:v>12.7959180454113</c:v>
                </c:pt>
                <c:pt idx="638">
                  <c:v>3.6999999069107998</c:v>
                </c:pt>
                <c:pt idx="639">
                  <c:v>34.999999119426498</c:v>
                </c:pt>
                <c:pt idx="640">
                  <c:v>21.6551718689654</c:v>
                </c:pt>
                <c:pt idx="641">
                  <c:v>15.649999606257801</c:v>
                </c:pt>
                <c:pt idx="642">
                  <c:v>13.062499671357401</c:v>
                </c:pt>
                <c:pt idx="643">
                  <c:v>5.3135591883487701</c:v>
                </c:pt>
                <c:pt idx="644">
                  <c:v>1.9685534095921799</c:v>
                </c:pt>
                <c:pt idx="645">
                  <c:v>3.2164947644362498</c:v>
                </c:pt>
                <c:pt idx="646">
                  <c:v>3.3494622813214598</c:v>
                </c:pt>
                <c:pt idx="647">
                  <c:v>16.8378374142106</c:v>
                </c:pt>
                <c:pt idx="648">
                  <c:v>3.0388348750015202</c:v>
                </c:pt>
                <c:pt idx="649">
                  <c:v>5.0650405229739146</c:v>
                </c:pt>
                <c:pt idx="650">
                  <c:v>3.7185627806952701</c:v>
                </c:pt>
                <c:pt idx="651">
                  <c:v>3.7515150571298701</c:v>
                </c:pt>
                <c:pt idx="652">
                  <c:v>3.9113923066556202</c:v>
                </c:pt>
                <c:pt idx="653">
                  <c:v>3.7560974664750399</c:v>
                </c:pt>
                <c:pt idx="654">
                  <c:v>18.088234839031092</c:v>
                </c:pt>
                <c:pt idx="655">
                  <c:v>2.0993150156759701</c:v>
                </c:pt>
                <c:pt idx="656">
                  <c:v>2.6929823883869499</c:v>
                </c:pt>
                <c:pt idx="657">
                  <c:v>4.6439392771013672</c:v>
                </c:pt>
                <c:pt idx="658">
                  <c:v>4.3475176211161743</c:v>
                </c:pt>
                <c:pt idx="659">
                  <c:v>13.8863632869932</c:v>
                </c:pt>
                <c:pt idx="660">
                  <c:v>3.9612902229175799</c:v>
                </c:pt>
                <c:pt idx="661">
                  <c:v>3.7668710708725501</c:v>
                </c:pt>
                <c:pt idx="662">
                  <c:v>3.904458500492888</c:v>
                </c:pt>
                <c:pt idx="663">
                  <c:v>3.818749903923119</c:v>
                </c:pt>
                <c:pt idx="664">
                  <c:v>3.7317072231862398</c:v>
                </c:pt>
                <c:pt idx="665">
                  <c:v>3.7317072231862398</c:v>
                </c:pt>
                <c:pt idx="666">
                  <c:v>4.0666665643524098</c:v>
                </c:pt>
                <c:pt idx="667">
                  <c:v>3.7730060400433501</c:v>
                </c:pt>
                <c:pt idx="668">
                  <c:v>3.7777776827317502</c:v>
                </c:pt>
                <c:pt idx="669">
                  <c:v>3.8012421403884571</c:v>
                </c:pt>
                <c:pt idx="670">
                  <c:v>2.0069203647323199</c:v>
                </c:pt>
                <c:pt idx="671">
                  <c:v>3.7560974664750399</c:v>
                </c:pt>
                <c:pt idx="672">
                  <c:v>26.6956515022706</c:v>
                </c:pt>
                <c:pt idx="673">
                  <c:v>3.6312499086405001</c:v>
                </c:pt>
                <c:pt idx="674">
                  <c:v>2.7276785028022399</c:v>
                </c:pt>
                <c:pt idx="675">
                  <c:v>2.7981650672149598</c:v>
                </c:pt>
                <c:pt idx="676">
                  <c:v>2.7929292226613098</c:v>
                </c:pt>
                <c:pt idx="677">
                  <c:v>24.799999376050799</c:v>
                </c:pt>
                <c:pt idx="678">
                  <c:v>3.6768291757864402</c:v>
                </c:pt>
                <c:pt idx="679">
                  <c:v>4.0316454681870999</c:v>
                </c:pt>
                <c:pt idx="680">
                  <c:v>2.1467576251700891</c:v>
                </c:pt>
                <c:pt idx="681">
                  <c:v>21.827585657730999</c:v>
                </c:pt>
                <c:pt idx="682">
                  <c:v>3.79878039223044</c:v>
                </c:pt>
                <c:pt idx="683">
                  <c:v>3.7037036105213201</c:v>
                </c:pt>
                <c:pt idx="684">
                  <c:v>26.8260862815977</c:v>
                </c:pt>
                <c:pt idx="685">
                  <c:v>5.33913030045413</c:v>
                </c:pt>
                <c:pt idx="686">
                  <c:v>2.7377777088973598</c:v>
                </c:pt>
                <c:pt idx="687">
                  <c:v>2.8173515272910801</c:v>
                </c:pt>
                <c:pt idx="688">
                  <c:v>23.807691708708798</c:v>
                </c:pt>
                <c:pt idx="689">
                  <c:v>4.5703702553833097</c:v>
                </c:pt>
                <c:pt idx="690">
                  <c:v>3.9551281056201701</c:v>
                </c:pt>
                <c:pt idx="691">
                  <c:v>3.9113923066556202</c:v>
                </c:pt>
                <c:pt idx="692">
                  <c:v>2.16961125283472</c:v>
                </c:pt>
                <c:pt idx="693">
                  <c:v>6.5483869320217298</c:v>
                </c:pt>
                <c:pt idx="694">
                  <c:v>6.9638552464813914</c:v>
                </c:pt>
                <c:pt idx="695">
                  <c:v>3.8544302827722898</c:v>
                </c:pt>
                <c:pt idx="696">
                  <c:v>4.0933332303481604</c:v>
                </c:pt>
                <c:pt idx="697">
                  <c:v>3.68862266168806</c:v>
                </c:pt>
                <c:pt idx="698">
                  <c:v>2.9095237363223898</c:v>
                </c:pt>
                <c:pt idx="699">
                  <c:v>3.2333332519851199</c:v>
                </c:pt>
                <c:pt idx="700">
                  <c:v>25.086955890570302</c:v>
                </c:pt>
                <c:pt idx="701">
                  <c:v>2.1013985485290001</c:v>
                </c:pt>
                <c:pt idx="702">
                  <c:v>7.8571426594630847</c:v>
                </c:pt>
                <c:pt idx="703">
                  <c:v>3.3722221373796391</c:v>
                </c:pt>
                <c:pt idx="704">
                  <c:v>8.0399997977196893</c:v>
                </c:pt>
                <c:pt idx="705">
                  <c:v>3.90909081074114</c:v>
                </c:pt>
                <c:pt idx="706">
                  <c:v>2.131205620139339</c:v>
                </c:pt>
                <c:pt idx="707">
                  <c:v>6.93103430837904</c:v>
                </c:pt>
                <c:pt idx="708">
                  <c:v>7.2409636732445204</c:v>
                </c:pt>
                <c:pt idx="709">
                  <c:v>3.88387087002668</c:v>
                </c:pt>
                <c:pt idx="710">
                  <c:v>3.915032581239299</c:v>
                </c:pt>
                <c:pt idx="711">
                  <c:v>2.4526748354119001</c:v>
                </c:pt>
                <c:pt idx="712">
                  <c:v>4.1958040902409346</c:v>
                </c:pt>
                <c:pt idx="713">
                  <c:v>7.5499998100477201</c:v>
                </c:pt>
                <c:pt idx="714">
                  <c:v>4.3695651074563466</c:v>
                </c:pt>
                <c:pt idx="715">
                  <c:v>4.0743242218173954</c:v>
                </c:pt>
                <c:pt idx="716">
                  <c:v>3.9215685287872799</c:v>
                </c:pt>
                <c:pt idx="717">
                  <c:v>4.0472971954703603</c:v>
                </c:pt>
                <c:pt idx="718">
                  <c:v>3.0512819745141102</c:v>
                </c:pt>
                <c:pt idx="719">
                  <c:v>3.9399999008725799</c:v>
                </c:pt>
                <c:pt idx="720">
                  <c:v>3.9276314801311298</c:v>
                </c:pt>
                <c:pt idx="721">
                  <c:v>4.4328357093687298</c:v>
                </c:pt>
                <c:pt idx="722">
                  <c:v>3.9276314801311298</c:v>
                </c:pt>
                <c:pt idx="723">
                  <c:v>3.9999998993630301</c:v>
                </c:pt>
                <c:pt idx="724">
                  <c:v>3.915032581239299</c:v>
                </c:pt>
                <c:pt idx="725">
                  <c:v>4.3260868476806449</c:v>
                </c:pt>
                <c:pt idx="726">
                  <c:v>3.9668873174146602</c:v>
                </c:pt>
                <c:pt idx="727">
                  <c:v>3.9342104273340301</c:v>
                </c:pt>
                <c:pt idx="728">
                  <c:v>2.234848428621389</c:v>
                </c:pt>
                <c:pt idx="729">
                  <c:v>4.1172412757236696</c:v>
                </c:pt>
                <c:pt idx="730">
                  <c:v>4.1818180766067714</c:v>
                </c:pt>
                <c:pt idx="731">
                  <c:v>4.1369861972863982</c:v>
                </c:pt>
                <c:pt idx="732">
                  <c:v>4.2364863798996897</c:v>
                </c:pt>
                <c:pt idx="733">
                  <c:v>4.2905404325937901</c:v>
                </c:pt>
                <c:pt idx="734">
                  <c:v>4.1372547978705798</c:v>
                </c:pt>
                <c:pt idx="735">
                  <c:v>4.26573415841162</c:v>
                </c:pt>
                <c:pt idx="736">
                  <c:v>4.0816325503704398</c:v>
                </c:pt>
                <c:pt idx="737">
                  <c:v>3.953642284635309</c:v>
                </c:pt>
                <c:pt idx="738">
                  <c:v>3.9533332338704601</c:v>
                </c:pt>
                <c:pt idx="739">
                  <c:v>3.99324314277627</c:v>
                </c:pt>
                <c:pt idx="740">
                  <c:v>96.999997559553378</c:v>
                </c:pt>
                <c:pt idx="742">
                  <c:v>4.2857141778889343</c:v>
                </c:pt>
                <c:pt idx="743">
                  <c:v>0.53921567270825099</c:v>
                </c:pt>
                <c:pt idx="744">
                  <c:v>8.7697366214653201</c:v>
                </c:pt>
                <c:pt idx="745">
                  <c:v>5.4437498630393701</c:v>
                </c:pt>
                <c:pt idx="746">
                  <c:v>4.37654309976603</c:v>
                </c:pt>
                <c:pt idx="747">
                  <c:v>4.1194967517024894</c:v>
                </c:pt>
                <c:pt idx="748">
                  <c:v>3.86419743364391</c:v>
                </c:pt>
                <c:pt idx="749">
                  <c:v>4.1780820866634398</c:v>
                </c:pt>
                <c:pt idx="750">
                  <c:v>3.5459769222801598</c:v>
                </c:pt>
                <c:pt idx="751">
                  <c:v>3.7283949679248001</c:v>
                </c:pt>
                <c:pt idx="752">
                  <c:v>3.6832297209973199</c:v>
                </c:pt>
                <c:pt idx="753">
                  <c:v>3.6999999069107998</c:v>
                </c:pt>
                <c:pt idx="754">
                  <c:v>5.8799998520636496</c:v>
                </c:pt>
                <c:pt idx="755">
                  <c:v>2.7547169118254802</c:v>
                </c:pt>
                <c:pt idx="756">
                  <c:v>3.7499999056528401</c:v>
                </c:pt>
                <c:pt idx="757">
                  <c:v>3.6521738211575498</c:v>
                </c:pt>
                <c:pt idx="758">
                  <c:v>3.8993287609562399</c:v>
                </c:pt>
                <c:pt idx="759">
                  <c:v>3.6987178556610099</c:v>
                </c:pt>
                <c:pt idx="760">
                  <c:v>3.8918917939748381</c:v>
                </c:pt>
                <c:pt idx="761">
                  <c:v>3.8378377412807398</c:v>
                </c:pt>
                <c:pt idx="762">
                  <c:v>9.7457624666683973</c:v>
                </c:pt>
                <c:pt idx="763">
                  <c:v>2.4698275240679002</c:v>
                </c:pt>
                <c:pt idx="764">
                  <c:v>3.94444434520521</c:v>
                </c:pt>
                <c:pt idx="765">
                  <c:v>3.7236841168412398</c:v>
                </c:pt>
                <c:pt idx="766">
                  <c:v>3.6558440638658771</c:v>
                </c:pt>
                <c:pt idx="767">
                  <c:v>3.7583891671867402</c:v>
                </c:pt>
                <c:pt idx="768">
                  <c:v>3.8095237136790798</c:v>
                </c:pt>
                <c:pt idx="769">
                  <c:v>3.9650348652776901</c:v>
                </c:pt>
                <c:pt idx="770">
                  <c:v>3.8445944978675102</c:v>
                </c:pt>
                <c:pt idx="771">
                  <c:v>3.9647886326432791</c:v>
                </c:pt>
                <c:pt idx="772">
                  <c:v>3.7039472752325402</c:v>
                </c:pt>
                <c:pt idx="773">
                  <c:v>3.7333332394054901</c:v>
                </c:pt>
                <c:pt idx="774">
                  <c:v>3.82191771206262</c:v>
                </c:pt>
                <c:pt idx="775">
                  <c:v>3.850340039182778</c:v>
                </c:pt>
                <c:pt idx="776">
                  <c:v>4.7033897121747499</c:v>
                </c:pt>
                <c:pt idx="778">
                  <c:v>2.430656873153076</c:v>
                </c:pt>
                <c:pt idx="779">
                  <c:v>5.6774192119991387</c:v>
                </c:pt>
                <c:pt idx="780">
                  <c:v>4.4055942947529898</c:v>
                </c:pt>
                <c:pt idx="781">
                  <c:v>3.9999998993630301</c:v>
                </c:pt>
                <c:pt idx="782">
                  <c:v>3.9054053071483601</c:v>
                </c:pt>
                <c:pt idx="783">
                  <c:v>3.9379309354074001</c:v>
                </c:pt>
                <c:pt idx="784">
                  <c:v>3.9115645274383399</c:v>
                </c:pt>
                <c:pt idx="785">
                  <c:v>3.8378377412807398</c:v>
                </c:pt>
                <c:pt idx="786">
                  <c:v>4.0071427563261786</c:v>
                </c:pt>
                <c:pt idx="787">
                  <c:v>4.1617646011754781</c:v>
                </c:pt>
                <c:pt idx="788">
                  <c:v>3.8888887910473899</c:v>
                </c:pt>
                <c:pt idx="789">
                  <c:v>3.855172316799877</c:v>
                </c:pt>
                <c:pt idx="790">
                  <c:v>3.8095237136790798</c:v>
                </c:pt>
                <c:pt idx="791">
                  <c:v>0</c:v>
                </c:pt>
              </c:numCache>
            </c:numRef>
          </c:yVal>
          <c:smooth val="0"/>
          <c:extLst>
            <c:ext xmlns:c16="http://schemas.microsoft.com/office/drawing/2014/chart" uri="{C3380CC4-5D6E-409C-BE32-E72D297353CC}">
              <c16:uniqueId val="{00000002-925A-124F-A76D-29045E95BF3E}"/>
            </c:ext>
          </c:extLst>
        </c:ser>
        <c:dLbls>
          <c:showLegendKey val="0"/>
          <c:showVal val="0"/>
          <c:showCatName val="0"/>
          <c:showSerName val="0"/>
          <c:showPercent val="0"/>
          <c:showBubbleSize val="0"/>
        </c:dLbls>
        <c:axId val="-1379092288"/>
        <c:axId val="-1379095680"/>
      </c:scatterChart>
      <c:valAx>
        <c:axId val="-1379102704"/>
        <c:scaling>
          <c:orientation val="minMax"/>
          <c:max val="150"/>
          <c:min val="0"/>
        </c:scaling>
        <c:delete val="0"/>
        <c:axPos val="b"/>
        <c:title>
          <c:tx>
            <c:rich>
              <a:bodyPr rot="0" vert="horz"/>
              <a:lstStyle/>
              <a:p>
                <a:pPr>
                  <a:defRPr/>
                </a:pPr>
                <a:r>
                  <a:rPr lang="en-US"/>
                  <a:t>Time (days)</a:t>
                </a:r>
              </a:p>
            </c:rich>
          </c:tx>
          <c:overlay val="0"/>
          <c:spPr>
            <a:noFill/>
            <a:ln>
              <a:noFill/>
            </a:ln>
            <a:effectLst/>
          </c:spPr>
        </c:title>
        <c:numFmt formatCode="General" sourceLinked="0"/>
        <c:majorTickMark val="in"/>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379099072"/>
        <c:crosses val="autoZero"/>
        <c:crossBetween val="midCat"/>
      </c:valAx>
      <c:valAx>
        <c:axId val="-1379099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Botomhole Flowing Pressure (psi)</a:t>
                </a:r>
              </a:p>
            </c:rich>
          </c:tx>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379102704"/>
        <c:crosses val="autoZero"/>
        <c:crossBetween val="midCat"/>
        <c:majorUnit val="1000"/>
      </c:valAx>
      <c:valAx>
        <c:axId val="-1379095680"/>
        <c:scaling>
          <c:orientation val="minMax"/>
          <c:max val="4"/>
        </c:scaling>
        <c:delete val="0"/>
        <c:axPos val="r"/>
        <c:title>
          <c:tx>
            <c:rich>
              <a:bodyPr rot="-5400000" vert="horz"/>
              <a:lstStyle/>
              <a:p>
                <a:pPr>
                  <a:defRPr/>
                </a:pPr>
                <a:r>
                  <a:rPr lang="en-US"/>
                  <a:t>Producing Gas Oil Ratio (MSCF/STB)</a:t>
                </a:r>
              </a:p>
            </c:rich>
          </c:tx>
          <c:overlay val="0"/>
          <c:spPr>
            <a:noFill/>
            <a:ln>
              <a:noFill/>
            </a:ln>
            <a:effectLst/>
          </c:sp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379092288"/>
        <c:crosses val="max"/>
        <c:crossBetween val="midCat"/>
      </c:valAx>
      <c:valAx>
        <c:axId val="-1379092288"/>
        <c:scaling>
          <c:orientation val="minMax"/>
        </c:scaling>
        <c:delete val="1"/>
        <c:axPos val="b"/>
        <c:numFmt formatCode="0" sourceLinked="1"/>
        <c:majorTickMark val="out"/>
        <c:minorTickMark val="none"/>
        <c:tickLblPos val="nextTo"/>
        <c:crossAx val="-1379095680"/>
        <c:crosses val="autoZero"/>
        <c:crossBetween val="midCat"/>
      </c:valAx>
      <c:spPr>
        <a:noFill/>
        <a:ln>
          <a:noFill/>
        </a:ln>
        <a:effectLst/>
      </c:spPr>
    </c:plotArea>
    <c:legend>
      <c:legendPos val="b"/>
      <c:overlay val="0"/>
      <c:spPr>
        <a:noFill/>
        <a:ln>
          <a:noFill/>
        </a:ln>
        <a:effectLst/>
      </c:spPr>
      <c:txPr>
        <a:bodyPr rot="0" vert="horz"/>
        <a:lstStyle/>
        <a:p>
          <a:pPr>
            <a:defRPr/>
          </a:pPr>
          <a:endParaRPr lang="en-US"/>
        </a:p>
      </c:txPr>
    </c:legend>
    <c:plotVisOnly val="1"/>
    <c:dispBlanksAs val="gap"/>
    <c:showDLblsOverMax val="0"/>
  </c:chart>
  <c:spPr>
    <a:solidFill>
      <a:schemeClr val="bg1"/>
    </a:solidFill>
    <a:ln w="22225" cap="flat" cmpd="sng" algn="ctr">
      <a:solidFill>
        <a:schemeClr val="tx1"/>
      </a:solidFill>
      <a:round/>
    </a:ln>
    <a:effectLst/>
  </c:spPr>
  <c:txPr>
    <a:bodyPr/>
    <a:lstStyle/>
    <a:p>
      <a:pPr>
        <a:defRPr sz="1000">
          <a:solidFill>
            <a:schemeClr val="tx1"/>
          </a:solidFill>
          <a:latin typeface="Arial" charset="0"/>
          <a:ea typeface="Arial" charset="0"/>
          <a:cs typeface="Arial" charset="0"/>
        </a:defRPr>
      </a:pPr>
      <a:endParaRPr lang="en-US"/>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0.92857</cdr:x>
      <cdr:y>0.91561</cdr:y>
    </cdr:from>
    <cdr:to>
      <cdr:x>1</cdr:x>
      <cdr:y>0.99894</cdr:y>
    </cdr:to>
    <cdr:sp macro="" textlink="">
      <cdr:nvSpPr>
        <cdr:cNvPr id="2" name="Text Box 1"/>
        <cdr:cNvSpPr txBox="1"/>
      </cdr:nvSpPr>
      <cdr:spPr>
        <a:xfrm xmlns:a="http://schemas.openxmlformats.org/drawingml/2006/main">
          <a:off x="2971800" y="2511697"/>
          <a:ext cx="228600" cy="228600"/>
        </a:xfrm>
        <a:prstGeom xmlns:a="http://schemas.openxmlformats.org/drawingml/2006/main" prst="rect">
          <a:avLst/>
        </a:prstGeom>
        <a:ln xmlns:a="http://schemas.openxmlformats.org/drawingml/2006/main" w="6350">
          <a:solidFill>
            <a:schemeClr val="tx1"/>
          </a:solidFill>
        </a:ln>
      </cdr:spPr>
      <cdr:txBody>
        <a:bodyPr xmlns:a="http://schemas.openxmlformats.org/drawingml/2006/main" wrap="square" rtlCol="0"/>
        <a:lstStyle xmlns:a="http://schemas.openxmlformats.org/drawingml/2006/main"/>
        <a:p xmlns:a="http://schemas.openxmlformats.org/drawingml/2006/main">
          <a:r>
            <a:rPr lang="en-US" sz="800" b="1">
              <a:latin typeface="Arial" charset="0"/>
              <a:ea typeface="Arial" charset="0"/>
              <a:cs typeface="Arial" charset="0"/>
            </a:rPr>
            <a:t>a</a:t>
          </a:r>
          <a:endParaRPr lang="en-US" b="1">
            <a:latin typeface="Arial" charset="0"/>
            <a:ea typeface="Arial" charset="0"/>
            <a:cs typeface="Arial"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0.92857</cdr:x>
      <cdr:y>0.91561</cdr:y>
    </cdr:from>
    <cdr:to>
      <cdr:x>1</cdr:x>
      <cdr:y>0.99894</cdr:y>
    </cdr:to>
    <cdr:sp macro="" textlink="">
      <cdr:nvSpPr>
        <cdr:cNvPr id="2" name="Text Box 1"/>
        <cdr:cNvSpPr txBox="1"/>
      </cdr:nvSpPr>
      <cdr:spPr>
        <a:xfrm xmlns:a="http://schemas.openxmlformats.org/drawingml/2006/main">
          <a:off x="2971800" y="2511697"/>
          <a:ext cx="228600" cy="228600"/>
        </a:xfrm>
        <a:prstGeom xmlns:a="http://schemas.openxmlformats.org/drawingml/2006/main" prst="rect">
          <a:avLst/>
        </a:prstGeom>
        <a:ln xmlns:a="http://schemas.openxmlformats.org/drawingml/2006/main" w="6350">
          <a:solidFill>
            <a:schemeClr val="tx1"/>
          </a:solidFill>
        </a:ln>
      </cdr:spPr>
      <cdr:txBody>
        <a:bodyPr xmlns:a="http://schemas.openxmlformats.org/drawingml/2006/main" wrap="square" rtlCol="0"/>
        <a:lstStyle xmlns:a="http://schemas.openxmlformats.org/drawingml/2006/main"/>
        <a:p xmlns:a="http://schemas.openxmlformats.org/drawingml/2006/main">
          <a:r>
            <a:rPr lang="en-US" sz="800" b="1">
              <a:latin typeface="Arial" charset="0"/>
              <a:ea typeface="Arial" charset="0"/>
              <a:cs typeface="Arial" charset="0"/>
            </a:rPr>
            <a:t>b</a:t>
          </a:r>
          <a:endParaRPr lang="en-US" b="1">
            <a:latin typeface="Arial" charset="0"/>
            <a:ea typeface="Arial" charset="0"/>
            <a:cs typeface="Arial"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0.92105</cdr:x>
      <cdr:y>0.83553</cdr:y>
    </cdr:from>
    <cdr:to>
      <cdr:x>1</cdr:x>
      <cdr:y>1</cdr:y>
    </cdr:to>
    <cdr:sp macro="" textlink="">
      <cdr:nvSpPr>
        <cdr:cNvPr id="2" name="Text Box 1"/>
        <cdr:cNvSpPr txBox="1"/>
      </cdr:nvSpPr>
      <cdr:spPr>
        <a:xfrm xmlns:a="http://schemas.openxmlformats.org/drawingml/2006/main">
          <a:off x="3789948" y="1528010"/>
          <a:ext cx="324852" cy="300790"/>
        </a:xfrm>
        <a:prstGeom xmlns:a="http://schemas.openxmlformats.org/drawingml/2006/main" prst="rect">
          <a:avLst/>
        </a:prstGeom>
        <a:ln xmlns:a="http://schemas.openxmlformats.org/drawingml/2006/main" w="6350">
          <a:solidFill>
            <a:schemeClr val="tx1"/>
          </a:solidFill>
        </a:ln>
      </cdr:spPr>
      <cdr:txBody>
        <a:bodyPr xmlns:a="http://schemas.openxmlformats.org/drawingml/2006/main" vertOverflow="clip" wrap="square" rtlCol="0"/>
        <a:lstStyle xmlns:a="http://schemas.openxmlformats.org/drawingml/2006/main"/>
        <a:p xmlns:a="http://schemas.openxmlformats.org/drawingml/2006/main">
          <a:pPr algn="ctr"/>
          <a:r>
            <a:rPr lang="en-US" sz="1100" b="1">
              <a:latin typeface="Arial" charset="0"/>
              <a:ea typeface="Arial" charset="0"/>
              <a:cs typeface="Arial" charset="0"/>
            </a:rPr>
            <a:t>a</a:t>
          </a:r>
          <a:endParaRPr lang="en-US" sz="1800" b="1">
            <a:latin typeface="Arial" charset="0"/>
            <a:ea typeface="Arial" charset="0"/>
            <a:cs typeface="Arial"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0.92398</cdr:x>
      <cdr:y>0.83553</cdr:y>
    </cdr:from>
    <cdr:to>
      <cdr:x>1</cdr:x>
      <cdr:y>1</cdr:y>
    </cdr:to>
    <cdr:sp macro="" textlink="">
      <cdr:nvSpPr>
        <cdr:cNvPr id="2" name="Text Box 1"/>
        <cdr:cNvSpPr txBox="1"/>
      </cdr:nvSpPr>
      <cdr:spPr>
        <a:xfrm xmlns:a="http://schemas.openxmlformats.org/drawingml/2006/main">
          <a:off x="3801978" y="1528010"/>
          <a:ext cx="312821" cy="300789"/>
        </a:xfrm>
        <a:prstGeom xmlns:a="http://schemas.openxmlformats.org/drawingml/2006/main" prst="rect">
          <a:avLst/>
        </a:prstGeom>
        <a:ln xmlns:a="http://schemas.openxmlformats.org/drawingml/2006/main" w="6350">
          <a:solidFill>
            <a:schemeClr val="tx1"/>
          </a:solidFill>
        </a:ln>
      </cdr:spPr>
      <cdr:txBody>
        <a:bodyPr xmlns:a="http://schemas.openxmlformats.org/drawingml/2006/main" wrap="square" rtlCol="0"/>
        <a:lstStyle xmlns:a="http://schemas.openxmlformats.org/drawingml/2006/main"/>
        <a:p xmlns:a="http://schemas.openxmlformats.org/drawingml/2006/main">
          <a:pPr algn="ctr"/>
          <a:r>
            <a:rPr lang="en-US" sz="1100" b="1">
              <a:latin typeface="Arial" charset="0"/>
              <a:ea typeface="Arial" charset="0"/>
              <a:cs typeface="Arial" charset="0"/>
            </a:rPr>
            <a:t>b</a:t>
          </a:r>
        </a:p>
      </cdr:txBody>
    </cdr:sp>
  </cdr:relSizeAnchor>
</c:userShapes>
</file>

<file path=word/drawings/drawing5.xml><?xml version="1.0" encoding="utf-8"?>
<c:userShapes xmlns:c="http://schemas.openxmlformats.org/drawingml/2006/chart">
  <cdr:relSizeAnchor xmlns:cdr="http://schemas.openxmlformats.org/drawingml/2006/chartDrawing">
    <cdr:from>
      <cdr:x>0.92398</cdr:x>
      <cdr:y>0.82895</cdr:y>
    </cdr:from>
    <cdr:to>
      <cdr:x>1</cdr:x>
      <cdr:y>1</cdr:y>
    </cdr:to>
    <cdr:sp macro="" textlink="">
      <cdr:nvSpPr>
        <cdr:cNvPr id="2" name="Text Box 1"/>
        <cdr:cNvSpPr txBox="1"/>
      </cdr:nvSpPr>
      <cdr:spPr>
        <a:xfrm xmlns:a="http://schemas.openxmlformats.org/drawingml/2006/main">
          <a:off x="3801978" y="1515979"/>
          <a:ext cx="312821" cy="312820"/>
        </a:xfrm>
        <a:prstGeom xmlns:a="http://schemas.openxmlformats.org/drawingml/2006/main" prst="rect">
          <a:avLst/>
        </a:prstGeom>
        <a:ln xmlns:a="http://schemas.openxmlformats.org/drawingml/2006/main" w="6350">
          <a:solidFill>
            <a:schemeClr val="tx1"/>
          </a:solidFill>
        </a:ln>
      </cdr:spPr>
      <cdr:txBody>
        <a:bodyPr xmlns:a="http://schemas.openxmlformats.org/drawingml/2006/main" wrap="square" rtlCol="0"/>
        <a:lstStyle xmlns:a="http://schemas.openxmlformats.org/drawingml/2006/main"/>
        <a:p xmlns:a="http://schemas.openxmlformats.org/drawingml/2006/main">
          <a:pPr algn="ctr"/>
          <a:r>
            <a:rPr lang="en-US" sz="1100" b="1">
              <a:latin typeface="Arial" charset="0"/>
              <a:ea typeface="Arial" charset="0"/>
              <a:cs typeface="Arial" charset="0"/>
            </a:rPr>
            <a:t>c</a:t>
          </a:r>
          <a:endParaRPr lang="en-US" sz="1800" b="1">
            <a:latin typeface="Arial" charset="0"/>
            <a:ea typeface="Arial" charset="0"/>
            <a:cs typeface="Arial"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0.92895</cdr:x>
      <cdr:y>0.86842</cdr:y>
    </cdr:from>
    <cdr:to>
      <cdr:x>0.99695</cdr:x>
      <cdr:y>1</cdr:y>
    </cdr:to>
    <cdr:sp macro="" textlink="">
      <cdr:nvSpPr>
        <cdr:cNvPr id="2" name="Text Box 1"/>
        <cdr:cNvSpPr txBox="1"/>
      </cdr:nvSpPr>
      <cdr:spPr>
        <a:xfrm xmlns:a="http://schemas.openxmlformats.org/drawingml/2006/main">
          <a:off x="4247148" y="1985210"/>
          <a:ext cx="310896" cy="300790"/>
        </a:xfrm>
        <a:prstGeom xmlns:a="http://schemas.openxmlformats.org/drawingml/2006/main" prst="rect">
          <a:avLst/>
        </a:prstGeom>
        <a:ln xmlns:a="http://schemas.openxmlformats.org/drawingml/2006/main" w="6350">
          <a:solidFill>
            <a:schemeClr val="tx1"/>
          </a:solidFill>
        </a:ln>
      </cdr:spPr>
      <cdr:txBody>
        <a:bodyPr xmlns:a="http://schemas.openxmlformats.org/drawingml/2006/main" wrap="square" rtlCol="0"/>
        <a:lstStyle xmlns:a="http://schemas.openxmlformats.org/drawingml/2006/main"/>
        <a:p xmlns:a="http://schemas.openxmlformats.org/drawingml/2006/main">
          <a:pPr algn="ctr"/>
          <a:r>
            <a:rPr lang="en-US" sz="1100" b="1">
              <a:latin typeface="Arial" charset="0"/>
              <a:ea typeface="Arial" charset="0"/>
              <a:cs typeface="Arial" charset="0"/>
            </a:rPr>
            <a:t>a</a:t>
          </a:r>
          <a:endParaRPr lang="en-US" sz="1800" b="1">
            <a:latin typeface="Arial" charset="0"/>
            <a:ea typeface="Arial" charset="0"/>
            <a:cs typeface="Arial" charset="0"/>
          </a:endParaRPr>
        </a:p>
      </cdr:txBody>
    </cdr:sp>
  </cdr:relSizeAnchor>
</c:userShapes>
</file>

<file path=word/drawings/drawing7.xml><?xml version="1.0" encoding="utf-8"?>
<c:userShapes xmlns:c="http://schemas.openxmlformats.org/drawingml/2006/chart">
  <cdr:relSizeAnchor xmlns:cdr="http://schemas.openxmlformats.org/drawingml/2006/chartDrawing">
    <cdr:from>
      <cdr:x>0.93158</cdr:x>
      <cdr:y>0.86842</cdr:y>
    </cdr:from>
    <cdr:to>
      <cdr:x>1</cdr:x>
      <cdr:y>1</cdr:y>
    </cdr:to>
    <cdr:sp macro="" textlink="">
      <cdr:nvSpPr>
        <cdr:cNvPr id="2" name="Text Box 1"/>
        <cdr:cNvSpPr txBox="1"/>
      </cdr:nvSpPr>
      <cdr:spPr>
        <a:xfrm xmlns:a="http://schemas.openxmlformats.org/drawingml/2006/main">
          <a:off x="4259179" y="1985210"/>
          <a:ext cx="312821" cy="300789"/>
        </a:xfrm>
        <a:prstGeom xmlns:a="http://schemas.openxmlformats.org/drawingml/2006/main" prst="rect">
          <a:avLst/>
        </a:prstGeom>
        <a:ln xmlns:a="http://schemas.openxmlformats.org/drawingml/2006/main" w="6350">
          <a:solidFill>
            <a:schemeClr val="tx1"/>
          </a:solidFill>
        </a:ln>
      </cdr:spPr>
      <cdr:txBody>
        <a:bodyPr xmlns:a="http://schemas.openxmlformats.org/drawingml/2006/main" wrap="square" rtlCol="0"/>
        <a:lstStyle xmlns:a="http://schemas.openxmlformats.org/drawingml/2006/main"/>
        <a:p xmlns:a="http://schemas.openxmlformats.org/drawingml/2006/main">
          <a:pPr algn="ctr"/>
          <a:r>
            <a:rPr lang="en-US" sz="1100" b="1">
              <a:latin typeface="Arial" charset="0"/>
              <a:ea typeface="Arial" charset="0"/>
              <a:cs typeface="Arial" charset="0"/>
            </a:rPr>
            <a:t>b</a:t>
          </a:r>
          <a:endParaRPr lang="en-US" sz="1800" b="1">
            <a:latin typeface="Arial" charset="0"/>
            <a:ea typeface="Arial" charset="0"/>
            <a:cs typeface="Arial" charset="0"/>
          </a:endParaRPr>
        </a:p>
      </cdr:txBody>
    </cdr:sp>
  </cdr:relSizeAnchor>
</c:userShapes>
</file>

<file path=word/drawings/drawing8.xml><?xml version="1.0" encoding="utf-8"?>
<c:userShapes xmlns:c="http://schemas.openxmlformats.org/drawingml/2006/chart">
  <cdr:relSizeAnchor xmlns:cdr="http://schemas.openxmlformats.org/drawingml/2006/chartDrawing">
    <cdr:from>
      <cdr:x>0.11492</cdr:x>
      <cdr:y>0.04961</cdr:y>
    </cdr:from>
    <cdr:to>
      <cdr:x>0.89117</cdr:x>
      <cdr:y>0.69044</cdr:y>
    </cdr:to>
    <cdr:grpSp>
      <cdr:nvGrpSpPr>
        <cdr:cNvPr id="5" name="Group 4"/>
        <cdr:cNvGrpSpPr/>
      </cdr:nvGrpSpPr>
      <cdr:grpSpPr>
        <a:xfrm xmlns:a="http://schemas.openxmlformats.org/drawingml/2006/main">
          <a:off x="598312" y="135467"/>
          <a:ext cx="4041422" cy="1749777"/>
          <a:chOff x="319533" y="111967"/>
          <a:chExt cx="4593423" cy="2103120"/>
        </a:xfrm>
      </cdr:grpSpPr>
      <cdr:sp macro="" textlink="">
        <cdr:nvSpPr>
          <cdr:cNvPr id="2" name="Rectangle 1">
            <a:extLst xmlns:a="http://schemas.openxmlformats.org/drawingml/2006/main">
              <a:ext uri="{FF2B5EF4-FFF2-40B4-BE49-F238E27FC236}">
                <a16:creationId xmlns:a16="http://schemas.microsoft.com/office/drawing/2014/main" id="{35312B27-B0CA-E84F-AF53-0FF5423EB609}"/>
              </a:ext>
            </a:extLst>
          </cdr:cNvPr>
          <cdr:cNvSpPr/>
        </cdr:nvSpPr>
        <cdr:spPr>
          <a:xfrm xmlns:a="http://schemas.openxmlformats.org/drawingml/2006/main">
            <a:off x="319533" y="111967"/>
            <a:ext cx="695726" cy="2103120"/>
          </a:xfrm>
          <a:prstGeom xmlns:a="http://schemas.openxmlformats.org/drawingml/2006/main" prst="rect">
            <a:avLst/>
          </a:prstGeom>
          <a:solidFill xmlns:a="http://schemas.openxmlformats.org/drawingml/2006/main">
            <a:srgbClr val="92D050">
              <a:alpha val="50000"/>
            </a:srgbClr>
          </a:solidFill>
          <a:ln xmlns:a="http://schemas.openxmlformats.org/drawingml/2006/main" w="15875">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sp macro="" textlink="">
        <cdr:nvSpPr>
          <cdr:cNvPr id="3" name="Rectangle 2">
            <a:extLst xmlns:a="http://schemas.openxmlformats.org/drawingml/2006/main"/>
          </cdr:cNvPr>
          <cdr:cNvSpPr/>
        </cdr:nvSpPr>
        <cdr:spPr>
          <a:xfrm xmlns:a="http://schemas.openxmlformats.org/drawingml/2006/main">
            <a:off x="1109443" y="111967"/>
            <a:ext cx="114592" cy="2103120"/>
          </a:xfrm>
          <a:prstGeom xmlns:a="http://schemas.openxmlformats.org/drawingml/2006/main" prst="rect">
            <a:avLst/>
          </a:prstGeom>
          <a:solidFill xmlns:a="http://schemas.openxmlformats.org/drawingml/2006/main">
            <a:srgbClr val="FF0000">
              <a:alpha val="40000"/>
            </a:srgbClr>
          </a:solidFill>
          <a:ln xmlns:a="http://schemas.openxmlformats.org/drawingml/2006/main" w="15875">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sp macro="" textlink="">
        <cdr:nvSpPr>
          <cdr:cNvPr id="4" name="Rectangle 3">
            <a:extLst xmlns:a="http://schemas.openxmlformats.org/drawingml/2006/main"/>
          </cdr:cNvPr>
          <cdr:cNvSpPr/>
        </cdr:nvSpPr>
        <cdr:spPr>
          <a:xfrm xmlns:a="http://schemas.openxmlformats.org/drawingml/2006/main">
            <a:off x="1013906" y="111967"/>
            <a:ext cx="93402" cy="2103120"/>
          </a:xfrm>
          <a:prstGeom xmlns:a="http://schemas.openxmlformats.org/drawingml/2006/main" prst="rect">
            <a:avLst/>
          </a:prstGeom>
          <a:solidFill xmlns:a="http://schemas.openxmlformats.org/drawingml/2006/main">
            <a:srgbClr val="00B0F0">
              <a:alpha val="50000"/>
            </a:srgbClr>
          </a:solidFill>
          <a:ln xmlns:a="http://schemas.openxmlformats.org/drawingml/2006/main" w="15875">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sp macro="" textlink="">
        <cdr:nvSpPr>
          <cdr:cNvPr id="6" name="Rectangle 5">
            <a:extLst xmlns:a="http://schemas.openxmlformats.org/drawingml/2006/main">
              <a:ext uri="{FF2B5EF4-FFF2-40B4-BE49-F238E27FC236}">
                <a16:creationId xmlns:a16="http://schemas.microsoft.com/office/drawing/2014/main" id="{D74D1AFE-0B0A-1546-80AB-A58130CB490F}"/>
              </a:ext>
            </a:extLst>
          </cdr:cNvPr>
          <cdr:cNvSpPr/>
        </cdr:nvSpPr>
        <cdr:spPr>
          <a:xfrm xmlns:a="http://schemas.openxmlformats.org/drawingml/2006/main">
            <a:off x="1223388" y="111967"/>
            <a:ext cx="695726" cy="2103120"/>
          </a:xfrm>
          <a:prstGeom xmlns:a="http://schemas.openxmlformats.org/drawingml/2006/main" prst="rect">
            <a:avLst/>
          </a:prstGeom>
          <a:solidFill xmlns:a="http://schemas.openxmlformats.org/drawingml/2006/main">
            <a:srgbClr val="92D050">
              <a:alpha val="50000"/>
            </a:srgbClr>
          </a:solidFill>
          <a:ln xmlns:a="http://schemas.openxmlformats.org/drawingml/2006/main" w="15875">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sp macro="" textlink="">
        <cdr:nvSpPr>
          <cdr:cNvPr id="7" name="Rectangle 6">
            <a:extLst xmlns:a="http://schemas.openxmlformats.org/drawingml/2006/main">
              <a:ext uri="{FF2B5EF4-FFF2-40B4-BE49-F238E27FC236}">
                <a16:creationId xmlns:a16="http://schemas.microsoft.com/office/drawing/2014/main" id="{BCAC4466-F39F-504F-954A-A1429BEE7322}"/>
              </a:ext>
            </a:extLst>
          </cdr:cNvPr>
          <cdr:cNvSpPr/>
        </cdr:nvSpPr>
        <cdr:spPr>
          <a:xfrm xmlns:a="http://schemas.openxmlformats.org/drawingml/2006/main">
            <a:off x="2022628" y="111967"/>
            <a:ext cx="114592" cy="2103120"/>
          </a:xfrm>
          <a:prstGeom xmlns:a="http://schemas.openxmlformats.org/drawingml/2006/main" prst="rect">
            <a:avLst/>
          </a:prstGeom>
          <a:solidFill xmlns:a="http://schemas.openxmlformats.org/drawingml/2006/main">
            <a:srgbClr val="FF0000">
              <a:alpha val="40000"/>
            </a:srgbClr>
          </a:solidFill>
          <a:ln xmlns:a="http://schemas.openxmlformats.org/drawingml/2006/main" w="15875">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sp macro="" textlink="">
        <cdr:nvSpPr>
          <cdr:cNvPr id="8" name="Rectangle 7">
            <a:extLst xmlns:a="http://schemas.openxmlformats.org/drawingml/2006/main">
              <a:ext uri="{FF2B5EF4-FFF2-40B4-BE49-F238E27FC236}">
                <a16:creationId xmlns:a16="http://schemas.microsoft.com/office/drawing/2014/main" id="{8A9B850E-9AC4-E44C-9ABF-58CE34B533CE}"/>
              </a:ext>
            </a:extLst>
          </cdr:cNvPr>
          <cdr:cNvSpPr/>
        </cdr:nvSpPr>
        <cdr:spPr>
          <a:xfrm xmlns:a="http://schemas.openxmlformats.org/drawingml/2006/main">
            <a:off x="1917761" y="111967"/>
            <a:ext cx="93402" cy="2103120"/>
          </a:xfrm>
          <a:prstGeom xmlns:a="http://schemas.openxmlformats.org/drawingml/2006/main" prst="rect">
            <a:avLst/>
          </a:prstGeom>
          <a:solidFill xmlns:a="http://schemas.openxmlformats.org/drawingml/2006/main">
            <a:srgbClr val="00B0F0">
              <a:alpha val="50000"/>
            </a:srgbClr>
          </a:solidFill>
          <a:ln xmlns:a="http://schemas.openxmlformats.org/drawingml/2006/main" w="15875">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sp macro="" textlink="">
        <cdr:nvSpPr>
          <cdr:cNvPr id="9" name="Rectangle 8">
            <a:extLst xmlns:a="http://schemas.openxmlformats.org/drawingml/2006/main">
              <a:ext uri="{FF2B5EF4-FFF2-40B4-BE49-F238E27FC236}">
                <a16:creationId xmlns:a16="http://schemas.microsoft.com/office/drawing/2014/main" id="{D74D1AFE-0B0A-1546-80AB-A58130CB490F}"/>
              </a:ext>
            </a:extLst>
          </cdr:cNvPr>
          <cdr:cNvSpPr/>
        </cdr:nvSpPr>
        <cdr:spPr>
          <a:xfrm xmlns:a="http://schemas.openxmlformats.org/drawingml/2006/main">
            <a:off x="2139302" y="111967"/>
            <a:ext cx="695727" cy="2103120"/>
          </a:xfrm>
          <a:prstGeom xmlns:a="http://schemas.openxmlformats.org/drawingml/2006/main" prst="rect">
            <a:avLst/>
          </a:prstGeom>
          <a:solidFill xmlns:a="http://schemas.openxmlformats.org/drawingml/2006/main">
            <a:srgbClr val="92D050">
              <a:alpha val="50000"/>
            </a:srgbClr>
          </a:solidFill>
          <a:ln xmlns:a="http://schemas.openxmlformats.org/drawingml/2006/main" w="15875">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sp macro="" textlink="">
        <cdr:nvSpPr>
          <cdr:cNvPr id="10" name="Rectangle 9">
            <a:extLst xmlns:a="http://schemas.openxmlformats.org/drawingml/2006/main">
              <a:ext uri="{FF2B5EF4-FFF2-40B4-BE49-F238E27FC236}">
                <a16:creationId xmlns:a16="http://schemas.microsoft.com/office/drawing/2014/main" id="{BCAC4466-F39F-504F-954A-A1429BEE7322}"/>
              </a:ext>
            </a:extLst>
          </cdr:cNvPr>
          <cdr:cNvSpPr/>
        </cdr:nvSpPr>
        <cdr:spPr>
          <a:xfrm xmlns:a="http://schemas.openxmlformats.org/drawingml/2006/main">
            <a:off x="2938543" y="111967"/>
            <a:ext cx="114592" cy="2103120"/>
          </a:xfrm>
          <a:prstGeom xmlns:a="http://schemas.openxmlformats.org/drawingml/2006/main" prst="rect">
            <a:avLst/>
          </a:prstGeom>
          <a:solidFill xmlns:a="http://schemas.openxmlformats.org/drawingml/2006/main">
            <a:srgbClr val="FF0000">
              <a:alpha val="40000"/>
            </a:srgbClr>
          </a:solidFill>
          <a:ln xmlns:a="http://schemas.openxmlformats.org/drawingml/2006/main" w="15875">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sp macro="" textlink="">
        <cdr:nvSpPr>
          <cdr:cNvPr id="11" name="Rectangle 10">
            <a:extLst xmlns:a="http://schemas.openxmlformats.org/drawingml/2006/main">
              <a:ext uri="{FF2B5EF4-FFF2-40B4-BE49-F238E27FC236}">
                <a16:creationId xmlns:a16="http://schemas.microsoft.com/office/drawing/2014/main" id="{8A9B850E-9AC4-E44C-9ABF-58CE34B533CE}"/>
              </a:ext>
            </a:extLst>
          </cdr:cNvPr>
          <cdr:cNvSpPr/>
        </cdr:nvSpPr>
        <cdr:spPr>
          <a:xfrm xmlns:a="http://schemas.openxmlformats.org/drawingml/2006/main">
            <a:off x="2833676" y="111967"/>
            <a:ext cx="93402" cy="2103120"/>
          </a:xfrm>
          <a:prstGeom xmlns:a="http://schemas.openxmlformats.org/drawingml/2006/main" prst="rect">
            <a:avLst/>
          </a:prstGeom>
          <a:solidFill xmlns:a="http://schemas.openxmlformats.org/drawingml/2006/main">
            <a:srgbClr val="00B0F0">
              <a:alpha val="50000"/>
            </a:srgbClr>
          </a:solidFill>
          <a:ln xmlns:a="http://schemas.openxmlformats.org/drawingml/2006/main" w="15875">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sp macro="" textlink="">
        <cdr:nvSpPr>
          <cdr:cNvPr id="12" name="Rectangle 11">
            <a:extLst xmlns:a="http://schemas.openxmlformats.org/drawingml/2006/main">
              <a:ext uri="{FF2B5EF4-FFF2-40B4-BE49-F238E27FC236}">
                <a16:creationId xmlns:a16="http://schemas.microsoft.com/office/drawing/2014/main" id="{D74D1AFE-0B0A-1546-80AB-A58130CB490F}"/>
              </a:ext>
            </a:extLst>
          </cdr:cNvPr>
          <cdr:cNvSpPr/>
        </cdr:nvSpPr>
        <cdr:spPr>
          <a:xfrm xmlns:a="http://schemas.openxmlformats.org/drawingml/2006/main">
            <a:off x="3064547" y="111967"/>
            <a:ext cx="695727" cy="2103120"/>
          </a:xfrm>
          <a:prstGeom xmlns:a="http://schemas.openxmlformats.org/drawingml/2006/main" prst="rect">
            <a:avLst/>
          </a:prstGeom>
          <a:solidFill xmlns:a="http://schemas.openxmlformats.org/drawingml/2006/main">
            <a:srgbClr val="92D050">
              <a:alpha val="50000"/>
            </a:srgbClr>
          </a:solidFill>
          <a:ln xmlns:a="http://schemas.openxmlformats.org/drawingml/2006/main" w="15875">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sp macro="" textlink="">
        <cdr:nvSpPr>
          <cdr:cNvPr id="13" name="Rectangle 12">
            <a:extLst xmlns:a="http://schemas.openxmlformats.org/drawingml/2006/main">
              <a:ext uri="{FF2B5EF4-FFF2-40B4-BE49-F238E27FC236}">
                <a16:creationId xmlns:a16="http://schemas.microsoft.com/office/drawing/2014/main" id="{BCAC4466-F39F-504F-954A-A1429BEE7322}"/>
              </a:ext>
            </a:extLst>
          </cdr:cNvPr>
          <cdr:cNvSpPr/>
        </cdr:nvSpPr>
        <cdr:spPr>
          <a:xfrm xmlns:a="http://schemas.openxmlformats.org/drawingml/2006/main">
            <a:off x="3873119" y="111967"/>
            <a:ext cx="114592" cy="2103120"/>
          </a:xfrm>
          <a:prstGeom xmlns:a="http://schemas.openxmlformats.org/drawingml/2006/main" prst="rect">
            <a:avLst/>
          </a:prstGeom>
          <a:solidFill xmlns:a="http://schemas.openxmlformats.org/drawingml/2006/main">
            <a:srgbClr val="FF0000">
              <a:alpha val="40000"/>
            </a:srgbClr>
          </a:solidFill>
          <a:ln xmlns:a="http://schemas.openxmlformats.org/drawingml/2006/main" w="15875">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sp macro="" textlink="">
        <cdr:nvSpPr>
          <cdr:cNvPr id="14" name="Rectangle 13">
            <a:extLst xmlns:a="http://schemas.openxmlformats.org/drawingml/2006/main">
              <a:ext uri="{FF2B5EF4-FFF2-40B4-BE49-F238E27FC236}">
                <a16:creationId xmlns:a16="http://schemas.microsoft.com/office/drawing/2014/main" id="{8A9B850E-9AC4-E44C-9ABF-58CE34B533CE}"/>
              </a:ext>
            </a:extLst>
          </cdr:cNvPr>
          <cdr:cNvSpPr/>
        </cdr:nvSpPr>
        <cdr:spPr>
          <a:xfrm xmlns:a="http://schemas.openxmlformats.org/drawingml/2006/main">
            <a:off x="3768252" y="111967"/>
            <a:ext cx="93402" cy="2103120"/>
          </a:xfrm>
          <a:prstGeom xmlns:a="http://schemas.openxmlformats.org/drawingml/2006/main" prst="rect">
            <a:avLst/>
          </a:prstGeom>
          <a:solidFill xmlns:a="http://schemas.openxmlformats.org/drawingml/2006/main">
            <a:srgbClr val="00B0F0">
              <a:alpha val="50000"/>
            </a:srgbClr>
          </a:solidFill>
          <a:ln xmlns:a="http://schemas.openxmlformats.org/drawingml/2006/main" w="15875">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sp macro="" textlink="">
        <cdr:nvSpPr>
          <cdr:cNvPr id="15" name="Rectangle 14">
            <a:extLst xmlns:a="http://schemas.openxmlformats.org/drawingml/2006/main">
              <a:ext uri="{FF2B5EF4-FFF2-40B4-BE49-F238E27FC236}">
                <a16:creationId xmlns:a16="http://schemas.microsoft.com/office/drawing/2014/main" id="{D74D1AFE-0B0A-1546-80AB-A58130CB490F}"/>
              </a:ext>
            </a:extLst>
          </cdr:cNvPr>
          <cdr:cNvSpPr/>
        </cdr:nvSpPr>
        <cdr:spPr>
          <a:xfrm xmlns:a="http://schemas.openxmlformats.org/drawingml/2006/main">
            <a:off x="3989794" y="111967"/>
            <a:ext cx="695726" cy="2103120"/>
          </a:xfrm>
          <a:prstGeom xmlns:a="http://schemas.openxmlformats.org/drawingml/2006/main" prst="rect">
            <a:avLst/>
          </a:prstGeom>
          <a:solidFill xmlns:a="http://schemas.openxmlformats.org/drawingml/2006/main">
            <a:srgbClr val="92D050">
              <a:alpha val="50000"/>
            </a:srgbClr>
          </a:solidFill>
          <a:ln xmlns:a="http://schemas.openxmlformats.org/drawingml/2006/main" w="15875">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sp macro="" textlink="">
        <cdr:nvSpPr>
          <cdr:cNvPr id="16" name="Rectangle 15">
            <a:extLst xmlns:a="http://schemas.openxmlformats.org/drawingml/2006/main">
              <a:ext uri="{FF2B5EF4-FFF2-40B4-BE49-F238E27FC236}">
                <a16:creationId xmlns:a16="http://schemas.microsoft.com/office/drawing/2014/main" id="{BCAC4466-F39F-504F-954A-A1429BEE7322}"/>
              </a:ext>
            </a:extLst>
          </cdr:cNvPr>
          <cdr:cNvSpPr/>
        </cdr:nvSpPr>
        <cdr:spPr>
          <a:xfrm xmlns:a="http://schemas.openxmlformats.org/drawingml/2006/main">
            <a:off x="4798364" y="111967"/>
            <a:ext cx="114592" cy="2103120"/>
          </a:xfrm>
          <a:prstGeom xmlns:a="http://schemas.openxmlformats.org/drawingml/2006/main" prst="rect">
            <a:avLst/>
          </a:prstGeom>
          <a:solidFill xmlns:a="http://schemas.openxmlformats.org/drawingml/2006/main">
            <a:srgbClr val="FF0000">
              <a:alpha val="40000"/>
            </a:srgbClr>
          </a:solidFill>
          <a:ln xmlns:a="http://schemas.openxmlformats.org/drawingml/2006/main" w="15875">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sp macro="" textlink="">
        <cdr:nvSpPr>
          <cdr:cNvPr id="17" name="Rectangle 16">
            <a:extLst xmlns:a="http://schemas.openxmlformats.org/drawingml/2006/main">
              <a:ext uri="{FF2B5EF4-FFF2-40B4-BE49-F238E27FC236}">
                <a16:creationId xmlns:a16="http://schemas.microsoft.com/office/drawing/2014/main" id="{8A9B850E-9AC4-E44C-9ABF-58CE34B533CE}"/>
              </a:ext>
            </a:extLst>
          </cdr:cNvPr>
          <cdr:cNvSpPr/>
        </cdr:nvSpPr>
        <cdr:spPr>
          <a:xfrm xmlns:a="http://schemas.openxmlformats.org/drawingml/2006/main">
            <a:off x="4684167" y="111967"/>
            <a:ext cx="93402" cy="2103120"/>
          </a:xfrm>
          <a:prstGeom xmlns:a="http://schemas.openxmlformats.org/drawingml/2006/main" prst="rect">
            <a:avLst/>
          </a:prstGeom>
          <a:solidFill xmlns:a="http://schemas.openxmlformats.org/drawingml/2006/main">
            <a:srgbClr val="00B0F0">
              <a:alpha val="50000"/>
            </a:srgbClr>
          </a:solidFill>
          <a:ln xmlns:a="http://schemas.openxmlformats.org/drawingml/2006/main" w="15875">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grp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9D68F6" w:rsidP="009D68F6">
          <w:pPr>
            <w:pStyle w:val="FB6BC100256848A5A97B47EF9500A1F03"/>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45235"/>
    <w:rsid w:val="00061A9E"/>
    <w:rsid w:val="00063D21"/>
    <w:rsid w:val="00151A9E"/>
    <w:rsid w:val="00151DA1"/>
    <w:rsid w:val="001924A2"/>
    <w:rsid w:val="001D26AE"/>
    <w:rsid w:val="001F1822"/>
    <w:rsid w:val="001F69DA"/>
    <w:rsid w:val="002F2904"/>
    <w:rsid w:val="002F73D9"/>
    <w:rsid w:val="00303490"/>
    <w:rsid w:val="003153C5"/>
    <w:rsid w:val="00327900"/>
    <w:rsid w:val="003B49E3"/>
    <w:rsid w:val="003D5A5C"/>
    <w:rsid w:val="00437F19"/>
    <w:rsid w:val="004F10EE"/>
    <w:rsid w:val="0053599A"/>
    <w:rsid w:val="005C08FC"/>
    <w:rsid w:val="00604E36"/>
    <w:rsid w:val="00617A9D"/>
    <w:rsid w:val="006E6ACA"/>
    <w:rsid w:val="00713126"/>
    <w:rsid w:val="007332C0"/>
    <w:rsid w:val="007449CC"/>
    <w:rsid w:val="00793B29"/>
    <w:rsid w:val="007B4499"/>
    <w:rsid w:val="007D11E5"/>
    <w:rsid w:val="00843F20"/>
    <w:rsid w:val="0086030F"/>
    <w:rsid w:val="008809FC"/>
    <w:rsid w:val="008B050E"/>
    <w:rsid w:val="008B7CFD"/>
    <w:rsid w:val="008C0287"/>
    <w:rsid w:val="008C532B"/>
    <w:rsid w:val="008D1845"/>
    <w:rsid w:val="009409F9"/>
    <w:rsid w:val="00943536"/>
    <w:rsid w:val="009758FC"/>
    <w:rsid w:val="009A7815"/>
    <w:rsid w:val="009C45C2"/>
    <w:rsid w:val="009D0A0C"/>
    <w:rsid w:val="009D68F6"/>
    <w:rsid w:val="00A4381C"/>
    <w:rsid w:val="00AD7AA9"/>
    <w:rsid w:val="00B12DA6"/>
    <w:rsid w:val="00C658AA"/>
    <w:rsid w:val="00CE4F90"/>
    <w:rsid w:val="00E340B5"/>
    <w:rsid w:val="00E351BC"/>
    <w:rsid w:val="00E5448F"/>
    <w:rsid w:val="00E637F6"/>
    <w:rsid w:val="00F37295"/>
    <w:rsid w:val="00F52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69DA"/>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FB6BC100256848A5A97B47EF9500A1F03">
    <w:name w:val="FB6BC100256848A5A97B47EF9500A1F03"/>
    <w:rsid w:val="009D68F6"/>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45CE5-32F1-A747-9019-4EE6A23D5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4810</TotalTime>
  <Pages>81</Pages>
  <Words>14285</Words>
  <Characters>81430</Characters>
  <Application>Microsoft Office Word</Application>
  <DocSecurity>0</DocSecurity>
  <Lines>678</Lines>
  <Paragraphs>191</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95524</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Bradley Cronk</cp:lastModifiedBy>
  <cp:revision>201</cp:revision>
  <cp:lastPrinted>2018-05-09T16:12:00Z</cp:lastPrinted>
  <dcterms:created xsi:type="dcterms:W3CDTF">2018-01-08T19:58:00Z</dcterms:created>
  <dcterms:modified xsi:type="dcterms:W3CDTF">2018-05-10T13:30:00Z</dcterms:modified>
</cp:coreProperties>
</file>